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6CB" w:rsidRPr="008174BE" w:rsidRDefault="008174BE" w:rsidP="008174BE">
      <w:pPr>
        <w:spacing w:line="360" w:lineRule="auto"/>
        <w:ind w:firstLine="720"/>
        <w:jc w:val="center"/>
        <w:rPr>
          <w:b/>
          <w:sz w:val="28"/>
          <w:szCs w:val="28"/>
        </w:rPr>
      </w:pPr>
      <w:r w:rsidRPr="008174BE">
        <w:rPr>
          <w:b/>
          <w:sz w:val="28"/>
          <w:szCs w:val="28"/>
        </w:rPr>
        <w:t>1</w:t>
      </w:r>
      <w:r>
        <w:rPr>
          <w:b/>
          <w:sz w:val="28"/>
          <w:szCs w:val="28"/>
        </w:rPr>
        <w:t xml:space="preserve">. </w:t>
      </w:r>
      <w:r w:rsidR="003766CB" w:rsidRPr="008174BE">
        <w:rPr>
          <w:b/>
          <w:sz w:val="28"/>
          <w:szCs w:val="28"/>
        </w:rPr>
        <w:t>Исходные данные для проектирования</w:t>
      </w:r>
    </w:p>
    <w:p w:rsidR="003766CB" w:rsidRPr="008174BE" w:rsidRDefault="003766CB" w:rsidP="008174BE">
      <w:pPr>
        <w:spacing w:line="360" w:lineRule="auto"/>
        <w:ind w:firstLine="720"/>
        <w:jc w:val="both"/>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3609"/>
        <w:gridCol w:w="1857"/>
        <w:gridCol w:w="1603"/>
        <w:gridCol w:w="1862"/>
      </w:tblGrid>
      <w:tr w:rsidR="003766CB" w:rsidRPr="008174BE" w:rsidTr="008174BE">
        <w:trPr>
          <w:jc w:val="center"/>
        </w:trPr>
        <w:tc>
          <w:tcPr>
            <w:tcW w:w="640" w:type="dxa"/>
          </w:tcPr>
          <w:p w:rsidR="003766CB" w:rsidRPr="008174BE" w:rsidRDefault="003766CB" w:rsidP="008174BE">
            <w:pPr>
              <w:spacing w:line="360" w:lineRule="auto"/>
              <w:rPr>
                <w:b/>
              </w:rPr>
            </w:pPr>
          </w:p>
          <w:p w:rsidR="003766CB" w:rsidRPr="008174BE" w:rsidRDefault="003766CB" w:rsidP="008174BE">
            <w:pPr>
              <w:spacing w:line="360" w:lineRule="auto"/>
              <w:rPr>
                <w:b/>
              </w:rPr>
            </w:pPr>
            <w:r w:rsidRPr="008174BE">
              <w:rPr>
                <w:b/>
              </w:rPr>
              <w:t xml:space="preserve"> № </w:t>
            </w:r>
          </w:p>
        </w:tc>
        <w:tc>
          <w:tcPr>
            <w:tcW w:w="3609" w:type="dxa"/>
          </w:tcPr>
          <w:p w:rsidR="003766CB" w:rsidRPr="008174BE" w:rsidRDefault="008174BE" w:rsidP="008174BE">
            <w:pPr>
              <w:spacing w:line="360" w:lineRule="auto"/>
              <w:rPr>
                <w:b/>
              </w:rPr>
            </w:pPr>
            <w:r w:rsidRPr="008174BE">
              <w:rPr>
                <w:b/>
              </w:rPr>
              <w:t xml:space="preserve"> </w:t>
            </w:r>
            <w:r w:rsidR="003766CB" w:rsidRPr="008174BE">
              <w:rPr>
                <w:b/>
              </w:rPr>
              <w:t xml:space="preserve">Наименование </w:t>
            </w:r>
          </w:p>
          <w:p w:rsidR="003766CB" w:rsidRPr="008174BE" w:rsidRDefault="008174BE" w:rsidP="008174BE">
            <w:pPr>
              <w:spacing w:line="360" w:lineRule="auto"/>
              <w:rPr>
                <w:b/>
              </w:rPr>
            </w:pPr>
            <w:r w:rsidRPr="008174BE">
              <w:rPr>
                <w:b/>
              </w:rPr>
              <w:t xml:space="preserve"> </w:t>
            </w:r>
            <w:r w:rsidR="003766CB" w:rsidRPr="008174BE">
              <w:rPr>
                <w:b/>
              </w:rPr>
              <w:t>параметров</w:t>
            </w:r>
            <w:r w:rsidRPr="008174BE">
              <w:rPr>
                <w:b/>
              </w:rPr>
              <w:t xml:space="preserve"> </w:t>
            </w:r>
          </w:p>
        </w:tc>
        <w:tc>
          <w:tcPr>
            <w:tcW w:w="1857" w:type="dxa"/>
          </w:tcPr>
          <w:p w:rsidR="003766CB" w:rsidRPr="008174BE" w:rsidRDefault="003766CB" w:rsidP="008174BE">
            <w:pPr>
              <w:spacing w:line="360" w:lineRule="auto"/>
              <w:rPr>
                <w:b/>
              </w:rPr>
            </w:pPr>
            <w:r w:rsidRPr="008174BE">
              <w:rPr>
                <w:b/>
              </w:rPr>
              <w:t>Обозначение</w:t>
            </w:r>
            <w:r w:rsidR="008174BE" w:rsidRPr="008174BE">
              <w:rPr>
                <w:b/>
              </w:rPr>
              <w:t xml:space="preserve"> </w:t>
            </w:r>
            <w:r w:rsidRPr="008174BE">
              <w:rPr>
                <w:b/>
              </w:rPr>
              <w:t>в формулах</w:t>
            </w:r>
          </w:p>
        </w:tc>
        <w:tc>
          <w:tcPr>
            <w:tcW w:w="1603" w:type="dxa"/>
          </w:tcPr>
          <w:p w:rsidR="003766CB" w:rsidRPr="008174BE" w:rsidRDefault="003766CB" w:rsidP="008174BE">
            <w:pPr>
              <w:spacing w:line="360" w:lineRule="auto"/>
            </w:pPr>
            <w:r w:rsidRPr="008174BE">
              <w:rPr>
                <w:b/>
              </w:rPr>
              <w:t>Единицы измерения</w:t>
            </w:r>
          </w:p>
        </w:tc>
        <w:tc>
          <w:tcPr>
            <w:tcW w:w="1862" w:type="dxa"/>
          </w:tcPr>
          <w:p w:rsidR="003766CB" w:rsidRPr="008174BE" w:rsidRDefault="003766CB" w:rsidP="008174BE">
            <w:pPr>
              <w:spacing w:line="360" w:lineRule="auto"/>
            </w:pPr>
          </w:p>
          <w:p w:rsidR="003766CB" w:rsidRPr="008174BE" w:rsidRDefault="008174BE" w:rsidP="008174BE">
            <w:pPr>
              <w:spacing w:line="360" w:lineRule="auto"/>
              <w:rPr>
                <w:b/>
              </w:rPr>
            </w:pPr>
            <w:r w:rsidRPr="008174BE">
              <w:t xml:space="preserve"> </w:t>
            </w:r>
            <w:r w:rsidR="003766CB" w:rsidRPr="008174BE">
              <w:rPr>
                <w:b/>
              </w:rPr>
              <w:t>Значение</w:t>
            </w:r>
          </w:p>
        </w:tc>
      </w:tr>
      <w:tr w:rsidR="003766CB" w:rsidRPr="008174BE" w:rsidTr="008174BE">
        <w:trPr>
          <w:jc w:val="center"/>
        </w:trPr>
        <w:tc>
          <w:tcPr>
            <w:tcW w:w="640" w:type="dxa"/>
          </w:tcPr>
          <w:p w:rsidR="003766CB" w:rsidRPr="008174BE" w:rsidRDefault="003766CB" w:rsidP="008174BE">
            <w:pPr>
              <w:spacing w:line="360" w:lineRule="auto"/>
            </w:pPr>
            <w:r w:rsidRPr="008174BE">
              <w:t xml:space="preserve"> </w:t>
            </w:r>
            <w:r w:rsidRPr="008174BE">
              <w:rPr>
                <w:b/>
              </w:rPr>
              <w:t>1.</w:t>
            </w:r>
          </w:p>
        </w:tc>
        <w:tc>
          <w:tcPr>
            <w:tcW w:w="3609" w:type="dxa"/>
          </w:tcPr>
          <w:p w:rsidR="003766CB" w:rsidRPr="008174BE" w:rsidRDefault="003766CB" w:rsidP="008174BE">
            <w:pPr>
              <w:spacing w:line="360" w:lineRule="auto"/>
            </w:pPr>
          </w:p>
          <w:p w:rsidR="003766CB" w:rsidRPr="008174BE" w:rsidRDefault="003766CB" w:rsidP="008174BE">
            <w:pPr>
              <w:spacing w:line="360" w:lineRule="auto"/>
            </w:pPr>
            <w:r w:rsidRPr="008174BE">
              <w:t>Глубина бурения скважины</w:t>
            </w:r>
          </w:p>
        </w:tc>
        <w:tc>
          <w:tcPr>
            <w:tcW w:w="1857"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rPr>
                <w:lang w:val="en-US"/>
              </w:rPr>
              <w:t>L</w:t>
            </w:r>
          </w:p>
        </w:tc>
        <w:tc>
          <w:tcPr>
            <w:tcW w:w="1603"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м</w:t>
            </w:r>
          </w:p>
        </w:tc>
        <w:tc>
          <w:tcPr>
            <w:tcW w:w="1862" w:type="dxa"/>
          </w:tcPr>
          <w:p w:rsidR="003766CB" w:rsidRPr="008174BE" w:rsidRDefault="003766CB" w:rsidP="008174BE">
            <w:pPr>
              <w:spacing w:line="360" w:lineRule="auto"/>
            </w:pPr>
            <w:r w:rsidRPr="008174BE">
              <w:t>ротор</w:t>
            </w:r>
            <w:r w:rsidR="008174BE" w:rsidRPr="008174BE">
              <w:t xml:space="preserve"> </w:t>
            </w:r>
            <w:r w:rsidRPr="008174BE">
              <w:t>1806</w:t>
            </w:r>
          </w:p>
          <w:p w:rsidR="003766CB" w:rsidRPr="008174BE" w:rsidRDefault="003766CB" w:rsidP="008174BE">
            <w:pPr>
              <w:spacing w:line="360" w:lineRule="auto"/>
            </w:pPr>
            <w:r w:rsidRPr="008174BE">
              <w:t>турб.</w:t>
            </w:r>
            <w:r w:rsidR="008174BE" w:rsidRPr="008174BE">
              <w:t xml:space="preserve"> </w:t>
            </w:r>
            <w:r w:rsidRPr="008174BE">
              <w:t>900</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t xml:space="preserve"> </w:t>
            </w:r>
            <w:r w:rsidRPr="008174BE">
              <w:rPr>
                <w:b/>
              </w:rPr>
              <w:t>2.</w:t>
            </w:r>
          </w:p>
        </w:tc>
        <w:tc>
          <w:tcPr>
            <w:tcW w:w="3609" w:type="dxa"/>
          </w:tcPr>
          <w:p w:rsidR="003766CB" w:rsidRPr="008174BE" w:rsidRDefault="003766CB" w:rsidP="008174BE">
            <w:pPr>
              <w:spacing w:line="360" w:lineRule="auto"/>
            </w:pPr>
            <w:r w:rsidRPr="008174BE">
              <w:t>Глубина залегания продуктивного пласта</w:t>
            </w:r>
          </w:p>
        </w:tc>
        <w:tc>
          <w:tcPr>
            <w:tcW w:w="1857"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rPr>
                <w:lang w:val="en-US"/>
              </w:rPr>
              <w:t>Lk</w:t>
            </w:r>
          </w:p>
        </w:tc>
        <w:tc>
          <w:tcPr>
            <w:tcW w:w="1603"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м</w:t>
            </w:r>
          </w:p>
        </w:tc>
        <w:tc>
          <w:tcPr>
            <w:tcW w:w="1862" w:type="dxa"/>
          </w:tcPr>
          <w:p w:rsidR="003766CB" w:rsidRPr="008174BE" w:rsidRDefault="003766CB" w:rsidP="008174BE">
            <w:pPr>
              <w:spacing w:line="360" w:lineRule="auto"/>
            </w:pPr>
            <w:r w:rsidRPr="008174BE">
              <w:t>ротор</w:t>
            </w:r>
            <w:r w:rsidR="008174BE" w:rsidRPr="008174BE">
              <w:t xml:space="preserve"> </w:t>
            </w:r>
            <w:r w:rsidRPr="008174BE">
              <w:t>1750</w:t>
            </w:r>
          </w:p>
          <w:p w:rsidR="003766CB" w:rsidRPr="008174BE" w:rsidRDefault="003766CB" w:rsidP="008174BE">
            <w:pPr>
              <w:spacing w:line="360" w:lineRule="auto"/>
            </w:pPr>
            <w:r w:rsidRPr="008174BE">
              <w:t>турб.</w:t>
            </w:r>
            <w:r w:rsidR="008174BE" w:rsidRPr="008174BE">
              <w:t xml:space="preserve"> </w:t>
            </w:r>
            <w:r w:rsidRPr="008174BE">
              <w:t>845</w:t>
            </w:r>
          </w:p>
          <w:p w:rsidR="003766CB" w:rsidRPr="008174BE" w:rsidRDefault="003766CB" w:rsidP="008174BE">
            <w:pPr>
              <w:spacing w:line="360" w:lineRule="auto"/>
            </w:pPr>
            <w:r w:rsidRPr="008174BE">
              <w:t>ВЗД</w:t>
            </w:r>
            <w:r w:rsidR="008174BE" w:rsidRPr="008174BE">
              <w:t xml:space="preserve"> </w:t>
            </w:r>
            <w:r w:rsidRPr="008174BE">
              <w:t>1705</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 xml:space="preserve"> 3.</w:t>
            </w:r>
          </w:p>
        </w:tc>
        <w:tc>
          <w:tcPr>
            <w:tcW w:w="3609" w:type="dxa"/>
          </w:tcPr>
          <w:p w:rsidR="003766CB" w:rsidRPr="008174BE" w:rsidRDefault="003766CB" w:rsidP="008174BE">
            <w:pPr>
              <w:spacing w:line="360" w:lineRule="auto"/>
            </w:pPr>
          </w:p>
          <w:p w:rsidR="003766CB" w:rsidRPr="008174BE" w:rsidRDefault="003766CB" w:rsidP="008174BE">
            <w:pPr>
              <w:spacing w:line="360" w:lineRule="auto"/>
            </w:pPr>
            <w:r w:rsidRPr="008174BE">
              <w:t>Пластовое давление</w:t>
            </w:r>
          </w:p>
        </w:tc>
        <w:tc>
          <w:tcPr>
            <w:tcW w:w="1857"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rPr>
                <w:lang w:val="en-US"/>
              </w:rPr>
              <w:t>P</w:t>
            </w:r>
            <w:r w:rsidR="003766CB" w:rsidRPr="008174BE">
              <w:t>пл</w:t>
            </w:r>
          </w:p>
        </w:tc>
        <w:tc>
          <w:tcPr>
            <w:tcW w:w="1603"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мПа</w:t>
            </w:r>
          </w:p>
        </w:tc>
        <w:tc>
          <w:tcPr>
            <w:tcW w:w="1862" w:type="dxa"/>
          </w:tcPr>
          <w:p w:rsidR="003766CB" w:rsidRPr="008174BE" w:rsidRDefault="003766CB" w:rsidP="008174BE">
            <w:pPr>
              <w:spacing w:line="360" w:lineRule="auto"/>
            </w:pPr>
            <w:r w:rsidRPr="008174BE">
              <w:t>ротор</w:t>
            </w:r>
            <w:r w:rsidR="008174BE" w:rsidRPr="008174BE">
              <w:t xml:space="preserve"> </w:t>
            </w:r>
            <w:r w:rsidRPr="008174BE">
              <w:t>17,5</w:t>
            </w:r>
            <w:r w:rsidR="008174BE" w:rsidRPr="008174BE">
              <w:t xml:space="preserve"> </w:t>
            </w:r>
          </w:p>
          <w:p w:rsidR="003766CB" w:rsidRPr="008174BE" w:rsidRDefault="003766CB" w:rsidP="008174BE">
            <w:pPr>
              <w:spacing w:line="360" w:lineRule="auto"/>
            </w:pPr>
            <w:r w:rsidRPr="008174BE">
              <w:t>турб.</w:t>
            </w:r>
            <w:r w:rsidR="008174BE" w:rsidRPr="008174BE">
              <w:t xml:space="preserve"> </w:t>
            </w:r>
            <w:r w:rsidRPr="008174BE">
              <w:t>10,1</w:t>
            </w:r>
          </w:p>
          <w:p w:rsidR="003766CB" w:rsidRPr="008174BE" w:rsidRDefault="003766CB" w:rsidP="008174BE">
            <w:pPr>
              <w:spacing w:line="360" w:lineRule="auto"/>
            </w:pPr>
            <w:r w:rsidRPr="008174BE">
              <w:t>ВЗД</w:t>
            </w:r>
            <w:r w:rsidR="008174BE" w:rsidRPr="008174BE">
              <w:t xml:space="preserve"> </w:t>
            </w:r>
            <w:r w:rsidRPr="008174BE">
              <w:t>17,0</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 xml:space="preserve"> 4.</w:t>
            </w:r>
          </w:p>
        </w:tc>
        <w:tc>
          <w:tcPr>
            <w:tcW w:w="3609" w:type="dxa"/>
          </w:tcPr>
          <w:p w:rsidR="003766CB" w:rsidRPr="008174BE" w:rsidRDefault="003766CB" w:rsidP="008174BE">
            <w:pPr>
              <w:spacing w:line="360" w:lineRule="auto"/>
            </w:pPr>
          </w:p>
          <w:p w:rsidR="003766CB" w:rsidRPr="008174BE" w:rsidRDefault="003766CB" w:rsidP="008174BE">
            <w:pPr>
              <w:spacing w:line="360" w:lineRule="auto"/>
            </w:pPr>
            <w:r w:rsidRPr="008174BE">
              <w:t>Глубина залегания подошвы пласта</w:t>
            </w:r>
          </w:p>
        </w:tc>
        <w:tc>
          <w:tcPr>
            <w:tcW w:w="1857"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rPr>
                <w:lang w:val="en-US"/>
              </w:rPr>
              <w:t>Ln</w:t>
            </w:r>
          </w:p>
        </w:tc>
        <w:tc>
          <w:tcPr>
            <w:tcW w:w="1603"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м</w:t>
            </w:r>
          </w:p>
          <w:p w:rsidR="003766CB" w:rsidRPr="008174BE" w:rsidRDefault="008174BE" w:rsidP="008174BE">
            <w:pPr>
              <w:spacing w:line="360" w:lineRule="auto"/>
            </w:pPr>
            <w:r w:rsidRPr="008174BE">
              <w:t xml:space="preserve"> </w:t>
            </w:r>
          </w:p>
        </w:tc>
        <w:tc>
          <w:tcPr>
            <w:tcW w:w="1862" w:type="dxa"/>
          </w:tcPr>
          <w:p w:rsidR="003766CB" w:rsidRPr="008174BE" w:rsidRDefault="003766CB" w:rsidP="008174BE">
            <w:pPr>
              <w:spacing w:line="360" w:lineRule="auto"/>
            </w:pPr>
            <w:r w:rsidRPr="008174BE">
              <w:t>ротор</w:t>
            </w:r>
            <w:r w:rsidR="008174BE" w:rsidRPr="008174BE">
              <w:t xml:space="preserve"> </w:t>
            </w:r>
            <w:r w:rsidRPr="008174BE">
              <w:t>1718</w:t>
            </w:r>
          </w:p>
          <w:p w:rsidR="003766CB" w:rsidRPr="008174BE" w:rsidRDefault="003766CB" w:rsidP="008174BE">
            <w:pPr>
              <w:spacing w:line="360" w:lineRule="auto"/>
            </w:pPr>
            <w:r w:rsidRPr="008174BE">
              <w:t>турб.</w:t>
            </w:r>
            <w:r w:rsidR="008174BE" w:rsidRPr="008174BE">
              <w:t xml:space="preserve"> </w:t>
            </w:r>
            <w:r w:rsidRPr="008174BE">
              <w:t>740</w:t>
            </w:r>
            <w:r w:rsidR="008174BE" w:rsidRPr="008174BE">
              <w:t xml:space="preserve"> </w:t>
            </w:r>
          </w:p>
          <w:p w:rsidR="003766CB" w:rsidRPr="008174BE" w:rsidRDefault="003766CB" w:rsidP="008174BE">
            <w:pPr>
              <w:spacing w:line="360" w:lineRule="auto"/>
            </w:pPr>
            <w:r w:rsidRPr="008174BE">
              <w:t>ВЗД</w:t>
            </w:r>
            <w:r w:rsidR="008174BE" w:rsidRPr="008174BE">
              <w:t xml:space="preserve"> </w:t>
            </w:r>
            <w:r w:rsidRPr="008174BE">
              <w:t>1615</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 xml:space="preserve"> 5.</w:t>
            </w:r>
          </w:p>
        </w:tc>
        <w:tc>
          <w:tcPr>
            <w:tcW w:w="3609" w:type="dxa"/>
          </w:tcPr>
          <w:p w:rsidR="003766CB" w:rsidRPr="008174BE" w:rsidRDefault="003766CB" w:rsidP="008174BE">
            <w:pPr>
              <w:spacing w:line="360" w:lineRule="auto"/>
            </w:pPr>
          </w:p>
          <w:p w:rsidR="003766CB" w:rsidRPr="008174BE" w:rsidRDefault="003766CB" w:rsidP="008174BE">
            <w:pPr>
              <w:spacing w:line="360" w:lineRule="auto"/>
            </w:pPr>
            <w:r w:rsidRPr="008174BE">
              <w:t>Давление гидроразрыва</w:t>
            </w:r>
          </w:p>
        </w:tc>
        <w:tc>
          <w:tcPr>
            <w:tcW w:w="1857"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Рг</w:t>
            </w:r>
          </w:p>
        </w:tc>
        <w:tc>
          <w:tcPr>
            <w:tcW w:w="1603"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мПа</w:t>
            </w:r>
          </w:p>
        </w:tc>
        <w:tc>
          <w:tcPr>
            <w:tcW w:w="1862" w:type="dxa"/>
          </w:tcPr>
          <w:p w:rsidR="003766CB" w:rsidRPr="008174BE" w:rsidRDefault="003766CB" w:rsidP="008174BE">
            <w:pPr>
              <w:spacing w:line="360" w:lineRule="auto"/>
            </w:pPr>
            <w:r w:rsidRPr="008174BE">
              <w:t>ротор</w:t>
            </w:r>
            <w:r w:rsidR="008174BE" w:rsidRPr="008174BE">
              <w:t xml:space="preserve"> </w:t>
            </w:r>
            <w:r w:rsidRPr="008174BE">
              <w:t>35,0</w:t>
            </w:r>
          </w:p>
          <w:p w:rsidR="003766CB" w:rsidRPr="008174BE" w:rsidRDefault="003766CB" w:rsidP="008174BE">
            <w:pPr>
              <w:spacing w:line="360" w:lineRule="auto"/>
            </w:pPr>
            <w:r w:rsidRPr="008174BE">
              <w:t>турб.</w:t>
            </w:r>
            <w:r w:rsidR="008174BE" w:rsidRPr="008174BE">
              <w:t xml:space="preserve"> </w:t>
            </w:r>
            <w:r w:rsidRPr="008174BE">
              <w:t>20,1</w:t>
            </w:r>
            <w:r w:rsidR="008174BE" w:rsidRPr="008174BE">
              <w:t xml:space="preserve"> </w:t>
            </w:r>
          </w:p>
          <w:p w:rsidR="003766CB" w:rsidRPr="008174BE" w:rsidRDefault="003766CB" w:rsidP="008174BE">
            <w:pPr>
              <w:spacing w:line="360" w:lineRule="auto"/>
            </w:pPr>
            <w:r w:rsidRPr="008174BE">
              <w:t>ВЗД</w:t>
            </w:r>
            <w:r w:rsidR="008174BE" w:rsidRPr="008174BE">
              <w:t xml:space="preserve"> </w:t>
            </w:r>
            <w:r w:rsidRPr="008174BE">
              <w:t>34,4</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 xml:space="preserve"> 6.</w:t>
            </w:r>
          </w:p>
        </w:tc>
        <w:tc>
          <w:tcPr>
            <w:tcW w:w="3609" w:type="dxa"/>
          </w:tcPr>
          <w:p w:rsidR="003766CB" w:rsidRPr="008174BE" w:rsidRDefault="003766CB" w:rsidP="008174BE">
            <w:pPr>
              <w:spacing w:line="360" w:lineRule="auto"/>
            </w:pPr>
            <w:r w:rsidRPr="008174BE">
              <w:t>Свойства промывочной жидкости</w:t>
            </w:r>
          </w:p>
          <w:p w:rsidR="003766CB" w:rsidRPr="008174BE" w:rsidRDefault="003766CB" w:rsidP="008174BE">
            <w:pPr>
              <w:spacing w:line="360" w:lineRule="auto"/>
            </w:pPr>
            <w:r w:rsidRPr="008174BE">
              <w:t>а) плотность</w:t>
            </w:r>
          </w:p>
          <w:p w:rsidR="003766CB" w:rsidRPr="008174BE" w:rsidRDefault="003766CB" w:rsidP="008174BE">
            <w:pPr>
              <w:spacing w:line="360" w:lineRule="auto"/>
            </w:pPr>
          </w:p>
          <w:p w:rsidR="003766CB" w:rsidRPr="008174BE" w:rsidRDefault="003766CB" w:rsidP="008174BE">
            <w:pPr>
              <w:spacing w:line="360" w:lineRule="auto"/>
            </w:pPr>
            <w:r w:rsidRPr="008174BE">
              <w:t>б) динамическое напряжение</w:t>
            </w:r>
          </w:p>
          <w:p w:rsidR="003766CB" w:rsidRPr="008174BE" w:rsidRDefault="003766CB" w:rsidP="008174BE">
            <w:pPr>
              <w:spacing w:line="360" w:lineRule="auto"/>
            </w:pPr>
          </w:p>
          <w:p w:rsidR="003766CB" w:rsidRPr="008174BE" w:rsidRDefault="003766CB" w:rsidP="008174BE">
            <w:pPr>
              <w:spacing w:line="360" w:lineRule="auto"/>
            </w:pPr>
            <w:r w:rsidRPr="008174BE">
              <w:t>в) пластическая вязкость</w:t>
            </w:r>
          </w:p>
        </w:tc>
        <w:tc>
          <w:tcPr>
            <w:tcW w:w="1857" w:type="dxa"/>
          </w:tcPr>
          <w:p w:rsidR="003766CB" w:rsidRPr="008174BE" w:rsidRDefault="003766CB" w:rsidP="008174BE">
            <w:pPr>
              <w:spacing w:line="360" w:lineRule="auto"/>
            </w:pPr>
          </w:p>
          <w:p w:rsidR="003766CB" w:rsidRPr="008174BE" w:rsidRDefault="003766CB" w:rsidP="008174BE">
            <w:pPr>
              <w:spacing w:line="360" w:lineRule="auto"/>
              <w:rPr>
                <w:lang w:val="en-US"/>
              </w:rPr>
            </w:pPr>
            <w:r w:rsidRPr="008174BE">
              <w:t>Ρ</w:t>
            </w:r>
          </w:p>
          <w:p w:rsidR="003766CB" w:rsidRPr="008174BE" w:rsidRDefault="003766CB" w:rsidP="008174BE">
            <w:pPr>
              <w:spacing w:line="360" w:lineRule="auto"/>
              <w:rPr>
                <w:lang w:val="en-US"/>
              </w:rPr>
            </w:pPr>
          </w:p>
          <w:p w:rsidR="003766CB" w:rsidRPr="008174BE" w:rsidRDefault="003766CB" w:rsidP="008174BE">
            <w:pPr>
              <w:spacing w:line="360" w:lineRule="auto"/>
              <w:rPr>
                <w:lang w:val="en-US"/>
              </w:rPr>
            </w:pPr>
            <w:r w:rsidRPr="008174BE">
              <w:rPr>
                <w:lang w:val="en-US"/>
              </w:rPr>
              <w:t>τ0</w:t>
            </w:r>
          </w:p>
          <w:p w:rsidR="003766CB" w:rsidRPr="008174BE" w:rsidRDefault="003766CB" w:rsidP="008174BE">
            <w:pPr>
              <w:spacing w:line="360" w:lineRule="auto"/>
              <w:rPr>
                <w:lang w:val="en-US"/>
              </w:rPr>
            </w:pPr>
          </w:p>
          <w:p w:rsidR="003766CB" w:rsidRPr="008174BE" w:rsidRDefault="003766CB" w:rsidP="008174BE">
            <w:pPr>
              <w:spacing w:line="360" w:lineRule="auto"/>
              <w:rPr>
                <w:lang w:val="en-US"/>
              </w:rPr>
            </w:pPr>
            <w:r w:rsidRPr="008174BE">
              <w:rPr>
                <w:lang w:val="en-US"/>
              </w:rPr>
              <w:t>ή</w:t>
            </w:r>
          </w:p>
          <w:p w:rsidR="003766CB" w:rsidRPr="008174BE" w:rsidRDefault="008174BE" w:rsidP="008174BE">
            <w:pPr>
              <w:spacing w:line="360" w:lineRule="auto"/>
              <w:rPr>
                <w:lang w:val="en-US"/>
              </w:rPr>
            </w:pPr>
            <w:r w:rsidRPr="008174BE">
              <w:rPr>
                <w:lang w:val="en-US"/>
              </w:rPr>
              <w:t xml:space="preserve"> </w:t>
            </w:r>
          </w:p>
        </w:tc>
        <w:tc>
          <w:tcPr>
            <w:tcW w:w="1603"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кг/м</w:t>
            </w: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Па</w:t>
            </w: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Па*с</w:t>
            </w:r>
          </w:p>
        </w:tc>
        <w:tc>
          <w:tcPr>
            <w:tcW w:w="1862" w:type="dxa"/>
          </w:tcPr>
          <w:p w:rsidR="003766CB" w:rsidRPr="008174BE" w:rsidRDefault="003766CB" w:rsidP="008174BE">
            <w:pPr>
              <w:spacing w:line="360" w:lineRule="auto"/>
            </w:pPr>
          </w:p>
          <w:p w:rsidR="003766CB" w:rsidRPr="008174BE" w:rsidRDefault="003766CB" w:rsidP="008174BE">
            <w:pPr>
              <w:spacing w:line="360" w:lineRule="auto"/>
            </w:pPr>
            <w:r w:rsidRPr="008174BE">
              <w:t>ротор</w:t>
            </w:r>
            <w:r w:rsidR="008174BE" w:rsidRPr="008174BE">
              <w:t xml:space="preserve"> </w:t>
            </w:r>
            <w:r w:rsidRPr="008174BE">
              <w:t>1090</w:t>
            </w:r>
          </w:p>
          <w:p w:rsidR="003766CB" w:rsidRPr="008174BE" w:rsidRDefault="003766CB" w:rsidP="008174BE">
            <w:pPr>
              <w:spacing w:line="360" w:lineRule="auto"/>
            </w:pPr>
            <w:r w:rsidRPr="008174BE">
              <w:t>турб.</w:t>
            </w:r>
            <w:r w:rsidR="008174BE" w:rsidRPr="008174BE">
              <w:t xml:space="preserve"> </w:t>
            </w:r>
          </w:p>
          <w:p w:rsidR="003766CB" w:rsidRPr="008174BE" w:rsidRDefault="003766CB" w:rsidP="008174BE">
            <w:pPr>
              <w:spacing w:line="360" w:lineRule="auto"/>
            </w:pPr>
            <w:r w:rsidRPr="008174BE">
              <w:t>ВЗД</w:t>
            </w:r>
            <w:r w:rsidR="008174BE" w:rsidRPr="008174BE">
              <w:t xml:space="preserve"> </w:t>
            </w:r>
            <w:r w:rsidRPr="008174BE">
              <w:t xml:space="preserve">1020 </w:t>
            </w:r>
          </w:p>
          <w:p w:rsidR="003766CB" w:rsidRPr="008174BE" w:rsidRDefault="003766CB" w:rsidP="008174BE">
            <w:pPr>
              <w:spacing w:line="360" w:lineRule="auto"/>
            </w:pPr>
            <w:r w:rsidRPr="008174BE">
              <w:t>Ротор</w:t>
            </w:r>
            <w:r w:rsidR="008174BE" w:rsidRPr="008174BE">
              <w:t xml:space="preserve"> </w:t>
            </w:r>
            <w:r w:rsidRPr="008174BE">
              <w:t>8</w:t>
            </w:r>
          </w:p>
          <w:p w:rsidR="003766CB" w:rsidRPr="008174BE" w:rsidRDefault="003766CB" w:rsidP="008174BE">
            <w:pPr>
              <w:spacing w:line="360" w:lineRule="auto"/>
            </w:pPr>
            <w:r w:rsidRPr="008174BE">
              <w:t>турб.</w:t>
            </w:r>
            <w:r w:rsidR="008174BE" w:rsidRPr="008174BE">
              <w:t xml:space="preserve"> </w:t>
            </w:r>
            <w:r w:rsidRPr="008174BE">
              <w:t>-</w:t>
            </w:r>
          </w:p>
          <w:p w:rsidR="003766CB" w:rsidRPr="008174BE" w:rsidRDefault="003766CB" w:rsidP="008174BE">
            <w:pPr>
              <w:spacing w:line="360" w:lineRule="auto"/>
            </w:pPr>
            <w:r w:rsidRPr="008174BE">
              <w:t>ВЗД</w:t>
            </w:r>
            <w:r w:rsidR="008174BE" w:rsidRPr="008174BE">
              <w:t xml:space="preserve"> </w:t>
            </w:r>
            <w:r w:rsidRPr="008174BE">
              <w:t>-</w:t>
            </w:r>
          </w:p>
          <w:p w:rsidR="003766CB" w:rsidRPr="008174BE" w:rsidRDefault="003766CB" w:rsidP="008174BE">
            <w:pPr>
              <w:spacing w:line="360" w:lineRule="auto"/>
            </w:pPr>
            <w:r w:rsidRPr="008174BE">
              <w:t>Ротор</w:t>
            </w:r>
            <w:r w:rsidR="008174BE" w:rsidRPr="008174BE">
              <w:t xml:space="preserve"> </w:t>
            </w:r>
            <w:r w:rsidRPr="008174BE">
              <w:t>0,007</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 xml:space="preserve"> 7.</w:t>
            </w:r>
          </w:p>
        </w:tc>
        <w:tc>
          <w:tcPr>
            <w:tcW w:w="3609" w:type="dxa"/>
          </w:tcPr>
          <w:p w:rsidR="003766CB" w:rsidRPr="008174BE" w:rsidRDefault="003766CB" w:rsidP="008174BE">
            <w:pPr>
              <w:spacing w:line="360" w:lineRule="auto"/>
            </w:pPr>
            <w:r w:rsidRPr="008174BE">
              <w:t>Марка и количество насосов</w:t>
            </w:r>
          </w:p>
        </w:tc>
        <w:tc>
          <w:tcPr>
            <w:tcW w:w="1857" w:type="dxa"/>
          </w:tcPr>
          <w:p w:rsidR="003766CB" w:rsidRPr="008174BE" w:rsidRDefault="008174BE" w:rsidP="008174BE">
            <w:pPr>
              <w:spacing w:line="360" w:lineRule="auto"/>
            </w:pPr>
            <w:r w:rsidRPr="008174BE">
              <w:t xml:space="preserve"> </w:t>
            </w:r>
            <w:r w:rsidR="003766CB" w:rsidRPr="008174BE">
              <w:t>БРН-1</w:t>
            </w:r>
          </w:p>
        </w:tc>
        <w:tc>
          <w:tcPr>
            <w:tcW w:w="1603" w:type="dxa"/>
          </w:tcPr>
          <w:p w:rsidR="003766CB" w:rsidRPr="008174BE" w:rsidRDefault="008174BE" w:rsidP="008174BE">
            <w:pPr>
              <w:spacing w:line="360" w:lineRule="auto"/>
            </w:pPr>
            <w:r w:rsidRPr="008174BE">
              <w:t xml:space="preserve"> </w:t>
            </w:r>
            <w:r w:rsidR="003766CB" w:rsidRPr="008174BE">
              <w:t>шт.</w:t>
            </w:r>
          </w:p>
        </w:tc>
        <w:tc>
          <w:tcPr>
            <w:tcW w:w="1862" w:type="dxa"/>
          </w:tcPr>
          <w:p w:rsidR="003766CB" w:rsidRPr="008174BE" w:rsidRDefault="008174BE" w:rsidP="008174BE">
            <w:pPr>
              <w:spacing w:line="360" w:lineRule="auto"/>
            </w:pPr>
            <w:r w:rsidRPr="008174BE">
              <w:t xml:space="preserve"> </w:t>
            </w:r>
            <w:r w:rsidR="003766CB" w:rsidRPr="008174BE">
              <w:t>2</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 xml:space="preserve"> 8.</w:t>
            </w:r>
          </w:p>
        </w:tc>
        <w:tc>
          <w:tcPr>
            <w:tcW w:w="3609" w:type="dxa"/>
          </w:tcPr>
          <w:p w:rsidR="003766CB" w:rsidRPr="008174BE" w:rsidRDefault="003766CB" w:rsidP="008174BE">
            <w:pPr>
              <w:spacing w:line="360" w:lineRule="auto"/>
            </w:pPr>
            <w:r w:rsidRPr="008174BE">
              <w:t>Размер наземной обвязки</w:t>
            </w:r>
          </w:p>
          <w:p w:rsidR="003766CB" w:rsidRPr="008174BE" w:rsidRDefault="003766CB" w:rsidP="008174BE">
            <w:pPr>
              <w:spacing w:line="360" w:lineRule="auto"/>
            </w:pPr>
            <w:r w:rsidRPr="008174BE">
              <w:t>а) условный размер стояка</w:t>
            </w:r>
          </w:p>
          <w:p w:rsidR="003766CB" w:rsidRPr="008174BE" w:rsidRDefault="003766CB" w:rsidP="008174BE">
            <w:pPr>
              <w:spacing w:line="360" w:lineRule="auto"/>
            </w:pPr>
            <w:r w:rsidRPr="008174BE">
              <w:t>б) диаметр проходного канала бурового рукава</w:t>
            </w:r>
          </w:p>
          <w:p w:rsidR="003766CB" w:rsidRPr="008174BE" w:rsidRDefault="003766CB" w:rsidP="008174BE">
            <w:pPr>
              <w:spacing w:line="360" w:lineRule="auto"/>
            </w:pPr>
            <w:r w:rsidRPr="008174BE">
              <w:t>в) диаметр проходного канала вертлюга</w:t>
            </w:r>
          </w:p>
          <w:p w:rsidR="003766CB" w:rsidRPr="008174BE" w:rsidRDefault="003766CB" w:rsidP="008174BE">
            <w:pPr>
              <w:spacing w:line="360" w:lineRule="auto"/>
            </w:pPr>
            <w:r w:rsidRPr="008174BE">
              <w:t xml:space="preserve"> г) диаметр проходного канала ведущей трубы</w:t>
            </w:r>
          </w:p>
        </w:tc>
        <w:tc>
          <w:tcPr>
            <w:tcW w:w="1857" w:type="dxa"/>
          </w:tcPr>
          <w:p w:rsidR="003766CB" w:rsidRPr="008174BE" w:rsidRDefault="003766CB" w:rsidP="008174BE">
            <w:pPr>
              <w:spacing w:line="360" w:lineRule="auto"/>
            </w:pPr>
          </w:p>
        </w:tc>
        <w:tc>
          <w:tcPr>
            <w:tcW w:w="1603"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мм</w:t>
            </w:r>
          </w:p>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мм</w:t>
            </w: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 xml:space="preserve">мм </w:t>
            </w:r>
          </w:p>
        </w:tc>
        <w:tc>
          <w:tcPr>
            <w:tcW w:w="1862"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140</w:t>
            </w:r>
          </w:p>
          <w:p w:rsidR="003766CB" w:rsidRPr="008174BE" w:rsidRDefault="008174BE" w:rsidP="008174BE">
            <w:pPr>
              <w:spacing w:line="360" w:lineRule="auto"/>
            </w:pPr>
            <w:r w:rsidRPr="008174BE">
              <w:t xml:space="preserve"> </w:t>
            </w:r>
            <w:r w:rsidR="003766CB" w:rsidRPr="008174BE">
              <w:t>102</w:t>
            </w: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80</w:t>
            </w: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85</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 xml:space="preserve"> 9.</w:t>
            </w:r>
          </w:p>
        </w:tc>
        <w:tc>
          <w:tcPr>
            <w:tcW w:w="3609" w:type="dxa"/>
          </w:tcPr>
          <w:p w:rsidR="003766CB" w:rsidRPr="008174BE" w:rsidRDefault="003766CB" w:rsidP="008174BE">
            <w:pPr>
              <w:spacing w:line="360" w:lineRule="auto"/>
            </w:pPr>
            <w:r w:rsidRPr="008174BE">
              <w:t>Минимальная скорость жидкости в затрубном пространстве</w:t>
            </w:r>
          </w:p>
        </w:tc>
        <w:tc>
          <w:tcPr>
            <w:tcW w:w="1857" w:type="dxa"/>
          </w:tcPr>
          <w:p w:rsidR="003766CB" w:rsidRPr="008174BE" w:rsidRDefault="003766CB" w:rsidP="008174BE">
            <w:pPr>
              <w:spacing w:line="360" w:lineRule="auto"/>
            </w:pPr>
          </w:p>
          <w:p w:rsidR="003766CB" w:rsidRPr="008174BE" w:rsidRDefault="008174BE" w:rsidP="008174BE">
            <w:pPr>
              <w:spacing w:line="360" w:lineRule="auto"/>
              <w:rPr>
                <w:lang w:val="en-US"/>
              </w:rPr>
            </w:pPr>
            <w:r w:rsidRPr="008174BE">
              <w:t xml:space="preserve"> </w:t>
            </w:r>
            <w:r w:rsidR="003766CB" w:rsidRPr="008174BE">
              <w:rPr>
                <w:lang w:val="en-US"/>
              </w:rPr>
              <w:t>Uk</w:t>
            </w:r>
          </w:p>
        </w:tc>
        <w:tc>
          <w:tcPr>
            <w:tcW w:w="1603"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м/с</w:t>
            </w:r>
          </w:p>
        </w:tc>
        <w:tc>
          <w:tcPr>
            <w:tcW w:w="1862" w:type="dxa"/>
          </w:tcPr>
          <w:p w:rsidR="003766CB" w:rsidRPr="008174BE" w:rsidRDefault="003766CB" w:rsidP="008174BE">
            <w:pPr>
              <w:spacing w:line="360" w:lineRule="auto"/>
            </w:pPr>
            <w:r w:rsidRPr="008174BE">
              <w:t>ротор</w:t>
            </w:r>
          </w:p>
          <w:p w:rsidR="003766CB" w:rsidRPr="008174BE" w:rsidRDefault="003766CB" w:rsidP="008174BE">
            <w:pPr>
              <w:spacing w:line="360" w:lineRule="auto"/>
            </w:pPr>
            <w:r w:rsidRPr="008174BE">
              <w:t>турб.</w:t>
            </w:r>
            <w:r w:rsidR="008174BE" w:rsidRPr="008174BE">
              <w:t xml:space="preserve"> </w:t>
            </w:r>
            <w:r w:rsidRPr="008174BE">
              <w:t>0,48</w:t>
            </w:r>
          </w:p>
          <w:p w:rsidR="003766CB" w:rsidRPr="008174BE" w:rsidRDefault="003766CB" w:rsidP="008174BE">
            <w:pPr>
              <w:spacing w:line="360" w:lineRule="auto"/>
            </w:pPr>
            <w:r w:rsidRPr="008174BE">
              <w:t>ВЗД</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10.</w:t>
            </w:r>
          </w:p>
        </w:tc>
        <w:tc>
          <w:tcPr>
            <w:tcW w:w="3609" w:type="dxa"/>
          </w:tcPr>
          <w:p w:rsidR="003766CB" w:rsidRPr="008174BE" w:rsidRDefault="003766CB" w:rsidP="008174BE">
            <w:pPr>
              <w:spacing w:line="360" w:lineRule="auto"/>
            </w:pPr>
            <w:r w:rsidRPr="008174BE">
              <w:t>Интервал отработки долот</w:t>
            </w:r>
          </w:p>
        </w:tc>
        <w:tc>
          <w:tcPr>
            <w:tcW w:w="1857" w:type="dxa"/>
          </w:tcPr>
          <w:p w:rsidR="003766CB" w:rsidRPr="008174BE" w:rsidRDefault="008174BE" w:rsidP="008174BE">
            <w:pPr>
              <w:spacing w:line="360" w:lineRule="auto"/>
            </w:pPr>
            <w:r w:rsidRPr="008174BE">
              <w:t xml:space="preserve"> </w:t>
            </w:r>
            <w:r w:rsidR="003766CB" w:rsidRPr="008174BE">
              <w:rPr>
                <w:lang w:val="en-US"/>
              </w:rPr>
              <w:t>L</w:t>
            </w:r>
          </w:p>
        </w:tc>
        <w:tc>
          <w:tcPr>
            <w:tcW w:w="1603" w:type="dxa"/>
          </w:tcPr>
          <w:p w:rsidR="003766CB" w:rsidRPr="008174BE" w:rsidRDefault="008174BE" w:rsidP="008174BE">
            <w:pPr>
              <w:spacing w:line="360" w:lineRule="auto"/>
            </w:pPr>
            <w:r w:rsidRPr="008174BE">
              <w:t xml:space="preserve"> </w:t>
            </w:r>
            <w:r w:rsidR="003766CB" w:rsidRPr="008174BE">
              <w:t>м</w:t>
            </w:r>
          </w:p>
        </w:tc>
        <w:tc>
          <w:tcPr>
            <w:tcW w:w="1862" w:type="dxa"/>
          </w:tcPr>
          <w:p w:rsidR="003766CB" w:rsidRPr="008174BE" w:rsidRDefault="008174BE" w:rsidP="008174BE">
            <w:pPr>
              <w:spacing w:line="360" w:lineRule="auto"/>
            </w:pPr>
            <w:r w:rsidRPr="008174BE">
              <w:t xml:space="preserve"> </w:t>
            </w:r>
            <w:r w:rsidR="003766CB" w:rsidRPr="008174BE">
              <w:t>1265-1815</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11.</w:t>
            </w:r>
          </w:p>
        </w:tc>
        <w:tc>
          <w:tcPr>
            <w:tcW w:w="3609" w:type="dxa"/>
          </w:tcPr>
          <w:p w:rsidR="003766CB" w:rsidRPr="008174BE" w:rsidRDefault="003766CB" w:rsidP="008174BE">
            <w:pPr>
              <w:spacing w:line="360" w:lineRule="auto"/>
            </w:pPr>
            <w:r w:rsidRPr="008174BE">
              <w:t>Типоразмер отработанных долот в скважине 1</w:t>
            </w:r>
          </w:p>
        </w:tc>
        <w:tc>
          <w:tcPr>
            <w:tcW w:w="1857" w:type="dxa"/>
          </w:tcPr>
          <w:p w:rsidR="003766CB" w:rsidRPr="008174BE" w:rsidRDefault="003766CB" w:rsidP="008174BE">
            <w:pPr>
              <w:spacing w:line="360" w:lineRule="auto"/>
            </w:pPr>
          </w:p>
        </w:tc>
        <w:tc>
          <w:tcPr>
            <w:tcW w:w="1603" w:type="dxa"/>
          </w:tcPr>
          <w:p w:rsidR="003766CB" w:rsidRPr="008174BE" w:rsidRDefault="003766CB" w:rsidP="008174BE">
            <w:pPr>
              <w:spacing w:line="360" w:lineRule="auto"/>
            </w:pPr>
          </w:p>
        </w:tc>
        <w:tc>
          <w:tcPr>
            <w:tcW w:w="1862" w:type="dxa"/>
          </w:tcPr>
          <w:p w:rsidR="003766CB" w:rsidRPr="008174BE" w:rsidRDefault="003766CB" w:rsidP="008174BE">
            <w:pPr>
              <w:spacing w:line="360" w:lineRule="auto"/>
            </w:pPr>
          </w:p>
          <w:p w:rsidR="003766CB" w:rsidRPr="008174BE" w:rsidRDefault="003766CB" w:rsidP="008174BE">
            <w:pPr>
              <w:spacing w:line="360" w:lineRule="auto"/>
            </w:pPr>
            <w:r w:rsidRPr="008174BE">
              <w:t xml:space="preserve"> 215,9С3-ГАУ</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lastRenderedPageBreak/>
              <w:t>12.</w:t>
            </w:r>
          </w:p>
        </w:tc>
        <w:tc>
          <w:tcPr>
            <w:tcW w:w="3609" w:type="dxa"/>
          </w:tcPr>
          <w:p w:rsidR="003766CB" w:rsidRPr="008174BE" w:rsidRDefault="003766CB" w:rsidP="008174BE">
            <w:pPr>
              <w:spacing w:line="360" w:lineRule="auto"/>
            </w:pPr>
            <w:r w:rsidRPr="008174BE">
              <w:t>В скважине 1проходка на долото</w:t>
            </w:r>
          </w:p>
          <w:p w:rsidR="003766CB" w:rsidRPr="008174BE" w:rsidRDefault="008174BE" w:rsidP="008174BE">
            <w:pPr>
              <w:spacing w:line="360" w:lineRule="auto"/>
            </w:pPr>
            <w:r w:rsidRPr="008174BE">
              <w:t xml:space="preserve"> </w:t>
            </w:r>
            <w:r w:rsidR="003766CB" w:rsidRPr="008174BE">
              <w:t>1</w:t>
            </w:r>
          </w:p>
          <w:p w:rsidR="003766CB" w:rsidRPr="008174BE" w:rsidRDefault="008174BE" w:rsidP="008174BE">
            <w:pPr>
              <w:spacing w:line="360" w:lineRule="auto"/>
            </w:pPr>
            <w:r w:rsidRPr="008174BE">
              <w:t xml:space="preserve"> </w:t>
            </w:r>
            <w:r w:rsidR="003766CB" w:rsidRPr="008174BE">
              <w:t>2</w:t>
            </w:r>
          </w:p>
          <w:p w:rsidR="003766CB" w:rsidRPr="008174BE" w:rsidRDefault="008174BE" w:rsidP="008174BE">
            <w:pPr>
              <w:spacing w:line="360" w:lineRule="auto"/>
            </w:pPr>
            <w:r w:rsidRPr="008174BE">
              <w:t xml:space="preserve"> </w:t>
            </w:r>
            <w:r w:rsidR="003766CB" w:rsidRPr="008174BE">
              <w:t>3</w:t>
            </w:r>
          </w:p>
          <w:p w:rsidR="003766CB" w:rsidRPr="008174BE" w:rsidRDefault="008174BE" w:rsidP="008174BE">
            <w:pPr>
              <w:spacing w:line="360" w:lineRule="auto"/>
            </w:pPr>
            <w:r w:rsidRPr="008174BE">
              <w:t xml:space="preserve"> </w:t>
            </w:r>
            <w:r w:rsidR="003766CB" w:rsidRPr="008174BE">
              <w:t>4</w:t>
            </w:r>
          </w:p>
          <w:p w:rsidR="003766CB" w:rsidRPr="008174BE" w:rsidRDefault="008174BE" w:rsidP="008174BE">
            <w:pPr>
              <w:spacing w:line="360" w:lineRule="auto"/>
            </w:pPr>
            <w:r w:rsidRPr="008174BE">
              <w:t xml:space="preserve"> </w:t>
            </w:r>
            <w:r w:rsidR="003766CB" w:rsidRPr="008174BE">
              <w:t>5</w:t>
            </w:r>
          </w:p>
          <w:p w:rsidR="003766CB" w:rsidRPr="008174BE" w:rsidRDefault="008174BE" w:rsidP="008174BE">
            <w:pPr>
              <w:spacing w:line="360" w:lineRule="auto"/>
            </w:pPr>
            <w:r w:rsidRPr="008174BE">
              <w:t xml:space="preserve"> </w:t>
            </w:r>
            <w:r w:rsidR="003766CB" w:rsidRPr="008174BE">
              <w:t>6</w:t>
            </w:r>
          </w:p>
          <w:p w:rsidR="003766CB" w:rsidRPr="008174BE" w:rsidRDefault="008174BE" w:rsidP="008174BE">
            <w:pPr>
              <w:spacing w:line="360" w:lineRule="auto"/>
            </w:pPr>
            <w:r w:rsidRPr="008174BE">
              <w:t xml:space="preserve"> </w:t>
            </w:r>
            <w:r w:rsidR="003766CB" w:rsidRPr="008174BE">
              <w:t>7</w:t>
            </w:r>
          </w:p>
          <w:p w:rsidR="003766CB" w:rsidRPr="008174BE" w:rsidRDefault="008174BE" w:rsidP="008174BE">
            <w:pPr>
              <w:spacing w:line="360" w:lineRule="auto"/>
            </w:pPr>
            <w:r w:rsidRPr="008174BE">
              <w:t xml:space="preserve"> </w:t>
            </w:r>
            <w:r w:rsidR="003766CB" w:rsidRPr="008174BE">
              <w:t>8</w:t>
            </w:r>
          </w:p>
          <w:p w:rsidR="003766CB" w:rsidRPr="008174BE" w:rsidRDefault="008174BE" w:rsidP="008174BE">
            <w:pPr>
              <w:spacing w:line="360" w:lineRule="auto"/>
            </w:pPr>
            <w:r w:rsidRPr="008174BE">
              <w:t xml:space="preserve"> </w:t>
            </w:r>
            <w:r w:rsidR="003766CB" w:rsidRPr="008174BE">
              <w:t>9</w:t>
            </w:r>
          </w:p>
        </w:tc>
        <w:tc>
          <w:tcPr>
            <w:tcW w:w="1857"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1</w:t>
            </w: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2</w:t>
            </w: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3</w:t>
            </w: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4</w:t>
            </w:r>
          </w:p>
          <w:p w:rsidR="003766CB" w:rsidRPr="008174BE" w:rsidRDefault="008174BE" w:rsidP="008174BE">
            <w:pPr>
              <w:spacing w:line="360" w:lineRule="auto"/>
              <w:rPr>
                <w:b/>
              </w:rPr>
            </w:pPr>
            <w:r w:rsidRPr="008174BE">
              <w:t xml:space="preserve"> </w:t>
            </w:r>
            <w:r w:rsidR="003766CB" w:rsidRPr="008174BE">
              <w:rPr>
                <w:b/>
                <w:lang w:val="en-US"/>
              </w:rPr>
              <w:t>hg</w:t>
            </w:r>
            <w:r w:rsidR="003766CB" w:rsidRPr="008174BE">
              <w:rPr>
                <w:b/>
              </w:rPr>
              <w:t>5</w:t>
            </w: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6</w:t>
            </w:r>
          </w:p>
          <w:p w:rsidR="003766CB" w:rsidRPr="008174BE" w:rsidRDefault="008174BE" w:rsidP="008174BE">
            <w:pPr>
              <w:spacing w:line="360" w:lineRule="auto"/>
              <w:rPr>
                <w:lang w:val="en-US"/>
              </w:rPr>
            </w:pPr>
            <w:r w:rsidRPr="008174BE">
              <w:t xml:space="preserve"> </w:t>
            </w:r>
            <w:r w:rsidR="003766CB" w:rsidRPr="008174BE">
              <w:rPr>
                <w:b/>
                <w:lang w:val="en-US"/>
              </w:rPr>
              <w:t>h</w:t>
            </w:r>
            <w:r w:rsidR="003766CB" w:rsidRPr="008174BE">
              <w:rPr>
                <w:lang w:val="en-US"/>
              </w:rPr>
              <w:t>g7</w:t>
            </w:r>
          </w:p>
          <w:p w:rsidR="003766CB" w:rsidRPr="008174BE" w:rsidRDefault="008174BE" w:rsidP="008174BE">
            <w:pPr>
              <w:spacing w:line="360" w:lineRule="auto"/>
              <w:rPr>
                <w:lang w:val="en-US"/>
              </w:rPr>
            </w:pPr>
            <w:r w:rsidRPr="008174BE">
              <w:rPr>
                <w:lang w:val="en-US"/>
              </w:rPr>
              <w:t xml:space="preserve"> </w:t>
            </w:r>
            <w:r w:rsidR="003766CB" w:rsidRPr="008174BE">
              <w:rPr>
                <w:b/>
                <w:lang w:val="en-US"/>
              </w:rPr>
              <w:t>h</w:t>
            </w:r>
            <w:r w:rsidR="003766CB" w:rsidRPr="008174BE">
              <w:rPr>
                <w:lang w:val="en-US"/>
              </w:rPr>
              <w:t>g8</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h</w:t>
            </w:r>
            <w:r w:rsidR="003766CB" w:rsidRPr="008174BE">
              <w:rPr>
                <w:lang w:val="en-US"/>
              </w:rPr>
              <w:t>g9</w:t>
            </w:r>
          </w:p>
        </w:tc>
        <w:tc>
          <w:tcPr>
            <w:tcW w:w="1603" w:type="dxa"/>
          </w:tcPr>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м</w:t>
            </w:r>
          </w:p>
        </w:tc>
        <w:tc>
          <w:tcPr>
            <w:tcW w:w="1862"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70</w:t>
            </w:r>
            <w:r w:rsidR="003766CB" w:rsidRPr="008174BE">
              <w:br/>
            </w:r>
            <w:r w:rsidRPr="008174BE">
              <w:t xml:space="preserve"> </w:t>
            </w:r>
            <w:r w:rsidR="003766CB" w:rsidRPr="008174BE">
              <w:t>79</w:t>
            </w:r>
            <w:r w:rsidR="003766CB" w:rsidRPr="008174BE">
              <w:br/>
            </w:r>
            <w:r w:rsidRPr="008174BE">
              <w:t xml:space="preserve"> </w:t>
            </w:r>
            <w:r w:rsidR="003766CB" w:rsidRPr="008174BE">
              <w:t>73</w:t>
            </w:r>
            <w:r w:rsidR="003766CB" w:rsidRPr="008174BE">
              <w:br/>
            </w:r>
            <w:r w:rsidRPr="008174BE">
              <w:t xml:space="preserve"> </w:t>
            </w:r>
            <w:r w:rsidR="003766CB" w:rsidRPr="008174BE">
              <w:t>78</w:t>
            </w:r>
            <w:r w:rsidR="003766CB" w:rsidRPr="008174BE">
              <w:br/>
            </w:r>
            <w:r w:rsidRPr="008174BE">
              <w:t xml:space="preserve"> </w:t>
            </w:r>
            <w:r w:rsidR="003766CB" w:rsidRPr="008174BE">
              <w:t>44</w:t>
            </w:r>
            <w:r w:rsidR="003766CB" w:rsidRPr="008174BE">
              <w:br/>
            </w:r>
            <w:r w:rsidRPr="008174BE">
              <w:t xml:space="preserve"> </w:t>
            </w:r>
            <w:r w:rsidR="003766CB" w:rsidRPr="008174BE">
              <w:t>55</w:t>
            </w:r>
            <w:r w:rsidR="003766CB" w:rsidRPr="008174BE">
              <w:br/>
            </w:r>
            <w:r w:rsidRPr="008174BE">
              <w:t xml:space="preserve"> </w:t>
            </w:r>
            <w:r w:rsidR="003766CB" w:rsidRPr="008174BE">
              <w:t>46</w:t>
            </w:r>
            <w:r w:rsidR="003766CB" w:rsidRPr="008174BE">
              <w:br/>
            </w:r>
            <w:r w:rsidRPr="008174BE">
              <w:t xml:space="preserve"> </w:t>
            </w:r>
            <w:r w:rsidR="003766CB" w:rsidRPr="008174BE">
              <w:t>54</w:t>
            </w:r>
            <w:r w:rsidR="003766CB" w:rsidRPr="008174BE">
              <w:br/>
            </w:r>
            <w:r w:rsidRPr="008174BE">
              <w:t xml:space="preserve"> </w:t>
            </w:r>
            <w:r w:rsidR="003766CB" w:rsidRPr="008174BE">
              <w:t>51</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13.</w:t>
            </w:r>
          </w:p>
        </w:tc>
        <w:tc>
          <w:tcPr>
            <w:tcW w:w="3609" w:type="dxa"/>
          </w:tcPr>
          <w:p w:rsidR="003766CB" w:rsidRPr="008174BE" w:rsidRDefault="003766CB" w:rsidP="008174BE">
            <w:pPr>
              <w:spacing w:line="360" w:lineRule="auto"/>
            </w:pPr>
            <w:r w:rsidRPr="008174BE">
              <w:t xml:space="preserve">В скважине 1 время бурения долотом </w:t>
            </w:r>
          </w:p>
          <w:p w:rsidR="003766CB" w:rsidRPr="008174BE" w:rsidRDefault="008174BE" w:rsidP="008174BE">
            <w:pPr>
              <w:spacing w:line="360" w:lineRule="auto"/>
            </w:pPr>
            <w:r w:rsidRPr="008174BE">
              <w:t xml:space="preserve"> </w:t>
            </w:r>
            <w:r w:rsidR="003766CB" w:rsidRPr="008174BE">
              <w:t>1</w:t>
            </w:r>
          </w:p>
          <w:p w:rsidR="003766CB" w:rsidRPr="008174BE" w:rsidRDefault="008174BE" w:rsidP="008174BE">
            <w:pPr>
              <w:spacing w:line="360" w:lineRule="auto"/>
            </w:pPr>
            <w:r w:rsidRPr="008174BE">
              <w:t xml:space="preserve"> </w:t>
            </w:r>
            <w:r w:rsidR="003766CB" w:rsidRPr="008174BE">
              <w:t>2</w:t>
            </w:r>
          </w:p>
          <w:p w:rsidR="003766CB" w:rsidRPr="008174BE" w:rsidRDefault="008174BE" w:rsidP="008174BE">
            <w:pPr>
              <w:spacing w:line="360" w:lineRule="auto"/>
            </w:pPr>
            <w:r w:rsidRPr="008174BE">
              <w:t xml:space="preserve"> </w:t>
            </w:r>
            <w:r w:rsidR="003766CB" w:rsidRPr="008174BE">
              <w:t>3</w:t>
            </w:r>
          </w:p>
          <w:p w:rsidR="003766CB" w:rsidRPr="008174BE" w:rsidRDefault="008174BE" w:rsidP="008174BE">
            <w:pPr>
              <w:spacing w:line="360" w:lineRule="auto"/>
            </w:pPr>
            <w:r w:rsidRPr="008174BE">
              <w:t xml:space="preserve"> </w:t>
            </w:r>
            <w:r w:rsidR="003766CB" w:rsidRPr="008174BE">
              <w:t>4</w:t>
            </w:r>
          </w:p>
          <w:p w:rsidR="003766CB" w:rsidRPr="008174BE" w:rsidRDefault="008174BE" w:rsidP="008174BE">
            <w:pPr>
              <w:spacing w:line="360" w:lineRule="auto"/>
            </w:pPr>
            <w:r w:rsidRPr="008174BE">
              <w:t xml:space="preserve"> </w:t>
            </w:r>
            <w:r w:rsidR="003766CB" w:rsidRPr="008174BE">
              <w:t>5</w:t>
            </w:r>
          </w:p>
          <w:p w:rsidR="003766CB" w:rsidRPr="008174BE" w:rsidRDefault="008174BE" w:rsidP="008174BE">
            <w:pPr>
              <w:spacing w:line="360" w:lineRule="auto"/>
            </w:pPr>
            <w:r w:rsidRPr="008174BE">
              <w:t xml:space="preserve"> </w:t>
            </w:r>
            <w:r w:rsidR="003766CB" w:rsidRPr="008174BE">
              <w:t>6</w:t>
            </w:r>
          </w:p>
          <w:p w:rsidR="003766CB" w:rsidRPr="008174BE" w:rsidRDefault="008174BE" w:rsidP="008174BE">
            <w:pPr>
              <w:spacing w:line="360" w:lineRule="auto"/>
            </w:pPr>
            <w:r w:rsidRPr="008174BE">
              <w:t xml:space="preserve"> </w:t>
            </w:r>
            <w:r w:rsidR="003766CB" w:rsidRPr="008174BE">
              <w:t>7</w:t>
            </w:r>
          </w:p>
          <w:p w:rsidR="003766CB" w:rsidRPr="008174BE" w:rsidRDefault="008174BE" w:rsidP="008174BE">
            <w:pPr>
              <w:spacing w:line="360" w:lineRule="auto"/>
            </w:pPr>
            <w:r w:rsidRPr="008174BE">
              <w:t xml:space="preserve"> </w:t>
            </w:r>
            <w:r w:rsidR="003766CB" w:rsidRPr="008174BE">
              <w:t>8</w:t>
            </w:r>
          </w:p>
          <w:p w:rsidR="003766CB" w:rsidRPr="008174BE" w:rsidRDefault="008174BE" w:rsidP="008174BE">
            <w:pPr>
              <w:spacing w:line="360" w:lineRule="auto"/>
            </w:pPr>
            <w:r w:rsidRPr="008174BE">
              <w:t xml:space="preserve"> </w:t>
            </w:r>
            <w:r w:rsidR="003766CB" w:rsidRPr="008174BE">
              <w:t>9</w:t>
            </w:r>
          </w:p>
        </w:tc>
        <w:tc>
          <w:tcPr>
            <w:tcW w:w="1857" w:type="dxa"/>
          </w:tcPr>
          <w:p w:rsidR="003766CB" w:rsidRPr="008174BE" w:rsidRDefault="003766CB" w:rsidP="008174BE">
            <w:pPr>
              <w:spacing w:line="360" w:lineRule="auto"/>
              <w:rPr>
                <w:lang w:val="en-US"/>
              </w:rPr>
            </w:pPr>
          </w:p>
          <w:p w:rsidR="003766CB" w:rsidRPr="008174BE" w:rsidRDefault="003766CB" w:rsidP="008174BE">
            <w:pPr>
              <w:spacing w:line="360" w:lineRule="auto"/>
              <w:rPr>
                <w:lang w:val="en-US"/>
              </w:rPr>
            </w:pPr>
          </w:p>
          <w:p w:rsidR="003766CB" w:rsidRPr="008174BE" w:rsidRDefault="008174BE" w:rsidP="008174BE">
            <w:pPr>
              <w:spacing w:line="360" w:lineRule="auto"/>
              <w:rPr>
                <w:lang w:val="en-US"/>
              </w:rPr>
            </w:pPr>
            <w:r w:rsidRPr="008174BE">
              <w:rPr>
                <w:lang w:val="en-US"/>
              </w:rPr>
              <w:t xml:space="preserve"> </w:t>
            </w:r>
            <w:r w:rsidR="003766CB" w:rsidRPr="008174BE">
              <w:rPr>
                <w:b/>
                <w:lang w:val="en-US"/>
              </w:rPr>
              <w:t>t</w:t>
            </w:r>
            <w:r w:rsidR="003766CB" w:rsidRPr="008174BE">
              <w:rPr>
                <w:lang w:val="en-US"/>
              </w:rPr>
              <w:t>1</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2</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3</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4</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5</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6</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7</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8</w:t>
            </w:r>
          </w:p>
          <w:p w:rsidR="003766CB" w:rsidRPr="008174BE" w:rsidRDefault="008174BE" w:rsidP="008174BE">
            <w:pPr>
              <w:spacing w:line="360" w:lineRule="auto"/>
              <w:rPr>
                <w:b/>
                <w:lang w:val="en-US"/>
              </w:rPr>
            </w:pPr>
            <w:r w:rsidRPr="008174BE">
              <w:rPr>
                <w:b/>
                <w:lang w:val="en-US"/>
              </w:rPr>
              <w:t xml:space="preserve"> </w:t>
            </w:r>
            <w:r w:rsidR="003766CB" w:rsidRPr="008174BE">
              <w:rPr>
                <w:b/>
                <w:lang w:val="en-US"/>
              </w:rPr>
              <w:t>t</w:t>
            </w:r>
            <w:r w:rsidR="003766CB" w:rsidRPr="008174BE">
              <w:rPr>
                <w:lang w:val="en-US"/>
              </w:rPr>
              <w:t>9</w:t>
            </w:r>
            <w:r w:rsidRPr="008174BE">
              <w:rPr>
                <w:b/>
                <w:lang w:val="en-US"/>
              </w:rPr>
              <w:t xml:space="preserve"> </w:t>
            </w:r>
          </w:p>
        </w:tc>
        <w:tc>
          <w:tcPr>
            <w:tcW w:w="1603" w:type="dxa"/>
          </w:tcPr>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ч</w:t>
            </w: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ч</w:t>
            </w:r>
          </w:p>
          <w:p w:rsidR="003766CB" w:rsidRPr="008174BE" w:rsidRDefault="003766CB" w:rsidP="008174BE">
            <w:pPr>
              <w:spacing w:line="360" w:lineRule="auto"/>
            </w:pPr>
          </w:p>
          <w:p w:rsidR="003766CB" w:rsidRPr="008174BE" w:rsidRDefault="003766CB" w:rsidP="008174BE">
            <w:pPr>
              <w:spacing w:line="360" w:lineRule="auto"/>
            </w:pPr>
          </w:p>
        </w:tc>
        <w:tc>
          <w:tcPr>
            <w:tcW w:w="1862" w:type="dxa"/>
          </w:tcPr>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46</w:t>
            </w:r>
            <w:r w:rsidR="003766CB" w:rsidRPr="008174BE">
              <w:br/>
            </w:r>
            <w:r w:rsidRPr="008174BE">
              <w:t xml:space="preserve"> </w:t>
            </w:r>
            <w:r w:rsidR="003766CB" w:rsidRPr="008174BE">
              <w:t>64</w:t>
            </w:r>
            <w:r w:rsidR="003766CB" w:rsidRPr="008174BE">
              <w:br/>
            </w:r>
            <w:r w:rsidRPr="008174BE">
              <w:t xml:space="preserve"> </w:t>
            </w:r>
            <w:r w:rsidR="003766CB" w:rsidRPr="008174BE">
              <w:t>49</w:t>
            </w:r>
            <w:r w:rsidR="003766CB" w:rsidRPr="008174BE">
              <w:br/>
            </w:r>
            <w:r w:rsidRPr="008174BE">
              <w:t xml:space="preserve"> </w:t>
            </w:r>
            <w:r w:rsidR="003766CB" w:rsidRPr="008174BE">
              <w:t>56</w:t>
            </w:r>
            <w:r w:rsidR="003766CB" w:rsidRPr="008174BE">
              <w:br/>
            </w:r>
            <w:r w:rsidRPr="008174BE">
              <w:t xml:space="preserve"> </w:t>
            </w:r>
            <w:r w:rsidR="003766CB" w:rsidRPr="008174BE">
              <w:t>116</w:t>
            </w:r>
            <w:r w:rsidR="003766CB" w:rsidRPr="008174BE">
              <w:br/>
            </w:r>
            <w:r w:rsidRPr="008174BE">
              <w:t xml:space="preserve"> </w:t>
            </w:r>
            <w:r w:rsidR="003766CB" w:rsidRPr="008174BE">
              <w:t>167</w:t>
            </w:r>
            <w:r w:rsidR="003766CB" w:rsidRPr="008174BE">
              <w:br/>
            </w:r>
            <w:r w:rsidRPr="008174BE">
              <w:t xml:space="preserve"> </w:t>
            </w:r>
            <w:r w:rsidR="003766CB" w:rsidRPr="008174BE">
              <w:t>118</w:t>
            </w:r>
            <w:r w:rsidR="003766CB" w:rsidRPr="008174BE">
              <w:br/>
            </w:r>
            <w:r w:rsidRPr="008174BE">
              <w:t xml:space="preserve"> </w:t>
            </w:r>
            <w:r w:rsidR="003766CB" w:rsidRPr="008174BE">
              <w:t>159</w:t>
            </w:r>
            <w:r w:rsidR="003766CB" w:rsidRPr="008174BE">
              <w:br/>
            </w:r>
            <w:r w:rsidRPr="008174BE">
              <w:t xml:space="preserve"> </w:t>
            </w:r>
            <w:r w:rsidR="003766CB" w:rsidRPr="008174BE">
              <w:t>142</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14.</w:t>
            </w:r>
          </w:p>
        </w:tc>
        <w:tc>
          <w:tcPr>
            <w:tcW w:w="3609" w:type="dxa"/>
          </w:tcPr>
          <w:p w:rsidR="003766CB" w:rsidRPr="008174BE" w:rsidRDefault="003766CB" w:rsidP="008174BE">
            <w:pPr>
              <w:spacing w:line="360" w:lineRule="auto"/>
            </w:pPr>
            <w:r w:rsidRPr="008174BE">
              <w:t>Типоразмер отработанных долот в скважине 2</w:t>
            </w:r>
          </w:p>
        </w:tc>
        <w:tc>
          <w:tcPr>
            <w:tcW w:w="1857" w:type="dxa"/>
          </w:tcPr>
          <w:p w:rsidR="003766CB" w:rsidRPr="008174BE" w:rsidRDefault="003766CB" w:rsidP="008174BE">
            <w:pPr>
              <w:spacing w:line="360" w:lineRule="auto"/>
            </w:pPr>
          </w:p>
        </w:tc>
        <w:tc>
          <w:tcPr>
            <w:tcW w:w="1603" w:type="dxa"/>
          </w:tcPr>
          <w:p w:rsidR="003766CB" w:rsidRPr="008174BE" w:rsidRDefault="003766CB" w:rsidP="008174BE">
            <w:pPr>
              <w:spacing w:line="360" w:lineRule="auto"/>
            </w:pPr>
          </w:p>
        </w:tc>
        <w:tc>
          <w:tcPr>
            <w:tcW w:w="1862" w:type="dxa"/>
          </w:tcPr>
          <w:p w:rsidR="003766CB" w:rsidRPr="008174BE" w:rsidRDefault="003766CB" w:rsidP="008174BE">
            <w:pPr>
              <w:spacing w:line="360" w:lineRule="auto"/>
            </w:pPr>
          </w:p>
          <w:p w:rsidR="003766CB" w:rsidRPr="008174BE" w:rsidRDefault="003766CB" w:rsidP="008174BE">
            <w:pPr>
              <w:spacing w:line="360" w:lineRule="auto"/>
            </w:pPr>
            <w:r w:rsidRPr="008174BE">
              <w:t>215,9МС3-ГАУ</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15.</w:t>
            </w:r>
          </w:p>
        </w:tc>
        <w:tc>
          <w:tcPr>
            <w:tcW w:w="3609" w:type="dxa"/>
          </w:tcPr>
          <w:p w:rsidR="003766CB" w:rsidRPr="008174BE" w:rsidRDefault="003766CB" w:rsidP="008174BE">
            <w:pPr>
              <w:spacing w:line="360" w:lineRule="auto"/>
            </w:pPr>
            <w:r w:rsidRPr="008174BE">
              <w:t>В скважине 2 проходка на долото</w:t>
            </w:r>
          </w:p>
          <w:p w:rsidR="003766CB" w:rsidRPr="008174BE" w:rsidRDefault="008174BE" w:rsidP="008174BE">
            <w:pPr>
              <w:spacing w:line="360" w:lineRule="auto"/>
            </w:pPr>
            <w:r w:rsidRPr="008174BE">
              <w:t xml:space="preserve"> </w:t>
            </w:r>
            <w:r w:rsidR="003766CB" w:rsidRPr="008174BE">
              <w:t>1</w:t>
            </w:r>
          </w:p>
          <w:p w:rsidR="003766CB" w:rsidRPr="008174BE" w:rsidRDefault="008174BE" w:rsidP="008174BE">
            <w:pPr>
              <w:spacing w:line="360" w:lineRule="auto"/>
            </w:pPr>
            <w:r w:rsidRPr="008174BE">
              <w:t xml:space="preserve"> </w:t>
            </w:r>
            <w:r w:rsidR="003766CB" w:rsidRPr="008174BE">
              <w:t>2</w:t>
            </w:r>
          </w:p>
          <w:p w:rsidR="003766CB" w:rsidRPr="008174BE" w:rsidRDefault="008174BE" w:rsidP="008174BE">
            <w:pPr>
              <w:spacing w:line="360" w:lineRule="auto"/>
            </w:pPr>
            <w:r w:rsidRPr="008174BE">
              <w:t xml:space="preserve"> </w:t>
            </w:r>
            <w:r w:rsidR="003766CB" w:rsidRPr="008174BE">
              <w:t>3</w:t>
            </w:r>
          </w:p>
          <w:p w:rsidR="003766CB" w:rsidRPr="008174BE" w:rsidRDefault="008174BE" w:rsidP="008174BE">
            <w:pPr>
              <w:spacing w:line="360" w:lineRule="auto"/>
            </w:pPr>
            <w:r w:rsidRPr="008174BE">
              <w:t xml:space="preserve"> </w:t>
            </w:r>
            <w:r w:rsidR="003766CB" w:rsidRPr="008174BE">
              <w:t>4</w:t>
            </w:r>
          </w:p>
          <w:p w:rsidR="003766CB" w:rsidRPr="008174BE" w:rsidRDefault="008174BE" w:rsidP="008174BE">
            <w:pPr>
              <w:spacing w:line="360" w:lineRule="auto"/>
            </w:pPr>
            <w:r w:rsidRPr="008174BE">
              <w:t xml:space="preserve"> </w:t>
            </w:r>
            <w:r w:rsidR="003766CB" w:rsidRPr="008174BE">
              <w:t>5</w:t>
            </w:r>
          </w:p>
          <w:p w:rsidR="003766CB" w:rsidRPr="008174BE" w:rsidRDefault="008174BE" w:rsidP="008174BE">
            <w:pPr>
              <w:spacing w:line="360" w:lineRule="auto"/>
            </w:pPr>
            <w:r w:rsidRPr="008174BE">
              <w:t xml:space="preserve"> </w:t>
            </w:r>
            <w:r w:rsidR="003766CB" w:rsidRPr="008174BE">
              <w:t>6</w:t>
            </w:r>
          </w:p>
          <w:p w:rsidR="003766CB" w:rsidRPr="008174BE" w:rsidRDefault="008174BE" w:rsidP="008174BE">
            <w:pPr>
              <w:spacing w:line="360" w:lineRule="auto"/>
            </w:pPr>
            <w:r w:rsidRPr="008174BE">
              <w:t xml:space="preserve"> </w:t>
            </w:r>
            <w:r w:rsidR="003766CB" w:rsidRPr="008174BE">
              <w:t>7</w:t>
            </w:r>
          </w:p>
          <w:p w:rsidR="003766CB" w:rsidRPr="008174BE" w:rsidRDefault="008174BE" w:rsidP="008174BE">
            <w:pPr>
              <w:spacing w:line="360" w:lineRule="auto"/>
            </w:pPr>
            <w:r w:rsidRPr="008174BE">
              <w:t xml:space="preserve"> </w:t>
            </w:r>
            <w:r w:rsidR="003766CB" w:rsidRPr="008174BE">
              <w:t>8</w:t>
            </w:r>
          </w:p>
          <w:p w:rsidR="003766CB" w:rsidRPr="008174BE" w:rsidRDefault="008174BE" w:rsidP="008174BE">
            <w:pPr>
              <w:spacing w:line="360" w:lineRule="auto"/>
            </w:pPr>
            <w:r w:rsidRPr="008174BE">
              <w:t xml:space="preserve"> </w:t>
            </w:r>
            <w:r w:rsidR="003766CB" w:rsidRPr="008174BE">
              <w:t>9</w:t>
            </w:r>
          </w:p>
        </w:tc>
        <w:tc>
          <w:tcPr>
            <w:tcW w:w="1857"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1</w:t>
            </w: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2</w:t>
            </w: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3</w:t>
            </w: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4</w:t>
            </w:r>
          </w:p>
          <w:p w:rsidR="003766CB" w:rsidRPr="008174BE" w:rsidRDefault="008174BE" w:rsidP="008174BE">
            <w:pPr>
              <w:spacing w:line="360" w:lineRule="auto"/>
              <w:rPr>
                <w:b/>
              </w:rPr>
            </w:pPr>
            <w:r w:rsidRPr="008174BE">
              <w:t xml:space="preserve"> </w:t>
            </w:r>
            <w:r w:rsidR="003766CB" w:rsidRPr="008174BE">
              <w:rPr>
                <w:b/>
                <w:lang w:val="en-US"/>
              </w:rPr>
              <w:t>hg</w:t>
            </w:r>
            <w:r w:rsidR="003766CB" w:rsidRPr="008174BE">
              <w:rPr>
                <w:b/>
              </w:rPr>
              <w:t>5</w:t>
            </w:r>
          </w:p>
          <w:p w:rsidR="003766CB" w:rsidRPr="008174BE" w:rsidRDefault="008174BE" w:rsidP="008174BE">
            <w:pPr>
              <w:spacing w:line="360" w:lineRule="auto"/>
            </w:pPr>
            <w:r w:rsidRPr="008174BE">
              <w:t xml:space="preserve"> </w:t>
            </w:r>
            <w:r w:rsidR="003766CB" w:rsidRPr="008174BE">
              <w:rPr>
                <w:b/>
                <w:lang w:val="en-US"/>
              </w:rPr>
              <w:t>h</w:t>
            </w:r>
            <w:r w:rsidR="003766CB" w:rsidRPr="008174BE">
              <w:rPr>
                <w:lang w:val="en-US"/>
              </w:rPr>
              <w:t>g</w:t>
            </w:r>
            <w:r w:rsidR="003766CB" w:rsidRPr="008174BE">
              <w:t>6</w:t>
            </w:r>
          </w:p>
          <w:p w:rsidR="003766CB" w:rsidRPr="008174BE" w:rsidRDefault="008174BE" w:rsidP="008174BE">
            <w:pPr>
              <w:spacing w:line="360" w:lineRule="auto"/>
              <w:rPr>
                <w:lang w:val="en-US"/>
              </w:rPr>
            </w:pPr>
            <w:r w:rsidRPr="008174BE">
              <w:t xml:space="preserve"> </w:t>
            </w:r>
            <w:r w:rsidR="003766CB" w:rsidRPr="008174BE">
              <w:rPr>
                <w:b/>
                <w:lang w:val="en-US"/>
              </w:rPr>
              <w:t>h</w:t>
            </w:r>
            <w:r w:rsidR="003766CB" w:rsidRPr="008174BE">
              <w:rPr>
                <w:lang w:val="en-US"/>
              </w:rPr>
              <w:t>g7</w:t>
            </w:r>
          </w:p>
          <w:p w:rsidR="003766CB" w:rsidRPr="008174BE" w:rsidRDefault="008174BE" w:rsidP="008174BE">
            <w:pPr>
              <w:spacing w:line="360" w:lineRule="auto"/>
              <w:rPr>
                <w:lang w:val="en-US"/>
              </w:rPr>
            </w:pPr>
            <w:r w:rsidRPr="008174BE">
              <w:rPr>
                <w:lang w:val="en-US"/>
              </w:rPr>
              <w:t xml:space="preserve"> </w:t>
            </w:r>
            <w:r w:rsidR="003766CB" w:rsidRPr="008174BE">
              <w:rPr>
                <w:b/>
                <w:lang w:val="en-US"/>
              </w:rPr>
              <w:t>h</w:t>
            </w:r>
            <w:r w:rsidR="003766CB" w:rsidRPr="008174BE">
              <w:rPr>
                <w:lang w:val="en-US"/>
              </w:rPr>
              <w:t>g8</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h</w:t>
            </w:r>
            <w:r w:rsidR="003766CB" w:rsidRPr="008174BE">
              <w:rPr>
                <w:lang w:val="en-US"/>
              </w:rPr>
              <w:t>g9</w:t>
            </w:r>
          </w:p>
        </w:tc>
        <w:tc>
          <w:tcPr>
            <w:tcW w:w="1603" w:type="dxa"/>
          </w:tcPr>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м</w:t>
            </w:r>
          </w:p>
        </w:tc>
        <w:tc>
          <w:tcPr>
            <w:tcW w:w="1862"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91</w:t>
            </w:r>
            <w:r w:rsidR="003766CB" w:rsidRPr="008174BE">
              <w:br/>
            </w:r>
            <w:r w:rsidRPr="008174BE">
              <w:t xml:space="preserve"> </w:t>
            </w:r>
            <w:r w:rsidR="003766CB" w:rsidRPr="008174BE">
              <w:t>79</w:t>
            </w:r>
            <w:r w:rsidR="003766CB" w:rsidRPr="008174BE">
              <w:br/>
            </w:r>
            <w:r w:rsidRPr="008174BE">
              <w:t xml:space="preserve"> </w:t>
            </w:r>
            <w:r w:rsidR="003766CB" w:rsidRPr="008174BE">
              <w:t>72</w:t>
            </w:r>
            <w:r w:rsidR="003766CB" w:rsidRPr="008174BE">
              <w:br/>
            </w:r>
            <w:r w:rsidRPr="008174BE">
              <w:t xml:space="preserve"> </w:t>
            </w:r>
            <w:r w:rsidR="003766CB" w:rsidRPr="008174BE">
              <w:t>78</w:t>
            </w:r>
            <w:r w:rsidR="003766CB" w:rsidRPr="008174BE">
              <w:br/>
            </w:r>
            <w:r w:rsidRPr="008174BE">
              <w:t xml:space="preserve"> </w:t>
            </w:r>
            <w:r w:rsidR="003766CB" w:rsidRPr="008174BE">
              <w:t>56</w:t>
            </w:r>
            <w:r w:rsidR="003766CB" w:rsidRPr="008174BE">
              <w:br/>
            </w:r>
            <w:r w:rsidRPr="008174BE">
              <w:t xml:space="preserve"> </w:t>
            </w:r>
            <w:r w:rsidR="003766CB" w:rsidRPr="008174BE">
              <w:t>43</w:t>
            </w:r>
            <w:r w:rsidR="003766CB" w:rsidRPr="008174BE">
              <w:br/>
            </w:r>
            <w:r w:rsidRPr="008174BE">
              <w:t xml:space="preserve"> </w:t>
            </w:r>
            <w:r w:rsidR="003766CB" w:rsidRPr="008174BE">
              <w:t>47</w:t>
            </w:r>
            <w:r w:rsidR="003766CB" w:rsidRPr="008174BE">
              <w:br/>
            </w:r>
            <w:r w:rsidRPr="008174BE">
              <w:t xml:space="preserve"> </w:t>
            </w:r>
            <w:r w:rsidR="003766CB" w:rsidRPr="008174BE">
              <w:t>53</w:t>
            </w:r>
            <w:r w:rsidR="003766CB" w:rsidRPr="008174BE">
              <w:br/>
            </w:r>
            <w:r w:rsidRPr="008174BE">
              <w:t xml:space="preserve"> </w:t>
            </w:r>
            <w:r w:rsidR="003766CB" w:rsidRPr="008174BE">
              <w:t>51</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16.</w:t>
            </w:r>
          </w:p>
        </w:tc>
        <w:tc>
          <w:tcPr>
            <w:tcW w:w="3609" w:type="dxa"/>
          </w:tcPr>
          <w:p w:rsidR="003766CB" w:rsidRPr="008174BE" w:rsidRDefault="003766CB" w:rsidP="008174BE">
            <w:pPr>
              <w:spacing w:line="360" w:lineRule="auto"/>
            </w:pPr>
            <w:r w:rsidRPr="008174BE">
              <w:t xml:space="preserve">Время бурения в скважине 2 долотом </w:t>
            </w:r>
          </w:p>
          <w:p w:rsidR="003766CB" w:rsidRPr="008174BE" w:rsidRDefault="008174BE" w:rsidP="008174BE">
            <w:pPr>
              <w:spacing w:line="360" w:lineRule="auto"/>
            </w:pPr>
            <w:r w:rsidRPr="008174BE">
              <w:t xml:space="preserve"> </w:t>
            </w:r>
            <w:r w:rsidR="003766CB" w:rsidRPr="008174BE">
              <w:t>1</w:t>
            </w:r>
          </w:p>
          <w:p w:rsidR="003766CB" w:rsidRPr="008174BE" w:rsidRDefault="008174BE" w:rsidP="008174BE">
            <w:pPr>
              <w:spacing w:line="360" w:lineRule="auto"/>
            </w:pPr>
            <w:r w:rsidRPr="008174BE">
              <w:t xml:space="preserve"> </w:t>
            </w:r>
            <w:r w:rsidR="003766CB" w:rsidRPr="008174BE">
              <w:t>2</w:t>
            </w:r>
          </w:p>
          <w:p w:rsidR="003766CB" w:rsidRPr="008174BE" w:rsidRDefault="008174BE" w:rsidP="008174BE">
            <w:pPr>
              <w:spacing w:line="360" w:lineRule="auto"/>
            </w:pPr>
            <w:r w:rsidRPr="008174BE">
              <w:t xml:space="preserve"> </w:t>
            </w:r>
            <w:r w:rsidR="003766CB" w:rsidRPr="008174BE">
              <w:t>3</w:t>
            </w:r>
          </w:p>
          <w:p w:rsidR="003766CB" w:rsidRPr="008174BE" w:rsidRDefault="008174BE" w:rsidP="008174BE">
            <w:pPr>
              <w:spacing w:line="360" w:lineRule="auto"/>
            </w:pPr>
            <w:r w:rsidRPr="008174BE">
              <w:t xml:space="preserve"> </w:t>
            </w:r>
            <w:r w:rsidR="003766CB" w:rsidRPr="008174BE">
              <w:t>4</w:t>
            </w:r>
          </w:p>
          <w:p w:rsidR="003766CB" w:rsidRPr="008174BE" w:rsidRDefault="008174BE" w:rsidP="008174BE">
            <w:pPr>
              <w:spacing w:line="360" w:lineRule="auto"/>
            </w:pPr>
            <w:r w:rsidRPr="008174BE">
              <w:t xml:space="preserve"> </w:t>
            </w:r>
            <w:r w:rsidR="003766CB" w:rsidRPr="008174BE">
              <w:t>5</w:t>
            </w:r>
          </w:p>
          <w:p w:rsidR="003766CB" w:rsidRPr="008174BE" w:rsidRDefault="008174BE" w:rsidP="008174BE">
            <w:pPr>
              <w:spacing w:line="360" w:lineRule="auto"/>
            </w:pPr>
            <w:r w:rsidRPr="008174BE">
              <w:t xml:space="preserve"> </w:t>
            </w:r>
            <w:r w:rsidR="003766CB" w:rsidRPr="008174BE">
              <w:t>6</w:t>
            </w:r>
          </w:p>
          <w:p w:rsidR="003766CB" w:rsidRPr="008174BE" w:rsidRDefault="008174BE" w:rsidP="008174BE">
            <w:pPr>
              <w:spacing w:line="360" w:lineRule="auto"/>
            </w:pPr>
            <w:r w:rsidRPr="008174BE">
              <w:t xml:space="preserve"> </w:t>
            </w:r>
            <w:r w:rsidR="003766CB" w:rsidRPr="008174BE">
              <w:t>7</w:t>
            </w:r>
          </w:p>
          <w:p w:rsidR="003766CB" w:rsidRPr="008174BE" w:rsidRDefault="008174BE" w:rsidP="008174BE">
            <w:pPr>
              <w:spacing w:line="360" w:lineRule="auto"/>
            </w:pPr>
            <w:r w:rsidRPr="008174BE">
              <w:t xml:space="preserve"> </w:t>
            </w:r>
            <w:r w:rsidR="003766CB" w:rsidRPr="008174BE">
              <w:t>8</w:t>
            </w:r>
          </w:p>
          <w:p w:rsidR="003766CB" w:rsidRPr="008174BE" w:rsidRDefault="008174BE" w:rsidP="008174BE">
            <w:pPr>
              <w:spacing w:line="360" w:lineRule="auto"/>
            </w:pPr>
            <w:r w:rsidRPr="008174BE">
              <w:t xml:space="preserve"> </w:t>
            </w:r>
            <w:r w:rsidR="003766CB" w:rsidRPr="008174BE">
              <w:t>9</w:t>
            </w:r>
          </w:p>
        </w:tc>
        <w:tc>
          <w:tcPr>
            <w:tcW w:w="1857" w:type="dxa"/>
          </w:tcPr>
          <w:p w:rsidR="003766CB" w:rsidRPr="008174BE" w:rsidRDefault="003766CB" w:rsidP="008174BE">
            <w:pPr>
              <w:spacing w:line="360" w:lineRule="auto"/>
              <w:rPr>
                <w:lang w:val="en-US"/>
              </w:rPr>
            </w:pPr>
          </w:p>
          <w:p w:rsidR="003766CB" w:rsidRPr="008174BE" w:rsidRDefault="008174BE" w:rsidP="008174BE">
            <w:pPr>
              <w:spacing w:line="360" w:lineRule="auto"/>
              <w:rPr>
                <w:lang w:val="en-US"/>
              </w:rPr>
            </w:pPr>
            <w:r w:rsidRPr="008174BE">
              <w:rPr>
                <w:lang w:val="en-US"/>
              </w:rPr>
              <w:t xml:space="preserve"> </w:t>
            </w:r>
            <w:r w:rsidR="003766CB" w:rsidRPr="008174BE">
              <w:rPr>
                <w:b/>
                <w:lang w:val="en-US"/>
              </w:rPr>
              <w:t>t</w:t>
            </w:r>
            <w:r w:rsidR="003766CB" w:rsidRPr="008174BE">
              <w:rPr>
                <w:lang w:val="en-US"/>
              </w:rPr>
              <w:t>1</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2</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3</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4</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5</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6</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7</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8</w:t>
            </w:r>
          </w:p>
          <w:p w:rsidR="003766CB" w:rsidRPr="008174BE" w:rsidRDefault="008174BE" w:rsidP="008174BE">
            <w:pPr>
              <w:spacing w:line="360" w:lineRule="auto"/>
              <w:rPr>
                <w:lang w:val="en-US"/>
              </w:rPr>
            </w:pPr>
            <w:r w:rsidRPr="008174BE">
              <w:rPr>
                <w:b/>
                <w:lang w:val="en-US"/>
              </w:rPr>
              <w:t xml:space="preserve"> </w:t>
            </w:r>
            <w:r w:rsidR="003766CB" w:rsidRPr="008174BE">
              <w:rPr>
                <w:b/>
                <w:lang w:val="en-US"/>
              </w:rPr>
              <w:t>t</w:t>
            </w:r>
            <w:r w:rsidR="003766CB" w:rsidRPr="008174BE">
              <w:rPr>
                <w:lang w:val="en-US"/>
              </w:rPr>
              <w:t>9</w:t>
            </w:r>
          </w:p>
        </w:tc>
        <w:tc>
          <w:tcPr>
            <w:tcW w:w="1603" w:type="dxa"/>
          </w:tcPr>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ч</w:t>
            </w:r>
          </w:p>
        </w:tc>
        <w:tc>
          <w:tcPr>
            <w:tcW w:w="1862"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t>52</w:t>
            </w:r>
            <w:r w:rsidR="003766CB" w:rsidRPr="008174BE">
              <w:br/>
            </w:r>
            <w:r w:rsidRPr="008174BE">
              <w:t xml:space="preserve"> </w:t>
            </w:r>
            <w:r w:rsidR="003766CB" w:rsidRPr="008174BE">
              <w:t>59</w:t>
            </w:r>
            <w:r w:rsidR="003766CB" w:rsidRPr="008174BE">
              <w:br/>
            </w:r>
            <w:r w:rsidRPr="008174BE">
              <w:t xml:space="preserve"> </w:t>
            </w:r>
            <w:r w:rsidR="003766CB" w:rsidRPr="008174BE">
              <w:t>52</w:t>
            </w:r>
            <w:r w:rsidR="003766CB" w:rsidRPr="008174BE">
              <w:br/>
            </w:r>
            <w:r w:rsidRPr="008174BE">
              <w:t xml:space="preserve"> </w:t>
            </w:r>
            <w:r w:rsidR="003766CB" w:rsidRPr="008174BE">
              <w:t>59</w:t>
            </w:r>
            <w:r w:rsidR="003766CB" w:rsidRPr="008174BE">
              <w:br/>
            </w:r>
            <w:r w:rsidRPr="008174BE">
              <w:t xml:space="preserve"> </w:t>
            </w:r>
            <w:r w:rsidR="003766CB" w:rsidRPr="008174BE">
              <w:t>200</w:t>
            </w:r>
            <w:r w:rsidR="003766CB" w:rsidRPr="008174BE">
              <w:br/>
            </w:r>
            <w:r w:rsidRPr="008174BE">
              <w:t xml:space="preserve"> </w:t>
            </w:r>
            <w:r w:rsidR="003766CB" w:rsidRPr="008174BE">
              <w:t>123</w:t>
            </w:r>
            <w:r w:rsidR="003766CB" w:rsidRPr="008174BE">
              <w:br/>
            </w:r>
            <w:r w:rsidRPr="008174BE">
              <w:t xml:space="preserve"> </w:t>
            </w:r>
            <w:r w:rsidR="003766CB" w:rsidRPr="008174BE">
              <w:t>138</w:t>
            </w:r>
            <w:r w:rsidR="003766CB" w:rsidRPr="008174BE">
              <w:br/>
            </w:r>
            <w:r w:rsidRPr="008174BE">
              <w:t xml:space="preserve"> </w:t>
            </w:r>
            <w:r w:rsidR="003766CB" w:rsidRPr="008174BE">
              <w:t>161</w:t>
            </w:r>
            <w:r w:rsidR="003766CB" w:rsidRPr="008174BE">
              <w:br/>
            </w:r>
            <w:r w:rsidRPr="008174BE">
              <w:t xml:space="preserve"> </w:t>
            </w:r>
            <w:r w:rsidR="003766CB" w:rsidRPr="008174BE">
              <w:t>170</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17.</w:t>
            </w:r>
          </w:p>
        </w:tc>
        <w:tc>
          <w:tcPr>
            <w:tcW w:w="3609" w:type="dxa"/>
          </w:tcPr>
          <w:p w:rsidR="003766CB" w:rsidRPr="008174BE" w:rsidRDefault="003766CB" w:rsidP="008174BE">
            <w:pPr>
              <w:spacing w:line="360" w:lineRule="auto"/>
            </w:pPr>
          </w:p>
          <w:p w:rsidR="003766CB" w:rsidRPr="008174BE" w:rsidRDefault="003766CB" w:rsidP="008174BE">
            <w:pPr>
              <w:spacing w:line="360" w:lineRule="auto"/>
            </w:pPr>
            <w:r w:rsidRPr="008174BE">
              <w:t>Частота вращения</w:t>
            </w:r>
          </w:p>
        </w:tc>
        <w:tc>
          <w:tcPr>
            <w:tcW w:w="1857" w:type="dxa"/>
          </w:tcPr>
          <w:p w:rsidR="003766CB" w:rsidRPr="008174BE" w:rsidRDefault="003766CB" w:rsidP="008174BE">
            <w:pPr>
              <w:spacing w:line="360" w:lineRule="auto"/>
            </w:pPr>
          </w:p>
        </w:tc>
        <w:tc>
          <w:tcPr>
            <w:tcW w:w="1603"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об/мин</w:t>
            </w:r>
          </w:p>
        </w:tc>
        <w:tc>
          <w:tcPr>
            <w:tcW w:w="1862" w:type="dxa"/>
          </w:tcPr>
          <w:p w:rsidR="003766CB" w:rsidRPr="008174BE" w:rsidRDefault="003766CB" w:rsidP="008174BE">
            <w:pPr>
              <w:spacing w:line="360" w:lineRule="auto"/>
            </w:pPr>
            <w:r w:rsidRPr="008174BE">
              <w:t>ротор</w:t>
            </w:r>
            <w:r w:rsidR="008174BE" w:rsidRPr="008174BE">
              <w:t xml:space="preserve"> </w:t>
            </w:r>
            <w:r w:rsidRPr="008174BE">
              <w:t>60</w:t>
            </w:r>
          </w:p>
          <w:p w:rsidR="003766CB" w:rsidRPr="008174BE" w:rsidRDefault="003766CB" w:rsidP="008174BE">
            <w:pPr>
              <w:spacing w:line="360" w:lineRule="auto"/>
            </w:pPr>
            <w:r w:rsidRPr="008174BE">
              <w:t>турб.</w:t>
            </w:r>
            <w:r w:rsidR="008174BE" w:rsidRPr="008174BE">
              <w:t xml:space="preserve"> </w:t>
            </w:r>
            <w:r w:rsidRPr="008174BE">
              <w:t>450</w:t>
            </w:r>
          </w:p>
          <w:p w:rsidR="003766CB" w:rsidRPr="008174BE" w:rsidRDefault="003766CB" w:rsidP="008174BE">
            <w:pPr>
              <w:spacing w:line="360" w:lineRule="auto"/>
            </w:pPr>
            <w:r w:rsidRPr="008174BE">
              <w:t>ВЗД</w:t>
            </w:r>
            <w:r w:rsidR="008174BE" w:rsidRPr="008174BE">
              <w:t xml:space="preserve"> </w:t>
            </w:r>
            <w:r w:rsidRPr="008174BE">
              <w:t>90</w:t>
            </w:r>
          </w:p>
        </w:tc>
      </w:tr>
      <w:tr w:rsidR="003766CB" w:rsidRPr="008174BE" w:rsidTr="008174BE">
        <w:trPr>
          <w:jc w:val="center"/>
        </w:trPr>
        <w:tc>
          <w:tcPr>
            <w:tcW w:w="640" w:type="dxa"/>
          </w:tcPr>
          <w:p w:rsidR="003766CB" w:rsidRPr="008174BE" w:rsidRDefault="003766CB" w:rsidP="008174BE">
            <w:pPr>
              <w:spacing w:line="360" w:lineRule="auto"/>
              <w:rPr>
                <w:b/>
              </w:rPr>
            </w:pPr>
          </w:p>
          <w:p w:rsidR="003766CB" w:rsidRPr="008174BE" w:rsidRDefault="003766CB" w:rsidP="008174BE">
            <w:pPr>
              <w:spacing w:line="360" w:lineRule="auto"/>
              <w:rPr>
                <w:b/>
              </w:rPr>
            </w:pPr>
            <w:r w:rsidRPr="008174BE">
              <w:rPr>
                <w:b/>
              </w:rPr>
              <w:t>18.</w:t>
            </w:r>
          </w:p>
        </w:tc>
        <w:tc>
          <w:tcPr>
            <w:tcW w:w="3609" w:type="dxa"/>
          </w:tcPr>
          <w:p w:rsidR="003766CB" w:rsidRPr="008174BE" w:rsidRDefault="003766CB" w:rsidP="008174BE">
            <w:pPr>
              <w:spacing w:line="360" w:lineRule="auto"/>
            </w:pPr>
          </w:p>
          <w:p w:rsidR="003766CB" w:rsidRPr="008174BE" w:rsidRDefault="003766CB" w:rsidP="008174BE">
            <w:pPr>
              <w:pStyle w:val="1"/>
              <w:spacing w:line="360" w:lineRule="auto"/>
              <w:rPr>
                <w:sz w:val="20"/>
              </w:rPr>
            </w:pPr>
            <w:r w:rsidRPr="008174BE">
              <w:rPr>
                <w:sz w:val="20"/>
              </w:rPr>
              <w:t>Осевая нагрузка</w:t>
            </w:r>
          </w:p>
        </w:tc>
        <w:tc>
          <w:tcPr>
            <w:tcW w:w="1857"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rPr>
                <w:lang w:val="en-US"/>
              </w:rPr>
              <w:t>Py</w:t>
            </w:r>
          </w:p>
        </w:tc>
        <w:tc>
          <w:tcPr>
            <w:tcW w:w="1603"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кН</w:t>
            </w:r>
          </w:p>
        </w:tc>
        <w:tc>
          <w:tcPr>
            <w:tcW w:w="1862" w:type="dxa"/>
          </w:tcPr>
          <w:p w:rsidR="003766CB" w:rsidRPr="008174BE" w:rsidRDefault="003766CB" w:rsidP="008174BE">
            <w:pPr>
              <w:spacing w:line="360" w:lineRule="auto"/>
            </w:pPr>
          </w:p>
          <w:p w:rsidR="003766CB" w:rsidRPr="008174BE" w:rsidRDefault="003766CB" w:rsidP="008174BE">
            <w:pPr>
              <w:spacing w:line="360" w:lineRule="auto"/>
            </w:pPr>
            <w:r w:rsidRPr="008174BE">
              <w:t>Ротор</w:t>
            </w:r>
            <w:r w:rsidR="008174BE" w:rsidRPr="008174BE">
              <w:t xml:space="preserve"> </w:t>
            </w:r>
          </w:p>
          <w:p w:rsidR="003766CB" w:rsidRPr="008174BE" w:rsidRDefault="003766CB" w:rsidP="008174BE">
            <w:pPr>
              <w:spacing w:line="360" w:lineRule="auto"/>
            </w:pPr>
            <w:r w:rsidRPr="008174BE">
              <w:t>турб.</w:t>
            </w:r>
            <w:r w:rsidR="008174BE" w:rsidRPr="008174BE">
              <w:t xml:space="preserve"> </w:t>
            </w:r>
            <w:r w:rsidRPr="008174BE">
              <w:t>200</w:t>
            </w:r>
          </w:p>
          <w:p w:rsidR="003766CB" w:rsidRPr="008174BE" w:rsidRDefault="003766CB" w:rsidP="008174BE">
            <w:pPr>
              <w:spacing w:line="360" w:lineRule="auto"/>
            </w:pPr>
            <w:r w:rsidRPr="008174BE">
              <w:t>ВЗД</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19.</w:t>
            </w:r>
          </w:p>
        </w:tc>
        <w:tc>
          <w:tcPr>
            <w:tcW w:w="3609" w:type="dxa"/>
          </w:tcPr>
          <w:p w:rsidR="003766CB" w:rsidRPr="008174BE" w:rsidRDefault="003766CB" w:rsidP="008174BE">
            <w:pPr>
              <w:spacing w:line="360" w:lineRule="auto"/>
            </w:pPr>
          </w:p>
          <w:p w:rsidR="003766CB" w:rsidRPr="008174BE" w:rsidRDefault="003766CB" w:rsidP="008174BE">
            <w:pPr>
              <w:spacing w:line="360" w:lineRule="auto"/>
            </w:pPr>
            <w:r w:rsidRPr="008174BE">
              <w:t>Подача жидкости</w:t>
            </w:r>
          </w:p>
        </w:tc>
        <w:tc>
          <w:tcPr>
            <w:tcW w:w="1857"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rPr>
                <w:lang w:val="en-US"/>
              </w:rPr>
              <w:t>Qo</w:t>
            </w:r>
          </w:p>
        </w:tc>
        <w:tc>
          <w:tcPr>
            <w:tcW w:w="1603" w:type="dxa"/>
          </w:tcPr>
          <w:p w:rsidR="003766CB" w:rsidRPr="008174BE" w:rsidRDefault="008174BE"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м/с</w:t>
            </w:r>
          </w:p>
        </w:tc>
        <w:tc>
          <w:tcPr>
            <w:tcW w:w="1862" w:type="dxa"/>
          </w:tcPr>
          <w:p w:rsidR="003766CB" w:rsidRPr="008174BE" w:rsidRDefault="003766CB" w:rsidP="008174BE">
            <w:pPr>
              <w:spacing w:line="360" w:lineRule="auto"/>
            </w:pPr>
            <w:r w:rsidRPr="008174BE">
              <w:t>Ротор</w:t>
            </w:r>
            <w:r w:rsidR="008174BE" w:rsidRPr="008174BE">
              <w:t xml:space="preserve"> </w:t>
            </w:r>
            <w:r w:rsidRPr="008174BE">
              <w:t>0,020</w:t>
            </w:r>
          </w:p>
          <w:p w:rsidR="003766CB" w:rsidRPr="008174BE" w:rsidRDefault="003766CB" w:rsidP="008174BE">
            <w:pPr>
              <w:spacing w:line="360" w:lineRule="auto"/>
            </w:pPr>
            <w:r w:rsidRPr="008174BE">
              <w:t>турб.</w:t>
            </w:r>
            <w:r w:rsidR="008174BE" w:rsidRPr="008174BE">
              <w:t xml:space="preserve"> </w:t>
            </w:r>
            <w:r w:rsidRPr="008174BE">
              <w:t>0,040</w:t>
            </w:r>
          </w:p>
          <w:p w:rsidR="003766CB" w:rsidRPr="008174BE" w:rsidRDefault="003766CB" w:rsidP="00FB3051">
            <w:pPr>
              <w:spacing w:line="360" w:lineRule="auto"/>
            </w:pPr>
            <w:r w:rsidRPr="008174BE">
              <w:t>ВЗД</w:t>
            </w:r>
            <w:r w:rsidR="008174BE" w:rsidRPr="008174BE">
              <w:t xml:space="preserve"> </w:t>
            </w:r>
            <w:r w:rsidRPr="008174BE">
              <w:t>0,035</w:t>
            </w:r>
          </w:p>
        </w:tc>
      </w:tr>
      <w:tr w:rsidR="003766CB" w:rsidRPr="008174BE" w:rsidTr="008174BE">
        <w:trPr>
          <w:jc w:val="center"/>
        </w:trPr>
        <w:tc>
          <w:tcPr>
            <w:tcW w:w="640" w:type="dxa"/>
          </w:tcPr>
          <w:p w:rsidR="003766CB" w:rsidRPr="008174BE" w:rsidRDefault="003766CB" w:rsidP="008174BE">
            <w:pPr>
              <w:spacing w:line="360" w:lineRule="auto"/>
              <w:rPr>
                <w:b/>
              </w:rPr>
            </w:pPr>
            <w:r w:rsidRPr="008174BE">
              <w:rPr>
                <w:b/>
              </w:rPr>
              <w:t>20.</w:t>
            </w:r>
          </w:p>
        </w:tc>
        <w:tc>
          <w:tcPr>
            <w:tcW w:w="3609" w:type="dxa"/>
          </w:tcPr>
          <w:p w:rsidR="003766CB" w:rsidRPr="008174BE" w:rsidRDefault="003766CB" w:rsidP="008174BE">
            <w:pPr>
              <w:spacing w:line="360" w:lineRule="auto"/>
            </w:pPr>
            <w:r w:rsidRPr="008174BE">
              <w:t>Минимальный наружный диаметр труб в компоновке бурильной колонны</w:t>
            </w:r>
          </w:p>
        </w:tc>
        <w:tc>
          <w:tcPr>
            <w:tcW w:w="1857" w:type="dxa"/>
          </w:tcPr>
          <w:p w:rsidR="003766CB" w:rsidRPr="008174BE" w:rsidRDefault="003766CB" w:rsidP="008174BE">
            <w:pPr>
              <w:spacing w:line="360" w:lineRule="auto"/>
            </w:pPr>
          </w:p>
          <w:p w:rsidR="003766CB" w:rsidRPr="008174BE" w:rsidRDefault="008174BE" w:rsidP="008174BE">
            <w:pPr>
              <w:spacing w:line="360" w:lineRule="auto"/>
            </w:pPr>
            <w:r w:rsidRPr="008174BE">
              <w:t xml:space="preserve"> </w:t>
            </w:r>
            <w:r w:rsidR="003766CB" w:rsidRPr="008174BE">
              <w:rPr>
                <w:b/>
                <w:lang w:val="en-US"/>
              </w:rPr>
              <w:t>d</w:t>
            </w:r>
            <w:r w:rsidR="003766CB" w:rsidRPr="008174BE">
              <w:t>н</w:t>
            </w:r>
          </w:p>
        </w:tc>
        <w:tc>
          <w:tcPr>
            <w:tcW w:w="1603" w:type="dxa"/>
          </w:tcPr>
          <w:p w:rsidR="003766CB" w:rsidRPr="008174BE" w:rsidRDefault="003766CB" w:rsidP="008174BE">
            <w:pPr>
              <w:spacing w:line="360" w:lineRule="auto"/>
            </w:pPr>
            <w:r w:rsidRPr="008174BE">
              <w:t xml:space="preserve"> </w:t>
            </w:r>
          </w:p>
          <w:p w:rsidR="003766CB" w:rsidRPr="008174BE" w:rsidRDefault="008174BE" w:rsidP="008174BE">
            <w:pPr>
              <w:spacing w:line="360" w:lineRule="auto"/>
            </w:pPr>
            <w:r w:rsidRPr="008174BE">
              <w:t xml:space="preserve"> </w:t>
            </w:r>
            <w:r w:rsidR="003766CB" w:rsidRPr="008174BE">
              <w:t>м</w:t>
            </w:r>
          </w:p>
        </w:tc>
        <w:tc>
          <w:tcPr>
            <w:tcW w:w="1862" w:type="dxa"/>
          </w:tcPr>
          <w:p w:rsidR="003766CB" w:rsidRPr="008174BE" w:rsidRDefault="003766CB" w:rsidP="008174BE">
            <w:pPr>
              <w:spacing w:line="360" w:lineRule="auto"/>
            </w:pPr>
            <w:r w:rsidRPr="008174BE">
              <w:t>ротор</w:t>
            </w:r>
          </w:p>
          <w:p w:rsidR="003766CB" w:rsidRPr="008174BE" w:rsidRDefault="003766CB" w:rsidP="008174BE">
            <w:pPr>
              <w:spacing w:line="360" w:lineRule="auto"/>
            </w:pPr>
            <w:r w:rsidRPr="008174BE">
              <w:t>турб.</w:t>
            </w:r>
            <w:r w:rsidR="008174BE" w:rsidRPr="008174BE">
              <w:t xml:space="preserve"> </w:t>
            </w:r>
            <w:r w:rsidRPr="008174BE">
              <w:t>0,127</w:t>
            </w:r>
          </w:p>
          <w:p w:rsidR="003766CB" w:rsidRPr="008174BE" w:rsidRDefault="003766CB" w:rsidP="008174BE">
            <w:pPr>
              <w:spacing w:line="360" w:lineRule="auto"/>
            </w:pPr>
            <w:r w:rsidRPr="008174BE">
              <w:t>ВЗД</w:t>
            </w:r>
          </w:p>
        </w:tc>
      </w:tr>
    </w:tbl>
    <w:p w:rsidR="008174BE" w:rsidRDefault="008174BE">
      <w:pPr>
        <w:rPr>
          <w:sz w:val="28"/>
          <w:szCs w:val="28"/>
        </w:rPr>
      </w:pPr>
      <w:r>
        <w:rPr>
          <w:sz w:val="28"/>
          <w:szCs w:val="28"/>
        </w:rPr>
        <w:br w:type="page"/>
      </w:r>
    </w:p>
    <w:p w:rsidR="003766CB" w:rsidRPr="008174BE" w:rsidRDefault="008174BE" w:rsidP="008174BE">
      <w:pPr>
        <w:spacing w:line="360" w:lineRule="auto"/>
        <w:ind w:firstLine="720"/>
        <w:jc w:val="center"/>
        <w:rPr>
          <w:b/>
          <w:sz w:val="28"/>
          <w:szCs w:val="28"/>
        </w:rPr>
      </w:pPr>
      <w:r>
        <w:rPr>
          <w:b/>
          <w:sz w:val="28"/>
          <w:szCs w:val="28"/>
        </w:rPr>
        <w:t>2</w:t>
      </w:r>
      <w:r w:rsidR="003766CB" w:rsidRPr="008174BE">
        <w:rPr>
          <w:b/>
          <w:sz w:val="28"/>
          <w:szCs w:val="28"/>
        </w:rPr>
        <w:t>. Общие сведения о районе буровых работ</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Данное месторождение расположено в Альметьевском районе. Рельеф местности равнинный и холмистый. Характерной особенностью климата является сильно выраженная континентальность: суровая, холодная зима с сильными осадками и ветрами( толщина снежного покрова 50-100 см, наибольшая скорость ветра 15-22 м\с), жаркое лето, неравномерное выпадение осадков. Средняя температура: наибольшая летняя +30+35 С, зимняя наименьшая -40-45 С.</w:t>
      </w:r>
    </w:p>
    <w:p w:rsidR="003766CB" w:rsidRPr="008174BE" w:rsidRDefault="003766CB" w:rsidP="008174BE">
      <w:pPr>
        <w:spacing w:line="360" w:lineRule="auto"/>
        <w:ind w:firstLine="720"/>
        <w:jc w:val="both"/>
        <w:rPr>
          <w:sz w:val="28"/>
          <w:szCs w:val="28"/>
        </w:rPr>
      </w:pPr>
      <w:r w:rsidRPr="008174BE">
        <w:rPr>
          <w:sz w:val="28"/>
          <w:szCs w:val="28"/>
        </w:rPr>
        <w:t>По растительному покровы площадь относиться к лесостепной зоне.</w:t>
      </w:r>
    </w:p>
    <w:p w:rsidR="003766CB" w:rsidRPr="008174BE" w:rsidRDefault="003766CB" w:rsidP="008174BE">
      <w:pPr>
        <w:spacing w:line="360" w:lineRule="auto"/>
        <w:ind w:firstLine="720"/>
        <w:jc w:val="both"/>
        <w:rPr>
          <w:sz w:val="28"/>
          <w:szCs w:val="28"/>
        </w:rPr>
      </w:pPr>
      <w:r w:rsidRPr="008174BE">
        <w:rPr>
          <w:sz w:val="28"/>
          <w:szCs w:val="28"/>
        </w:rPr>
        <w:t>Кроме основного полезного ископаемого-нефти, в районе Ромашкинского месторождения иметься минеральное сырье: известняки, доломиты, сланцы, суглинки, гипсы.</w:t>
      </w:r>
    </w:p>
    <w:p w:rsidR="003766CB" w:rsidRPr="008174BE" w:rsidRDefault="003766CB" w:rsidP="008174BE">
      <w:pPr>
        <w:spacing w:line="360" w:lineRule="auto"/>
        <w:ind w:firstLine="720"/>
        <w:jc w:val="both"/>
        <w:rPr>
          <w:sz w:val="28"/>
          <w:szCs w:val="28"/>
        </w:rPr>
      </w:pPr>
      <w:r w:rsidRPr="008174BE">
        <w:rPr>
          <w:sz w:val="28"/>
          <w:szCs w:val="28"/>
        </w:rPr>
        <w:t>Скважина проектируемая на Ромашкинском месторождении - эксплутационная. Проектный горизонт – пашийский. Проектная глубина – 1806 м.</w:t>
      </w:r>
    </w:p>
    <w:p w:rsidR="008174BE" w:rsidRDefault="008174BE" w:rsidP="008174BE">
      <w:pPr>
        <w:pStyle w:val="23"/>
        <w:tabs>
          <w:tab w:val="left" w:pos="0"/>
        </w:tabs>
        <w:spacing w:line="360" w:lineRule="auto"/>
        <w:ind w:firstLine="720"/>
        <w:jc w:val="both"/>
        <w:rPr>
          <w:i/>
          <w:szCs w:val="28"/>
        </w:rPr>
      </w:pPr>
    </w:p>
    <w:p w:rsidR="003766CB" w:rsidRPr="008174BE" w:rsidRDefault="003766CB" w:rsidP="008174BE">
      <w:pPr>
        <w:pStyle w:val="23"/>
        <w:tabs>
          <w:tab w:val="left" w:pos="0"/>
        </w:tabs>
        <w:spacing w:line="360" w:lineRule="auto"/>
        <w:ind w:firstLine="720"/>
        <w:jc w:val="both"/>
        <w:rPr>
          <w:i/>
          <w:szCs w:val="28"/>
        </w:rPr>
      </w:pPr>
      <w:r w:rsidRPr="008174BE">
        <w:rPr>
          <w:i/>
          <w:szCs w:val="28"/>
        </w:rPr>
        <w:t>Таблица 1.1</w:t>
      </w:r>
    </w:p>
    <w:p w:rsidR="003766CB" w:rsidRPr="008174BE" w:rsidRDefault="003766CB" w:rsidP="008174BE">
      <w:pPr>
        <w:pStyle w:val="23"/>
        <w:tabs>
          <w:tab w:val="left" w:pos="0"/>
        </w:tabs>
        <w:spacing w:line="360" w:lineRule="auto"/>
        <w:ind w:firstLine="720"/>
        <w:jc w:val="both"/>
        <w:rPr>
          <w:b/>
          <w:szCs w:val="28"/>
        </w:rPr>
      </w:pPr>
      <w:r w:rsidRPr="008174BE">
        <w:rPr>
          <w:b/>
          <w:szCs w:val="28"/>
        </w:rPr>
        <w:t>Сведения о районе буровых работ</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4"/>
        <w:gridCol w:w="3509"/>
      </w:tblGrid>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 xml:space="preserve">Наименование </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Значение (текст, название, величина)</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1</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2</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Площадь</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Миннибаевская</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Административное расположение</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Татарстан</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Район</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Альметьевский</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 xml:space="preserve">Температура воздуха, </w:t>
            </w:r>
            <w:r w:rsidRPr="008174BE">
              <w:rPr>
                <w:sz w:val="20"/>
                <w:vertAlign w:val="superscript"/>
              </w:rPr>
              <w:t>0</w:t>
            </w:r>
            <w:r w:rsidRPr="008174BE">
              <w:rPr>
                <w:sz w:val="20"/>
              </w:rPr>
              <w:t>С</w:t>
            </w:r>
          </w:p>
          <w:p w:rsidR="003766CB" w:rsidRPr="008174BE" w:rsidRDefault="003766CB" w:rsidP="008174BE">
            <w:pPr>
              <w:pStyle w:val="23"/>
              <w:numPr>
                <w:ilvl w:val="0"/>
                <w:numId w:val="8"/>
              </w:numPr>
              <w:tabs>
                <w:tab w:val="left" w:pos="0"/>
              </w:tabs>
              <w:spacing w:line="360" w:lineRule="auto"/>
              <w:ind w:left="0" w:firstLine="0"/>
              <w:jc w:val="left"/>
              <w:rPr>
                <w:sz w:val="20"/>
              </w:rPr>
            </w:pPr>
            <w:r w:rsidRPr="008174BE">
              <w:rPr>
                <w:sz w:val="20"/>
              </w:rPr>
              <w:t>среднегодовая</w:t>
            </w:r>
          </w:p>
          <w:p w:rsidR="003766CB" w:rsidRPr="008174BE" w:rsidRDefault="003766CB" w:rsidP="008174BE">
            <w:pPr>
              <w:pStyle w:val="23"/>
              <w:numPr>
                <w:ilvl w:val="0"/>
                <w:numId w:val="8"/>
              </w:numPr>
              <w:tabs>
                <w:tab w:val="left" w:pos="0"/>
              </w:tabs>
              <w:spacing w:line="360" w:lineRule="auto"/>
              <w:ind w:left="0" w:firstLine="0"/>
              <w:jc w:val="left"/>
              <w:rPr>
                <w:sz w:val="20"/>
              </w:rPr>
            </w:pPr>
            <w:r w:rsidRPr="008174BE">
              <w:rPr>
                <w:sz w:val="20"/>
              </w:rPr>
              <w:t>наибольшая летняя</w:t>
            </w:r>
          </w:p>
          <w:p w:rsidR="003766CB" w:rsidRPr="008174BE" w:rsidRDefault="003766CB" w:rsidP="008174BE">
            <w:pPr>
              <w:pStyle w:val="23"/>
              <w:numPr>
                <w:ilvl w:val="0"/>
                <w:numId w:val="8"/>
              </w:numPr>
              <w:tabs>
                <w:tab w:val="left" w:pos="0"/>
              </w:tabs>
              <w:spacing w:line="360" w:lineRule="auto"/>
              <w:ind w:left="0" w:firstLine="0"/>
              <w:jc w:val="left"/>
              <w:rPr>
                <w:sz w:val="20"/>
              </w:rPr>
            </w:pPr>
            <w:r w:rsidRPr="008174BE">
              <w:rPr>
                <w:sz w:val="20"/>
              </w:rPr>
              <w:t>наименьшая зимняя</w:t>
            </w:r>
          </w:p>
        </w:tc>
        <w:tc>
          <w:tcPr>
            <w:tcW w:w="3509" w:type="dxa"/>
          </w:tcPr>
          <w:p w:rsidR="003766CB" w:rsidRPr="008174BE" w:rsidRDefault="003766CB" w:rsidP="008174BE">
            <w:pPr>
              <w:pStyle w:val="23"/>
              <w:tabs>
                <w:tab w:val="left" w:pos="0"/>
              </w:tabs>
              <w:spacing w:line="360" w:lineRule="auto"/>
              <w:ind w:firstLine="0"/>
              <w:jc w:val="left"/>
              <w:rPr>
                <w:sz w:val="20"/>
              </w:rPr>
            </w:pPr>
          </w:p>
          <w:p w:rsidR="003766CB" w:rsidRPr="008174BE" w:rsidRDefault="003766CB" w:rsidP="008174BE">
            <w:pPr>
              <w:pStyle w:val="23"/>
              <w:tabs>
                <w:tab w:val="left" w:pos="0"/>
              </w:tabs>
              <w:spacing w:line="360" w:lineRule="auto"/>
              <w:ind w:firstLine="0"/>
              <w:jc w:val="left"/>
              <w:rPr>
                <w:sz w:val="20"/>
              </w:rPr>
            </w:pPr>
            <w:r w:rsidRPr="008174BE">
              <w:rPr>
                <w:sz w:val="20"/>
              </w:rPr>
              <w:t>-1,9</w:t>
            </w:r>
            <w:r w:rsidR="008174BE" w:rsidRPr="008174BE">
              <w:rPr>
                <w:sz w:val="20"/>
              </w:rPr>
              <w:t xml:space="preserve"> </w:t>
            </w:r>
            <w:r w:rsidRPr="008174BE">
              <w:rPr>
                <w:sz w:val="20"/>
              </w:rPr>
              <w:t>+3</w:t>
            </w:r>
          </w:p>
          <w:p w:rsidR="003766CB" w:rsidRPr="008174BE" w:rsidRDefault="003766CB" w:rsidP="008174BE">
            <w:pPr>
              <w:pStyle w:val="23"/>
              <w:tabs>
                <w:tab w:val="left" w:pos="0"/>
              </w:tabs>
              <w:spacing w:line="360" w:lineRule="auto"/>
              <w:ind w:firstLine="0"/>
              <w:jc w:val="left"/>
              <w:rPr>
                <w:sz w:val="20"/>
              </w:rPr>
            </w:pPr>
            <w:r w:rsidRPr="008174BE">
              <w:rPr>
                <w:sz w:val="20"/>
              </w:rPr>
              <w:t>+30</w:t>
            </w:r>
            <w:r w:rsidR="008174BE" w:rsidRPr="008174BE">
              <w:rPr>
                <w:sz w:val="20"/>
              </w:rPr>
              <w:t xml:space="preserve"> </w:t>
            </w:r>
            <w:r w:rsidRPr="008174BE">
              <w:rPr>
                <w:sz w:val="20"/>
              </w:rPr>
              <w:t>+35</w:t>
            </w:r>
          </w:p>
          <w:p w:rsidR="003766CB" w:rsidRPr="008174BE" w:rsidRDefault="003766CB" w:rsidP="008174BE">
            <w:pPr>
              <w:pStyle w:val="23"/>
              <w:tabs>
                <w:tab w:val="left" w:pos="0"/>
              </w:tabs>
              <w:spacing w:line="360" w:lineRule="auto"/>
              <w:ind w:firstLine="0"/>
              <w:jc w:val="left"/>
              <w:rPr>
                <w:sz w:val="20"/>
              </w:rPr>
            </w:pPr>
            <w:r w:rsidRPr="008174BE">
              <w:rPr>
                <w:sz w:val="20"/>
              </w:rPr>
              <w:t>-40</w:t>
            </w:r>
            <w:r w:rsidR="008174BE" w:rsidRPr="008174BE">
              <w:rPr>
                <w:sz w:val="20"/>
              </w:rPr>
              <w:t xml:space="preserve"> </w:t>
            </w:r>
            <w:r w:rsidRPr="008174BE">
              <w:rPr>
                <w:sz w:val="20"/>
              </w:rPr>
              <w:t>-45</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Среднегодовое количество осадков</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410</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Максимальная глубина промерзания грунта, м</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до 1,5</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Продолжительность отопительного периода в году, сут</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222</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Продолжительность зимнего периода в году, сут</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161</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Азимут преобладающего направления ветра, град</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Ю-В, З и Ю-З</w:t>
            </w:r>
          </w:p>
        </w:tc>
      </w:tr>
      <w:tr w:rsidR="003766CB" w:rsidRPr="008174BE" w:rsidTr="008174BE">
        <w:trPr>
          <w:jc w:val="center"/>
        </w:trPr>
        <w:tc>
          <w:tcPr>
            <w:tcW w:w="6064" w:type="dxa"/>
          </w:tcPr>
          <w:p w:rsidR="003766CB" w:rsidRPr="008174BE" w:rsidRDefault="003766CB" w:rsidP="008174BE">
            <w:pPr>
              <w:pStyle w:val="23"/>
              <w:tabs>
                <w:tab w:val="left" w:pos="0"/>
              </w:tabs>
              <w:spacing w:line="360" w:lineRule="auto"/>
              <w:ind w:firstLine="0"/>
              <w:jc w:val="left"/>
              <w:rPr>
                <w:sz w:val="20"/>
              </w:rPr>
            </w:pPr>
            <w:r w:rsidRPr="008174BE">
              <w:rPr>
                <w:sz w:val="20"/>
              </w:rPr>
              <w:t>Наибольшая скорость ветра, м/с</w:t>
            </w:r>
          </w:p>
        </w:tc>
        <w:tc>
          <w:tcPr>
            <w:tcW w:w="3509" w:type="dxa"/>
          </w:tcPr>
          <w:p w:rsidR="003766CB" w:rsidRPr="008174BE" w:rsidRDefault="003766CB" w:rsidP="008174BE">
            <w:pPr>
              <w:pStyle w:val="23"/>
              <w:tabs>
                <w:tab w:val="left" w:pos="0"/>
              </w:tabs>
              <w:spacing w:line="360" w:lineRule="auto"/>
              <w:ind w:firstLine="0"/>
              <w:jc w:val="left"/>
              <w:rPr>
                <w:sz w:val="20"/>
              </w:rPr>
            </w:pPr>
            <w:r w:rsidRPr="008174BE">
              <w:rPr>
                <w:sz w:val="20"/>
              </w:rPr>
              <w:t>15-22</w:t>
            </w:r>
          </w:p>
        </w:tc>
      </w:tr>
    </w:tbl>
    <w:p w:rsidR="003766CB" w:rsidRPr="008174BE" w:rsidRDefault="003766CB" w:rsidP="008174BE">
      <w:pPr>
        <w:pStyle w:val="23"/>
        <w:tabs>
          <w:tab w:val="left" w:pos="0"/>
        </w:tabs>
        <w:spacing w:line="360" w:lineRule="auto"/>
        <w:ind w:firstLine="720"/>
        <w:jc w:val="both"/>
        <w:rPr>
          <w:i/>
          <w:szCs w:val="28"/>
        </w:rPr>
      </w:pPr>
      <w:r w:rsidRPr="008174BE">
        <w:rPr>
          <w:i/>
          <w:szCs w:val="28"/>
        </w:rPr>
        <w:t>Таблица 1.2</w:t>
      </w:r>
    </w:p>
    <w:p w:rsidR="003766CB" w:rsidRPr="008174BE" w:rsidRDefault="003766CB" w:rsidP="008174BE">
      <w:pPr>
        <w:pStyle w:val="23"/>
        <w:tabs>
          <w:tab w:val="left" w:pos="0"/>
        </w:tabs>
        <w:spacing w:line="360" w:lineRule="auto"/>
        <w:ind w:firstLine="720"/>
        <w:jc w:val="both"/>
        <w:rPr>
          <w:b/>
          <w:szCs w:val="28"/>
        </w:rPr>
      </w:pPr>
      <w:r w:rsidRPr="008174BE">
        <w:rPr>
          <w:b/>
          <w:szCs w:val="28"/>
        </w:rPr>
        <w:t>Сведения о площадке строительства буровой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4"/>
        <w:gridCol w:w="4443"/>
      </w:tblGrid>
      <w:tr w:rsidR="003766CB" w:rsidRPr="008174BE" w:rsidTr="008174BE">
        <w:trPr>
          <w:trHeight w:val="297"/>
          <w:jc w:val="center"/>
        </w:trPr>
        <w:tc>
          <w:tcPr>
            <w:tcW w:w="4454" w:type="dxa"/>
          </w:tcPr>
          <w:p w:rsidR="003766CB" w:rsidRPr="008174BE" w:rsidRDefault="003766CB" w:rsidP="008174BE">
            <w:pPr>
              <w:pStyle w:val="23"/>
              <w:tabs>
                <w:tab w:val="left" w:pos="0"/>
              </w:tabs>
              <w:spacing w:line="360" w:lineRule="auto"/>
              <w:ind w:firstLine="0"/>
              <w:jc w:val="left"/>
              <w:rPr>
                <w:sz w:val="20"/>
              </w:rPr>
            </w:pPr>
            <w:r w:rsidRPr="008174BE">
              <w:rPr>
                <w:sz w:val="20"/>
              </w:rPr>
              <w:t xml:space="preserve">Наименование </w:t>
            </w:r>
          </w:p>
        </w:tc>
        <w:tc>
          <w:tcPr>
            <w:tcW w:w="4443" w:type="dxa"/>
          </w:tcPr>
          <w:p w:rsidR="003766CB" w:rsidRPr="008174BE" w:rsidRDefault="003766CB" w:rsidP="008174BE">
            <w:pPr>
              <w:pStyle w:val="23"/>
              <w:tabs>
                <w:tab w:val="left" w:pos="0"/>
              </w:tabs>
              <w:spacing w:line="360" w:lineRule="auto"/>
              <w:ind w:firstLine="0"/>
              <w:jc w:val="left"/>
              <w:rPr>
                <w:sz w:val="20"/>
              </w:rPr>
            </w:pPr>
            <w:r w:rsidRPr="008174BE">
              <w:rPr>
                <w:sz w:val="20"/>
              </w:rPr>
              <w:t>Значение (текст, название, величина)</w:t>
            </w:r>
          </w:p>
        </w:tc>
      </w:tr>
      <w:tr w:rsidR="003766CB" w:rsidRPr="008174BE" w:rsidTr="008174BE">
        <w:trPr>
          <w:trHeight w:val="285"/>
          <w:jc w:val="center"/>
        </w:trPr>
        <w:tc>
          <w:tcPr>
            <w:tcW w:w="4454" w:type="dxa"/>
          </w:tcPr>
          <w:p w:rsidR="003766CB" w:rsidRPr="008174BE" w:rsidRDefault="003766CB" w:rsidP="008174BE">
            <w:pPr>
              <w:pStyle w:val="23"/>
              <w:tabs>
                <w:tab w:val="left" w:pos="0"/>
              </w:tabs>
              <w:spacing w:line="360" w:lineRule="auto"/>
              <w:ind w:firstLine="0"/>
              <w:jc w:val="left"/>
              <w:rPr>
                <w:sz w:val="20"/>
              </w:rPr>
            </w:pPr>
            <w:r w:rsidRPr="008174BE">
              <w:rPr>
                <w:sz w:val="20"/>
              </w:rPr>
              <w:t>1</w:t>
            </w:r>
          </w:p>
        </w:tc>
        <w:tc>
          <w:tcPr>
            <w:tcW w:w="4443" w:type="dxa"/>
          </w:tcPr>
          <w:p w:rsidR="003766CB" w:rsidRPr="008174BE" w:rsidRDefault="003766CB" w:rsidP="008174BE">
            <w:pPr>
              <w:pStyle w:val="23"/>
              <w:tabs>
                <w:tab w:val="left" w:pos="0"/>
              </w:tabs>
              <w:spacing w:line="360" w:lineRule="auto"/>
              <w:ind w:firstLine="0"/>
              <w:jc w:val="left"/>
              <w:rPr>
                <w:sz w:val="20"/>
              </w:rPr>
            </w:pPr>
            <w:r w:rsidRPr="008174BE">
              <w:rPr>
                <w:sz w:val="20"/>
              </w:rPr>
              <w:t>2</w:t>
            </w:r>
          </w:p>
        </w:tc>
      </w:tr>
      <w:tr w:rsidR="003766CB" w:rsidRPr="008174BE" w:rsidTr="008174BE">
        <w:trPr>
          <w:trHeight w:val="297"/>
          <w:jc w:val="center"/>
        </w:trPr>
        <w:tc>
          <w:tcPr>
            <w:tcW w:w="4454" w:type="dxa"/>
          </w:tcPr>
          <w:p w:rsidR="003766CB" w:rsidRPr="008174BE" w:rsidRDefault="003766CB" w:rsidP="008174BE">
            <w:pPr>
              <w:pStyle w:val="23"/>
              <w:tabs>
                <w:tab w:val="left" w:pos="0"/>
              </w:tabs>
              <w:spacing w:line="360" w:lineRule="auto"/>
              <w:ind w:firstLine="0"/>
              <w:jc w:val="left"/>
              <w:rPr>
                <w:sz w:val="20"/>
              </w:rPr>
            </w:pPr>
            <w:r w:rsidRPr="008174BE">
              <w:rPr>
                <w:sz w:val="20"/>
              </w:rPr>
              <w:t>Рельеф местности</w:t>
            </w:r>
          </w:p>
        </w:tc>
        <w:tc>
          <w:tcPr>
            <w:tcW w:w="4443" w:type="dxa"/>
          </w:tcPr>
          <w:p w:rsidR="003766CB" w:rsidRPr="008174BE" w:rsidRDefault="003766CB" w:rsidP="008174BE">
            <w:pPr>
              <w:pStyle w:val="23"/>
              <w:tabs>
                <w:tab w:val="left" w:pos="0"/>
              </w:tabs>
              <w:spacing w:line="360" w:lineRule="auto"/>
              <w:ind w:firstLine="0"/>
              <w:jc w:val="left"/>
              <w:rPr>
                <w:sz w:val="20"/>
              </w:rPr>
            </w:pPr>
            <w:r w:rsidRPr="008174BE">
              <w:rPr>
                <w:sz w:val="20"/>
              </w:rPr>
              <w:t>равнинный и холмистый</w:t>
            </w:r>
          </w:p>
        </w:tc>
      </w:tr>
      <w:tr w:rsidR="003766CB" w:rsidRPr="008174BE" w:rsidTr="008174BE">
        <w:trPr>
          <w:trHeight w:val="297"/>
          <w:jc w:val="center"/>
        </w:trPr>
        <w:tc>
          <w:tcPr>
            <w:tcW w:w="4454" w:type="dxa"/>
          </w:tcPr>
          <w:p w:rsidR="003766CB" w:rsidRPr="008174BE" w:rsidRDefault="003766CB" w:rsidP="008174BE">
            <w:pPr>
              <w:pStyle w:val="23"/>
              <w:tabs>
                <w:tab w:val="left" w:pos="0"/>
              </w:tabs>
              <w:spacing w:line="360" w:lineRule="auto"/>
              <w:ind w:firstLine="0"/>
              <w:jc w:val="left"/>
              <w:rPr>
                <w:sz w:val="20"/>
              </w:rPr>
            </w:pPr>
            <w:r w:rsidRPr="008174BE">
              <w:rPr>
                <w:sz w:val="20"/>
              </w:rPr>
              <w:t>Состояние местности</w:t>
            </w:r>
          </w:p>
        </w:tc>
        <w:tc>
          <w:tcPr>
            <w:tcW w:w="4443" w:type="dxa"/>
          </w:tcPr>
          <w:p w:rsidR="003766CB" w:rsidRPr="008174BE" w:rsidRDefault="003766CB" w:rsidP="008174BE">
            <w:pPr>
              <w:pStyle w:val="23"/>
              <w:tabs>
                <w:tab w:val="left" w:pos="0"/>
              </w:tabs>
              <w:spacing w:line="360" w:lineRule="auto"/>
              <w:ind w:firstLine="0"/>
              <w:jc w:val="left"/>
              <w:rPr>
                <w:sz w:val="20"/>
              </w:rPr>
            </w:pPr>
            <w:r w:rsidRPr="008174BE">
              <w:rPr>
                <w:sz w:val="20"/>
              </w:rPr>
              <w:t>незаболоченная</w:t>
            </w:r>
          </w:p>
        </w:tc>
      </w:tr>
      <w:tr w:rsidR="003766CB" w:rsidRPr="008174BE" w:rsidTr="008174BE">
        <w:trPr>
          <w:trHeight w:val="880"/>
          <w:jc w:val="center"/>
        </w:trPr>
        <w:tc>
          <w:tcPr>
            <w:tcW w:w="4454" w:type="dxa"/>
          </w:tcPr>
          <w:p w:rsidR="003766CB" w:rsidRPr="008174BE" w:rsidRDefault="003766CB" w:rsidP="008174BE">
            <w:pPr>
              <w:pStyle w:val="23"/>
              <w:tabs>
                <w:tab w:val="left" w:pos="0"/>
              </w:tabs>
              <w:spacing w:line="360" w:lineRule="auto"/>
              <w:ind w:firstLine="0"/>
              <w:jc w:val="left"/>
              <w:rPr>
                <w:sz w:val="20"/>
              </w:rPr>
            </w:pPr>
            <w:r w:rsidRPr="008174BE">
              <w:rPr>
                <w:sz w:val="20"/>
              </w:rPr>
              <w:t>Толщина, см:</w:t>
            </w:r>
          </w:p>
          <w:p w:rsidR="003766CB" w:rsidRPr="008174BE" w:rsidRDefault="003766CB" w:rsidP="008174BE">
            <w:pPr>
              <w:pStyle w:val="23"/>
              <w:numPr>
                <w:ilvl w:val="0"/>
                <w:numId w:val="9"/>
              </w:numPr>
              <w:tabs>
                <w:tab w:val="left" w:pos="0"/>
              </w:tabs>
              <w:spacing w:line="360" w:lineRule="auto"/>
              <w:ind w:left="0" w:firstLine="0"/>
              <w:jc w:val="left"/>
              <w:rPr>
                <w:sz w:val="20"/>
              </w:rPr>
            </w:pPr>
            <w:r w:rsidRPr="008174BE">
              <w:rPr>
                <w:sz w:val="20"/>
              </w:rPr>
              <w:t>снежного покрова;</w:t>
            </w:r>
          </w:p>
          <w:p w:rsidR="003766CB" w:rsidRPr="008174BE" w:rsidRDefault="003766CB" w:rsidP="008174BE">
            <w:pPr>
              <w:pStyle w:val="23"/>
              <w:numPr>
                <w:ilvl w:val="0"/>
                <w:numId w:val="9"/>
              </w:numPr>
              <w:tabs>
                <w:tab w:val="left" w:pos="0"/>
              </w:tabs>
              <w:spacing w:line="360" w:lineRule="auto"/>
              <w:ind w:left="0" w:firstLine="0"/>
              <w:jc w:val="left"/>
              <w:rPr>
                <w:sz w:val="20"/>
              </w:rPr>
            </w:pPr>
            <w:r w:rsidRPr="008174BE">
              <w:rPr>
                <w:sz w:val="20"/>
              </w:rPr>
              <w:t>почвенного слоя</w:t>
            </w:r>
          </w:p>
        </w:tc>
        <w:tc>
          <w:tcPr>
            <w:tcW w:w="4443" w:type="dxa"/>
          </w:tcPr>
          <w:p w:rsidR="003766CB" w:rsidRPr="008174BE" w:rsidRDefault="003766CB" w:rsidP="008174BE">
            <w:pPr>
              <w:pStyle w:val="23"/>
              <w:tabs>
                <w:tab w:val="left" w:pos="0"/>
              </w:tabs>
              <w:spacing w:line="360" w:lineRule="auto"/>
              <w:ind w:firstLine="0"/>
              <w:jc w:val="left"/>
              <w:rPr>
                <w:sz w:val="20"/>
              </w:rPr>
            </w:pPr>
          </w:p>
          <w:p w:rsidR="003766CB" w:rsidRPr="008174BE" w:rsidRDefault="003766CB" w:rsidP="008174BE">
            <w:pPr>
              <w:pStyle w:val="23"/>
              <w:tabs>
                <w:tab w:val="left" w:pos="0"/>
              </w:tabs>
              <w:spacing w:line="360" w:lineRule="auto"/>
              <w:ind w:firstLine="0"/>
              <w:jc w:val="left"/>
              <w:rPr>
                <w:sz w:val="20"/>
              </w:rPr>
            </w:pPr>
            <w:r w:rsidRPr="008174BE">
              <w:rPr>
                <w:sz w:val="20"/>
              </w:rPr>
              <w:t>50-100</w:t>
            </w:r>
          </w:p>
          <w:p w:rsidR="003766CB" w:rsidRPr="008174BE" w:rsidRDefault="003766CB" w:rsidP="008174BE">
            <w:pPr>
              <w:pStyle w:val="23"/>
              <w:tabs>
                <w:tab w:val="left" w:pos="0"/>
              </w:tabs>
              <w:spacing w:line="360" w:lineRule="auto"/>
              <w:ind w:firstLine="0"/>
              <w:jc w:val="left"/>
              <w:rPr>
                <w:sz w:val="20"/>
              </w:rPr>
            </w:pPr>
            <w:r w:rsidRPr="008174BE">
              <w:rPr>
                <w:sz w:val="20"/>
              </w:rPr>
              <w:t>25-30</w:t>
            </w:r>
          </w:p>
        </w:tc>
      </w:tr>
      <w:tr w:rsidR="003766CB" w:rsidRPr="008174BE" w:rsidTr="008174BE">
        <w:trPr>
          <w:trHeight w:val="297"/>
          <w:jc w:val="center"/>
        </w:trPr>
        <w:tc>
          <w:tcPr>
            <w:tcW w:w="4454" w:type="dxa"/>
          </w:tcPr>
          <w:p w:rsidR="003766CB" w:rsidRPr="008174BE" w:rsidRDefault="003766CB" w:rsidP="008174BE">
            <w:pPr>
              <w:pStyle w:val="23"/>
              <w:tabs>
                <w:tab w:val="left" w:pos="0"/>
              </w:tabs>
              <w:spacing w:line="360" w:lineRule="auto"/>
              <w:ind w:firstLine="0"/>
              <w:jc w:val="left"/>
              <w:rPr>
                <w:sz w:val="20"/>
              </w:rPr>
            </w:pPr>
            <w:r w:rsidRPr="008174BE">
              <w:rPr>
                <w:sz w:val="20"/>
              </w:rPr>
              <w:t>Растительный покров</w:t>
            </w:r>
          </w:p>
        </w:tc>
        <w:tc>
          <w:tcPr>
            <w:tcW w:w="4443" w:type="dxa"/>
          </w:tcPr>
          <w:p w:rsidR="003766CB" w:rsidRPr="008174BE" w:rsidRDefault="003766CB" w:rsidP="008174BE">
            <w:pPr>
              <w:pStyle w:val="23"/>
              <w:tabs>
                <w:tab w:val="left" w:pos="0"/>
              </w:tabs>
              <w:spacing w:line="360" w:lineRule="auto"/>
              <w:ind w:firstLine="0"/>
              <w:jc w:val="left"/>
              <w:rPr>
                <w:sz w:val="20"/>
              </w:rPr>
            </w:pPr>
            <w:r w:rsidRPr="008174BE">
              <w:rPr>
                <w:sz w:val="20"/>
              </w:rPr>
              <w:t>зона лесостепи</w:t>
            </w:r>
          </w:p>
        </w:tc>
      </w:tr>
      <w:tr w:rsidR="003766CB" w:rsidRPr="008174BE" w:rsidTr="008174BE">
        <w:trPr>
          <w:trHeight w:val="297"/>
          <w:jc w:val="center"/>
        </w:trPr>
        <w:tc>
          <w:tcPr>
            <w:tcW w:w="4454" w:type="dxa"/>
          </w:tcPr>
          <w:p w:rsidR="003766CB" w:rsidRPr="008174BE" w:rsidRDefault="003766CB" w:rsidP="008174BE">
            <w:pPr>
              <w:pStyle w:val="23"/>
              <w:tabs>
                <w:tab w:val="left" w:pos="0"/>
              </w:tabs>
              <w:spacing w:line="360" w:lineRule="auto"/>
              <w:ind w:firstLine="0"/>
              <w:jc w:val="left"/>
              <w:rPr>
                <w:sz w:val="20"/>
              </w:rPr>
            </w:pPr>
            <w:r w:rsidRPr="008174BE">
              <w:rPr>
                <w:sz w:val="20"/>
              </w:rPr>
              <w:t>Категория грунта</w:t>
            </w:r>
          </w:p>
        </w:tc>
        <w:tc>
          <w:tcPr>
            <w:tcW w:w="4443" w:type="dxa"/>
          </w:tcPr>
          <w:p w:rsidR="003766CB" w:rsidRPr="008174BE" w:rsidRDefault="003766CB" w:rsidP="008174BE">
            <w:pPr>
              <w:pStyle w:val="23"/>
              <w:tabs>
                <w:tab w:val="left" w:pos="0"/>
              </w:tabs>
              <w:spacing w:line="360" w:lineRule="auto"/>
              <w:ind w:firstLine="0"/>
              <w:jc w:val="left"/>
              <w:rPr>
                <w:sz w:val="20"/>
              </w:rPr>
            </w:pPr>
            <w:r w:rsidRPr="008174BE">
              <w:rPr>
                <w:sz w:val="20"/>
              </w:rPr>
              <w:t>1,2</w:t>
            </w:r>
          </w:p>
        </w:tc>
      </w:tr>
    </w:tbl>
    <w:p w:rsidR="003766CB" w:rsidRPr="008174BE" w:rsidRDefault="003766CB" w:rsidP="008174BE">
      <w:pPr>
        <w:pStyle w:val="23"/>
        <w:tabs>
          <w:tab w:val="left" w:pos="0"/>
        </w:tabs>
        <w:spacing w:line="360" w:lineRule="auto"/>
        <w:ind w:firstLine="720"/>
        <w:jc w:val="both"/>
        <w:rPr>
          <w:szCs w:val="28"/>
        </w:rPr>
      </w:pPr>
    </w:p>
    <w:p w:rsidR="003766CB" w:rsidRPr="008174BE" w:rsidRDefault="003766CB" w:rsidP="008174BE">
      <w:pPr>
        <w:pStyle w:val="23"/>
        <w:tabs>
          <w:tab w:val="left" w:pos="0"/>
        </w:tabs>
        <w:spacing w:line="360" w:lineRule="auto"/>
        <w:ind w:firstLine="720"/>
        <w:jc w:val="both"/>
        <w:rPr>
          <w:i/>
          <w:szCs w:val="28"/>
        </w:rPr>
      </w:pPr>
      <w:r w:rsidRPr="008174BE">
        <w:rPr>
          <w:i/>
          <w:szCs w:val="28"/>
        </w:rPr>
        <w:t>Таблица 1.3</w:t>
      </w:r>
    </w:p>
    <w:p w:rsidR="003766CB" w:rsidRPr="008174BE" w:rsidRDefault="003766CB" w:rsidP="008174BE">
      <w:pPr>
        <w:pStyle w:val="23"/>
        <w:tabs>
          <w:tab w:val="left" w:pos="0"/>
        </w:tabs>
        <w:spacing w:line="360" w:lineRule="auto"/>
        <w:ind w:firstLine="720"/>
        <w:jc w:val="both"/>
        <w:rPr>
          <w:b/>
          <w:szCs w:val="28"/>
        </w:rPr>
      </w:pPr>
      <w:r w:rsidRPr="008174BE">
        <w:rPr>
          <w:b/>
          <w:szCs w:val="28"/>
        </w:rPr>
        <w:t xml:space="preserve">Источник и характеристики водо- и энергоснабжения и связи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2277"/>
        <w:gridCol w:w="2110"/>
        <w:gridCol w:w="2220"/>
      </w:tblGrid>
      <w:tr w:rsidR="003766CB" w:rsidRPr="008174BE" w:rsidTr="008174BE">
        <w:trPr>
          <w:trHeight w:val="859"/>
          <w:jc w:val="center"/>
        </w:trPr>
        <w:tc>
          <w:tcPr>
            <w:tcW w:w="226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Название вида снабжения</w:t>
            </w:r>
          </w:p>
        </w:tc>
        <w:tc>
          <w:tcPr>
            <w:tcW w:w="2277"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Источник снабжения</w:t>
            </w:r>
          </w:p>
        </w:tc>
        <w:tc>
          <w:tcPr>
            <w:tcW w:w="211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Расстояние от источника до буровой, км</w:t>
            </w:r>
          </w:p>
        </w:tc>
        <w:tc>
          <w:tcPr>
            <w:tcW w:w="222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Характеристика снабжения</w:t>
            </w:r>
          </w:p>
        </w:tc>
      </w:tr>
      <w:tr w:rsidR="003766CB" w:rsidRPr="008174BE" w:rsidTr="008174BE">
        <w:trPr>
          <w:trHeight w:val="274"/>
          <w:jc w:val="center"/>
        </w:trPr>
        <w:tc>
          <w:tcPr>
            <w:tcW w:w="226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1</w:t>
            </w:r>
          </w:p>
        </w:tc>
        <w:tc>
          <w:tcPr>
            <w:tcW w:w="2277"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2</w:t>
            </w:r>
          </w:p>
        </w:tc>
        <w:tc>
          <w:tcPr>
            <w:tcW w:w="211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3</w:t>
            </w:r>
          </w:p>
        </w:tc>
        <w:tc>
          <w:tcPr>
            <w:tcW w:w="222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4</w:t>
            </w:r>
          </w:p>
        </w:tc>
      </w:tr>
      <w:tr w:rsidR="003766CB" w:rsidRPr="008174BE" w:rsidTr="008174BE">
        <w:trPr>
          <w:trHeight w:val="286"/>
          <w:jc w:val="center"/>
        </w:trPr>
        <w:tc>
          <w:tcPr>
            <w:tcW w:w="226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Теплоснабжение</w:t>
            </w:r>
          </w:p>
        </w:tc>
        <w:tc>
          <w:tcPr>
            <w:tcW w:w="2277"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ЭПВА-71</w:t>
            </w:r>
          </w:p>
        </w:tc>
        <w:tc>
          <w:tcPr>
            <w:tcW w:w="211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w:t>
            </w:r>
          </w:p>
        </w:tc>
        <w:tc>
          <w:tcPr>
            <w:tcW w:w="222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w:t>
            </w:r>
          </w:p>
        </w:tc>
      </w:tr>
      <w:tr w:rsidR="003766CB" w:rsidRPr="008174BE" w:rsidTr="008174BE">
        <w:trPr>
          <w:trHeight w:val="286"/>
          <w:jc w:val="center"/>
        </w:trPr>
        <w:tc>
          <w:tcPr>
            <w:tcW w:w="226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Связь</w:t>
            </w:r>
          </w:p>
        </w:tc>
        <w:tc>
          <w:tcPr>
            <w:tcW w:w="2277"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радиостанция</w:t>
            </w:r>
          </w:p>
        </w:tc>
        <w:tc>
          <w:tcPr>
            <w:tcW w:w="211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w:t>
            </w:r>
          </w:p>
        </w:tc>
        <w:tc>
          <w:tcPr>
            <w:tcW w:w="222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w:t>
            </w:r>
          </w:p>
        </w:tc>
      </w:tr>
      <w:tr w:rsidR="003766CB" w:rsidRPr="008174BE" w:rsidTr="008174BE">
        <w:trPr>
          <w:trHeight w:val="274"/>
          <w:jc w:val="center"/>
        </w:trPr>
        <w:tc>
          <w:tcPr>
            <w:tcW w:w="226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Водоснабжение</w:t>
            </w:r>
          </w:p>
        </w:tc>
        <w:tc>
          <w:tcPr>
            <w:tcW w:w="2277"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Централизованное</w:t>
            </w:r>
          </w:p>
        </w:tc>
        <w:tc>
          <w:tcPr>
            <w:tcW w:w="211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0,3</w:t>
            </w:r>
          </w:p>
        </w:tc>
        <w:tc>
          <w:tcPr>
            <w:tcW w:w="222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Водопровод</w:t>
            </w:r>
          </w:p>
        </w:tc>
      </w:tr>
      <w:tr w:rsidR="003766CB" w:rsidRPr="008174BE" w:rsidTr="008174BE">
        <w:trPr>
          <w:trHeight w:val="299"/>
          <w:jc w:val="center"/>
        </w:trPr>
        <w:tc>
          <w:tcPr>
            <w:tcW w:w="226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Энергоснабжение</w:t>
            </w:r>
          </w:p>
        </w:tc>
        <w:tc>
          <w:tcPr>
            <w:tcW w:w="2277"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ЛЭП</w:t>
            </w:r>
          </w:p>
        </w:tc>
        <w:tc>
          <w:tcPr>
            <w:tcW w:w="211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0,3</w:t>
            </w:r>
          </w:p>
        </w:tc>
        <w:tc>
          <w:tcPr>
            <w:tcW w:w="2220" w:type="dxa"/>
            <w:vAlign w:val="center"/>
          </w:tcPr>
          <w:p w:rsidR="003766CB" w:rsidRPr="008174BE" w:rsidRDefault="003766CB" w:rsidP="008174BE">
            <w:pPr>
              <w:pStyle w:val="23"/>
              <w:tabs>
                <w:tab w:val="left" w:pos="0"/>
              </w:tabs>
              <w:spacing w:line="360" w:lineRule="auto"/>
              <w:ind w:firstLine="0"/>
              <w:jc w:val="left"/>
              <w:rPr>
                <w:sz w:val="20"/>
              </w:rPr>
            </w:pPr>
            <w:r w:rsidRPr="008174BE">
              <w:rPr>
                <w:sz w:val="20"/>
              </w:rPr>
              <w:t>3-х проводная</w:t>
            </w:r>
          </w:p>
        </w:tc>
      </w:tr>
    </w:tbl>
    <w:p w:rsidR="003766CB" w:rsidRPr="008174BE" w:rsidRDefault="003766CB" w:rsidP="008174BE">
      <w:pPr>
        <w:pStyle w:val="23"/>
        <w:tabs>
          <w:tab w:val="left" w:pos="0"/>
        </w:tabs>
        <w:spacing w:line="360" w:lineRule="auto"/>
        <w:ind w:firstLine="720"/>
        <w:jc w:val="both"/>
        <w:rPr>
          <w:szCs w:val="28"/>
        </w:rPr>
      </w:pPr>
    </w:p>
    <w:p w:rsidR="003766CB" w:rsidRPr="008174BE" w:rsidRDefault="003766CB" w:rsidP="008174BE">
      <w:pPr>
        <w:pStyle w:val="23"/>
        <w:tabs>
          <w:tab w:val="left" w:pos="0"/>
        </w:tabs>
        <w:spacing w:line="360" w:lineRule="auto"/>
        <w:ind w:firstLine="720"/>
        <w:jc w:val="both"/>
        <w:rPr>
          <w:szCs w:val="28"/>
        </w:rPr>
      </w:pPr>
      <w:r w:rsidRPr="008174BE">
        <w:rPr>
          <w:szCs w:val="28"/>
        </w:rPr>
        <w:t>Район месторождения покрыт сетью шоссейных и грунтовых дорог, через которые могут выполняться круглогодичные грузовые перевозки с выходом на шоссейные дороги федерального значения. По ним же могут осуществляться транспортная связь с железнодорожными станциями г.г. Альметьевск, Бугульма, Набережные Челны и аэропортами.</w:t>
      </w:r>
    </w:p>
    <w:p w:rsidR="003766CB" w:rsidRPr="008174BE" w:rsidRDefault="003766CB" w:rsidP="008174BE">
      <w:pPr>
        <w:pStyle w:val="23"/>
        <w:tabs>
          <w:tab w:val="left" w:pos="0"/>
        </w:tabs>
        <w:spacing w:line="360" w:lineRule="auto"/>
        <w:ind w:firstLine="720"/>
        <w:jc w:val="both"/>
        <w:rPr>
          <w:szCs w:val="28"/>
        </w:rPr>
      </w:pPr>
      <w:r w:rsidRPr="008174BE">
        <w:rPr>
          <w:szCs w:val="28"/>
        </w:rPr>
        <w:t xml:space="preserve">Буровые работы будут производиться силами филиала ОАО «Татнефть-Бурение» Альметьевским УБР, база которого расположена в городе Альметьевск. Транспортировка грузов и персонала бригад будет осуществляться вахтовым транспортом. </w:t>
      </w:r>
    </w:p>
    <w:p w:rsidR="003766CB" w:rsidRPr="008174BE" w:rsidRDefault="003766CB" w:rsidP="008174BE">
      <w:pPr>
        <w:pStyle w:val="23"/>
        <w:tabs>
          <w:tab w:val="left" w:pos="0"/>
        </w:tabs>
        <w:spacing w:line="360" w:lineRule="auto"/>
        <w:ind w:firstLine="720"/>
        <w:jc w:val="both"/>
        <w:rPr>
          <w:szCs w:val="28"/>
        </w:rPr>
      </w:pPr>
      <w:r w:rsidRPr="008174BE">
        <w:rPr>
          <w:szCs w:val="28"/>
        </w:rPr>
        <w:t>Снабжение проектируемой скважины технической водой будет производиться через водопровод длинной 300 м. энергоснабжение проектируемой скважины будет осуществляться от ЛЭП 3-х проводной.</w:t>
      </w:r>
    </w:p>
    <w:p w:rsidR="003766CB" w:rsidRPr="008174BE" w:rsidRDefault="00E21924" w:rsidP="008174BE">
      <w:pPr>
        <w:spacing w:line="360" w:lineRule="auto"/>
        <w:ind w:left="709" w:firstLine="11"/>
        <w:jc w:val="center"/>
        <w:rPr>
          <w:b/>
          <w:sz w:val="28"/>
          <w:szCs w:val="28"/>
        </w:rPr>
      </w:pPr>
      <w:r w:rsidRPr="00E21924">
        <w:rPr>
          <w:b/>
          <w:sz w:val="28"/>
          <w:szCs w:val="28"/>
        </w:rPr>
        <w:t>3</w:t>
      </w:r>
      <w:r w:rsidR="003766CB" w:rsidRPr="008174BE">
        <w:rPr>
          <w:b/>
          <w:sz w:val="28"/>
          <w:szCs w:val="28"/>
        </w:rPr>
        <w:t>.</w:t>
      </w:r>
      <w:r w:rsidRPr="00E21924">
        <w:rPr>
          <w:b/>
          <w:sz w:val="28"/>
          <w:szCs w:val="28"/>
        </w:rPr>
        <w:t xml:space="preserve"> </w:t>
      </w:r>
      <w:r w:rsidR="003766CB" w:rsidRPr="008174BE">
        <w:rPr>
          <w:b/>
          <w:sz w:val="28"/>
          <w:szCs w:val="28"/>
        </w:rPr>
        <w:t>Основные итоги деятельности бурового предприятия за последние год</w:t>
      </w:r>
      <w:r w:rsidR="008174BE">
        <w:rPr>
          <w:b/>
          <w:sz w:val="28"/>
          <w:szCs w:val="28"/>
        </w:rPr>
        <w:t>ы и задачи на ближайшее будущее</w:t>
      </w:r>
    </w:p>
    <w:p w:rsidR="003766CB" w:rsidRPr="008174BE" w:rsidRDefault="003766CB" w:rsidP="008174BE">
      <w:pPr>
        <w:spacing w:line="360" w:lineRule="auto"/>
        <w:ind w:left="709" w:firstLine="11"/>
        <w:jc w:val="center"/>
        <w:rPr>
          <w:b/>
          <w:sz w:val="28"/>
          <w:szCs w:val="28"/>
        </w:rPr>
      </w:pPr>
    </w:p>
    <w:p w:rsidR="003766CB" w:rsidRPr="008174BE" w:rsidRDefault="00E21924" w:rsidP="008174BE">
      <w:pPr>
        <w:spacing w:line="360" w:lineRule="auto"/>
        <w:ind w:left="709" w:firstLine="11"/>
        <w:jc w:val="center"/>
        <w:rPr>
          <w:b/>
          <w:sz w:val="28"/>
          <w:szCs w:val="28"/>
        </w:rPr>
      </w:pPr>
      <w:r>
        <w:rPr>
          <w:b/>
          <w:sz w:val="28"/>
          <w:szCs w:val="28"/>
          <w:lang w:val="en-US"/>
        </w:rPr>
        <w:t>3</w:t>
      </w:r>
      <w:r w:rsidR="009A641C" w:rsidRPr="008174BE">
        <w:rPr>
          <w:b/>
          <w:sz w:val="28"/>
          <w:szCs w:val="28"/>
        </w:rPr>
        <w:t>.1 2006</w:t>
      </w:r>
      <w:r w:rsidR="003766CB" w:rsidRPr="008174BE">
        <w:rPr>
          <w:b/>
          <w:sz w:val="28"/>
          <w:szCs w:val="28"/>
        </w:rPr>
        <w:t xml:space="preserve"> год</w:t>
      </w:r>
    </w:p>
    <w:p w:rsidR="008174BE" w:rsidRDefault="008174BE"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Коллектив Альметьевс</w:t>
      </w:r>
      <w:r w:rsidR="009A641C" w:rsidRPr="008174BE">
        <w:rPr>
          <w:sz w:val="28"/>
          <w:szCs w:val="28"/>
        </w:rPr>
        <w:t>кого УБР с поставленными на 2006</w:t>
      </w:r>
      <w:r w:rsidRPr="008174BE">
        <w:rPr>
          <w:sz w:val="28"/>
          <w:szCs w:val="28"/>
        </w:rPr>
        <w:t xml:space="preserve"> год задачами успешно справился. Осуществлялось бурение для 19 заказчиков. Освоено более 1,6 млрд.руб. капитальных вложений. По</w:t>
      </w:r>
      <w:r w:rsidR="008174BE" w:rsidRPr="008174BE">
        <w:rPr>
          <w:sz w:val="28"/>
          <w:szCs w:val="28"/>
        </w:rPr>
        <w:t xml:space="preserve"> </w:t>
      </w:r>
      <w:r w:rsidRPr="008174BE">
        <w:rPr>
          <w:sz w:val="28"/>
          <w:szCs w:val="28"/>
        </w:rPr>
        <w:t>объемам бурения наш коллектив занял лидирующее положение среди других УБР. Силами Альметьевского УБР было пробурено 238,1 тыс.метров горных пород, что на 0,5% выше запланированного. Сдано в эксплуатацию 177 скважин, выполнение плана по сдаче составило 102,9%.</w:t>
      </w:r>
    </w:p>
    <w:p w:rsidR="003766CB" w:rsidRPr="008174BE" w:rsidRDefault="003766CB" w:rsidP="008174BE">
      <w:pPr>
        <w:spacing w:line="360" w:lineRule="auto"/>
        <w:ind w:firstLine="720"/>
        <w:jc w:val="both"/>
        <w:rPr>
          <w:sz w:val="28"/>
          <w:szCs w:val="28"/>
        </w:rPr>
      </w:pPr>
      <w:r w:rsidRPr="008174BE">
        <w:rPr>
          <w:sz w:val="28"/>
          <w:szCs w:val="28"/>
        </w:rPr>
        <w:t>В среднем за год количество буровых бригад в работе по традиционному бурению составило 16,4. средняя выработка на одну буровую бригаду выросла на 1,5% против прошлогодней и составила 14372м, а максимальная проходка в бригаде Галиулина составила 20776м.</w:t>
      </w:r>
    </w:p>
    <w:p w:rsidR="003766CB" w:rsidRPr="008174BE" w:rsidRDefault="003766CB" w:rsidP="008174BE">
      <w:pPr>
        <w:spacing w:line="360" w:lineRule="auto"/>
        <w:ind w:firstLine="720"/>
        <w:jc w:val="both"/>
        <w:rPr>
          <w:sz w:val="28"/>
          <w:szCs w:val="28"/>
        </w:rPr>
      </w:pPr>
      <w:r w:rsidRPr="008174BE">
        <w:rPr>
          <w:sz w:val="28"/>
          <w:szCs w:val="28"/>
        </w:rPr>
        <w:t>Альметьевское УБР завершило 2005 год со следующими технико-экономическими показателями:</w:t>
      </w:r>
    </w:p>
    <w:p w:rsidR="003766CB" w:rsidRPr="008174BE" w:rsidRDefault="003766CB" w:rsidP="008174BE">
      <w:pPr>
        <w:spacing w:line="360" w:lineRule="auto"/>
        <w:ind w:firstLine="720"/>
        <w:jc w:val="both"/>
        <w:rPr>
          <w:sz w:val="28"/>
          <w:szCs w:val="28"/>
        </w:rPr>
      </w:pPr>
      <w:r w:rsidRPr="008174BE">
        <w:rPr>
          <w:sz w:val="28"/>
          <w:szCs w:val="28"/>
        </w:rPr>
        <w:t>Коммерческая скорость по традиционному бурению выросла против соответствующего периода прошлого года на 2,7% и составила 1244 м/ст-мес (без депрессии). Производительность труда в АУБР составила 222,4 м/чел, что выше показателя 2004 года на 21,1%. Также произошел рост проходки на долото: с 191,9 до 205,1 м/долото.</w:t>
      </w:r>
    </w:p>
    <w:p w:rsidR="003766CB" w:rsidRPr="008174BE" w:rsidRDefault="003766CB" w:rsidP="008174BE">
      <w:pPr>
        <w:spacing w:line="360" w:lineRule="auto"/>
        <w:ind w:firstLine="720"/>
        <w:jc w:val="both"/>
        <w:rPr>
          <w:sz w:val="28"/>
          <w:szCs w:val="28"/>
        </w:rPr>
      </w:pPr>
      <w:r w:rsidRPr="008174BE">
        <w:rPr>
          <w:sz w:val="28"/>
          <w:szCs w:val="28"/>
        </w:rPr>
        <w:t>Однако прошедший 2005 год для коллектива АУБР не был простым. В первую очередь это связано с тем, что в последние годы</w:t>
      </w:r>
      <w:r w:rsidR="008174BE" w:rsidRPr="008174BE">
        <w:rPr>
          <w:sz w:val="28"/>
          <w:szCs w:val="28"/>
        </w:rPr>
        <w:t xml:space="preserve"> </w:t>
      </w:r>
      <w:r w:rsidRPr="008174BE">
        <w:rPr>
          <w:sz w:val="28"/>
          <w:szCs w:val="28"/>
        </w:rPr>
        <w:t>понятия «новые технологии» и «буровики» стали неразлучными. Почти ежемесячно в бурении внедряется очередное новшество. Так, например, начатый только в 2004 году Альметьевским УБР опыт бурения скважин на депрессии, сегодня имеет в своем архиве уже 27 скважин. В том числе 18 скважин(2447м) пробурены в 2005 году, две из которых на девонские отложения для НГДУ «Заинскнефть» и НГДУ «Азнакаевскнефть». Бурение на депрессии – перспективное направление развития нефтяной промышленности Татарстана, ведь сегодня не для кого не секрет, что технологии бурения скважин на депрессии позволяют, во-первых, повысить добываемые способности скважин, а во-вторых, рассчитаны на бережное отношение к продуктивному коллектору.</w:t>
      </w:r>
    </w:p>
    <w:p w:rsidR="003766CB" w:rsidRPr="008174BE" w:rsidRDefault="003766CB" w:rsidP="008174BE">
      <w:pPr>
        <w:spacing w:line="360" w:lineRule="auto"/>
        <w:ind w:firstLine="720"/>
        <w:jc w:val="both"/>
        <w:rPr>
          <w:sz w:val="28"/>
          <w:szCs w:val="28"/>
        </w:rPr>
      </w:pPr>
      <w:r w:rsidRPr="008174BE">
        <w:rPr>
          <w:sz w:val="28"/>
          <w:szCs w:val="28"/>
        </w:rPr>
        <w:t>Также в 2005 году было продолжено бурение горизонтальных разветвленных скважин, которое было начато также в 2004 году. АУБР совместно с НПОО «Горизонт» в 2005 году были пробурены 4 двуствольные горизонтальные скважины. Качественное планирование и бурение подобных скважин позволяет увеличить среднесуточный дебит скважины в 2 раза т более, что является весьма привлекательным, е.к. не требует больших дополнительных затрат, что в конечном итоге приводит к снижению себестоимости тонны нефти.</w:t>
      </w:r>
    </w:p>
    <w:p w:rsidR="003766CB" w:rsidRPr="008174BE" w:rsidRDefault="003766CB" w:rsidP="008174BE">
      <w:pPr>
        <w:spacing w:line="360" w:lineRule="auto"/>
        <w:ind w:firstLine="720"/>
        <w:jc w:val="both"/>
        <w:rPr>
          <w:sz w:val="28"/>
          <w:szCs w:val="28"/>
        </w:rPr>
      </w:pPr>
      <w:r w:rsidRPr="008174BE">
        <w:rPr>
          <w:sz w:val="28"/>
          <w:szCs w:val="28"/>
        </w:rPr>
        <w:t>Важным событием за прошедший год стали организационные преобразования: выведения из состава УБР вышкомонтажного цеха, деревообрабатывающего цеха, перевод бригад по ремонту забойных двигателей на базу АЦБПО по ЭПУ, выделение из структуры предприятия санатория «Буровик». В результате всех вышеперечисленных преобразований численность УБР сократилась с 1216 человек на начало 2005 года до 1022 человека на конец года.</w:t>
      </w:r>
    </w:p>
    <w:p w:rsidR="008174BE" w:rsidRDefault="008174BE">
      <w:pPr>
        <w:rPr>
          <w:sz w:val="28"/>
          <w:szCs w:val="28"/>
        </w:rPr>
      </w:pPr>
      <w:r>
        <w:rPr>
          <w:sz w:val="28"/>
          <w:szCs w:val="28"/>
        </w:rPr>
        <w:br w:type="page"/>
      </w:r>
    </w:p>
    <w:p w:rsidR="003766CB" w:rsidRPr="008174BE" w:rsidRDefault="00E21924" w:rsidP="008174BE">
      <w:pPr>
        <w:spacing w:line="360" w:lineRule="auto"/>
        <w:ind w:left="709" w:firstLine="11"/>
        <w:jc w:val="center"/>
        <w:rPr>
          <w:b/>
          <w:sz w:val="28"/>
          <w:szCs w:val="28"/>
        </w:rPr>
      </w:pPr>
      <w:r w:rsidRPr="00E21924">
        <w:rPr>
          <w:b/>
          <w:sz w:val="28"/>
          <w:szCs w:val="28"/>
        </w:rPr>
        <w:t>4</w:t>
      </w:r>
      <w:r w:rsidR="003766CB" w:rsidRPr="008174BE">
        <w:rPr>
          <w:b/>
          <w:sz w:val="28"/>
          <w:szCs w:val="28"/>
        </w:rPr>
        <w:t>.</w:t>
      </w:r>
      <w:r w:rsidR="008174BE">
        <w:rPr>
          <w:b/>
          <w:sz w:val="28"/>
          <w:szCs w:val="28"/>
        </w:rPr>
        <w:t xml:space="preserve"> </w:t>
      </w:r>
      <w:r w:rsidR="003766CB" w:rsidRPr="008174BE">
        <w:rPr>
          <w:b/>
          <w:sz w:val="28"/>
          <w:szCs w:val="28"/>
        </w:rPr>
        <w:t>Основные сведения о геологическом строении местор</w:t>
      </w:r>
      <w:r w:rsidR="008174BE">
        <w:rPr>
          <w:b/>
          <w:sz w:val="28"/>
          <w:szCs w:val="28"/>
        </w:rPr>
        <w:t>ождения, газо-нефтеводоносности</w:t>
      </w:r>
    </w:p>
    <w:p w:rsidR="008174BE" w:rsidRDefault="008174BE" w:rsidP="008174BE">
      <w:pPr>
        <w:spacing w:line="360" w:lineRule="auto"/>
        <w:ind w:left="709" w:firstLine="11"/>
        <w:jc w:val="center"/>
        <w:rPr>
          <w:b/>
          <w:sz w:val="28"/>
          <w:szCs w:val="28"/>
        </w:rPr>
      </w:pPr>
    </w:p>
    <w:p w:rsidR="003766CB" w:rsidRPr="008174BE" w:rsidRDefault="00E21924" w:rsidP="008174BE">
      <w:pPr>
        <w:spacing w:line="360" w:lineRule="auto"/>
        <w:ind w:left="709" w:firstLine="11"/>
        <w:jc w:val="center"/>
        <w:rPr>
          <w:b/>
          <w:sz w:val="28"/>
          <w:szCs w:val="28"/>
        </w:rPr>
      </w:pPr>
      <w:r>
        <w:rPr>
          <w:b/>
          <w:sz w:val="28"/>
          <w:szCs w:val="28"/>
          <w:lang w:val="en-US"/>
        </w:rPr>
        <w:t>4</w:t>
      </w:r>
      <w:r w:rsidR="003766CB" w:rsidRPr="008174BE">
        <w:rPr>
          <w:b/>
          <w:sz w:val="28"/>
          <w:szCs w:val="28"/>
        </w:rPr>
        <w:t>.1 Свед</w:t>
      </w:r>
      <w:r w:rsidR="008174BE">
        <w:rPr>
          <w:b/>
          <w:sz w:val="28"/>
          <w:szCs w:val="28"/>
        </w:rPr>
        <w:t>ения о тектоники данного района</w:t>
      </w:r>
    </w:p>
    <w:p w:rsidR="008174BE" w:rsidRDefault="008174BE"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Данное месторождение находиться в Альметьевском районе приурочено к центральной части южного купола Татарстана.</w:t>
      </w:r>
    </w:p>
    <w:p w:rsidR="003766CB" w:rsidRPr="008174BE" w:rsidRDefault="003766CB" w:rsidP="008174BE">
      <w:pPr>
        <w:spacing w:line="360" w:lineRule="auto"/>
        <w:ind w:firstLine="720"/>
        <w:jc w:val="both"/>
        <w:rPr>
          <w:sz w:val="28"/>
          <w:szCs w:val="28"/>
        </w:rPr>
      </w:pPr>
      <w:r w:rsidRPr="008174BE">
        <w:rPr>
          <w:sz w:val="28"/>
          <w:szCs w:val="28"/>
        </w:rPr>
        <w:t>По отложениям терригенного девона сводная часть южного купола ограничеваеться разновозрастными прогибами, структурными уступами, представляет собой крупное, изометрической формы поднятие, контролирующее девонскую залежь нефти. Неглубокими прогибами сводная часть разделена на три блока: Минибаевский, Павловский, Азнакаевский. Локальные структуры выражены слабо. Структурный план карбонатного девона и карбона (включая тульский горизонт) отличается более сложным строением, что обусловлено в верхнее-франско-фаменское время идиментационного фактора, в турнейских карстовых процессах. Структурная поверхность верхнее-фаменских отложений в пределах данной площади имеет слабо выраженное террасовидное строение. Отдельные структурные террасы, располагающиеся приблизительно на одном гитометрическом уровне отделяются друг от друга уступами и прогибами. Они сложены многочисленными поднятиями. Наиболее равно выраженные поднятия с амплитудой 30-40 м размещаются в основном в западной части территории в субмеридиальном направлении. К значительной части из них приурочены нефтепроявления в верхнефаменском отложении. Структурный план среднекаменноугольных отложений имеет много нижележащих горизонтов карбона и карбонатного девона, хотя между ними имеются существенные отличия.</w:t>
      </w:r>
    </w:p>
    <w:p w:rsidR="008174BE" w:rsidRDefault="008174BE">
      <w:pPr>
        <w:rPr>
          <w:sz w:val="28"/>
          <w:szCs w:val="28"/>
        </w:rPr>
      </w:pPr>
      <w:r>
        <w:rPr>
          <w:sz w:val="28"/>
          <w:szCs w:val="28"/>
        </w:rPr>
        <w:br w:type="page"/>
      </w:r>
    </w:p>
    <w:p w:rsidR="003766CB" w:rsidRPr="008174BE" w:rsidRDefault="00E21924" w:rsidP="008174BE">
      <w:pPr>
        <w:spacing w:line="360" w:lineRule="auto"/>
        <w:ind w:firstLine="720"/>
        <w:jc w:val="center"/>
        <w:rPr>
          <w:b/>
          <w:sz w:val="28"/>
          <w:szCs w:val="28"/>
        </w:rPr>
      </w:pPr>
      <w:r>
        <w:rPr>
          <w:b/>
          <w:sz w:val="28"/>
          <w:szCs w:val="28"/>
          <w:lang w:val="en-US"/>
        </w:rPr>
        <w:t>4</w:t>
      </w:r>
      <w:r w:rsidR="003766CB" w:rsidRPr="008174BE">
        <w:rPr>
          <w:b/>
          <w:sz w:val="28"/>
          <w:szCs w:val="28"/>
        </w:rPr>
        <w:t>.2 Нефтегазов</w:t>
      </w:r>
      <w:r w:rsidR="008174BE">
        <w:rPr>
          <w:b/>
          <w:sz w:val="28"/>
          <w:szCs w:val="28"/>
        </w:rPr>
        <w:t>одоносность по разрезу скважины</w:t>
      </w:r>
    </w:p>
    <w:p w:rsidR="008174BE" w:rsidRDefault="008174BE"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Промышленно-нефтеносными в пределах площади являются: каширские, верейские, башкирские, тульско-бобриковские, турнейские, кыновские и пашийские отложения.</w:t>
      </w:r>
    </w:p>
    <w:p w:rsidR="003766CB" w:rsidRPr="008174BE" w:rsidRDefault="003766CB" w:rsidP="008174BE">
      <w:pPr>
        <w:spacing w:line="360" w:lineRule="auto"/>
        <w:ind w:firstLine="720"/>
        <w:jc w:val="both"/>
        <w:rPr>
          <w:sz w:val="28"/>
          <w:szCs w:val="28"/>
        </w:rPr>
      </w:pPr>
      <w:r w:rsidRPr="008174BE">
        <w:rPr>
          <w:sz w:val="28"/>
          <w:szCs w:val="28"/>
        </w:rPr>
        <w:t>Основной эксплутационный объект – пашийский горизонт. Он представлен чередованием различных по коллекторским свойствам пластов.</w:t>
      </w:r>
    </w:p>
    <w:p w:rsidR="003766CB" w:rsidRPr="008174BE" w:rsidRDefault="003766CB" w:rsidP="008174BE">
      <w:pPr>
        <w:spacing w:line="360" w:lineRule="auto"/>
        <w:ind w:firstLine="720"/>
        <w:jc w:val="both"/>
        <w:rPr>
          <w:sz w:val="28"/>
          <w:szCs w:val="28"/>
        </w:rPr>
      </w:pPr>
      <w:r w:rsidRPr="008174BE">
        <w:rPr>
          <w:sz w:val="28"/>
          <w:szCs w:val="28"/>
        </w:rPr>
        <w:t>Согласно накопленного опыта разработки для коллекторов Ромашкинского месторождения была принята классификация, по которой породы по проницаемости и глинистости подразделяются на две группы: 1 - высокопродуктивная с проницаемостью более 0,1 мкм, 2 – малопродуктивная с проницаемостью от 0,03 до 0,1 мкм. В первой группе по величине глинистости выделяются две подгруппы: 1 – высокопродуктивные неглинистые ( глинистость менее 2% ), 2 – высокопродуктивные глинистые</w:t>
      </w:r>
      <w:r w:rsidR="008174BE" w:rsidRPr="008174BE">
        <w:rPr>
          <w:sz w:val="28"/>
          <w:szCs w:val="28"/>
        </w:rPr>
        <w:t xml:space="preserve"> </w:t>
      </w:r>
      <w:r w:rsidRPr="008174BE">
        <w:rPr>
          <w:sz w:val="28"/>
          <w:szCs w:val="28"/>
        </w:rPr>
        <w:t>(глинистость более 2% ).</w:t>
      </w:r>
    </w:p>
    <w:p w:rsidR="003766CB" w:rsidRPr="008174BE" w:rsidRDefault="003766CB" w:rsidP="008174BE">
      <w:pPr>
        <w:spacing w:line="360" w:lineRule="auto"/>
        <w:ind w:firstLine="720"/>
        <w:jc w:val="both"/>
        <w:rPr>
          <w:sz w:val="28"/>
          <w:szCs w:val="28"/>
        </w:rPr>
      </w:pPr>
      <w:r w:rsidRPr="008174BE">
        <w:rPr>
          <w:sz w:val="28"/>
          <w:szCs w:val="28"/>
        </w:rPr>
        <w:t>В пределах площади эти параметры составляют 0,15 мкм. Пористость пласта 0,21%.</w:t>
      </w:r>
    </w:p>
    <w:p w:rsidR="003766CB" w:rsidRPr="008174BE" w:rsidRDefault="003766CB" w:rsidP="008174BE">
      <w:pPr>
        <w:spacing w:line="360" w:lineRule="auto"/>
        <w:ind w:firstLine="720"/>
        <w:jc w:val="both"/>
        <w:rPr>
          <w:sz w:val="28"/>
          <w:szCs w:val="28"/>
        </w:rPr>
      </w:pPr>
      <w:r w:rsidRPr="008174BE">
        <w:rPr>
          <w:sz w:val="28"/>
          <w:szCs w:val="28"/>
        </w:rPr>
        <w:t>Пашийский горизонт представляет собой единую гидродинамическую систему, что подтверждается общим для всех пластов водонефтяным контактом и высокой литологической связанностью между пластами.</w:t>
      </w:r>
    </w:p>
    <w:p w:rsidR="003766CB" w:rsidRPr="008174BE" w:rsidRDefault="003766CB" w:rsidP="008174BE">
      <w:pPr>
        <w:spacing w:line="360" w:lineRule="auto"/>
        <w:ind w:firstLine="720"/>
        <w:jc w:val="both"/>
        <w:rPr>
          <w:sz w:val="28"/>
          <w:szCs w:val="28"/>
        </w:rPr>
      </w:pPr>
      <w:r w:rsidRPr="008174BE">
        <w:rPr>
          <w:sz w:val="28"/>
          <w:szCs w:val="28"/>
        </w:rPr>
        <w:t>Общая толщина горизонта на площади 25 м, нефтенасыщенная составляет 11,5 м.</w:t>
      </w:r>
    </w:p>
    <w:p w:rsidR="003766CB" w:rsidRPr="008174BE" w:rsidRDefault="003766CB" w:rsidP="008174BE">
      <w:pPr>
        <w:spacing w:line="360" w:lineRule="auto"/>
        <w:ind w:firstLine="720"/>
        <w:jc w:val="both"/>
        <w:rPr>
          <w:sz w:val="28"/>
          <w:szCs w:val="28"/>
        </w:rPr>
      </w:pPr>
      <w:r w:rsidRPr="008174BE">
        <w:rPr>
          <w:sz w:val="28"/>
          <w:szCs w:val="28"/>
        </w:rPr>
        <w:t>По крепости породы слагающие разрез делятся на средние, твердые и крепкие.</w:t>
      </w:r>
    </w:p>
    <w:p w:rsidR="003766CB" w:rsidRPr="008174BE" w:rsidRDefault="003766CB" w:rsidP="008174BE">
      <w:pPr>
        <w:spacing w:line="360" w:lineRule="auto"/>
        <w:ind w:firstLine="720"/>
        <w:jc w:val="both"/>
        <w:rPr>
          <w:sz w:val="28"/>
          <w:szCs w:val="28"/>
        </w:rPr>
      </w:pPr>
      <w:r w:rsidRPr="008174BE">
        <w:rPr>
          <w:sz w:val="28"/>
          <w:szCs w:val="28"/>
        </w:rPr>
        <w:t>К категории средних относятся отложения казанского, уфимского, верейского, бобриковского и кыновского отложений.</w:t>
      </w:r>
    </w:p>
    <w:p w:rsidR="003766CB" w:rsidRPr="008174BE" w:rsidRDefault="003766CB" w:rsidP="008174BE">
      <w:pPr>
        <w:spacing w:line="360" w:lineRule="auto"/>
        <w:ind w:firstLine="720"/>
        <w:jc w:val="both"/>
        <w:rPr>
          <w:sz w:val="28"/>
          <w:szCs w:val="28"/>
        </w:rPr>
      </w:pPr>
      <w:r w:rsidRPr="008174BE">
        <w:rPr>
          <w:sz w:val="28"/>
          <w:szCs w:val="28"/>
        </w:rPr>
        <w:t>К твердым принадлежат отложения: артинского, сакмарского, ассельского, верхнего карбона, башкирского, серпухово-окского, тульского, турнейского, каменского, верхнее-фаменского, пашийского.</w:t>
      </w:r>
    </w:p>
    <w:p w:rsidR="003766CB" w:rsidRPr="008174BE" w:rsidRDefault="003766CB" w:rsidP="008174BE">
      <w:pPr>
        <w:spacing w:line="360" w:lineRule="auto"/>
        <w:ind w:firstLine="720"/>
        <w:jc w:val="both"/>
        <w:rPr>
          <w:sz w:val="28"/>
          <w:szCs w:val="28"/>
        </w:rPr>
      </w:pPr>
      <w:r w:rsidRPr="008174BE">
        <w:rPr>
          <w:sz w:val="28"/>
          <w:szCs w:val="28"/>
        </w:rPr>
        <w:t>Отложения мягковского, подольского, каширского, бурегского, семилукского и саргаевского горизонтов относятся к категории крепких пород. Четвертичные отложения относятся к категории мягких пород.</w:t>
      </w:r>
    </w:p>
    <w:p w:rsidR="003766CB" w:rsidRPr="008174BE" w:rsidRDefault="003766CB" w:rsidP="008174BE">
      <w:pPr>
        <w:spacing w:line="360" w:lineRule="auto"/>
        <w:ind w:firstLine="720"/>
        <w:jc w:val="both"/>
        <w:rPr>
          <w:sz w:val="28"/>
          <w:szCs w:val="28"/>
        </w:rPr>
      </w:pPr>
      <w:r w:rsidRPr="008174BE">
        <w:rPr>
          <w:sz w:val="28"/>
          <w:szCs w:val="28"/>
        </w:rPr>
        <w:t>Коэффициент кавернозности пород слагающих, верхний интервал разреза скважины составляет 2,0; пород слагающих интервал под кондуктор 1,5; под эксплутационную колонну 1,3.</w:t>
      </w:r>
    </w:p>
    <w:p w:rsidR="003766CB" w:rsidRPr="008174BE" w:rsidRDefault="003766CB" w:rsidP="008174BE">
      <w:pPr>
        <w:spacing w:line="360" w:lineRule="auto"/>
        <w:ind w:firstLine="720"/>
        <w:jc w:val="both"/>
        <w:rPr>
          <w:sz w:val="28"/>
          <w:szCs w:val="28"/>
        </w:rPr>
      </w:pPr>
      <w:r w:rsidRPr="008174BE">
        <w:rPr>
          <w:sz w:val="28"/>
          <w:szCs w:val="28"/>
        </w:rPr>
        <w:t xml:space="preserve">Общая толщина пашийского горизонта составляет 25 м. Нефтенасыщенная толщина продуктивных отложений 11,5 м. Пористость 0,21%. </w:t>
      </w:r>
    </w:p>
    <w:p w:rsidR="003766CB" w:rsidRPr="008174BE" w:rsidRDefault="003766CB" w:rsidP="008174BE">
      <w:pPr>
        <w:spacing w:line="360" w:lineRule="auto"/>
        <w:ind w:firstLine="720"/>
        <w:jc w:val="both"/>
        <w:rPr>
          <w:sz w:val="28"/>
          <w:szCs w:val="28"/>
        </w:rPr>
      </w:pPr>
      <w:r w:rsidRPr="008174BE">
        <w:rPr>
          <w:sz w:val="28"/>
          <w:szCs w:val="28"/>
        </w:rPr>
        <w:t xml:space="preserve">Проницаемость 0,15 мкм. </w:t>
      </w:r>
    </w:p>
    <w:p w:rsidR="003766CB" w:rsidRPr="008174BE" w:rsidRDefault="003766CB" w:rsidP="008174BE">
      <w:pPr>
        <w:spacing w:line="360" w:lineRule="auto"/>
        <w:ind w:firstLine="720"/>
        <w:jc w:val="both"/>
        <w:rPr>
          <w:b/>
          <w:sz w:val="28"/>
          <w:szCs w:val="28"/>
        </w:rPr>
      </w:pPr>
    </w:p>
    <w:p w:rsidR="003766CB" w:rsidRPr="008174BE" w:rsidRDefault="003766CB" w:rsidP="008174BE">
      <w:pPr>
        <w:pStyle w:val="23"/>
        <w:tabs>
          <w:tab w:val="left" w:pos="0"/>
          <w:tab w:val="left" w:pos="900"/>
        </w:tabs>
        <w:spacing w:line="360" w:lineRule="auto"/>
        <w:ind w:firstLine="720"/>
        <w:jc w:val="both"/>
        <w:rPr>
          <w:i/>
          <w:szCs w:val="28"/>
        </w:rPr>
      </w:pPr>
      <w:r w:rsidRPr="008174BE">
        <w:rPr>
          <w:i/>
          <w:szCs w:val="28"/>
        </w:rPr>
        <w:t>Таблица 3.1</w:t>
      </w:r>
    </w:p>
    <w:p w:rsidR="003766CB" w:rsidRPr="008174BE" w:rsidRDefault="003766CB" w:rsidP="008174BE">
      <w:pPr>
        <w:pStyle w:val="23"/>
        <w:tabs>
          <w:tab w:val="left" w:pos="0"/>
        </w:tabs>
        <w:spacing w:line="360" w:lineRule="auto"/>
        <w:ind w:firstLine="720"/>
        <w:jc w:val="both"/>
        <w:rPr>
          <w:szCs w:val="28"/>
        </w:rPr>
      </w:pPr>
      <w:r w:rsidRPr="008174BE">
        <w:rPr>
          <w:szCs w:val="28"/>
        </w:rPr>
        <w:t>Литолого-стратиграфическая характеристика разреза скважины</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708"/>
        <w:gridCol w:w="3770"/>
        <w:gridCol w:w="2133"/>
        <w:gridCol w:w="1658"/>
        <w:gridCol w:w="6"/>
      </w:tblGrid>
      <w:tr w:rsidR="003766CB" w:rsidRPr="00A15B11" w:rsidTr="00A15B11">
        <w:trPr>
          <w:gridAfter w:val="1"/>
          <w:wAfter w:w="6" w:type="dxa"/>
          <w:cantSplit/>
          <w:trHeight w:val="335"/>
          <w:jc w:val="center"/>
        </w:trPr>
        <w:tc>
          <w:tcPr>
            <w:tcW w:w="1415" w:type="dxa"/>
            <w:gridSpan w:val="2"/>
            <w:vMerge w:val="restart"/>
            <w:vAlign w:val="center"/>
          </w:tcPr>
          <w:p w:rsidR="003766CB" w:rsidRPr="00A15B11" w:rsidRDefault="003766CB" w:rsidP="00A15B11">
            <w:pPr>
              <w:spacing w:line="360" w:lineRule="auto"/>
            </w:pPr>
            <w:r w:rsidRPr="00A15B11">
              <w:t>Глубина залегания, м</w:t>
            </w:r>
          </w:p>
        </w:tc>
        <w:tc>
          <w:tcPr>
            <w:tcW w:w="5903" w:type="dxa"/>
            <w:gridSpan w:val="2"/>
            <w:vAlign w:val="center"/>
          </w:tcPr>
          <w:p w:rsidR="003766CB" w:rsidRPr="00A15B11" w:rsidRDefault="003766CB" w:rsidP="00A15B11">
            <w:pPr>
              <w:spacing w:line="360" w:lineRule="auto"/>
            </w:pPr>
            <w:r w:rsidRPr="00A15B11">
              <w:t>Стратиграфическое подразделение</w:t>
            </w:r>
          </w:p>
        </w:tc>
        <w:tc>
          <w:tcPr>
            <w:tcW w:w="1658" w:type="dxa"/>
          </w:tcPr>
          <w:p w:rsidR="003766CB" w:rsidRPr="00A15B11" w:rsidRDefault="003766CB" w:rsidP="00A15B11">
            <w:pPr>
              <w:spacing w:line="360" w:lineRule="auto"/>
            </w:pPr>
            <w:r w:rsidRPr="00A15B11">
              <w:t>Горная порода</w:t>
            </w:r>
          </w:p>
        </w:tc>
      </w:tr>
      <w:tr w:rsidR="003766CB" w:rsidRPr="00A15B11" w:rsidTr="00A15B11">
        <w:trPr>
          <w:cantSplit/>
          <w:trHeight w:val="469"/>
          <w:jc w:val="center"/>
        </w:trPr>
        <w:tc>
          <w:tcPr>
            <w:tcW w:w="1415" w:type="dxa"/>
            <w:gridSpan w:val="2"/>
            <w:vMerge/>
            <w:vAlign w:val="center"/>
          </w:tcPr>
          <w:p w:rsidR="003766CB" w:rsidRPr="00A15B11" w:rsidRDefault="003766CB" w:rsidP="00A15B11">
            <w:pPr>
              <w:spacing w:line="360" w:lineRule="auto"/>
            </w:pPr>
          </w:p>
        </w:tc>
        <w:tc>
          <w:tcPr>
            <w:tcW w:w="3770" w:type="dxa"/>
            <w:vMerge w:val="restart"/>
            <w:vAlign w:val="center"/>
          </w:tcPr>
          <w:p w:rsidR="003766CB" w:rsidRPr="00A15B11" w:rsidRDefault="003766CB" w:rsidP="00A15B11">
            <w:pPr>
              <w:spacing w:line="360" w:lineRule="auto"/>
            </w:pPr>
            <w:r w:rsidRPr="00A15B11">
              <w:t>название</w:t>
            </w:r>
          </w:p>
        </w:tc>
        <w:tc>
          <w:tcPr>
            <w:tcW w:w="2133" w:type="dxa"/>
            <w:vMerge w:val="restart"/>
            <w:vAlign w:val="center"/>
          </w:tcPr>
          <w:p w:rsidR="003766CB" w:rsidRPr="00A15B11" w:rsidRDefault="003766CB" w:rsidP="00A15B11">
            <w:pPr>
              <w:spacing w:line="360" w:lineRule="auto"/>
            </w:pPr>
            <w:r w:rsidRPr="00A15B11">
              <w:t>индекс</w:t>
            </w:r>
          </w:p>
        </w:tc>
        <w:tc>
          <w:tcPr>
            <w:tcW w:w="1664" w:type="dxa"/>
            <w:gridSpan w:val="2"/>
            <w:vMerge w:val="restart"/>
            <w:vAlign w:val="center"/>
          </w:tcPr>
          <w:p w:rsidR="003766CB" w:rsidRPr="00A15B11" w:rsidRDefault="003766CB" w:rsidP="00A15B11">
            <w:pPr>
              <w:spacing w:line="360" w:lineRule="auto"/>
            </w:pPr>
            <w:r w:rsidRPr="00A15B11">
              <w:t>краткое название</w:t>
            </w:r>
          </w:p>
        </w:tc>
      </w:tr>
      <w:tr w:rsidR="003766CB" w:rsidRPr="00A15B11" w:rsidTr="00A15B11">
        <w:trPr>
          <w:cantSplit/>
          <w:trHeight w:val="335"/>
          <w:jc w:val="center"/>
        </w:trPr>
        <w:tc>
          <w:tcPr>
            <w:tcW w:w="707" w:type="dxa"/>
            <w:vAlign w:val="center"/>
          </w:tcPr>
          <w:p w:rsidR="003766CB" w:rsidRPr="00A15B11" w:rsidRDefault="003766CB" w:rsidP="00A15B11">
            <w:pPr>
              <w:spacing w:line="360" w:lineRule="auto"/>
            </w:pPr>
            <w:r w:rsidRPr="00A15B11">
              <w:t>от</w:t>
            </w:r>
          </w:p>
        </w:tc>
        <w:tc>
          <w:tcPr>
            <w:tcW w:w="707" w:type="dxa"/>
            <w:vAlign w:val="center"/>
          </w:tcPr>
          <w:p w:rsidR="003766CB" w:rsidRPr="00A15B11" w:rsidRDefault="003766CB" w:rsidP="00A15B11">
            <w:pPr>
              <w:spacing w:line="360" w:lineRule="auto"/>
            </w:pPr>
            <w:r w:rsidRPr="00A15B11">
              <w:t>до</w:t>
            </w:r>
          </w:p>
        </w:tc>
        <w:tc>
          <w:tcPr>
            <w:tcW w:w="3770" w:type="dxa"/>
            <w:vMerge/>
            <w:vAlign w:val="center"/>
          </w:tcPr>
          <w:p w:rsidR="003766CB" w:rsidRPr="00A15B11" w:rsidRDefault="003766CB" w:rsidP="00A15B11">
            <w:pPr>
              <w:spacing w:line="360" w:lineRule="auto"/>
            </w:pPr>
          </w:p>
        </w:tc>
        <w:tc>
          <w:tcPr>
            <w:tcW w:w="2133" w:type="dxa"/>
            <w:vMerge/>
            <w:vAlign w:val="center"/>
          </w:tcPr>
          <w:p w:rsidR="003766CB" w:rsidRPr="00A15B11" w:rsidRDefault="003766CB" w:rsidP="00A15B11">
            <w:pPr>
              <w:spacing w:line="360" w:lineRule="auto"/>
            </w:pPr>
          </w:p>
        </w:tc>
        <w:tc>
          <w:tcPr>
            <w:tcW w:w="1664" w:type="dxa"/>
            <w:gridSpan w:val="2"/>
            <w:vMerge/>
            <w:vAlign w:val="center"/>
          </w:tcPr>
          <w:p w:rsidR="003766CB" w:rsidRPr="00A15B11" w:rsidRDefault="003766CB" w:rsidP="00A15B11">
            <w:pPr>
              <w:spacing w:line="360" w:lineRule="auto"/>
            </w:pPr>
          </w:p>
        </w:tc>
      </w:tr>
      <w:tr w:rsidR="003766CB" w:rsidRPr="00A15B11" w:rsidTr="00A15B11">
        <w:trPr>
          <w:trHeight w:val="335"/>
          <w:jc w:val="center"/>
        </w:trPr>
        <w:tc>
          <w:tcPr>
            <w:tcW w:w="707" w:type="dxa"/>
            <w:vAlign w:val="center"/>
          </w:tcPr>
          <w:p w:rsidR="003766CB" w:rsidRPr="00A15B11" w:rsidRDefault="003766CB" w:rsidP="00A15B11">
            <w:pPr>
              <w:spacing w:line="360" w:lineRule="auto"/>
            </w:pPr>
            <w:r w:rsidRPr="00A15B11">
              <w:t>1</w:t>
            </w:r>
          </w:p>
        </w:tc>
        <w:tc>
          <w:tcPr>
            <w:tcW w:w="707" w:type="dxa"/>
            <w:vAlign w:val="center"/>
          </w:tcPr>
          <w:p w:rsidR="003766CB" w:rsidRPr="00A15B11" w:rsidRDefault="003766CB" w:rsidP="00A15B11">
            <w:pPr>
              <w:spacing w:line="360" w:lineRule="auto"/>
            </w:pPr>
            <w:r w:rsidRPr="00A15B11">
              <w:t>2</w:t>
            </w:r>
          </w:p>
        </w:tc>
        <w:tc>
          <w:tcPr>
            <w:tcW w:w="3770" w:type="dxa"/>
            <w:vAlign w:val="center"/>
          </w:tcPr>
          <w:p w:rsidR="003766CB" w:rsidRPr="00A15B11" w:rsidRDefault="003766CB" w:rsidP="00A15B11">
            <w:pPr>
              <w:spacing w:line="360" w:lineRule="auto"/>
            </w:pPr>
            <w:r w:rsidRPr="00A15B11">
              <w:t>3</w:t>
            </w:r>
          </w:p>
        </w:tc>
        <w:tc>
          <w:tcPr>
            <w:tcW w:w="2133" w:type="dxa"/>
            <w:vAlign w:val="center"/>
          </w:tcPr>
          <w:p w:rsidR="003766CB" w:rsidRPr="00A15B11" w:rsidRDefault="003766CB" w:rsidP="00A15B11">
            <w:pPr>
              <w:spacing w:line="360" w:lineRule="auto"/>
            </w:pPr>
            <w:r w:rsidRPr="00A15B11">
              <w:t>4</w:t>
            </w:r>
          </w:p>
        </w:tc>
        <w:tc>
          <w:tcPr>
            <w:tcW w:w="1664" w:type="dxa"/>
            <w:gridSpan w:val="2"/>
            <w:vAlign w:val="center"/>
          </w:tcPr>
          <w:p w:rsidR="003766CB" w:rsidRPr="00A15B11" w:rsidRDefault="003766CB" w:rsidP="00A15B11">
            <w:pPr>
              <w:spacing w:line="360" w:lineRule="auto"/>
            </w:pPr>
            <w:r w:rsidRPr="00A15B11">
              <w:t>5</w:t>
            </w:r>
          </w:p>
        </w:tc>
      </w:tr>
      <w:tr w:rsidR="003766CB" w:rsidRPr="00A15B11" w:rsidTr="00A15B11">
        <w:trPr>
          <w:trHeight w:val="335"/>
          <w:jc w:val="center"/>
        </w:trPr>
        <w:tc>
          <w:tcPr>
            <w:tcW w:w="707" w:type="dxa"/>
            <w:vAlign w:val="center"/>
          </w:tcPr>
          <w:p w:rsidR="003766CB" w:rsidRPr="00A15B11" w:rsidRDefault="003766CB" w:rsidP="00A15B11">
            <w:pPr>
              <w:spacing w:line="360" w:lineRule="auto"/>
            </w:pPr>
            <w:r w:rsidRPr="00A15B11">
              <w:t>0</w:t>
            </w:r>
          </w:p>
        </w:tc>
        <w:tc>
          <w:tcPr>
            <w:tcW w:w="707" w:type="dxa"/>
            <w:vAlign w:val="center"/>
          </w:tcPr>
          <w:p w:rsidR="003766CB" w:rsidRPr="00A15B11" w:rsidRDefault="003766CB" w:rsidP="00A15B11">
            <w:pPr>
              <w:spacing w:line="360" w:lineRule="auto"/>
            </w:pPr>
            <w:r w:rsidRPr="00A15B11">
              <w:t>5</w:t>
            </w:r>
          </w:p>
        </w:tc>
        <w:tc>
          <w:tcPr>
            <w:tcW w:w="3770" w:type="dxa"/>
            <w:vAlign w:val="center"/>
          </w:tcPr>
          <w:p w:rsidR="003766CB" w:rsidRPr="00A15B11" w:rsidRDefault="003766CB" w:rsidP="00A15B11">
            <w:pPr>
              <w:spacing w:line="360" w:lineRule="auto"/>
            </w:pPr>
            <w:r w:rsidRPr="00A15B11">
              <w:t>Четвертичная система</w:t>
            </w:r>
          </w:p>
        </w:tc>
        <w:tc>
          <w:tcPr>
            <w:tcW w:w="2133" w:type="dxa"/>
            <w:vAlign w:val="center"/>
          </w:tcPr>
          <w:p w:rsidR="003766CB" w:rsidRPr="00A15B11" w:rsidRDefault="003766CB" w:rsidP="00A15B11">
            <w:pPr>
              <w:spacing w:line="360" w:lineRule="auto"/>
              <w:rPr>
                <w:lang w:val="en-US"/>
              </w:rPr>
            </w:pPr>
            <w:r w:rsidRPr="00A15B11">
              <w:rPr>
                <w:lang w:val="en-US"/>
              </w:rPr>
              <w:t>Q</w:t>
            </w:r>
          </w:p>
        </w:tc>
        <w:tc>
          <w:tcPr>
            <w:tcW w:w="1664" w:type="dxa"/>
            <w:gridSpan w:val="2"/>
            <w:vAlign w:val="center"/>
          </w:tcPr>
          <w:p w:rsidR="003766CB" w:rsidRPr="00A15B11" w:rsidRDefault="003766CB" w:rsidP="00A15B11">
            <w:pPr>
              <w:spacing w:line="360" w:lineRule="auto"/>
            </w:pPr>
            <w:r w:rsidRPr="00A15B11">
              <w:t>суглинки</w:t>
            </w:r>
          </w:p>
        </w:tc>
      </w:tr>
      <w:tr w:rsidR="003766CB" w:rsidRPr="00A15B11" w:rsidTr="00A15B11">
        <w:trPr>
          <w:trHeight w:val="990"/>
          <w:jc w:val="center"/>
        </w:trPr>
        <w:tc>
          <w:tcPr>
            <w:tcW w:w="707" w:type="dxa"/>
            <w:vAlign w:val="center"/>
          </w:tcPr>
          <w:p w:rsidR="003766CB" w:rsidRPr="00A15B11" w:rsidRDefault="003766CB" w:rsidP="00A15B11">
            <w:pPr>
              <w:spacing w:line="360" w:lineRule="auto"/>
            </w:pPr>
            <w:r w:rsidRPr="00A15B11">
              <w:t>5</w:t>
            </w:r>
          </w:p>
        </w:tc>
        <w:tc>
          <w:tcPr>
            <w:tcW w:w="707" w:type="dxa"/>
            <w:vAlign w:val="center"/>
          </w:tcPr>
          <w:p w:rsidR="003766CB" w:rsidRPr="00A15B11" w:rsidRDefault="003766CB" w:rsidP="00A15B11">
            <w:pPr>
              <w:spacing w:line="360" w:lineRule="auto"/>
            </w:pPr>
            <w:r w:rsidRPr="00A15B11">
              <w:t>125</w:t>
            </w:r>
          </w:p>
        </w:tc>
        <w:tc>
          <w:tcPr>
            <w:tcW w:w="3770" w:type="dxa"/>
            <w:vAlign w:val="center"/>
          </w:tcPr>
          <w:p w:rsidR="003766CB" w:rsidRPr="00A15B11" w:rsidRDefault="003766CB" w:rsidP="00A15B11">
            <w:pPr>
              <w:spacing w:line="360" w:lineRule="auto"/>
            </w:pPr>
            <w:r w:rsidRPr="00A15B11">
              <w:t>Верхняя пермь</w:t>
            </w:r>
          </w:p>
        </w:tc>
        <w:tc>
          <w:tcPr>
            <w:tcW w:w="2133" w:type="dxa"/>
            <w:vAlign w:val="center"/>
          </w:tcPr>
          <w:p w:rsidR="003766CB" w:rsidRPr="00A15B11" w:rsidRDefault="003766CB" w:rsidP="00A15B11">
            <w:pPr>
              <w:spacing w:line="360" w:lineRule="auto"/>
              <w:rPr>
                <w:lang w:val="en-US"/>
              </w:rPr>
            </w:pPr>
            <w:r w:rsidRPr="00A15B11">
              <w:rPr>
                <w:lang w:val="en-US"/>
              </w:rPr>
              <w:t>P</w:t>
            </w:r>
            <w:r w:rsidRPr="00A15B11">
              <w:rPr>
                <w:vertAlign w:val="subscript"/>
                <w:lang w:val="en-US"/>
              </w:rPr>
              <w:t>2</w:t>
            </w:r>
          </w:p>
        </w:tc>
        <w:tc>
          <w:tcPr>
            <w:tcW w:w="1664" w:type="dxa"/>
            <w:gridSpan w:val="2"/>
            <w:vAlign w:val="center"/>
          </w:tcPr>
          <w:p w:rsidR="003766CB" w:rsidRPr="00A15B11" w:rsidRDefault="003766CB" w:rsidP="00A15B11">
            <w:pPr>
              <w:spacing w:line="360" w:lineRule="auto"/>
            </w:pPr>
            <w:r w:rsidRPr="00A15B11">
              <w:t>глины</w:t>
            </w:r>
          </w:p>
          <w:p w:rsidR="003766CB" w:rsidRPr="00A15B11" w:rsidRDefault="003766CB" w:rsidP="00A15B11">
            <w:pPr>
              <w:spacing w:line="360" w:lineRule="auto"/>
            </w:pPr>
            <w:r w:rsidRPr="00A15B11">
              <w:t>алевролиты</w:t>
            </w:r>
          </w:p>
          <w:p w:rsidR="003766CB" w:rsidRPr="00A15B11" w:rsidRDefault="003766CB" w:rsidP="00A15B11">
            <w:pPr>
              <w:spacing w:line="360" w:lineRule="auto"/>
            </w:pPr>
            <w:r w:rsidRPr="00A15B11">
              <w:t>песчаники</w:t>
            </w:r>
          </w:p>
        </w:tc>
      </w:tr>
      <w:tr w:rsidR="003766CB" w:rsidRPr="00A15B11" w:rsidTr="00A15B11">
        <w:trPr>
          <w:trHeight w:val="1005"/>
          <w:jc w:val="center"/>
        </w:trPr>
        <w:tc>
          <w:tcPr>
            <w:tcW w:w="707" w:type="dxa"/>
            <w:vAlign w:val="center"/>
          </w:tcPr>
          <w:p w:rsidR="003766CB" w:rsidRPr="00A15B11" w:rsidRDefault="003766CB" w:rsidP="00A15B11">
            <w:pPr>
              <w:spacing w:line="360" w:lineRule="auto"/>
            </w:pPr>
            <w:r w:rsidRPr="00A15B11">
              <w:t>125</w:t>
            </w:r>
          </w:p>
        </w:tc>
        <w:tc>
          <w:tcPr>
            <w:tcW w:w="707" w:type="dxa"/>
            <w:vAlign w:val="center"/>
          </w:tcPr>
          <w:p w:rsidR="003766CB" w:rsidRPr="00A15B11" w:rsidRDefault="003766CB" w:rsidP="00A15B11">
            <w:pPr>
              <w:spacing w:line="360" w:lineRule="auto"/>
            </w:pPr>
            <w:r w:rsidRPr="00A15B11">
              <w:t>246</w:t>
            </w:r>
          </w:p>
        </w:tc>
        <w:tc>
          <w:tcPr>
            <w:tcW w:w="3770" w:type="dxa"/>
            <w:vAlign w:val="center"/>
          </w:tcPr>
          <w:p w:rsidR="003766CB" w:rsidRPr="00A15B11" w:rsidRDefault="003766CB" w:rsidP="00A15B11">
            <w:pPr>
              <w:spacing w:line="360" w:lineRule="auto"/>
            </w:pPr>
            <w:r w:rsidRPr="00A15B11">
              <w:t>Нижняя пермь</w:t>
            </w:r>
          </w:p>
        </w:tc>
        <w:tc>
          <w:tcPr>
            <w:tcW w:w="2133" w:type="dxa"/>
            <w:vAlign w:val="center"/>
          </w:tcPr>
          <w:p w:rsidR="003766CB" w:rsidRPr="00A15B11" w:rsidRDefault="003766CB" w:rsidP="00A15B11">
            <w:pPr>
              <w:spacing w:line="360" w:lineRule="auto"/>
              <w:rPr>
                <w:lang w:val="en-US"/>
              </w:rPr>
            </w:pPr>
            <w:r w:rsidRPr="00A15B11">
              <w:rPr>
                <w:lang w:val="en-US"/>
              </w:rPr>
              <w:t>P</w:t>
            </w:r>
            <w:r w:rsidRPr="00A15B11">
              <w:rPr>
                <w:vertAlign w:val="subscript"/>
                <w:lang w:val="en-US"/>
              </w:rPr>
              <w:t>1</w:t>
            </w:r>
          </w:p>
        </w:tc>
        <w:tc>
          <w:tcPr>
            <w:tcW w:w="1664" w:type="dxa"/>
            <w:gridSpan w:val="2"/>
            <w:vAlign w:val="center"/>
          </w:tcPr>
          <w:p w:rsidR="003766CB" w:rsidRPr="00A15B11" w:rsidRDefault="003766CB" w:rsidP="00A15B11">
            <w:pPr>
              <w:spacing w:line="360" w:lineRule="auto"/>
            </w:pPr>
            <w:r w:rsidRPr="00A15B11">
              <w:t>доломиты</w:t>
            </w:r>
          </w:p>
          <w:p w:rsidR="003766CB" w:rsidRPr="00A15B11" w:rsidRDefault="003766CB" w:rsidP="00A15B11">
            <w:pPr>
              <w:spacing w:line="360" w:lineRule="auto"/>
            </w:pPr>
            <w:r w:rsidRPr="00A15B11">
              <w:t>известняки</w:t>
            </w:r>
          </w:p>
          <w:p w:rsidR="003766CB" w:rsidRPr="00A15B11" w:rsidRDefault="003766CB" w:rsidP="00A15B11">
            <w:pPr>
              <w:spacing w:line="360" w:lineRule="auto"/>
            </w:pPr>
            <w:r w:rsidRPr="00A15B11">
              <w:t>ангидриты</w:t>
            </w:r>
          </w:p>
        </w:tc>
      </w:tr>
      <w:tr w:rsidR="003766CB" w:rsidRPr="00A15B11" w:rsidTr="00A15B11">
        <w:trPr>
          <w:trHeight w:val="670"/>
          <w:jc w:val="center"/>
        </w:trPr>
        <w:tc>
          <w:tcPr>
            <w:tcW w:w="707" w:type="dxa"/>
            <w:vAlign w:val="center"/>
          </w:tcPr>
          <w:p w:rsidR="003766CB" w:rsidRPr="00A15B11" w:rsidRDefault="003766CB" w:rsidP="00A15B11">
            <w:pPr>
              <w:spacing w:line="360" w:lineRule="auto"/>
            </w:pPr>
            <w:r w:rsidRPr="00A15B11">
              <w:t>246</w:t>
            </w:r>
          </w:p>
        </w:tc>
        <w:tc>
          <w:tcPr>
            <w:tcW w:w="707" w:type="dxa"/>
            <w:vAlign w:val="center"/>
          </w:tcPr>
          <w:p w:rsidR="003766CB" w:rsidRPr="00A15B11" w:rsidRDefault="003766CB" w:rsidP="00A15B11">
            <w:pPr>
              <w:spacing w:line="360" w:lineRule="auto"/>
            </w:pPr>
            <w:r w:rsidRPr="00A15B11">
              <w:t>438</w:t>
            </w:r>
          </w:p>
        </w:tc>
        <w:tc>
          <w:tcPr>
            <w:tcW w:w="3770" w:type="dxa"/>
            <w:vAlign w:val="center"/>
          </w:tcPr>
          <w:p w:rsidR="003766CB" w:rsidRPr="00A15B11" w:rsidRDefault="003766CB" w:rsidP="00A15B11">
            <w:pPr>
              <w:spacing w:line="360" w:lineRule="auto"/>
            </w:pPr>
            <w:r w:rsidRPr="00A15B11">
              <w:t>Верхний карбон</w:t>
            </w:r>
          </w:p>
        </w:tc>
        <w:tc>
          <w:tcPr>
            <w:tcW w:w="2133" w:type="dxa"/>
            <w:vAlign w:val="center"/>
          </w:tcPr>
          <w:p w:rsidR="003766CB" w:rsidRPr="00A15B11" w:rsidRDefault="003766CB" w:rsidP="00A15B11">
            <w:pPr>
              <w:spacing w:line="360" w:lineRule="auto"/>
              <w:rPr>
                <w:lang w:val="en-US"/>
              </w:rPr>
            </w:pPr>
            <w:r w:rsidRPr="00A15B11">
              <w:rPr>
                <w:lang w:val="en-US"/>
              </w:rPr>
              <w:t>C</w:t>
            </w:r>
            <w:r w:rsidRPr="00A15B11">
              <w:rPr>
                <w:vertAlign w:val="subscript"/>
                <w:lang w:val="en-US"/>
              </w:rPr>
              <w:t>3</w:t>
            </w:r>
          </w:p>
        </w:tc>
        <w:tc>
          <w:tcPr>
            <w:tcW w:w="1664" w:type="dxa"/>
            <w:gridSpan w:val="2"/>
            <w:vAlign w:val="center"/>
          </w:tcPr>
          <w:p w:rsidR="003766CB" w:rsidRPr="00A15B11" w:rsidRDefault="003766CB" w:rsidP="00A15B11">
            <w:pPr>
              <w:spacing w:line="360" w:lineRule="auto"/>
            </w:pPr>
            <w:r w:rsidRPr="00A15B11">
              <w:t>доломиты</w:t>
            </w:r>
          </w:p>
          <w:p w:rsidR="003766CB" w:rsidRPr="00A15B11" w:rsidRDefault="003766CB" w:rsidP="00A15B11">
            <w:pPr>
              <w:spacing w:line="360" w:lineRule="auto"/>
            </w:pPr>
            <w:r w:rsidRPr="00A15B11">
              <w:t>известняки</w:t>
            </w:r>
          </w:p>
        </w:tc>
      </w:tr>
      <w:tr w:rsidR="003766CB" w:rsidRPr="00A15B11" w:rsidTr="00A15B11">
        <w:trPr>
          <w:trHeight w:val="655"/>
          <w:jc w:val="center"/>
        </w:trPr>
        <w:tc>
          <w:tcPr>
            <w:tcW w:w="707" w:type="dxa"/>
            <w:vAlign w:val="center"/>
          </w:tcPr>
          <w:p w:rsidR="003766CB" w:rsidRPr="00A15B11" w:rsidRDefault="003766CB" w:rsidP="00A15B11">
            <w:pPr>
              <w:spacing w:line="360" w:lineRule="auto"/>
            </w:pPr>
            <w:r w:rsidRPr="00A15B11">
              <w:t>438</w:t>
            </w:r>
          </w:p>
        </w:tc>
        <w:tc>
          <w:tcPr>
            <w:tcW w:w="707" w:type="dxa"/>
            <w:vAlign w:val="center"/>
          </w:tcPr>
          <w:p w:rsidR="003766CB" w:rsidRPr="00A15B11" w:rsidRDefault="003766CB" w:rsidP="00A15B11">
            <w:pPr>
              <w:spacing w:line="360" w:lineRule="auto"/>
            </w:pPr>
            <w:r w:rsidRPr="00A15B11">
              <w:t>784</w:t>
            </w:r>
          </w:p>
        </w:tc>
        <w:tc>
          <w:tcPr>
            <w:tcW w:w="3770" w:type="dxa"/>
            <w:vAlign w:val="center"/>
          </w:tcPr>
          <w:p w:rsidR="003766CB" w:rsidRPr="00A15B11" w:rsidRDefault="003766CB" w:rsidP="00A15B11">
            <w:pPr>
              <w:spacing w:line="360" w:lineRule="auto"/>
              <w:rPr>
                <w:lang w:val="en-US"/>
              </w:rPr>
            </w:pPr>
            <w:r w:rsidRPr="00A15B11">
              <w:t>Мячковский+Подольский</w:t>
            </w:r>
          </w:p>
          <w:p w:rsidR="003766CB" w:rsidRPr="00A15B11" w:rsidRDefault="003766CB" w:rsidP="00A15B11">
            <w:pPr>
              <w:spacing w:line="360" w:lineRule="auto"/>
            </w:pPr>
            <w:r w:rsidRPr="00A15B11">
              <w:t>+Каширский горизонты</w:t>
            </w:r>
          </w:p>
        </w:tc>
        <w:tc>
          <w:tcPr>
            <w:tcW w:w="2133" w:type="dxa"/>
            <w:vAlign w:val="center"/>
          </w:tcPr>
          <w:p w:rsidR="003766CB" w:rsidRPr="00A15B11" w:rsidRDefault="003766CB" w:rsidP="00A15B11">
            <w:pPr>
              <w:spacing w:line="360" w:lineRule="auto"/>
              <w:rPr>
                <w:lang w:val="en-US"/>
              </w:rPr>
            </w:pPr>
            <w:r w:rsidRPr="00A15B11">
              <w:rPr>
                <w:lang w:val="en-US"/>
              </w:rPr>
              <w:t>C</w:t>
            </w:r>
            <w:r w:rsidRPr="00A15B11">
              <w:rPr>
                <w:vertAlign w:val="subscript"/>
                <w:lang w:val="en-US"/>
              </w:rPr>
              <w:t>3</w:t>
            </w:r>
            <w:r w:rsidRPr="00A15B11">
              <w:rPr>
                <w:lang w:val="en-US"/>
              </w:rPr>
              <w:t xml:space="preserve"> vc+pd+kr</w:t>
            </w:r>
          </w:p>
        </w:tc>
        <w:tc>
          <w:tcPr>
            <w:tcW w:w="1664" w:type="dxa"/>
            <w:gridSpan w:val="2"/>
            <w:vAlign w:val="center"/>
          </w:tcPr>
          <w:p w:rsidR="003766CB" w:rsidRPr="00A15B11" w:rsidRDefault="003766CB" w:rsidP="00A15B11">
            <w:pPr>
              <w:spacing w:line="360" w:lineRule="auto"/>
            </w:pPr>
            <w:r w:rsidRPr="00A15B11">
              <w:t>известняки</w:t>
            </w:r>
          </w:p>
          <w:p w:rsidR="003766CB" w:rsidRPr="00A15B11" w:rsidRDefault="003766CB" w:rsidP="00A15B11">
            <w:pPr>
              <w:spacing w:line="360" w:lineRule="auto"/>
            </w:pPr>
            <w:r w:rsidRPr="00A15B11">
              <w:t>доломиты</w:t>
            </w:r>
          </w:p>
        </w:tc>
      </w:tr>
      <w:tr w:rsidR="003766CB" w:rsidRPr="00A15B11" w:rsidTr="00A15B11">
        <w:trPr>
          <w:trHeight w:val="670"/>
          <w:jc w:val="center"/>
        </w:trPr>
        <w:tc>
          <w:tcPr>
            <w:tcW w:w="707" w:type="dxa"/>
            <w:vAlign w:val="center"/>
          </w:tcPr>
          <w:p w:rsidR="003766CB" w:rsidRPr="00A15B11" w:rsidRDefault="003766CB" w:rsidP="00A15B11">
            <w:pPr>
              <w:spacing w:line="360" w:lineRule="auto"/>
            </w:pPr>
            <w:r w:rsidRPr="00A15B11">
              <w:t>784</w:t>
            </w:r>
          </w:p>
        </w:tc>
        <w:tc>
          <w:tcPr>
            <w:tcW w:w="707" w:type="dxa"/>
            <w:vAlign w:val="center"/>
          </w:tcPr>
          <w:p w:rsidR="003766CB" w:rsidRPr="00A15B11" w:rsidRDefault="003766CB" w:rsidP="00A15B11">
            <w:pPr>
              <w:spacing w:line="360" w:lineRule="auto"/>
            </w:pPr>
            <w:r w:rsidRPr="00A15B11">
              <w:t>823</w:t>
            </w:r>
          </w:p>
        </w:tc>
        <w:tc>
          <w:tcPr>
            <w:tcW w:w="3770" w:type="dxa"/>
            <w:vAlign w:val="center"/>
          </w:tcPr>
          <w:p w:rsidR="003766CB" w:rsidRPr="00A15B11" w:rsidRDefault="003766CB" w:rsidP="00A15B11">
            <w:pPr>
              <w:spacing w:line="360" w:lineRule="auto"/>
            </w:pPr>
            <w:r w:rsidRPr="00A15B11">
              <w:t>Верейский горизонт</w:t>
            </w:r>
          </w:p>
        </w:tc>
        <w:tc>
          <w:tcPr>
            <w:tcW w:w="2133" w:type="dxa"/>
            <w:vAlign w:val="center"/>
          </w:tcPr>
          <w:p w:rsidR="003766CB" w:rsidRPr="00A15B11" w:rsidRDefault="003766CB" w:rsidP="00A15B11">
            <w:pPr>
              <w:spacing w:line="360" w:lineRule="auto"/>
              <w:rPr>
                <w:lang w:val="en-US"/>
              </w:rPr>
            </w:pPr>
            <w:r w:rsidRPr="00A15B11">
              <w:rPr>
                <w:lang w:val="en-US"/>
              </w:rPr>
              <w:t>C</w:t>
            </w:r>
            <w:r w:rsidRPr="00A15B11">
              <w:rPr>
                <w:vertAlign w:val="subscript"/>
                <w:lang w:val="en-US"/>
              </w:rPr>
              <w:t>2</w:t>
            </w:r>
            <w:r w:rsidRPr="00A15B11">
              <w:rPr>
                <w:lang w:val="en-US"/>
              </w:rPr>
              <w:t xml:space="preserve"> vr</w:t>
            </w:r>
          </w:p>
        </w:tc>
        <w:tc>
          <w:tcPr>
            <w:tcW w:w="1664" w:type="dxa"/>
            <w:gridSpan w:val="2"/>
            <w:vAlign w:val="center"/>
          </w:tcPr>
          <w:p w:rsidR="003766CB" w:rsidRPr="00A15B11" w:rsidRDefault="003766CB" w:rsidP="00A15B11">
            <w:pPr>
              <w:spacing w:line="360" w:lineRule="auto"/>
            </w:pPr>
            <w:r w:rsidRPr="00A15B11">
              <w:t>известняки</w:t>
            </w:r>
          </w:p>
          <w:p w:rsidR="003766CB" w:rsidRPr="00A15B11" w:rsidRDefault="003766CB" w:rsidP="00A15B11">
            <w:pPr>
              <w:spacing w:line="360" w:lineRule="auto"/>
            </w:pPr>
            <w:r w:rsidRPr="00A15B11">
              <w:t>алевролиты</w:t>
            </w:r>
          </w:p>
        </w:tc>
      </w:tr>
      <w:tr w:rsidR="003766CB" w:rsidRPr="00A15B11" w:rsidTr="00A15B11">
        <w:trPr>
          <w:trHeight w:val="335"/>
          <w:jc w:val="center"/>
        </w:trPr>
        <w:tc>
          <w:tcPr>
            <w:tcW w:w="707" w:type="dxa"/>
            <w:vAlign w:val="center"/>
          </w:tcPr>
          <w:p w:rsidR="003766CB" w:rsidRPr="00A15B11" w:rsidRDefault="003766CB" w:rsidP="00A15B11">
            <w:pPr>
              <w:spacing w:line="360" w:lineRule="auto"/>
            </w:pPr>
            <w:r w:rsidRPr="00A15B11">
              <w:t>823</w:t>
            </w:r>
          </w:p>
        </w:tc>
        <w:tc>
          <w:tcPr>
            <w:tcW w:w="707" w:type="dxa"/>
            <w:vAlign w:val="center"/>
          </w:tcPr>
          <w:p w:rsidR="003766CB" w:rsidRPr="00A15B11" w:rsidRDefault="003766CB" w:rsidP="00A15B11">
            <w:pPr>
              <w:spacing w:line="360" w:lineRule="auto"/>
            </w:pPr>
            <w:r w:rsidRPr="00A15B11">
              <w:t>920</w:t>
            </w:r>
          </w:p>
        </w:tc>
        <w:tc>
          <w:tcPr>
            <w:tcW w:w="3770" w:type="dxa"/>
            <w:vAlign w:val="center"/>
          </w:tcPr>
          <w:p w:rsidR="003766CB" w:rsidRPr="00A15B11" w:rsidRDefault="003766CB" w:rsidP="00A15B11">
            <w:pPr>
              <w:spacing w:line="360" w:lineRule="auto"/>
            </w:pPr>
            <w:r w:rsidRPr="00A15B11">
              <w:t>Башкирский ярус</w:t>
            </w:r>
          </w:p>
        </w:tc>
        <w:tc>
          <w:tcPr>
            <w:tcW w:w="2133" w:type="dxa"/>
            <w:vAlign w:val="center"/>
          </w:tcPr>
          <w:p w:rsidR="003766CB" w:rsidRPr="00A15B11" w:rsidRDefault="003766CB" w:rsidP="00A15B11">
            <w:pPr>
              <w:spacing w:line="360" w:lineRule="auto"/>
              <w:rPr>
                <w:lang w:val="en-US"/>
              </w:rPr>
            </w:pPr>
            <w:r w:rsidRPr="00A15B11">
              <w:rPr>
                <w:lang w:val="en-US"/>
              </w:rPr>
              <w:t>C</w:t>
            </w:r>
            <w:r w:rsidRPr="00A15B11">
              <w:rPr>
                <w:vertAlign w:val="subscript"/>
                <w:lang w:val="en-US"/>
              </w:rPr>
              <w:t>2</w:t>
            </w:r>
            <w:r w:rsidRPr="00A15B11">
              <w:rPr>
                <w:lang w:val="en-US"/>
              </w:rPr>
              <w:t xml:space="preserve"> bs</w:t>
            </w:r>
          </w:p>
        </w:tc>
        <w:tc>
          <w:tcPr>
            <w:tcW w:w="1664" w:type="dxa"/>
            <w:gridSpan w:val="2"/>
            <w:vAlign w:val="center"/>
          </w:tcPr>
          <w:p w:rsidR="003766CB" w:rsidRPr="00A15B11" w:rsidRDefault="003766CB" w:rsidP="00A15B11">
            <w:pPr>
              <w:spacing w:line="360" w:lineRule="auto"/>
            </w:pPr>
            <w:r w:rsidRPr="00A15B11">
              <w:t>известняки</w:t>
            </w:r>
          </w:p>
        </w:tc>
      </w:tr>
      <w:tr w:rsidR="003766CB" w:rsidRPr="00A15B11" w:rsidTr="00A15B11">
        <w:trPr>
          <w:trHeight w:val="655"/>
          <w:jc w:val="center"/>
        </w:trPr>
        <w:tc>
          <w:tcPr>
            <w:tcW w:w="707" w:type="dxa"/>
            <w:vAlign w:val="center"/>
          </w:tcPr>
          <w:p w:rsidR="003766CB" w:rsidRPr="00A15B11" w:rsidRDefault="003766CB" w:rsidP="00A15B11">
            <w:pPr>
              <w:spacing w:line="360" w:lineRule="auto"/>
            </w:pPr>
            <w:r w:rsidRPr="00A15B11">
              <w:t>920</w:t>
            </w:r>
          </w:p>
        </w:tc>
        <w:tc>
          <w:tcPr>
            <w:tcW w:w="707" w:type="dxa"/>
            <w:vAlign w:val="center"/>
          </w:tcPr>
          <w:p w:rsidR="003766CB" w:rsidRPr="00A15B11" w:rsidRDefault="003766CB" w:rsidP="00A15B11">
            <w:pPr>
              <w:spacing w:line="360" w:lineRule="auto"/>
            </w:pPr>
            <w:r w:rsidRPr="00A15B11">
              <w:t>1115</w:t>
            </w:r>
          </w:p>
        </w:tc>
        <w:tc>
          <w:tcPr>
            <w:tcW w:w="3770" w:type="dxa"/>
            <w:vAlign w:val="center"/>
          </w:tcPr>
          <w:p w:rsidR="003766CB" w:rsidRPr="00A15B11" w:rsidRDefault="003766CB" w:rsidP="00A15B11">
            <w:pPr>
              <w:spacing w:line="360" w:lineRule="auto"/>
              <w:rPr>
                <w:lang w:val="en-US"/>
              </w:rPr>
            </w:pPr>
            <w:r w:rsidRPr="00A15B11">
              <w:t xml:space="preserve">Серпухово-окский </w:t>
            </w:r>
          </w:p>
          <w:p w:rsidR="003766CB" w:rsidRPr="00A15B11" w:rsidRDefault="003766CB" w:rsidP="00A15B11">
            <w:pPr>
              <w:spacing w:line="360" w:lineRule="auto"/>
            </w:pPr>
            <w:r w:rsidRPr="00A15B11">
              <w:t>надгоризонт</w:t>
            </w:r>
          </w:p>
        </w:tc>
        <w:tc>
          <w:tcPr>
            <w:tcW w:w="2133" w:type="dxa"/>
            <w:vAlign w:val="center"/>
          </w:tcPr>
          <w:p w:rsidR="003766CB" w:rsidRPr="00A15B11" w:rsidRDefault="003766CB" w:rsidP="00A15B11">
            <w:pPr>
              <w:spacing w:line="360" w:lineRule="auto"/>
              <w:rPr>
                <w:lang w:val="en-US"/>
              </w:rPr>
            </w:pPr>
            <w:r w:rsidRPr="00A15B11">
              <w:rPr>
                <w:lang w:val="en-US"/>
              </w:rPr>
              <w:t>C</w:t>
            </w:r>
            <w:r w:rsidRPr="00A15B11">
              <w:rPr>
                <w:vertAlign w:val="subscript"/>
                <w:lang w:val="en-US"/>
              </w:rPr>
              <w:t>1</w:t>
            </w:r>
            <w:r w:rsidRPr="00A15B11">
              <w:rPr>
                <w:lang w:val="en-US"/>
              </w:rPr>
              <w:t xml:space="preserve"> srp+ok</w:t>
            </w:r>
          </w:p>
        </w:tc>
        <w:tc>
          <w:tcPr>
            <w:tcW w:w="1664" w:type="dxa"/>
            <w:gridSpan w:val="2"/>
            <w:vAlign w:val="center"/>
          </w:tcPr>
          <w:p w:rsidR="003766CB" w:rsidRPr="00A15B11" w:rsidRDefault="003766CB" w:rsidP="00A15B11">
            <w:pPr>
              <w:spacing w:line="360" w:lineRule="auto"/>
            </w:pPr>
            <w:r w:rsidRPr="00A15B11">
              <w:t>известняки</w:t>
            </w:r>
          </w:p>
          <w:p w:rsidR="003766CB" w:rsidRPr="00A15B11" w:rsidRDefault="003766CB" w:rsidP="00A15B11">
            <w:pPr>
              <w:spacing w:line="360" w:lineRule="auto"/>
            </w:pPr>
            <w:r w:rsidRPr="00A15B11">
              <w:t>доломиты</w:t>
            </w:r>
          </w:p>
        </w:tc>
      </w:tr>
      <w:tr w:rsidR="003766CB" w:rsidRPr="00A15B11" w:rsidTr="00A15B11">
        <w:trPr>
          <w:trHeight w:val="670"/>
          <w:jc w:val="center"/>
        </w:trPr>
        <w:tc>
          <w:tcPr>
            <w:tcW w:w="707" w:type="dxa"/>
            <w:vAlign w:val="center"/>
          </w:tcPr>
          <w:p w:rsidR="003766CB" w:rsidRPr="00A15B11" w:rsidRDefault="003766CB" w:rsidP="00A15B11">
            <w:pPr>
              <w:spacing w:line="360" w:lineRule="auto"/>
            </w:pPr>
            <w:r w:rsidRPr="00A15B11">
              <w:t>1115</w:t>
            </w:r>
          </w:p>
        </w:tc>
        <w:tc>
          <w:tcPr>
            <w:tcW w:w="707" w:type="dxa"/>
            <w:vAlign w:val="center"/>
          </w:tcPr>
          <w:p w:rsidR="003766CB" w:rsidRPr="00A15B11" w:rsidRDefault="003766CB" w:rsidP="00A15B11">
            <w:pPr>
              <w:spacing w:line="360" w:lineRule="auto"/>
            </w:pPr>
            <w:r w:rsidRPr="00A15B11">
              <w:t>1155</w:t>
            </w:r>
          </w:p>
        </w:tc>
        <w:tc>
          <w:tcPr>
            <w:tcW w:w="3770" w:type="dxa"/>
            <w:vAlign w:val="center"/>
          </w:tcPr>
          <w:p w:rsidR="003766CB" w:rsidRPr="00A15B11" w:rsidRDefault="003766CB" w:rsidP="00A15B11">
            <w:pPr>
              <w:spacing w:line="360" w:lineRule="auto"/>
              <w:rPr>
                <w:lang w:val="en-US"/>
              </w:rPr>
            </w:pPr>
            <w:r w:rsidRPr="00A15B11">
              <w:t xml:space="preserve">Тульский+Угленосный </w:t>
            </w:r>
          </w:p>
          <w:p w:rsidR="003766CB" w:rsidRPr="00A15B11" w:rsidRDefault="003766CB" w:rsidP="00A15B11">
            <w:pPr>
              <w:spacing w:line="360" w:lineRule="auto"/>
            </w:pPr>
            <w:r w:rsidRPr="00A15B11">
              <w:t>горизонты</w:t>
            </w:r>
          </w:p>
        </w:tc>
        <w:tc>
          <w:tcPr>
            <w:tcW w:w="2133" w:type="dxa"/>
            <w:vAlign w:val="center"/>
          </w:tcPr>
          <w:p w:rsidR="003766CB" w:rsidRPr="00A15B11" w:rsidRDefault="003766CB" w:rsidP="00A15B11">
            <w:pPr>
              <w:spacing w:line="360" w:lineRule="auto"/>
              <w:rPr>
                <w:lang w:val="en-US"/>
              </w:rPr>
            </w:pPr>
            <w:r w:rsidRPr="00A15B11">
              <w:rPr>
                <w:lang w:val="en-US"/>
              </w:rPr>
              <w:t>C</w:t>
            </w:r>
            <w:r w:rsidRPr="00A15B11">
              <w:rPr>
                <w:vertAlign w:val="subscript"/>
                <w:lang w:val="en-US"/>
              </w:rPr>
              <w:t>1</w:t>
            </w:r>
            <w:r w:rsidRPr="00A15B11">
              <w:rPr>
                <w:lang w:val="en-US"/>
              </w:rPr>
              <w:t xml:space="preserve"> tl+bb</w:t>
            </w:r>
          </w:p>
        </w:tc>
        <w:tc>
          <w:tcPr>
            <w:tcW w:w="1664" w:type="dxa"/>
            <w:gridSpan w:val="2"/>
            <w:vAlign w:val="center"/>
          </w:tcPr>
          <w:p w:rsidR="003766CB" w:rsidRPr="00A15B11" w:rsidRDefault="003766CB" w:rsidP="00A15B11">
            <w:pPr>
              <w:spacing w:line="360" w:lineRule="auto"/>
            </w:pPr>
            <w:r w:rsidRPr="00A15B11">
              <w:t>песчаники</w:t>
            </w:r>
          </w:p>
          <w:p w:rsidR="003766CB" w:rsidRPr="00A15B11" w:rsidRDefault="003766CB" w:rsidP="00A15B11">
            <w:pPr>
              <w:spacing w:line="360" w:lineRule="auto"/>
            </w:pPr>
            <w:r w:rsidRPr="00A15B11">
              <w:t>алевролиты</w:t>
            </w:r>
          </w:p>
        </w:tc>
      </w:tr>
      <w:tr w:rsidR="003766CB" w:rsidRPr="00A15B11" w:rsidTr="00A15B11">
        <w:trPr>
          <w:trHeight w:val="335"/>
          <w:jc w:val="center"/>
        </w:trPr>
        <w:tc>
          <w:tcPr>
            <w:tcW w:w="707" w:type="dxa"/>
            <w:vAlign w:val="center"/>
          </w:tcPr>
          <w:p w:rsidR="003766CB" w:rsidRPr="00A15B11" w:rsidRDefault="003766CB" w:rsidP="00A15B11">
            <w:pPr>
              <w:spacing w:line="360" w:lineRule="auto"/>
            </w:pPr>
            <w:r w:rsidRPr="00A15B11">
              <w:t>1155</w:t>
            </w:r>
          </w:p>
        </w:tc>
        <w:tc>
          <w:tcPr>
            <w:tcW w:w="707" w:type="dxa"/>
            <w:vAlign w:val="center"/>
          </w:tcPr>
          <w:p w:rsidR="003766CB" w:rsidRPr="00A15B11" w:rsidRDefault="003766CB" w:rsidP="00A15B11">
            <w:pPr>
              <w:spacing w:line="360" w:lineRule="auto"/>
            </w:pPr>
            <w:r w:rsidRPr="00A15B11">
              <w:t>1306</w:t>
            </w:r>
          </w:p>
        </w:tc>
        <w:tc>
          <w:tcPr>
            <w:tcW w:w="3770" w:type="dxa"/>
            <w:vAlign w:val="center"/>
          </w:tcPr>
          <w:p w:rsidR="003766CB" w:rsidRPr="00A15B11" w:rsidRDefault="003766CB" w:rsidP="00A15B11">
            <w:pPr>
              <w:spacing w:line="360" w:lineRule="auto"/>
              <w:rPr>
                <w:lang w:val="en-US"/>
              </w:rPr>
            </w:pPr>
            <w:r w:rsidRPr="00A15B11">
              <w:t>Турнейский ярус</w:t>
            </w:r>
          </w:p>
          <w:p w:rsidR="003766CB" w:rsidRPr="00A15B11" w:rsidRDefault="003766CB" w:rsidP="00A15B11">
            <w:pPr>
              <w:spacing w:line="360" w:lineRule="auto"/>
            </w:pPr>
          </w:p>
        </w:tc>
        <w:tc>
          <w:tcPr>
            <w:tcW w:w="2133" w:type="dxa"/>
            <w:vAlign w:val="center"/>
          </w:tcPr>
          <w:p w:rsidR="003766CB" w:rsidRPr="00A15B11" w:rsidRDefault="003766CB" w:rsidP="00A15B11">
            <w:pPr>
              <w:spacing w:line="360" w:lineRule="auto"/>
              <w:rPr>
                <w:lang w:val="en-US"/>
              </w:rPr>
            </w:pPr>
            <w:r w:rsidRPr="00A15B11">
              <w:rPr>
                <w:lang w:val="en-US"/>
              </w:rPr>
              <w:t>C</w:t>
            </w:r>
            <w:r w:rsidRPr="00A15B11">
              <w:rPr>
                <w:vertAlign w:val="subscript"/>
                <w:lang w:val="en-US"/>
              </w:rPr>
              <w:t>1</w:t>
            </w:r>
            <w:r w:rsidRPr="00A15B11">
              <w:rPr>
                <w:lang w:val="en-US"/>
              </w:rPr>
              <w:t xml:space="preserve"> T+zv</w:t>
            </w:r>
          </w:p>
        </w:tc>
        <w:tc>
          <w:tcPr>
            <w:tcW w:w="1664" w:type="dxa"/>
            <w:gridSpan w:val="2"/>
            <w:vAlign w:val="center"/>
          </w:tcPr>
          <w:p w:rsidR="003766CB" w:rsidRPr="00A15B11" w:rsidRDefault="003766CB" w:rsidP="00A15B11">
            <w:pPr>
              <w:spacing w:line="360" w:lineRule="auto"/>
            </w:pPr>
            <w:r w:rsidRPr="00A15B11">
              <w:t>известняки</w:t>
            </w:r>
          </w:p>
          <w:p w:rsidR="003766CB" w:rsidRPr="00A15B11" w:rsidRDefault="003766CB" w:rsidP="00A15B11">
            <w:pPr>
              <w:spacing w:line="360" w:lineRule="auto"/>
            </w:pPr>
            <w:r w:rsidRPr="00A15B11">
              <w:t>доломиты</w:t>
            </w:r>
          </w:p>
        </w:tc>
      </w:tr>
      <w:tr w:rsidR="003766CB" w:rsidRPr="00A15B11" w:rsidTr="00A15B11">
        <w:trPr>
          <w:trHeight w:val="670"/>
          <w:jc w:val="center"/>
        </w:trPr>
        <w:tc>
          <w:tcPr>
            <w:tcW w:w="707" w:type="dxa"/>
            <w:vAlign w:val="center"/>
          </w:tcPr>
          <w:p w:rsidR="003766CB" w:rsidRPr="00A15B11" w:rsidRDefault="003766CB" w:rsidP="00A15B11">
            <w:pPr>
              <w:spacing w:line="360" w:lineRule="auto"/>
            </w:pPr>
            <w:r w:rsidRPr="00A15B11">
              <w:t>1306</w:t>
            </w:r>
          </w:p>
        </w:tc>
        <w:tc>
          <w:tcPr>
            <w:tcW w:w="707" w:type="dxa"/>
            <w:vAlign w:val="center"/>
          </w:tcPr>
          <w:p w:rsidR="003766CB" w:rsidRPr="00A15B11" w:rsidRDefault="003766CB" w:rsidP="00A15B11">
            <w:pPr>
              <w:spacing w:line="360" w:lineRule="auto"/>
            </w:pPr>
            <w:r w:rsidRPr="00A15B11">
              <w:t>1626</w:t>
            </w:r>
          </w:p>
        </w:tc>
        <w:tc>
          <w:tcPr>
            <w:tcW w:w="3770" w:type="dxa"/>
            <w:vAlign w:val="center"/>
          </w:tcPr>
          <w:p w:rsidR="003766CB" w:rsidRPr="00A15B11" w:rsidRDefault="003766CB" w:rsidP="00A15B11">
            <w:pPr>
              <w:spacing w:line="360" w:lineRule="auto"/>
              <w:rPr>
                <w:lang w:val="en-US"/>
              </w:rPr>
            </w:pPr>
            <w:r w:rsidRPr="00A15B11">
              <w:t>Фаменский+</w:t>
            </w:r>
          </w:p>
          <w:p w:rsidR="003766CB" w:rsidRPr="00A15B11" w:rsidRDefault="003766CB" w:rsidP="00A15B11">
            <w:pPr>
              <w:spacing w:line="360" w:lineRule="auto"/>
              <w:rPr>
                <w:lang w:val="en-US"/>
              </w:rPr>
            </w:pPr>
            <w:r w:rsidRPr="00A15B11">
              <w:t>Верхнее-Франский подъярус</w:t>
            </w:r>
          </w:p>
        </w:tc>
        <w:tc>
          <w:tcPr>
            <w:tcW w:w="2133" w:type="dxa"/>
            <w:vAlign w:val="center"/>
          </w:tcPr>
          <w:p w:rsidR="003766CB" w:rsidRPr="00A15B11" w:rsidRDefault="003766CB" w:rsidP="00A15B11">
            <w:pPr>
              <w:spacing w:line="360" w:lineRule="auto"/>
              <w:rPr>
                <w:lang w:val="en-US"/>
              </w:rPr>
            </w:pPr>
            <w:r w:rsidRPr="00A15B11">
              <w:rPr>
                <w:lang w:val="en-US"/>
              </w:rPr>
              <w:t>D</w:t>
            </w:r>
            <w:r w:rsidRPr="00A15B11">
              <w:rPr>
                <w:vertAlign w:val="subscript"/>
                <w:lang w:val="en-US"/>
              </w:rPr>
              <w:t>3</w:t>
            </w:r>
            <w:r w:rsidRPr="00A15B11">
              <w:rPr>
                <w:lang w:val="en-US"/>
              </w:rPr>
              <w:t xml:space="preserve"> Fm+fr</w:t>
            </w:r>
            <w:r w:rsidRPr="00A15B11">
              <w:rPr>
                <w:vertAlign w:val="subscript"/>
                <w:lang w:val="en-US"/>
              </w:rPr>
              <w:t>2</w:t>
            </w:r>
          </w:p>
        </w:tc>
        <w:tc>
          <w:tcPr>
            <w:tcW w:w="1664" w:type="dxa"/>
            <w:gridSpan w:val="2"/>
            <w:vAlign w:val="center"/>
          </w:tcPr>
          <w:p w:rsidR="003766CB" w:rsidRPr="00A15B11" w:rsidRDefault="003766CB" w:rsidP="00A15B11">
            <w:pPr>
              <w:spacing w:line="360" w:lineRule="auto"/>
            </w:pPr>
            <w:r w:rsidRPr="00A15B11">
              <w:t>известняки</w:t>
            </w:r>
          </w:p>
          <w:p w:rsidR="003766CB" w:rsidRPr="00A15B11" w:rsidRDefault="003766CB" w:rsidP="00A15B11">
            <w:pPr>
              <w:spacing w:line="360" w:lineRule="auto"/>
            </w:pPr>
            <w:r w:rsidRPr="00A15B11">
              <w:t>доломиты</w:t>
            </w:r>
          </w:p>
        </w:tc>
      </w:tr>
      <w:tr w:rsidR="003766CB" w:rsidRPr="00A15B11" w:rsidTr="00A15B11">
        <w:trPr>
          <w:trHeight w:val="670"/>
          <w:jc w:val="center"/>
        </w:trPr>
        <w:tc>
          <w:tcPr>
            <w:tcW w:w="707" w:type="dxa"/>
            <w:vAlign w:val="center"/>
          </w:tcPr>
          <w:p w:rsidR="003766CB" w:rsidRPr="00A15B11" w:rsidRDefault="003766CB" w:rsidP="00A15B11">
            <w:pPr>
              <w:spacing w:line="360" w:lineRule="auto"/>
            </w:pPr>
            <w:r w:rsidRPr="00A15B11">
              <w:t>1626</w:t>
            </w:r>
          </w:p>
        </w:tc>
        <w:tc>
          <w:tcPr>
            <w:tcW w:w="707" w:type="dxa"/>
            <w:vAlign w:val="center"/>
          </w:tcPr>
          <w:p w:rsidR="003766CB" w:rsidRPr="00A15B11" w:rsidRDefault="003766CB" w:rsidP="00A15B11">
            <w:pPr>
              <w:spacing w:line="360" w:lineRule="auto"/>
            </w:pPr>
            <w:r w:rsidRPr="00A15B11">
              <w:t>1730</w:t>
            </w:r>
          </w:p>
        </w:tc>
        <w:tc>
          <w:tcPr>
            <w:tcW w:w="3770" w:type="dxa"/>
            <w:vAlign w:val="center"/>
          </w:tcPr>
          <w:p w:rsidR="003766CB" w:rsidRPr="00A15B11" w:rsidRDefault="003766CB" w:rsidP="00A15B11">
            <w:pPr>
              <w:spacing w:line="360" w:lineRule="auto"/>
              <w:rPr>
                <w:lang w:val="en-US"/>
              </w:rPr>
            </w:pPr>
            <w:r w:rsidRPr="00A15B11">
              <w:t>Мендымский+Доманиковский</w:t>
            </w:r>
          </w:p>
          <w:p w:rsidR="003766CB" w:rsidRPr="00A15B11" w:rsidRDefault="003766CB" w:rsidP="00A15B11">
            <w:pPr>
              <w:spacing w:line="360" w:lineRule="auto"/>
            </w:pPr>
            <w:r w:rsidRPr="00A15B11">
              <w:t>+Шугуровский горизонты</w:t>
            </w:r>
          </w:p>
        </w:tc>
        <w:tc>
          <w:tcPr>
            <w:tcW w:w="2133" w:type="dxa"/>
            <w:vAlign w:val="center"/>
          </w:tcPr>
          <w:p w:rsidR="003766CB" w:rsidRPr="00A15B11" w:rsidRDefault="003766CB" w:rsidP="00A15B11">
            <w:pPr>
              <w:spacing w:line="360" w:lineRule="auto"/>
              <w:rPr>
                <w:lang w:val="en-US"/>
              </w:rPr>
            </w:pPr>
            <w:r w:rsidRPr="00A15B11">
              <w:rPr>
                <w:lang w:val="en-US"/>
              </w:rPr>
              <w:t>D</w:t>
            </w:r>
            <w:r w:rsidRPr="00A15B11">
              <w:rPr>
                <w:vertAlign w:val="subscript"/>
                <w:lang w:val="en-US"/>
              </w:rPr>
              <w:t>3</w:t>
            </w:r>
            <w:r w:rsidRPr="00A15B11">
              <w:rPr>
                <w:lang w:val="en-US"/>
              </w:rPr>
              <w:t xml:space="preserve"> mnd+sml+srg</w:t>
            </w:r>
          </w:p>
        </w:tc>
        <w:tc>
          <w:tcPr>
            <w:tcW w:w="1664" w:type="dxa"/>
            <w:gridSpan w:val="2"/>
            <w:vAlign w:val="center"/>
          </w:tcPr>
          <w:p w:rsidR="003766CB" w:rsidRPr="00A15B11" w:rsidRDefault="003766CB" w:rsidP="00A15B11">
            <w:pPr>
              <w:spacing w:line="360" w:lineRule="auto"/>
            </w:pPr>
            <w:r w:rsidRPr="00A15B11">
              <w:t>известняки</w:t>
            </w:r>
          </w:p>
          <w:p w:rsidR="003766CB" w:rsidRPr="00A15B11" w:rsidRDefault="003766CB" w:rsidP="00A15B11">
            <w:pPr>
              <w:spacing w:line="360" w:lineRule="auto"/>
            </w:pPr>
            <w:r w:rsidRPr="00A15B11">
              <w:t>доломиты</w:t>
            </w:r>
          </w:p>
        </w:tc>
      </w:tr>
      <w:tr w:rsidR="003766CB" w:rsidRPr="00A15B11" w:rsidTr="00A15B11">
        <w:trPr>
          <w:trHeight w:val="655"/>
          <w:jc w:val="center"/>
        </w:trPr>
        <w:tc>
          <w:tcPr>
            <w:tcW w:w="707" w:type="dxa"/>
            <w:vAlign w:val="center"/>
          </w:tcPr>
          <w:p w:rsidR="003766CB" w:rsidRPr="00A15B11" w:rsidRDefault="003766CB" w:rsidP="00A15B11">
            <w:pPr>
              <w:spacing w:line="360" w:lineRule="auto"/>
            </w:pPr>
            <w:r w:rsidRPr="00A15B11">
              <w:t>1730</w:t>
            </w:r>
          </w:p>
        </w:tc>
        <w:tc>
          <w:tcPr>
            <w:tcW w:w="707" w:type="dxa"/>
            <w:vAlign w:val="center"/>
          </w:tcPr>
          <w:p w:rsidR="003766CB" w:rsidRPr="00A15B11" w:rsidRDefault="003766CB" w:rsidP="00A15B11">
            <w:pPr>
              <w:spacing w:line="360" w:lineRule="auto"/>
            </w:pPr>
            <w:r w:rsidRPr="00A15B11">
              <w:t>1761</w:t>
            </w:r>
          </w:p>
        </w:tc>
        <w:tc>
          <w:tcPr>
            <w:tcW w:w="3770" w:type="dxa"/>
            <w:vAlign w:val="center"/>
          </w:tcPr>
          <w:p w:rsidR="003766CB" w:rsidRPr="00A15B11" w:rsidRDefault="003766CB" w:rsidP="00A15B11">
            <w:pPr>
              <w:spacing w:line="360" w:lineRule="auto"/>
            </w:pPr>
            <w:r w:rsidRPr="00A15B11">
              <w:t>Кыновский горизонт</w:t>
            </w:r>
          </w:p>
        </w:tc>
        <w:tc>
          <w:tcPr>
            <w:tcW w:w="2133" w:type="dxa"/>
            <w:vAlign w:val="center"/>
          </w:tcPr>
          <w:p w:rsidR="003766CB" w:rsidRPr="00A15B11" w:rsidRDefault="003766CB" w:rsidP="00A15B11">
            <w:pPr>
              <w:spacing w:line="360" w:lineRule="auto"/>
              <w:rPr>
                <w:lang w:val="en-US"/>
              </w:rPr>
            </w:pPr>
            <w:r w:rsidRPr="00A15B11">
              <w:rPr>
                <w:lang w:val="en-US"/>
              </w:rPr>
              <w:t>D</w:t>
            </w:r>
            <w:r w:rsidRPr="00A15B11">
              <w:rPr>
                <w:vertAlign w:val="subscript"/>
                <w:lang w:val="en-US"/>
              </w:rPr>
              <w:t>3</w:t>
            </w:r>
            <w:r w:rsidRPr="00A15B11">
              <w:rPr>
                <w:lang w:val="en-US"/>
              </w:rPr>
              <w:t xml:space="preserve"> kn</w:t>
            </w:r>
          </w:p>
        </w:tc>
        <w:tc>
          <w:tcPr>
            <w:tcW w:w="1664" w:type="dxa"/>
            <w:gridSpan w:val="2"/>
            <w:vAlign w:val="center"/>
          </w:tcPr>
          <w:p w:rsidR="003766CB" w:rsidRPr="00A15B11" w:rsidRDefault="003766CB" w:rsidP="00A15B11">
            <w:pPr>
              <w:spacing w:line="360" w:lineRule="auto"/>
            </w:pPr>
            <w:r w:rsidRPr="00A15B11">
              <w:t>песчаники</w:t>
            </w:r>
          </w:p>
          <w:p w:rsidR="003766CB" w:rsidRPr="00A15B11" w:rsidRDefault="003766CB" w:rsidP="00A15B11">
            <w:pPr>
              <w:spacing w:line="360" w:lineRule="auto"/>
            </w:pPr>
            <w:r w:rsidRPr="00A15B11">
              <w:t>алевролиты</w:t>
            </w:r>
          </w:p>
        </w:tc>
      </w:tr>
      <w:tr w:rsidR="003766CB" w:rsidRPr="00A15B11" w:rsidTr="00A15B11">
        <w:trPr>
          <w:trHeight w:val="1019"/>
          <w:jc w:val="center"/>
        </w:trPr>
        <w:tc>
          <w:tcPr>
            <w:tcW w:w="707" w:type="dxa"/>
            <w:vAlign w:val="center"/>
          </w:tcPr>
          <w:p w:rsidR="003766CB" w:rsidRPr="00A15B11" w:rsidRDefault="003766CB" w:rsidP="00A15B11">
            <w:pPr>
              <w:spacing w:line="360" w:lineRule="auto"/>
            </w:pPr>
            <w:r w:rsidRPr="00A15B11">
              <w:t>1761</w:t>
            </w:r>
          </w:p>
        </w:tc>
        <w:tc>
          <w:tcPr>
            <w:tcW w:w="707" w:type="dxa"/>
            <w:vAlign w:val="center"/>
          </w:tcPr>
          <w:p w:rsidR="003766CB" w:rsidRPr="00A15B11" w:rsidRDefault="003766CB" w:rsidP="00A15B11">
            <w:pPr>
              <w:spacing w:line="360" w:lineRule="auto"/>
            </w:pPr>
            <w:r w:rsidRPr="00A15B11">
              <w:t>1806</w:t>
            </w:r>
          </w:p>
        </w:tc>
        <w:tc>
          <w:tcPr>
            <w:tcW w:w="3770" w:type="dxa"/>
            <w:vAlign w:val="center"/>
          </w:tcPr>
          <w:p w:rsidR="003766CB" w:rsidRPr="00A15B11" w:rsidRDefault="003766CB" w:rsidP="00A15B11">
            <w:pPr>
              <w:spacing w:line="360" w:lineRule="auto"/>
            </w:pPr>
            <w:r w:rsidRPr="00A15B11">
              <w:t>Пашийский горизонт</w:t>
            </w:r>
          </w:p>
        </w:tc>
        <w:tc>
          <w:tcPr>
            <w:tcW w:w="2133" w:type="dxa"/>
            <w:vAlign w:val="center"/>
          </w:tcPr>
          <w:p w:rsidR="003766CB" w:rsidRPr="00A15B11" w:rsidRDefault="003766CB" w:rsidP="00A15B11">
            <w:pPr>
              <w:spacing w:line="360" w:lineRule="auto"/>
              <w:rPr>
                <w:lang w:val="en-US"/>
              </w:rPr>
            </w:pPr>
            <w:r w:rsidRPr="00A15B11">
              <w:rPr>
                <w:lang w:val="en-US"/>
              </w:rPr>
              <w:t>D</w:t>
            </w:r>
            <w:r w:rsidRPr="00A15B11">
              <w:rPr>
                <w:vertAlign w:val="subscript"/>
                <w:lang w:val="en-US"/>
              </w:rPr>
              <w:t>3</w:t>
            </w:r>
            <w:r w:rsidRPr="00A15B11">
              <w:rPr>
                <w:lang w:val="en-US"/>
              </w:rPr>
              <w:t xml:space="preserve"> pch</w:t>
            </w:r>
          </w:p>
        </w:tc>
        <w:tc>
          <w:tcPr>
            <w:tcW w:w="1664" w:type="dxa"/>
            <w:gridSpan w:val="2"/>
            <w:vAlign w:val="center"/>
          </w:tcPr>
          <w:p w:rsidR="003766CB" w:rsidRPr="00A15B11" w:rsidRDefault="003766CB" w:rsidP="00A15B11">
            <w:pPr>
              <w:spacing w:line="360" w:lineRule="auto"/>
            </w:pPr>
            <w:r w:rsidRPr="00A15B11">
              <w:t>песчаники</w:t>
            </w:r>
          </w:p>
          <w:p w:rsidR="003766CB" w:rsidRPr="00A15B11" w:rsidRDefault="003766CB" w:rsidP="00A15B11">
            <w:pPr>
              <w:spacing w:line="360" w:lineRule="auto"/>
            </w:pPr>
            <w:r w:rsidRPr="00A15B11">
              <w:t>алевролиты</w:t>
            </w:r>
          </w:p>
          <w:p w:rsidR="003766CB" w:rsidRPr="00A15B11" w:rsidRDefault="003766CB" w:rsidP="00A15B11">
            <w:pPr>
              <w:spacing w:line="360" w:lineRule="auto"/>
            </w:pPr>
            <w:r w:rsidRPr="00A15B11">
              <w:t>аргиллиты</w:t>
            </w:r>
          </w:p>
        </w:tc>
      </w:tr>
    </w:tbl>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rPr>
        <w:t>Примечание:</w:t>
      </w:r>
      <w:r w:rsidRPr="008174BE">
        <w:rPr>
          <w:sz w:val="28"/>
          <w:szCs w:val="28"/>
        </w:rPr>
        <w:t xml:space="preserve"> здесь и далее глубины указаны по стволу.</w:t>
      </w:r>
    </w:p>
    <w:p w:rsidR="003766CB" w:rsidRPr="008174BE" w:rsidRDefault="003766CB" w:rsidP="008174BE">
      <w:pPr>
        <w:spacing w:line="360" w:lineRule="auto"/>
        <w:ind w:firstLine="720"/>
        <w:jc w:val="both"/>
        <w:rPr>
          <w:sz w:val="28"/>
          <w:szCs w:val="28"/>
        </w:rPr>
      </w:pPr>
    </w:p>
    <w:p w:rsidR="003766CB" w:rsidRPr="008174BE" w:rsidRDefault="003766CB" w:rsidP="008174BE">
      <w:pPr>
        <w:pStyle w:val="23"/>
        <w:tabs>
          <w:tab w:val="left" w:pos="0"/>
          <w:tab w:val="left" w:pos="900"/>
        </w:tabs>
        <w:spacing w:line="360" w:lineRule="auto"/>
        <w:ind w:firstLine="720"/>
        <w:jc w:val="both"/>
        <w:rPr>
          <w:i/>
          <w:szCs w:val="28"/>
        </w:rPr>
      </w:pPr>
      <w:r w:rsidRPr="008174BE">
        <w:rPr>
          <w:i/>
          <w:szCs w:val="28"/>
        </w:rPr>
        <w:t>Таблица 3.2</w:t>
      </w:r>
    </w:p>
    <w:p w:rsidR="003766CB" w:rsidRPr="008174BE" w:rsidRDefault="003766CB" w:rsidP="008174BE">
      <w:pPr>
        <w:pStyle w:val="23"/>
        <w:tabs>
          <w:tab w:val="left" w:pos="0"/>
          <w:tab w:val="left" w:pos="900"/>
        </w:tabs>
        <w:spacing w:line="360" w:lineRule="auto"/>
        <w:ind w:firstLine="720"/>
        <w:jc w:val="both"/>
        <w:rPr>
          <w:b/>
          <w:szCs w:val="28"/>
        </w:rPr>
      </w:pPr>
      <w:r w:rsidRPr="008174BE">
        <w:rPr>
          <w:b/>
          <w:szCs w:val="28"/>
        </w:rPr>
        <w:t>Физико-механические свойства горных пород по разрезу скважины</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
        <w:gridCol w:w="744"/>
        <w:gridCol w:w="1513"/>
        <w:gridCol w:w="897"/>
        <w:gridCol w:w="1045"/>
        <w:gridCol w:w="908"/>
        <w:gridCol w:w="1129"/>
        <w:gridCol w:w="1134"/>
        <w:gridCol w:w="1107"/>
      </w:tblGrid>
      <w:tr w:rsidR="003766CB" w:rsidRPr="00A15B11" w:rsidTr="00A15B11">
        <w:trPr>
          <w:cantSplit/>
          <w:trHeight w:val="318"/>
          <w:jc w:val="center"/>
        </w:trPr>
        <w:tc>
          <w:tcPr>
            <w:tcW w:w="1489" w:type="dxa"/>
            <w:gridSpan w:val="2"/>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Интервал, м</w:t>
            </w:r>
          </w:p>
        </w:tc>
        <w:tc>
          <w:tcPr>
            <w:tcW w:w="1513" w:type="dxa"/>
            <w:vMerge w:val="restart"/>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Краткое название горной породы</w:t>
            </w:r>
          </w:p>
        </w:tc>
        <w:tc>
          <w:tcPr>
            <w:tcW w:w="897" w:type="dxa"/>
            <w:vMerge w:val="restart"/>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Плот-ность, кг/м</w:t>
            </w:r>
            <w:r w:rsidRPr="00A15B11">
              <w:rPr>
                <w:sz w:val="20"/>
                <w:vertAlign w:val="superscript"/>
              </w:rPr>
              <w:t>3</w:t>
            </w:r>
          </w:p>
        </w:tc>
        <w:tc>
          <w:tcPr>
            <w:tcW w:w="1045" w:type="dxa"/>
            <w:vMerge w:val="restart"/>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Твер-дость породы</w:t>
            </w:r>
          </w:p>
        </w:tc>
        <w:tc>
          <w:tcPr>
            <w:tcW w:w="908" w:type="dxa"/>
            <w:vMerge w:val="restart"/>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Абра-зив-ность</w:t>
            </w:r>
          </w:p>
        </w:tc>
        <w:tc>
          <w:tcPr>
            <w:tcW w:w="1129" w:type="dxa"/>
            <w:vMerge w:val="restart"/>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 xml:space="preserve">Кате-гория породы </w:t>
            </w:r>
          </w:p>
        </w:tc>
        <w:tc>
          <w:tcPr>
            <w:tcW w:w="1134" w:type="dxa"/>
            <w:vMerge w:val="restart"/>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Модуль Юнга, МПа*10</w:t>
            </w:r>
          </w:p>
        </w:tc>
        <w:tc>
          <w:tcPr>
            <w:tcW w:w="1107" w:type="dxa"/>
            <w:vMerge w:val="restart"/>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Набуха-ние породы</w:t>
            </w:r>
          </w:p>
        </w:tc>
      </w:tr>
      <w:tr w:rsidR="003766CB" w:rsidRPr="00A15B11" w:rsidTr="00A15B11">
        <w:trPr>
          <w:cantSplit/>
          <w:trHeight w:val="332"/>
          <w:jc w:val="center"/>
        </w:trPr>
        <w:tc>
          <w:tcPr>
            <w:tcW w:w="7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от</w:t>
            </w:r>
          </w:p>
        </w:tc>
        <w:tc>
          <w:tcPr>
            <w:tcW w:w="744"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до</w:t>
            </w:r>
          </w:p>
        </w:tc>
        <w:tc>
          <w:tcPr>
            <w:tcW w:w="1513" w:type="dxa"/>
            <w:vMerge/>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897" w:type="dxa"/>
            <w:vMerge/>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045" w:type="dxa"/>
            <w:vMerge/>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908" w:type="dxa"/>
            <w:vMerge/>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29" w:type="dxa"/>
            <w:vMerge/>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34" w:type="dxa"/>
            <w:vMerge/>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07" w:type="dxa"/>
            <w:vMerge/>
            <w:vAlign w:val="center"/>
          </w:tcPr>
          <w:p w:rsidR="003766CB" w:rsidRPr="00A15B11" w:rsidRDefault="003766CB" w:rsidP="00A15B11">
            <w:pPr>
              <w:pStyle w:val="23"/>
              <w:tabs>
                <w:tab w:val="left" w:pos="0"/>
                <w:tab w:val="left" w:pos="900"/>
              </w:tabs>
              <w:spacing w:line="360" w:lineRule="auto"/>
              <w:ind w:firstLine="0"/>
              <w:jc w:val="left"/>
              <w:rPr>
                <w:sz w:val="20"/>
              </w:rPr>
            </w:pPr>
          </w:p>
        </w:tc>
      </w:tr>
      <w:tr w:rsidR="003766CB" w:rsidRPr="00A15B11" w:rsidTr="00A15B11">
        <w:trPr>
          <w:trHeight w:val="332"/>
          <w:jc w:val="center"/>
        </w:trPr>
        <w:tc>
          <w:tcPr>
            <w:tcW w:w="745" w:type="dxa"/>
            <w:vAlign w:val="center"/>
          </w:tcPr>
          <w:p w:rsidR="003766CB" w:rsidRPr="00A15B11" w:rsidRDefault="003766CB" w:rsidP="00A15B11">
            <w:pPr>
              <w:spacing w:line="360" w:lineRule="auto"/>
            </w:pPr>
            <w:r w:rsidRPr="00A15B11">
              <w:t>1</w:t>
            </w:r>
          </w:p>
        </w:tc>
        <w:tc>
          <w:tcPr>
            <w:tcW w:w="744" w:type="dxa"/>
            <w:vAlign w:val="center"/>
          </w:tcPr>
          <w:p w:rsidR="003766CB" w:rsidRPr="00A15B11" w:rsidRDefault="003766CB" w:rsidP="00A15B11">
            <w:pPr>
              <w:spacing w:line="360" w:lineRule="auto"/>
            </w:pPr>
            <w:r w:rsidRPr="00A15B11">
              <w:t>2</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3</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5</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6</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7</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8</w:t>
            </w: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9</w:t>
            </w:r>
          </w:p>
        </w:tc>
      </w:tr>
      <w:tr w:rsidR="003766CB" w:rsidRPr="00A15B11" w:rsidTr="00A15B11">
        <w:trPr>
          <w:trHeight w:val="318"/>
          <w:jc w:val="center"/>
        </w:trPr>
        <w:tc>
          <w:tcPr>
            <w:tcW w:w="745" w:type="dxa"/>
            <w:vAlign w:val="center"/>
          </w:tcPr>
          <w:p w:rsidR="003766CB" w:rsidRPr="00A15B11" w:rsidRDefault="003766CB" w:rsidP="00A15B11">
            <w:pPr>
              <w:spacing w:line="360" w:lineRule="auto"/>
            </w:pPr>
            <w:r w:rsidRPr="00A15B11">
              <w:t>0</w:t>
            </w:r>
          </w:p>
        </w:tc>
        <w:tc>
          <w:tcPr>
            <w:tcW w:w="744" w:type="dxa"/>
            <w:vAlign w:val="center"/>
          </w:tcPr>
          <w:p w:rsidR="003766CB" w:rsidRPr="00A15B11" w:rsidRDefault="003766CB" w:rsidP="00A15B11">
            <w:pPr>
              <w:spacing w:line="360" w:lineRule="auto"/>
            </w:pPr>
            <w:r w:rsidRPr="00A15B11">
              <w:t>5</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пески, суглинки</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1800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140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мягкие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0,03</w:t>
            </w: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имеется</w:t>
            </w:r>
          </w:p>
        </w:tc>
      </w:tr>
      <w:tr w:rsidR="003766CB" w:rsidRPr="00A15B11" w:rsidTr="00A15B11">
        <w:trPr>
          <w:trHeight w:val="665"/>
          <w:jc w:val="center"/>
        </w:trPr>
        <w:tc>
          <w:tcPr>
            <w:tcW w:w="745" w:type="dxa"/>
            <w:vAlign w:val="center"/>
          </w:tcPr>
          <w:p w:rsidR="003766CB" w:rsidRPr="00A15B11" w:rsidRDefault="003766CB" w:rsidP="00A15B11">
            <w:pPr>
              <w:spacing w:line="360" w:lineRule="auto"/>
            </w:pPr>
            <w:r w:rsidRPr="00A15B11">
              <w:t>5</w:t>
            </w:r>
          </w:p>
        </w:tc>
        <w:tc>
          <w:tcPr>
            <w:tcW w:w="744" w:type="dxa"/>
            <w:vAlign w:val="center"/>
          </w:tcPr>
          <w:p w:rsidR="003766CB" w:rsidRPr="00A15B11" w:rsidRDefault="003766CB" w:rsidP="00A15B11">
            <w:pPr>
              <w:spacing w:line="360" w:lineRule="auto"/>
            </w:pPr>
            <w:r w:rsidRPr="00A15B11">
              <w:t>125</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песчаники, глины</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2200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140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2-4</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средние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4</w:t>
            </w: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имеется</w:t>
            </w:r>
          </w:p>
        </w:tc>
      </w:tr>
      <w:tr w:rsidR="003766CB" w:rsidRPr="00A15B11" w:rsidTr="00A15B11">
        <w:trPr>
          <w:trHeight w:val="665"/>
          <w:jc w:val="center"/>
        </w:trPr>
        <w:tc>
          <w:tcPr>
            <w:tcW w:w="745" w:type="dxa"/>
            <w:vAlign w:val="center"/>
          </w:tcPr>
          <w:p w:rsidR="003766CB" w:rsidRPr="00A15B11" w:rsidRDefault="003766CB" w:rsidP="00A15B11">
            <w:pPr>
              <w:spacing w:line="360" w:lineRule="auto"/>
            </w:pPr>
            <w:r w:rsidRPr="00A15B11">
              <w:t>125</w:t>
            </w:r>
          </w:p>
        </w:tc>
        <w:tc>
          <w:tcPr>
            <w:tcW w:w="744" w:type="dxa"/>
            <w:vAlign w:val="center"/>
          </w:tcPr>
          <w:p w:rsidR="003766CB" w:rsidRPr="00A15B11" w:rsidRDefault="003766CB" w:rsidP="00A15B11">
            <w:pPr>
              <w:spacing w:line="360" w:lineRule="auto"/>
            </w:pPr>
            <w:r w:rsidRPr="00A15B11">
              <w:t>246</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доломиты, известняки</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2400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190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4-7</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твердые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нет</w:t>
            </w:r>
          </w:p>
        </w:tc>
      </w:tr>
      <w:tr w:rsidR="003766CB" w:rsidRPr="00A15B11" w:rsidTr="00A15B11">
        <w:trPr>
          <w:trHeight w:val="651"/>
          <w:jc w:val="center"/>
        </w:trPr>
        <w:tc>
          <w:tcPr>
            <w:tcW w:w="745" w:type="dxa"/>
            <w:vAlign w:val="center"/>
          </w:tcPr>
          <w:p w:rsidR="003766CB" w:rsidRPr="00A15B11" w:rsidRDefault="003766CB" w:rsidP="00A15B11">
            <w:pPr>
              <w:spacing w:line="360" w:lineRule="auto"/>
            </w:pPr>
            <w:r w:rsidRPr="00A15B11">
              <w:t>246</w:t>
            </w:r>
          </w:p>
        </w:tc>
        <w:tc>
          <w:tcPr>
            <w:tcW w:w="744" w:type="dxa"/>
            <w:vAlign w:val="center"/>
          </w:tcPr>
          <w:p w:rsidR="003766CB" w:rsidRPr="00A15B11" w:rsidRDefault="003766CB" w:rsidP="00A15B11">
            <w:pPr>
              <w:spacing w:line="360" w:lineRule="auto"/>
            </w:pPr>
            <w:r w:rsidRPr="00A15B11">
              <w:t>438</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известняки, доломиты</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2500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190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4-7</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твердые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нет</w:t>
            </w:r>
          </w:p>
        </w:tc>
      </w:tr>
      <w:tr w:rsidR="003766CB" w:rsidRPr="00A15B11" w:rsidTr="00A15B11">
        <w:trPr>
          <w:trHeight w:val="665"/>
          <w:jc w:val="center"/>
        </w:trPr>
        <w:tc>
          <w:tcPr>
            <w:tcW w:w="745" w:type="dxa"/>
            <w:vAlign w:val="center"/>
          </w:tcPr>
          <w:p w:rsidR="003766CB" w:rsidRPr="00A15B11" w:rsidRDefault="003766CB" w:rsidP="00A15B11">
            <w:pPr>
              <w:spacing w:line="360" w:lineRule="auto"/>
            </w:pPr>
            <w:r w:rsidRPr="00A15B11">
              <w:t>438</w:t>
            </w:r>
          </w:p>
        </w:tc>
        <w:tc>
          <w:tcPr>
            <w:tcW w:w="744" w:type="dxa"/>
            <w:vAlign w:val="center"/>
          </w:tcPr>
          <w:p w:rsidR="003766CB" w:rsidRPr="00A15B11" w:rsidRDefault="003766CB" w:rsidP="00A15B11">
            <w:pPr>
              <w:spacing w:line="360" w:lineRule="auto"/>
            </w:pPr>
            <w:r w:rsidRPr="00A15B11">
              <w:t>784</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известняки, доломиты</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2590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210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2-7</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крепкие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нет</w:t>
            </w:r>
          </w:p>
        </w:tc>
      </w:tr>
      <w:tr w:rsidR="003766CB" w:rsidRPr="00A15B11" w:rsidTr="00A15B11">
        <w:trPr>
          <w:trHeight w:val="665"/>
          <w:jc w:val="center"/>
        </w:trPr>
        <w:tc>
          <w:tcPr>
            <w:tcW w:w="745" w:type="dxa"/>
            <w:vAlign w:val="center"/>
          </w:tcPr>
          <w:p w:rsidR="003766CB" w:rsidRPr="00A15B11" w:rsidRDefault="003766CB" w:rsidP="00A15B11">
            <w:pPr>
              <w:spacing w:line="360" w:lineRule="auto"/>
            </w:pPr>
            <w:r w:rsidRPr="00A15B11">
              <w:t>784</w:t>
            </w:r>
          </w:p>
        </w:tc>
        <w:tc>
          <w:tcPr>
            <w:tcW w:w="744" w:type="dxa"/>
            <w:vAlign w:val="center"/>
          </w:tcPr>
          <w:p w:rsidR="003766CB" w:rsidRPr="00A15B11" w:rsidRDefault="003766CB" w:rsidP="00A15B11">
            <w:pPr>
              <w:spacing w:line="360" w:lineRule="auto"/>
            </w:pPr>
            <w:r w:rsidRPr="00A15B11">
              <w:t>920</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известняки, мергели</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2400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140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2-4</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средние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5,8</w:t>
            </w: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имеется</w:t>
            </w:r>
          </w:p>
        </w:tc>
      </w:tr>
      <w:tr w:rsidR="003766CB" w:rsidRPr="00A15B11" w:rsidTr="00A15B11">
        <w:trPr>
          <w:trHeight w:val="318"/>
          <w:jc w:val="center"/>
        </w:trPr>
        <w:tc>
          <w:tcPr>
            <w:tcW w:w="745" w:type="dxa"/>
            <w:vAlign w:val="center"/>
          </w:tcPr>
          <w:p w:rsidR="003766CB" w:rsidRPr="00A15B11" w:rsidRDefault="003766CB" w:rsidP="00A15B11">
            <w:pPr>
              <w:spacing w:line="360" w:lineRule="auto"/>
            </w:pPr>
            <w:r w:rsidRPr="00A15B11">
              <w:t>920</w:t>
            </w:r>
          </w:p>
        </w:tc>
        <w:tc>
          <w:tcPr>
            <w:tcW w:w="744" w:type="dxa"/>
            <w:vAlign w:val="center"/>
          </w:tcPr>
          <w:p w:rsidR="003766CB" w:rsidRPr="00A15B11" w:rsidRDefault="003766CB" w:rsidP="00A15B11">
            <w:pPr>
              <w:spacing w:line="360" w:lineRule="auto"/>
            </w:pPr>
            <w:r w:rsidRPr="00A15B11">
              <w:t>1115</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известняки</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2500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190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4-7</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твердые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30</w:t>
            </w: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нет</w:t>
            </w:r>
          </w:p>
        </w:tc>
      </w:tr>
      <w:tr w:rsidR="003766CB" w:rsidRPr="00A15B11" w:rsidTr="00A15B11">
        <w:trPr>
          <w:trHeight w:val="665"/>
          <w:jc w:val="center"/>
        </w:trPr>
        <w:tc>
          <w:tcPr>
            <w:tcW w:w="745" w:type="dxa"/>
            <w:vAlign w:val="center"/>
          </w:tcPr>
          <w:p w:rsidR="003766CB" w:rsidRPr="00A15B11" w:rsidRDefault="003766CB" w:rsidP="00A15B11">
            <w:pPr>
              <w:spacing w:line="360" w:lineRule="auto"/>
            </w:pPr>
            <w:r w:rsidRPr="00A15B11">
              <w:t>1115</w:t>
            </w:r>
          </w:p>
        </w:tc>
        <w:tc>
          <w:tcPr>
            <w:tcW w:w="744" w:type="dxa"/>
            <w:vAlign w:val="center"/>
          </w:tcPr>
          <w:p w:rsidR="003766CB" w:rsidRPr="00A15B11" w:rsidRDefault="003766CB" w:rsidP="00A15B11">
            <w:pPr>
              <w:spacing w:line="360" w:lineRule="auto"/>
            </w:pPr>
            <w:r w:rsidRPr="00A15B11">
              <w:t>1155</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известняки, доломиты</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2500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190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4-7</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твердые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нет</w:t>
            </w:r>
          </w:p>
        </w:tc>
      </w:tr>
      <w:tr w:rsidR="003766CB" w:rsidRPr="00A15B11" w:rsidTr="00A15B11">
        <w:trPr>
          <w:trHeight w:val="665"/>
          <w:jc w:val="center"/>
        </w:trPr>
        <w:tc>
          <w:tcPr>
            <w:tcW w:w="745" w:type="dxa"/>
            <w:vAlign w:val="center"/>
          </w:tcPr>
          <w:p w:rsidR="003766CB" w:rsidRPr="00A15B11" w:rsidRDefault="003766CB" w:rsidP="00A15B11">
            <w:pPr>
              <w:spacing w:line="360" w:lineRule="auto"/>
            </w:pPr>
            <w:r w:rsidRPr="00A15B11">
              <w:t>1155</w:t>
            </w:r>
          </w:p>
        </w:tc>
        <w:tc>
          <w:tcPr>
            <w:tcW w:w="744" w:type="dxa"/>
            <w:vAlign w:val="center"/>
          </w:tcPr>
          <w:p w:rsidR="003766CB" w:rsidRPr="00A15B11" w:rsidRDefault="003766CB" w:rsidP="00A15B11">
            <w:pPr>
              <w:spacing w:line="360" w:lineRule="auto"/>
            </w:pPr>
            <w:r w:rsidRPr="00A15B11">
              <w:t>1306</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песчаники, алевролиты</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2400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140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2-4</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средние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имеется</w:t>
            </w:r>
          </w:p>
        </w:tc>
      </w:tr>
      <w:tr w:rsidR="003766CB" w:rsidRPr="00A15B11" w:rsidTr="00A15B11">
        <w:trPr>
          <w:trHeight w:val="318"/>
          <w:jc w:val="center"/>
        </w:trPr>
        <w:tc>
          <w:tcPr>
            <w:tcW w:w="745" w:type="dxa"/>
            <w:vAlign w:val="center"/>
          </w:tcPr>
          <w:p w:rsidR="003766CB" w:rsidRPr="00A15B11" w:rsidRDefault="003766CB" w:rsidP="00A15B11">
            <w:pPr>
              <w:spacing w:line="360" w:lineRule="auto"/>
            </w:pPr>
            <w:r w:rsidRPr="00A15B11">
              <w:t>1306</w:t>
            </w:r>
          </w:p>
        </w:tc>
        <w:tc>
          <w:tcPr>
            <w:tcW w:w="744" w:type="dxa"/>
            <w:vAlign w:val="center"/>
          </w:tcPr>
          <w:p w:rsidR="003766CB" w:rsidRPr="00A15B11" w:rsidRDefault="003766CB" w:rsidP="00A15B11">
            <w:pPr>
              <w:spacing w:line="360" w:lineRule="auto"/>
            </w:pPr>
            <w:r w:rsidRPr="00A15B11">
              <w:t>1626</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известняки</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2500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190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4-7</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твердые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нет</w:t>
            </w:r>
          </w:p>
        </w:tc>
      </w:tr>
      <w:tr w:rsidR="003766CB" w:rsidRPr="00A15B11" w:rsidTr="00A15B11">
        <w:trPr>
          <w:trHeight w:val="332"/>
          <w:jc w:val="center"/>
        </w:trPr>
        <w:tc>
          <w:tcPr>
            <w:tcW w:w="745" w:type="dxa"/>
            <w:vAlign w:val="center"/>
          </w:tcPr>
          <w:p w:rsidR="003766CB" w:rsidRPr="00A15B11" w:rsidRDefault="003766CB" w:rsidP="00A15B11">
            <w:pPr>
              <w:spacing w:line="360" w:lineRule="auto"/>
            </w:pPr>
            <w:r w:rsidRPr="00A15B11">
              <w:t>1626</w:t>
            </w:r>
          </w:p>
        </w:tc>
        <w:tc>
          <w:tcPr>
            <w:tcW w:w="744" w:type="dxa"/>
            <w:vAlign w:val="center"/>
          </w:tcPr>
          <w:p w:rsidR="003766CB" w:rsidRPr="00A15B11" w:rsidRDefault="003766CB" w:rsidP="00A15B11">
            <w:pPr>
              <w:spacing w:line="360" w:lineRule="auto"/>
            </w:pPr>
            <w:r w:rsidRPr="00A15B11">
              <w:t>1730</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известняки, доломиты</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2500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190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4-7</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твердые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нет</w:t>
            </w:r>
          </w:p>
        </w:tc>
      </w:tr>
      <w:tr w:rsidR="003766CB" w:rsidRPr="00A15B11" w:rsidTr="00A15B11">
        <w:trPr>
          <w:trHeight w:val="665"/>
          <w:jc w:val="center"/>
        </w:trPr>
        <w:tc>
          <w:tcPr>
            <w:tcW w:w="745" w:type="dxa"/>
            <w:vAlign w:val="center"/>
          </w:tcPr>
          <w:p w:rsidR="003766CB" w:rsidRPr="00A15B11" w:rsidRDefault="003766CB" w:rsidP="00A15B11">
            <w:pPr>
              <w:spacing w:line="360" w:lineRule="auto"/>
            </w:pPr>
            <w:r w:rsidRPr="00A15B11">
              <w:t>1730</w:t>
            </w:r>
          </w:p>
        </w:tc>
        <w:tc>
          <w:tcPr>
            <w:tcW w:w="744" w:type="dxa"/>
            <w:vAlign w:val="center"/>
          </w:tcPr>
          <w:p w:rsidR="003766CB" w:rsidRPr="00A15B11" w:rsidRDefault="003766CB" w:rsidP="00A15B11">
            <w:pPr>
              <w:spacing w:line="360" w:lineRule="auto"/>
            </w:pPr>
            <w:r w:rsidRPr="00A15B11">
              <w:t>1761</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доломиты, известняки</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2600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210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2-7</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крепкие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нет</w:t>
            </w:r>
          </w:p>
        </w:tc>
      </w:tr>
      <w:tr w:rsidR="003766CB" w:rsidRPr="00A15B11" w:rsidTr="00A15B11">
        <w:trPr>
          <w:trHeight w:val="665"/>
          <w:jc w:val="center"/>
        </w:trPr>
        <w:tc>
          <w:tcPr>
            <w:tcW w:w="745" w:type="dxa"/>
            <w:vAlign w:val="center"/>
          </w:tcPr>
          <w:p w:rsidR="003766CB" w:rsidRPr="00A15B11" w:rsidRDefault="003766CB" w:rsidP="00A15B11">
            <w:pPr>
              <w:spacing w:line="360" w:lineRule="auto"/>
            </w:pPr>
            <w:r w:rsidRPr="00A15B11">
              <w:t>1761</w:t>
            </w:r>
          </w:p>
        </w:tc>
        <w:tc>
          <w:tcPr>
            <w:tcW w:w="744" w:type="dxa"/>
            <w:vAlign w:val="center"/>
          </w:tcPr>
          <w:p w:rsidR="003766CB" w:rsidRPr="00A15B11" w:rsidRDefault="003766CB" w:rsidP="00A15B11">
            <w:pPr>
              <w:spacing w:line="360" w:lineRule="auto"/>
            </w:pPr>
            <w:r w:rsidRPr="00A15B11">
              <w:t>1806</w:t>
            </w:r>
          </w:p>
        </w:tc>
        <w:tc>
          <w:tcPr>
            <w:tcW w:w="1513"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известняки, алевролиты</w:t>
            </w:r>
          </w:p>
        </w:tc>
        <w:tc>
          <w:tcPr>
            <w:tcW w:w="89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2480</w:t>
            </w:r>
          </w:p>
        </w:tc>
        <w:tc>
          <w:tcPr>
            <w:tcW w:w="1045"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140</w:t>
            </w:r>
          </w:p>
        </w:tc>
        <w:tc>
          <w:tcPr>
            <w:tcW w:w="908"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2-4</w:t>
            </w:r>
          </w:p>
        </w:tc>
        <w:tc>
          <w:tcPr>
            <w:tcW w:w="1129"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средние</w:t>
            </w:r>
          </w:p>
        </w:tc>
        <w:tc>
          <w:tcPr>
            <w:tcW w:w="1134"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30</w:t>
            </w:r>
          </w:p>
        </w:tc>
        <w:tc>
          <w:tcPr>
            <w:tcW w:w="1107" w:type="dxa"/>
            <w:vAlign w:val="center"/>
          </w:tcPr>
          <w:p w:rsidR="003766CB" w:rsidRPr="00A15B11" w:rsidRDefault="003766CB" w:rsidP="00A15B11">
            <w:pPr>
              <w:pStyle w:val="23"/>
              <w:tabs>
                <w:tab w:val="left" w:pos="0"/>
                <w:tab w:val="left" w:pos="900"/>
              </w:tabs>
              <w:spacing w:line="360" w:lineRule="auto"/>
              <w:ind w:firstLine="0"/>
              <w:jc w:val="left"/>
              <w:rPr>
                <w:sz w:val="20"/>
              </w:rPr>
            </w:pPr>
            <w:r w:rsidRPr="00A15B11">
              <w:rPr>
                <w:sz w:val="20"/>
              </w:rPr>
              <w:t>имеется</w:t>
            </w:r>
          </w:p>
        </w:tc>
      </w:tr>
      <w:tr w:rsidR="00E17FB4" w:rsidRPr="00A15B11" w:rsidTr="00A15B11">
        <w:trPr>
          <w:trHeight w:val="332"/>
          <w:jc w:val="center"/>
        </w:trPr>
        <w:tc>
          <w:tcPr>
            <w:tcW w:w="745" w:type="dxa"/>
            <w:vAlign w:val="center"/>
          </w:tcPr>
          <w:p w:rsidR="00E17FB4" w:rsidRPr="00A15B11" w:rsidRDefault="00E17FB4" w:rsidP="00A15B11">
            <w:pPr>
              <w:spacing w:line="360" w:lineRule="auto"/>
            </w:pPr>
          </w:p>
        </w:tc>
        <w:tc>
          <w:tcPr>
            <w:tcW w:w="744" w:type="dxa"/>
            <w:vAlign w:val="center"/>
          </w:tcPr>
          <w:p w:rsidR="00E17FB4" w:rsidRPr="00A15B11" w:rsidRDefault="00E17FB4" w:rsidP="00A15B11">
            <w:pPr>
              <w:spacing w:line="360" w:lineRule="auto"/>
            </w:pPr>
          </w:p>
        </w:tc>
        <w:tc>
          <w:tcPr>
            <w:tcW w:w="1513" w:type="dxa"/>
            <w:vAlign w:val="center"/>
          </w:tcPr>
          <w:p w:rsidR="00E17FB4" w:rsidRPr="00A15B11" w:rsidRDefault="00E17FB4" w:rsidP="00A15B11">
            <w:pPr>
              <w:pStyle w:val="23"/>
              <w:tabs>
                <w:tab w:val="left" w:pos="0"/>
                <w:tab w:val="left" w:pos="900"/>
              </w:tabs>
              <w:spacing w:line="360" w:lineRule="auto"/>
              <w:ind w:firstLine="0"/>
              <w:jc w:val="left"/>
              <w:rPr>
                <w:sz w:val="20"/>
              </w:rPr>
            </w:pPr>
          </w:p>
        </w:tc>
        <w:tc>
          <w:tcPr>
            <w:tcW w:w="897" w:type="dxa"/>
            <w:vAlign w:val="center"/>
          </w:tcPr>
          <w:p w:rsidR="00E17FB4" w:rsidRPr="00A15B11" w:rsidRDefault="00E17FB4" w:rsidP="00A15B11">
            <w:pPr>
              <w:pStyle w:val="23"/>
              <w:tabs>
                <w:tab w:val="left" w:pos="0"/>
                <w:tab w:val="left" w:pos="900"/>
              </w:tabs>
              <w:spacing w:line="360" w:lineRule="auto"/>
              <w:ind w:firstLine="0"/>
              <w:jc w:val="left"/>
              <w:rPr>
                <w:sz w:val="20"/>
              </w:rPr>
            </w:pPr>
          </w:p>
        </w:tc>
        <w:tc>
          <w:tcPr>
            <w:tcW w:w="1045" w:type="dxa"/>
            <w:vAlign w:val="center"/>
          </w:tcPr>
          <w:p w:rsidR="00E17FB4" w:rsidRPr="00A15B11" w:rsidRDefault="00E17FB4" w:rsidP="00A15B11">
            <w:pPr>
              <w:pStyle w:val="23"/>
              <w:tabs>
                <w:tab w:val="left" w:pos="0"/>
                <w:tab w:val="left" w:pos="900"/>
              </w:tabs>
              <w:spacing w:line="360" w:lineRule="auto"/>
              <w:ind w:firstLine="0"/>
              <w:jc w:val="left"/>
              <w:rPr>
                <w:sz w:val="20"/>
              </w:rPr>
            </w:pPr>
          </w:p>
        </w:tc>
        <w:tc>
          <w:tcPr>
            <w:tcW w:w="908" w:type="dxa"/>
            <w:vAlign w:val="center"/>
          </w:tcPr>
          <w:p w:rsidR="00E17FB4" w:rsidRPr="00A15B11" w:rsidRDefault="00E17FB4" w:rsidP="00A15B11">
            <w:pPr>
              <w:pStyle w:val="23"/>
              <w:tabs>
                <w:tab w:val="left" w:pos="0"/>
                <w:tab w:val="left" w:pos="900"/>
              </w:tabs>
              <w:spacing w:line="360" w:lineRule="auto"/>
              <w:ind w:firstLine="0"/>
              <w:jc w:val="left"/>
              <w:rPr>
                <w:sz w:val="20"/>
              </w:rPr>
            </w:pPr>
          </w:p>
        </w:tc>
        <w:tc>
          <w:tcPr>
            <w:tcW w:w="1129" w:type="dxa"/>
            <w:vAlign w:val="center"/>
          </w:tcPr>
          <w:p w:rsidR="00E17FB4" w:rsidRPr="00A15B11" w:rsidRDefault="00E17FB4" w:rsidP="00A15B11">
            <w:pPr>
              <w:pStyle w:val="23"/>
              <w:tabs>
                <w:tab w:val="left" w:pos="0"/>
                <w:tab w:val="left" w:pos="900"/>
              </w:tabs>
              <w:spacing w:line="360" w:lineRule="auto"/>
              <w:ind w:firstLine="0"/>
              <w:jc w:val="left"/>
              <w:rPr>
                <w:sz w:val="20"/>
              </w:rPr>
            </w:pPr>
          </w:p>
        </w:tc>
        <w:tc>
          <w:tcPr>
            <w:tcW w:w="1134" w:type="dxa"/>
            <w:vAlign w:val="center"/>
          </w:tcPr>
          <w:p w:rsidR="00E17FB4" w:rsidRPr="00A15B11" w:rsidRDefault="00E17FB4" w:rsidP="00A15B11">
            <w:pPr>
              <w:pStyle w:val="23"/>
              <w:tabs>
                <w:tab w:val="left" w:pos="0"/>
                <w:tab w:val="left" w:pos="900"/>
              </w:tabs>
              <w:spacing w:line="360" w:lineRule="auto"/>
              <w:ind w:firstLine="0"/>
              <w:jc w:val="left"/>
              <w:rPr>
                <w:sz w:val="20"/>
              </w:rPr>
            </w:pPr>
          </w:p>
        </w:tc>
        <w:tc>
          <w:tcPr>
            <w:tcW w:w="1107" w:type="dxa"/>
            <w:vAlign w:val="center"/>
          </w:tcPr>
          <w:p w:rsidR="00E17FB4" w:rsidRPr="00A15B11" w:rsidRDefault="00E17FB4" w:rsidP="00A15B11">
            <w:pPr>
              <w:pStyle w:val="23"/>
              <w:tabs>
                <w:tab w:val="left" w:pos="0"/>
                <w:tab w:val="left" w:pos="900"/>
              </w:tabs>
              <w:spacing w:line="360" w:lineRule="auto"/>
              <w:ind w:firstLine="0"/>
              <w:jc w:val="left"/>
              <w:rPr>
                <w:sz w:val="20"/>
              </w:rPr>
            </w:pPr>
          </w:p>
        </w:tc>
      </w:tr>
    </w:tbl>
    <w:p w:rsidR="00FB3051" w:rsidRDefault="00FB3051">
      <w:pPr>
        <w:rPr>
          <w:sz w:val="28"/>
          <w:szCs w:val="28"/>
        </w:rPr>
      </w:pPr>
      <w:r>
        <w:rPr>
          <w:sz w:val="28"/>
          <w:szCs w:val="28"/>
        </w:rPr>
        <w:br w:type="page"/>
      </w:r>
    </w:p>
    <w:p w:rsidR="00E17FB4" w:rsidRPr="00FB3051" w:rsidRDefault="00E17FB4" w:rsidP="00FB3051">
      <w:pPr>
        <w:spacing w:line="360" w:lineRule="auto"/>
        <w:ind w:firstLine="720"/>
        <w:jc w:val="center"/>
        <w:rPr>
          <w:b/>
          <w:sz w:val="28"/>
          <w:szCs w:val="28"/>
        </w:rPr>
      </w:pPr>
      <w:r w:rsidRPr="00FB3051">
        <w:rPr>
          <w:b/>
          <w:sz w:val="28"/>
          <w:szCs w:val="28"/>
        </w:rPr>
        <w:t>Институт "ТатНИПИнефть" ОАО "Татнефть"</w:t>
      </w:r>
    </w:p>
    <w:p w:rsidR="00E17FB4" w:rsidRPr="00FB3051" w:rsidRDefault="00E17FB4" w:rsidP="00FB3051">
      <w:pPr>
        <w:spacing w:line="360" w:lineRule="auto"/>
        <w:ind w:firstLine="720"/>
        <w:jc w:val="center"/>
        <w:rPr>
          <w:b/>
          <w:sz w:val="28"/>
          <w:szCs w:val="28"/>
        </w:rPr>
      </w:pPr>
      <w:r w:rsidRPr="00FB3051">
        <w:rPr>
          <w:b/>
          <w:sz w:val="28"/>
          <w:szCs w:val="28"/>
        </w:rPr>
        <w:t>ОАО НПО "Бурение"</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p>
    <w:p w:rsidR="00E17FB4" w:rsidRDefault="00E17FB4" w:rsidP="008174BE">
      <w:pPr>
        <w:spacing w:line="360" w:lineRule="auto"/>
        <w:ind w:firstLine="720"/>
        <w:jc w:val="both"/>
        <w:rPr>
          <w:sz w:val="28"/>
          <w:szCs w:val="28"/>
        </w:rPr>
      </w:pPr>
    </w:p>
    <w:p w:rsidR="00FB3051" w:rsidRDefault="00FB3051" w:rsidP="008174BE">
      <w:pPr>
        <w:spacing w:line="360" w:lineRule="auto"/>
        <w:ind w:firstLine="720"/>
        <w:jc w:val="both"/>
        <w:rPr>
          <w:sz w:val="28"/>
          <w:szCs w:val="28"/>
        </w:rPr>
      </w:pPr>
    </w:p>
    <w:p w:rsidR="00FB3051" w:rsidRDefault="00FB3051" w:rsidP="008174BE">
      <w:pPr>
        <w:spacing w:line="360" w:lineRule="auto"/>
        <w:ind w:firstLine="720"/>
        <w:jc w:val="both"/>
        <w:rPr>
          <w:sz w:val="28"/>
          <w:szCs w:val="28"/>
        </w:rPr>
      </w:pPr>
    </w:p>
    <w:p w:rsidR="00FB3051" w:rsidRPr="008174BE" w:rsidRDefault="00FB3051" w:rsidP="008174BE">
      <w:pPr>
        <w:spacing w:line="360" w:lineRule="auto"/>
        <w:ind w:firstLine="720"/>
        <w:jc w:val="both"/>
        <w:rPr>
          <w:sz w:val="28"/>
          <w:szCs w:val="28"/>
        </w:rPr>
      </w:pPr>
    </w:p>
    <w:p w:rsidR="00FB3051" w:rsidRDefault="00FB3051" w:rsidP="008174BE">
      <w:pPr>
        <w:pStyle w:val="3"/>
        <w:spacing w:before="0" w:after="0" w:line="360" w:lineRule="auto"/>
        <w:ind w:firstLine="720"/>
        <w:jc w:val="both"/>
        <w:rPr>
          <w:rFonts w:ascii="Times New Roman" w:hAnsi="Times New Roman" w:cs="Times New Roman"/>
          <w:sz w:val="28"/>
          <w:szCs w:val="28"/>
        </w:rPr>
      </w:pPr>
    </w:p>
    <w:p w:rsidR="00E17FB4" w:rsidRPr="008174BE" w:rsidRDefault="00E17FB4" w:rsidP="00FB3051">
      <w:pPr>
        <w:pStyle w:val="3"/>
        <w:spacing w:before="0" w:after="0" w:line="360" w:lineRule="auto"/>
        <w:ind w:left="709" w:firstLine="11"/>
        <w:jc w:val="center"/>
        <w:rPr>
          <w:rFonts w:ascii="Times New Roman" w:hAnsi="Times New Roman" w:cs="Times New Roman"/>
          <w:sz w:val="28"/>
          <w:szCs w:val="28"/>
        </w:rPr>
      </w:pPr>
      <w:r w:rsidRPr="008174BE">
        <w:rPr>
          <w:rFonts w:ascii="Times New Roman" w:hAnsi="Times New Roman" w:cs="Times New Roman"/>
          <w:sz w:val="28"/>
          <w:szCs w:val="28"/>
        </w:rPr>
        <w:t>Проект</w:t>
      </w:r>
    </w:p>
    <w:p w:rsidR="00E17FB4" w:rsidRPr="00FB3051" w:rsidRDefault="00FB3051" w:rsidP="00FB3051">
      <w:pPr>
        <w:pStyle w:val="a7"/>
        <w:suppressAutoHyphens/>
        <w:spacing w:after="0" w:line="360" w:lineRule="auto"/>
        <w:ind w:left="709" w:firstLine="11"/>
        <w:jc w:val="center"/>
        <w:rPr>
          <w:b/>
          <w:sz w:val="28"/>
          <w:szCs w:val="28"/>
        </w:rPr>
      </w:pPr>
      <w:r w:rsidRPr="00FB3051">
        <w:rPr>
          <w:b/>
          <w:sz w:val="28"/>
          <w:szCs w:val="28"/>
        </w:rPr>
        <w:t>РЕГЛАМЕНТА НА ТЕХНОЛОГИЮ ВСКРЫТИЯ ПРОДУКТИВНЫХ ПЛАСТОВ В УСЛОВИЯХ ДЕПРЕССИИ НА БАВЛИНСКОМ МЕСТОРОЖДЕНИИ</w:t>
      </w:r>
    </w:p>
    <w:p w:rsidR="00FB3051" w:rsidRDefault="00FB3051">
      <w:pPr>
        <w:rPr>
          <w:sz w:val="28"/>
          <w:szCs w:val="28"/>
        </w:rPr>
      </w:pPr>
      <w:r>
        <w:rPr>
          <w:sz w:val="28"/>
          <w:szCs w:val="28"/>
        </w:rPr>
        <w:br w:type="page"/>
      </w:r>
    </w:p>
    <w:p w:rsidR="00E17FB4" w:rsidRPr="008174BE" w:rsidRDefault="00E17FB4" w:rsidP="00FB3051">
      <w:pPr>
        <w:pStyle w:val="a7"/>
        <w:spacing w:after="0" w:line="360" w:lineRule="auto"/>
        <w:ind w:left="0" w:firstLine="720"/>
        <w:jc w:val="center"/>
        <w:rPr>
          <w:b/>
          <w:sz w:val="28"/>
          <w:szCs w:val="28"/>
        </w:rPr>
      </w:pPr>
      <w:bookmarkStart w:id="0" w:name="_Toc62973707"/>
      <w:r w:rsidRPr="008174BE">
        <w:rPr>
          <w:b/>
          <w:sz w:val="28"/>
          <w:szCs w:val="28"/>
        </w:rPr>
        <w:t>СПИСОК ИСПОЛНИТЕЛЕЙ</w:t>
      </w:r>
    </w:p>
    <w:p w:rsidR="00E17FB4" w:rsidRPr="008174BE" w:rsidRDefault="00E17FB4" w:rsidP="008174BE">
      <w:pPr>
        <w:pStyle w:val="a7"/>
        <w:spacing w:after="0" w:line="360" w:lineRule="auto"/>
        <w:ind w:left="0" w:firstLine="720"/>
        <w:jc w:val="both"/>
        <w:rPr>
          <w:sz w:val="28"/>
          <w:szCs w:val="28"/>
        </w:rPr>
      </w:pPr>
    </w:p>
    <w:p w:rsidR="00FB3051" w:rsidRPr="00FB3051" w:rsidRDefault="00FB3051" w:rsidP="00FB3051">
      <w:pPr>
        <w:spacing w:line="360" w:lineRule="auto"/>
        <w:ind w:firstLine="720"/>
        <w:jc w:val="both"/>
        <w:rPr>
          <w:sz w:val="28"/>
          <w:szCs w:val="28"/>
        </w:rPr>
      </w:pPr>
      <w:r w:rsidRPr="00FB3051">
        <w:rPr>
          <w:sz w:val="28"/>
          <w:szCs w:val="28"/>
        </w:rPr>
        <w:t>Руководитель договора</w:t>
      </w:r>
    </w:p>
    <w:p w:rsidR="00FB3051" w:rsidRPr="00FB3051" w:rsidRDefault="00FB3051" w:rsidP="00FB3051">
      <w:pPr>
        <w:spacing w:line="360" w:lineRule="auto"/>
        <w:ind w:firstLine="720"/>
        <w:jc w:val="both"/>
        <w:rPr>
          <w:sz w:val="28"/>
          <w:szCs w:val="28"/>
        </w:rPr>
      </w:pPr>
      <w:r w:rsidRPr="00FB3051">
        <w:rPr>
          <w:sz w:val="28"/>
          <w:szCs w:val="28"/>
        </w:rPr>
        <w:t>зав. лабораторией</w:t>
      </w:r>
      <w:r w:rsidRPr="00FB3051">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B3051">
        <w:rPr>
          <w:sz w:val="28"/>
          <w:szCs w:val="28"/>
        </w:rPr>
        <w:t>С.Н.</w:t>
      </w:r>
      <w:r>
        <w:rPr>
          <w:sz w:val="28"/>
          <w:szCs w:val="28"/>
        </w:rPr>
        <w:t xml:space="preserve"> </w:t>
      </w:r>
      <w:r w:rsidRPr="00FB3051">
        <w:rPr>
          <w:sz w:val="28"/>
          <w:szCs w:val="28"/>
        </w:rPr>
        <w:t>Вязенкин</w:t>
      </w:r>
    </w:p>
    <w:p w:rsidR="00FB3051" w:rsidRPr="00FB3051" w:rsidRDefault="00FB3051" w:rsidP="00FB3051">
      <w:pPr>
        <w:spacing w:line="360" w:lineRule="auto"/>
        <w:ind w:firstLine="720"/>
        <w:jc w:val="both"/>
        <w:rPr>
          <w:sz w:val="28"/>
          <w:szCs w:val="28"/>
        </w:rPr>
      </w:pPr>
      <w:r w:rsidRPr="00FB3051">
        <w:rPr>
          <w:sz w:val="28"/>
          <w:szCs w:val="28"/>
        </w:rPr>
        <w:t>с.н.с., к.т.н.</w:t>
      </w:r>
      <w:r w:rsidRPr="00FB3051">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B3051">
        <w:rPr>
          <w:sz w:val="28"/>
          <w:szCs w:val="28"/>
        </w:rPr>
        <w:t>Ю.Д.</w:t>
      </w:r>
      <w:r>
        <w:rPr>
          <w:sz w:val="28"/>
          <w:szCs w:val="28"/>
        </w:rPr>
        <w:t xml:space="preserve"> </w:t>
      </w:r>
      <w:r w:rsidRPr="00FB3051">
        <w:rPr>
          <w:sz w:val="28"/>
          <w:szCs w:val="28"/>
        </w:rPr>
        <w:t xml:space="preserve">Комнатный </w:t>
      </w:r>
    </w:p>
    <w:p w:rsidR="00FB3051" w:rsidRPr="00FB3051" w:rsidRDefault="00FB3051" w:rsidP="00FB3051">
      <w:pPr>
        <w:spacing w:line="360" w:lineRule="auto"/>
        <w:ind w:firstLine="720"/>
        <w:jc w:val="both"/>
        <w:rPr>
          <w:sz w:val="28"/>
          <w:szCs w:val="28"/>
        </w:rPr>
      </w:pPr>
      <w:r w:rsidRPr="00FB3051">
        <w:rPr>
          <w:sz w:val="28"/>
          <w:szCs w:val="28"/>
        </w:rPr>
        <w:t>вед. инженер</w:t>
      </w:r>
      <w:r w:rsidRPr="00FB3051">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B3051">
        <w:rPr>
          <w:sz w:val="28"/>
          <w:szCs w:val="28"/>
        </w:rPr>
        <w:t>В.В.</w:t>
      </w:r>
      <w:r>
        <w:rPr>
          <w:sz w:val="28"/>
          <w:szCs w:val="28"/>
        </w:rPr>
        <w:t xml:space="preserve"> </w:t>
      </w:r>
      <w:r w:rsidRPr="00FB3051">
        <w:rPr>
          <w:sz w:val="28"/>
          <w:szCs w:val="28"/>
        </w:rPr>
        <w:t xml:space="preserve">Аникин </w:t>
      </w:r>
    </w:p>
    <w:p w:rsidR="00FB3051" w:rsidRPr="00FB3051" w:rsidRDefault="00FB3051" w:rsidP="00FB3051">
      <w:pPr>
        <w:spacing w:line="360" w:lineRule="auto"/>
        <w:ind w:left="720"/>
        <w:jc w:val="both"/>
        <w:rPr>
          <w:sz w:val="28"/>
          <w:szCs w:val="28"/>
        </w:rPr>
      </w:pPr>
      <w:r w:rsidRPr="00FB3051">
        <w:rPr>
          <w:sz w:val="28"/>
          <w:szCs w:val="28"/>
        </w:rPr>
        <w:t>Зав. отделом ТатНИПИнефти</w:t>
      </w:r>
      <w:r w:rsidRPr="00FB3051">
        <w:rPr>
          <w:sz w:val="28"/>
          <w:szCs w:val="28"/>
        </w:rPr>
        <w:tab/>
      </w:r>
      <w:r>
        <w:rPr>
          <w:sz w:val="28"/>
          <w:szCs w:val="28"/>
        </w:rPr>
        <w:tab/>
      </w:r>
      <w:r>
        <w:rPr>
          <w:sz w:val="28"/>
          <w:szCs w:val="28"/>
        </w:rPr>
        <w:tab/>
      </w:r>
      <w:r>
        <w:rPr>
          <w:sz w:val="28"/>
          <w:szCs w:val="28"/>
        </w:rPr>
        <w:tab/>
      </w:r>
      <w:r>
        <w:rPr>
          <w:sz w:val="28"/>
          <w:szCs w:val="28"/>
        </w:rPr>
        <w:tab/>
      </w:r>
      <w:r w:rsidRPr="00FB3051">
        <w:rPr>
          <w:sz w:val="28"/>
          <w:szCs w:val="28"/>
        </w:rPr>
        <w:t>Ф.Ф.</w:t>
      </w:r>
      <w:r>
        <w:rPr>
          <w:sz w:val="28"/>
          <w:szCs w:val="28"/>
        </w:rPr>
        <w:t xml:space="preserve"> </w:t>
      </w:r>
      <w:r w:rsidRPr="00FB3051">
        <w:rPr>
          <w:sz w:val="28"/>
          <w:szCs w:val="28"/>
        </w:rPr>
        <w:t>Ахмадишин</w:t>
      </w:r>
    </w:p>
    <w:p w:rsidR="00FB3051" w:rsidRPr="00FB3051" w:rsidRDefault="00FB3051" w:rsidP="00FB3051">
      <w:pPr>
        <w:spacing w:line="360" w:lineRule="auto"/>
        <w:ind w:firstLine="720"/>
        <w:jc w:val="both"/>
        <w:rPr>
          <w:sz w:val="28"/>
          <w:szCs w:val="28"/>
        </w:rPr>
      </w:pPr>
      <w:r w:rsidRPr="00FB3051">
        <w:rPr>
          <w:sz w:val="28"/>
          <w:szCs w:val="28"/>
        </w:rPr>
        <w:t>с.н.с.</w:t>
      </w:r>
      <w:r w:rsidRPr="00FB3051">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B3051">
        <w:rPr>
          <w:sz w:val="28"/>
          <w:szCs w:val="28"/>
        </w:rPr>
        <w:t>В.И.</w:t>
      </w:r>
      <w:r>
        <w:rPr>
          <w:sz w:val="28"/>
          <w:szCs w:val="28"/>
        </w:rPr>
        <w:t xml:space="preserve"> </w:t>
      </w:r>
      <w:r w:rsidRPr="00FB3051">
        <w:rPr>
          <w:sz w:val="28"/>
          <w:szCs w:val="28"/>
        </w:rPr>
        <w:t xml:space="preserve">Бадовская </w:t>
      </w:r>
    </w:p>
    <w:p w:rsidR="00FB3051" w:rsidRPr="00FB3051" w:rsidRDefault="00FB3051" w:rsidP="00FB3051">
      <w:pPr>
        <w:spacing w:line="360" w:lineRule="auto"/>
        <w:ind w:firstLine="720"/>
        <w:jc w:val="both"/>
        <w:rPr>
          <w:sz w:val="28"/>
          <w:szCs w:val="28"/>
        </w:rPr>
      </w:pPr>
      <w:r w:rsidRPr="00FB3051">
        <w:rPr>
          <w:sz w:val="28"/>
          <w:szCs w:val="28"/>
        </w:rPr>
        <w:t>с.н.с.</w:t>
      </w:r>
      <w:r w:rsidRPr="00FB3051">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B3051">
        <w:rPr>
          <w:sz w:val="28"/>
          <w:szCs w:val="28"/>
        </w:rPr>
        <w:t>Н.К.</w:t>
      </w:r>
      <w:r>
        <w:rPr>
          <w:sz w:val="28"/>
          <w:szCs w:val="28"/>
        </w:rPr>
        <w:t xml:space="preserve"> </w:t>
      </w:r>
      <w:r w:rsidRPr="00FB3051">
        <w:rPr>
          <w:sz w:val="28"/>
          <w:szCs w:val="28"/>
        </w:rPr>
        <w:t xml:space="preserve">Герцева </w:t>
      </w:r>
    </w:p>
    <w:p w:rsidR="00FB3051" w:rsidRPr="00FB3051" w:rsidRDefault="00FB3051" w:rsidP="00FB3051">
      <w:pPr>
        <w:spacing w:line="360" w:lineRule="auto"/>
        <w:ind w:firstLine="720"/>
        <w:jc w:val="both"/>
        <w:rPr>
          <w:sz w:val="28"/>
          <w:szCs w:val="28"/>
        </w:rPr>
      </w:pPr>
      <w:r w:rsidRPr="00FB3051">
        <w:rPr>
          <w:sz w:val="28"/>
          <w:szCs w:val="28"/>
        </w:rPr>
        <w:t>с.н.с.</w:t>
      </w:r>
      <w:r w:rsidRPr="00FB3051">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B3051">
        <w:rPr>
          <w:sz w:val="28"/>
          <w:szCs w:val="28"/>
        </w:rPr>
        <w:t>А.А.</w:t>
      </w:r>
      <w:r>
        <w:rPr>
          <w:sz w:val="28"/>
          <w:szCs w:val="28"/>
        </w:rPr>
        <w:t xml:space="preserve"> </w:t>
      </w:r>
      <w:r w:rsidRPr="00FB3051">
        <w:rPr>
          <w:sz w:val="28"/>
          <w:szCs w:val="28"/>
        </w:rPr>
        <w:t xml:space="preserve">Бояркин </w:t>
      </w:r>
    </w:p>
    <w:p w:rsidR="00FB3051" w:rsidRPr="00FB3051" w:rsidRDefault="00FB3051" w:rsidP="00FB3051">
      <w:pPr>
        <w:spacing w:line="360" w:lineRule="auto"/>
        <w:ind w:firstLine="720"/>
        <w:jc w:val="both"/>
        <w:rPr>
          <w:sz w:val="28"/>
          <w:szCs w:val="28"/>
        </w:rPr>
      </w:pPr>
      <w:r w:rsidRPr="00FB3051">
        <w:rPr>
          <w:sz w:val="28"/>
          <w:szCs w:val="28"/>
        </w:rPr>
        <w:t>с.н.с.</w:t>
      </w:r>
      <w:r w:rsidRPr="00FB3051">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B3051">
        <w:rPr>
          <w:sz w:val="28"/>
          <w:szCs w:val="28"/>
        </w:rPr>
        <w:t>Р.Я.</w:t>
      </w:r>
      <w:r>
        <w:rPr>
          <w:sz w:val="28"/>
          <w:szCs w:val="28"/>
        </w:rPr>
        <w:t xml:space="preserve"> </w:t>
      </w:r>
      <w:r w:rsidRPr="00FB3051">
        <w:rPr>
          <w:sz w:val="28"/>
          <w:szCs w:val="28"/>
        </w:rPr>
        <w:t xml:space="preserve">Бурдило </w:t>
      </w:r>
    </w:p>
    <w:p w:rsidR="00E17FB4" w:rsidRPr="008174BE" w:rsidRDefault="00E17FB4" w:rsidP="008174BE">
      <w:pPr>
        <w:pStyle w:val="a9"/>
        <w:tabs>
          <w:tab w:val="clear" w:pos="4153"/>
          <w:tab w:val="clear" w:pos="8306"/>
        </w:tabs>
        <w:spacing w:line="360" w:lineRule="auto"/>
        <w:rPr>
          <w:szCs w:val="28"/>
        </w:rPr>
      </w:pPr>
    </w:p>
    <w:p w:rsidR="00E17FB4" w:rsidRPr="008174BE" w:rsidRDefault="00E17FB4" w:rsidP="008174BE">
      <w:pPr>
        <w:spacing w:line="360" w:lineRule="auto"/>
        <w:ind w:firstLine="720"/>
        <w:jc w:val="both"/>
        <w:rPr>
          <w:sz w:val="28"/>
          <w:szCs w:val="28"/>
        </w:rPr>
      </w:pPr>
      <w:r w:rsidRPr="008174BE">
        <w:rPr>
          <w:sz w:val="28"/>
          <w:szCs w:val="28"/>
        </w:rPr>
        <w:br w:type="page"/>
      </w:r>
    </w:p>
    <w:p w:rsidR="00E17FB4" w:rsidRPr="00FB3051" w:rsidRDefault="00E17FB4" w:rsidP="00FB3051">
      <w:pPr>
        <w:spacing w:line="360" w:lineRule="auto"/>
        <w:ind w:firstLine="720"/>
        <w:jc w:val="center"/>
        <w:rPr>
          <w:b/>
          <w:sz w:val="28"/>
          <w:szCs w:val="28"/>
        </w:rPr>
      </w:pPr>
      <w:r w:rsidRPr="00FB3051">
        <w:rPr>
          <w:b/>
          <w:sz w:val="28"/>
          <w:szCs w:val="28"/>
        </w:rPr>
        <w:t>ОСНОВНЫЕ ПОЛОЖЕНИЯ</w:t>
      </w:r>
      <w:bookmarkEnd w:id="0"/>
    </w:p>
    <w:p w:rsidR="00E17FB4" w:rsidRPr="008174BE" w:rsidRDefault="00E17FB4" w:rsidP="008174BE">
      <w:pPr>
        <w:pStyle w:val="a7"/>
        <w:spacing w:after="0" w:line="360" w:lineRule="auto"/>
        <w:ind w:left="0" w:firstLine="720"/>
        <w:jc w:val="both"/>
        <w:rPr>
          <w:b/>
          <w:sz w:val="28"/>
          <w:szCs w:val="28"/>
        </w:rPr>
      </w:pP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Нефтегазовая отрасль Российской Федерации на данном этапе характеризуется значительным ухудшением сырьевой базы, что обусловлено следующими причинами.</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Основной объем добываемой нефти и газа приурочен к районам с развитой инфраструктурой на раннее разведанных, разрабатываемых длительное время месторождениях с неуклонно падающей добычей продукции.</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Длительное время и практически на сегодняшний день постоянно возрастающие потребности в углеводородном сырье в мировой практике обеспечиваются большими и возрастающими объемами разведочного и эксплуатационного бурения. В РФ это предопределило необходимость выхода в труднодоступные районы со сложными географическими и геологическими условиями, на морские акватории и зачастую на месторождения с трудноизвлекаемыми запасами, что связано с необходимостью резкого увеличения капитальных вложений. В тоже время, несмотря на то, что РФ продолжает входить в число мировых лидеров (после США, Канады и Китая) по объемам бурения на нефть и газ, объемы бурения в России с 1990г. постоянно снижались при относительной стабилизации в целом в мире. Так объем бурения в нефтяных компаниях РФ в период 1990-2000 гг. снизился более чем в шесть раз в связи с тяжелым финансовым положением [1].</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Постоянно, особенно в описанной ситуации, ведется поиск путей повышения технико-экономической эффективности буровых работ, методов поддержания и наращивания объемов добычи углеводородного сырья, а также повышения коэффициента извлечения продукции пластов. В этом плане существенным скачком в последние годы явились методы бурения и восстановления скважин горизонтальным стволом и с применением буровых установок с гибкими трубами.</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Однако на протяжении всей истории вращательного бурения и в подавляющем большинстве случаев в настоящее время основной технологией бурения остается технология работ с репрессией на вскрываемые пласты, в т.ч. продуктивные.</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Бурение с репрессией сопряжено с частыми осложнениями в виде поглощений бурового раствора и прихватами бурильного инструмента. Основными же негативными последствиями первичного и вторичного (перфорация) вскрытия на репрессии продуктивных пластов являются:</w:t>
      </w:r>
    </w:p>
    <w:p w:rsidR="00E17FB4" w:rsidRPr="008174BE" w:rsidRDefault="00E17FB4" w:rsidP="008174BE">
      <w:pPr>
        <w:numPr>
          <w:ilvl w:val="0"/>
          <w:numId w:val="11"/>
        </w:numPr>
        <w:shd w:val="clear" w:color="auto" w:fill="FFFFFF"/>
        <w:tabs>
          <w:tab w:val="left" w:pos="883"/>
        </w:tabs>
        <w:spacing w:line="360" w:lineRule="auto"/>
        <w:ind w:firstLine="720"/>
        <w:jc w:val="both"/>
        <w:rPr>
          <w:sz w:val="28"/>
          <w:szCs w:val="28"/>
        </w:rPr>
      </w:pPr>
      <w:r w:rsidRPr="008174BE">
        <w:rPr>
          <w:sz w:val="28"/>
          <w:szCs w:val="28"/>
        </w:rPr>
        <w:t>ухудшение, часто необратимое, коллекторских свойств пласта;</w:t>
      </w:r>
    </w:p>
    <w:p w:rsidR="00E17FB4" w:rsidRPr="008174BE" w:rsidRDefault="00E17FB4" w:rsidP="008174BE">
      <w:pPr>
        <w:numPr>
          <w:ilvl w:val="0"/>
          <w:numId w:val="11"/>
        </w:numPr>
        <w:shd w:val="clear" w:color="auto" w:fill="FFFFFF"/>
        <w:tabs>
          <w:tab w:val="left" w:pos="883"/>
        </w:tabs>
        <w:spacing w:line="360" w:lineRule="auto"/>
        <w:ind w:firstLine="720"/>
        <w:jc w:val="both"/>
        <w:rPr>
          <w:sz w:val="28"/>
          <w:szCs w:val="28"/>
        </w:rPr>
      </w:pPr>
      <w:r w:rsidRPr="008174BE">
        <w:rPr>
          <w:sz w:val="28"/>
          <w:szCs w:val="28"/>
        </w:rPr>
        <w:t>значительное, как следствие, снижение потенциально возможных дебитов скважин;</w:t>
      </w:r>
    </w:p>
    <w:p w:rsidR="00E17FB4" w:rsidRPr="008174BE" w:rsidRDefault="00E17FB4" w:rsidP="008174BE">
      <w:pPr>
        <w:numPr>
          <w:ilvl w:val="0"/>
          <w:numId w:val="11"/>
        </w:numPr>
        <w:shd w:val="clear" w:color="auto" w:fill="FFFFFF"/>
        <w:tabs>
          <w:tab w:val="left" w:pos="883"/>
        </w:tabs>
        <w:spacing w:line="360" w:lineRule="auto"/>
        <w:ind w:firstLine="720"/>
        <w:jc w:val="both"/>
        <w:rPr>
          <w:sz w:val="28"/>
          <w:szCs w:val="28"/>
        </w:rPr>
      </w:pPr>
      <w:r w:rsidRPr="008174BE">
        <w:rPr>
          <w:sz w:val="28"/>
          <w:szCs w:val="28"/>
        </w:rPr>
        <w:t>длительные сроки освоения скважин;</w:t>
      </w:r>
    </w:p>
    <w:p w:rsidR="00E17FB4" w:rsidRPr="008174BE" w:rsidRDefault="00E17FB4" w:rsidP="008174BE">
      <w:pPr>
        <w:numPr>
          <w:ilvl w:val="0"/>
          <w:numId w:val="11"/>
        </w:numPr>
        <w:shd w:val="clear" w:color="auto" w:fill="FFFFFF"/>
        <w:tabs>
          <w:tab w:val="left" w:pos="883"/>
        </w:tabs>
        <w:spacing w:line="360" w:lineRule="auto"/>
        <w:ind w:firstLine="720"/>
        <w:jc w:val="both"/>
        <w:rPr>
          <w:sz w:val="28"/>
          <w:szCs w:val="28"/>
        </w:rPr>
      </w:pPr>
      <w:r w:rsidRPr="008174BE">
        <w:rPr>
          <w:sz w:val="28"/>
          <w:szCs w:val="28"/>
        </w:rPr>
        <w:t>низкий коэффициент нефтегазоотдачи пластов;</w:t>
      </w:r>
    </w:p>
    <w:p w:rsidR="00E17FB4" w:rsidRPr="008174BE" w:rsidRDefault="00E17FB4" w:rsidP="008174BE">
      <w:pPr>
        <w:numPr>
          <w:ilvl w:val="0"/>
          <w:numId w:val="11"/>
        </w:numPr>
        <w:shd w:val="clear" w:color="auto" w:fill="FFFFFF"/>
        <w:tabs>
          <w:tab w:val="left" w:pos="883"/>
        </w:tabs>
        <w:spacing w:line="360" w:lineRule="auto"/>
        <w:ind w:firstLine="720"/>
        <w:jc w:val="both"/>
        <w:rPr>
          <w:sz w:val="28"/>
          <w:szCs w:val="28"/>
        </w:rPr>
      </w:pPr>
      <w:r w:rsidRPr="008174BE">
        <w:rPr>
          <w:sz w:val="28"/>
          <w:szCs w:val="28"/>
        </w:rPr>
        <w:t xml:space="preserve">затруднения в выявлении и оценке нефтегазоносности пластов в разведочном бурении; </w:t>
      </w:r>
    </w:p>
    <w:p w:rsidR="00E17FB4" w:rsidRPr="008174BE" w:rsidRDefault="00E17FB4" w:rsidP="008174BE">
      <w:pPr>
        <w:numPr>
          <w:ilvl w:val="0"/>
          <w:numId w:val="11"/>
        </w:numPr>
        <w:shd w:val="clear" w:color="auto" w:fill="FFFFFF"/>
        <w:tabs>
          <w:tab w:val="left" w:pos="883"/>
        </w:tabs>
        <w:spacing w:line="360" w:lineRule="auto"/>
        <w:ind w:firstLine="720"/>
        <w:jc w:val="both"/>
        <w:rPr>
          <w:sz w:val="28"/>
          <w:szCs w:val="28"/>
        </w:rPr>
      </w:pPr>
      <w:r w:rsidRPr="008174BE">
        <w:rPr>
          <w:sz w:val="28"/>
          <w:szCs w:val="28"/>
        </w:rPr>
        <w:t>затруднения в подсчете запасов углеводородного сырья.</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Особенно отрицательное воздействие заканчивания скважин на репрессии проявляется на месторождениях с низкими и аномально низкими пластовыми давлениями, в т.ч. на истощенных месторождениях, в коллекторах с низкой проницаемостью, на месторождениях с трудноизвлекаемой продукцией.</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В целом по Западной Сибири на большинстве месторождений потенциальные возможности продуктивных пластов используются лишь на 40-75%. Несущественно отличается этот показатель и на месторождениях других регионов.</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Данная проблема стала сдерживающим фактором широкого применения способа вскрытия продуктивных пластов горизонтальным стволом скважин, когда значительно возрастает продолжительность и площадь контакта бурового раствора с коллектором по сравнению с бурением вертикального или пологого ствола.</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Дорогостоящие усовершенствованные традиционные технологии бурения и интенсификации добычи низкоэффективны и могут оказываться нерентабельными.</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В последние годы в передовых нефтегазодобывающих странах (США, Канада и др.) получила развитие и прогрессирует технология вскрытия продуктивных пластов на депрессии.</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К настоящему времени однозначно доказано [3-7 и др.], что потенциальная эффективность любой технологии заканчивания скважин может быть максимально исчерпана лишь при условии, когда вскрытие продуктивных пластов ведется в условиях депрессии.</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Широкомасштабное внедрение новой технологии в зарубежных странах с развитой нефтегазовой промышленностью и начальный опыт использования данной технологии в РФ убедительно показали ряд существенных преимуществ вскрытия продуктивных пластов в депрессионных условиях:</w:t>
      </w:r>
    </w:p>
    <w:p w:rsidR="00E17FB4" w:rsidRPr="008174BE" w:rsidRDefault="00E17FB4" w:rsidP="008174BE">
      <w:pPr>
        <w:numPr>
          <w:ilvl w:val="0"/>
          <w:numId w:val="11"/>
        </w:numPr>
        <w:shd w:val="clear" w:color="auto" w:fill="FFFFFF"/>
        <w:tabs>
          <w:tab w:val="left" w:pos="898"/>
        </w:tabs>
        <w:spacing w:line="360" w:lineRule="auto"/>
        <w:ind w:firstLine="720"/>
        <w:jc w:val="both"/>
        <w:rPr>
          <w:sz w:val="28"/>
          <w:szCs w:val="28"/>
        </w:rPr>
      </w:pPr>
      <w:r w:rsidRPr="008174BE">
        <w:rPr>
          <w:sz w:val="28"/>
          <w:szCs w:val="28"/>
        </w:rPr>
        <w:t>повышение продуктивности пластов в 4-6, а в отдельных скважинах в 8-10 и более раз;</w:t>
      </w:r>
    </w:p>
    <w:p w:rsidR="00E17FB4" w:rsidRPr="008174BE" w:rsidRDefault="00E17FB4" w:rsidP="008174BE">
      <w:pPr>
        <w:numPr>
          <w:ilvl w:val="0"/>
          <w:numId w:val="11"/>
        </w:numPr>
        <w:shd w:val="clear" w:color="auto" w:fill="FFFFFF"/>
        <w:tabs>
          <w:tab w:val="left" w:pos="898"/>
        </w:tabs>
        <w:spacing w:line="360" w:lineRule="auto"/>
        <w:ind w:firstLine="720"/>
        <w:jc w:val="both"/>
        <w:rPr>
          <w:sz w:val="28"/>
          <w:szCs w:val="28"/>
        </w:rPr>
      </w:pPr>
      <w:r w:rsidRPr="008174BE">
        <w:rPr>
          <w:sz w:val="28"/>
          <w:szCs w:val="28"/>
        </w:rPr>
        <w:t>сокращение затрат и времени на освоение скважин;</w:t>
      </w:r>
    </w:p>
    <w:p w:rsidR="00E17FB4" w:rsidRPr="008174BE" w:rsidRDefault="00E17FB4" w:rsidP="008174BE">
      <w:pPr>
        <w:numPr>
          <w:ilvl w:val="0"/>
          <w:numId w:val="11"/>
        </w:numPr>
        <w:shd w:val="clear" w:color="auto" w:fill="FFFFFF"/>
        <w:tabs>
          <w:tab w:val="left" w:pos="898"/>
        </w:tabs>
        <w:spacing w:line="360" w:lineRule="auto"/>
        <w:ind w:firstLine="720"/>
        <w:jc w:val="both"/>
        <w:rPr>
          <w:sz w:val="28"/>
          <w:szCs w:val="28"/>
        </w:rPr>
      </w:pPr>
      <w:r w:rsidRPr="008174BE">
        <w:rPr>
          <w:sz w:val="28"/>
          <w:szCs w:val="28"/>
        </w:rPr>
        <w:t>повышение качества гидродинамической оценки продуктивных пластов;</w:t>
      </w:r>
    </w:p>
    <w:p w:rsidR="00E17FB4" w:rsidRPr="008174BE" w:rsidRDefault="00E17FB4" w:rsidP="008174BE">
      <w:pPr>
        <w:numPr>
          <w:ilvl w:val="0"/>
          <w:numId w:val="11"/>
        </w:numPr>
        <w:shd w:val="clear" w:color="auto" w:fill="FFFFFF"/>
        <w:tabs>
          <w:tab w:val="left" w:pos="898"/>
        </w:tabs>
        <w:spacing w:line="360" w:lineRule="auto"/>
        <w:ind w:firstLine="720"/>
        <w:jc w:val="both"/>
        <w:rPr>
          <w:sz w:val="28"/>
          <w:szCs w:val="28"/>
        </w:rPr>
      </w:pPr>
      <w:r w:rsidRPr="008174BE">
        <w:rPr>
          <w:sz w:val="28"/>
          <w:szCs w:val="28"/>
        </w:rPr>
        <w:t>повышение коэффициента извлечения продукции пластов;</w:t>
      </w:r>
    </w:p>
    <w:p w:rsidR="00E17FB4" w:rsidRPr="008174BE" w:rsidRDefault="00E17FB4" w:rsidP="008174BE">
      <w:pPr>
        <w:numPr>
          <w:ilvl w:val="0"/>
          <w:numId w:val="11"/>
        </w:numPr>
        <w:shd w:val="clear" w:color="auto" w:fill="FFFFFF"/>
        <w:tabs>
          <w:tab w:val="left" w:pos="898"/>
        </w:tabs>
        <w:spacing w:line="360" w:lineRule="auto"/>
        <w:ind w:firstLine="720"/>
        <w:jc w:val="both"/>
        <w:rPr>
          <w:sz w:val="28"/>
          <w:szCs w:val="28"/>
        </w:rPr>
      </w:pPr>
      <w:r w:rsidRPr="008174BE">
        <w:rPr>
          <w:sz w:val="28"/>
          <w:szCs w:val="28"/>
        </w:rPr>
        <w:t>повышение механической скорости проходки и использования ресурса породоразрушающего инструмента;</w:t>
      </w:r>
    </w:p>
    <w:p w:rsidR="00E17FB4" w:rsidRPr="008174BE" w:rsidRDefault="00E17FB4" w:rsidP="008174BE">
      <w:pPr>
        <w:numPr>
          <w:ilvl w:val="0"/>
          <w:numId w:val="11"/>
        </w:numPr>
        <w:shd w:val="clear" w:color="auto" w:fill="FFFFFF"/>
        <w:tabs>
          <w:tab w:val="left" w:pos="898"/>
        </w:tabs>
        <w:spacing w:line="360" w:lineRule="auto"/>
        <w:ind w:firstLine="720"/>
        <w:jc w:val="both"/>
        <w:rPr>
          <w:sz w:val="28"/>
          <w:szCs w:val="28"/>
        </w:rPr>
      </w:pPr>
      <w:r w:rsidRPr="008174BE">
        <w:rPr>
          <w:sz w:val="28"/>
          <w:szCs w:val="28"/>
        </w:rPr>
        <w:t>предотвращение поглощений бурового раствора и снижение вероятности прихватов бурильного инструмента.</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К настоящему времени в РФ накоплен начальный научный и промысловый опыт заканчивания скважин в условиях депрессии, подтверждающий несомненный технико-технологический и экономический эффект новой технологии (пример - ЗАО "Лукойл-Бурение-Пермь").</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Устойчиво наметилось дальнейшее развитие данного метода, как в нефтяных компаниях, так и в системе ОАО "Газпром". К числу организаций и предприятий, в которых развернуты работы по переходу от эпизодических технико-технологических решений к комплексному подходу создания (привязки) отечественной техники и технологии заканчивания скважин на депрессии относятся: ОАО "СевКавНИПигаз" и "Ставропольнефтегаз", ОАО НПО "Бурение", ЗАО "Лукойл-Бурение-Пермь", ООО "Оренбурггазпром", ООО "ВолгоУралНИПИ-нефть", ОАО "Сургутнефтегаз", Воронежский механический завод, ОАО "Борец", ООО "БурГеоСервис" г. Тверь и др.</w:t>
      </w:r>
    </w:p>
    <w:p w:rsidR="00E17FB4" w:rsidRPr="008174BE" w:rsidRDefault="00E17FB4" w:rsidP="008174BE">
      <w:pPr>
        <w:shd w:val="clear" w:color="auto" w:fill="FFFFFF"/>
        <w:spacing w:line="360" w:lineRule="auto"/>
        <w:ind w:firstLine="720"/>
        <w:jc w:val="both"/>
        <w:rPr>
          <w:sz w:val="28"/>
          <w:szCs w:val="28"/>
        </w:rPr>
      </w:pPr>
      <w:r w:rsidRPr="008174BE">
        <w:rPr>
          <w:sz w:val="28"/>
          <w:szCs w:val="28"/>
        </w:rPr>
        <w:t>К настоящему времени в РФ созданы надежные технические средства для обеспечения и безопасности внедрения новой технологии: противовыбросовое оборудование (превенторы, в т.ч. вращающегося типа, манифольдная обвязка противовыбросового оборудования), циркуляционные системы, средства очистки, сепарации и дегазации бурового раствора, система автоматического управления дисковым дросселем для поддержания заданного избыточного давления на устье скважины, система контроля над скважиной при СПО, а также аппаратурно-методический комплекс (АМКД) с бортовым процессором для контроля и управления параметрами углубления.</w:t>
      </w:r>
    </w:p>
    <w:p w:rsidR="00E21924" w:rsidRDefault="00E21924">
      <w:pPr>
        <w:rPr>
          <w:b/>
          <w:sz w:val="28"/>
          <w:szCs w:val="28"/>
        </w:rPr>
      </w:pPr>
      <w:r>
        <w:rPr>
          <w:b/>
          <w:sz w:val="28"/>
          <w:szCs w:val="28"/>
        </w:rPr>
        <w:br w:type="page"/>
      </w:r>
    </w:p>
    <w:p w:rsidR="00E17FB4" w:rsidRPr="008174BE" w:rsidRDefault="00A15B11" w:rsidP="00E21924">
      <w:pPr>
        <w:tabs>
          <w:tab w:val="num" w:pos="1080"/>
        </w:tabs>
        <w:spacing w:line="360" w:lineRule="auto"/>
        <w:ind w:left="709" w:firstLine="11"/>
        <w:jc w:val="center"/>
        <w:rPr>
          <w:b/>
          <w:sz w:val="28"/>
          <w:szCs w:val="28"/>
        </w:rPr>
      </w:pPr>
      <w:r>
        <w:rPr>
          <w:b/>
          <w:sz w:val="28"/>
          <w:szCs w:val="28"/>
        </w:rPr>
        <w:t xml:space="preserve">1. </w:t>
      </w:r>
      <w:r w:rsidR="00E17FB4" w:rsidRPr="008174BE">
        <w:rPr>
          <w:b/>
          <w:sz w:val="28"/>
          <w:szCs w:val="28"/>
        </w:rPr>
        <w:t>КРАТКАЯ ГЕОЛОГО-ПРОМЫСЛОВАЯ СПРАВКА ПО КОРОБКОВСКОМУ УЧАСТКУ БАВЛИНСКОГО МЕСТОРОЖДЕНИЯ</w:t>
      </w:r>
    </w:p>
    <w:p w:rsidR="00E17FB4" w:rsidRPr="008174BE" w:rsidRDefault="00E17FB4" w:rsidP="008174BE">
      <w:pPr>
        <w:spacing w:line="360" w:lineRule="auto"/>
        <w:ind w:firstLine="720"/>
        <w:jc w:val="both"/>
        <w:rPr>
          <w:sz w:val="28"/>
          <w:szCs w:val="28"/>
        </w:rPr>
      </w:pPr>
    </w:p>
    <w:p w:rsidR="00E17FB4" w:rsidRPr="008174BE" w:rsidRDefault="00E17FB4" w:rsidP="008174BE">
      <w:pPr>
        <w:pStyle w:val="23"/>
        <w:spacing w:line="360" w:lineRule="auto"/>
        <w:ind w:firstLine="720"/>
        <w:jc w:val="both"/>
        <w:rPr>
          <w:szCs w:val="28"/>
        </w:rPr>
      </w:pPr>
      <w:r w:rsidRPr="008174BE">
        <w:rPr>
          <w:szCs w:val="28"/>
        </w:rPr>
        <w:t>Объектом работ, - вскрытие на депрессии, является кизеловский горизонт верхнетурнейского подъяруса на Коробковском участке Бавлинского месторождения.</w:t>
      </w:r>
    </w:p>
    <w:p w:rsidR="00E17FB4" w:rsidRPr="008174BE" w:rsidRDefault="00E17FB4" w:rsidP="008174BE">
      <w:pPr>
        <w:spacing w:line="360" w:lineRule="auto"/>
        <w:ind w:firstLine="720"/>
        <w:jc w:val="both"/>
        <w:rPr>
          <w:sz w:val="28"/>
          <w:szCs w:val="28"/>
        </w:rPr>
      </w:pPr>
      <w:r w:rsidRPr="008174BE">
        <w:rPr>
          <w:sz w:val="28"/>
          <w:szCs w:val="28"/>
        </w:rPr>
        <w:t>Коробковский участок расположен в юго-западной части месторождения.</w:t>
      </w:r>
    </w:p>
    <w:p w:rsidR="00E17FB4" w:rsidRPr="008174BE" w:rsidRDefault="00E17FB4" w:rsidP="008174BE">
      <w:pPr>
        <w:spacing w:line="360" w:lineRule="auto"/>
        <w:ind w:firstLine="720"/>
        <w:jc w:val="both"/>
        <w:rPr>
          <w:sz w:val="28"/>
          <w:szCs w:val="28"/>
        </w:rPr>
      </w:pPr>
      <w:r w:rsidRPr="008174BE">
        <w:rPr>
          <w:sz w:val="28"/>
          <w:szCs w:val="28"/>
        </w:rPr>
        <w:t>В геологическом строении месторождения принимают участие докембрийские (кристаллический фундамент), додевонские (рифей – венд), девонские, каменно-угольные, пермские и четвертичные отложения. В табл. 1 представлен прогнозный стратиграфический разрез скважины № 4453.</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Таблица 1</w:t>
      </w:r>
    </w:p>
    <w:p w:rsidR="00E17FB4" w:rsidRPr="008174BE" w:rsidRDefault="00E17FB4" w:rsidP="008174BE">
      <w:pPr>
        <w:spacing w:line="360" w:lineRule="auto"/>
        <w:ind w:firstLine="720"/>
        <w:jc w:val="both"/>
        <w:rPr>
          <w:sz w:val="28"/>
          <w:szCs w:val="28"/>
        </w:rPr>
      </w:pPr>
      <w:r w:rsidRPr="008174BE">
        <w:rPr>
          <w:sz w:val="28"/>
          <w:szCs w:val="28"/>
        </w:rPr>
        <w:t>Прогноз стратиграфического разреза скважины 4453</w:t>
      </w:r>
    </w:p>
    <w:tbl>
      <w:tblPr>
        <w:tblW w:w="9223" w:type="dxa"/>
        <w:jc w:val="center"/>
        <w:tblLayout w:type="fixed"/>
        <w:tblCellMar>
          <w:left w:w="30" w:type="dxa"/>
          <w:right w:w="30" w:type="dxa"/>
        </w:tblCellMar>
        <w:tblLook w:val="0000" w:firstRow="0" w:lastRow="0" w:firstColumn="0" w:lastColumn="0" w:noHBand="0" w:noVBand="0"/>
      </w:tblPr>
      <w:tblGrid>
        <w:gridCol w:w="1164"/>
        <w:gridCol w:w="1276"/>
        <w:gridCol w:w="3260"/>
        <w:gridCol w:w="1418"/>
        <w:gridCol w:w="2105"/>
      </w:tblGrid>
      <w:tr w:rsidR="00E17FB4" w:rsidRPr="00E21924" w:rsidTr="00E21924">
        <w:trPr>
          <w:trHeight w:val="384"/>
          <w:jc w:val="center"/>
        </w:trPr>
        <w:tc>
          <w:tcPr>
            <w:tcW w:w="2440" w:type="dxa"/>
            <w:gridSpan w:val="2"/>
            <w:tcBorders>
              <w:top w:val="single" w:sz="6" w:space="0" w:color="auto"/>
              <w:left w:val="single" w:sz="6" w:space="0" w:color="auto"/>
              <w:bottom w:val="single" w:sz="6" w:space="0" w:color="auto"/>
            </w:tcBorders>
          </w:tcPr>
          <w:p w:rsidR="00E17FB4" w:rsidRPr="00E21924" w:rsidRDefault="00E17FB4" w:rsidP="00E21924">
            <w:pPr>
              <w:spacing w:line="360" w:lineRule="auto"/>
              <w:rPr>
                <w:b/>
                <w:snapToGrid w:val="0"/>
              </w:rPr>
            </w:pPr>
            <w:r w:rsidRPr="00E21924">
              <w:rPr>
                <w:b/>
                <w:snapToGrid w:val="0"/>
              </w:rPr>
              <w:t>Абсолютные отметки залегания, м</w:t>
            </w:r>
          </w:p>
        </w:tc>
        <w:tc>
          <w:tcPr>
            <w:tcW w:w="4678" w:type="dxa"/>
            <w:gridSpan w:val="2"/>
            <w:tcBorders>
              <w:top w:val="single" w:sz="6" w:space="0" w:color="auto"/>
              <w:left w:val="single" w:sz="6" w:space="0" w:color="auto"/>
              <w:bottom w:val="single" w:sz="6" w:space="0" w:color="auto"/>
            </w:tcBorders>
          </w:tcPr>
          <w:p w:rsidR="00E17FB4" w:rsidRPr="00E21924" w:rsidRDefault="00E17FB4" w:rsidP="00E21924">
            <w:pPr>
              <w:spacing w:line="360" w:lineRule="auto"/>
              <w:rPr>
                <w:b/>
                <w:snapToGrid w:val="0"/>
              </w:rPr>
            </w:pPr>
            <w:r w:rsidRPr="00E21924">
              <w:rPr>
                <w:b/>
                <w:snapToGrid w:val="0"/>
              </w:rPr>
              <w:t>Стратиграфическое подразделение</w:t>
            </w:r>
            <w:r w:rsidR="008174BE" w:rsidRPr="00E21924">
              <w:rPr>
                <w:b/>
                <w:snapToGrid w:val="0"/>
              </w:rPr>
              <w:t xml:space="preserve"> </w:t>
            </w:r>
          </w:p>
        </w:tc>
        <w:tc>
          <w:tcPr>
            <w:tcW w:w="2105" w:type="dxa"/>
            <w:tcBorders>
              <w:top w:val="single" w:sz="6" w:space="0" w:color="auto"/>
              <w:left w:val="single" w:sz="6" w:space="0" w:color="auto"/>
              <w:bottom w:val="single" w:sz="4" w:space="0" w:color="auto"/>
              <w:right w:val="single" w:sz="6" w:space="0" w:color="auto"/>
            </w:tcBorders>
          </w:tcPr>
          <w:p w:rsidR="00E17FB4" w:rsidRPr="00E21924" w:rsidRDefault="00E17FB4" w:rsidP="00E21924">
            <w:pPr>
              <w:spacing w:line="360" w:lineRule="auto"/>
              <w:rPr>
                <w:b/>
                <w:snapToGrid w:val="0"/>
              </w:rPr>
            </w:pPr>
            <w:r w:rsidRPr="00E21924">
              <w:rPr>
                <w:b/>
                <w:snapToGrid w:val="0"/>
              </w:rPr>
              <w:t>Пластовое давление, МПа</w:t>
            </w:r>
          </w:p>
        </w:tc>
      </w:tr>
      <w:tr w:rsidR="00E17FB4" w:rsidRPr="00E21924" w:rsidTr="00E21924">
        <w:trPr>
          <w:trHeight w:val="305"/>
          <w:jc w:val="center"/>
        </w:trPr>
        <w:tc>
          <w:tcPr>
            <w:tcW w:w="1164"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b/>
                <w:snapToGrid w:val="0"/>
              </w:rPr>
            </w:pPr>
            <w:r w:rsidRPr="00E21924">
              <w:rPr>
                <w:b/>
                <w:snapToGrid w:val="0"/>
              </w:rPr>
              <w:t>от (верх)</w:t>
            </w:r>
          </w:p>
        </w:tc>
        <w:tc>
          <w:tcPr>
            <w:tcW w:w="1276"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b/>
                <w:snapToGrid w:val="0"/>
              </w:rPr>
            </w:pPr>
            <w:r w:rsidRPr="00E21924">
              <w:rPr>
                <w:b/>
                <w:snapToGrid w:val="0"/>
              </w:rPr>
              <w:t>до (низ)</w:t>
            </w:r>
          </w:p>
        </w:tc>
        <w:tc>
          <w:tcPr>
            <w:tcW w:w="3260"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b/>
                <w:snapToGrid w:val="0"/>
              </w:rPr>
            </w:pPr>
            <w:r w:rsidRPr="00E21924">
              <w:rPr>
                <w:b/>
                <w:snapToGrid w:val="0"/>
              </w:rPr>
              <w:t xml:space="preserve">название </w:t>
            </w:r>
          </w:p>
        </w:tc>
        <w:tc>
          <w:tcPr>
            <w:tcW w:w="1418"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b/>
                <w:snapToGrid w:val="0"/>
              </w:rPr>
            </w:pPr>
            <w:r w:rsidRPr="00E21924">
              <w:rPr>
                <w:b/>
                <w:snapToGrid w:val="0"/>
              </w:rPr>
              <w:t>индекс</w:t>
            </w:r>
          </w:p>
        </w:tc>
        <w:tc>
          <w:tcPr>
            <w:tcW w:w="2105" w:type="dxa"/>
            <w:tcBorders>
              <w:left w:val="single" w:sz="6" w:space="0" w:color="auto"/>
              <w:right w:val="single" w:sz="6" w:space="0" w:color="auto"/>
            </w:tcBorders>
          </w:tcPr>
          <w:p w:rsidR="00E17FB4" w:rsidRPr="00E21924" w:rsidRDefault="00E17FB4" w:rsidP="00E21924">
            <w:pPr>
              <w:spacing w:line="360" w:lineRule="auto"/>
              <w:rPr>
                <w:snapToGrid w:val="0"/>
              </w:rPr>
            </w:pPr>
          </w:p>
        </w:tc>
      </w:tr>
      <w:tr w:rsidR="00E17FB4" w:rsidRPr="00E21924" w:rsidTr="00E21924">
        <w:trPr>
          <w:trHeight w:val="305"/>
          <w:jc w:val="center"/>
        </w:trPr>
        <w:tc>
          <w:tcPr>
            <w:tcW w:w="1164"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240</w:t>
            </w:r>
          </w:p>
        </w:tc>
        <w:tc>
          <w:tcPr>
            <w:tcW w:w="1276"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230</w:t>
            </w:r>
          </w:p>
        </w:tc>
        <w:tc>
          <w:tcPr>
            <w:tcW w:w="3260"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четвертичные отл.</w:t>
            </w:r>
          </w:p>
        </w:tc>
        <w:tc>
          <w:tcPr>
            <w:tcW w:w="1418"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lang w:val="en-US"/>
              </w:rPr>
              <w:t>Q</w:t>
            </w:r>
          </w:p>
        </w:tc>
        <w:tc>
          <w:tcPr>
            <w:tcW w:w="2105" w:type="dxa"/>
            <w:tcBorders>
              <w:left w:val="single" w:sz="6" w:space="0" w:color="auto"/>
              <w:right w:val="single" w:sz="6" w:space="0" w:color="auto"/>
            </w:tcBorders>
          </w:tcPr>
          <w:p w:rsidR="00E17FB4" w:rsidRPr="00E21924" w:rsidRDefault="00E17FB4" w:rsidP="00E21924">
            <w:pPr>
              <w:spacing w:line="360" w:lineRule="auto"/>
              <w:rPr>
                <w:snapToGrid w:val="0"/>
              </w:rPr>
            </w:pPr>
          </w:p>
        </w:tc>
      </w:tr>
      <w:tr w:rsidR="00E17FB4" w:rsidRPr="00E21924" w:rsidTr="00E21924">
        <w:trPr>
          <w:trHeight w:val="305"/>
          <w:jc w:val="center"/>
        </w:trPr>
        <w:tc>
          <w:tcPr>
            <w:tcW w:w="1164"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41</w:t>
            </w:r>
          </w:p>
        </w:tc>
        <w:tc>
          <w:tcPr>
            <w:tcW w:w="1276"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-179</w:t>
            </w:r>
          </w:p>
        </w:tc>
        <w:tc>
          <w:tcPr>
            <w:tcW w:w="3260"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кунгурско-артинский ярус</w:t>
            </w:r>
          </w:p>
        </w:tc>
        <w:tc>
          <w:tcPr>
            <w:tcW w:w="1418" w:type="dxa"/>
            <w:tcBorders>
              <w:top w:val="single" w:sz="6" w:space="0" w:color="auto"/>
              <w:left w:val="single" w:sz="6" w:space="0" w:color="auto"/>
              <w:bottom w:val="single" w:sz="6" w:space="0" w:color="auto"/>
              <w:right w:val="single" w:sz="6" w:space="0" w:color="auto"/>
            </w:tcBorders>
          </w:tcPr>
          <w:p w:rsidR="00E17FB4" w:rsidRPr="00E21924" w:rsidRDefault="00820514" w:rsidP="00E21924">
            <w:pPr>
              <w:spacing w:line="360" w:lineRule="auto"/>
              <w:rPr>
                <w:snapToGrid w:val="0"/>
              </w:rPr>
            </w:pPr>
            <w:r w:rsidRPr="00E21924">
              <w:rPr>
                <w:snapToGrid w:val="0"/>
                <w:position w:val="-12"/>
              </w:rPr>
              <w:object w:dxaOrig="7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2.5pt" o:ole="" fillcolor="window">
                  <v:imagedata r:id="rId7" o:title=""/>
                </v:shape>
                <o:OLEObject Type="Embed" ProgID="Equation.DSMT4" ShapeID="_x0000_i1025" DrawAspect="Content" ObjectID="_1458324228" r:id="rId8"/>
              </w:object>
            </w:r>
          </w:p>
        </w:tc>
        <w:tc>
          <w:tcPr>
            <w:tcW w:w="2105" w:type="dxa"/>
            <w:tcBorders>
              <w:left w:val="single" w:sz="6" w:space="0" w:color="auto"/>
              <w:right w:val="single" w:sz="6" w:space="0" w:color="auto"/>
            </w:tcBorders>
          </w:tcPr>
          <w:p w:rsidR="00E17FB4" w:rsidRPr="00E21924" w:rsidRDefault="00E17FB4" w:rsidP="00E21924">
            <w:pPr>
              <w:spacing w:line="360" w:lineRule="auto"/>
              <w:rPr>
                <w:snapToGrid w:val="0"/>
              </w:rPr>
            </w:pPr>
          </w:p>
        </w:tc>
      </w:tr>
      <w:tr w:rsidR="00E17FB4" w:rsidRPr="00E21924" w:rsidTr="00E21924">
        <w:trPr>
          <w:trHeight w:val="305"/>
          <w:jc w:val="center"/>
        </w:trPr>
        <w:tc>
          <w:tcPr>
            <w:tcW w:w="1164"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-179</w:t>
            </w:r>
          </w:p>
        </w:tc>
        <w:tc>
          <w:tcPr>
            <w:tcW w:w="1276"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-589</w:t>
            </w:r>
          </w:p>
        </w:tc>
        <w:tc>
          <w:tcPr>
            <w:tcW w:w="3260"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верхний карбон</w:t>
            </w:r>
          </w:p>
        </w:tc>
        <w:tc>
          <w:tcPr>
            <w:tcW w:w="1418"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vertAlign w:val="subscript"/>
              </w:rPr>
            </w:pPr>
            <w:r w:rsidRPr="00E21924">
              <w:rPr>
                <w:snapToGrid w:val="0"/>
                <w:lang w:val="en-US"/>
              </w:rPr>
              <w:t>C</w:t>
            </w:r>
            <w:r w:rsidRPr="00E21924">
              <w:rPr>
                <w:snapToGrid w:val="0"/>
                <w:vertAlign w:val="subscript"/>
              </w:rPr>
              <w:t>3</w:t>
            </w:r>
          </w:p>
        </w:tc>
        <w:tc>
          <w:tcPr>
            <w:tcW w:w="2105" w:type="dxa"/>
            <w:tcBorders>
              <w:left w:val="single" w:sz="6" w:space="0" w:color="auto"/>
              <w:right w:val="single" w:sz="6" w:space="0" w:color="auto"/>
            </w:tcBorders>
          </w:tcPr>
          <w:p w:rsidR="00E17FB4" w:rsidRPr="00E21924" w:rsidRDefault="00E17FB4" w:rsidP="00E21924">
            <w:pPr>
              <w:spacing w:line="360" w:lineRule="auto"/>
              <w:rPr>
                <w:snapToGrid w:val="0"/>
              </w:rPr>
            </w:pPr>
          </w:p>
        </w:tc>
      </w:tr>
      <w:tr w:rsidR="00E17FB4" w:rsidRPr="00E21924" w:rsidTr="00E21924">
        <w:trPr>
          <w:trHeight w:val="305"/>
          <w:jc w:val="center"/>
        </w:trPr>
        <w:tc>
          <w:tcPr>
            <w:tcW w:w="1164"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-589</w:t>
            </w:r>
          </w:p>
        </w:tc>
        <w:tc>
          <w:tcPr>
            <w:tcW w:w="1276"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-618</w:t>
            </w:r>
          </w:p>
        </w:tc>
        <w:tc>
          <w:tcPr>
            <w:tcW w:w="3260"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верейский горизонт</w:t>
            </w:r>
          </w:p>
        </w:tc>
        <w:tc>
          <w:tcPr>
            <w:tcW w:w="1418" w:type="dxa"/>
            <w:tcBorders>
              <w:top w:val="single" w:sz="6" w:space="0" w:color="auto"/>
              <w:left w:val="single" w:sz="6" w:space="0" w:color="auto"/>
              <w:bottom w:val="single" w:sz="6" w:space="0" w:color="auto"/>
              <w:right w:val="single" w:sz="6" w:space="0" w:color="auto"/>
            </w:tcBorders>
          </w:tcPr>
          <w:p w:rsidR="00E17FB4" w:rsidRPr="00E21924" w:rsidRDefault="00820514" w:rsidP="00E21924">
            <w:pPr>
              <w:spacing w:line="360" w:lineRule="auto"/>
              <w:rPr>
                <w:snapToGrid w:val="0"/>
              </w:rPr>
            </w:pPr>
            <w:r w:rsidRPr="00E21924">
              <w:rPr>
                <w:snapToGrid w:val="0"/>
                <w:position w:val="-12"/>
              </w:rPr>
              <w:object w:dxaOrig="520" w:dyaOrig="440">
                <v:shape id="_x0000_i1026" type="#_x0000_t75" style="width:25.5pt;height:22.5pt" o:ole="" fillcolor="window">
                  <v:imagedata r:id="rId9" o:title=""/>
                </v:shape>
                <o:OLEObject Type="Embed" ProgID="Equation.DSMT4" ShapeID="_x0000_i1026" DrawAspect="Content" ObjectID="_1458324229" r:id="rId10"/>
              </w:object>
            </w:r>
          </w:p>
        </w:tc>
        <w:tc>
          <w:tcPr>
            <w:tcW w:w="2105" w:type="dxa"/>
            <w:tcBorders>
              <w:left w:val="single" w:sz="6" w:space="0" w:color="auto"/>
              <w:right w:val="single" w:sz="6" w:space="0" w:color="auto"/>
            </w:tcBorders>
          </w:tcPr>
          <w:p w:rsidR="00E17FB4" w:rsidRPr="00E21924" w:rsidRDefault="00E17FB4" w:rsidP="00E21924">
            <w:pPr>
              <w:spacing w:line="360" w:lineRule="auto"/>
              <w:rPr>
                <w:snapToGrid w:val="0"/>
              </w:rPr>
            </w:pPr>
          </w:p>
        </w:tc>
      </w:tr>
      <w:tr w:rsidR="00E17FB4" w:rsidRPr="00E21924" w:rsidTr="00E21924">
        <w:trPr>
          <w:trHeight w:val="305"/>
          <w:jc w:val="center"/>
        </w:trPr>
        <w:tc>
          <w:tcPr>
            <w:tcW w:w="1164"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-618</w:t>
            </w:r>
          </w:p>
        </w:tc>
        <w:tc>
          <w:tcPr>
            <w:tcW w:w="1276"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-952</w:t>
            </w:r>
          </w:p>
        </w:tc>
        <w:tc>
          <w:tcPr>
            <w:tcW w:w="3260"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башкирский ярус</w:t>
            </w:r>
          </w:p>
        </w:tc>
        <w:tc>
          <w:tcPr>
            <w:tcW w:w="1418" w:type="dxa"/>
            <w:tcBorders>
              <w:top w:val="single" w:sz="6" w:space="0" w:color="auto"/>
              <w:left w:val="single" w:sz="6" w:space="0" w:color="auto"/>
              <w:bottom w:val="single" w:sz="6" w:space="0" w:color="auto"/>
              <w:right w:val="single" w:sz="6" w:space="0" w:color="auto"/>
            </w:tcBorders>
          </w:tcPr>
          <w:p w:rsidR="00E17FB4" w:rsidRPr="00E21924" w:rsidRDefault="00820514" w:rsidP="00E21924">
            <w:pPr>
              <w:spacing w:line="360" w:lineRule="auto"/>
              <w:rPr>
                <w:snapToGrid w:val="0"/>
              </w:rPr>
            </w:pPr>
            <w:r w:rsidRPr="00E21924">
              <w:rPr>
                <w:snapToGrid w:val="0"/>
                <w:position w:val="-12"/>
              </w:rPr>
              <w:object w:dxaOrig="360" w:dyaOrig="440">
                <v:shape id="_x0000_i1027" type="#_x0000_t75" style="width:18pt;height:22.5pt" o:ole="" fillcolor="window">
                  <v:imagedata r:id="rId11" o:title=""/>
                </v:shape>
                <o:OLEObject Type="Embed" ProgID="Equation.DSMT4" ShapeID="_x0000_i1027" DrawAspect="Content" ObjectID="_1458324230" r:id="rId12"/>
              </w:object>
            </w:r>
          </w:p>
        </w:tc>
        <w:tc>
          <w:tcPr>
            <w:tcW w:w="2105" w:type="dxa"/>
            <w:tcBorders>
              <w:left w:val="single" w:sz="6" w:space="0" w:color="auto"/>
              <w:right w:val="single" w:sz="6" w:space="0" w:color="auto"/>
            </w:tcBorders>
          </w:tcPr>
          <w:p w:rsidR="00E17FB4" w:rsidRPr="00E21924" w:rsidRDefault="00E17FB4" w:rsidP="00E21924">
            <w:pPr>
              <w:spacing w:line="360" w:lineRule="auto"/>
              <w:rPr>
                <w:snapToGrid w:val="0"/>
              </w:rPr>
            </w:pPr>
          </w:p>
        </w:tc>
      </w:tr>
      <w:tr w:rsidR="00E17FB4" w:rsidRPr="00E21924" w:rsidTr="00E21924">
        <w:trPr>
          <w:trHeight w:val="305"/>
          <w:jc w:val="center"/>
        </w:trPr>
        <w:tc>
          <w:tcPr>
            <w:tcW w:w="1164"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-952</w:t>
            </w:r>
          </w:p>
        </w:tc>
        <w:tc>
          <w:tcPr>
            <w:tcW w:w="1276"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-969</w:t>
            </w:r>
          </w:p>
        </w:tc>
        <w:tc>
          <w:tcPr>
            <w:tcW w:w="3260"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тульский горизонт</w:t>
            </w:r>
          </w:p>
        </w:tc>
        <w:tc>
          <w:tcPr>
            <w:tcW w:w="1418" w:type="dxa"/>
            <w:tcBorders>
              <w:top w:val="single" w:sz="6" w:space="0" w:color="auto"/>
              <w:left w:val="single" w:sz="6" w:space="0" w:color="auto"/>
              <w:bottom w:val="single" w:sz="6" w:space="0" w:color="auto"/>
              <w:right w:val="single" w:sz="6" w:space="0" w:color="auto"/>
            </w:tcBorders>
          </w:tcPr>
          <w:p w:rsidR="00E17FB4" w:rsidRPr="00E21924" w:rsidRDefault="00820514" w:rsidP="00E21924">
            <w:pPr>
              <w:spacing w:line="360" w:lineRule="auto"/>
              <w:rPr>
                <w:snapToGrid w:val="0"/>
              </w:rPr>
            </w:pPr>
            <w:r w:rsidRPr="00E21924">
              <w:rPr>
                <w:snapToGrid w:val="0"/>
                <w:position w:val="-12"/>
              </w:rPr>
              <w:object w:dxaOrig="380" w:dyaOrig="440">
                <v:shape id="_x0000_i1028" type="#_x0000_t75" style="width:19.5pt;height:22.5pt" o:ole="" fillcolor="window">
                  <v:imagedata r:id="rId13" o:title=""/>
                </v:shape>
                <o:OLEObject Type="Embed" ProgID="Equation.DSMT4" ShapeID="_x0000_i1028" DrawAspect="Content" ObjectID="_1458324231" r:id="rId14"/>
              </w:object>
            </w:r>
          </w:p>
        </w:tc>
        <w:tc>
          <w:tcPr>
            <w:tcW w:w="2105" w:type="dxa"/>
            <w:tcBorders>
              <w:left w:val="single" w:sz="6" w:space="0" w:color="auto"/>
              <w:right w:val="single" w:sz="6" w:space="0" w:color="auto"/>
            </w:tcBorders>
          </w:tcPr>
          <w:p w:rsidR="00E17FB4" w:rsidRPr="00E21924" w:rsidRDefault="00E17FB4" w:rsidP="00E21924">
            <w:pPr>
              <w:spacing w:line="360" w:lineRule="auto"/>
              <w:rPr>
                <w:snapToGrid w:val="0"/>
              </w:rPr>
            </w:pPr>
          </w:p>
        </w:tc>
      </w:tr>
      <w:tr w:rsidR="00E17FB4" w:rsidRPr="00E21924" w:rsidTr="00E21924">
        <w:trPr>
          <w:trHeight w:val="305"/>
          <w:jc w:val="center"/>
        </w:trPr>
        <w:tc>
          <w:tcPr>
            <w:tcW w:w="1164"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-969</w:t>
            </w:r>
          </w:p>
        </w:tc>
        <w:tc>
          <w:tcPr>
            <w:tcW w:w="1276"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-984</w:t>
            </w:r>
          </w:p>
        </w:tc>
        <w:tc>
          <w:tcPr>
            <w:tcW w:w="3260"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бобриковский горизонт</w:t>
            </w:r>
          </w:p>
        </w:tc>
        <w:tc>
          <w:tcPr>
            <w:tcW w:w="1418" w:type="dxa"/>
            <w:tcBorders>
              <w:top w:val="single" w:sz="6" w:space="0" w:color="auto"/>
              <w:left w:val="single" w:sz="6" w:space="0" w:color="auto"/>
              <w:bottom w:val="single" w:sz="6" w:space="0" w:color="auto"/>
              <w:right w:val="single" w:sz="6" w:space="0" w:color="auto"/>
            </w:tcBorders>
          </w:tcPr>
          <w:p w:rsidR="00E17FB4" w:rsidRPr="00E21924" w:rsidRDefault="00820514" w:rsidP="00E21924">
            <w:pPr>
              <w:spacing w:line="360" w:lineRule="auto"/>
              <w:rPr>
                <w:snapToGrid w:val="0"/>
              </w:rPr>
            </w:pPr>
            <w:r w:rsidRPr="00E21924">
              <w:rPr>
                <w:snapToGrid w:val="0"/>
                <w:position w:val="-12"/>
              </w:rPr>
              <w:object w:dxaOrig="460" w:dyaOrig="440">
                <v:shape id="_x0000_i1029" type="#_x0000_t75" style="width:22.5pt;height:22.5pt" o:ole="" fillcolor="window">
                  <v:imagedata r:id="rId15" o:title=""/>
                </v:shape>
                <o:OLEObject Type="Embed" ProgID="Equation.DSMT4" ShapeID="_x0000_i1029" DrawAspect="Content" ObjectID="_1458324232" r:id="rId16"/>
              </w:object>
            </w:r>
          </w:p>
        </w:tc>
        <w:tc>
          <w:tcPr>
            <w:tcW w:w="2105" w:type="dxa"/>
            <w:tcBorders>
              <w:left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гидростат.</w:t>
            </w:r>
          </w:p>
        </w:tc>
      </w:tr>
      <w:tr w:rsidR="00E17FB4" w:rsidRPr="00E21924" w:rsidTr="00E21924">
        <w:trPr>
          <w:trHeight w:val="305"/>
          <w:jc w:val="center"/>
        </w:trPr>
        <w:tc>
          <w:tcPr>
            <w:tcW w:w="1164"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-984</w:t>
            </w:r>
          </w:p>
        </w:tc>
        <w:tc>
          <w:tcPr>
            <w:tcW w:w="1276"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-996</w:t>
            </w:r>
          </w:p>
        </w:tc>
        <w:tc>
          <w:tcPr>
            <w:tcW w:w="3260" w:type="dxa"/>
            <w:tcBorders>
              <w:top w:val="single" w:sz="6" w:space="0" w:color="auto"/>
              <w:left w:val="single" w:sz="6" w:space="0" w:color="auto"/>
              <w:bottom w:val="single" w:sz="6" w:space="0" w:color="auto"/>
              <w:right w:val="single" w:sz="6" w:space="0" w:color="auto"/>
            </w:tcBorders>
          </w:tcPr>
          <w:p w:rsidR="00E17FB4" w:rsidRPr="00E21924" w:rsidRDefault="00E17FB4" w:rsidP="00E21924">
            <w:pPr>
              <w:spacing w:line="360" w:lineRule="auto"/>
              <w:rPr>
                <w:snapToGrid w:val="0"/>
              </w:rPr>
            </w:pPr>
            <w:r w:rsidRPr="00E21924">
              <w:rPr>
                <w:snapToGrid w:val="0"/>
              </w:rPr>
              <w:t>турнейский ярус</w:t>
            </w:r>
          </w:p>
        </w:tc>
        <w:tc>
          <w:tcPr>
            <w:tcW w:w="1418" w:type="dxa"/>
            <w:tcBorders>
              <w:top w:val="single" w:sz="6" w:space="0" w:color="auto"/>
              <w:left w:val="single" w:sz="6" w:space="0" w:color="auto"/>
              <w:bottom w:val="single" w:sz="6" w:space="0" w:color="auto"/>
              <w:right w:val="single" w:sz="6" w:space="0" w:color="auto"/>
            </w:tcBorders>
          </w:tcPr>
          <w:p w:rsidR="00E17FB4" w:rsidRPr="00E21924" w:rsidRDefault="00820514" w:rsidP="00E21924">
            <w:pPr>
              <w:spacing w:line="360" w:lineRule="auto"/>
              <w:rPr>
                <w:snapToGrid w:val="0"/>
              </w:rPr>
            </w:pPr>
            <w:r w:rsidRPr="00E21924">
              <w:rPr>
                <w:snapToGrid w:val="0"/>
                <w:position w:val="-12"/>
              </w:rPr>
              <w:object w:dxaOrig="440" w:dyaOrig="440">
                <v:shape id="_x0000_i1030" type="#_x0000_t75" style="width:22.5pt;height:22.5pt" o:ole="" fillcolor="window">
                  <v:imagedata r:id="rId17" o:title=""/>
                </v:shape>
                <o:OLEObject Type="Embed" ProgID="Equation.DSMT4" ShapeID="_x0000_i1030" DrawAspect="Content" ObjectID="_1458324233" r:id="rId18"/>
              </w:object>
            </w:r>
          </w:p>
        </w:tc>
        <w:tc>
          <w:tcPr>
            <w:tcW w:w="2105" w:type="dxa"/>
            <w:tcBorders>
              <w:left w:val="single" w:sz="6" w:space="0" w:color="auto"/>
              <w:bottom w:val="single" w:sz="4" w:space="0" w:color="auto"/>
              <w:right w:val="single" w:sz="6" w:space="0" w:color="auto"/>
            </w:tcBorders>
          </w:tcPr>
          <w:p w:rsidR="00E17FB4" w:rsidRPr="00E21924" w:rsidRDefault="00E17FB4" w:rsidP="00E21924">
            <w:pPr>
              <w:spacing w:line="360" w:lineRule="auto"/>
              <w:rPr>
                <w:snapToGrid w:val="0"/>
              </w:rPr>
            </w:pPr>
            <w:r w:rsidRPr="00E21924">
              <w:rPr>
                <w:snapToGrid w:val="0"/>
              </w:rPr>
              <w:t>9,0</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pStyle w:val="23"/>
        <w:spacing w:line="360" w:lineRule="auto"/>
        <w:ind w:firstLine="720"/>
        <w:jc w:val="both"/>
        <w:rPr>
          <w:szCs w:val="28"/>
        </w:rPr>
      </w:pPr>
      <w:r w:rsidRPr="008174BE">
        <w:rPr>
          <w:szCs w:val="28"/>
        </w:rPr>
        <w:t>Пластовые давления на Коробковском участке характеризуются следующим распределением. От четвертичных отложений до башкирского яруса включительно пластовые давления не превышают гидростатическое; может быть некоторое снижение ниже гидростатического. Для тульского и бобриковского горизонтов характерно давление гидростатическое. Турнейский горизонт имеет аномально низкие пластовые давления. На участке расположения скважины № 4453 прогнозируемое пластовое давление по кровле турнейского яруса при глубине по вертикали 1224 – 1230 м (кизеловский горизонт) составляет в среднем 9,0 МПа.</w:t>
      </w:r>
    </w:p>
    <w:p w:rsidR="00E17FB4" w:rsidRPr="008174BE" w:rsidRDefault="00E17FB4" w:rsidP="008174BE">
      <w:pPr>
        <w:pStyle w:val="23"/>
        <w:spacing w:line="360" w:lineRule="auto"/>
        <w:ind w:firstLine="720"/>
        <w:jc w:val="both"/>
        <w:rPr>
          <w:szCs w:val="28"/>
        </w:rPr>
      </w:pPr>
      <w:r w:rsidRPr="008174BE">
        <w:rPr>
          <w:szCs w:val="28"/>
        </w:rPr>
        <w:t>В разрезе карбонатов верхнетурнейского подъяруса выделяются два четких зональных интервала – кизеловского и черепетского горизонтов (сверху – вниз). Между ними залегает пачка плотных непроницаемых карбонатов, ниже которых находится ВНК.</w:t>
      </w:r>
    </w:p>
    <w:p w:rsidR="00E17FB4" w:rsidRPr="008174BE" w:rsidRDefault="00E17FB4" w:rsidP="008174BE">
      <w:pPr>
        <w:pStyle w:val="23"/>
        <w:spacing w:line="360" w:lineRule="auto"/>
        <w:ind w:firstLine="720"/>
        <w:jc w:val="both"/>
        <w:rPr>
          <w:szCs w:val="28"/>
        </w:rPr>
      </w:pPr>
      <w:r w:rsidRPr="008174BE">
        <w:rPr>
          <w:szCs w:val="28"/>
        </w:rPr>
        <w:t>Нижняя подошвенная часть бобриковского горизонта неустойчива; кровля верхнетурнейского подъяруса представлена уплотненными породами. Отмеченное предопределяет выбор глубины установки башмака промежуточно-эксплуатационной колонны.</w:t>
      </w:r>
    </w:p>
    <w:p w:rsidR="00E17FB4" w:rsidRPr="008174BE" w:rsidRDefault="00E17FB4" w:rsidP="008174BE">
      <w:pPr>
        <w:pStyle w:val="23"/>
        <w:spacing w:line="360" w:lineRule="auto"/>
        <w:ind w:firstLine="720"/>
        <w:jc w:val="both"/>
        <w:rPr>
          <w:szCs w:val="28"/>
        </w:rPr>
      </w:pPr>
      <w:r w:rsidRPr="008174BE">
        <w:rPr>
          <w:szCs w:val="28"/>
        </w:rPr>
        <w:t>Как отмечено выше, основным продуктивным горизонтом является кизеловский. По кривым ГИС в отложениях кизеловского и черепетского горизонтов верхнетурнейского подъяруса выделяются два типа разреза (сверху – вниз): высокого ВС и низкого НС сопротивлений. Пласт ВС, в свою очередь, подразделяется на два пропластка ВС"а"</w:t>
      </w:r>
      <w:r w:rsidR="008174BE" w:rsidRPr="008174BE">
        <w:rPr>
          <w:szCs w:val="28"/>
        </w:rPr>
        <w:t xml:space="preserve"> </w:t>
      </w:r>
      <w:r w:rsidRPr="008174BE">
        <w:rPr>
          <w:szCs w:val="28"/>
        </w:rPr>
        <w:t>и ВС"б" по индексации НГДУ "Бавлынефть".</w:t>
      </w:r>
    </w:p>
    <w:p w:rsidR="00E17FB4" w:rsidRPr="008174BE" w:rsidRDefault="00E17FB4" w:rsidP="008174BE">
      <w:pPr>
        <w:pStyle w:val="23"/>
        <w:spacing w:line="360" w:lineRule="auto"/>
        <w:ind w:firstLine="720"/>
        <w:jc w:val="both"/>
        <w:rPr>
          <w:szCs w:val="28"/>
        </w:rPr>
      </w:pPr>
      <w:r w:rsidRPr="008174BE">
        <w:rPr>
          <w:szCs w:val="28"/>
        </w:rPr>
        <w:t>Эффективные толщины пластов по месторождению достаточно хорошо выдержаны и составляют 4 – 8 м для кизеловского и 2 – 4 м для черепетского горизонтов.</w:t>
      </w:r>
    </w:p>
    <w:p w:rsidR="00E17FB4" w:rsidRPr="008174BE" w:rsidRDefault="00E17FB4" w:rsidP="008174BE">
      <w:pPr>
        <w:pStyle w:val="23"/>
        <w:spacing w:line="360" w:lineRule="auto"/>
        <w:ind w:firstLine="720"/>
        <w:jc w:val="both"/>
        <w:rPr>
          <w:szCs w:val="28"/>
        </w:rPr>
      </w:pPr>
      <w:r w:rsidRPr="008174BE">
        <w:rPr>
          <w:szCs w:val="28"/>
        </w:rPr>
        <w:t>Преобладающими в пластах ВС являются сгустково-детритовые известняки, составляющие до 63,2% от объема породы и характеризующиеся пористостью в среднем 11,24. В пласте НС они содержатся в 49,8% от общего объема породы. Комковатые известняки, обладающие наилучшими коллекторскими свойствами, составляют в пластах ВС 13,8%, в пластах НС – 0,7% от объема породы. Эти структурно-генетические разности слагают коллектора. Уплотненные и плотные разности слагают шламово-детритовые и фораминиферово-сгустковые известняки. В пласте НС они в сумме составляют 95,7% от общего объема породы. На Коробковском участке в пласте ВС уплотненный прослой встречается в самой нижней части разреза и составляет 0,8 – 1,0 м по толщине.</w:t>
      </w:r>
    </w:p>
    <w:p w:rsidR="00E17FB4" w:rsidRPr="008174BE" w:rsidRDefault="00E17FB4" w:rsidP="008174BE">
      <w:pPr>
        <w:pStyle w:val="23"/>
        <w:spacing w:line="360" w:lineRule="auto"/>
        <w:ind w:firstLine="720"/>
        <w:jc w:val="both"/>
        <w:rPr>
          <w:szCs w:val="28"/>
        </w:rPr>
      </w:pPr>
      <w:r w:rsidRPr="008174BE">
        <w:rPr>
          <w:szCs w:val="28"/>
        </w:rPr>
        <w:t>Таким образом наилучшими коллекторскими свойствами обладают пласты ВС, причем приуроченные к купольным частям структур.</w:t>
      </w:r>
    </w:p>
    <w:p w:rsidR="00E17FB4" w:rsidRPr="008174BE" w:rsidRDefault="00E17FB4" w:rsidP="008174BE">
      <w:pPr>
        <w:pStyle w:val="23"/>
        <w:spacing w:line="360" w:lineRule="auto"/>
        <w:ind w:firstLine="720"/>
        <w:jc w:val="both"/>
        <w:rPr>
          <w:szCs w:val="28"/>
        </w:rPr>
      </w:pPr>
      <w:r w:rsidRPr="008174BE">
        <w:rPr>
          <w:szCs w:val="28"/>
        </w:rPr>
        <w:t>Необходимо также отметить, что породы верхнетурнейского подъяруса характеризуются микротрещиноватостью. Ее направление хаотичное с преобладанием субвертикального. Реже отмечается макротрещиноватость также субвертикального направления.</w:t>
      </w:r>
    </w:p>
    <w:p w:rsidR="00E17FB4" w:rsidRPr="008174BE" w:rsidRDefault="00E17FB4" w:rsidP="008174BE">
      <w:pPr>
        <w:pStyle w:val="23"/>
        <w:spacing w:line="360" w:lineRule="auto"/>
        <w:ind w:firstLine="720"/>
        <w:jc w:val="both"/>
        <w:rPr>
          <w:szCs w:val="28"/>
        </w:rPr>
      </w:pPr>
      <w:r w:rsidRPr="008174BE">
        <w:rPr>
          <w:szCs w:val="28"/>
        </w:rPr>
        <w:t>В табл. 2 представлены некоторые сведения по нефти и газу кизеловского горизонта.</w:t>
      </w:r>
    </w:p>
    <w:p w:rsidR="00E21924" w:rsidRDefault="00E21924" w:rsidP="008174BE">
      <w:pPr>
        <w:pStyle w:val="23"/>
        <w:spacing w:line="360" w:lineRule="auto"/>
        <w:ind w:firstLine="720"/>
        <w:jc w:val="both"/>
        <w:rPr>
          <w:szCs w:val="28"/>
          <w:lang w:val="en-US"/>
        </w:rPr>
      </w:pPr>
    </w:p>
    <w:p w:rsidR="00E17FB4" w:rsidRPr="008174BE" w:rsidRDefault="00E17FB4" w:rsidP="008174BE">
      <w:pPr>
        <w:pStyle w:val="23"/>
        <w:spacing w:line="360" w:lineRule="auto"/>
        <w:ind w:firstLine="720"/>
        <w:jc w:val="both"/>
        <w:rPr>
          <w:szCs w:val="28"/>
        </w:rPr>
      </w:pPr>
      <w:r w:rsidRPr="008174BE">
        <w:rPr>
          <w:szCs w:val="28"/>
        </w:rPr>
        <w:t>Таблица 2</w:t>
      </w:r>
    </w:p>
    <w:p w:rsidR="00E17FB4" w:rsidRPr="008174BE" w:rsidRDefault="00E17FB4" w:rsidP="008174BE">
      <w:pPr>
        <w:pStyle w:val="23"/>
        <w:spacing w:line="360" w:lineRule="auto"/>
        <w:ind w:firstLine="720"/>
        <w:jc w:val="both"/>
        <w:rPr>
          <w:szCs w:val="28"/>
        </w:rPr>
      </w:pPr>
      <w:r w:rsidRPr="008174BE">
        <w:rPr>
          <w:szCs w:val="28"/>
        </w:rPr>
        <w:t>Свойства нефти и газа кизеловского горизонта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7281"/>
        <w:gridCol w:w="1448"/>
      </w:tblGrid>
      <w:tr w:rsidR="00E17FB4" w:rsidRPr="00E21924" w:rsidTr="00E21924">
        <w:trPr>
          <w:trHeight w:val="614"/>
          <w:jc w:val="center"/>
        </w:trPr>
        <w:tc>
          <w:tcPr>
            <w:tcW w:w="642" w:type="dxa"/>
            <w:vAlign w:val="center"/>
          </w:tcPr>
          <w:p w:rsidR="00E17FB4" w:rsidRPr="00E21924" w:rsidRDefault="00E17FB4" w:rsidP="00E21924">
            <w:pPr>
              <w:pStyle w:val="23"/>
              <w:spacing w:line="360" w:lineRule="auto"/>
              <w:ind w:firstLine="0"/>
              <w:jc w:val="left"/>
              <w:rPr>
                <w:sz w:val="20"/>
              </w:rPr>
            </w:pPr>
            <w:r w:rsidRPr="00E21924">
              <w:rPr>
                <w:sz w:val="20"/>
              </w:rPr>
              <w:t>№ п/п</w:t>
            </w:r>
          </w:p>
        </w:tc>
        <w:tc>
          <w:tcPr>
            <w:tcW w:w="7281" w:type="dxa"/>
            <w:vAlign w:val="center"/>
          </w:tcPr>
          <w:p w:rsidR="00E17FB4" w:rsidRPr="00E21924" w:rsidRDefault="00E17FB4" w:rsidP="00E21924">
            <w:pPr>
              <w:pStyle w:val="23"/>
              <w:spacing w:line="360" w:lineRule="auto"/>
              <w:ind w:firstLine="0"/>
              <w:jc w:val="left"/>
              <w:rPr>
                <w:sz w:val="20"/>
              </w:rPr>
            </w:pPr>
            <w:r w:rsidRPr="00E21924">
              <w:rPr>
                <w:sz w:val="20"/>
              </w:rPr>
              <w:t>Наименование</w:t>
            </w:r>
          </w:p>
        </w:tc>
        <w:tc>
          <w:tcPr>
            <w:tcW w:w="1448" w:type="dxa"/>
            <w:vAlign w:val="center"/>
          </w:tcPr>
          <w:p w:rsidR="00E17FB4" w:rsidRPr="00E21924" w:rsidRDefault="00E17FB4" w:rsidP="00E21924">
            <w:pPr>
              <w:pStyle w:val="23"/>
              <w:spacing w:line="360" w:lineRule="auto"/>
              <w:ind w:firstLine="0"/>
              <w:jc w:val="left"/>
              <w:rPr>
                <w:sz w:val="20"/>
              </w:rPr>
            </w:pPr>
            <w:r w:rsidRPr="00E21924">
              <w:rPr>
                <w:sz w:val="20"/>
              </w:rPr>
              <w:t xml:space="preserve">Среднее </w:t>
            </w:r>
          </w:p>
          <w:p w:rsidR="00E17FB4" w:rsidRPr="00E21924" w:rsidRDefault="00E17FB4" w:rsidP="00E21924">
            <w:pPr>
              <w:pStyle w:val="23"/>
              <w:spacing w:line="360" w:lineRule="auto"/>
              <w:ind w:firstLine="0"/>
              <w:jc w:val="left"/>
              <w:rPr>
                <w:sz w:val="20"/>
              </w:rPr>
            </w:pPr>
            <w:r w:rsidRPr="00E21924">
              <w:rPr>
                <w:sz w:val="20"/>
              </w:rPr>
              <w:t>значение</w:t>
            </w:r>
          </w:p>
        </w:tc>
      </w:tr>
      <w:tr w:rsidR="00E17FB4" w:rsidRPr="00E21924" w:rsidTr="00E21924">
        <w:trPr>
          <w:trHeight w:val="314"/>
          <w:jc w:val="center"/>
        </w:trPr>
        <w:tc>
          <w:tcPr>
            <w:tcW w:w="642" w:type="dxa"/>
          </w:tcPr>
          <w:p w:rsidR="00E17FB4" w:rsidRPr="00E21924" w:rsidRDefault="00E17FB4" w:rsidP="00E21924">
            <w:pPr>
              <w:pStyle w:val="23"/>
              <w:spacing w:line="360" w:lineRule="auto"/>
              <w:ind w:firstLine="0"/>
              <w:jc w:val="left"/>
              <w:rPr>
                <w:sz w:val="20"/>
              </w:rPr>
            </w:pPr>
            <w:r w:rsidRPr="00E21924">
              <w:rPr>
                <w:sz w:val="20"/>
              </w:rPr>
              <w:t>1</w:t>
            </w:r>
          </w:p>
        </w:tc>
        <w:tc>
          <w:tcPr>
            <w:tcW w:w="7281" w:type="dxa"/>
          </w:tcPr>
          <w:p w:rsidR="00E17FB4" w:rsidRPr="00E21924" w:rsidRDefault="00E17FB4" w:rsidP="00E21924">
            <w:pPr>
              <w:pStyle w:val="23"/>
              <w:spacing w:line="360" w:lineRule="auto"/>
              <w:ind w:firstLine="0"/>
              <w:jc w:val="left"/>
              <w:rPr>
                <w:sz w:val="20"/>
              </w:rPr>
            </w:pPr>
            <w:r w:rsidRPr="00E21924">
              <w:rPr>
                <w:sz w:val="20"/>
              </w:rPr>
              <w:t>Давление насыщения нефти газом, МПа</w:t>
            </w:r>
          </w:p>
        </w:tc>
        <w:tc>
          <w:tcPr>
            <w:tcW w:w="1448" w:type="dxa"/>
          </w:tcPr>
          <w:p w:rsidR="00E17FB4" w:rsidRPr="00E21924" w:rsidRDefault="00E17FB4" w:rsidP="00E21924">
            <w:pPr>
              <w:pStyle w:val="23"/>
              <w:spacing w:line="360" w:lineRule="auto"/>
              <w:ind w:firstLine="0"/>
              <w:jc w:val="left"/>
              <w:rPr>
                <w:sz w:val="20"/>
              </w:rPr>
            </w:pPr>
            <w:r w:rsidRPr="00E21924">
              <w:rPr>
                <w:sz w:val="20"/>
              </w:rPr>
              <w:t>3,27</w:t>
            </w:r>
          </w:p>
        </w:tc>
      </w:tr>
      <w:tr w:rsidR="00E17FB4" w:rsidRPr="00E21924" w:rsidTr="00E21924">
        <w:trPr>
          <w:trHeight w:val="314"/>
          <w:jc w:val="center"/>
        </w:trPr>
        <w:tc>
          <w:tcPr>
            <w:tcW w:w="642" w:type="dxa"/>
          </w:tcPr>
          <w:p w:rsidR="00E17FB4" w:rsidRPr="00E21924" w:rsidRDefault="00E17FB4" w:rsidP="00E21924">
            <w:pPr>
              <w:pStyle w:val="23"/>
              <w:spacing w:line="360" w:lineRule="auto"/>
              <w:ind w:firstLine="0"/>
              <w:jc w:val="left"/>
              <w:rPr>
                <w:sz w:val="20"/>
              </w:rPr>
            </w:pPr>
            <w:r w:rsidRPr="00E21924">
              <w:rPr>
                <w:sz w:val="20"/>
              </w:rPr>
              <w:t>2</w:t>
            </w:r>
          </w:p>
        </w:tc>
        <w:tc>
          <w:tcPr>
            <w:tcW w:w="7281" w:type="dxa"/>
          </w:tcPr>
          <w:p w:rsidR="00E17FB4" w:rsidRPr="00E21924" w:rsidRDefault="00E17FB4" w:rsidP="00E21924">
            <w:pPr>
              <w:pStyle w:val="23"/>
              <w:spacing w:line="360" w:lineRule="auto"/>
              <w:ind w:firstLine="0"/>
              <w:jc w:val="left"/>
              <w:rPr>
                <w:sz w:val="20"/>
              </w:rPr>
            </w:pPr>
            <w:r w:rsidRPr="00E21924">
              <w:rPr>
                <w:sz w:val="20"/>
              </w:rPr>
              <w:t>Газосодержание при однократном разгазировании, м</w:t>
            </w:r>
            <w:r w:rsidRPr="00E21924">
              <w:rPr>
                <w:sz w:val="20"/>
                <w:vertAlign w:val="superscript"/>
              </w:rPr>
              <w:t>3</w:t>
            </w:r>
            <w:r w:rsidRPr="00E21924">
              <w:rPr>
                <w:sz w:val="20"/>
              </w:rPr>
              <w:t>/т</w:t>
            </w:r>
          </w:p>
        </w:tc>
        <w:tc>
          <w:tcPr>
            <w:tcW w:w="1448" w:type="dxa"/>
          </w:tcPr>
          <w:p w:rsidR="00E17FB4" w:rsidRPr="00E21924" w:rsidRDefault="00E17FB4" w:rsidP="00E21924">
            <w:pPr>
              <w:pStyle w:val="23"/>
              <w:spacing w:line="360" w:lineRule="auto"/>
              <w:ind w:firstLine="0"/>
              <w:jc w:val="left"/>
              <w:rPr>
                <w:sz w:val="20"/>
              </w:rPr>
            </w:pPr>
            <w:r w:rsidRPr="00E21924">
              <w:rPr>
                <w:sz w:val="20"/>
              </w:rPr>
              <w:t>20,1</w:t>
            </w:r>
          </w:p>
        </w:tc>
      </w:tr>
      <w:tr w:rsidR="00E17FB4" w:rsidRPr="00E21924" w:rsidTr="00E21924">
        <w:trPr>
          <w:trHeight w:val="300"/>
          <w:jc w:val="center"/>
        </w:trPr>
        <w:tc>
          <w:tcPr>
            <w:tcW w:w="642" w:type="dxa"/>
          </w:tcPr>
          <w:p w:rsidR="00E17FB4" w:rsidRPr="00E21924" w:rsidRDefault="00E17FB4" w:rsidP="00E21924">
            <w:pPr>
              <w:pStyle w:val="23"/>
              <w:spacing w:line="360" w:lineRule="auto"/>
              <w:ind w:firstLine="0"/>
              <w:jc w:val="left"/>
              <w:rPr>
                <w:sz w:val="20"/>
              </w:rPr>
            </w:pPr>
            <w:r w:rsidRPr="00E21924">
              <w:rPr>
                <w:sz w:val="20"/>
              </w:rPr>
              <w:t>3</w:t>
            </w:r>
          </w:p>
        </w:tc>
        <w:tc>
          <w:tcPr>
            <w:tcW w:w="7281" w:type="dxa"/>
          </w:tcPr>
          <w:p w:rsidR="00E17FB4" w:rsidRPr="00E21924" w:rsidRDefault="00E17FB4" w:rsidP="00E21924">
            <w:pPr>
              <w:pStyle w:val="23"/>
              <w:spacing w:line="360" w:lineRule="auto"/>
              <w:ind w:firstLine="0"/>
              <w:jc w:val="left"/>
              <w:rPr>
                <w:sz w:val="20"/>
              </w:rPr>
            </w:pPr>
            <w:r w:rsidRPr="00E21924">
              <w:rPr>
                <w:sz w:val="20"/>
              </w:rPr>
              <w:t>Объемный коэффициент при однократном разгазировании, доли ед.</w:t>
            </w:r>
          </w:p>
        </w:tc>
        <w:tc>
          <w:tcPr>
            <w:tcW w:w="1448" w:type="dxa"/>
          </w:tcPr>
          <w:p w:rsidR="00E17FB4" w:rsidRPr="00E21924" w:rsidRDefault="00E17FB4" w:rsidP="00E21924">
            <w:pPr>
              <w:pStyle w:val="23"/>
              <w:spacing w:line="360" w:lineRule="auto"/>
              <w:ind w:firstLine="0"/>
              <w:jc w:val="left"/>
              <w:rPr>
                <w:sz w:val="20"/>
              </w:rPr>
            </w:pPr>
            <w:r w:rsidRPr="00E21924">
              <w:rPr>
                <w:sz w:val="20"/>
              </w:rPr>
              <w:t>1,0523</w:t>
            </w:r>
          </w:p>
        </w:tc>
      </w:tr>
      <w:tr w:rsidR="00E17FB4" w:rsidRPr="00E21924" w:rsidTr="00E21924">
        <w:trPr>
          <w:trHeight w:val="314"/>
          <w:jc w:val="center"/>
        </w:trPr>
        <w:tc>
          <w:tcPr>
            <w:tcW w:w="642" w:type="dxa"/>
          </w:tcPr>
          <w:p w:rsidR="00E17FB4" w:rsidRPr="00E21924" w:rsidRDefault="00E17FB4" w:rsidP="00E21924">
            <w:pPr>
              <w:pStyle w:val="23"/>
              <w:spacing w:line="360" w:lineRule="auto"/>
              <w:ind w:firstLine="0"/>
              <w:jc w:val="left"/>
              <w:rPr>
                <w:sz w:val="20"/>
              </w:rPr>
            </w:pPr>
            <w:r w:rsidRPr="00E21924">
              <w:rPr>
                <w:sz w:val="20"/>
              </w:rPr>
              <w:t>4</w:t>
            </w:r>
          </w:p>
        </w:tc>
        <w:tc>
          <w:tcPr>
            <w:tcW w:w="7281" w:type="dxa"/>
          </w:tcPr>
          <w:p w:rsidR="00E17FB4" w:rsidRPr="00E21924" w:rsidRDefault="00E17FB4" w:rsidP="00E21924">
            <w:pPr>
              <w:pStyle w:val="23"/>
              <w:spacing w:line="360" w:lineRule="auto"/>
              <w:ind w:firstLine="0"/>
              <w:jc w:val="left"/>
              <w:rPr>
                <w:sz w:val="20"/>
              </w:rPr>
            </w:pPr>
            <w:r w:rsidRPr="00E21924">
              <w:rPr>
                <w:sz w:val="20"/>
              </w:rPr>
              <w:t>Газосодержание при дифференциальном разгазировании в рабочих условиях, м</w:t>
            </w:r>
            <w:r w:rsidRPr="00E21924">
              <w:rPr>
                <w:sz w:val="20"/>
                <w:vertAlign w:val="superscript"/>
              </w:rPr>
              <w:t>3</w:t>
            </w:r>
            <w:r w:rsidRPr="00E21924">
              <w:rPr>
                <w:sz w:val="20"/>
              </w:rPr>
              <w:t>/т</w:t>
            </w:r>
          </w:p>
        </w:tc>
        <w:tc>
          <w:tcPr>
            <w:tcW w:w="1448" w:type="dxa"/>
          </w:tcPr>
          <w:p w:rsidR="00E17FB4" w:rsidRPr="00E21924" w:rsidRDefault="00E17FB4" w:rsidP="00E21924">
            <w:pPr>
              <w:pStyle w:val="23"/>
              <w:spacing w:line="360" w:lineRule="auto"/>
              <w:ind w:firstLine="0"/>
              <w:jc w:val="left"/>
              <w:rPr>
                <w:sz w:val="20"/>
              </w:rPr>
            </w:pPr>
            <w:r w:rsidRPr="00E21924">
              <w:rPr>
                <w:sz w:val="20"/>
              </w:rPr>
              <w:t>16,34</w:t>
            </w:r>
          </w:p>
        </w:tc>
      </w:tr>
      <w:tr w:rsidR="00E17FB4" w:rsidRPr="00E21924" w:rsidTr="00E21924">
        <w:trPr>
          <w:trHeight w:val="314"/>
          <w:jc w:val="center"/>
        </w:trPr>
        <w:tc>
          <w:tcPr>
            <w:tcW w:w="642" w:type="dxa"/>
          </w:tcPr>
          <w:p w:rsidR="00E17FB4" w:rsidRPr="00E21924" w:rsidRDefault="00E17FB4" w:rsidP="00E21924">
            <w:pPr>
              <w:pStyle w:val="23"/>
              <w:spacing w:line="360" w:lineRule="auto"/>
              <w:ind w:firstLine="0"/>
              <w:jc w:val="left"/>
              <w:rPr>
                <w:sz w:val="20"/>
              </w:rPr>
            </w:pPr>
            <w:r w:rsidRPr="00E21924">
              <w:rPr>
                <w:sz w:val="20"/>
              </w:rPr>
              <w:t>5</w:t>
            </w:r>
          </w:p>
        </w:tc>
        <w:tc>
          <w:tcPr>
            <w:tcW w:w="7281" w:type="dxa"/>
          </w:tcPr>
          <w:p w:rsidR="00E17FB4" w:rsidRPr="00E21924" w:rsidRDefault="00E17FB4" w:rsidP="00E21924">
            <w:pPr>
              <w:pStyle w:val="23"/>
              <w:spacing w:line="360" w:lineRule="auto"/>
              <w:ind w:firstLine="0"/>
              <w:jc w:val="left"/>
              <w:rPr>
                <w:sz w:val="20"/>
              </w:rPr>
            </w:pPr>
            <w:r w:rsidRPr="00E21924">
              <w:rPr>
                <w:sz w:val="20"/>
              </w:rPr>
              <w:t>Суммарное газосодержание, м</w:t>
            </w:r>
            <w:r w:rsidRPr="00E21924">
              <w:rPr>
                <w:sz w:val="20"/>
                <w:vertAlign w:val="superscript"/>
              </w:rPr>
              <w:t>3</w:t>
            </w:r>
            <w:r w:rsidRPr="00E21924">
              <w:rPr>
                <w:sz w:val="20"/>
              </w:rPr>
              <w:t>/т</w:t>
            </w:r>
          </w:p>
        </w:tc>
        <w:tc>
          <w:tcPr>
            <w:tcW w:w="1448" w:type="dxa"/>
          </w:tcPr>
          <w:p w:rsidR="00E17FB4" w:rsidRPr="00E21924" w:rsidRDefault="00E17FB4" w:rsidP="00E21924">
            <w:pPr>
              <w:pStyle w:val="23"/>
              <w:spacing w:line="360" w:lineRule="auto"/>
              <w:ind w:firstLine="0"/>
              <w:jc w:val="left"/>
              <w:rPr>
                <w:sz w:val="20"/>
              </w:rPr>
            </w:pPr>
            <w:r w:rsidRPr="00E21924">
              <w:rPr>
                <w:sz w:val="20"/>
              </w:rPr>
              <w:t>не опред.</w:t>
            </w:r>
          </w:p>
        </w:tc>
      </w:tr>
      <w:tr w:rsidR="00E17FB4" w:rsidRPr="00E21924" w:rsidTr="00E21924">
        <w:trPr>
          <w:trHeight w:val="300"/>
          <w:jc w:val="center"/>
        </w:trPr>
        <w:tc>
          <w:tcPr>
            <w:tcW w:w="642" w:type="dxa"/>
          </w:tcPr>
          <w:p w:rsidR="00E17FB4" w:rsidRPr="00E21924" w:rsidRDefault="00E17FB4" w:rsidP="00E21924">
            <w:pPr>
              <w:pStyle w:val="23"/>
              <w:spacing w:line="360" w:lineRule="auto"/>
              <w:ind w:firstLine="0"/>
              <w:jc w:val="left"/>
              <w:rPr>
                <w:sz w:val="20"/>
              </w:rPr>
            </w:pPr>
            <w:r w:rsidRPr="00E21924">
              <w:rPr>
                <w:sz w:val="20"/>
              </w:rPr>
              <w:t>6</w:t>
            </w:r>
          </w:p>
        </w:tc>
        <w:tc>
          <w:tcPr>
            <w:tcW w:w="7281" w:type="dxa"/>
          </w:tcPr>
          <w:p w:rsidR="00E17FB4" w:rsidRPr="00E21924" w:rsidRDefault="00E17FB4" w:rsidP="00E21924">
            <w:pPr>
              <w:pStyle w:val="23"/>
              <w:spacing w:line="360" w:lineRule="auto"/>
              <w:ind w:firstLine="0"/>
              <w:jc w:val="left"/>
              <w:rPr>
                <w:sz w:val="20"/>
              </w:rPr>
            </w:pPr>
            <w:r w:rsidRPr="00E21924">
              <w:rPr>
                <w:sz w:val="20"/>
              </w:rPr>
              <w:t>Плотность, кг/м</w:t>
            </w:r>
            <w:r w:rsidRPr="00E21924">
              <w:rPr>
                <w:sz w:val="20"/>
                <w:vertAlign w:val="superscript"/>
              </w:rPr>
              <w:t>3</w:t>
            </w:r>
          </w:p>
        </w:tc>
        <w:tc>
          <w:tcPr>
            <w:tcW w:w="1448" w:type="dxa"/>
          </w:tcPr>
          <w:p w:rsidR="00E17FB4" w:rsidRPr="00E21924" w:rsidRDefault="00E17FB4" w:rsidP="00E21924">
            <w:pPr>
              <w:pStyle w:val="23"/>
              <w:spacing w:line="360" w:lineRule="auto"/>
              <w:ind w:firstLine="0"/>
              <w:jc w:val="left"/>
              <w:rPr>
                <w:sz w:val="20"/>
              </w:rPr>
            </w:pPr>
            <w:r w:rsidRPr="00E21924">
              <w:rPr>
                <w:sz w:val="20"/>
              </w:rPr>
              <w:t>872,5</w:t>
            </w:r>
          </w:p>
        </w:tc>
      </w:tr>
      <w:tr w:rsidR="00E17FB4" w:rsidRPr="00E21924" w:rsidTr="00E21924">
        <w:trPr>
          <w:trHeight w:val="314"/>
          <w:jc w:val="center"/>
        </w:trPr>
        <w:tc>
          <w:tcPr>
            <w:tcW w:w="642" w:type="dxa"/>
          </w:tcPr>
          <w:p w:rsidR="00E17FB4" w:rsidRPr="00E21924" w:rsidRDefault="00E17FB4" w:rsidP="00E21924">
            <w:pPr>
              <w:pStyle w:val="23"/>
              <w:spacing w:line="360" w:lineRule="auto"/>
              <w:ind w:firstLine="0"/>
              <w:jc w:val="left"/>
              <w:rPr>
                <w:sz w:val="20"/>
              </w:rPr>
            </w:pPr>
            <w:r w:rsidRPr="00E21924">
              <w:rPr>
                <w:sz w:val="20"/>
              </w:rPr>
              <w:t>7</w:t>
            </w:r>
          </w:p>
        </w:tc>
        <w:tc>
          <w:tcPr>
            <w:tcW w:w="7281" w:type="dxa"/>
          </w:tcPr>
          <w:p w:rsidR="00E17FB4" w:rsidRPr="00E21924" w:rsidRDefault="00E17FB4" w:rsidP="00E21924">
            <w:pPr>
              <w:pStyle w:val="23"/>
              <w:spacing w:line="360" w:lineRule="auto"/>
              <w:ind w:firstLine="0"/>
              <w:jc w:val="left"/>
              <w:rPr>
                <w:sz w:val="20"/>
              </w:rPr>
            </w:pPr>
            <w:r w:rsidRPr="00E21924">
              <w:rPr>
                <w:sz w:val="20"/>
              </w:rPr>
              <w:t>Вязкость динамическая, мПа·с</w:t>
            </w:r>
          </w:p>
        </w:tc>
        <w:tc>
          <w:tcPr>
            <w:tcW w:w="1448" w:type="dxa"/>
          </w:tcPr>
          <w:p w:rsidR="00E17FB4" w:rsidRPr="00E21924" w:rsidRDefault="00E17FB4" w:rsidP="00E21924">
            <w:pPr>
              <w:pStyle w:val="23"/>
              <w:spacing w:line="360" w:lineRule="auto"/>
              <w:ind w:firstLine="0"/>
              <w:jc w:val="left"/>
              <w:rPr>
                <w:sz w:val="20"/>
              </w:rPr>
            </w:pPr>
            <w:r w:rsidRPr="00E21924">
              <w:rPr>
                <w:sz w:val="20"/>
              </w:rPr>
              <w:t>20,8</w:t>
            </w:r>
          </w:p>
        </w:tc>
      </w:tr>
      <w:tr w:rsidR="00E17FB4" w:rsidRPr="00E21924" w:rsidTr="00E21924">
        <w:trPr>
          <w:trHeight w:val="628"/>
          <w:jc w:val="center"/>
        </w:trPr>
        <w:tc>
          <w:tcPr>
            <w:tcW w:w="642" w:type="dxa"/>
          </w:tcPr>
          <w:p w:rsidR="00E17FB4" w:rsidRPr="00E21924" w:rsidRDefault="00E17FB4" w:rsidP="00E21924">
            <w:pPr>
              <w:pStyle w:val="23"/>
              <w:spacing w:line="360" w:lineRule="auto"/>
              <w:ind w:firstLine="0"/>
              <w:jc w:val="left"/>
              <w:rPr>
                <w:sz w:val="20"/>
              </w:rPr>
            </w:pPr>
            <w:r w:rsidRPr="00E21924">
              <w:rPr>
                <w:sz w:val="20"/>
              </w:rPr>
              <w:t>8</w:t>
            </w:r>
          </w:p>
        </w:tc>
        <w:tc>
          <w:tcPr>
            <w:tcW w:w="7281" w:type="dxa"/>
          </w:tcPr>
          <w:p w:rsidR="00E17FB4" w:rsidRPr="00E21924" w:rsidRDefault="00E17FB4" w:rsidP="00E21924">
            <w:pPr>
              <w:pStyle w:val="23"/>
              <w:spacing w:line="360" w:lineRule="auto"/>
              <w:ind w:firstLine="0"/>
              <w:jc w:val="left"/>
              <w:rPr>
                <w:sz w:val="20"/>
              </w:rPr>
            </w:pPr>
            <w:r w:rsidRPr="00E21924">
              <w:rPr>
                <w:sz w:val="20"/>
              </w:rPr>
              <w:t>Объемный коэффициент при дифференциальном разгазировании в рабочих условиях, доли ед.</w:t>
            </w:r>
          </w:p>
        </w:tc>
        <w:tc>
          <w:tcPr>
            <w:tcW w:w="1448" w:type="dxa"/>
          </w:tcPr>
          <w:p w:rsidR="00E17FB4" w:rsidRPr="00E21924" w:rsidRDefault="00E17FB4" w:rsidP="00E21924">
            <w:pPr>
              <w:pStyle w:val="23"/>
              <w:spacing w:line="360" w:lineRule="auto"/>
              <w:ind w:firstLine="0"/>
              <w:jc w:val="left"/>
              <w:rPr>
                <w:sz w:val="20"/>
              </w:rPr>
            </w:pPr>
            <w:r w:rsidRPr="00E21924">
              <w:rPr>
                <w:sz w:val="20"/>
              </w:rPr>
              <w:t>1,0416</w:t>
            </w:r>
          </w:p>
        </w:tc>
      </w:tr>
    </w:tbl>
    <w:p w:rsidR="00E21924" w:rsidRDefault="00E21924" w:rsidP="008174BE">
      <w:pPr>
        <w:pStyle w:val="23"/>
        <w:spacing w:line="360" w:lineRule="auto"/>
        <w:ind w:firstLine="720"/>
        <w:jc w:val="both"/>
        <w:rPr>
          <w:szCs w:val="28"/>
          <w:lang w:val="en-US"/>
        </w:rPr>
      </w:pPr>
    </w:p>
    <w:p w:rsidR="00E17FB4" w:rsidRPr="008174BE" w:rsidRDefault="00E17FB4" w:rsidP="008174BE">
      <w:pPr>
        <w:pStyle w:val="23"/>
        <w:spacing w:line="360" w:lineRule="auto"/>
        <w:ind w:firstLine="720"/>
        <w:jc w:val="both"/>
        <w:rPr>
          <w:szCs w:val="28"/>
        </w:rPr>
      </w:pPr>
      <w:r w:rsidRPr="008174BE">
        <w:rPr>
          <w:szCs w:val="28"/>
        </w:rPr>
        <w:t>Свойства девонской товарной нефти представлены в табл. 3.</w:t>
      </w:r>
    </w:p>
    <w:p w:rsidR="00E21924" w:rsidRDefault="00E21924">
      <w:pPr>
        <w:rPr>
          <w:sz w:val="28"/>
          <w:szCs w:val="28"/>
          <w:lang w:val="en-US"/>
        </w:rPr>
      </w:pPr>
      <w:r>
        <w:rPr>
          <w:szCs w:val="28"/>
          <w:lang w:val="en-US"/>
        </w:rPr>
        <w:br w:type="page"/>
      </w:r>
    </w:p>
    <w:p w:rsidR="00E17FB4" w:rsidRPr="008174BE" w:rsidRDefault="00E17FB4" w:rsidP="008174BE">
      <w:pPr>
        <w:pStyle w:val="23"/>
        <w:spacing w:line="360" w:lineRule="auto"/>
        <w:ind w:firstLine="720"/>
        <w:jc w:val="both"/>
        <w:rPr>
          <w:szCs w:val="28"/>
        </w:rPr>
      </w:pPr>
      <w:r w:rsidRPr="008174BE">
        <w:rPr>
          <w:szCs w:val="28"/>
        </w:rPr>
        <w:t>Таблица 3</w:t>
      </w:r>
    </w:p>
    <w:p w:rsidR="00E17FB4" w:rsidRPr="008174BE" w:rsidRDefault="00E17FB4" w:rsidP="008174BE">
      <w:pPr>
        <w:pStyle w:val="23"/>
        <w:spacing w:line="360" w:lineRule="auto"/>
        <w:ind w:firstLine="720"/>
        <w:jc w:val="both"/>
        <w:rPr>
          <w:szCs w:val="28"/>
        </w:rPr>
      </w:pPr>
      <w:r w:rsidRPr="008174BE">
        <w:rPr>
          <w:szCs w:val="28"/>
        </w:rPr>
        <w:t>Результаты исследований товарной нефти по Бавлинскому ЛПДС, участок № 232</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3100"/>
        <w:gridCol w:w="2711"/>
      </w:tblGrid>
      <w:tr w:rsidR="00E17FB4" w:rsidRPr="00E21924" w:rsidTr="00E21924">
        <w:trPr>
          <w:cantSplit/>
          <w:jc w:val="center"/>
        </w:trPr>
        <w:tc>
          <w:tcPr>
            <w:tcW w:w="1951" w:type="dxa"/>
            <w:vMerge w:val="restart"/>
          </w:tcPr>
          <w:p w:rsidR="00E17FB4" w:rsidRPr="00E21924" w:rsidRDefault="00E17FB4" w:rsidP="00E21924">
            <w:pPr>
              <w:pStyle w:val="23"/>
              <w:spacing w:line="360" w:lineRule="auto"/>
              <w:ind w:firstLine="0"/>
              <w:jc w:val="left"/>
              <w:rPr>
                <w:sz w:val="20"/>
              </w:rPr>
            </w:pPr>
            <w:r w:rsidRPr="00E21924">
              <w:rPr>
                <w:sz w:val="20"/>
              </w:rPr>
              <w:t xml:space="preserve">Температура, </w:t>
            </w:r>
          </w:p>
          <w:p w:rsidR="00E17FB4" w:rsidRPr="00E21924" w:rsidRDefault="00E17FB4" w:rsidP="00E21924">
            <w:pPr>
              <w:pStyle w:val="23"/>
              <w:spacing w:line="360" w:lineRule="auto"/>
              <w:ind w:firstLine="0"/>
              <w:jc w:val="left"/>
              <w:rPr>
                <w:sz w:val="20"/>
              </w:rPr>
            </w:pPr>
            <w:r w:rsidRPr="00E21924">
              <w:rPr>
                <w:sz w:val="20"/>
              </w:rPr>
              <w:t>°С</w:t>
            </w:r>
          </w:p>
        </w:tc>
        <w:tc>
          <w:tcPr>
            <w:tcW w:w="1701" w:type="dxa"/>
            <w:vMerge w:val="restart"/>
          </w:tcPr>
          <w:p w:rsidR="00E17FB4" w:rsidRPr="00E21924" w:rsidRDefault="00E17FB4" w:rsidP="00E21924">
            <w:pPr>
              <w:pStyle w:val="23"/>
              <w:spacing w:line="360" w:lineRule="auto"/>
              <w:ind w:firstLine="0"/>
              <w:jc w:val="left"/>
              <w:rPr>
                <w:sz w:val="20"/>
              </w:rPr>
            </w:pPr>
            <w:r w:rsidRPr="00E21924">
              <w:rPr>
                <w:sz w:val="20"/>
              </w:rPr>
              <w:t xml:space="preserve">Плотность, </w:t>
            </w:r>
          </w:p>
          <w:p w:rsidR="00E17FB4" w:rsidRPr="00E21924" w:rsidRDefault="00E17FB4" w:rsidP="00E21924">
            <w:pPr>
              <w:pStyle w:val="23"/>
              <w:spacing w:line="360" w:lineRule="auto"/>
              <w:ind w:firstLine="0"/>
              <w:jc w:val="left"/>
              <w:rPr>
                <w:sz w:val="20"/>
                <w:vertAlign w:val="superscript"/>
              </w:rPr>
            </w:pPr>
            <w:r w:rsidRPr="00E21924">
              <w:rPr>
                <w:sz w:val="20"/>
              </w:rPr>
              <w:t>кг/м</w:t>
            </w:r>
            <w:r w:rsidRPr="00E21924">
              <w:rPr>
                <w:sz w:val="20"/>
                <w:vertAlign w:val="superscript"/>
              </w:rPr>
              <w:t>3</w:t>
            </w:r>
          </w:p>
        </w:tc>
        <w:tc>
          <w:tcPr>
            <w:tcW w:w="5811" w:type="dxa"/>
            <w:gridSpan w:val="2"/>
          </w:tcPr>
          <w:p w:rsidR="00E17FB4" w:rsidRPr="00E21924" w:rsidRDefault="00E17FB4" w:rsidP="00E21924">
            <w:pPr>
              <w:pStyle w:val="23"/>
              <w:spacing w:line="360" w:lineRule="auto"/>
              <w:ind w:firstLine="0"/>
              <w:jc w:val="left"/>
              <w:rPr>
                <w:sz w:val="20"/>
              </w:rPr>
            </w:pPr>
            <w:r w:rsidRPr="00E21924">
              <w:rPr>
                <w:sz w:val="20"/>
              </w:rPr>
              <w:t>Вязкость</w:t>
            </w:r>
          </w:p>
        </w:tc>
      </w:tr>
      <w:tr w:rsidR="00E17FB4" w:rsidRPr="00E21924" w:rsidTr="00E21924">
        <w:trPr>
          <w:cantSplit/>
          <w:jc w:val="center"/>
        </w:trPr>
        <w:tc>
          <w:tcPr>
            <w:tcW w:w="1951" w:type="dxa"/>
            <w:vMerge/>
          </w:tcPr>
          <w:p w:rsidR="00E17FB4" w:rsidRPr="00E21924" w:rsidRDefault="00E17FB4" w:rsidP="00E21924">
            <w:pPr>
              <w:pStyle w:val="23"/>
              <w:spacing w:line="360" w:lineRule="auto"/>
              <w:ind w:firstLine="0"/>
              <w:jc w:val="left"/>
              <w:rPr>
                <w:sz w:val="20"/>
              </w:rPr>
            </w:pPr>
          </w:p>
        </w:tc>
        <w:tc>
          <w:tcPr>
            <w:tcW w:w="1701" w:type="dxa"/>
            <w:vMerge/>
          </w:tcPr>
          <w:p w:rsidR="00E17FB4" w:rsidRPr="00E21924" w:rsidRDefault="00E17FB4" w:rsidP="00E21924">
            <w:pPr>
              <w:pStyle w:val="23"/>
              <w:spacing w:line="360" w:lineRule="auto"/>
              <w:ind w:firstLine="0"/>
              <w:jc w:val="left"/>
              <w:rPr>
                <w:sz w:val="20"/>
              </w:rPr>
            </w:pPr>
          </w:p>
        </w:tc>
        <w:tc>
          <w:tcPr>
            <w:tcW w:w="3100" w:type="dxa"/>
          </w:tcPr>
          <w:p w:rsidR="00E17FB4" w:rsidRPr="00E21924" w:rsidRDefault="00E17FB4" w:rsidP="00E21924">
            <w:pPr>
              <w:pStyle w:val="23"/>
              <w:spacing w:line="360" w:lineRule="auto"/>
              <w:ind w:firstLine="0"/>
              <w:jc w:val="left"/>
              <w:rPr>
                <w:sz w:val="20"/>
              </w:rPr>
            </w:pPr>
            <w:r w:rsidRPr="00E21924">
              <w:rPr>
                <w:sz w:val="20"/>
              </w:rPr>
              <w:t>кинематическая, мм</w:t>
            </w:r>
            <w:r w:rsidRPr="00E21924">
              <w:rPr>
                <w:sz w:val="20"/>
                <w:vertAlign w:val="superscript"/>
              </w:rPr>
              <w:t>2</w:t>
            </w:r>
            <w:r w:rsidRPr="00E21924">
              <w:rPr>
                <w:sz w:val="20"/>
              </w:rPr>
              <w:t>/с</w:t>
            </w:r>
          </w:p>
        </w:tc>
        <w:tc>
          <w:tcPr>
            <w:tcW w:w="2711" w:type="dxa"/>
          </w:tcPr>
          <w:p w:rsidR="00E17FB4" w:rsidRPr="00E21924" w:rsidRDefault="00E17FB4" w:rsidP="00E21924">
            <w:pPr>
              <w:pStyle w:val="23"/>
              <w:spacing w:line="360" w:lineRule="auto"/>
              <w:ind w:firstLine="0"/>
              <w:jc w:val="left"/>
              <w:rPr>
                <w:sz w:val="20"/>
              </w:rPr>
            </w:pPr>
            <w:r w:rsidRPr="00E21924">
              <w:rPr>
                <w:sz w:val="20"/>
              </w:rPr>
              <w:t>динамическая, мПа·с</w:t>
            </w:r>
          </w:p>
        </w:tc>
      </w:tr>
      <w:tr w:rsidR="00E17FB4" w:rsidRPr="00E21924" w:rsidTr="00E21924">
        <w:trPr>
          <w:jc w:val="center"/>
        </w:trPr>
        <w:tc>
          <w:tcPr>
            <w:tcW w:w="1951" w:type="dxa"/>
          </w:tcPr>
          <w:p w:rsidR="00E17FB4" w:rsidRPr="00E21924" w:rsidRDefault="00E17FB4" w:rsidP="00E21924">
            <w:pPr>
              <w:pStyle w:val="23"/>
              <w:spacing w:line="360" w:lineRule="auto"/>
              <w:ind w:firstLine="0"/>
              <w:jc w:val="left"/>
              <w:rPr>
                <w:sz w:val="20"/>
              </w:rPr>
            </w:pPr>
            <w:r w:rsidRPr="00E21924">
              <w:rPr>
                <w:sz w:val="20"/>
              </w:rPr>
              <w:t>15</w:t>
            </w:r>
          </w:p>
        </w:tc>
        <w:tc>
          <w:tcPr>
            <w:tcW w:w="1701" w:type="dxa"/>
          </w:tcPr>
          <w:p w:rsidR="00E17FB4" w:rsidRPr="00E21924" w:rsidRDefault="00E17FB4" w:rsidP="00E21924">
            <w:pPr>
              <w:pStyle w:val="23"/>
              <w:spacing w:line="360" w:lineRule="auto"/>
              <w:ind w:firstLine="0"/>
              <w:jc w:val="left"/>
              <w:rPr>
                <w:sz w:val="20"/>
              </w:rPr>
            </w:pPr>
            <w:r w:rsidRPr="00E21924">
              <w:rPr>
                <w:sz w:val="20"/>
              </w:rPr>
              <w:t>879,7</w:t>
            </w:r>
          </w:p>
        </w:tc>
        <w:tc>
          <w:tcPr>
            <w:tcW w:w="3100" w:type="dxa"/>
          </w:tcPr>
          <w:p w:rsidR="00E17FB4" w:rsidRPr="00E21924" w:rsidRDefault="00E17FB4" w:rsidP="00E21924">
            <w:pPr>
              <w:pStyle w:val="23"/>
              <w:spacing w:line="360" w:lineRule="auto"/>
              <w:ind w:firstLine="0"/>
              <w:jc w:val="left"/>
              <w:rPr>
                <w:sz w:val="20"/>
              </w:rPr>
            </w:pPr>
            <w:r w:rsidRPr="00E21924">
              <w:rPr>
                <w:sz w:val="20"/>
              </w:rPr>
              <w:t>21,5</w:t>
            </w:r>
          </w:p>
        </w:tc>
        <w:tc>
          <w:tcPr>
            <w:tcW w:w="2711" w:type="dxa"/>
          </w:tcPr>
          <w:p w:rsidR="00E17FB4" w:rsidRPr="00E21924" w:rsidRDefault="00E17FB4" w:rsidP="00E21924">
            <w:pPr>
              <w:pStyle w:val="23"/>
              <w:spacing w:line="360" w:lineRule="auto"/>
              <w:ind w:firstLine="0"/>
              <w:jc w:val="left"/>
              <w:rPr>
                <w:sz w:val="20"/>
              </w:rPr>
            </w:pPr>
            <w:r w:rsidRPr="00E21924">
              <w:rPr>
                <w:sz w:val="20"/>
              </w:rPr>
              <w:t>18,91</w:t>
            </w:r>
          </w:p>
        </w:tc>
      </w:tr>
      <w:tr w:rsidR="00E17FB4" w:rsidRPr="00E21924" w:rsidTr="00E21924">
        <w:trPr>
          <w:jc w:val="center"/>
        </w:trPr>
        <w:tc>
          <w:tcPr>
            <w:tcW w:w="1951" w:type="dxa"/>
          </w:tcPr>
          <w:p w:rsidR="00E17FB4" w:rsidRPr="00E21924" w:rsidRDefault="00E17FB4" w:rsidP="00E21924">
            <w:pPr>
              <w:pStyle w:val="23"/>
              <w:spacing w:line="360" w:lineRule="auto"/>
              <w:ind w:firstLine="0"/>
              <w:jc w:val="left"/>
              <w:rPr>
                <w:sz w:val="20"/>
              </w:rPr>
            </w:pPr>
            <w:r w:rsidRPr="00E21924">
              <w:rPr>
                <w:sz w:val="20"/>
              </w:rPr>
              <w:t>20</w:t>
            </w:r>
          </w:p>
        </w:tc>
        <w:tc>
          <w:tcPr>
            <w:tcW w:w="1701" w:type="dxa"/>
          </w:tcPr>
          <w:p w:rsidR="00E17FB4" w:rsidRPr="00E21924" w:rsidRDefault="00E17FB4" w:rsidP="00E21924">
            <w:pPr>
              <w:pStyle w:val="23"/>
              <w:spacing w:line="360" w:lineRule="auto"/>
              <w:ind w:firstLine="0"/>
              <w:jc w:val="left"/>
              <w:rPr>
                <w:sz w:val="20"/>
              </w:rPr>
            </w:pPr>
            <w:r w:rsidRPr="00E21924">
              <w:rPr>
                <w:sz w:val="20"/>
              </w:rPr>
              <w:t>876,3</w:t>
            </w:r>
          </w:p>
        </w:tc>
        <w:tc>
          <w:tcPr>
            <w:tcW w:w="3100" w:type="dxa"/>
          </w:tcPr>
          <w:p w:rsidR="00E17FB4" w:rsidRPr="00E21924" w:rsidRDefault="00E17FB4" w:rsidP="00E21924">
            <w:pPr>
              <w:pStyle w:val="23"/>
              <w:spacing w:line="360" w:lineRule="auto"/>
              <w:ind w:firstLine="0"/>
              <w:jc w:val="left"/>
              <w:rPr>
                <w:sz w:val="20"/>
              </w:rPr>
            </w:pPr>
            <w:r w:rsidRPr="00E21924">
              <w:rPr>
                <w:sz w:val="20"/>
              </w:rPr>
              <w:t>17,7</w:t>
            </w:r>
          </w:p>
        </w:tc>
        <w:tc>
          <w:tcPr>
            <w:tcW w:w="2711" w:type="dxa"/>
          </w:tcPr>
          <w:p w:rsidR="00E17FB4" w:rsidRPr="00E21924" w:rsidRDefault="00E17FB4" w:rsidP="00E21924">
            <w:pPr>
              <w:pStyle w:val="23"/>
              <w:spacing w:line="360" w:lineRule="auto"/>
              <w:ind w:firstLine="0"/>
              <w:jc w:val="left"/>
              <w:rPr>
                <w:sz w:val="20"/>
              </w:rPr>
            </w:pPr>
            <w:r w:rsidRPr="00E21924">
              <w:rPr>
                <w:sz w:val="20"/>
              </w:rPr>
              <w:t>15,51</w:t>
            </w:r>
          </w:p>
        </w:tc>
      </w:tr>
      <w:tr w:rsidR="00E17FB4" w:rsidRPr="00E21924" w:rsidTr="00E21924">
        <w:trPr>
          <w:jc w:val="center"/>
        </w:trPr>
        <w:tc>
          <w:tcPr>
            <w:tcW w:w="1951" w:type="dxa"/>
          </w:tcPr>
          <w:p w:rsidR="00E17FB4" w:rsidRPr="00E21924" w:rsidRDefault="00E17FB4" w:rsidP="00E21924">
            <w:pPr>
              <w:pStyle w:val="23"/>
              <w:spacing w:line="360" w:lineRule="auto"/>
              <w:ind w:firstLine="0"/>
              <w:jc w:val="left"/>
              <w:rPr>
                <w:sz w:val="20"/>
              </w:rPr>
            </w:pPr>
            <w:r w:rsidRPr="00E21924">
              <w:rPr>
                <w:sz w:val="20"/>
              </w:rPr>
              <w:t>25</w:t>
            </w:r>
          </w:p>
        </w:tc>
        <w:tc>
          <w:tcPr>
            <w:tcW w:w="1701" w:type="dxa"/>
          </w:tcPr>
          <w:p w:rsidR="00E17FB4" w:rsidRPr="00E21924" w:rsidRDefault="00E17FB4" w:rsidP="00E21924">
            <w:pPr>
              <w:pStyle w:val="23"/>
              <w:spacing w:line="360" w:lineRule="auto"/>
              <w:ind w:firstLine="0"/>
              <w:jc w:val="left"/>
              <w:rPr>
                <w:sz w:val="20"/>
              </w:rPr>
            </w:pPr>
            <w:r w:rsidRPr="00E21924">
              <w:rPr>
                <w:sz w:val="20"/>
              </w:rPr>
              <w:t>872,9</w:t>
            </w:r>
          </w:p>
        </w:tc>
        <w:tc>
          <w:tcPr>
            <w:tcW w:w="3100" w:type="dxa"/>
          </w:tcPr>
          <w:p w:rsidR="00E17FB4" w:rsidRPr="00E21924" w:rsidRDefault="00E17FB4" w:rsidP="00E21924">
            <w:pPr>
              <w:pStyle w:val="23"/>
              <w:spacing w:line="360" w:lineRule="auto"/>
              <w:ind w:firstLine="0"/>
              <w:jc w:val="left"/>
              <w:rPr>
                <w:sz w:val="20"/>
              </w:rPr>
            </w:pPr>
            <w:r w:rsidRPr="00E21924">
              <w:rPr>
                <w:sz w:val="20"/>
              </w:rPr>
              <w:t>14,67</w:t>
            </w:r>
          </w:p>
        </w:tc>
        <w:tc>
          <w:tcPr>
            <w:tcW w:w="2711" w:type="dxa"/>
          </w:tcPr>
          <w:p w:rsidR="00E17FB4" w:rsidRPr="00E21924" w:rsidRDefault="00E17FB4" w:rsidP="00E21924">
            <w:pPr>
              <w:pStyle w:val="23"/>
              <w:spacing w:line="360" w:lineRule="auto"/>
              <w:ind w:firstLine="0"/>
              <w:jc w:val="left"/>
              <w:rPr>
                <w:sz w:val="20"/>
              </w:rPr>
            </w:pPr>
            <w:r w:rsidRPr="00E21924">
              <w:rPr>
                <w:sz w:val="20"/>
              </w:rPr>
              <w:t>12,81</w:t>
            </w:r>
          </w:p>
        </w:tc>
      </w:tr>
      <w:tr w:rsidR="00E17FB4" w:rsidRPr="00E21924" w:rsidTr="00E21924">
        <w:trPr>
          <w:jc w:val="center"/>
        </w:trPr>
        <w:tc>
          <w:tcPr>
            <w:tcW w:w="1951" w:type="dxa"/>
          </w:tcPr>
          <w:p w:rsidR="00E17FB4" w:rsidRPr="00E21924" w:rsidRDefault="00E17FB4" w:rsidP="00E21924">
            <w:pPr>
              <w:pStyle w:val="23"/>
              <w:spacing w:line="360" w:lineRule="auto"/>
              <w:ind w:firstLine="0"/>
              <w:jc w:val="left"/>
              <w:rPr>
                <w:sz w:val="20"/>
              </w:rPr>
            </w:pPr>
            <w:r w:rsidRPr="00E21924">
              <w:rPr>
                <w:sz w:val="20"/>
              </w:rPr>
              <w:t>30</w:t>
            </w:r>
          </w:p>
        </w:tc>
        <w:tc>
          <w:tcPr>
            <w:tcW w:w="1701" w:type="dxa"/>
          </w:tcPr>
          <w:p w:rsidR="00E17FB4" w:rsidRPr="00E21924" w:rsidRDefault="00E17FB4" w:rsidP="00E21924">
            <w:pPr>
              <w:pStyle w:val="23"/>
              <w:spacing w:line="360" w:lineRule="auto"/>
              <w:ind w:firstLine="0"/>
              <w:jc w:val="left"/>
              <w:rPr>
                <w:sz w:val="20"/>
              </w:rPr>
            </w:pPr>
            <w:r w:rsidRPr="00E21924">
              <w:rPr>
                <w:sz w:val="20"/>
              </w:rPr>
              <w:t>869,5</w:t>
            </w:r>
          </w:p>
        </w:tc>
        <w:tc>
          <w:tcPr>
            <w:tcW w:w="3100" w:type="dxa"/>
          </w:tcPr>
          <w:p w:rsidR="00E17FB4" w:rsidRPr="00E21924" w:rsidRDefault="00E17FB4" w:rsidP="00E21924">
            <w:pPr>
              <w:pStyle w:val="23"/>
              <w:spacing w:line="360" w:lineRule="auto"/>
              <w:ind w:firstLine="0"/>
              <w:jc w:val="left"/>
              <w:rPr>
                <w:sz w:val="20"/>
              </w:rPr>
            </w:pPr>
            <w:r w:rsidRPr="00E21924">
              <w:rPr>
                <w:sz w:val="20"/>
              </w:rPr>
              <w:t>12,43</w:t>
            </w:r>
          </w:p>
        </w:tc>
        <w:tc>
          <w:tcPr>
            <w:tcW w:w="2711" w:type="dxa"/>
          </w:tcPr>
          <w:p w:rsidR="00E17FB4" w:rsidRPr="00E21924" w:rsidRDefault="00E17FB4" w:rsidP="00E21924">
            <w:pPr>
              <w:pStyle w:val="23"/>
              <w:spacing w:line="360" w:lineRule="auto"/>
              <w:ind w:firstLine="0"/>
              <w:jc w:val="left"/>
              <w:rPr>
                <w:sz w:val="20"/>
              </w:rPr>
            </w:pPr>
            <w:r w:rsidRPr="00E21924">
              <w:rPr>
                <w:sz w:val="20"/>
              </w:rPr>
              <w:t>10,81</w:t>
            </w:r>
          </w:p>
        </w:tc>
      </w:tr>
      <w:tr w:rsidR="00E17FB4" w:rsidRPr="00E21924" w:rsidTr="00E21924">
        <w:trPr>
          <w:jc w:val="center"/>
        </w:trPr>
        <w:tc>
          <w:tcPr>
            <w:tcW w:w="1951" w:type="dxa"/>
          </w:tcPr>
          <w:p w:rsidR="00E17FB4" w:rsidRPr="00E21924" w:rsidRDefault="00E17FB4" w:rsidP="00E21924">
            <w:pPr>
              <w:pStyle w:val="23"/>
              <w:spacing w:line="360" w:lineRule="auto"/>
              <w:ind w:firstLine="0"/>
              <w:jc w:val="left"/>
              <w:rPr>
                <w:sz w:val="20"/>
              </w:rPr>
            </w:pPr>
            <w:r w:rsidRPr="00E21924">
              <w:rPr>
                <w:sz w:val="20"/>
              </w:rPr>
              <w:t>35</w:t>
            </w:r>
          </w:p>
        </w:tc>
        <w:tc>
          <w:tcPr>
            <w:tcW w:w="1701" w:type="dxa"/>
          </w:tcPr>
          <w:p w:rsidR="00E17FB4" w:rsidRPr="00E21924" w:rsidRDefault="00E17FB4" w:rsidP="00E21924">
            <w:pPr>
              <w:pStyle w:val="23"/>
              <w:spacing w:line="360" w:lineRule="auto"/>
              <w:ind w:firstLine="0"/>
              <w:jc w:val="left"/>
              <w:rPr>
                <w:sz w:val="20"/>
              </w:rPr>
            </w:pPr>
            <w:r w:rsidRPr="00E21924">
              <w:rPr>
                <w:sz w:val="20"/>
              </w:rPr>
              <w:t>866,0</w:t>
            </w:r>
          </w:p>
        </w:tc>
        <w:tc>
          <w:tcPr>
            <w:tcW w:w="3100" w:type="dxa"/>
          </w:tcPr>
          <w:p w:rsidR="00E17FB4" w:rsidRPr="00E21924" w:rsidRDefault="00E17FB4" w:rsidP="00E21924">
            <w:pPr>
              <w:pStyle w:val="23"/>
              <w:spacing w:line="360" w:lineRule="auto"/>
              <w:ind w:firstLine="0"/>
              <w:jc w:val="left"/>
              <w:rPr>
                <w:sz w:val="20"/>
              </w:rPr>
            </w:pPr>
            <w:r w:rsidRPr="00E21924">
              <w:rPr>
                <w:sz w:val="20"/>
              </w:rPr>
              <w:t>10,64</w:t>
            </w:r>
          </w:p>
        </w:tc>
        <w:tc>
          <w:tcPr>
            <w:tcW w:w="2711" w:type="dxa"/>
          </w:tcPr>
          <w:p w:rsidR="00E17FB4" w:rsidRPr="00E21924" w:rsidRDefault="00E17FB4" w:rsidP="00E21924">
            <w:pPr>
              <w:pStyle w:val="23"/>
              <w:spacing w:line="360" w:lineRule="auto"/>
              <w:ind w:firstLine="0"/>
              <w:jc w:val="left"/>
              <w:rPr>
                <w:sz w:val="20"/>
              </w:rPr>
            </w:pPr>
            <w:r w:rsidRPr="00E21924">
              <w:rPr>
                <w:sz w:val="20"/>
              </w:rPr>
              <w:t>9,21</w:t>
            </w:r>
          </w:p>
        </w:tc>
      </w:tr>
    </w:tbl>
    <w:p w:rsidR="00E21924" w:rsidRDefault="00E21924">
      <w:pPr>
        <w:rPr>
          <w:sz w:val="28"/>
          <w:szCs w:val="28"/>
        </w:rPr>
      </w:pPr>
      <w:r>
        <w:rPr>
          <w:szCs w:val="28"/>
        </w:rPr>
        <w:br w:type="page"/>
      </w:r>
    </w:p>
    <w:p w:rsidR="00E17FB4" w:rsidRPr="00E21924" w:rsidRDefault="00A15B11" w:rsidP="00E21924">
      <w:pPr>
        <w:pStyle w:val="23"/>
        <w:tabs>
          <w:tab w:val="num" w:pos="1080"/>
        </w:tabs>
        <w:spacing w:line="360" w:lineRule="auto"/>
        <w:ind w:firstLine="720"/>
        <w:rPr>
          <w:b/>
          <w:szCs w:val="28"/>
        </w:rPr>
      </w:pPr>
      <w:r w:rsidRPr="00E21924">
        <w:rPr>
          <w:b/>
          <w:szCs w:val="28"/>
        </w:rPr>
        <w:t xml:space="preserve">2. </w:t>
      </w:r>
      <w:r w:rsidR="00E17FB4" w:rsidRPr="00E21924">
        <w:rPr>
          <w:b/>
          <w:szCs w:val="28"/>
        </w:rPr>
        <w:t>КОНСТРУКЦИЯ СКВАЖИН</w:t>
      </w:r>
    </w:p>
    <w:p w:rsidR="00E17FB4" w:rsidRPr="008174BE" w:rsidRDefault="00E17FB4" w:rsidP="008174BE">
      <w:pPr>
        <w:pStyle w:val="23"/>
        <w:spacing w:line="360" w:lineRule="auto"/>
        <w:ind w:firstLine="720"/>
        <w:jc w:val="both"/>
        <w:rPr>
          <w:szCs w:val="28"/>
        </w:rPr>
      </w:pPr>
    </w:p>
    <w:p w:rsidR="00E17FB4" w:rsidRPr="008174BE" w:rsidRDefault="00E17FB4" w:rsidP="008174BE">
      <w:pPr>
        <w:pStyle w:val="23"/>
        <w:spacing w:line="360" w:lineRule="auto"/>
        <w:ind w:firstLine="720"/>
        <w:jc w:val="both"/>
        <w:rPr>
          <w:szCs w:val="28"/>
        </w:rPr>
      </w:pPr>
      <w:r w:rsidRPr="008174BE">
        <w:rPr>
          <w:szCs w:val="28"/>
        </w:rPr>
        <w:t>2.1. Конструкция скважин должна в целом отвечать требованиям разд. 2.3 Правил безопасности в нефтяной и газовой промышленности ПБ 08-624-03, Госгортехнадзор России, 2003 г.</w:t>
      </w:r>
    </w:p>
    <w:p w:rsidR="00E17FB4" w:rsidRPr="008174BE" w:rsidRDefault="00E17FB4" w:rsidP="008174BE">
      <w:pPr>
        <w:spacing w:line="360" w:lineRule="auto"/>
        <w:ind w:firstLine="720"/>
        <w:jc w:val="both"/>
        <w:rPr>
          <w:sz w:val="28"/>
          <w:szCs w:val="28"/>
        </w:rPr>
      </w:pPr>
      <w:r w:rsidRPr="008174BE">
        <w:rPr>
          <w:sz w:val="28"/>
          <w:szCs w:val="28"/>
        </w:rPr>
        <w:t>2.2. Число обсадных колонн и глубины установки их башмаков должны отвечать общим "традиционным" требованиям разобщения зон с несовместимыми условиями бурения. Причем, в самостоятельную зону выделяется объект вскрытия в депрессионных условиях.</w:t>
      </w:r>
    </w:p>
    <w:p w:rsidR="00E17FB4" w:rsidRPr="008174BE" w:rsidRDefault="00E17FB4" w:rsidP="008174BE">
      <w:pPr>
        <w:spacing w:line="360" w:lineRule="auto"/>
        <w:ind w:firstLine="720"/>
        <w:jc w:val="both"/>
        <w:rPr>
          <w:sz w:val="28"/>
          <w:szCs w:val="28"/>
        </w:rPr>
      </w:pPr>
      <w:r w:rsidRPr="008174BE">
        <w:rPr>
          <w:sz w:val="28"/>
          <w:szCs w:val="28"/>
        </w:rPr>
        <w:t>При этом должны быть соблюдены следующие обязательные требования:</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отсутствие газовой шапки в интервале работ на депрессии, надежная изоляция ее, в случае наличия, от объекта вскрытия на депрессии;</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отсутствие водоносных горизонтов;</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знание глубины ВНК.</w:t>
      </w:r>
    </w:p>
    <w:p w:rsidR="00E17FB4" w:rsidRPr="008174BE" w:rsidRDefault="00E17FB4" w:rsidP="008174BE">
      <w:pPr>
        <w:spacing w:line="360" w:lineRule="auto"/>
        <w:ind w:firstLine="720"/>
        <w:jc w:val="both"/>
        <w:rPr>
          <w:sz w:val="28"/>
          <w:szCs w:val="28"/>
        </w:rPr>
      </w:pPr>
      <w:r w:rsidRPr="008174BE">
        <w:rPr>
          <w:sz w:val="28"/>
          <w:szCs w:val="28"/>
        </w:rPr>
        <w:t>В рассматриваемом случае кизеловский горизонт отвечает указанным требованиям (см. разд. 1 настоящего отчета).</w:t>
      </w:r>
    </w:p>
    <w:p w:rsidR="00E17FB4" w:rsidRPr="008174BE" w:rsidRDefault="00E17FB4" w:rsidP="008174BE">
      <w:pPr>
        <w:spacing w:line="360" w:lineRule="auto"/>
        <w:ind w:firstLine="720"/>
        <w:jc w:val="both"/>
        <w:rPr>
          <w:sz w:val="28"/>
          <w:szCs w:val="28"/>
        </w:rPr>
      </w:pPr>
      <w:r w:rsidRPr="008174BE">
        <w:rPr>
          <w:sz w:val="28"/>
          <w:szCs w:val="28"/>
        </w:rPr>
        <w:t>2.3. Глубины спуска удлиненного направления и кондуктора должны соответствовать применяемой конструкции скважин на Бавлинском месторождении с учетом особенностей геологического разреза на Коробковском участке.</w:t>
      </w:r>
    </w:p>
    <w:p w:rsidR="00E17FB4" w:rsidRPr="008174BE" w:rsidRDefault="00E17FB4" w:rsidP="008174BE">
      <w:pPr>
        <w:spacing w:line="360" w:lineRule="auto"/>
        <w:ind w:firstLine="720"/>
        <w:jc w:val="both"/>
        <w:rPr>
          <w:sz w:val="28"/>
          <w:szCs w:val="28"/>
        </w:rPr>
      </w:pPr>
      <w:r w:rsidRPr="008174BE">
        <w:rPr>
          <w:sz w:val="28"/>
          <w:szCs w:val="28"/>
        </w:rPr>
        <w:t>2.4. Ниже кондуктора скважина углубляется до кровли кизеловского горизонта под спуск промежуточно-эксплуатационной колонны; диаметр последней принимается 168, 3 мм.</w:t>
      </w:r>
    </w:p>
    <w:p w:rsidR="00E17FB4" w:rsidRPr="008174BE" w:rsidRDefault="00E17FB4" w:rsidP="008174BE">
      <w:pPr>
        <w:spacing w:line="360" w:lineRule="auto"/>
        <w:ind w:firstLine="720"/>
        <w:jc w:val="both"/>
        <w:rPr>
          <w:sz w:val="28"/>
          <w:szCs w:val="28"/>
        </w:rPr>
      </w:pPr>
      <w:r w:rsidRPr="008174BE">
        <w:rPr>
          <w:sz w:val="28"/>
          <w:szCs w:val="28"/>
        </w:rPr>
        <w:t>Башмак 168,3-мм колонны устанавливается в уплотненных породах подкровельной части кизеловского горизонта с заглублением ниже кровли на 2,0 – 2,5 м до нефтенасыщенной части, характеризуемой ВС.</w:t>
      </w:r>
    </w:p>
    <w:p w:rsidR="00E17FB4" w:rsidRPr="008174BE" w:rsidRDefault="00E17FB4" w:rsidP="008174BE">
      <w:pPr>
        <w:spacing w:line="360" w:lineRule="auto"/>
        <w:ind w:firstLine="720"/>
        <w:jc w:val="both"/>
        <w:rPr>
          <w:sz w:val="28"/>
          <w:szCs w:val="28"/>
        </w:rPr>
      </w:pPr>
      <w:r w:rsidRPr="008174BE">
        <w:rPr>
          <w:sz w:val="28"/>
          <w:szCs w:val="28"/>
        </w:rPr>
        <w:t>2.5. Конечная глубина скважины ниже 168,3-мм колонны определяется из расчета глубины забоя, не доходя 6 – 7 м до кровли ВНК; вскрытая толщина нефтеносной части пласта составит при этом 6,5 – 7,5 м.</w:t>
      </w:r>
    </w:p>
    <w:p w:rsidR="00E17FB4" w:rsidRPr="008174BE" w:rsidRDefault="00E17FB4" w:rsidP="008174BE">
      <w:pPr>
        <w:spacing w:line="360" w:lineRule="auto"/>
        <w:ind w:firstLine="720"/>
        <w:jc w:val="both"/>
        <w:rPr>
          <w:sz w:val="28"/>
          <w:szCs w:val="28"/>
        </w:rPr>
      </w:pPr>
      <w:r w:rsidRPr="008174BE">
        <w:rPr>
          <w:sz w:val="28"/>
          <w:szCs w:val="28"/>
        </w:rPr>
        <w:t>2.6. Конструкция забоя скважины – открытый забой; номинальный диаметр ствола 144,0 мм.</w:t>
      </w:r>
    </w:p>
    <w:p w:rsidR="00E17FB4" w:rsidRPr="008174BE" w:rsidRDefault="00E17FB4" w:rsidP="008174BE">
      <w:pPr>
        <w:spacing w:line="360" w:lineRule="auto"/>
        <w:ind w:firstLine="720"/>
        <w:jc w:val="both"/>
        <w:rPr>
          <w:sz w:val="28"/>
          <w:szCs w:val="28"/>
        </w:rPr>
      </w:pPr>
      <w:r w:rsidRPr="008174BE">
        <w:rPr>
          <w:sz w:val="28"/>
          <w:szCs w:val="28"/>
        </w:rPr>
        <w:t>2.7. Конструкция низа 168,3-мм колонны может иметь две модификации.</w:t>
      </w:r>
    </w:p>
    <w:p w:rsidR="00E17FB4" w:rsidRPr="008174BE" w:rsidRDefault="00E17FB4" w:rsidP="008174BE">
      <w:pPr>
        <w:spacing w:line="360" w:lineRule="auto"/>
        <w:ind w:firstLine="720"/>
        <w:jc w:val="both"/>
        <w:rPr>
          <w:sz w:val="28"/>
          <w:szCs w:val="28"/>
        </w:rPr>
      </w:pPr>
      <w:r w:rsidRPr="008174BE">
        <w:rPr>
          <w:sz w:val="28"/>
          <w:szCs w:val="28"/>
        </w:rPr>
        <w:t>2.7.1. В случае ожидания избыточного давления на устье скважины (перелива раствора) по достижении проектной глубины, дегазации и очистки от шлама бурового раствора, в состав колонны включается клапан-отсекатель.</w:t>
      </w:r>
    </w:p>
    <w:p w:rsidR="00E17FB4" w:rsidRPr="008174BE" w:rsidRDefault="00E17FB4" w:rsidP="008174BE">
      <w:pPr>
        <w:spacing w:line="360" w:lineRule="auto"/>
        <w:ind w:firstLine="720"/>
        <w:jc w:val="both"/>
        <w:rPr>
          <w:sz w:val="28"/>
          <w:szCs w:val="28"/>
        </w:rPr>
      </w:pPr>
      <w:r w:rsidRPr="008174BE">
        <w:rPr>
          <w:sz w:val="28"/>
          <w:szCs w:val="28"/>
        </w:rPr>
        <w:t>В таком случае оборудование низа колонны включает:</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башмак БКМ-168;</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 xml:space="preserve">обсадная труба </w:t>
      </w:r>
      <w:r w:rsidRPr="008174BE">
        <w:rPr>
          <w:sz w:val="28"/>
          <w:szCs w:val="28"/>
        </w:rPr>
        <w:sym w:font="Symbol" w:char="F0C6"/>
      </w:r>
      <w:r w:rsidRPr="008174BE">
        <w:rPr>
          <w:sz w:val="28"/>
          <w:szCs w:val="28"/>
        </w:rPr>
        <w:t xml:space="preserve"> 168,3 мм длиной 8 – 10 м;</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клапан обратный ЦКОДМ-168;</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 xml:space="preserve">обсадная труба </w:t>
      </w:r>
      <w:r w:rsidRPr="008174BE">
        <w:rPr>
          <w:sz w:val="28"/>
          <w:szCs w:val="28"/>
        </w:rPr>
        <w:sym w:font="Symbol" w:char="F0C6"/>
      </w:r>
      <w:r w:rsidRPr="008174BE">
        <w:rPr>
          <w:sz w:val="28"/>
          <w:szCs w:val="28"/>
        </w:rPr>
        <w:t xml:space="preserve"> 168,3 мм длиной 8 – 10 м;</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клапан-отсекатель стационарный КОС-119-168;</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 xml:space="preserve">обсадные трубы </w:t>
      </w:r>
      <w:r w:rsidRPr="008174BE">
        <w:rPr>
          <w:sz w:val="28"/>
          <w:szCs w:val="28"/>
        </w:rPr>
        <w:sym w:font="Symbol" w:char="F0C6"/>
      </w:r>
      <w:r w:rsidRPr="008174BE">
        <w:rPr>
          <w:sz w:val="28"/>
          <w:szCs w:val="28"/>
        </w:rPr>
        <w:t xml:space="preserve"> 168,3 мм – остальное.</w:t>
      </w:r>
    </w:p>
    <w:p w:rsidR="00E17FB4" w:rsidRPr="008174BE" w:rsidRDefault="00E17FB4" w:rsidP="008174BE">
      <w:pPr>
        <w:spacing w:line="360" w:lineRule="auto"/>
        <w:ind w:firstLine="720"/>
        <w:jc w:val="both"/>
        <w:rPr>
          <w:sz w:val="28"/>
          <w:szCs w:val="28"/>
        </w:rPr>
      </w:pPr>
      <w:r w:rsidRPr="008174BE">
        <w:rPr>
          <w:sz w:val="28"/>
          <w:szCs w:val="28"/>
        </w:rPr>
        <w:t>2.7.2. В скважинах, в которых перелив бурового раствора не ожидается, оборудование низа колонны "традиционное":</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башмак БКМ-168;</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 xml:space="preserve">обсадная труба </w:t>
      </w:r>
      <w:r w:rsidRPr="008174BE">
        <w:rPr>
          <w:sz w:val="28"/>
          <w:szCs w:val="28"/>
        </w:rPr>
        <w:sym w:font="Symbol" w:char="F0C6"/>
      </w:r>
      <w:r w:rsidRPr="008174BE">
        <w:rPr>
          <w:sz w:val="28"/>
          <w:szCs w:val="28"/>
        </w:rPr>
        <w:t xml:space="preserve"> 168,3 мм длиной 8 – 10 м;</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клапан обратный ЦКОД-168;</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 xml:space="preserve">обсадные трубы </w:t>
      </w:r>
      <w:r w:rsidRPr="008174BE">
        <w:rPr>
          <w:sz w:val="28"/>
          <w:szCs w:val="28"/>
        </w:rPr>
        <w:sym w:font="Symbol" w:char="F0C6"/>
      </w:r>
      <w:r w:rsidRPr="008174BE">
        <w:rPr>
          <w:sz w:val="28"/>
          <w:szCs w:val="28"/>
        </w:rPr>
        <w:t xml:space="preserve"> 168,3 мм – остальное.</w:t>
      </w:r>
    </w:p>
    <w:p w:rsidR="00E17FB4" w:rsidRPr="008174BE" w:rsidRDefault="00E17FB4" w:rsidP="008174BE">
      <w:pPr>
        <w:spacing w:line="360" w:lineRule="auto"/>
        <w:ind w:firstLine="720"/>
        <w:jc w:val="both"/>
        <w:rPr>
          <w:sz w:val="28"/>
          <w:szCs w:val="28"/>
        </w:rPr>
      </w:pPr>
      <w:r w:rsidRPr="008174BE">
        <w:rPr>
          <w:sz w:val="28"/>
          <w:szCs w:val="28"/>
        </w:rPr>
        <w:t>2.8. Расчет обсадных колонн осуществляется в соответствии с инструкцией по расчету обсадных колонн для нефтяных и газовых скважин АООТ "ВНИИТнефть" (согласована с Федеральным горным и промышленным надзором России, Министерством природных ресурсов РФ и др.). М., 1997 г.</w:t>
      </w:r>
    </w:p>
    <w:p w:rsidR="00E21924" w:rsidRDefault="00E21924">
      <w:pPr>
        <w:rPr>
          <w:sz w:val="28"/>
          <w:szCs w:val="28"/>
        </w:rPr>
      </w:pPr>
      <w:r>
        <w:rPr>
          <w:sz w:val="28"/>
          <w:szCs w:val="28"/>
        </w:rPr>
        <w:br w:type="page"/>
      </w:r>
    </w:p>
    <w:p w:rsidR="00E17FB4" w:rsidRPr="00E21924" w:rsidRDefault="00E17FB4" w:rsidP="00E21924">
      <w:pPr>
        <w:pStyle w:val="31"/>
        <w:spacing w:after="0" w:line="360" w:lineRule="auto"/>
        <w:ind w:left="709" w:firstLine="11"/>
        <w:jc w:val="center"/>
        <w:rPr>
          <w:b/>
          <w:sz w:val="28"/>
          <w:szCs w:val="28"/>
        </w:rPr>
      </w:pPr>
      <w:r w:rsidRPr="00E21924">
        <w:rPr>
          <w:b/>
          <w:sz w:val="28"/>
          <w:szCs w:val="28"/>
        </w:rPr>
        <w:t>3. РАЗРАБОТКА РЕЦЕПТУРЫ БУРОВЫХ РАСТВОРОВ ДЛЯ ВСКРЫТИЯ ПРОДУКТИВНЫХ ПЛАСТОВ В УСЛОВИЯХ ДЕПРЕССИИ И ГЛУШЕНИЯ СКВАЖИНЫ</w:t>
      </w:r>
    </w:p>
    <w:p w:rsidR="00E17FB4" w:rsidRPr="008174BE" w:rsidRDefault="00E17FB4" w:rsidP="00E21924">
      <w:pPr>
        <w:spacing w:line="360" w:lineRule="auto"/>
        <w:ind w:left="709" w:firstLine="11"/>
        <w:jc w:val="center"/>
        <w:rPr>
          <w:b/>
          <w:sz w:val="28"/>
          <w:szCs w:val="28"/>
        </w:rPr>
      </w:pPr>
    </w:p>
    <w:p w:rsidR="00E17FB4" w:rsidRPr="00E21924" w:rsidRDefault="00E17FB4" w:rsidP="00E21924">
      <w:pPr>
        <w:spacing w:line="360" w:lineRule="auto"/>
        <w:ind w:left="709" w:firstLine="11"/>
        <w:jc w:val="center"/>
        <w:rPr>
          <w:b/>
          <w:sz w:val="28"/>
          <w:szCs w:val="28"/>
        </w:rPr>
      </w:pPr>
      <w:r w:rsidRPr="008174BE">
        <w:rPr>
          <w:b/>
          <w:sz w:val="28"/>
          <w:szCs w:val="28"/>
        </w:rPr>
        <w:t>3.1</w:t>
      </w:r>
      <w:r w:rsidR="00E21924" w:rsidRPr="00E21924">
        <w:rPr>
          <w:b/>
          <w:sz w:val="28"/>
          <w:szCs w:val="28"/>
        </w:rPr>
        <w:t xml:space="preserve"> </w:t>
      </w:r>
      <w:r w:rsidRPr="008174BE">
        <w:rPr>
          <w:b/>
          <w:sz w:val="28"/>
          <w:szCs w:val="28"/>
        </w:rPr>
        <w:t>Обоснование и выбор основных параметров исходного бурового раствора для вскрытия продуктивных пластов (</w:t>
      </w:r>
      <w:r w:rsidR="00E21924">
        <w:rPr>
          <w:b/>
          <w:sz w:val="28"/>
          <w:szCs w:val="28"/>
        </w:rPr>
        <w:t>вертикальный или пологий ствол)</w:t>
      </w:r>
    </w:p>
    <w:p w:rsidR="00A15B11" w:rsidRDefault="00A15B11"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 xml:space="preserve">Вскрытие продуктивных пластов кизеловского горизонта с низким пластовым давлением (коэффициент аномальности 0,75 и ниже) предполагается провести в условиях депрессии с применением газожидкостной смеси. В качестве основы для газожидкостной смеси – исходного бурового раствора - предлагается загущенная УТЖ </w:t>
      </w:r>
      <w:r w:rsidRPr="008174BE">
        <w:rPr>
          <w:sz w:val="28"/>
          <w:szCs w:val="28"/>
          <w:lang w:val="en-US"/>
        </w:rPr>
        <w:t>VIP</w:t>
      </w:r>
      <w:r w:rsidRPr="008174BE">
        <w:rPr>
          <w:sz w:val="28"/>
          <w:szCs w:val="28"/>
        </w:rPr>
        <w:t xml:space="preserve"> местная товарная нефть. Плотность и свойства нефти приведены в табл. 3. </w:t>
      </w:r>
    </w:p>
    <w:p w:rsidR="00E17FB4" w:rsidRPr="008174BE" w:rsidRDefault="00E17FB4" w:rsidP="008174BE">
      <w:pPr>
        <w:pStyle w:val="a7"/>
        <w:spacing w:after="0" w:line="360" w:lineRule="auto"/>
        <w:ind w:left="0" w:firstLine="720"/>
        <w:jc w:val="both"/>
        <w:rPr>
          <w:sz w:val="28"/>
          <w:szCs w:val="28"/>
        </w:rPr>
      </w:pPr>
      <w:r w:rsidRPr="008174BE">
        <w:rPr>
          <w:sz w:val="28"/>
          <w:szCs w:val="28"/>
        </w:rPr>
        <w:t>Определение параметров исходного бурового раствора, обеспечивающих качественную очистку ствола вертикальной или пологой скважины</w:t>
      </w:r>
    </w:p>
    <w:p w:rsidR="00E21924" w:rsidRDefault="00E17FB4" w:rsidP="008174BE">
      <w:pPr>
        <w:spacing w:line="360" w:lineRule="auto"/>
        <w:ind w:firstLine="720"/>
        <w:jc w:val="both"/>
        <w:rPr>
          <w:sz w:val="28"/>
          <w:szCs w:val="28"/>
          <w:lang w:val="en-US"/>
        </w:rPr>
      </w:pPr>
      <w:r w:rsidRPr="008174BE">
        <w:rPr>
          <w:sz w:val="28"/>
          <w:szCs w:val="28"/>
        </w:rPr>
        <w:t>Выбор необходимых показателей бурового раствора, обеспечивающих высокую транспортирующую и удерживающую способность и минимальные потери давления на трение, проводится на основании оценочных гидравлических расчетов. Расчет выполняется для кольцевого канала скважины. Критерием качественной очистки ствола скважины от шлама считается определенное соотношение между минимальной скоростью восходящего потока (</w:t>
      </w:r>
      <w:r w:rsidRPr="008174BE">
        <w:rPr>
          <w:b/>
          <w:sz w:val="28"/>
          <w:szCs w:val="28"/>
          <w:lang w:val="en-US"/>
        </w:rPr>
        <w:t>V</w:t>
      </w:r>
      <w:r w:rsidRPr="008174BE">
        <w:rPr>
          <w:b/>
          <w:sz w:val="28"/>
          <w:szCs w:val="28"/>
          <w:vertAlign w:val="subscript"/>
        </w:rPr>
        <w:t>теч</w:t>
      </w:r>
      <w:r w:rsidRPr="008174BE">
        <w:rPr>
          <w:sz w:val="28"/>
          <w:szCs w:val="28"/>
        </w:rPr>
        <w:t>) и скоростью осаждения движущейся частицы (</w:t>
      </w:r>
      <w:r w:rsidRPr="008174BE">
        <w:rPr>
          <w:b/>
          <w:sz w:val="28"/>
          <w:szCs w:val="28"/>
          <w:lang w:val="en-US"/>
        </w:rPr>
        <w:t>V</w:t>
      </w:r>
      <w:r w:rsidRPr="008174BE">
        <w:rPr>
          <w:b/>
          <w:sz w:val="28"/>
          <w:szCs w:val="28"/>
          <w:vertAlign w:val="subscript"/>
        </w:rPr>
        <w:t>ос</w:t>
      </w:r>
      <w:r w:rsidRPr="008174BE">
        <w:rPr>
          <w:sz w:val="28"/>
          <w:szCs w:val="28"/>
        </w:rPr>
        <w:t xml:space="preserve">). Для вертикальной скважины это соотношение равно 2, т.е. минимальная скорость восходящего потока рассчитывается по формуле: </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b/>
          <w:sz w:val="28"/>
          <w:szCs w:val="28"/>
          <w:lang w:val="en-US"/>
        </w:rPr>
        <w:t>V</w:t>
      </w:r>
      <w:r w:rsidRPr="008174BE">
        <w:rPr>
          <w:b/>
          <w:sz w:val="28"/>
          <w:szCs w:val="28"/>
          <w:vertAlign w:val="subscript"/>
        </w:rPr>
        <w:t>теч</w:t>
      </w:r>
      <w:r w:rsidRPr="008174BE">
        <w:rPr>
          <w:b/>
          <w:sz w:val="28"/>
          <w:szCs w:val="28"/>
        </w:rPr>
        <w:t xml:space="preserve"> = 2∙</w:t>
      </w:r>
      <w:r w:rsidRPr="008174BE">
        <w:rPr>
          <w:b/>
          <w:sz w:val="28"/>
          <w:szCs w:val="28"/>
          <w:lang w:val="en-US"/>
        </w:rPr>
        <w:t>V</w:t>
      </w:r>
      <w:r w:rsidRPr="008174BE">
        <w:rPr>
          <w:b/>
          <w:sz w:val="28"/>
          <w:szCs w:val="28"/>
          <w:vertAlign w:val="subscript"/>
        </w:rPr>
        <w:t>ос</w:t>
      </w:r>
      <w:r w:rsidRPr="008174BE">
        <w:rPr>
          <w:sz w:val="28"/>
          <w:szCs w:val="28"/>
        </w:rPr>
        <w:t xml:space="preserve">. </w:t>
      </w:r>
    </w:p>
    <w:p w:rsidR="00E21924" w:rsidRDefault="00E21924">
      <w:pPr>
        <w:rPr>
          <w:sz w:val="28"/>
          <w:szCs w:val="28"/>
          <w:lang w:val="en-US"/>
        </w:rPr>
      </w:pPr>
      <w:r>
        <w:rPr>
          <w:sz w:val="28"/>
          <w:szCs w:val="28"/>
          <w:lang w:val="en-US"/>
        </w:rPr>
        <w:br w:type="page"/>
      </w:r>
    </w:p>
    <w:p w:rsidR="00E17FB4" w:rsidRPr="008174BE" w:rsidRDefault="00E17FB4" w:rsidP="008174BE">
      <w:pPr>
        <w:spacing w:line="360" w:lineRule="auto"/>
        <w:ind w:firstLine="720"/>
        <w:jc w:val="both"/>
        <w:rPr>
          <w:sz w:val="28"/>
          <w:szCs w:val="28"/>
        </w:rPr>
      </w:pPr>
      <w:r w:rsidRPr="008174BE">
        <w:rPr>
          <w:sz w:val="28"/>
          <w:szCs w:val="28"/>
        </w:rPr>
        <w:t>Исходная информация для выполнения гидравлических расчетов в кольцевом канале: эксплуатационная колонна диаметром 168 мм (внутренний диаметр 150,1мм), БТ диаметром 88,9 мм, зазор кольцевого канала 30,6 мм, длина БТ 1230 м, соотношение диаметров скважины и инструмента приведено в табл. 4, механическая скорость бурения изменяется в интервале 1-3 м/ч, расход жидкости 6–10 л/с, диаметр сферической частицы шлама 0,004 м, плотность породы шлама 2500 кг/м</w:t>
      </w:r>
      <w:r w:rsidRPr="008174BE">
        <w:rPr>
          <w:sz w:val="28"/>
          <w:szCs w:val="28"/>
          <w:vertAlign w:val="superscript"/>
        </w:rPr>
        <w:t>3</w:t>
      </w:r>
      <w:r w:rsidRPr="008174BE">
        <w:rPr>
          <w:sz w:val="28"/>
          <w:szCs w:val="28"/>
        </w:rPr>
        <w:t xml:space="preserve">. Плотность бурового раствора при 20 </w:t>
      </w:r>
      <w:r w:rsidRPr="008174BE">
        <w:rPr>
          <w:sz w:val="28"/>
          <w:szCs w:val="28"/>
          <w:vertAlign w:val="superscript"/>
        </w:rPr>
        <w:t>о</w:t>
      </w:r>
      <w:r w:rsidRPr="008174BE">
        <w:rPr>
          <w:sz w:val="28"/>
          <w:szCs w:val="28"/>
        </w:rPr>
        <w:t>С в зависимости от концентрации загустителя может изменяться от 888 до 910 кг/м</w:t>
      </w:r>
      <w:r w:rsidRPr="008174BE">
        <w:rPr>
          <w:sz w:val="28"/>
          <w:szCs w:val="28"/>
          <w:vertAlign w:val="superscript"/>
        </w:rPr>
        <w:t>3</w:t>
      </w:r>
      <w:r w:rsidRPr="008174BE">
        <w:rPr>
          <w:sz w:val="28"/>
          <w:szCs w:val="28"/>
        </w:rPr>
        <w:t>; для дальнейших расчетов взята плотность 900 кг/м</w:t>
      </w:r>
      <w:r w:rsidRPr="008174BE">
        <w:rPr>
          <w:sz w:val="28"/>
          <w:szCs w:val="28"/>
          <w:vertAlign w:val="superscript"/>
        </w:rPr>
        <w:t>3</w:t>
      </w:r>
      <w:r w:rsidRPr="008174BE">
        <w:rPr>
          <w:sz w:val="28"/>
          <w:szCs w:val="28"/>
        </w:rPr>
        <w:t>.</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Таблица 4</w:t>
      </w:r>
    </w:p>
    <w:p w:rsidR="00E17FB4" w:rsidRPr="008174BE" w:rsidRDefault="00E17FB4" w:rsidP="008174BE">
      <w:pPr>
        <w:spacing w:line="360" w:lineRule="auto"/>
        <w:ind w:firstLine="720"/>
        <w:jc w:val="both"/>
        <w:rPr>
          <w:sz w:val="28"/>
          <w:szCs w:val="28"/>
        </w:rPr>
      </w:pPr>
      <w:r w:rsidRPr="008174BE">
        <w:rPr>
          <w:sz w:val="28"/>
          <w:szCs w:val="28"/>
        </w:rPr>
        <w:t>Соотношение диаметров скважины и инструмента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410"/>
        <w:gridCol w:w="1843"/>
        <w:gridCol w:w="2144"/>
      </w:tblGrid>
      <w:tr w:rsidR="00E17FB4" w:rsidRPr="00E21924" w:rsidTr="00E21924">
        <w:trPr>
          <w:cantSplit/>
          <w:jc w:val="center"/>
        </w:trPr>
        <w:tc>
          <w:tcPr>
            <w:tcW w:w="2943" w:type="dxa"/>
            <w:vMerge w:val="restart"/>
            <w:vAlign w:val="center"/>
          </w:tcPr>
          <w:p w:rsidR="00E17FB4" w:rsidRPr="00E21924" w:rsidRDefault="00E17FB4" w:rsidP="00E21924">
            <w:pPr>
              <w:spacing w:line="360" w:lineRule="auto"/>
            </w:pPr>
            <w:r w:rsidRPr="00E21924">
              <w:t>Интервал, м</w:t>
            </w:r>
          </w:p>
        </w:tc>
        <w:tc>
          <w:tcPr>
            <w:tcW w:w="4253" w:type="dxa"/>
            <w:gridSpan w:val="2"/>
            <w:vAlign w:val="center"/>
          </w:tcPr>
          <w:p w:rsidR="00E17FB4" w:rsidRPr="00E21924" w:rsidRDefault="00E17FB4" w:rsidP="00E21924">
            <w:pPr>
              <w:spacing w:line="360" w:lineRule="auto"/>
            </w:pPr>
            <w:r w:rsidRPr="00E21924">
              <w:t>Диаметр скважины, мм</w:t>
            </w:r>
          </w:p>
        </w:tc>
        <w:tc>
          <w:tcPr>
            <w:tcW w:w="2144" w:type="dxa"/>
            <w:vMerge w:val="restart"/>
            <w:vAlign w:val="center"/>
          </w:tcPr>
          <w:p w:rsidR="00E17FB4" w:rsidRPr="00E21924" w:rsidRDefault="00E17FB4" w:rsidP="00E21924">
            <w:pPr>
              <w:spacing w:line="360" w:lineRule="auto"/>
            </w:pPr>
            <w:r w:rsidRPr="00E21924">
              <w:t xml:space="preserve">Диаметр </w:t>
            </w:r>
          </w:p>
          <w:p w:rsidR="00E17FB4" w:rsidRPr="00E21924" w:rsidRDefault="00E17FB4" w:rsidP="00E21924">
            <w:pPr>
              <w:spacing w:line="360" w:lineRule="auto"/>
            </w:pPr>
            <w:r w:rsidRPr="00E21924">
              <w:t>инструмента, мм</w:t>
            </w:r>
          </w:p>
        </w:tc>
      </w:tr>
      <w:tr w:rsidR="00E17FB4" w:rsidRPr="00E21924" w:rsidTr="00E21924">
        <w:trPr>
          <w:cantSplit/>
          <w:jc w:val="center"/>
        </w:trPr>
        <w:tc>
          <w:tcPr>
            <w:tcW w:w="2943" w:type="dxa"/>
            <w:vMerge/>
          </w:tcPr>
          <w:p w:rsidR="00E17FB4" w:rsidRPr="00E21924" w:rsidRDefault="00E17FB4" w:rsidP="00E21924">
            <w:pPr>
              <w:spacing w:line="360" w:lineRule="auto"/>
            </w:pPr>
          </w:p>
        </w:tc>
        <w:tc>
          <w:tcPr>
            <w:tcW w:w="2410" w:type="dxa"/>
          </w:tcPr>
          <w:p w:rsidR="00E17FB4" w:rsidRPr="00E21924" w:rsidRDefault="00E17FB4" w:rsidP="00E21924">
            <w:pPr>
              <w:spacing w:line="360" w:lineRule="auto"/>
            </w:pPr>
            <w:r w:rsidRPr="00E21924">
              <w:t>Вариант 1</w:t>
            </w:r>
          </w:p>
        </w:tc>
        <w:tc>
          <w:tcPr>
            <w:tcW w:w="1843" w:type="dxa"/>
          </w:tcPr>
          <w:p w:rsidR="00E17FB4" w:rsidRPr="00E21924" w:rsidRDefault="00E17FB4" w:rsidP="00E21924">
            <w:pPr>
              <w:spacing w:line="360" w:lineRule="auto"/>
            </w:pPr>
            <w:r w:rsidRPr="00E21924">
              <w:t>Вариант 2</w:t>
            </w:r>
          </w:p>
        </w:tc>
        <w:tc>
          <w:tcPr>
            <w:tcW w:w="2144" w:type="dxa"/>
            <w:vMerge/>
          </w:tcPr>
          <w:p w:rsidR="00E17FB4" w:rsidRPr="00E21924" w:rsidRDefault="00E17FB4" w:rsidP="00E21924">
            <w:pPr>
              <w:spacing w:line="360" w:lineRule="auto"/>
            </w:pPr>
          </w:p>
        </w:tc>
      </w:tr>
      <w:tr w:rsidR="00E17FB4" w:rsidRPr="00E21924" w:rsidTr="00E21924">
        <w:trPr>
          <w:jc w:val="center"/>
        </w:trPr>
        <w:tc>
          <w:tcPr>
            <w:tcW w:w="2943" w:type="dxa"/>
          </w:tcPr>
          <w:p w:rsidR="00E17FB4" w:rsidRPr="00E21924" w:rsidRDefault="00E17FB4" w:rsidP="00E21924">
            <w:pPr>
              <w:spacing w:line="360" w:lineRule="auto"/>
            </w:pPr>
            <w:r w:rsidRPr="00E21924">
              <w:tab/>
              <w:t>1240 - 1235</w:t>
            </w:r>
          </w:p>
        </w:tc>
        <w:tc>
          <w:tcPr>
            <w:tcW w:w="2410" w:type="dxa"/>
          </w:tcPr>
          <w:p w:rsidR="00E17FB4" w:rsidRPr="00E21924" w:rsidRDefault="00E17FB4" w:rsidP="00E21924">
            <w:pPr>
              <w:spacing w:line="360" w:lineRule="auto"/>
            </w:pPr>
            <w:r w:rsidRPr="00E21924">
              <w:t>139,7</w:t>
            </w:r>
          </w:p>
        </w:tc>
        <w:tc>
          <w:tcPr>
            <w:tcW w:w="1843" w:type="dxa"/>
          </w:tcPr>
          <w:p w:rsidR="00E17FB4" w:rsidRPr="00E21924" w:rsidRDefault="00E17FB4" w:rsidP="00E21924">
            <w:pPr>
              <w:spacing w:line="360" w:lineRule="auto"/>
            </w:pPr>
            <w:r w:rsidRPr="00E21924">
              <w:t>144,0</w:t>
            </w:r>
          </w:p>
        </w:tc>
        <w:tc>
          <w:tcPr>
            <w:tcW w:w="2144" w:type="dxa"/>
          </w:tcPr>
          <w:p w:rsidR="00E17FB4" w:rsidRPr="00E21924" w:rsidRDefault="00E17FB4" w:rsidP="00E21924">
            <w:pPr>
              <w:spacing w:line="360" w:lineRule="auto"/>
            </w:pPr>
            <w:r w:rsidRPr="00E21924">
              <w:t>105</w:t>
            </w:r>
          </w:p>
        </w:tc>
      </w:tr>
      <w:tr w:rsidR="00E17FB4" w:rsidRPr="00E21924" w:rsidTr="00E21924">
        <w:trPr>
          <w:jc w:val="center"/>
        </w:trPr>
        <w:tc>
          <w:tcPr>
            <w:tcW w:w="2943" w:type="dxa"/>
          </w:tcPr>
          <w:p w:rsidR="00E17FB4" w:rsidRPr="00E21924" w:rsidRDefault="00E17FB4" w:rsidP="00E21924">
            <w:pPr>
              <w:spacing w:line="360" w:lineRule="auto"/>
            </w:pPr>
            <w:r w:rsidRPr="00E21924">
              <w:tab/>
              <w:t>1235 - 0</w:t>
            </w:r>
          </w:p>
        </w:tc>
        <w:tc>
          <w:tcPr>
            <w:tcW w:w="2410" w:type="dxa"/>
          </w:tcPr>
          <w:p w:rsidR="00E17FB4" w:rsidRPr="00E21924" w:rsidRDefault="00E17FB4" w:rsidP="00E21924">
            <w:pPr>
              <w:spacing w:line="360" w:lineRule="auto"/>
            </w:pPr>
            <w:r w:rsidRPr="00E21924">
              <w:t>150,1</w:t>
            </w:r>
          </w:p>
        </w:tc>
        <w:tc>
          <w:tcPr>
            <w:tcW w:w="1843" w:type="dxa"/>
          </w:tcPr>
          <w:p w:rsidR="00E17FB4" w:rsidRPr="00E21924" w:rsidRDefault="00E17FB4" w:rsidP="00E21924">
            <w:pPr>
              <w:spacing w:line="360" w:lineRule="auto"/>
            </w:pPr>
            <w:r w:rsidRPr="00E21924">
              <w:t>150,1</w:t>
            </w:r>
          </w:p>
        </w:tc>
        <w:tc>
          <w:tcPr>
            <w:tcW w:w="2144" w:type="dxa"/>
          </w:tcPr>
          <w:p w:rsidR="00E17FB4" w:rsidRPr="00E21924" w:rsidRDefault="00E17FB4" w:rsidP="00E21924">
            <w:pPr>
              <w:spacing w:line="360" w:lineRule="auto"/>
            </w:pPr>
            <w:r w:rsidRPr="00E21924">
              <w:t>88,9</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Гидравлические расчеты выполнены по усовершенствованной методике Уолкера (</w:t>
      </w:r>
      <w:r w:rsidRPr="008174BE">
        <w:rPr>
          <w:sz w:val="28"/>
          <w:szCs w:val="28"/>
          <w:lang w:val="en-US"/>
        </w:rPr>
        <w:t>Oil</w:t>
      </w:r>
      <w:r w:rsidRPr="008174BE">
        <w:rPr>
          <w:sz w:val="28"/>
          <w:szCs w:val="28"/>
        </w:rPr>
        <w:t xml:space="preserve"> </w:t>
      </w:r>
      <w:r w:rsidRPr="008174BE">
        <w:rPr>
          <w:sz w:val="28"/>
          <w:szCs w:val="28"/>
          <w:lang w:val="en-US"/>
        </w:rPr>
        <w:t>and</w:t>
      </w:r>
      <w:r w:rsidRPr="008174BE">
        <w:rPr>
          <w:sz w:val="28"/>
          <w:szCs w:val="28"/>
        </w:rPr>
        <w:t xml:space="preserve"> </w:t>
      </w:r>
      <w:r w:rsidRPr="008174BE">
        <w:rPr>
          <w:sz w:val="28"/>
          <w:szCs w:val="28"/>
          <w:lang w:val="en-US"/>
        </w:rPr>
        <w:t>Gas</w:t>
      </w:r>
      <w:r w:rsidRPr="008174BE">
        <w:rPr>
          <w:sz w:val="28"/>
          <w:szCs w:val="28"/>
        </w:rPr>
        <w:t xml:space="preserve"> </w:t>
      </w:r>
      <w:r w:rsidRPr="008174BE">
        <w:rPr>
          <w:sz w:val="28"/>
          <w:szCs w:val="28"/>
          <w:lang w:val="en-US"/>
        </w:rPr>
        <w:t>Journal</w:t>
      </w:r>
      <w:r w:rsidRPr="008174BE">
        <w:rPr>
          <w:sz w:val="28"/>
          <w:szCs w:val="28"/>
        </w:rPr>
        <w:t xml:space="preserve"> – </w:t>
      </w:r>
      <w:r w:rsidRPr="008174BE">
        <w:rPr>
          <w:sz w:val="28"/>
          <w:szCs w:val="28"/>
          <w:lang w:val="en-US"/>
        </w:rPr>
        <w:t>Oct</w:t>
      </w:r>
      <w:r w:rsidRPr="008174BE">
        <w:rPr>
          <w:sz w:val="28"/>
          <w:szCs w:val="28"/>
        </w:rPr>
        <w:t xml:space="preserve">.4, Oct.18,1976) для жидкостей, реологическое поведение которых описывается степенным законом: </w:t>
      </w:r>
      <w:r w:rsidRPr="008174BE">
        <w:rPr>
          <w:b/>
          <w:sz w:val="28"/>
          <w:szCs w:val="28"/>
        </w:rPr>
        <w:sym w:font="Symbol" w:char="F074"/>
      </w:r>
      <w:r w:rsidRPr="008174BE">
        <w:rPr>
          <w:b/>
          <w:sz w:val="28"/>
          <w:szCs w:val="28"/>
        </w:rPr>
        <w:t xml:space="preserve"> = К (</w:t>
      </w:r>
      <w:r w:rsidRPr="008174BE">
        <w:rPr>
          <w:b/>
          <w:sz w:val="28"/>
          <w:szCs w:val="28"/>
        </w:rPr>
        <w:sym w:font="Symbol" w:char="F067"/>
      </w:r>
      <w:r w:rsidRPr="008174BE">
        <w:rPr>
          <w:b/>
          <w:sz w:val="28"/>
          <w:szCs w:val="28"/>
        </w:rPr>
        <w:t>)</w:t>
      </w:r>
      <w:r w:rsidRPr="008174BE">
        <w:rPr>
          <w:b/>
          <w:sz w:val="28"/>
          <w:szCs w:val="28"/>
          <w:vertAlign w:val="superscript"/>
          <w:lang w:val="en-US"/>
        </w:rPr>
        <w:t>n</w:t>
      </w:r>
      <w:r w:rsidRPr="008174BE">
        <w:rPr>
          <w:sz w:val="28"/>
          <w:szCs w:val="28"/>
        </w:rPr>
        <w:t xml:space="preserve">, где </w:t>
      </w:r>
      <w:r w:rsidRPr="008174BE">
        <w:rPr>
          <w:b/>
          <w:sz w:val="28"/>
          <w:szCs w:val="28"/>
        </w:rPr>
        <w:sym w:font="Symbol" w:char="F074"/>
      </w:r>
      <w:r w:rsidRPr="008174BE">
        <w:rPr>
          <w:sz w:val="28"/>
          <w:szCs w:val="28"/>
        </w:rPr>
        <w:t xml:space="preserve"> - напряжение сдвига (Па), </w:t>
      </w:r>
      <w:r w:rsidRPr="008174BE">
        <w:rPr>
          <w:b/>
          <w:sz w:val="28"/>
          <w:szCs w:val="28"/>
        </w:rPr>
        <w:sym w:font="Symbol" w:char="F067"/>
      </w:r>
      <w:r w:rsidRPr="008174BE">
        <w:rPr>
          <w:sz w:val="28"/>
          <w:szCs w:val="28"/>
        </w:rPr>
        <w:t xml:space="preserve"> - скорость сдвига (с</w:t>
      </w:r>
      <w:r w:rsidRPr="008174BE">
        <w:rPr>
          <w:sz w:val="28"/>
          <w:szCs w:val="28"/>
          <w:vertAlign w:val="superscript"/>
        </w:rPr>
        <w:t>-1</w:t>
      </w:r>
      <w:r w:rsidRPr="008174BE">
        <w:rPr>
          <w:sz w:val="28"/>
          <w:szCs w:val="28"/>
        </w:rPr>
        <w:t xml:space="preserve">), </w:t>
      </w:r>
      <w:r w:rsidRPr="008174BE">
        <w:rPr>
          <w:b/>
          <w:sz w:val="28"/>
          <w:szCs w:val="28"/>
        </w:rPr>
        <w:t>К</w:t>
      </w:r>
      <w:r w:rsidRPr="008174BE">
        <w:rPr>
          <w:sz w:val="28"/>
          <w:szCs w:val="28"/>
        </w:rPr>
        <w:t xml:space="preserve"> – коэффициент консистентности (Па с</w:t>
      </w:r>
      <w:r w:rsidRPr="008174BE">
        <w:rPr>
          <w:sz w:val="28"/>
          <w:szCs w:val="28"/>
          <w:vertAlign w:val="superscript"/>
          <w:lang w:val="en-US"/>
        </w:rPr>
        <w:t>n</w:t>
      </w:r>
      <w:r w:rsidRPr="008174BE">
        <w:rPr>
          <w:sz w:val="28"/>
          <w:szCs w:val="28"/>
        </w:rPr>
        <w:t xml:space="preserve">), </w:t>
      </w:r>
      <w:r w:rsidRPr="008174BE">
        <w:rPr>
          <w:b/>
          <w:sz w:val="28"/>
          <w:szCs w:val="28"/>
          <w:lang w:val="en-US"/>
        </w:rPr>
        <w:t>n</w:t>
      </w:r>
      <w:r w:rsidRPr="008174BE">
        <w:rPr>
          <w:b/>
          <w:sz w:val="28"/>
          <w:szCs w:val="28"/>
        </w:rPr>
        <w:t xml:space="preserve"> </w:t>
      </w:r>
      <w:r w:rsidRPr="008174BE">
        <w:rPr>
          <w:sz w:val="28"/>
          <w:szCs w:val="28"/>
        </w:rPr>
        <w:t xml:space="preserve">– показатель поведения потока. </w:t>
      </w:r>
    </w:p>
    <w:p w:rsidR="00E17FB4" w:rsidRPr="008174BE" w:rsidRDefault="00E17FB4" w:rsidP="008174BE">
      <w:pPr>
        <w:spacing w:line="360" w:lineRule="auto"/>
        <w:ind w:firstLine="720"/>
        <w:jc w:val="both"/>
        <w:rPr>
          <w:sz w:val="28"/>
          <w:szCs w:val="28"/>
        </w:rPr>
      </w:pPr>
      <w:r w:rsidRPr="008174BE">
        <w:rPr>
          <w:sz w:val="28"/>
          <w:szCs w:val="28"/>
        </w:rPr>
        <w:t xml:space="preserve">Расчет проводится в следующей последовательности. Сначала определяются минимально допустимые значения </w:t>
      </w:r>
      <w:r w:rsidRPr="008174BE">
        <w:rPr>
          <w:b/>
          <w:sz w:val="28"/>
          <w:szCs w:val="28"/>
        </w:rPr>
        <w:t>К</w:t>
      </w:r>
      <w:r w:rsidRPr="008174BE">
        <w:rPr>
          <w:sz w:val="28"/>
          <w:szCs w:val="28"/>
        </w:rPr>
        <w:t xml:space="preserve"> и соответствующие им значения </w:t>
      </w:r>
      <w:r w:rsidRPr="008174BE">
        <w:rPr>
          <w:b/>
          <w:sz w:val="28"/>
          <w:szCs w:val="28"/>
          <w:lang w:val="en-US"/>
        </w:rPr>
        <w:t>n</w:t>
      </w:r>
      <w:r w:rsidRPr="008174BE">
        <w:rPr>
          <w:sz w:val="28"/>
          <w:szCs w:val="28"/>
        </w:rPr>
        <w:t xml:space="preserve">, при которых обеспечивается качественная очистка ствола скважины, т.е. выполняется соотношение </w:t>
      </w:r>
      <w:r w:rsidRPr="008174BE">
        <w:rPr>
          <w:b/>
          <w:sz w:val="28"/>
          <w:szCs w:val="28"/>
          <w:lang w:val="en-US"/>
        </w:rPr>
        <w:t>V</w:t>
      </w:r>
      <w:r w:rsidRPr="008174BE">
        <w:rPr>
          <w:b/>
          <w:sz w:val="28"/>
          <w:szCs w:val="28"/>
          <w:vertAlign w:val="subscript"/>
        </w:rPr>
        <w:t>теч</w:t>
      </w:r>
      <w:r w:rsidRPr="008174BE">
        <w:rPr>
          <w:b/>
          <w:sz w:val="28"/>
          <w:szCs w:val="28"/>
        </w:rPr>
        <w:t xml:space="preserve"> ≥ 2∙</w:t>
      </w:r>
      <w:r w:rsidRPr="008174BE">
        <w:rPr>
          <w:b/>
          <w:sz w:val="28"/>
          <w:szCs w:val="28"/>
          <w:lang w:val="en-US"/>
        </w:rPr>
        <w:t>V</w:t>
      </w:r>
      <w:r w:rsidRPr="008174BE">
        <w:rPr>
          <w:b/>
          <w:sz w:val="28"/>
          <w:szCs w:val="28"/>
          <w:vertAlign w:val="subscript"/>
        </w:rPr>
        <w:t>ос</w:t>
      </w:r>
      <w:r w:rsidRPr="008174BE">
        <w:rPr>
          <w:sz w:val="28"/>
          <w:szCs w:val="28"/>
        </w:rPr>
        <w:t xml:space="preserve">. Расчет выполнен при расходе 6-10 л/с для колонны, кольцевой канал в которой имеет максимальный зазор и, следовательно, минимальную скорость течения. Результаты расчета приведены в табл. 5. Из приведенных данных следует, что у жидкости, имеющей определенный показатель </w:t>
      </w:r>
      <w:r w:rsidRPr="008174BE">
        <w:rPr>
          <w:b/>
          <w:sz w:val="28"/>
          <w:szCs w:val="28"/>
          <w:lang w:val="en-US"/>
        </w:rPr>
        <w:t>n</w:t>
      </w:r>
      <w:r w:rsidRPr="008174BE">
        <w:rPr>
          <w:b/>
          <w:sz w:val="28"/>
          <w:szCs w:val="28"/>
        </w:rPr>
        <w:t xml:space="preserve">, </w:t>
      </w:r>
      <w:r w:rsidRPr="008174BE">
        <w:rPr>
          <w:sz w:val="28"/>
          <w:szCs w:val="28"/>
        </w:rPr>
        <w:t>для обеспечения очистки ствола вертикальной скважины при заданном расходе коэффициент консистентности</w:t>
      </w:r>
      <w:r w:rsidRPr="008174BE">
        <w:rPr>
          <w:b/>
          <w:sz w:val="28"/>
          <w:szCs w:val="28"/>
        </w:rPr>
        <w:t xml:space="preserve"> К </w:t>
      </w:r>
      <w:r w:rsidRPr="008174BE">
        <w:rPr>
          <w:sz w:val="28"/>
          <w:szCs w:val="28"/>
        </w:rPr>
        <w:t>должен быть</w:t>
      </w:r>
      <w:r w:rsidRPr="008174BE">
        <w:rPr>
          <w:b/>
          <w:sz w:val="28"/>
          <w:szCs w:val="28"/>
        </w:rPr>
        <w:t xml:space="preserve"> </w:t>
      </w:r>
      <w:r w:rsidRPr="008174BE">
        <w:rPr>
          <w:sz w:val="28"/>
          <w:szCs w:val="28"/>
        </w:rPr>
        <w:t xml:space="preserve">не ниже указанного в табл. 5. Например, загущенная жидкость, которую предполагается использовать при промывке с расходом 6 л/с, имеет следующие реологические характеристики: </w:t>
      </w:r>
      <w:r w:rsidRPr="008174BE">
        <w:rPr>
          <w:b/>
          <w:sz w:val="28"/>
          <w:szCs w:val="28"/>
          <w:lang w:val="en-US"/>
        </w:rPr>
        <w:t>n</w:t>
      </w:r>
      <w:r w:rsidRPr="008174BE">
        <w:rPr>
          <w:sz w:val="28"/>
          <w:szCs w:val="28"/>
        </w:rPr>
        <w:t xml:space="preserve">=0,9, </w:t>
      </w:r>
      <w:r w:rsidRPr="008174BE">
        <w:rPr>
          <w:b/>
          <w:sz w:val="28"/>
          <w:szCs w:val="28"/>
        </w:rPr>
        <w:t>К</w:t>
      </w:r>
      <w:r w:rsidRPr="008174BE">
        <w:rPr>
          <w:sz w:val="28"/>
          <w:szCs w:val="28"/>
        </w:rPr>
        <w:t xml:space="preserve"> = 0,02 Па∙с</w:t>
      </w:r>
      <w:r w:rsidRPr="008174BE">
        <w:rPr>
          <w:sz w:val="28"/>
          <w:szCs w:val="28"/>
          <w:vertAlign w:val="superscript"/>
          <w:lang w:val="en-US"/>
        </w:rPr>
        <w:t>n</w:t>
      </w:r>
      <w:r w:rsidRPr="008174BE">
        <w:rPr>
          <w:sz w:val="28"/>
          <w:szCs w:val="28"/>
        </w:rPr>
        <w:t xml:space="preserve">. Минимальное значение </w:t>
      </w:r>
      <w:r w:rsidRPr="008174BE">
        <w:rPr>
          <w:b/>
          <w:sz w:val="28"/>
          <w:szCs w:val="28"/>
        </w:rPr>
        <w:t>К</w:t>
      </w:r>
      <w:r w:rsidRPr="008174BE">
        <w:rPr>
          <w:sz w:val="28"/>
          <w:szCs w:val="28"/>
        </w:rPr>
        <w:t xml:space="preserve">, обеспечивающее выполнение условия </w:t>
      </w:r>
      <w:r w:rsidRPr="008174BE">
        <w:rPr>
          <w:b/>
          <w:sz w:val="28"/>
          <w:szCs w:val="28"/>
          <w:lang w:val="en-US"/>
        </w:rPr>
        <w:t>V</w:t>
      </w:r>
      <w:r w:rsidRPr="008174BE">
        <w:rPr>
          <w:b/>
          <w:sz w:val="28"/>
          <w:szCs w:val="28"/>
          <w:vertAlign w:val="subscript"/>
        </w:rPr>
        <w:t>теч</w:t>
      </w:r>
      <w:r w:rsidRPr="008174BE">
        <w:rPr>
          <w:b/>
          <w:sz w:val="28"/>
          <w:szCs w:val="28"/>
        </w:rPr>
        <w:t xml:space="preserve"> ≥ 2∙</w:t>
      </w:r>
      <w:r w:rsidRPr="008174BE">
        <w:rPr>
          <w:b/>
          <w:sz w:val="28"/>
          <w:szCs w:val="28"/>
          <w:lang w:val="en-US"/>
        </w:rPr>
        <w:t>V</w:t>
      </w:r>
      <w:r w:rsidRPr="008174BE">
        <w:rPr>
          <w:b/>
          <w:sz w:val="28"/>
          <w:szCs w:val="28"/>
          <w:vertAlign w:val="subscript"/>
        </w:rPr>
        <w:t>ос</w:t>
      </w:r>
      <w:r w:rsidRPr="008174BE">
        <w:rPr>
          <w:b/>
          <w:sz w:val="28"/>
          <w:szCs w:val="28"/>
        </w:rPr>
        <w:t>,</w:t>
      </w:r>
      <w:r w:rsidRPr="008174BE">
        <w:rPr>
          <w:sz w:val="28"/>
          <w:szCs w:val="28"/>
        </w:rPr>
        <w:t xml:space="preserve"> должно быть не ниже 0,042Па∙с</w:t>
      </w:r>
      <w:r w:rsidRPr="008174BE">
        <w:rPr>
          <w:sz w:val="28"/>
          <w:szCs w:val="28"/>
          <w:vertAlign w:val="superscript"/>
          <w:lang w:val="en-US"/>
        </w:rPr>
        <w:t>n</w:t>
      </w:r>
      <w:r w:rsidRPr="008174BE">
        <w:rPr>
          <w:sz w:val="28"/>
          <w:szCs w:val="28"/>
        </w:rPr>
        <w:t xml:space="preserve"> (см. табл. 5).</w:t>
      </w:r>
    </w:p>
    <w:p w:rsidR="00E17FB4" w:rsidRPr="008174BE" w:rsidRDefault="00E17FB4" w:rsidP="008174BE">
      <w:pPr>
        <w:spacing w:line="360" w:lineRule="auto"/>
        <w:ind w:firstLine="720"/>
        <w:jc w:val="both"/>
        <w:rPr>
          <w:sz w:val="28"/>
          <w:szCs w:val="28"/>
        </w:rPr>
      </w:pPr>
      <w:r w:rsidRPr="008174BE">
        <w:rPr>
          <w:sz w:val="28"/>
          <w:szCs w:val="28"/>
        </w:rPr>
        <w:t>Затем определяются параметры жидкости, обеспечивающие поддержание во взвешенном состоянии частиц шлама при отсутствии циркуляции неочищенного бурового раствора. Расчетные значения скорости осаждения (</w:t>
      </w:r>
      <w:r w:rsidRPr="008174BE">
        <w:rPr>
          <w:sz w:val="28"/>
          <w:szCs w:val="28"/>
          <w:lang w:val="en-US"/>
        </w:rPr>
        <w:t>V</w:t>
      </w:r>
      <w:r w:rsidRPr="008174BE">
        <w:rPr>
          <w:sz w:val="28"/>
          <w:szCs w:val="28"/>
          <w:vertAlign w:val="subscript"/>
        </w:rPr>
        <w:t>н</w:t>
      </w:r>
      <w:r w:rsidRPr="008174BE">
        <w:rPr>
          <w:sz w:val="28"/>
          <w:szCs w:val="28"/>
        </w:rPr>
        <w:t>) сферической частицы шлама диаметром 0,004 м в неподвижной жидкости приведены в табл. 6.</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Таблица 5</w:t>
      </w:r>
    </w:p>
    <w:p w:rsidR="00E17FB4" w:rsidRPr="008174BE" w:rsidRDefault="00E17FB4" w:rsidP="008174BE">
      <w:pPr>
        <w:spacing w:line="360" w:lineRule="auto"/>
        <w:ind w:firstLine="720"/>
        <w:jc w:val="both"/>
        <w:rPr>
          <w:sz w:val="28"/>
          <w:szCs w:val="28"/>
        </w:rPr>
      </w:pPr>
      <w:r w:rsidRPr="008174BE">
        <w:rPr>
          <w:sz w:val="28"/>
          <w:szCs w:val="28"/>
        </w:rPr>
        <w:t xml:space="preserve">Минимальные значения </w:t>
      </w:r>
      <w:r w:rsidRPr="008174BE">
        <w:rPr>
          <w:b/>
          <w:sz w:val="28"/>
          <w:szCs w:val="28"/>
        </w:rPr>
        <w:t>К</w:t>
      </w:r>
      <w:r w:rsidRPr="008174BE">
        <w:rPr>
          <w:sz w:val="28"/>
          <w:szCs w:val="28"/>
        </w:rPr>
        <w:t xml:space="preserve">, обеспечивающие качественную очистку вертикального ствола.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7"/>
        <w:gridCol w:w="1138"/>
        <w:gridCol w:w="1134"/>
        <w:gridCol w:w="1134"/>
        <w:gridCol w:w="1135"/>
        <w:gridCol w:w="1135"/>
        <w:gridCol w:w="1135"/>
        <w:gridCol w:w="1135"/>
      </w:tblGrid>
      <w:tr w:rsidR="00E17FB4" w:rsidRPr="00E21924" w:rsidTr="00E21924">
        <w:trPr>
          <w:trHeight w:val="787"/>
          <w:jc w:val="center"/>
        </w:trPr>
        <w:tc>
          <w:tcPr>
            <w:tcW w:w="1267" w:type="dxa"/>
          </w:tcPr>
          <w:p w:rsidR="00E17FB4" w:rsidRPr="00E21924" w:rsidRDefault="00E17FB4" w:rsidP="00E21924">
            <w:pPr>
              <w:spacing w:line="360" w:lineRule="auto"/>
            </w:pPr>
            <w:r w:rsidRPr="00E21924">
              <w:t>Расход жидкости, л/с</w:t>
            </w:r>
          </w:p>
        </w:tc>
        <w:tc>
          <w:tcPr>
            <w:tcW w:w="1138"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lang w:val="en-US"/>
              </w:rPr>
              <w:t>n</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0,2</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0,3</w:t>
            </w:r>
          </w:p>
        </w:tc>
        <w:tc>
          <w:tcPr>
            <w:tcW w:w="1135" w:type="dxa"/>
          </w:tcPr>
          <w:p w:rsidR="00E17FB4" w:rsidRPr="00E21924" w:rsidRDefault="00E17FB4" w:rsidP="00E21924">
            <w:pPr>
              <w:spacing w:line="360" w:lineRule="auto"/>
            </w:pPr>
          </w:p>
          <w:p w:rsidR="00E17FB4" w:rsidRPr="00E21924" w:rsidRDefault="00E17FB4" w:rsidP="00E21924">
            <w:pPr>
              <w:spacing w:line="360" w:lineRule="auto"/>
            </w:pPr>
            <w:r w:rsidRPr="00E21924">
              <w:t>0,5</w:t>
            </w:r>
          </w:p>
        </w:tc>
        <w:tc>
          <w:tcPr>
            <w:tcW w:w="1135" w:type="dxa"/>
          </w:tcPr>
          <w:p w:rsidR="00E17FB4" w:rsidRPr="00E21924" w:rsidRDefault="00E17FB4" w:rsidP="00E21924">
            <w:pPr>
              <w:spacing w:line="360" w:lineRule="auto"/>
            </w:pPr>
          </w:p>
          <w:p w:rsidR="00E17FB4" w:rsidRPr="00E21924" w:rsidRDefault="00E17FB4" w:rsidP="00E21924">
            <w:pPr>
              <w:spacing w:line="360" w:lineRule="auto"/>
            </w:pPr>
            <w:r w:rsidRPr="00E21924">
              <w:t>0,6</w:t>
            </w:r>
          </w:p>
        </w:tc>
        <w:tc>
          <w:tcPr>
            <w:tcW w:w="1135" w:type="dxa"/>
          </w:tcPr>
          <w:p w:rsidR="00E17FB4" w:rsidRPr="00E21924" w:rsidRDefault="00E17FB4" w:rsidP="00E21924">
            <w:pPr>
              <w:spacing w:line="360" w:lineRule="auto"/>
            </w:pPr>
          </w:p>
          <w:p w:rsidR="00E17FB4" w:rsidRPr="00E21924" w:rsidRDefault="00E17FB4" w:rsidP="00E21924">
            <w:pPr>
              <w:spacing w:line="360" w:lineRule="auto"/>
            </w:pPr>
            <w:r w:rsidRPr="00E21924">
              <w:t>0,7</w:t>
            </w:r>
          </w:p>
        </w:tc>
        <w:tc>
          <w:tcPr>
            <w:tcW w:w="1135" w:type="dxa"/>
          </w:tcPr>
          <w:p w:rsidR="00E17FB4" w:rsidRPr="00E21924" w:rsidRDefault="00E17FB4" w:rsidP="00E21924">
            <w:pPr>
              <w:spacing w:line="360" w:lineRule="auto"/>
            </w:pPr>
          </w:p>
          <w:p w:rsidR="00E17FB4" w:rsidRPr="00E21924" w:rsidRDefault="00E17FB4" w:rsidP="00E21924">
            <w:pPr>
              <w:spacing w:line="360" w:lineRule="auto"/>
            </w:pPr>
            <w:r w:rsidRPr="00E21924">
              <w:t>0,9</w:t>
            </w:r>
          </w:p>
        </w:tc>
      </w:tr>
      <w:tr w:rsidR="00E17FB4" w:rsidRPr="00E21924" w:rsidTr="00E21924">
        <w:trPr>
          <w:cantSplit/>
          <w:trHeight w:val="266"/>
          <w:jc w:val="center"/>
        </w:trPr>
        <w:tc>
          <w:tcPr>
            <w:tcW w:w="1267" w:type="dxa"/>
          </w:tcPr>
          <w:p w:rsidR="00E17FB4" w:rsidRPr="00E21924" w:rsidRDefault="00E17FB4" w:rsidP="00E21924">
            <w:pPr>
              <w:spacing w:line="360" w:lineRule="auto"/>
            </w:pPr>
            <w:r w:rsidRPr="00E21924">
              <w:t>6</w:t>
            </w:r>
          </w:p>
        </w:tc>
        <w:tc>
          <w:tcPr>
            <w:tcW w:w="1138" w:type="dxa"/>
            <w:vMerge w:val="restart"/>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lang w:val="en-US"/>
              </w:rPr>
              <w:t>K</w:t>
            </w:r>
            <w:r w:rsidRPr="00E21924">
              <w:t>, Па·с</w:t>
            </w:r>
            <w:r w:rsidRPr="00E21924">
              <w:rPr>
                <w:vertAlign w:val="superscript"/>
                <w:lang w:val="en-US"/>
              </w:rPr>
              <w:t>n</w:t>
            </w:r>
          </w:p>
        </w:tc>
        <w:tc>
          <w:tcPr>
            <w:tcW w:w="1134" w:type="dxa"/>
          </w:tcPr>
          <w:p w:rsidR="00E17FB4" w:rsidRPr="00E21924" w:rsidRDefault="00E17FB4" w:rsidP="00E21924">
            <w:pPr>
              <w:spacing w:line="360" w:lineRule="auto"/>
            </w:pPr>
            <w:r w:rsidRPr="00E21924">
              <w:t>1,60</w:t>
            </w:r>
          </w:p>
        </w:tc>
        <w:tc>
          <w:tcPr>
            <w:tcW w:w="1134" w:type="dxa"/>
          </w:tcPr>
          <w:p w:rsidR="00E17FB4" w:rsidRPr="00E21924" w:rsidRDefault="00E17FB4" w:rsidP="00E21924">
            <w:pPr>
              <w:spacing w:line="360" w:lineRule="auto"/>
            </w:pPr>
            <w:r w:rsidRPr="00E21924">
              <w:t>0,96</w:t>
            </w:r>
          </w:p>
        </w:tc>
        <w:tc>
          <w:tcPr>
            <w:tcW w:w="1135" w:type="dxa"/>
          </w:tcPr>
          <w:p w:rsidR="00E17FB4" w:rsidRPr="00E21924" w:rsidRDefault="00E17FB4" w:rsidP="00E21924">
            <w:pPr>
              <w:spacing w:line="360" w:lineRule="auto"/>
            </w:pPr>
            <w:r w:rsidRPr="00E21924">
              <w:t>0,34</w:t>
            </w:r>
          </w:p>
        </w:tc>
        <w:tc>
          <w:tcPr>
            <w:tcW w:w="1135" w:type="dxa"/>
          </w:tcPr>
          <w:p w:rsidR="00E17FB4" w:rsidRPr="00E21924" w:rsidRDefault="00E17FB4" w:rsidP="00E21924">
            <w:pPr>
              <w:spacing w:line="360" w:lineRule="auto"/>
            </w:pPr>
            <w:r w:rsidRPr="00E21924">
              <w:t>0,20</w:t>
            </w:r>
          </w:p>
        </w:tc>
        <w:tc>
          <w:tcPr>
            <w:tcW w:w="1135" w:type="dxa"/>
          </w:tcPr>
          <w:p w:rsidR="00E17FB4" w:rsidRPr="00E21924" w:rsidRDefault="00E17FB4" w:rsidP="00E21924">
            <w:pPr>
              <w:spacing w:line="360" w:lineRule="auto"/>
            </w:pPr>
            <w:r w:rsidRPr="00E21924">
              <w:t>0,12</w:t>
            </w:r>
          </w:p>
        </w:tc>
        <w:tc>
          <w:tcPr>
            <w:tcW w:w="1135" w:type="dxa"/>
          </w:tcPr>
          <w:p w:rsidR="00E17FB4" w:rsidRPr="00E21924" w:rsidRDefault="00E17FB4" w:rsidP="00E21924">
            <w:pPr>
              <w:spacing w:line="360" w:lineRule="auto"/>
            </w:pPr>
            <w:r w:rsidRPr="00E21924">
              <w:t>0,042</w:t>
            </w:r>
          </w:p>
        </w:tc>
      </w:tr>
      <w:tr w:rsidR="00E17FB4" w:rsidRPr="00E21924" w:rsidTr="00E21924">
        <w:trPr>
          <w:cantSplit/>
          <w:trHeight w:val="266"/>
          <w:jc w:val="center"/>
        </w:trPr>
        <w:tc>
          <w:tcPr>
            <w:tcW w:w="1267" w:type="dxa"/>
          </w:tcPr>
          <w:p w:rsidR="00E17FB4" w:rsidRPr="00E21924" w:rsidRDefault="00E17FB4" w:rsidP="00E21924">
            <w:pPr>
              <w:spacing w:line="360" w:lineRule="auto"/>
            </w:pPr>
            <w:r w:rsidRPr="00E21924">
              <w:t>8</w:t>
            </w:r>
          </w:p>
        </w:tc>
        <w:tc>
          <w:tcPr>
            <w:tcW w:w="1138" w:type="dxa"/>
            <w:vMerge/>
          </w:tcPr>
          <w:p w:rsidR="00E17FB4" w:rsidRPr="00E21924" w:rsidRDefault="00E17FB4" w:rsidP="00E21924">
            <w:pPr>
              <w:spacing w:line="360" w:lineRule="auto"/>
              <w:rPr>
                <w:b/>
              </w:rPr>
            </w:pPr>
          </w:p>
        </w:tc>
        <w:tc>
          <w:tcPr>
            <w:tcW w:w="1134" w:type="dxa"/>
          </w:tcPr>
          <w:p w:rsidR="00E17FB4" w:rsidRPr="00E21924" w:rsidRDefault="00E17FB4" w:rsidP="00E21924">
            <w:pPr>
              <w:spacing w:line="360" w:lineRule="auto"/>
            </w:pPr>
            <w:r w:rsidRPr="00E21924">
              <w:t>1,43</w:t>
            </w:r>
          </w:p>
        </w:tc>
        <w:tc>
          <w:tcPr>
            <w:tcW w:w="1134" w:type="dxa"/>
          </w:tcPr>
          <w:p w:rsidR="00E17FB4" w:rsidRPr="00E21924" w:rsidRDefault="00E17FB4" w:rsidP="00E21924">
            <w:pPr>
              <w:spacing w:line="360" w:lineRule="auto"/>
            </w:pPr>
            <w:r w:rsidRPr="00E21924">
              <w:t>0,80</w:t>
            </w:r>
          </w:p>
        </w:tc>
        <w:tc>
          <w:tcPr>
            <w:tcW w:w="1135" w:type="dxa"/>
          </w:tcPr>
          <w:p w:rsidR="00E17FB4" w:rsidRPr="00E21924" w:rsidRDefault="00E17FB4" w:rsidP="00E21924">
            <w:pPr>
              <w:spacing w:line="360" w:lineRule="auto"/>
            </w:pPr>
            <w:r w:rsidRPr="00E21924">
              <w:t>0,25</w:t>
            </w:r>
          </w:p>
        </w:tc>
        <w:tc>
          <w:tcPr>
            <w:tcW w:w="1135" w:type="dxa"/>
          </w:tcPr>
          <w:p w:rsidR="00E17FB4" w:rsidRPr="00E21924" w:rsidRDefault="00E17FB4" w:rsidP="00E21924">
            <w:pPr>
              <w:spacing w:line="360" w:lineRule="auto"/>
            </w:pPr>
            <w:r w:rsidRPr="00E21924">
              <w:t>0,14</w:t>
            </w:r>
          </w:p>
        </w:tc>
        <w:tc>
          <w:tcPr>
            <w:tcW w:w="1135" w:type="dxa"/>
          </w:tcPr>
          <w:p w:rsidR="00E17FB4" w:rsidRPr="00E21924" w:rsidRDefault="00E17FB4" w:rsidP="00E21924">
            <w:pPr>
              <w:spacing w:line="360" w:lineRule="auto"/>
            </w:pPr>
            <w:r w:rsidRPr="00E21924">
              <w:t>0,08</w:t>
            </w:r>
          </w:p>
        </w:tc>
        <w:tc>
          <w:tcPr>
            <w:tcW w:w="1135" w:type="dxa"/>
          </w:tcPr>
          <w:p w:rsidR="00E17FB4" w:rsidRPr="00E21924" w:rsidRDefault="00E17FB4" w:rsidP="00E21924">
            <w:pPr>
              <w:spacing w:line="360" w:lineRule="auto"/>
            </w:pPr>
            <w:r w:rsidRPr="00E21924">
              <w:t>0,025</w:t>
            </w:r>
          </w:p>
        </w:tc>
      </w:tr>
      <w:tr w:rsidR="00E17FB4" w:rsidRPr="00E21924" w:rsidTr="00E21924">
        <w:trPr>
          <w:cantSplit/>
          <w:trHeight w:val="266"/>
          <w:jc w:val="center"/>
        </w:trPr>
        <w:tc>
          <w:tcPr>
            <w:tcW w:w="1267" w:type="dxa"/>
          </w:tcPr>
          <w:p w:rsidR="00E17FB4" w:rsidRPr="00E21924" w:rsidRDefault="00E17FB4" w:rsidP="00E21924">
            <w:pPr>
              <w:spacing w:line="360" w:lineRule="auto"/>
            </w:pPr>
            <w:r w:rsidRPr="00E21924">
              <w:t>10</w:t>
            </w:r>
          </w:p>
        </w:tc>
        <w:tc>
          <w:tcPr>
            <w:tcW w:w="1138" w:type="dxa"/>
            <w:vMerge/>
          </w:tcPr>
          <w:p w:rsidR="00E17FB4" w:rsidRPr="00E21924" w:rsidRDefault="00E17FB4" w:rsidP="00E21924">
            <w:pPr>
              <w:spacing w:line="360" w:lineRule="auto"/>
              <w:rPr>
                <w:b/>
              </w:rPr>
            </w:pPr>
          </w:p>
        </w:tc>
        <w:tc>
          <w:tcPr>
            <w:tcW w:w="1134" w:type="dxa"/>
          </w:tcPr>
          <w:p w:rsidR="00E17FB4" w:rsidRPr="00E21924" w:rsidRDefault="00E17FB4" w:rsidP="00E21924">
            <w:pPr>
              <w:spacing w:line="360" w:lineRule="auto"/>
            </w:pPr>
            <w:r w:rsidRPr="00E21924">
              <w:t>1,31</w:t>
            </w:r>
          </w:p>
        </w:tc>
        <w:tc>
          <w:tcPr>
            <w:tcW w:w="1134" w:type="dxa"/>
          </w:tcPr>
          <w:p w:rsidR="00E17FB4" w:rsidRPr="00E21924" w:rsidRDefault="00E17FB4" w:rsidP="00E21924">
            <w:pPr>
              <w:spacing w:line="360" w:lineRule="auto"/>
            </w:pPr>
            <w:r w:rsidRPr="00E21924">
              <w:t>0,70</w:t>
            </w:r>
          </w:p>
        </w:tc>
        <w:tc>
          <w:tcPr>
            <w:tcW w:w="1135" w:type="dxa"/>
          </w:tcPr>
          <w:p w:rsidR="00E17FB4" w:rsidRPr="00E21924" w:rsidRDefault="00E17FB4" w:rsidP="00E21924">
            <w:pPr>
              <w:spacing w:line="360" w:lineRule="auto"/>
            </w:pPr>
            <w:r w:rsidRPr="00E21924">
              <w:t>0,20</w:t>
            </w:r>
          </w:p>
        </w:tc>
        <w:tc>
          <w:tcPr>
            <w:tcW w:w="1135" w:type="dxa"/>
          </w:tcPr>
          <w:p w:rsidR="00E17FB4" w:rsidRPr="00E21924" w:rsidRDefault="00E17FB4" w:rsidP="00E21924">
            <w:pPr>
              <w:spacing w:line="360" w:lineRule="auto"/>
            </w:pPr>
            <w:r w:rsidRPr="00E21924">
              <w:t>0,11</w:t>
            </w:r>
          </w:p>
        </w:tc>
        <w:tc>
          <w:tcPr>
            <w:tcW w:w="1135" w:type="dxa"/>
          </w:tcPr>
          <w:p w:rsidR="00E17FB4" w:rsidRPr="00E21924" w:rsidRDefault="00E17FB4" w:rsidP="00E21924">
            <w:pPr>
              <w:spacing w:line="360" w:lineRule="auto"/>
            </w:pPr>
            <w:r w:rsidRPr="00E21924">
              <w:t>0,06</w:t>
            </w:r>
          </w:p>
        </w:tc>
        <w:tc>
          <w:tcPr>
            <w:tcW w:w="1135" w:type="dxa"/>
          </w:tcPr>
          <w:p w:rsidR="00E17FB4" w:rsidRPr="00E21924" w:rsidRDefault="00E17FB4" w:rsidP="00E21924">
            <w:pPr>
              <w:spacing w:line="360" w:lineRule="auto"/>
            </w:pPr>
            <w:r w:rsidRPr="00E21924">
              <w:t>0,017</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1499"/>
        <w:gridCol w:w="954"/>
        <w:gridCol w:w="954"/>
        <w:gridCol w:w="1090"/>
        <w:gridCol w:w="1090"/>
        <w:gridCol w:w="1090"/>
        <w:gridCol w:w="1090"/>
      </w:tblGrid>
      <w:tr w:rsidR="00E17FB4" w:rsidRPr="00E21924" w:rsidTr="00E21924">
        <w:trPr>
          <w:cantSplit/>
          <w:trHeight w:val="290"/>
          <w:jc w:val="center"/>
        </w:trPr>
        <w:tc>
          <w:tcPr>
            <w:tcW w:w="1604" w:type="dxa"/>
            <w:vMerge w:val="restart"/>
          </w:tcPr>
          <w:p w:rsidR="00E17FB4" w:rsidRPr="00E21924" w:rsidRDefault="00E17FB4" w:rsidP="00E21924">
            <w:pPr>
              <w:spacing w:line="360" w:lineRule="auto"/>
            </w:pPr>
            <w:r w:rsidRPr="00E21924">
              <w:t>Параметры</w:t>
            </w:r>
          </w:p>
          <w:p w:rsidR="00E17FB4" w:rsidRPr="00E21924" w:rsidRDefault="00E17FB4" w:rsidP="00E21924">
            <w:pPr>
              <w:spacing w:line="360" w:lineRule="auto"/>
            </w:pPr>
            <w:r w:rsidRPr="00E21924">
              <w:t>жидкости</w:t>
            </w:r>
          </w:p>
        </w:tc>
        <w:tc>
          <w:tcPr>
            <w:tcW w:w="1499" w:type="dxa"/>
          </w:tcPr>
          <w:p w:rsidR="00E17FB4" w:rsidRPr="00E21924" w:rsidRDefault="00E17FB4" w:rsidP="00E21924">
            <w:pPr>
              <w:spacing w:line="360" w:lineRule="auto"/>
            </w:pPr>
            <w:r w:rsidRPr="00E21924">
              <w:rPr>
                <w:b/>
                <w:lang w:val="en-US"/>
              </w:rPr>
              <w:t>n</w:t>
            </w:r>
          </w:p>
        </w:tc>
        <w:tc>
          <w:tcPr>
            <w:tcW w:w="954" w:type="dxa"/>
          </w:tcPr>
          <w:p w:rsidR="00E17FB4" w:rsidRPr="00E21924" w:rsidRDefault="00E17FB4" w:rsidP="00E21924">
            <w:pPr>
              <w:spacing w:line="360" w:lineRule="auto"/>
            </w:pPr>
            <w:r w:rsidRPr="00E21924">
              <w:t>0,2</w:t>
            </w:r>
          </w:p>
        </w:tc>
        <w:tc>
          <w:tcPr>
            <w:tcW w:w="954" w:type="dxa"/>
          </w:tcPr>
          <w:p w:rsidR="00E17FB4" w:rsidRPr="00E21924" w:rsidRDefault="00E17FB4" w:rsidP="00E21924">
            <w:pPr>
              <w:spacing w:line="360" w:lineRule="auto"/>
            </w:pPr>
            <w:r w:rsidRPr="00E21924">
              <w:t>0,3</w:t>
            </w:r>
          </w:p>
        </w:tc>
        <w:tc>
          <w:tcPr>
            <w:tcW w:w="1090" w:type="dxa"/>
          </w:tcPr>
          <w:p w:rsidR="00E17FB4" w:rsidRPr="00E21924" w:rsidRDefault="00E17FB4" w:rsidP="00E21924">
            <w:pPr>
              <w:spacing w:line="360" w:lineRule="auto"/>
            </w:pPr>
            <w:r w:rsidRPr="00E21924">
              <w:t>0,5</w:t>
            </w:r>
          </w:p>
        </w:tc>
        <w:tc>
          <w:tcPr>
            <w:tcW w:w="1090" w:type="dxa"/>
          </w:tcPr>
          <w:p w:rsidR="00E17FB4" w:rsidRPr="00E21924" w:rsidRDefault="00E17FB4" w:rsidP="00E21924">
            <w:pPr>
              <w:spacing w:line="360" w:lineRule="auto"/>
            </w:pPr>
            <w:r w:rsidRPr="00E21924">
              <w:t>0,6</w:t>
            </w:r>
          </w:p>
        </w:tc>
        <w:tc>
          <w:tcPr>
            <w:tcW w:w="1090" w:type="dxa"/>
          </w:tcPr>
          <w:p w:rsidR="00E17FB4" w:rsidRPr="00E21924" w:rsidRDefault="00E17FB4" w:rsidP="00E21924">
            <w:pPr>
              <w:spacing w:line="360" w:lineRule="auto"/>
            </w:pPr>
            <w:r w:rsidRPr="00E21924">
              <w:t>0,7</w:t>
            </w:r>
          </w:p>
        </w:tc>
        <w:tc>
          <w:tcPr>
            <w:tcW w:w="1090" w:type="dxa"/>
          </w:tcPr>
          <w:p w:rsidR="00E17FB4" w:rsidRPr="00E21924" w:rsidRDefault="00E17FB4" w:rsidP="00E21924">
            <w:pPr>
              <w:spacing w:line="360" w:lineRule="auto"/>
            </w:pPr>
            <w:r w:rsidRPr="00E21924">
              <w:t>0,9</w:t>
            </w:r>
          </w:p>
        </w:tc>
      </w:tr>
      <w:tr w:rsidR="00E17FB4" w:rsidRPr="00E21924" w:rsidTr="00E21924">
        <w:trPr>
          <w:cantSplit/>
          <w:trHeight w:val="121"/>
          <w:jc w:val="center"/>
        </w:trPr>
        <w:tc>
          <w:tcPr>
            <w:tcW w:w="1604" w:type="dxa"/>
            <w:vMerge/>
          </w:tcPr>
          <w:p w:rsidR="00E17FB4" w:rsidRPr="00E21924" w:rsidRDefault="00E17FB4" w:rsidP="00E21924">
            <w:pPr>
              <w:spacing w:line="360" w:lineRule="auto"/>
            </w:pPr>
          </w:p>
        </w:tc>
        <w:tc>
          <w:tcPr>
            <w:tcW w:w="1499" w:type="dxa"/>
          </w:tcPr>
          <w:p w:rsidR="00E17FB4" w:rsidRPr="00E21924" w:rsidRDefault="00E17FB4" w:rsidP="00E21924">
            <w:pPr>
              <w:spacing w:line="360" w:lineRule="auto"/>
            </w:pPr>
            <w:r w:rsidRPr="00E21924">
              <w:rPr>
                <w:b/>
                <w:lang w:val="en-US"/>
              </w:rPr>
              <w:t>K</w:t>
            </w:r>
            <w:r w:rsidRPr="00E21924">
              <w:t>, Па·с</w:t>
            </w:r>
            <w:r w:rsidRPr="00E21924">
              <w:rPr>
                <w:vertAlign w:val="superscript"/>
                <w:lang w:val="en-US"/>
              </w:rPr>
              <w:t>n</w:t>
            </w:r>
          </w:p>
        </w:tc>
        <w:tc>
          <w:tcPr>
            <w:tcW w:w="954" w:type="dxa"/>
          </w:tcPr>
          <w:p w:rsidR="00E17FB4" w:rsidRPr="00E21924" w:rsidRDefault="00E17FB4" w:rsidP="00E21924">
            <w:pPr>
              <w:spacing w:line="360" w:lineRule="auto"/>
            </w:pPr>
            <w:r w:rsidRPr="00E21924">
              <w:t>1,6</w:t>
            </w:r>
          </w:p>
        </w:tc>
        <w:tc>
          <w:tcPr>
            <w:tcW w:w="954" w:type="dxa"/>
          </w:tcPr>
          <w:p w:rsidR="00E17FB4" w:rsidRPr="00E21924" w:rsidRDefault="00E17FB4" w:rsidP="00E21924">
            <w:pPr>
              <w:spacing w:line="360" w:lineRule="auto"/>
            </w:pPr>
            <w:r w:rsidRPr="00E21924">
              <w:t>0,96</w:t>
            </w:r>
          </w:p>
        </w:tc>
        <w:tc>
          <w:tcPr>
            <w:tcW w:w="1090" w:type="dxa"/>
          </w:tcPr>
          <w:p w:rsidR="00E17FB4" w:rsidRPr="00E21924" w:rsidRDefault="00E17FB4" w:rsidP="00E21924">
            <w:pPr>
              <w:spacing w:line="360" w:lineRule="auto"/>
            </w:pPr>
            <w:r w:rsidRPr="00E21924">
              <w:t>0,34</w:t>
            </w:r>
          </w:p>
        </w:tc>
        <w:tc>
          <w:tcPr>
            <w:tcW w:w="1090" w:type="dxa"/>
          </w:tcPr>
          <w:p w:rsidR="00E17FB4" w:rsidRPr="00E21924" w:rsidRDefault="00E17FB4" w:rsidP="00E21924">
            <w:pPr>
              <w:spacing w:line="360" w:lineRule="auto"/>
            </w:pPr>
            <w:r w:rsidRPr="00E21924">
              <w:t>0,20</w:t>
            </w:r>
          </w:p>
        </w:tc>
        <w:tc>
          <w:tcPr>
            <w:tcW w:w="1090" w:type="dxa"/>
          </w:tcPr>
          <w:p w:rsidR="00E17FB4" w:rsidRPr="00E21924" w:rsidRDefault="00E17FB4" w:rsidP="00E21924">
            <w:pPr>
              <w:spacing w:line="360" w:lineRule="auto"/>
            </w:pPr>
            <w:r w:rsidRPr="00E21924">
              <w:t>0,12</w:t>
            </w:r>
          </w:p>
        </w:tc>
        <w:tc>
          <w:tcPr>
            <w:tcW w:w="1090" w:type="dxa"/>
          </w:tcPr>
          <w:p w:rsidR="00E17FB4" w:rsidRPr="00E21924" w:rsidRDefault="00E17FB4" w:rsidP="00E21924">
            <w:pPr>
              <w:spacing w:line="360" w:lineRule="auto"/>
            </w:pPr>
            <w:r w:rsidRPr="00E21924">
              <w:t>0,042</w:t>
            </w:r>
          </w:p>
        </w:tc>
      </w:tr>
      <w:tr w:rsidR="00E17FB4" w:rsidRPr="00E21924" w:rsidTr="00E21924">
        <w:trPr>
          <w:cantSplit/>
          <w:trHeight w:val="580"/>
          <w:jc w:val="center"/>
        </w:trPr>
        <w:tc>
          <w:tcPr>
            <w:tcW w:w="3103" w:type="dxa"/>
            <w:gridSpan w:val="2"/>
          </w:tcPr>
          <w:p w:rsidR="00E17FB4" w:rsidRPr="00E21924" w:rsidRDefault="00E17FB4" w:rsidP="00E21924">
            <w:pPr>
              <w:spacing w:line="360" w:lineRule="auto"/>
              <w:rPr>
                <w:b/>
              </w:rPr>
            </w:pPr>
            <w:r w:rsidRPr="00E21924">
              <w:t>Скорость осаждения в неподв. жидк., м/мин</w:t>
            </w:r>
          </w:p>
        </w:tc>
        <w:tc>
          <w:tcPr>
            <w:tcW w:w="954" w:type="dxa"/>
          </w:tcPr>
          <w:p w:rsidR="00E17FB4" w:rsidRPr="00E21924" w:rsidRDefault="00E17FB4" w:rsidP="00E21924">
            <w:pPr>
              <w:spacing w:line="360" w:lineRule="auto"/>
            </w:pPr>
            <w:r w:rsidRPr="00E21924">
              <w:t>0,0095</w:t>
            </w:r>
          </w:p>
        </w:tc>
        <w:tc>
          <w:tcPr>
            <w:tcW w:w="954" w:type="dxa"/>
          </w:tcPr>
          <w:p w:rsidR="00E17FB4" w:rsidRPr="00E21924" w:rsidRDefault="00E17FB4" w:rsidP="00E21924">
            <w:pPr>
              <w:spacing w:line="360" w:lineRule="auto"/>
            </w:pPr>
            <w:r w:rsidRPr="00E21924">
              <w:t>0,106</w:t>
            </w:r>
          </w:p>
        </w:tc>
        <w:tc>
          <w:tcPr>
            <w:tcW w:w="1090" w:type="dxa"/>
          </w:tcPr>
          <w:p w:rsidR="00E17FB4" w:rsidRPr="00E21924" w:rsidRDefault="00E17FB4" w:rsidP="00E21924">
            <w:pPr>
              <w:spacing w:line="360" w:lineRule="auto"/>
            </w:pPr>
            <w:r w:rsidRPr="00E21924">
              <w:t>0,756</w:t>
            </w:r>
          </w:p>
        </w:tc>
        <w:tc>
          <w:tcPr>
            <w:tcW w:w="1090" w:type="dxa"/>
          </w:tcPr>
          <w:p w:rsidR="00E17FB4" w:rsidRPr="00E21924" w:rsidRDefault="00E17FB4" w:rsidP="00E21924">
            <w:pPr>
              <w:spacing w:line="360" w:lineRule="auto"/>
            </w:pPr>
            <w:r w:rsidRPr="00E21924">
              <w:t>1,26</w:t>
            </w:r>
          </w:p>
        </w:tc>
        <w:tc>
          <w:tcPr>
            <w:tcW w:w="1090" w:type="dxa"/>
          </w:tcPr>
          <w:p w:rsidR="00E17FB4" w:rsidRPr="00E21924" w:rsidRDefault="00E17FB4" w:rsidP="00E21924">
            <w:pPr>
              <w:spacing w:line="360" w:lineRule="auto"/>
            </w:pPr>
            <w:r w:rsidRPr="00E21924">
              <w:t>1,762</w:t>
            </w:r>
          </w:p>
        </w:tc>
        <w:tc>
          <w:tcPr>
            <w:tcW w:w="1090" w:type="dxa"/>
          </w:tcPr>
          <w:p w:rsidR="00E17FB4" w:rsidRPr="00E21924" w:rsidRDefault="00E17FB4" w:rsidP="00E21924">
            <w:pPr>
              <w:spacing w:line="360" w:lineRule="auto"/>
            </w:pPr>
            <w:r w:rsidRPr="00E21924">
              <w:t>2,58</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Расчет скорости осаждения (</w:t>
      </w:r>
      <w:r w:rsidRPr="008174BE">
        <w:rPr>
          <w:sz w:val="28"/>
          <w:szCs w:val="28"/>
          <w:lang w:val="en-US"/>
        </w:rPr>
        <w:t>V</w:t>
      </w:r>
      <w:r w:rsidRPr="008174BE">
        <w:rPr>
          <w:sz w:val="28"/>
          <w:szCs w:val="28"/>
        </w:rPr>
        <w:t>н) в неподвижной жидкости выполнен по формуле:</w:t>
      </w:r>
    </w:p>
    <w:p w:rsidR="00E21924" w:rsidRDefault="00E21924" w:rsidP="008174BE">
      <w:pPr>
        <w:spacing w:line="360" w:lineRule="auto"/>
        <w:ind w:firstLine="720"/>
        <w:jc w:val="both"/>
        <w:rPr>
          <w:sz w:val="28"/>
          <w:szCs w:val="28"/>
          <w:lang w:val="en-US"/>
        </w:rPr>
      </w:pPr>
    </w:p>
    <w:p w:rsidR="00E17FB4" w:rsidRDefault="00E17FB4" w:rsidP="008174BE">
      <w:pPr>
        <w:spacing w:line="360" w:lineRule="auto"/>
        <w:ind w:firstLine="720"/>
        <w:jc w:val="both"/>
        <w:rPr>
          <w:sz w:val="28"/>
          <w:szCs w:val="28"/>
          <w:lang w:val="en-US"/>
        </w:rPr>
      </w:pPr>
      <w:r w:rsidRPr="008174BE">
        <w:rPr>
          <w:sz w:val="28"/>
          <w:szCs w:val="28"/>
          <w:lang w:val="en-US"/>
        </w:rPr>
        <w:t>V</w:t>
      </w:r>
      <w:r w:rsidRPr="008174BE">
        <w:rPr>
          <w:sz w:val="28"/>
          <w:szCs w:val="28"/>
          <w:vertAlign w:val="subscript"/>
        </w:rPr>
        <w:t>н</w:t>
      </w:r>
      <w:r w:rsidRPr="00E21924">
        <w:rPr>
          <w:sz w:val="28"/>
          <w:szCs w:val="28"/>
          <w:lang w:val="en-US"/>
        </w:rPr>
        <w:t xml:space="preserve"> = {(</w:t>
      </w:r>
      <w:r w:rsidRPr="008174BE">
        <w:rPr>
          <w:sz w:val="28"/>
          <w:szCs w:val="28"/>
          <w:lang w:val="en-US"/>
        </w:rPr>
        <w:sym w:font="Symbol" w:char="F072"/>
      </w:r>
      <w:r w:rsidRPr="008174BE">
        <w:rPr>
          <w:sz w:val="28"/>
          <w:szCs w:val="28"/>
          <w:vertAlign w:val="subscript"/>
        </w:rPr>
        <w:t>ч</w:t>
      </w:r>
      <w:r w:rsidRPr="00E21924">
        <w:rPr>
          <w:sz w:val="28"/>
          <w:szCs w:val="28"/>
          <w:lang w:val="en-US"/>
        </w:rPr>
        <w:t>-</w:t>
      </w:r>
      <w:r w:rsidRPr="008174BE">
        <w:rPr>
          <w:sz w:val="28"/>
          <w:szCs w:val="28"/>
          <w:lang w:val="en-US"/>
        </w:rPr>
        <w:sym w:font="Symbol" w:char="F072"/>
      </w:r>
      <w:r w:rsidRPr="00E21924">
        <w:rPr>
          <w:sz w:val="28"/>
          <w:szCs w:val="28"/>
          <w:lang w:val="en-US"/>
        </w:rPr>
        <w:t>)</w:t>
      </w:r>
      <w:r w:rsidRPr="008174BE">
        <w:rPr>
          <w:sz w:val="28"/>
          <w:szCs w:val="28"/>
          <w:lang w:val="en-US"/>
        </w:rPr>
        <w:t>gd</w:t>
      </w:r>
      <w:r w:rsidRPr="008174BE">
        <w:rPr>
          <w:sz w:val="28"/>
          <w:szCs w:val="28"/>
          <w:vertAlign w:val="subscript"/>
        </w:rPr>
        <w:t>ч</w:t>
      </w:r>
      <w:r w:rsidRPr="008174BE">
        <w:rPr>
          <w:sz w:val="28"/>
          <w:szCs w:val="28"/>
          <w:vertAlign w:val="superscript"/>
          <w:lang w:val="en-US"/>
        </w:rPr>
        <w:t>n</w:t>
      </w:r>
      <w:r w:rsidRPr="00E21924">
        <w:rPr>
          <w:sz w:val="28"/>
          <w:szCs w:val="28"/>
          <w:vertAlign w:val="superscript"/>
          <w:lang w:val="en-US"/>
        </w:rPr>
        <w:t>+1</w:t>
      </w:r>
      <w:r w:rsidRPr="00E21924">
        <w:rPr>
          <w:sz w:val="28"/>
          <w:szCs w:val="28"/>
          <w:lang w:val="en-US"/>
        </w:rPr>
        <w:t>/[18</w:t>
      </w:r>
      <w:r w:rsidRPr="008174BE">
        <w:rPr>
          <w:sz w:val="28"/>
          <w:szCs w:val="28"/>
          <w:lang w:val="en-US"/>
        </w:rPr>
        <w:t>K</w:t>
      </w:r>
      <w:r w:rsidRPr="00E21924">
        <w:rPr>
          <w:sz w:val="28"/>
          <w:szCs w:val="28"/>
          <w:lang w:val="en-US"/>
        </w:rPr>
        <w:t>(3)</w:t>
      </w:r>
      <w:r w:rsidRPr="008174BE">
        <w:rPr>
          <w:sz w:val="28"/>
          <w:szCs w:val="28"/>
          <w:vertAlign w:val="superscript"/>
          <w:lang w:val="en-US"/>
        </w:rPr>
        <w:t>n</w:t>
      </w:r>
      <w:r w:rsidRPr="00E21924">
        <w:rPr>
          <w:sz w:val="28"/>
          <w:szCs w:val="28"/>
          <w:vertAlign w:val="superscript"/>
          <w:lang w:val="en-US"/>
        </w:rPr>
        <w:t>-1</w:t>
      </w:r>
      <w:r w:rsidRPr="00E21924">
        <w:rPr>
          <w:sz w:val="28"/>
          <w:szCs w:val="28"/>
          <w:lang w:val="en-US"/>
        </w:rPr>
        <w:t>]}</w:t>
      </w:r>
      <w:r w:rsidRPr="00E21924">
        <w:rPr>
          <w:sz w:val="28"/>
          <w:szCs w:val="28"/>
          <w:vertAlign w:val="superscript"/>
          <w:lang w:val="en-US"/>
        </w:rPr>
        <w:t>1/</w:t>
      </w:r>
      <w:r w:rsidRPr="008174BE">
        <w:rPr>
          <w:sz w:val="28"/>
          <w:szCs w:val="28"/>
          <w:vertAlign w:val="superscript"/>
          <w:lang w:val="en-US"/>
        </w:rPr>
        <w:t>n</w:t>
      </w:r>
      <w:r w:rsidRPr="00E21924">
        <w:rPr>
          <w:sz w:val="28"/>
          <w:szCs w:val="28"/>
          <w:lang w:val="en-US"/>
        </w:rPr>
        <w:t>,</w:t>
      </w:r>
      <w:r w:rsidRPr="00E21924">
        <w:rPr>
          <w:sz w:val="28"/>
          <w:szCs w:val="28"/>
          <w:lang w:val="en-US"/>
        </w:rPr>
        <w:tab/>
      </w:r>
      <w:r w:rsidRPr="00E21924">
        <w:rPr>
          <w:sz w:val="28"/>
          <w:szCs w:val="28"/>
          <w:lang w:val="en-US"/>
        </w:rPr>
        <w:tab/>
      </w:r>
      <w:r w:rsidRPr="00E21924">
        <w:rPr>
          <w:sz w:val="28"/>
          <w:szCs w:val="28"/>
          <w:lang w:val="en-US"/>
        </w:rPr>
        <w:tab/>
      </w:r>
      <w:r w:rsidRPr="00E21924">
        <w:rPr>
          <w:sz w:val="28"/>
          <w:szCs w:val="28"/>
          <w:lang w:val="en-US"/>
        </w:rPr>
        <w:tab/>
      </w:r>
      <w:r w:rsidRPr="00E21924">
        <w:rPr>
          <w:sz w:val="28"/>
          <w:szCs w:val="28"/>
          <w:lang w:val="en-US"/>
        </w:rPr>
        <w:tab/>
      </w:r>
      <w:r w:rsidRPr="00E21924">
        <w:rPr>
          <w:sz w:val="28"/>
          <w:szCs w:val="28"/>
          <w:lang w:val="en-US"/>
        </w:rPr>
        <w:tab/>
        <w:t>( 1 )</w:t>
      </w:r>
    </w:p>
    <w:p w:rsidR="00E21924" w:rsidRDefault="00E21924">
      <w:pPr>
        <w:rPr>
          <w:sz w:val="28"/>
          <w:szCs w:val="28"/>
          <w:lang w:val="en-US"/>
        </w:rPr>
      </w:pPr>
      <w:r>
        <w:rPr>
          <w:sz w:val="28"/>
          <w:szCs w:val="28"/>
          <w:lang w:val="en-US"/>
        </w:rPr>
        <w:br w:type="page"/>
      </w: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sym w:font="Symbol" w:char="F072"/>
      </w:r>
      <w:r w:rsidRPr="008174BE">
        <w:rPr>
          <w:sz w:val="28"/>
          <w:szCs w:val="28"/>
        </w:rPr>
        <w:t xml:space="preserve">, </w:t>
      </w:r>
      <w:r w:rsidRPr="008174BE">
        <w:rPr>
          <w:sz w:val="28"/>
          <w:szCs w:val="28"/>
        </w:rPr>
        <w:sym w:font="Symbol" w:char="F072"/>
      </w:r>
      <w:r w:rsidRPr="008174BE">
        <w:rPr>
          <w:sz w:val="28"/>
          <w:szCs w:val="28"/>
          <w:vertAlign w:val="subscript"/>
        </w:rPr>
        <w:t>ч</w:t>
      </w:r>
      <w:r w:rsidRPr="008174BE">
        <w:rPr>
          <w:sz w:val="28"/>
          <w:szCs w:val="28"/>
        </w:rPr>
        <w:t xml:space="preserve"> – плотность жидкости и породы частицы, соответственно, кг/м</w:t>
      </w:r>
      <w:r w:rsidRPr="008174BE">
        <w:rPr>
          <w:sz w:val="28"/>
          <w:szCs w:val="28"/>
          <w:vertAlign w:val="superscript"/>
        </w:rPr>
        <w:t xml:space="preserve">3 </w:t>
      </w:r>
      <w:r w:rsidRPr="008174BE">
        <w:rPr>
          <w:sz w:val="28"/>
          <w:szCs w:val="28"/>
        </w:rPr>
        <w:t xml:space="preserve">; </w:t>
      </w:r>
      <w:r w:rsidRPr="008174BE">
        <w:rPr>
          <w:sz w:val="28"/>
          <w:szCs w:val="28"/>
          <w:lang w:val="en-US"/>
        </w:rPr>
        <w:t>d</w:t>
      </w:r>
      <w:r w:rsidRPr="008174BE">
        <w:rPr>
          <w:sz w:val="28"/>
          <w:szCs w:val="28"/>
          <w:vertAlign w:val="subscript"/>
        </w:rPr>
        <w:t>ч</w:t>
      </w:r>
      <w:r w:rsidRPr="008174BE">
        <w:rPr>
          <w:sz w:val="28"/>
          <w:szCs w:val="28"/>
        </w:rPr>
        <w:t xml:space="preserve"> – диаметр частицы, м; </w:t>
      </w:r>
      <w:r w:rsidRPr="008174BE">
        <w:rPr>
          <w:sz w:val="28"/>
          <w:szCs w:val="28"/>
          <w:lang w:val="en-US"/>
        </w:rPr>
        <w:t>g</w:t>
      </w:r>
      <w:r w:rsidRPr="008174BE">
        <w:rPr>
          <w:sz w:val="28"/>
          <w:szCs w:val="28"/>
        </w:rPr>
        <w:t xml:space="preserve"> – ускорение свободного падения, м/с</w:t>
      </w:r>
      <w:r w:rsidRPr="008174BE">
        <w:rPr>
          <w:sz w:val="28"/>
          <w:szCs w:val="28"/>
          <w:vertAlign w:val="superscript"/>
        </w:rPr>
        <w:t>2</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 xml:space="preserve">Из результатов, приведенных в табл. 6, следует, что системы с </w:t>
      </w:r>
      <w:r w:rsidRPr="008174BE">
        <w:rPr>
          <w:b/>
          <w:sz w:val="28"/>
          <w:szCs w:val="28"/>
        </w:rPr>
        <w:t>К &lt; 0,12</w:t>
      </w:r>
      <w:r w:rsidRPr="008174BE">
        <w:rPr>
          <w:sz w:val="28"/>
          <w:szCs w:val="28"/>
        </w:rPr>
        <w:t xml:space="preserve"> Па∙с</w:t>
      </w:r>
      <w:r w:rsidRPr="008174BE">
        <w:rPr>
          <w:sz w:val="28"/>
          <w:szCs w:val="28"/>
          <w:vertAlign w:val="superscript"/>
          <w:lang w:val="en-US"/>
        </w:rPr>
        <w:t>n</w:t>
      </w:r>
      <w:r w:rsidRPr="008174BE">
        <w:rPr>
          <w:sz w:val="28"/>
          <w:szCs w:val="28"/>
        </w:rPr>
        <w:t xml:space="preserve"> при </w:t>
      </w:r>
      <w:r w:rsidRPr="008174BE">
        <w:rPr>
          <w:b/>
          <w:sz w:val="28"/>
          <w:szCs w:val="28"/>
          <w:lang w:val="en-US"/>
        </w:rPr>
        <w:t>n</w:t>
      </w:r>
      <w:r w:rsidRPr="008174BE">
        <w:rPr>
          <w:b/>
          <w:sz w:val="28"/>
          <w:szCs w:val="28"/>
        </w:rPr>
        <w:t xml:space="preserve"> &gt; 0,7 </w:t>
      </w:r>
      <w:r w:rsidRPr="008174BE">
        <w:rPr>
          <w:sz w:val="28"/>
          <w:szCs w:val="28"/>
        </w:rPr>
        <w:t xml:space="preserve">имеют пониженную удерживающую способность: скорость осаждения на 46-105% выше, чем у систем с </w:t>
      </w:r>
      <w:r w:rsidRPr="008174BE">
        <w:rPr>
          <w:b/>
          <w:sz w:val="28"/>
          <w:szCs w:val="28"/>
          <w:lang w:val="en-US"/>
        </w:rPr>
        <w:t>n</w:t>
      </w:r>
      <w:r w:rsidRPr="008174BE">
        <w:rPr>
          <w:sz w:val="28"/>
          <w:szCs w:val="28"/>
        </w:rPr>
        <w:t xml:space="preserve"> = 0,7 и </w:t>
      </w:r>
      <w:r w:rsidRPr="008174BE">
        <w:rPr>
          <w:b/>
          <w:sz w:val="28"/>
          <w:szCs w:val="28"/>
          <w:lang w:val="en-US"/>
        </w:rPr>
        <w:t>n</w:t>
      </w:r>
      <w:r w:rsidRPr="008174BE">
        <w:rPr>
          <w:sz w:val="28"/>
          <w:szCs w:val="28"/>
        </w:rPr>
        <w:t xml:space="preserve"> = 0,6, а тем более, у систем </w:t>
      </w:r>
      <w:r w:rsidRPr="008174BE">
        <w:rPr>
          <w:sz w:val="28"/>
          <w:szCs w:val="28"/>
          <w:lang w:val="en-US"/>
        </w:rPr>
        <w:t>c</w:t>
      </w:r>
      <w:r w:rsidRPr="008174BE">
        <w:rPr>
          <w:sz w:val="28"/>
          <w:szCs w:val="28"/>
        </w:rPr>
        <w:t xml:space="preserve"> </w:t>
      </w:r>
      <w:r w:rsidRPr="008174BE">
        <w:rPr>
          <w:b/>
          <w:sz w:val="28"/>
          <w:szCs w:val="28"/>
          <w:lang w:val="en-US"/>
        </w:rPr>
        <w:t>n</w:t>
      </w:r>
      <w:r w:rsidRPr="008174BE">
        <w:rPr>
          <w:b/>
          <w:sz w:val="28"/>
          <w:szCs w:val="28"/>
        </w:rPr>
        <w:t xml:space="preserve"> </w:t>
      </w:r>
      <w:r w:rsidRPr="008174BE">
        <w:rPr>
          <w:sz w:val="28"/>
          <w:szCs w:val="28"/>
        </w:rPr>
        <w:t xml:space="preserve">&gt; 0,6. Поэтому использование жидкостей с </w:t>
      </w:r>
      <w:r w:rsidRPr="008174BE">
        <w:rPr>
          <w:b/>
          <w:sz w:val="28"/>
          <w:szCs w:val="28"/>
        </w:rPr>
        <w:t>К &lt; 0,12</w:t>
      </w:r>
      <w:r w:rsidRPr="008174BE">
        <w:rPr>
          <w:sz w:val="28"/>
          <w:szCs w:val="28"/>
        </w:rPr>
        <w:t xml:space="preserve"> Па∙с</w:t>
      </w:r>
      <w:r w:rsidRPr="008174BE">
        <w:rPr>
          <w:sz w:val="28"/>
          <w:szCs w:val="28"/>
          <w:vertAlign w:val="superscript"/>
          <w:lang w:val="en-US"/>
        </w:rPr>
        <w:t>n</w:t>
      </w:r>
      <w:r w:rsidRPr="008174BE">
        <w:rPr>
          <w:sz w:val="28"/>
          <w:szCs w:val="28"/>
        </w:rPr>
        <w:t xml:space="preserve"> при </w:t>
      </w:r>
      <w:r w:rsidRPr="008174BE">
        <w:rPr>
          <w:b/>
          <w:sz w:val="28"/>
          <w:szCs w:val="28"/>
          <w:lang w:val="en-US"/>
        </w:rPr>
        <w:t>n</w:t>
      </w:r>
      <w:r w:rsidRPr="008174BE">
        <w:rPr>
          <w:b/>
          <w:sz w:val="28"/>
          <w:szCs w:val="28"/>
        </w:rPr>
        <w:t xml:space="preserve"> &gt; 0,7 </w:t>
      </w:r>
      <w:r w:rsidRPr="008174BE">
        <w:rPr>
          <w:sz w:val="28"/>
          <w:szCs w:val="28"/>
        </w:rPr>
        <w:t>не рекомендуется.</w:t>
      </w:r>
    </w:p>
    <w:p w:rsidR="00E17FB4" w:rsidRPr="008174BE" w:rsidRDefault="00E17FB4" w:rsidP="008174BE">
      <w:pPr>
        <w:spacing w:line="360" w:lineRule="auto"/>
        <w:ind w:firstLine="720"/>
        <w:jc w:val="both"/>
        <w:rPr>
          <w:sz w:val="28"/>
          <w:szCs w:val="28"/>
        </w:rPr>
      </w:pPr>
      <w:r w:rsidRPr="008174BE">
        <w:rPr>
          <w:sz w:val="28"/>
          <w:szCs w:val="28"/>
        </w:rPr>
        <w:t xml:space="preserve">Таким образом, исходный буровой раствор, обеспечивающий очистку ствола скважины и обладающий достаточной удерживающей способностью, должен иметь следующие характеристики: показатель поведения потока </w:t>
      </w:r>
      <w:r w:rsidRPr="008174BE">
        <w:rPr>
          <w:b/>
          <w:sz w:val="28"/>
          <w:szCs w:val="28"/>
          <w:lang w:val="en-US"/>
        </w:rPr>
        <w:t>n</w:t>
      </w:r>
      <w:r w:rsidRPr="008174BE">
        <w:rPr>
          <w:b/>
          <w:sz w:val="28"/>
          <w:szCs w:val="28"/>
        </w:rPr>
        <w:t xml:space="preserve"> &lt; 0,7 </w:t>
      </w:r>
      <w:r w:rsidRPr="008174BE">
        <w:rPr>
          <w:sz w:val="28"/>
          <w:szCs w:val="28"/>
        </w:rPr>
        <w:t xml:space="preserve">и коэффициент консистентности </w:t>
      </w:r>
      <w:r w:rsidRPr="008174BE">
        <w:rPr>
          <w:b/>
          <w:sz w:val="28"/>
          <w:szCs w:val="28"/>
        </w:rPr>
        <w:t>К &gt; 0,12</w:t>
      </w:r>
      <w:r w:rsidRPr="008174BE">
        <w:rPr>
          <w:sz w:val="28"/>
          <w:szCs w:val="28"/>
        </w:rPr>
        <w:t xml:space="preserve"> Па∙с</w:t>
      </w:r>
      <w:r w:rsidRPr="008174BE">
        <w:rPr>
          <w:sz w:val="28"/>
          <w:szCs w:val="28"/>
          <w:vertAlign w:val="superscript"/>
          <w:lang w:val="en-US"/>
        </w:rPr>
        <w:t>n</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 xml:space="preserve">Далее необходимо оценить величину потерь давления на трение при течении в кольцевом канале жидкостей с выбранными параметрами. Поскольку определяющим является течение в кольцевом канале колонны, а не в зоне продуктивного пласта, то оценочные расчеты выполнены для интервала колонны от 0 до 1230 м. Результаты расчетов приведены в табл. 7. Из полученных результатов следует, что потери давления на трение во всем диапазоне изменения параметров </w:t>
      </w:r>
      <w:r w:rsidRPr="008174BE">
        <w:rPr>
          <w:b/>
          <w:sz w:val="28"/>
          <w:szCs w:val="28"/>
          <w:lang w:val="en-US"/>
        </w:rPr>
        <w:t>n</w:t>
      </w:r>
      <w:r w:rsidRPr="008174BE">
        <w:rPr>
          <w:b/>
          <w:sz w:val="28"/>
          <w:szCs w:val="28"/>
        </w:rPr>
        <w:t xml:space="preserve"> </w:t>
      </w:r>
      <w:r w:rsidRPr="008174BE">
        <w:rPr>
          <w:sz w:val="28"/>
          <w:szCs w:val="28"/>
        </w:rPr>
        <w:t xml:space="preserve">и </w:t>
      </w:r>
      <w:r w:rsidRPr="008174BE">
        <w:rPr>
          <w:b/>
          <w:sz w:val="28"/>
          <w:szCs w:val="28"/>
        </w:rPr>
        <w:t>К</w:t>
      </w:r>
      <w:r w:rsidRPr="008174BE">
        <w:rPr>
          <w:sz w:val="28"/>
          <w:szCs w:val="28"/>
        </w:rPr>
        <w:t xml:space="preserve"> невысоки, минимальные – при </w:t>
      </w:r>
      <w:r w:rsidRPr="008174BE">
        <w:rPr>
          <w:b/>
          <w:sz w:val="28"/>
          <w:szCs w:val="28"/>
        </w:rPr>
        <w:t xml:space="preserve">К </w:t>
      </w:r>
      <w:r w:rsidRPr="008174BE">
        <w:rPr>
          <w:sz w:val="28"/>
          <w:szCs w:val="28"/>
        </w:rPr>
        <w:t>= 0,12Па·с</w:t>
      </w:r>
      <w:r w:rsidRPr="008174BE">
        <w:rPr>
          <w:sz w:val="28"/>
          <w:szCs w:val="28"/>
          <w:vertAlign w:val="superscript"/>
          <w:lang w:val="en-US"/>
        </w:rPr>
        <w:t>n</w:t>
      </w:r>
      <w:r w:rsidRPr="008174BE">
        <w:rPr>
          <w:sz w:val="28"/>
          <w:szCs w:val="28"/>
        </w:rPr>
        <w:t xml:space="preserve"> и </w:t>
      </w:r>
      <w:r w:rsidRPr="008174BE">
        <w:rPr>
          <w:b/>
          <w:sz w:val="28"/>
          <w:szCs w:val="28"/>
          <w:lang w:val="en-US"/>
        </w:rPr>
        <w:t>n</w:t>
      </w:r>
      <w:r w:rsidRPr="008174BE">
        <w:rPr>
          <w:b/>
          <w:sz w:val="28"/>
          <w:szCs w:val="28"/>
        </w:rPr>
        <w:t xml:space="preserve"> </w:t>
      </w:r>
      <w:r w:rsidRPr="008174BE">
        <w:rPr>
          <w:sz w:val="28"/>
          <w:szCs w:val="28"/>
        </w:rPr>
        <w:t xml:space="preserve">= 0,7. Более высокие потери (на 15-20%) наблюдаются при значениях </w:t>
      </w:r>
      <w:r w:rsidRPr="008174BE">
        <w:rPr>
          <w:b/>
          <w:sz w:val="28"/>
          <w:szCs w:val="28"/>
        </w:rPr>
        <w:t xml:space="preserve">К </w:t>
      </w:r>
      <w:r w:rsidRPr="008174BE">
        <w:rPr>
          <w:sz w:val="28"/>
          <w:szCs w:val="28"/>
        </w:rPr>
        <w:t>&gt; 0,96 Па·с</w:t>
      </w:r>
      <w:r w:rsidRPr="008174BE">
        <w:rPr>
          <w:sz w:val="28"/>
          <w:szCs w:val="28"/>
          <w:vertAlign w:val="superscript"/>
          <w:lang w:val="en-US"/>
        </w:rPr>
        <w:t>n</w:t>
      </w:r>
      <w:r w:rsidRPr="008174BE">
        <w:rPr>
          <w:sz w:val="28"/>
          <w:szCs w:val="28"/>
        </w:rPr>
        <w:t xml:space="preserve"> и соответствующих им </w:t>
      </w:r>
      <w:r w:rsidRPr="008174BE">
        <w:rPr>
          <w:b/>
          <w:sz w:val="28"/>
          <w:szCs w:val="28"/>
          <w:lang w:val="en-US"/>
        </w:rPr>
        <w:t>n</w:t>
      </w:r>
      <w:r w:rsidRPr="008174BE">
        <w:rPr>
          <w:sz w:val="28"/>
          <w:szCs w:val="28"/>
        </w:rPr>
        <w:t xml:space="preserve"> (</w:t>
      </w:r>
      <w:r w:rsidRPr="008174BE">
        <w:rPr>
          <w:b/>
          <w:sz w:val="28"/>
          <w:szCs w:val="28"/>
          <w:lang w:val="en-US"/>
        </w:rPr>
        <w:t>n</w:t>
      </w:r>
      <w:r w:rsidRPr="008174BE">
        <w:rPr>
          <w:b/>
          <w:sz w:val="28"/>
          <w:szCs w:val="28"/>
        </w:rPr>
        <w:t xml:space="preserve"> </w:t>
      </w:r>
      <w:r w:rsidRPr="008174BE">
        <w:rPr>
          <w:b/>
          <w:sz w:val="28"/>
          <w:szCs w:val="28"/>
        </w:rPr>
        <w:sym w:font="Symbol" w:char="F0A3"/>
      </w:r>
      <w:r w:rsidRPr="008174BE">
        <w:rPr>
          <w:b/>
          <w:sz w:val="28"/>
          <w:szCs w:val="28"/>
        </w:rPr>
        <w:t xml:space="preserve"> </w:t>
      </w:r>
      <w:r w:rsidRPr="008174BE">
        <w:rPr>
          <w:sz w:val="28"/>
          <w:szCs w:val="28"/>
        </w:rPr>
        <w:t xml:space="preserve">0,3), поэтому их можно исключить из рассмотрения. При этом необходимо учесть, что это значение </w:t>
      </w:r>
      <w:r w:rsidRPr="008174BE">
        <w:rPr>
          <w:b/>
          <w:sz w:val="28"/>
          <w:szCs w:val="28"/>
        </w:rPr>
        <w:t>К</w:t>
      </w:r>
      <w:r w:rsidRPr="008174BE">
        <w:rPr>
          <w:sz w:val="28"/>
          <w:szCs w:val="28"/>
        </w:rPr>
        <w:t xml:space="preserve"> относится к интервалу высоких и средних скоростей сдвига, которые наблюдаются при течении в кольцевом канале.</w:t>
      </w:r>
    </w:p>
    <w:p w:rsidR="00E17FB4" w:rsidRPr="008174BE" w:rsidRDefault="00E17FB4" w:rsidP="008174BE">
      <w:pPr>
        <w:spacing w:line="360" w:lineRule="auto"/>
        <w:ind w:firstLine="720"/>
        <w:jc w:val="both"/>
        <w:rPr>
          <w:sz w:val="28"/>
          <w:szCs w:val="28"/>
        </w:rPr>
      </w:pPr>
      <w:r w:rsidRPr="008174BE">
        <w:rPr>
          <w:sz w:val="28"/>
          <w:szCs w:val="28"/>
        </w:rPr>
        <w:t xml:space="preserve">Таким образом, качественная очистка ствола скважины с незначительными потерями давления на трение достигается при следующих реологических характеристиках исходного бурового раствора: </w:t>
      </w:r>
    </w:p>
    <w:p w:rsidR="00E17FB4" w:rsidRPr="008174BE" w:rsidRDefault="00E17FB4" w:rsidP="008174BE">
      <w:pPr>
        <w:spacing w:line="360" w:lineRule="auto"/>
        <w:ind w:firstLine="720"/>
        <w:jc w:val="both"/>
        <w:rPr>
          <w:b/>
          <w:sz w:val="28"/>
          <w:szCs w:val="28"/>
        </w:rPr>
      </w:pPr>
      <w:r w:rsidRPr="008174BE">
        <w:rPr>
          <w:b/>
          <w:sz w:val="28"/>
          <w:szCs w:val="28"/>
        </w:rPr>
        <w:t xml:space="preserve">0,3 &lt; </w:t>
      </w:r>
      <w:r w:rsidRPr="008174BE">
        <w:rPr>
          <w:b/>
          <w:sz w:val="28"/>
          <w:szCs w:val="28"/>
          <w:lang w:val="en-US"/>
        </w:rPr>
        <w:t>n</w:t>
      </w:r>
      <w:r w:rsidRPr="008174BE">
        <w:rPr>
          <w:b/>
          <w:sz w:val="28"/>
          <w:szCs w:val="28"/>
        </w:rPr>
        <w:t xml:space="preserve"> &lt; 0,7 </w:t>
      </w:r>
    </w:p>
    <w:p w:rsidR="00E17FB4" w:rsidRPr="008174BE" w:rsidRDefault="00E17FB4" w:rsidP="008174BE">
      <w:pPr>
        <w:spacing w:line="360" w:lineRule="auto"/>
        <w:ind w:firstLine="720"/>
        <w:jc w:val="both"/>
        <w:rPr>
          <w:sz w:val="28"/>
          <w:szCs w:val="28"/>
        </w:rPr>
      </w:pPr>
      <w:r w:rsidRPr="008174BE">
        <w:rPr>
          <w:b/>
          <w:sz w:val="28"/>
          <w:szCs w:val="28"/>
        </w:rPr>
        <w:t>К &gt; 0,12</w:t>
      </w:r>
      <w:r w:rsidRPr="008174BE">
        <w:rPr>
          <w:sz w:val="28"/>
          <w:szCs w:val="28"/>
        </w:rPr>
        <w:t xml:space="preserve"> Па∙с</w:t>
      </w:r>
      <w:r w:rsidRPr="008174BE">
        <w:rPr>
          <w:sz w:val="28"/>
          <w:szCs w:val="28"/>
          <w:vertAlign w:val="superscript"/>
          <w:lang w:val="en-US"/>
        </w:rPr>
        <w:t>n</w:t>
      </w:r>
      <w:r w:rsidR="008174BE" w:rsidRPr="008174BE">
        <w:rPr>
          <w:sz w:val="28"/>
          <w:szCs w:val="28"/>
        </w:rPr>
        <w:t xml:space="preserve"> </w:t>
      </w:r>
      <w:r w:rsidRPr="008174BE">
        <w:rPr>
          <w:sz w:val="28"/>
          <w:szCs w:val="28"/>
        </w:rPr>
        <w:t>во всем интервале изменения скоростей сдвига</w:t>
      </w:r>
    </w:p>
    <w:p w:rsidR="00E17FB4" w:rsidRPr="008174BE" w:rsidRDefault="00E17FB4" w:rsidP="008174BE">
      <w:pPr>
        <w:spacing w:line="360" w:lineRule="auto"/>
        <w:ind w:firstLine="720"/>
        <w:jc w:val="both"/>
        <w:rPr>
          <w:sz w:val="28"/>
          <w:szCs w:val="28"/>
        </w:rPr>
      </w:pPr>
      <w:r w:rsidRPr="008174BE">
        <w:rPr>
          <w:b/>
          <w:sz w:val="28"/>
          <w:szCs w:val="28"/>
        </w:rPr>
        <w:t xml:space="preserve">К &lt; 1,0 </w:t>
      </w:r>
      <w:r w:rsidRPr="008174BE">
        <w:rPr>
          <w:sz w:val="28"/>
          <w:szCs w:val="28"/>
        </w:rPr>
        <w:t>Па∙с</w:t>
      </w:r>
      <w:r w:rsidRPr="008174BE">
        <w:rPr>
          <w:sz w:val="28"/>
          <w:szCs w:val="28"/>
          <w:vertAlign w:val="superscript"/>
          <w:lang w:val="en-US"/>
        </w:rPr>
        <w:t>n</w:t>
      </w:r>
      <w:r w:rsidR="008174BE" w:rsidRPr="008174BE">
        <w:rPr>
          <w:sz w:val="28"/>
          <w:szCs w:val="28"/>
        </w:rPr>
        <w:t xml:space="preserve"> </w:t>
      </w:r>
      <w:r w:rsidRPr="008174BE">
        <w:rPr>
          <w:sz w:val="28"/>
          <w:szCs w:val="28"/>
        </w:rPr>
        <w:t xml:space="preserve">при высоких и средних скоростях сдвига. </w:t>
      </w:r>
    </w:p>
    <w:p w:rsidR="00E21924" w:rsidRDefault="00E21924">
      <w:pPr>
        <w:rPr>
          <w:sz w:val="28"/>
          <w:szCs w:val="28"/>
        </w:rPr>
      </w:pPr>
      <w:r>
        <w:rPr>
          <w:sz w:val="28"/>
          <w:szCs w:val="28"/>
        </w:rPr>
        <w:br w:type="page"/>
      </w:r>
    </w:p>
    <w:p w:rsidR="00E17FB4" w:rsidRPr="008174BE" w:rsidRDefault="00E17FB4" w:rsidP="008174BE">
      <w:pPr>
        <w:spacing w:line="360" w:lineRule="auto"/>
        <w:ind w:firstLine="720"/>
        <w:jc w:val="both"/>
        <w:rPr>
          <w:sz w:val="28"/>
          <w:szCs w:val="28"/>
        </w:rPr>
      </w:pPr>
      <w:r w:rsidRPr="008174BE">
        <w:rPr>
          <w:sz w:val="28"/>
          <w:szCs w:val="28"/>
        </w:rPr>
        <w:t>Таблица 7</w:t>
      </w:r>
    </w:p>
    <w:p w:rsidR="00E17FB4" w:rsidRPr="008174BE" w:rsidRDefault="00E17FB4" w:rsidP="008174BE">
      <w:pPr>
        <w:spacing w:line="360" w:lineRule="auto"/>
        <w:ind w:firstLine="720"/>
        <w:jc w:val="both"/>
        <w:rPr>
          <w:sz w:val="28"/>
          <w:szCs w:val="28"/>
        </w:rPr>
      </w:pPr>
      <w:r w:rsidRPr="008174BE">
        <w:rPr>
          <w:sz w:val="28"/>
          <w:szCs w:val="28"/>
        </w:rPr>
        <w:t xml:space="preserve">Гидравлический расчет для кольцевого канала.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1134"/>
        <w:gridCol w:w="1134"/>
        <w:gridCol w:w="1134"/>
        <w:gridCol w:w="1134"/>
        <w:gridCol w:w="2721"/>
      </w:tblGrid>
      <w:tr w:rsidR="00E17FB4" w:rsidRPr="00E21924" w:rsidTr="00E21924">
        <w:trPr>
          <w:cantSplit/>
          <w:jc w:val="center"/>
        </w:trPr>
        <w:tc>
          <w:tcPr>
            <w:tcW w:w="2101" w:type="dxa"/>
          </w:tcPr>
          <w:p w:rsidR="00E17FB4" w:rsidRPr="00E21924" w:rsidRDefault="00E17FB4" w:rsidP="00E21924">
            <w:pPr>
              <w:spacing w:line="360" w:lineRule="auto"/>
              <w:rPr>
                <w:b/>
              </w:rPr>
            </w:pPr>
            <w:r w:rsidRPr="00E21924">
              <w:rPr>
                <w:b/>
                <w:lang w:val="en-US"/>
              </w:rPr>
              <w:t>n</w:t>
            </w:r>
          </w:p>
        </w:tc>
        <w:tc>
          <w:tcPr>
            <w:tcW w:w="1134" w:type="dxa"/>
          </w:tcPr>
          <w:p w:rsidR="00E17FB4" w:rsidRPr="00E21924" w:rsidRDefault="00E17FB4" w:rsidP="00E21924">
            <w:pPr>
              <w:spacing w:line="360" w:lineRule="auto"/>
            </w:pPr>
            <w:r w:rsidRPr="00E21924">
              <w:t>0,2</w:t>
            </w:r>
          </w:p>
        </w:tc>
        <w:tc>
          <w:tcPr>
            <w:tcW w:w="1134" w:type="dxa"/>
          </w:tcPr>
          <w:p w:rsidR="00E17FB4" w:rsidRPr="00E21924" w:rsidRDefault="00E17FB4" w:rsidP="00E21924">
            <w:pPr>
              <w:spacing w:line="360" w:lineRule="auto"/>
            </w:pPr>
            <w:r w:rsidRPr="00E21924">
              <w:t>0,3</w:t>
            </w:r>
          </w:p>
        </w:tc>
        <w:tc>
          <w:tcPr>
            <w:tcW w:w="1134" w:type="dxa"/>
          </w:tcPr>
          <w:p w:rsidR="00E17FB4" w:rsidRPr="00E21924" w:rsidRDefault="00E17FB4" w:rsidP="00E21924">
            <w:pPr>
              <w:spacing w:line="360" w:lineRule="auto"/>
            </w:pPr>
            <w:r w:rsidRPr="00E21924">
              <w:t>0,5</w:t>
            </w:r>
          </w:p>
        </w:tc>
        <w:tc>
          <w:tcPr>
            <w:tcW w:w="1134" w:type="dxa"/>
          </w:tcPr>
          <w:p w:rsidR="00E17FB4" w:rsidRPr="00E21924" w:rsidRDefault="00E17FB4" w:rsidP="00E21924">
            <w:pPr>
              <w:spacing w:line="360" w:lineRule="auto"/>
            </w:pPr>
            <w:r w:rsidRPr="00E21924">
              <w:t>0,7</w:t>
            </w:r>
          </w:p>
        </w:tc>
        <w:tc>
          <w:tcPr>
            <w:tcW w:w="2721" w:type="dxa"/>
            <w:vMerge w:val="restart"/>
          </w:tcPr>
          <w:p w:rsidR="00E17FB4" w:rsidRPr="00E21924" w:rsidRDefault="00E17FB4" w:rsidP="00E21924">
            <w:pPr>
              <w:spacing w:line="360" w:lineRule="auto"/>
            </w:pPr>
          </w:p>
          <w:p w:rsidR="00E17FB4" w:rsidRPr="00E21924" w:rsidRDefault="00E17FB4" w:rsidP="00E21924">
            <w:pPr>
              <w:spacing w:line="360" w:lineRule="auto"/>
            </w:pPr>
            <w:r w:rsidRPr="00E21924">
              <w:t>Примечания</w:t>
            </w:r>
          </w:p>
        </w:tc>
      </w:tr>
      <w:tr w:rsidR="00E17FB4" w:rsidRPr="00E21924" w:rsidTr="00E21924">
        <w:trPr>
          <w:cantSplit/>
          <w:jc w:val="center"/>
        </w:trPr>
        <w:tc>
          <w:tcPr>
            <w:tcW w:w="2101" w:type="dxa"/>
          </w:tcPr>
          <w:p w:rsidR="00E17FB4" w:rsidRPr="00E21924" w:rsidRDefault="00E17FB4" w:rsidP="00E21924">
            <w:pPr>
              <w:spacing w:line="360" w:lineRule="auto"/>
            </w:pPr>
            <w:r w:rsidRPr="00E21924">
              <w:rPr>
                <w:b/>
              </w:rPr>
              <w:t>К</w:t>
            </w:r>
            <w:r w:rsidRPr="00E21924">
              <w:t>, Па с</w:t>
            </w:r>
            <w:r w:rsidRPr="00E21924">
              <w:rPr>
                <w:vertAlign w:val="superscript"/>
                <w:lang w:val="en-US"/>
              </w:rPr>
              <w:t>n</w:t>
            </w:r>
          </w:p>
        </w:tc>
        <w:tc>
          <w:tcPr>
            <w:tcW w:w="1134" w:type="dxa"/>
          </w:tcPr>
          <w:p w:rsidR="00E17FB4" w:rsidRPr="00E21924" w:rsidRDefault="00E17FB4" w:rsidP="00E21924">
            <w:pPr>
              <w:spacing w:line="360" w:lineRule="auto"/>
            </w:pPr>
            <w:r w:rsidRPr="00E21924">
              <w:t>1,6</w:t>
            </w:r>
          </w:p>
        </w:tc>
        <w:tc>
          <w:tcPr>
            <w:tcW w:w="1134" w:type="dxa"/>
          </w:tcPr>
          <w:p w:rsidR="00E17FB4" w:rsidRPr="00E21924" w:rsidRDefault="00E17FB4" w:rsidP="00E21924">
            <w:pPr>
              <w:spacing w:line="360" w:lineRule="auto"/>
            </w:pPr>
            <w:r w:rsidRPr="00E21924">
              <w:t>0,96</w:t>
            </w:r>
          </w:p>
        </w:tc>
        <w:tc>
          <w:tcPr>
            <w:tcW w:w="1134" w:type="dxa"/>
          </w:tcPr>
          <w:p w:rsidR="00E17FB4" w:rsidRPr="00E21924" w:rsidRDefault="00E17FB4" w:rsidP="00E21924">
            <w:pPr>
              <w:spacing w:line="360" w:lineRule="auto"/>
            </w:pPr>
            <w:r w:rsidRPr="00E21924">
              <w:t>0,34</w:t>
            </w:r>
          </w:p>
        </w:tc>
        <w:tc>
          <w:tcPr>
            <w:tcW w:w="1134" w:type="dxa"/>
          </w:tcPr>
          <w:p w:rsidR="00E17FB4" w:rsidRPr="00E21924" w:rsidRDefault="00E17FB4" w:rsidP="00E21924">
            <w:pPr>
              <w:spacing w:line="360" w:lineRule="auto"/>
            </w:pPr>
            <w:r w:rsidRPr="00E21924">
              <w:t>0,12</w:t>
            </w:r>
          </w:p>
        </w:tc>
        <w:tc>
          <w:tcPr>
            <w:tcW w:w="2721" w:type="dxa"/>
            <w:vMerge/>
          </w:tcPr>
          <w:p w:rsidR="00E17FB4" w:rsidRPr="00E21924" w:rsidRDefault="00E17FB4" w:rsidP="00E21924">
            <w:pPr>
              <w:spacing w:line="360" w:lineRule="auto"/>
            </w:pPr>
          </w:p>
        </w:tc>
      </w:tr>
      <w:tr w:rsidR="00E17FB4" w:rsidRPr="00E21924" w:rsidTr="00E21924">
        <w:trPr>
          <w:jc w:val="center"/>
        </w:trPr>
        <w:tc>
          <w:tcPr>
            <w:tcW w:w="9358" w:type="dxa"/>
            <w:gridSpan w:val="6"/>
          </w:tcPr>
          <w:p w:rsidR="00E17FB4" w:rsidRPr="00E21924" w:rsidRDefault="00E17FB4" w:rsidP="00E21924">
            <w:pPr>
              <w:spacing w:line="360" w:lineRule="auto"/>
            </w:pPr>
            <w:r w:rsidRPr="00E21924">
              <w:t>расход жидкости 6 л/с</w:t>
            </w:r>
          </w:p>
        </w:tc>
      </w:tr>
      <w:tr w:rsidR="00E17FB4" w:rsidRPr="00E21924" w:rsidTr="00E21924">
        <w:trPr>
          <w:jc w:val="center"/>
        </w:trPr>
        <w:tc>
          <w:tcPr>
            <w:tcW w:w="2101" w:type="dxa"/>
          </w:tcPr>
          <w:p w:rsidR="00E17FB4" w:rsidRPr="00E21924" w:rsidRDefault="00E17FB4" w:rsidP="00E21924">
            <w:pPr>
              <w:spacing w:line="360" w:lineRule="auto"/>
            </w:pPr>
            <w:r w:rsidRPr="00E21924">
              <w:t>Общ потери, МПа</w:t>
            </w:r>
          </w:p>
        </w:tc>
        <w:tc>
          <w:tcPr>
            <w:tcW w:w="1134" w:type="dxa"/>
          </w:tcPr>
          <w:p w:rsidR="00E17FB4" w:rsidRPr="00E21924" w:rsidRDefault="00E17FB4" w:rsidP="00E21924">
            <w:pPr>
              <w:spacing w:line="360" w:lineRule="auto"/>
              <w:rPr>
                <w:b/>
              </w:rPr>
            </w:pPr>
            <w:r w:rsidRPr="00E21924">
              <w:rPr>
                <w:b/>
              </w:rPr>
              <w:t>0,352</w:t>
            </w:r>
          </w:p>
        </w:tc>
        <w:tc>
          <w:tcPr>
            <w:tcW w:w="1134" w:type="dxa"/>
          </w:tcPr>
          <w:p w:rsidR="00E17FB4" w:rsidRPr="00E21924" w:rsidRDefault="00E17FB4" w:rsidP="00E21924">
            <w:pPr>
              <w:spacing w:line="360" w:lineRule="auto"/>
              <w:rPr>
                <w:b/>
              </w:rPr>
            </w:pPr>
            <w:r w:rsidRPr="00E21924">
              <w:rPr>
                <w:b/>
              </w:rPr>
              <w:t>0,333</w:t>
            </w:r>
          </w:p>
        </w:tc>
        <w:tc>
          <w:tcPr>
            <w:tcW w:w="1134" w:type="dxa"/>
          </w:tcPr>
          <w:p w:rsidR="00E17FB4" w:rsidRPr="00E21924" w:rsidRDefault="00E17FB4" w:rsidP="00E21924">
            <w:pPr>
              <w:spacing w:line="360" w:lineRule="auto"/>
              <w:rPr>
                <w:b/>
              </w:rPr>
            </w:pPr>
            <w:r w:rsidRPr="00E21924">
              <w:rPr>
                <w:b/>
              </w:rPr>
              <w:t>0,29</w:t>
            </w:r>
          </w:p>
        </w:tc>
        <w:tc>
          <w:tcPr>
            <w:tcW w:w="1134" w:type="dxa"/>
          </w:tcPr>
          <w:p w:rsidR="00E17FB4" w:rsidRPr="00E21924" w:rsidRDefault="00E17FB4" w:rsidP="00E21924">
            <w:pPr>
              <w:spacing w:line="360" w:lineRule="auto"/>
              <w:rPr>
                <w:b/>
              </w:rPr>
            </w:pPr>
            <w:r w:rsidRPr="00E21924">
              <w:rPr>
                <w:b/>
              </w:rPr>
              <w:t>0,249</w:t>
            </w:r>
          </w:p>
        </w:tc>
        <w:tc>
          <w:tcPr>
            <w:tcW w:w="2721" w:type="dxa"/>
          </w:tcPr>
          <w:p w:rsidR="00E17FB4" w:rsidRPr="00E21924" w:rsidRDefault="00E17FB4" w:rsidP="00E21924">
            <w:pPr>
              <w:spacing w:line="360" w:lineRule="auto"/>
            </w:pPr>
            <w:r w:rsidRPr="00E21924">
              <w:t>потери на 1230м</w:t>
            </w:r>
          </w:p>
        </w:tc>
      </w:tr>
      <w:tr w:rsidR="00E17FB4" w:rsidRPr="00E21924" w:rsidTr="00E21924">
        <w:trPr>
          <w:jc w:val="center"/>
        </w:trPr>
        <w:tc>
          <w:tcPr>
            <w:tcW w:w="2101" w:type="dxa"/>
          </w:tcPr>
          <w:p w:rsidR="00E17FB4" w:rsidRPr="00E21924" w:rsidRDefault="00E17FB4" w:rsidP="00E21924">
            <w:pPr>
              <w:spacing w:line="360" w:lineRule="auto"/>
            </w:pPr>
            <w:r w:rsidRPr="00E21924">
              <w:rPr>
                <w:lang w:val="en-US"/>
              </w:rPr>
              <w:t>V</w:t>
            </w:r>
            <w:r w:rsidRPr="00E21924">
              <w:t>теч/</w:t>
            </w:r>
            <w:r w:rsidRPr="00E21924">
              <w:rPr>
                <w:lang w:val="en-US"/>
              </w:rPr>
              <w:t>V</w:t>
            </w:r>
            <w:r w:rsidRPr="00E21924">
              <w:t>ос</w:t>
            </w:r>
          </w:p>
        </w:tc>
        <w:tc>
          <w:tcPr>
            <w:tcW w:w="1134" w:type="dxa"/>
          </w:tcPr>
          <w:p w:rsidR="00E17FB4" w:rsidRPr="00E21924" w:rsidRDefault="00E17FB4" w:rsidP="00E21924">
            <w:pPr>
              <w:spacing w:line="360" w:lineRule="auto"/>
            </w:pPr>
            <w:r w:rsidRPr="00E21924">
              <w:t>2,8</w:t>
            </w:r>
          </w:p>
        </w:tc>
        <w:tc>
          <w:tcPr>
            <w:tcW w:w="1134" w:type="dxa"/>
          </w:tcPr>
          <w:p w:rsidR="00E17FB4" w:rsidRPr="00E21924" w:rsidRDefault="00E17FB4" w:rsidP="00E21924">
            <w:pPr>
              <w:spacing w:line="360" w:lineRule="auto"/>
            </w:pPr>
            <w:r w:rsidRPr="00E21924">
              <w:t>2,8</w:t>
            </w:r>
          </w:p>
        </w:tc>
        <w:tc>
          <w:tcPr>
            <w:tcW w:w="1134" w:type="dxa"/>
          </w:tcPr>
          <w:p w:rsidR="00E17FB4" w:rsidRPr="00E21924" w:rsidRDefault="00E17FB4" w:rsidP="00E21924">
            <w:pPr>
              <w:spacing w:line="360" w:lineRule="auto"/>
            </w:pPr>
            <w:r w:rsidRPr="00E21924">
              <w:t>2,8</w:t>
            </w:r>
          </w:p>
        </w:tc>
        <w:tc>
          <w:tcPr>
            <w:tcW w:w="1134" w:type="dxa"/>
          </w:tcPr>
          <w:p w:rsidR="00E17FB4" w:rsidRPr="00E21924" w:rsidRDefault="00E17FB4" w:rsidP="00E21924">
            <w:pPr>
              <w:spacing w:line="360" w:lineRule="auto"/>
            </w:pPr>
            <w:r w:rsidRPr="00E21924">
              <w:t>2,8</w:t>
            </w:r>
          </w:p>
        </w:tc>
        <w:tc>
          <w:tcPr>
            <w:tcW w:w="2721" w:type="dxa"/>
          </w:tcPr>
          <w:p w:rsidR="00E17FB4" w:rsidRPr="00E21924" w:rsidRDefault="00E17FB4" w:rsidP="00E21924">
            <w:pPr>
              <w:spacing w:line="360" w:lineRule="auto"/>
            </w:pPr>
          </w:p>
        </w:tc>
      </w:tr>
      <w:tr w:rsidR="00E17FB4" w:rsidRPr="00E21924" w:rsidTr="00E21924">
        <w:trPr>
          <w:jc w:val="center"/>
        </w:trPr>
        <w:tc>
          <w:tcPr>
            <w:tcW w:w="2101" w:type="dxa"/>
          </w:tcPr>
          <w:p w:rsidR="00E17FB4" w:rsidRPr="00E21924" w:rsidRDefault="00E17FB4" w:rsidP="00E21924">
            <w:pPr>
              <w:spacing w:line="360" w:lineRule="auto"/>
            </w:pPr>
          </w:p>
          <w:p w:rsidR="00E17FB4" w:rsidRPr="00E21924" w:rsidRDefault="00E17FB4" w:rsidP="00E21924">
            <w:pPr>
              <w:spacing w:line="360" w:lineRule="auto"/>
            </w:pPr>
            <w:r w:rsidRPr="00E21924">
              <w:t>ЭПРж, кг/м</w:t>
            </w:r>
            <w:r w:rsidRPr="00E21924">
              <w:rPr>
                <w:vertAlign w:val="superscript"/>
              </w:rPr>
              <w:t>3</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902,9</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902,7</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902,4</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902,1</w:t>
            </w:r>
          </w:p>
        </w:tc>
        <w:tc>
          <w:tcPr>
            <w:tcW w:w="2721" w:type="dxa"/>
          </w:tcPr>
          <w:p w:rsidR="00E17FB4" w:rsidRPr="00E21924" w:rsidRDefault="00E17FB4" w:rsidP="00E21924">
            <w:pPr>
              <w:spacing w:line="360" w:lineRule="auto"/>
            </w:pPr>
            <w:r w:rsidRPr="00E21924">
              <w:t>эквивалентная циркуляционная плотность</w:t>
            </w:r>
          </w:p>
        </w:tc>
      </w:tr>
      <w:tr w:rsidR="00E17FB4" w:rsidRPr="00E21924" w:rsidTr="00E21924">
        <w:trPr>
          <w:jc w:val="center"/>
        </w:trPr>
        <w:tc>
          <w:tcPr>
            <w:tcW w:w="2101" w:type="dxa"/>
          </w:tcPr>
          <w:p w:rsidR="00E17FB4" w:rsidRPr="00E21924" w:rsidRDefault="00E17FB4" w:rsidP="00E21924">
            <w:pPr>
              <w:spacing w:line="360" w:lineRule="auto"/>
              <w:rPr>
                <w:vertAlign w:val="superscript"/>
              </w:rPr>
            </w:pPr>
            <w:r w:rsidRPr="00E21924">
              <w:t>ЭПРш, кг/м</w:t>
            </w:r>
            <w:r w:rsidRPr="00E21924">
              <w:rPr>
                <w:vertAlign w:val="superscript"/>
              </w:rPr>
              <w:t>3</w:t>
            </w:r>
          </w:p>
          <w:p w:rsidR="00E17FB4" w:rsidRPr="00E21924" w:rsidRDefault="00E17FB4" w:rsidP="00E21924">
            <w:pPr>
              <w:spacing w:line="360" w:lineRule="auto"/>
            </w:pPr>
            <w:r w:rsidRPr="00E21924">
              <w:rPr>
                <w:lang w:val="en-US"/>
              </w:rPr>
              <w:t>V</w:t>
            </w:r>
            <w:r w:rsidRPr="00E21924">
              <w:t xml:space="preserve"> = 1 м/ч</w:t>
            </w:r>
          </w:p>
          <w:p w:rsidR="00E17FB4" w:rsidRPr="00E21924" w:rsidRDefault="00E17FB4" w:rsidP="00E21924">
            <w:pPr>
              <w:spacing w:line="360" w:lineRule="auto"/>
            </w:pPr>
            <w:r w:rsidRPr="00E21924">
              <w:rPr>
                <w:lang w:val="en-US"/>
              </w:rPr>
              <w:t>V</w:t>
            </w:r>
            <w:r w:rsidRPr="00E21924">
              <w:t xml:space="preserve"> = 3 м/ч</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2,03</w:t>
            </w:r>
          </w:p>
          <w:p w:rsidR="00E17FB4" w:rsidRPr="00E21924" w:rsidRDefault="00E17FB4" w:rsidP="00E21924">
            <w:pPr>
              <w:spacing w:line="360" w:lineRule="auto"/>
            </w:pPr>
            <w:r w:rsidRPr="00E21924">
              <w:t>6,23</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2,01</w:t>
            </w:r>
          </w:p>
          <w:p w:rsidR="00E17FB4" w:rsidRPr="00E21924" w:rsidRDefault="00E17FB4" w:rsidP="00E21924">
            <w:pPr>
              <w:spacing w:line="360" w:lineRule="auto"/>
            </w:pPr>
            <w:r w:rsidRPr="00E21924">
              <w:t>6,19</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2,02</w:t>
            </w:r>
          </w:p>
          <w:p w:rsidR="00E17FB4" w:rsidRPr="00E21924" w:rsidRDefault="00E17FB4" w:rsidP="00E21924">
            <w:pPr>
              <w:spacing w:line="360" w:lineRule="auto"/>
            </w:pPr>
            <w:r w:rsidRPr="00E21924">
              <w:t>6,22</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2,03</w:t>
            </w:r>
          </w:p>
          <w:p w:rsidR="00E17FB4" w:rsidRPr="00E21924" w:rsidRDefault="00E17FB4" w:rsidP="00E21924">
            <w:pPr>
              <w:spacing w:line="360" w:lineRule="auto"/>
            </w:pPr>
            <w:r w:rsidRPr="00E21924">
              <w:t>6,24</w:t>
            </w:r>
          </w:p>
        </w:tc>
        <w:tc>
          <w:tcPr>
            <w:tcW w:w="2721" w:type="dxa"/>
          </w:tcPr>
          <w:p w:rsidR="00E17FB4" w:rsidRPr="00E21924" w:rsidRDefault="00E17FB4" w:rsidP="00E21924">
            <w:pPr>
              <w:spacing w:line="360" w:lineRule="auto"/>
            </w:pPr>
            <w:r w:rsidRPr="00E21924">
              <w:t>рост экв. плотности за счет накопления шлама при разл. скорости бурения (</w:t>
            </w:r>
            <w:r w:rsidRPr="00E21924">
              <w:rPr>
                <w:lang w:val="en-US"/>
              </w:rPr>
              <w:t>V</w:t>
            </w:r>
            <w:r w:rsidRPr="00E21924">
              <w:t>)</w:t>
            </w:r>
          </w:p>
        </w:tc>
      </w:tr>
      <w:tr w:rsidR="00E17FB4" w:rsidRPr="00E21924" w:rsidTr="00E21924">
        <w:trPr>
          <w:jc w:val="center"/>
        </w:trPr>
        <w:tc>
          <w:tcPr>
            <w:tcW w:w="2101" w:type="dxa"/>
          </w:tcPr>
          <w:p w:rsidR="00E17FB4" w:rsidRPr="00E21924" w:rsidRDefault="00E17FB4" w:rsidP="00E21924">
            <w:pPr>
              <w:spacing w:line="360" w:lineRule="auto"/>
              <w:rPr>
                <w:vertAlign w:val="superscript"/>
              </w:rPr>
            </w:pPr>
            <w:r w:rsidRPr="00E21924">
              <w:t>ЭПРоб, кг/м</w:t>
            </w:r>
            <w:r w:rsidRPr="00E21924">
              <w:rPr>
                <w:vertAlign w:val="superscript"/>
              </w:rPr>
              <w:t>3</w:t>
            </w:r>
          </w:p>
          <w:p w:rsidR="00E17FB4" w:rsidRPr="00E21924" w:rsidRDefault="00E17FB4" w:rsidP="00E21924">
            <w:pPr>
              <w:spacing w:line="360" w:lineRule="auto"/>
            </w:pPr>
            <w:r w:rsidRPr="00E21924">
              <w:rPr>
                <w:lang w:val="en-US"/>
              </w:rPr>
              <w:t>V</w:t>
            </w:r>
            <w:r w:rsidRPr="00E21924">
              <w:t xml:space="preserve"> = 1 м/ч</w:t>
            </w:r>
          </w:p>
          <w:p w:rsidR="00E17FB4" w:rsidRPr="00E21924" w:rsidRDefault="00E17FB4" w:rsidP="00E21924">
            <w:pPr>
              <w:spacing w:line="360" w:lineRule="auto"/>
            </w:pPr>
            <w:r w:rsidRPr="00E21924">
              <w:rPr>
                <w:lang w:val="en-US"/>
              </w:rPr>
              <w:t>V</w:t>
            </w:r>
            <w:r w:rsidRPr="00E21924">
              <w:t xml:space="preserve"> = 3 м/ч</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904,9</w:t>
            </w:r>
          </w:p>
          <w:p w:rsidR="00E17FB4" w:rsidRPr="00E21924" w:rsidRDefault="00E17FB4" w:rsidP="00E21924">
            <w:pPr>
              <w:spacing w:line="360" w:lineRule="auto"/>
              <w:rPr>
                <w:b/>
              </w:rPr>
            </w:pPr>
            <w:r w:rsidRPr="00E21924">
              <w:rPr>
                <w:b/>
              </w:rPr>
              <w:t>909,1</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904,7</w:t>
            </w:r>
          </w:p>
          <w:p w:rsidR="00E17FB4" w:rsidRPr="00E21924" w:rsidRDefault="00E17FB4" w:rsidP="00E21924">
            <w:pPr>
              <w:spacing w:line="360" w:lineRule="auto"/>
              <w:rPr>
                <w:b/>
              </w:rPr>
            </w:pPr>
            <w:r w:rsidRPr="00E21924">
              <w:rPr>
                <w:b/>
              </w:rPr>
              <w:t>908,9</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904,4</w:t>
            </w:r>
          </w:p>
          <w:p w:rsidR="00E17FB4" w:rsidRPr="00E21924" w:rsidRDefault="00E17FB4" w:rsidP="00E21924">
            <w:pPr>
              <w:spacing w:line="360" w:lineRule="auto"/>
              <w:rPr>
                <w:b/>
              </w:rPr>
            </w:pPr>
            <w:r w:rsidRPr="00E21924">
              <w:rPr>
                <w:b/>
              </w:rPr>
              <w:t>908,6</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904,1</w:t>
            </w:r>
          </w:p>
          <w:p w:rsidR="00E17FB4" w:rsidRPr="00E21924" w:rsidRDefault="00E17FB4" w:rsidP="00E21924">
            <w:pPr>
              <w:spacing w:line="360" w:lineRule="auto"/>
              <w:rPr>
                <w:b/>
              </w:rPr>
            </w:pPr>
            <w:r w:rsidRPr="00E21924">
              <w:rPr>
                <w:b/>
              </w:rPr>
              <w:t>908,3</w:t>
            </w:r>
          </w:p>
        </w:tc>
        <w:tc>
          <w:tcPr>
            <w:tcW w:w="2721" w:type="dxa"/>
          </w:tcPr>
          <w:p w:rsidR="00E17FB4" w:rsidRPr="00E21924" w:rsidRDefault="00E17FB4" w:rsidP="00E21924">
            <w:pPr>
              <w:spacing w:line="360" w:lineRule="auto"/>
            </w:pPr>
          </w:p>
          <w:p w:rsidR="00E17FB4" w:rsidRPr="00E21924" w:rsidRDefault="00E17FB4" w:rsidP="00E21924">
            <w:pPr>
              <w:spacing w:line="360" w:lineRule="auto"/>
            </w:pPr>
            <w:r w:rsidRPr="00E21924">
              <w:t>суммарная эквивалентная плотность</w:t>
            </w:r>
          </w:p>
        </w:tc>
      </w:tr>
      <w:tr w:rsidR="00E17FB4" w:rsidRPr="00E21924" w:rsidTr="00E21924">
        <w:trPr>
          <w:jc w:val="center"/>
        </w:trPr>
        <w:tc>
          <w:tcPr>
            <w:tcW w:w="9358" w:type="dxa"/>
            <w:gridSpan w:val="6"/>
          </w:tcPr>
          <w:p w:rsidR="00E17FB4" w:rsidRPr="00E21924" w:rsidRDefault="00E17FB4" w:rsidP="00E21924">
            <w:pPr>
              <w:spacing w:line="360" w:lineRule="auto"/>
            </w:pPr>
            <w:r w:rsidRPr="00E21924">
              <w:t>расход жидкости 8 л/с</w:t>
            </w:r>
          </w:p>
        </w:tc>
      </w:tr>
      <w:tr w:rsidR="00E17FB4" w:rsidRPr="00E21924" w:rsidTr="00E21924">
        <w:trPr>
          <w:jc w:val="center"/>
        </w:trPr>
        <w:tc>
          <w:tcPr>
            <w:tcW w:w="2101" w:type="dxa"/>
          </w:tcPr>
          <w:p w:rsidR="00E17FB4" w:rsidRPr="00E21924" w:rsidRDefault="00E17FB4" w:rsidP="00E21924">
            <w:pPr>
              <w:spacing w:line="360" w:lineRule="auto"/>
            </w:pPr>
            <w:r w:rsidRPr="00E21924">
              <w:t>Общ потери, МПа</w:t>
            </w:r>
          </w:p>
        </w:tc>
        <w:tc>
          <w:tcPr>
            <w:tcW w:w="1134" w:type="dxa"/>
          </w:tcPr>
          <w:p w:rsidR="00E17FB4" w:rsidRPr="00E21924" w:rsidRDefault="00E17FB4" w:rsidP="00E21924">
            <w:pPr>
              <w:spacing w:line="360" w:lineRule="auto"/>
              <w:rPr>
                <w:b/>
              </w:rPr>
            </w:pPr>
            <w:r w:rsidRPr="00E21924">
              <w:rPr>
                <w:b/>
              </w:rPr>
              <w:t>0,382</w:t>
            </w:r>
          </w:p>
        </w:tc>
        <w:tc>
          <w:tcPr>
            <w:tcW w:w="1134" w:type="dxa"/>
          </w:tcPr>
          <w:p w:rsidR="00E17FB4" w:rsidRPr="00E21924" w:rsidRDefault="00E17FB4" w:rsidP="00E21924">
            <w:pPr>
              <w:spacing w:line="360" w:lineRule="auto"/>
              <w:rPr>
                <w:b/>
              </w:rPr>
            </w:pPr>
            <w:r w:rsidRPr="00E21924">
              <w:rPr>
                <w:b/>
              </w:rPr>
              <w:t>0,373</w:t>
            </w:r>
          </w:p>
        </w:tc>
        <w:tc>
          <w:tcPr>
            <w:tcW w:w="1134" w:type="dxa"/>
          </w:tcPr>
          <w:p w:rsidR="00E17FB4" w:rsidRPr="00E21924" w:rsidRDefault="00E17FB4" w:rsidP="00E21924">
            <w:pPr>
              <w:spacing w:line="360" w:lineRule="auto"/>
              <w:rPr>
                <w:b/>
              </w:rPr>
            </w:pPr>
            <w:r w:rsidRPr="00E21924">
              <w:rPr>
                <w:b/>
              </w:rPr>
              <w:t>0,346</w:t>
            </w:r>
          </w:p>
        </w:tc>
        <w:tc>
          <w:tcPr>
            <w:tcW w:w="1134" w:type="dxa"/>
          </w:tcPr>
          <w:p w:rsidR="00E17FB4" w:rsidRPr="00E21924" w:rsidRDefault="00E17FB4" w:rsidP="00E21924">
            <w:pPr>
              <w:spacing w:line="360" w:lineRule="auto"/>
              <w:rPr>
                <w:b/>
              </w:rPr>
            </w:pPr>
            <w:r w:rsidRPr="00E21924">
              <w:rPr>
                <w:b/>
              </w:rPr>
              <w:t>0,318</w:t>
            </w:r>
          </w:p>
        </w:tc>
        <w:tc>
          <w:tcPr>
            <w:tcW w:w="2721" w:type="dxa"/>
          </w:tcPr>
          <w:p w:rsidR="00E17FB4" w:rsidRPr="00E21924" w:rsidRDefault="00E17FB4" w:rsidP="00E21924">
            <w:pPr>
              <w:spacing w:line="360" w:lineRule="auto"/>
            </w:pPr>
            <w:r w:rsidRPr="00E21924">
              <w:t>потери на 1230м</w:t>
            </w:r>
          </w:p>
        </w:tc>
      </w:tr>
      <w:tr w:rsidR="00E17FB4" w:rsidRPr="00E21924" w:rsidTr="00E21924">
        <w:trPr>
          <w:jc w:val="center"/>
        </w:trPr>
        <w:tc>
          <w:tcPr>
            <w:tcW w:w="2101" w:type="dxa"/>
          </w:tcPr>
          <w:p w:rsidR="00E17FB4" w:rsidRPr="00E21924" w:rsidRDefault="00E17FB4" w:rsidP="00E21924">
            <w:pPr>
              <w:spacing w:line="360" w:lineRule="auto"/>
            </w:pPr>
            <w:r w:rsidRPr="00E21924">
              <w:rPr>
                <w:lang w:val="en-US"/>
              </w:rPr>
              <w:t>V</w:t>
            </w:r>
            <w:r w:rsidRPr="00E21924">
              <w:t>теч/</w:t>
            </w:r>
            <w:r w:rsidRPr="00E21924">
              <w:rPr>
                <w:lang w:val="en-US"/>
              </w:rPr>
              <w:t>V</w:t>
            </w:r>
            <w:r w:rsidRPr="00E21924">
              <w:t>ос</w:t>
            </w:r>
          </w:p>
        </w:tc>
        <w:tc>
          <w:tcPr>
            <w:tcW w:w="1134" w:type="dxa"/>
          </w:tcPr>
          <w:p w:rsidR="00E17FB4" w:rsidRPr="00E21924" w:rsidRDefault="00E17FB4" w:rsidP="00E21924">
            <w:pPr>
              <w:spacing w:line="360" w:lineRule="auto"/>
            </w:pPr>
            <w:r w:rsidRPr="00E21924">
              <w:t>3,8</w:t>
            </w:r>
          </w:p>
        </w:tc>
        <w:tc>
          <w:tcPr>
            <w:tcW w:w="1134" w:type="dxa"/>
          </w:tcPr>
          <w:p w:rsidR="00E17FB4" w:rsidRPr="00E21924" w:rsidRDefault="00E17FB4" w:rsidP="00E21924">
            <w:pPr>
              <w:spacing w:line="360" w:lineRule="auto"/>
            </w:pPr>
            <w:r w:rsidRPr="00E21924">
              <w:t>3,8</w:t>
            </w:r>
          </w:p>
        </w:tc>
        <w:tc>
          <w:tcPr>
            <w:tcW w:w="1134" w:type="dxa"/>
          </w:tcPr>
          <w:p w:rsidR="00E17FB4" w:rsidRPr="00E21924" w:rsidRDefault="00E17FB4" w:rsidP="00E21924">
            <w:pPr>
              <w:spacing w:line="360" w:lineRule="auto"/>
            </w:pPr>
            <w:r w:rsidRPr="00E21924">
              <w:t>3,8</w:t>
            </w:r>
          </w:p>
        </w:tc>
        <w:tc>
          <w:tcPr>
            <w:tcW w:w="1134" w:type="dxa"/>
          </w:tcPr>
          <w:p w:rsidR="00E17FB4" w:rsidRPr="00E21924" w:rsidRDefault="00E17FB4" w:rsidP="00E21924">
            <w:pPr>
              <w:spacing w:line="360" w:lineRule="auto"/>
            </w:pPr>
            <w:r w:rsidRPr="00E21924">
              <w:t>3,8</w:t>
            </w:r>
          </w:p>
        </w:tc>
        <w:tc>
          <w:tcPr>
            <w:tcW w:w="2721" w:type="dxa"/>
          </w:tcPr>
          <w:p w:rsidR="00E17FB4" w:rsidRPr="00E21924" w:rsidRDefault="00E17FB4" w:rsidP="00E21924">
            <w:pPr>
              <w:spacing w:line="360" w:lineRule="auto"/>
            </w:pPr>
          </w:p>
        </w:tc>
      </w:tr>
      <w:tr w:rsidR="00E17FB4" w:rsidRPr="00E21924" w:rsidTr="00E21924">
        <w:trPr>
          <w:jc w:val="center"/>
        </w:trPr>
        <w:tc>
          <w:tcPr>
            <w:tcW w:w="2101" w:type="dxa"/>
          </w:tcPr>
          <w:p w:rsidR="00E17FB4" w:rsidRPr="00E21924" w:rsidRDefault="00E17FB4" w:rsidP="00E21924">
            <w:pPr>
              <w:spacing w:line="360" w:lineRule="auto"/>
            </w:pPr>
          </w:p>
          <w:p w:rsidR="00E17FB4" w:rsidRPr="00E21924" w:rsidRDefault="00E17FB4" w:rsidP="00E21924">
            <w:pPr>
              <w:spacing w:line="360" w:lineRule="auto"/>
            </w:pPr>
            <w:r w:rsidRPr="00E21924">
              <w:t>ЭПРж, кг/м</w:t>
            </w:r>
            <w:r w:rsidRPr="00E21924">
              <w:rPr>
                <w:vertAlign w:val="superscript"/>
              </w:rPr>
              <w:t>3</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903,1</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903,0</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902,8</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902,58</w:t>
            </w:r>
          </w:p>
        </w:tc>
        <w:tc>
          <w:tcPr>
            <w:tcW w:w="2721" w:type="dxa"/>
          </w:tcPr>
          <w:p w:rsidR="00E17FB4" w:rsidRPr="00E21924" w:rsidRDefault="00E17FB4" w:rsidP="00E21924">
            <w:pPr>
              <w:spacing w:line="360" w:lineRule="auto"/>
            </w:pPr>
            <w:r w:rsidRPr="00E21924">
              <w:t>эквивалентная циркуляционная плотность</w:t>
            </w:r>
          </w:p>
        </w:tc>
      </w:tr>
      <w:tr w:rsidR="00E17FB4" w:rsidRPr="00E21924" w:rsidTr="00E21924">
        <w:trPr>
          <w:jc w:val="center"/>
        </w:trPr>
        <w:tc>
          <w:tcPr>
            <w:tcW w:w="2101" w:type="dxa"/>
          </w:tcPr>
          <w:p w:rsidR="00E17FB4" w:rsidRPr="00E21924" w:rsidRDefault="00E17FB4" w:rsidP="00E21924">
            <w:pPr>
              <w:spacing w:line="360" w:lineRule="auto"/>
              <w:rPr>
                <w:vertAlign w:val="superscript"/>
              </w:rPr>
            </w:pPr>
            <w:r w:rsidRPr="00E21924">
              <w:t>ЭПРш, кг/м</w:t>
            </w:r>
            <w:r w:rsidRPr="00E21924">
              <w:rPr>
                <w:vertAlign w:val="superscript"/>
              </w:rPr>
              <w:t>3</w:t>
            </w:r>
          </w:p>
          <w:p w:rsidR="00E17FB4" w:rsidRPr="00E21924" w:rsidRDefault="00E17FB4" w:rsidP="00E21924">
            <w:pPr>
              <w:tabs>
                <w:tab w:val="right" w:pos="1885"/>
              </w:tabs>
              <w:spacing w:line="360" w:lineRule="auto"/>
            </w:pPr>
            <w:r w:rsidRPr="00E21924">
              <w:rPr>
                <w:lang w:val="en-US"/>
              </w:rPr>
              <w:t>V</w:t>
            </w:r>
            <w:r w:rsidRPr="00E21924">
              <w:t xml:space="preserve"> = 1 м/ч</w:t>
            </w:r>
            <w:r w:rsidRPr="00E21924">
              <w:tab/>
            </w:r>
          </w:p>
          <w:p w:rsidR="00E17FB4" w:rsidRPr="00E21924" w:rsidRDefault="00E17FB4" w:rsidP="00E21924">
            <w:pPr>
              <w:spacing w:line="360" w:lineRule="auto"/>
            </w:pPr>
            <w:r w:rsidRPr="00E21924">
              <w:rPr>
                <w:lang w:val="en-US"/>
              </w:rPr>
              <w:t>V</w:t>
            </w:r>
            <w:r w:rsidRPr="00E21924">
              <w:t xml:space="preserve"> = 3 м/ч</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1,34</w:t>
            </w:r>
          </w:p>
          <w:p w:rsidR="00E17FB4" w:rsidRPr="00E21924" w:rsidRDefault="00E17FB4" w:rsidP="00E21924">
            <w:pPr>
              <w:spacing w:line="360" w:lineRule="auto"/>
            </w:pPr>
            <w:r w:rsidRPr="00E21924">
              <w:t>4,09</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1,33</w:t>
            </w:r>
          </w:p>
          <w:p w:rsidR="00E17FB4" w:rsidRPr="00E21924" w:rsidRDefault="00E17FB4" w:rsidP="00E21924">
            <w:pPr>
              <w:spacing w:line="360" w:lineRule="auto"/>
            </w:pPr>
            <w:r w:rsidRPr="00E21924">
              <w:t>4,08</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1,33</w:t>
            </w:r>
          </w:p>
          <w:p w:rsidR="00E17FB4" w:rsidRPr="00E21924" w:rsidRDefault="00E17FB4" w:rsidP="00E21924">
            <w:pPr>
              <w:spacing w:line="360" w:lineRule="auto"/>
            </w:pPr>
            <w:r w:rsidRPr="00E21924">
              <w:t>4,09</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1,34</w:t>
            </w:r>
          </w:p>
          <w:p w:rsidR="00E17FB4" w:rsidRPr="00E21924" w:rsidRDefault="00E17FB4" w:rsidP="00E21924">
            <w:pPr>
              <w:spacing w:line="360" w:lineRule="auto"/>
            </w:pPr>
            <w:r w:rsidRPr="00E21924">
              <w:t>4,10</w:t>
            </w:r>
          </w:p>
        </w:tc>
        <w:tc>
          <w:tcPr>
            <w:tcW w:w="2721" w:type="dxa"/>
          </w:tcPr>
          <w:p w:rsidR="00E17FB4" w:rsidRPr="00E21924" w:rsidRDefault="00E17FB4" w:rsidP="00E21924">
            <w:pPr>
              <w:spacing w:line="360" w:lineRule="auto"/>
            </w:pPr>
            <w:r w:rsidRPr="00E21924">
              <w:t>рост экв. плотности за счет накопления шлама при разл. скорости бурения (</w:t>
            </w:r>
            <w:r w:rsidRPr="00E21924">
              <w:rPr>
                <w:lang w:val="en-US"/>
              </w:rPr>
              <w:t>V</w:t>
            </w:r>
            <w:r w:rsidRPr="00E21924">
              <w:t>)</w:t>
            </w:r>
          </w:p>
        </w:tc>
      </w:tr>
      <w:tr w:rsidR="00E17FB4" w:rsidRPr="00E21924" w:rsidTr="00E21924">
        <w:trPr>
          <w:jc w:val="center"/>
        </w:trPr>
        <w:tc>
          <w:tcPr>
            <w:tcW w:w="2101" w:type="dxa"/>
          </w:tcPr>
          <w:p w:rsidR="00E17FB4" w:rsidRPr="00E21924" w:rsidRDefault="00E17FB4" w:rsidP="00E21924">
            <w:pPr>
              <w:spacing w:line="360" w:lineRule="auto"/>
              <w:rPr>
                <w:vertAlign w:val="superscript"/>
              </w:rPr>
            </w:pPr>
            <w:r w:rsidRPr="00E21924">
              <w:t>ЭПРоб, кг/м</w:t>
            </w:r>
            <w:r w:rsidRPr="00E21924">
              <w:rPr>
                <w:vertAlign w:val="superscript"/>
              </w:rPr>
              <w:t>3</w:t>
            </w:r>
          </w:p>
          <w:p w:rsidR="00E17FB4" w:rsidRPr="00E21924" w:rsidRDefault="00E17FB4" w:rsidP="00E21924">
            <w:pPr>
              <w:spacing w:line="360" w:lineRule="auto"/>
            </w:pPr>
            <w:r w:rsidRPr="00E21924">
              <w:rPr>
                <w:lang w:val="en-US"/>
              </w:rPr>
              <w:t>V</w:t>
            </w:r>
            <w:r w:rsidRPr="00E21924">
              <w:t xml:space="preserve"> = 1 м/ч</w:t>
            </w:r>
          </w:p>
          <w:p w:rsidR="00E17FB4" w:rsidRPr="00E21924" w:rsidRDefault="00E17FB4" w:rsidP="00E21924">
            <w:pPr>
              <w:spacing w:line="360" w:lineRule="auto"/>
            </w:pPr>
            <w:r w:rsidRPr="00E21924">
              <w:rPr>
                <w:lang w:val="en-US"/>
              </w:rPr>
              <w:t>V</w:t>
            </w:r>
            <w:r w:rsidRPr="00E21924">
              <w:t xml:space="preserve"> = 3 м/ч</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904,5</w:t>
            </w:r>
          </w:p>
          <w:p w:rsidR="00E17FB4" w:rsidRPr="00E21924" w:rsidRDefault="00E17FB4" w:rsidP="00E21924">
            <w:pPr>
              <w:spacing w:line="360" w:lineRule="auto"/>
              <w:rPr>
                <w:b/>
              </w:rPr>
            </w:pPr>
            <w:r w:rsidRPr="00E21924">
              <w:rPr>
                <w:b/>
              </w:rPr>
              <w:t>907,2</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904,3</w:t>
            </w:r>
          </w:p>
          <w:p w:rsidR="00E17FB4" w:rsidRPr="00E21924" w:rsidRDefault="00E17FB4" w:rsidP="00E21924">
            <w:pPr>
              <w:spacing w:line="360" w:lineRule="auto"/>
              <w:rPr>
                <w:b/>
              </w:rPr>
            </w:pPr>
            <w:r w:rsidRPr="00E21924">
              <w:rPr>
                <w:b/>
              </w:rPr>
              <w:t>907,1</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904,1</w:t>
            </w:r>
          </w:p>
          <w:p w:rsidR="00E17FB4" w:rsidRPr="00E21924" w:rsidRDefault="00E17FB4" w:rsidP="00E21924">
            <w:pPr>
              <w:spacing w:line="360" w:lineRule="auto"/>
              <w:rPr>
                <w:b/>
              </w:rPr>
            </w:pPr>
            <w:r w:rsidRPr="00E21924">
              <w:rPr>
                <w:b/>
              </w:rPr>
              <w:t>906,9</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903,9</w:t>
            </w:r>
          </w:p>
          <w:p w:rsidR="00E17FB4" w:rsidRPr="00E21924" w:rsidRDefault="00E17FB4" w:rsidP="00E21924">
            <w:pPr>
              <w:spacing w:line="360" w:lineRule="auto"/>
              <w:rPr>
                <w:b/>
              </w:rPr>
            </w:pPr>
            <w:r w:rsidRPr="00E21924">
              <w:rPr>
                <w:b/>
              </w:rPr>
              <w:t>906,7</w:t>
            </w:r>
          </w:p>
        </w:tc>
        <w:tc>
          <w:tcPr>
            <w:tcW w:w="2721" w:type="dxa"/>
          </w:tcPr>
          <w:p w:rsidR="00E17FB4" w:rsidRPr="00E21924" w:rsidRDefault="00E17FB4" w:rsidP="00E21924">
            <w:pPr>
              <w:spacing w:line="360" w:lineRule="auto"/>
            </w:pPr>
          </w:p>
          <w:p w:rsidR="00E17FB4" w:rsidRPr="00E21924" w:rsidRDefault="00E17FB4" w:rsidP="00E21924">
            <w:pPr>
              <w:spacing w:line="360" w:lineRule="auto"/>
            </w:pPr>
            <w:r w:rsidRPr="00E21924">
              <w:t>суммарная эквивалентная плотность</w:t>
            </w:r>
          </w:p>
        </w:tc>
      </w:tr>
      <w:tr w:rsidR="00E17FB4" w:rsidRPr="00E21924" w:rsidTr="00E21924">
        <w:trPr>
          <w:jc w:val="center"/>
        </w:trPr>
        <w:tc>
          <w:tcPr>
            <w:tcW w:w="9358" w:type="dxa"/>
            <w:gridSpan w:val="6"/>
          </w:tcPr>
          <w:p w:rsidR="00E17FB4" w:rsidRPr="00E21924" w:rsidRDefault="00E17FB4" w:rsidP="00E21924">
            <w:pPr>
              <w:spacing w:line="360" w:lineRule="auto"/>
            </w:pPr>
            <w:r w:rsidRPr="00E21924">
              <w:t>расход жидкости 10 л/с</w:t>
            </w:r>
          </w:p>
        </w:tc>
      </w:tr>
      <w:tr w:rsidR="00E17FB4" w:rsidRPr="00E21924" w:rsidTr="00E21924">
        <w:trPr>
          <w:jc w:val="center"/>
        </w:trPr>
        <w:tc>
          <w:tcPr>
            <w:tcW w:w="2101" w:type="dxa"/>
          </w:tcPr>
          <w:p w:rsidR="00E17FB4" w:rsidRPr="00E21924" w:rsidRDefault="00E17FB4" w:rsidP="00E21924">
            <w:pPr>
              <w:spacing w:line="360" w:lineRule="auto"/>
            </w:pPr>
            <w:r w:rsidRPr="00E21924">
              <w:t>Общ потери, МПа</w:t>
            </w:r>
          </w:p>
        </w:tc>
        <w:tc>
          <w:tcPr>
            <w:tcW w:w="1134" w:type="dxa"/>
          </w:tcPr>
          <w:p w:rsidR="00E17FB4" w:rsidRPr="00E21924" w:rsidRDefault="00E17FB4" w:rsidP="00E21924">
            <w:pPr>
              <w:spacing w:line="360" w:lineRule="auto"/>
              <w:rPr>
                <w:b/>
              </w:rPr>
            </w:pPr>
            <w:r w:rsidRPr="00E21924">
              <w:rPr>
                <w:b/>
              </w:rPr>
              <w:t>0,4</w:t>
            </w:r>
          </w:p>
        </w:tc>
        <w:tc>
          <w:tcPr>
            <w:tcW w:w="1134" w:type="dxa"/>
          </w:tcPr>
          <w:p w:rsidR="00E17FB4" w:rsidRPr="00E21924" w:rsidRDefault="00E17FB4" w:rsidP="00E21924">
            <w:pPr>
              <w:spacing w:line="360" w:lineRule="auto"/>
              <w:rPr>
                <w:b/>
              </w:rPr>
            </w:pPr>
            <w:r w:rsidRPr="00E21924">
              <w:rPr>
                <w:b/>
              </w:rPr>
              <w:t>0,399</w:t>
            </w:r>
          </w:p>
        </w:tc>
        <w:tc>
          <w:tcPr>
            <w:tcW w:w="1134" w:type="dxa"/>
          </w:tcPr>
          <w:p w:rsidR="00E17FB4" w:rsidRPr="00E21924" w:rsidRDefault="00E17FB4" w:rsidP="00E21924">
            <w:pPr>
              <w:spacing w:line="360" w:lineRule="auto"/>
              <w:rPr>
                <w:b/>
              </w:rPr>
            </w:pPr>
            <w:r w:rsidRPr="00E21924">
              <w:rPr>
                <w:b/>
              </w:rPr>
              <w:t>0,387</w:t>
            </w:r>
          </w:p>
        </w:tc>
        <w:tc>
          <w:tcPr>
            <w:tcW w:w="1134" w:type="dxa"/>
          </w:tcPr>
          <w:p w:rsidR="00E17FB4" w:rsidRPr="00E21924" w:rsidRDefault="00E17FB4" w:rsidP="00E21924">
            <w:pPr>
              <w:spacing w:line="360" w:lineRule="auto"/>
              <w:rPr>
                <w:b/>
              </w:rPr>
            </w:pPr>
            <w:r w:rsidRPr="00E21924">
              <w:rPr>
                <w:b/>
              </w:rPr>
              <w:t>0,371</w:t>
            </w:r>
          </w:p>
        </w:tc>
        <w:tc>
          <w:tcPr>
            <w:tcW w:w="2721" w:type="dxa"/>
          </w:tcPr>
          <w:p w:rsidR="00E17FB4" w:rsidRPr="00E21924" w:rsidRDefault="00E17FB4" w:rsidP="00E21924">
            <w:pPr>
              <w:spacing w:line="360" w:lineRule="auto"/>
            </w:pPr>
            <w:r w:rsidRPr="00E21924">
              <w:t>потери на 1230м</w:t>
            </w:r>
          </w:p>
        </w:tc>
      </w:tr>
      <w:tr w:rsidR="00E17FB4" w:rsidRPr="00E21924" w:rsidTr="00E21924">
        <w:trPr>
          <w:jc w:val="center"/>
        </w:trPr>
        <w:tc>
          <w:tcPr>
            <w:tcW w:w="2101" w:type="dxa"/>
          </w:tcPr>
          <w:p w:rsidR="00E17FB4" w:rsidRPr="00E21924" w:rsidRDefault="00E17FB4" w:rsidP="00E21924">
            <w:pPr>
              <w:spacing w:line="360" w:lineRule="auto"/>
            </w:pPr>
            <w:r w:rsidRPr="00E21924">
              <w:rPr>
                <w:lang w:val="en-US"/>
              </w:rPr>
              <w:t>V</w:t>
            </w:r>
            <w:r w:rsidRPr="00E21924">
              <w:t>теч/</w:t>
            </w:r>
            <w:r w:rsidRPr="00E21924">
              <w:rPr>
                <w:lang w:val="en-US"/>
              </w:rPr>
              <w:t>V</w:t>
            </w:r>
            <w:r w:rsidRPr="00E21924">
              <w:t>ос</w:t>
            </w:r>
          </w:p>
        </w:tc>
        <w:tc>
          <w:tcPr>
            <w:tcW w:w="1134" w:type="dxa"/>
          </w:tcPr>
          <w:p w:rsidR="00E17FB4" w:rsidRPr="00E21924" w:rsidRDefault="00E17FB4" w:rsidP="00E21924">
            <w:pPr>
              <w:spacing w:line="360" w:lineRule="auto"/>
            </w:pPr>
            <w:r w:rsidRPr="00E21924">
              <w:t>4,7</w:t>
            </w:r>
          </w:p>
        </w:tc>
        <w:tc>
          <w:tcPr>
            <w:tcW w:w="1134" w:type="dxa"/>
          </w:tcPr>
          <w:p w:rsidR="00E17FB4" w:rsidRPr="00E21924" w:rsidRDefault="00E17FB4" w:rsidP="00E21924">
            <w:pPr>
              <w:spacing w:line="360" w:lineRule="auto"/>
            </w:pPr>
            <w:r w:rsidRPr="00E21924">
              <w:t>4,7</w:t>
            </w:r>
          </w:p>
        </w:tc>
        <w:tc>
          <w:tcPr>
            <w:tcW w:w="1134" w:type="dxa"/>
          </w:tcPr>
          <w:p w:rsidR="00E17FB4" w:rsidRPr="00E21924" w:rsidRDefault="00E17FB4" w:rsidP="00E21924">
            <w:pPr>
              <w:spacing w:line="360" w:lineRule="auto"/>
            </w:pPr>
            <w:r w:rsidRPr="00E21924">
              <w:t>4,7</w:t>
            </w:r>
          </w:p>
        </w:tc>
        <w:tc>
          <w:tcPr>
            <w:tcW w:w="1134" w:type="dxa"/>
          </w:tcPr>
          <w:p w:rsidR="00E17FB4" w:rsidRPr="00E21924" w:rsidRDefault="00E17FB4" w:rsidP="00E21924">
            <w:pPr>
              <w:spacing w:line="360" w:lineRule="auto"/>
            </w:pPr>
            <w:r w:rsidRPr="00E21924">
              <w:t>4,7</w:t>
            </w:r>
          </w:p>
        </w:tc>
        <w:tc>
          <w:tcPr>
            <w:tcW w:w="2721" w:type="dxa"/>
          </w:tcPr>
          <w:p w:rsidR="00E17FB4" w:rsidRPr="00E21924" w:rsidRDefault="00E17FB4" w:rsidP="00E21924">
            <w:pPr>
              <w:spacing w:line="360" w:lineRule="auto"/>
            </w:pPr>
          </w:p>
        </w:tc>
      </w:tr>
      <w:tr w:rsidR="00E17FB4" w:rsidRPr="00E21924" w:rsidTr="00E21924">
        <w:trPr>
          <w:jc w:val="center"/>
        </w:trPr>
        <w:tc>
          <w:tcPr>
            <w:tcW w:w="2101" w:type="dxa"/>
          </w:tcPr>
          <w:p w:rsidR="00E17FB4" w:rsidRPr="00E21924" w:rsidRDefault="00E17FB4" w:rsidP="00E21924">
            <w:pPr>
              <w:spacing w:line="360" w:lineRule="auto"/>
            </w:pPr>
          </w:p>
          <w:p w:rsidR="00E17FB4" w:rsidRPr="00E21924" w:rsidRDefault="00E17FB4" w:rsidP="00E21924">
            <w:pPr>
              <w:spacing w:line="360" w:lineRule="auto"/>
            </w:pPr>
            <w:r w:rsidRPr="00E21924">
              <w:t>ЭПРж, кг/м</w:t>
            </w:r>
            <w:r w:rsidRPr="00E21924">
              <w:rPr>
                <w:vertAlign w:val="superscript"/>
              </w:rPr>
              <w:t>3</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3,25</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3,24</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3,15</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3,02</w:t>
            </w:r>
          </w:p>
        </w:tc>
        <w:tc>
          <w:tcPr>
            <w:tcW w:w="2721" w:type="dxa"/>
          </w:tcPr>
          <w:p w:rsidR="00E17FB4" w:rsidRPr="00E21924" w:rsidRDefault="00E17FB4" w:rsidP="00E21924">
            <w:pPr>
              <w:spacing w:line="360" w:lineRule="auto"/>
            </w:pPr>
            <w:r w:rsidRPr="00E21924">
              <w:t>эквивалентная циркуляционная плотность</w:t>
            </w:r>
          </w:p>
        </w:tc>
      </w:tr>
      <w:tr w:rsidR="00E17FB4" w:rsidRPr="00E21924" w:rsidTr="00E21924">
        <w:trPr>
          <w:jc w:val="center"/>
        </w:trPr>
        <w:tc>
          <w:tcPr>
            <w:tcW w:w="2101" w:type="dxa"/>
          </w:tcPr>
          <w:p w:rsidR="00E17FB4" w:rsidRPr="00E21924" w:rsidRDefault="00E17FB4" w:rsidP="00E21924">
            <w:pPr>
              <w:spacing w:line="360" w:lineRule="auto"/>
              <w:rPr>
                <w:vertAlign w:val="superscript"/>
              </w:rPr>
            </w:pPr>
            <w:r w:rsidRPr="00E21924">
              <w:t>ЭПРш, кг/м</w:t>
            </w:r>
            <w:r w:rsidRPr="00E21924">
              <w:rPr>
                <w:vertAlign w:val="superscript"/>
              </w:rPr>
              <w:t>3</w:t>
            </w:r>
          </w:p>
          <w:p w:rsidR="00E17FB4" w:rsidRPr="00E21924" w:rsidRDefault="00E17FB4" w:rsidP="00E21924">
            <w:pPr>
              <w:spacing w:line="360" w:lineRule="auto"/>
            </w:pPr>
            <w:r w:rsidRPr="00E21924">
              <w:rPr>
                <w:lang w:val="en-US"/>
              </w:rPr>
              <w:t>V</w:t>
            </w:r>
            <w:r w:rsidRPr="00E21924">
              <w:t xml:space="preserve"> = 1 м/ч</w:t>
            </w:r>
          </w:p>
          <w:p w:rsidR="00E17FB4" w:rsidRPr="00E21924" w:rsidRDefault="00E17FB4" w:rsidP="00E21924">
            <w:pPr>
              <w:spacing w:line="360" w:lineRule="auto"/>
            </w:pPr>
            <w:r w:rsidRPr="00E21924">
              <w:rPr>
                <w:lang w:val="en-US"/>
              </w:rPr>
              <w:t>V</w:t>
            </w:r>
            <w:r w:rsidRPr="00E21924">
              <w:t xml:space="preserve"> = 3 м/ч</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1,0</w:t>
            </w:r>
          </w:p>
          <w:p w:rsidR="00E17FB4" w:rsidRPr="00E21924" w:rsidRDefault="00E17FB4" w:rsidP="00E21924">
            <w:pPr>
              <w:spacing w:line="360" w:lineRule="auto"/>
            </w:pPr>
            <w:r w:rsidRPr="00E21924">
              <w:t>3,05</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0,99</w:t>
            </w:r>
          </w:p>
          <w:p w:rsidR="00E17FB4" w:rsidRPr="00E21924" w:rsidRDefault="00E17FB4" w:rsidP="00E21924">
            <w:pPr>
              <w:spacing w:line="360" w:lineRule="auto"/>
            </w:pPr>
            <w:r w:rsidRPr="00E21924">
              <w:t>3,04</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1,0</w:t>
            </w:r>
          </w:p>
          <w:p w:rsidR="00E17FB4" w:rsidRPr="00E21924" w:rsidRDefault="00E17FB4" w:rsidP="00E21924">
            <w:pPr>
              <w:spacing w:line="360" w:lineRule="auto"/>
            </w:pPr>
            <w:r w:rsidRPr="00E21924">
              <w:t>3,05</w:t>
            </w:r>
          </w:p>
        </w:tc>
        <w:tc>
          <w:tcPr>
            <w:tcW w:w="1134" w:type="dxa"/>
          </w:tcPr>
          <w:p w:rsidR="00E17FB4" w:rsidRPr="00E21924" w:rsidRDefault="00E17FB4" w:rsidP="00E21924">
            <w:pPr>
              <w:spacing w:line="360" w:lineRule="auto"/>
            </w:pPr>
          </w:p>
          <w:p w:rsidR="00E17FB4" w:rsidRPr="00E21924" w:rsidRDefault="00E17FB4" w:rsidP="00E21924">
            <w:pPr>
              <w:spacing w:line="360" w:lineRule="auto"/>
            </w:pPr>
            <w:r w:rsidRPr="00E21924">
              <w:t>1,0</w:t>
            </w:r>
          </w:p>
          <w:p w:rsidR="00E17FB4" w:rsidRPr="00E21924" w:rsidRDefault="00E17FB4" w:rsidP="00E21924">
            <w:pPr>
              <w:spacing w:line="360" w:lineRule="auto"/>
            </w:pPr>
            <w:r w:rsidRPr="00E21924">
              <w:t>3,05</w:t>
            </w:r>
          </w:p>
        </w:tc>
        <w:tc>
          <w:tcPr>
            <w:tcW w:w="2721" w:type="dxa"/>
          </w:tcPr>
          <w:p w:rsidR="00E17FB4" w:rsidRPr="00E21924" w:rsidRDefault="00E17FB4" w:rsidP="00E21924">
            <w:pPr>
              <w:spacing w:line="360" w:lineRule="auto"/>
            </w:pPr>
            <w:r w:rsidRPr="00E21924">
              <w:t>рост экв. плотности за счет накопления шлама при разл. скорости бурения (</w:t>
            </w:r>
            <w:r w:rsidRPr="00E21924">
              <w:rPr>
                <w:lang w:val="en-US"/>
              </w:rPr>
              <w:t>V</w:t>
            </w:r>
            <w:r w:rsidRPr="00E21924">
              <w:t>)</w:t>
            </w:r>
          </w:p>
        </w:tc>
      </w:tr>
      <w:tr w:rsidR="00E17FB4" w:rsidRPr="00E21924" w:rsidTr="00E21924">
        <w:trPr>
          <w:jc w:val="center"/>
        </w:trPr>
        <w:tc>
          <w:tcPr>
            <w:tcW w:w="2101" w:type="dxa"/>
          </w:tcPr>
          <w:p w:rsidR="00E17FB4" w:rsidRPr="00E21924" w:rsidRDefault="00E17FB4" w:rsidP="00E21924">
            <w:pPr>
              <w:spacing w:line="360" w:lineRule="auto"/>
              <w:rPr>
                <w:vertAlign w:val="superscript"/>
              </w:rPr>
            </w:pPr>
            <w:r w:rsidRPr="00E21924">
              <w:t>ЭПРоб, кг/м</w:t>
            </w:r>
            <w:r w:rsidRPr="00E21924">
              <w:rPr>
                <w:vertAlign w:val="superscript"/>
              </w:rPr>
              <w:t>3</w:t>
            </w:r>
          </w:p>
          <w:p w:rsidR="00E17FB4" w:rsidRPr="00E21924" w:rsidRDefault="00E17FB4" w:rsidP="00E21924">
            <w:pPr>
              <w:spacing w:line="360" w:lineRule="auto"/>
            </w:pPr>
            <w:r w:rsidRPr="00E21924">
              <w:rPr>
                <w:lang w:val="en-US"/>
              </w:rPr>
              <w:t>V</w:t>
            </w:r>
            <w:r w:rsidRPr="00E21924">
              <w:t xml:space="preserve"> = 1 м/ч</w:t>
            </w:r>
          </w:p>
          <w:p w:rsidR="00E17FB4" w:rsidRPr="00E21924" w:rsidRDefault="00E17FB4" w:rsidP="00E21924">
            <w:pPr>
              <w:spacing w:line="360" w:lineRule="auto"/>
            </w:pPr>
            <w:r w:rsidRPr="00E21924">
              <w:rPr>
                <w:lang w:val="en-US"/>
              </w:rPr>
              <w:t>V</w:t>
            </w:r>
            <w:r w:rsidRPr="00E21924">
              <w:t xml:space="preserve"> = 3 м/ч</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904,25</w:t>
            </w:r>
          </w:p>
          <w:p w:rsidR="00E17FB4" w:rsidRPr="00E21924" w:rsidRDefault="00E17FB4" w:rsidP="00E21924">
            <w:pPr>
              <w:spacing w:line="360" w:lineRule="auto"/>
              <w:rPr>
                <w:b/>
              </w:rPr>
            </w:pPr>
            <w:r w:rsidRPr="00E21924">
              <w:rPr>
                <w:b/>
              </w:rPr>
              <w:t>906,3</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904,2</w:t>
            </w:r>
          </w:p>
          <w:p w:rsidR="00E17FB4" w:rsidRPr="00E21924" w:rsidRDefault="00E17FB4" w:rsidP="00E21924">
            <w:pPr>
              <w:spacing w:line="360" w:lineRule="auto"/>
              <w:rPr>
                <w:b/>
              </w:rPr>
            </w:pPr>
            <w:r w:rsidRPr="00E21924">
              <w:rPr>
                <w:b/>
              </w:rPr>
              <w:t>906,3</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904,1</w:t>
            </w:r>
          </w:p>
          <w:p w:rsidR="00E17FB4" w:rsidRPr="00E21924" w:rsidRDefault="00E17FB4" w:rsidP="00E21924">
            <w:pPr>
              <w:spacing w:line="360" w:lineRule="auto"/>
              <w:rPr>
                <w:b/>
              </w:rPr>
            </w:pPr>
            <w:r w:rsidRPr="00E21924">
              <w:rPr>
                <w:b/>
              </w:rPr>
              <w:t>906,2</w:t>
            </w:r>
          </w:p>
        </w:tc>
        <w:tc>
          <w:tcPr>
            <w:tcW w:w="1134"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904,0</w:t>
            </w:r>
          </w:p>
          <w:p w:rsidR="00E17FB4" w:rsidRPr="00E21924" w:rsidRDefault="00E17FB4" w:rsidP="00E21924">
            <w:pPr>
              <w:spacing w:line="360" w:lineRule="auto"/>
              <w:rPr>
                <w:b/>
              </w:rPr>
            </w:pPr>
            <w:r w:rsidRPr="00E21924">
              <w:rPr>
                <w:b/>
              </w:rPr>
              <w:t>906,1</w:t>
            </w:r>
          </w:p>
        </w:tc>
        <w:tc>
          <w:tcPr>
            <w:tcW w:w="2721" w:type="dxa"/>
          </w:tcPr>
          <w:p w:rsidR="00E17FB4" w:rsidRPr="00E21924" w:rsidRDefault="00E17FB4" w:rsidP="00E21924">
            <w:pPr>
              <w:spacing w:line="360" w:lineRule="auto"/>
            </w:pPr>
          </w:p>
          <w:p w:rsidR="00E17FB4" w:rsidRPr="00E21924" w:rsidRDefault="00E17FB4" w:rsidP="00E21924">
            <w:pPr>
              <w:spacing w:line="360" w:lineRule="auto"/>
            </w:pPr>
            <w:r w:rsidRPr="00E21924">
              <w:t>суммарная эквивалентная плотность</w:t>
            </w:r>
          </w:p>
        </w:tc>
      </w:tr>
      <w:tr w:rsidR="00E17FB4" w:rsidRPr="00E21924" w:rsidTr="00E21924">
        <w:trPr>
          <w:cantSplit/>
          <w:jc w:val="center"/>
        </w:trPr>
        <w:tc>
          <w:tcPr>
            <w:tcW w:w="2101" w:type="dxa"/>
          </w:tcPr>
          <w:p w:rsidR="00E17FB4" w:rsidRPr="00E21924" w:rsidRDefault="00E17FB4" w:rsidP="00E21924">
            <w:pPr>
              <w:spacing w:line="360" w:lineRule="auto"/>
            </w:pPr>
            <w:r w:rsidRPr="00E21924">
              <w:t>Режим течения</w:t>
            </w:r>
          </w:p>
        </w:tc>
        <w:tc>
          <w:tcPr>
            <w:tcW w:w="4536" w:type="dxa"/>
            <w:gridSpan w:val="4"/>
          </w:tcPr>
          <w:p w:rsidR="00E17FB4" w:rsidRPr="00E21924" w:rsidRDefault="00E17FB4" w:rsidP="00E21924">
            <w:pPr>
              <w:spacing w:line="360" w:lineRule="auto"/>
            </w:pPr>
            <w:r w:rsidRPr="00E21924">
              <w:t>ламинарный</w:t>
            </w:r>
          </w:p>
        </w:tc>
        <w:tc>
          <w:tcPr>
            <w:tcW w:w="2721" w:type="dxa"/>
            <w:vMerge w:val="restart"/>
          </w:tcPr>
          <w:p w:rsidR="00E17FB4" w:rsidRPr="00E21924" w:rsidRDefault="00E17FB4" w:rsidP="00E21924">
            <w:pPr>
              <w:spacing w:line="360" w:lineRule="auto"/>
            </w:pPr>
            <w:r w:rsidRPr="00E21924">
              <w:t>во всех случаях при</w:t>
            </w:r>
          </w:p>
          <w:p w:rsidR="00E17FB4" w:rsidRPr="00E21924" w:rsidRDefault="00E17FB4" w:rsidP="00E21924">
            <w:pPr>
              <w:spacing w:line="360" w:lineRule="auto"/>
            </w:pPr>
            <w:r w:rsidRPr="00E21924">
              <w:t>расходе 6, 8 и 10 л/с</w:t>
            </w:r>
          </w:p>
        </w:tc>
      </w:tr>
      <w:tr w:rsidR="00E17FB4" w:rsidRPr="00E21924" w:rsidTr="00E21924">
        <w:trPr>
          <w:cantSplit/>
          <w:jc w:val="center"/>
        </w:trPr>
        <w:tc>
          <w:tcPr>
            <w:tcW w:w="2101" w:type="dxa"/>
          </w:tcPr>
          <w:p w:rsidR="00E17FB4" w:rsidRPr="00E21924" w:rsidRDefault="00E17FB4" w:rsidP="00E21924">
            <w:pPr>
              <w:spacing w:line="360" w:lineRule="auto"/>
            </w:pPr>
            <w:r w:rsidRPr="00E21924">
              <w:t>Режим осаждения</w:t>
            </w:r>
          </w:p>
        </w:tc>
        <w:tc>
          <w:tcPr>
            <w:tcW w:w="4536" w:type="dxa"/>
            <w:gridSpan w:val="4"/>
          </w:tcPr>
          <w:p w:rsidR="00E17FB4" w:rsidRPr="00E21924" w:rsidRDefault="00E17FB4" w:rsidP="00E21924">
            <w:pPr>
              <w:spacing w:line="360" w:lineRule="auto"/>
            </w:pPr>
            <w:r w:rsidRPr="00E21924">
              <w:t>ламинарный</w:t>
            </w:r>
          </w:p>
        </w:tc>
        <w:tc>
          <w:tcPr>
            <w:tcW w:w="2721" w:type="dxa"/>
            <w:vMerge/>
          </w:tcPr>
          <w:p w:rsidR="00E17FB4" w:rsidRPr="00E21924" w:rsidRDefault="00E17FB4" w:rsidP="00E21924">
            <w:pPr>
              <w:spacing w:line="360" w:lineRule="auto"/>
            </w:pPr>
          </w:p>
        </w:tc>
      </w:tr>
    </w:tbl>
    <w:p w:rsidR="00E21924" w:rsidRDefault="00E21924">
      <w:pPr>
        <w:rPr>
          <w:sz w:val="28"/>
          <w:szCs w:val="28"/>
        </w:rPr>
      </w:pPr>
      <w:r>
        <w:rPr>
          <w:sz w:val="28"/>
          <w:szCs w:val="28"/>
        </w:rPr>
        <w:br w:type="page"/>
      </w:r>
    </w:p>
    <w:p w:rsidR="00E17FB4" w:rsidRPr="008174BE" w:rsidRDefault="00E17FB4" w:rsidP="008174BE">
      <w:pPr>
        <w:spacing w:line="360" w:lineRule="auto"/>
        <w:ind w:firstLine="720"/>
        <w:jc w:val="both"/>
        <w:rPr>
          <w:sz w:val="28"/>
          <w:szCs w:val="28"/>
        </w:rPr>
      </w:pPr>
      <w:r w:rsidRPr="008174BE">
        <w:rPr>
          <w:sz w:val="28"/>
          <w:szCs w:val="28"/>
        </w:rPr>
        <w:t>Методика расчетов движения псевдопластичных и аэрированных псевдопластичных жидкостей приведена в Приложении 1.</w:t>
      </w:r>
    </w:p>
    <w:p w:rsidR="00E17FB4" w:rsidRPr="008174BE" w:rsidRDefault="00E17FB4" w:rsidP="008174BE">
      <w:pPr>
        <w:spacing w:line="360" w:lineRule="auto"/>
        <w:ind w:firstLine="720"/>
        <w:jc w:val="both"/>
        <w:rPr>
          <w:sz w:val="28"/>
          <w:szCs w:val="28"/>
        </w:rPr>
      </w:pPr>
      <w:r w:rsidRPr="008174BE">
        <w:rPr>
          <w:sz w:val="28"/>
          <w:szCs w:val="28"/>
        </w:rPr>
        <w:t>В табл. 7 использованы следующие обозначения и расчетные формулы:</w:t>
      </w:r>
    </w:p>
    <w:p w:rsidR="00E17FB4" w:rsidRPr="008174BE" w:rsidRDefault="00E17FB4" w:rsidP="008174BE">
      <w:pPr>
        <w:spacing w:line="360" w:lineRule="auto"/>
        <w:ind w:firstLine="720"/>
        <w:jc w:val="both"/>
        <w:rPr>
          <w:sz w:val="28"/>
          <w:szCs w:val="28"/>
        </w:rPr>
      </w:pPr>
      <w:r w:rsidRPr="008174BE">
        <w:rPr>
          <w:sz w:val="28"/>
          <w:szCs w:val="28"/>
        </w:rPr>
        <w:t>ЭПРж - эквивалентная циркуляционная плотность, кг/м</w:t>
      </w:r>
      <w:r w:rsidRPr="008174BE">
        <w:rPr>
          <w:sz w:val="28"/>
          <w:szCs w:val="28"/>
          <w:vertAlign w:val="superscript"/>
        </w:rPr>
        <w:t>3</w:t>
      </w:r>
      <w:r w:rsidRPr="008174BE">
        <w:rPr>
          <w:sz w:val="28"/>
          <w:szCs w:val="28"/>
        </w:rPr>
        <w:t xml:space="preserve">: </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ЭПРж = </w:t>
      </w:r>
      <w:r w:rsidRPr="008174BE">
        <w:rPr>
          <w:sz w:val="28"/>
          <w:szCs w:val="28"/>
        </w:rPr>
        <w:sym w:font="Symbol" w:char="F072"/>
      </w:r>
      <w:r w:rsidRPr="008174BE">
        <w:rPr>
          <w:sz w:val="28"/>
          <w:szCs w:val="28"/>
        </w:rPr>
        <w:t xml:space="preserve"> + </w:t>
      </w:r>
      <w:r w:rsidRPr="008174BE">
        <w:rPr>
          <w:sz w:val="28"/>
          <w:szCs w:val="28"/>
        </w:rPr>
        <w:sym w:font="Symbol" w:char="F044"/>
      </w:r>
      <w:r w:rsidRPr="008174BE">
        <w:rPr>
          <w:sz w:val="28"/>
          <w:szCs w:val="28"/>
        </w:rPr>
        <w:t>Р</w:t>
      </w:r>
      <w:r w:rsidRPr="008174BE">
        <w:rPr>
          <w:sz w:val="28"/>
          <w:szCs w:val="28"/>
          <w:vertAlign w:val="subscript"/>
        </w:rPr>
        <w:t>тр</w:t>
      </w:r>
      <w:r w:rsidRPr="008174BE">
        <w:rPr>
          <w:sz w:val="28"/>
          <w:szCs w:val="28"/>
        </w:rPr>
        <w:t>/</w:t>
      </w:r>
      <w:r w:rsidRPr="008174BE">
        <w:rPr>
          <w:sz w:val="28"/>
          <w:szCs w:val="28"/>
          <w:lang w:val="en-US"/>
        </w:rPr>
        <w:t>gH</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ЭПРш – рост эквивалентной плотности за счет накопления шлама, кг/м</w:t>
      </w:r>
      <w:r w:rsidRPr="008174BE">
        <w:rPr>
          <w:sz w:val="28"/>
          <w:szCs w:val="28"/>
          <w:vertAlign w:val="superscript"/>
        </w:rPr>
        <w:t>3</w:t>
      </w:r>
      <w:r w:rsidRPr="008174BE">
        <w:rPr>
          <w:sz w:val="28"/>
          <w:szCs w:val="28"/>
        </w:rPr>
        <w:t>:</w:t>
      </w:r>
    </w:p>
    <w:p w:rsidR="00E21924" w:rsidRDefault="00E21924" w:rsidP="008174BE">
      <w:pPr>
        <w:spacing w:line="360" w:lineRule="auto"/>
        <w:ind w:firstLine="720"/>
        <w:jc w:val="both"/>
        <w:rPr>
          <w:sz w:val="28"/>
          <w:szCs w:val="28"/>
          <w:lang w:val="en-US"/>
        </w:rPr>
      </w:pPr>
    </w:p>
    <w:p w:rsidR="00E17FB4" w:rsidRPr="00E21924" w:rsidRDefault="00E17FB4" w:rsidP="008174BE">
      <w:pPr>
        <w:spacing w:line="360" w:lineRule="auto"/>
        <w:ind w:firstLine="720"/>
        <w:jc w:val="both"/>
        <w:rPr>
          <w:sz w:val="28"/>
          <w:szCs w:val="28"/>
          <w:lang w:val="en-US"/>
        </w:rPr>
      </w:pPr>
      <w:r w:rsidRPr="008174BE">
        <w:rPr>
          <w:sz w:val="28"/>
          <w:szCs w:val="28"/>
        </w:rPr>
        <w:t>ЭПРш</w:t>
      </w:r>
      <w:r w:rsidRPr="00E21924">
        <w:rPr>
          <w:sz w:val="28"/>
          <w:szCs w:val="28"/>
          <w:lang w:val="en-US"/>
        </w:rPr>
        <w:t xml:space="preserve"> = </w:t>
      </w:r>
      <w:r w:rsidRPr="008174BE">
        <w:rPr>
          <w:sz w:val="28"/>
          <w:szCs w:val="28"/>
          <w:lang w:val="en-US"/>
        </w:rPr>
        <w:t>V</w:t>
      </w:r>
      <w:r w:rsidRPr="00E21924">
        <w:rPr>
          <w:sz w:val="28"/>
          <w:szCs w:val="28"/>
          <w:lang w:val="en-US"/>
        </w:rPr>
        <w:t xml:space="preserve"> </w:t>
      </w:r>
      <w:r w:rsidRPr="008174BE">
        <w:rPr>
          <w:sz w:val="28"/>
          <w:szCs w:val="28"/>
          <w:lang w:val="en-US"/>
        </w:rPr>
        <w:t>D</w:t>
      </w:r>
      <w:r w:rsidRPr="008174BE">
        <w:rPr>
          <w:sz w:val="28"/>
          <w:szCs w:val="28"/>
          <w:vertAlign w:val="subscript"/>
        </w:rPr>
        <w:t>к</w:t>
      </w:r>
      <w:r w:rsidRPr="00E21924">
        <w:rPr>
          <w:sz w:val="28"/>
          <w:szCs w:val="28"/>
          <w:vertAlign w:val="superscript"/>
          <w:lang w:val="en-US"/>
        </w:rPr>
        <w:t>2</w:t>
      </w:r>
      <w:r w:rsidRPr="00E21924">
        <w:rPr>
          <w:sz w:val="28"/>
          <w:szCs w:val="28"/>
          <w:lang w:val="en-US"/>
        </w:rPr>
        <w:t xml:space="preserve"> (</w:t>
      </w:r>
      <w:r w:rsidRPr="008174BE">
        <w:rPr>
          <w:sz w:val="28"/>
          <w:szCs w:val="28"/>
          <w:lang w:val="en-US"/>
        </w:rPr>
        <w:sym w:font="Symbol" w:char="F072"/>
      </w:r>
      <w:r w:rsidRPr="008174BE">
        <w:rPr>
          <w:sz w:val="28"/>
          <w:szCs w:val="28"/>
          <w:vertAlign w:val="subscript"/>
        </w:rPr>
        <w:t>ч</w:t>
      </w:r>
      <w:r w:rsidRPr="00E21924">
        <w:rPr>
          <w:sz w:val="28"/>
          <w:szCs w:val="28"/>
          <w:lang w:val="en-US"/>
        </w:rPr>
        <w:t xml:space="preserve"> - </w:t>
      </w:r>
      <w:r w:rsidRPr="008174BE">
        <w:rPr>
          <w:sz w:val="28"/>
          <w:szCs w:val="28"/>
          <w:lang w:val="en-US"/>
        </w:rPr>
        <w:sym w:font="Symbol" w:char="F072"/>
      </w:r>
      <w:r w:rsidRPr="00E21924">
        <w:rPr>
          <w:sz w:val="28"/>
          <w:szCs w:val="28"/>
          <w:lang w:val="en-US"/>
        </w:rPr>
        <w:t>)/ [(</w:t>
      </w:r>
      <w:r w:rsidRPr="008174BE">
        <w:rPr>
          <w:sz w:val="28"/>
          <w:szCs w:val="28"/>
          <w:lang w:val="en-US"/>
        </w:rPr>
        <w:t>D</w:t>
      </w:r>
      <w:r w:rsidRPr="008174BE">
        <w:rPr>
          <w:sz w:val="28"/>
          <w:szCs w:val="28"/>
          <w:vertAlign w:val="subscript"/>
        </w:rPr>
        <w:t>к</w:t>
      </w:r>
      <w:r w:rsidRPr="00E21924">
        <w:rPr>
          <w:sz w:val="28"/>
          <w:szCs w:val="28"/>
          <w:vertAlign w:val="superscript"/>
          <w:lang w:val="en-US"/>
        </w:rPr>
        <w:t>2</w:t>
      </w:r>
      <w:r w:rsidRPr="00E21924">
        <w:rPr>
          <w:sz w:val="28"/>
          <w:szCs w:val="28"/>
          <w:lang w:val="en-US"/>
        </w:rPr>
        <w:t xml:space="preserve"> – </w:t>
      </w:r>
      <w:r w:rsidRPr="008174BE">
        <w:rPr>
          <w:sz w:val="28"/>
          <w:szCs w:val="28"/>
          <w:lang w:val="en-US"/>
        </w:rPr>
        <w:t>D</w:t>
      </w:r>
      <w:r w:rsidRPr="008174BE">
        <w:rPr>
          <w:sz w:val="28"/>
          <w:szCs w:val="28"/>
          <w:vertAlign w:val="subscript"/>
        </w:rPr>
        <w:t>т</w:t>
      </w:r>
      <w:r w:rsidRPr="00E21924">
        <w:rPr>
          <w:sz w:val="28"/>
          <w:szCs w:val="28"/>
          <w:vertAlign w:val="superscript"/>
          <w:lang w:val="en-US"/>
        </w:rPr>
        <w:t>2</w:t>
      </w:r>
      <w:r w:rsidRPr="00E21924">
        <w:rPr>
          <w:sz w:val="28"/>
          <w:szCs w:val="28"/>
          <w:lang w:val="en-US"/>
        </w:rPr>
        <w:t>)(</w:t>
      </w:r>
      <w:r w:rsidRPr="008174BE">
        <w:rPr>
          <w:sz w:val="28"/>
          <w:szCs w:val="28"/>
          <w:lang w:val="en-US"/>
        </w:rPr>
        <w:t>U</w:t>
      </w:r>
      <w:r w:rsidRPr="008174BE">
        <w:rPr>
          <w:sz w:val="28"/>
          <w:szCs w:val="28"/>
          <w:vertAlign w:val="subscript"/>
        </w:rPr>
        <w:t>ср</w:t>
      </w:r>
      <w:r w:rsidRPr="00E21924">
        <w:rPr>
          <w:sz w:val="28"/>
          <w:szCs w:val="28"/>
          <w:lang w:val="en-US"/>
        </w:rPr>
        <w:t xml:space="preserve"> – </w:t>
      </w:r>
      <w:r w:rsidRPr="008174BE">
        <w:rPr>
          <w:sz w:val="28"/>
          <w:szCs w:val="28"/>
          <w:lang w:val="en-US"/>
        </w:rPr>
        <w:t>V</w:t>
      </w:r>
      <w:r w:rsidRPr="008174BE">
        <w:rPr>
          <w:sz w:val="28"/>
          <w:szCs w:val="28"/>
          <w:vertAlign w:val="subscript"/>
        </w:rPr>
        <w:t>ос</w:t>
      </w:r>
      <w:r w:rsidRPr="00E21924">
        <w:rPr>
          <w:sz w:val="28"/>
          <w:szCs w:val="28"/>
          <w:lang w:val="en-US"/>
        </w:rPr>
        <w:t>)];</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ЭПРоб – суммарная эквивалентная плотность, кг/м</w:t>
      </w:r>
      <w:r w:rsidRPr="008174BE">
        <w:rPr>
          <w:sz w:val="28"/>
          <w:szCs w:val="28"/>
          <w:vertAlign w:val="superscript"/>
        </w:rPr>
        <w:t>3</w:t>
      </w:r>
      <w:r w:rsidRPr="008174BE">
        <w:rPr>
          <w:sz w:val="28"/>
          <w:szCs w:val="28"/>
        </w:rPr>
        <w:t>:</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ЭПРоб = ЭПРж + ЭПРш;</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sym w:font="Symbol" w:char="F044"/>
      </w:r>
      <w:r w:rsidRPr="008174BE">
        <w:rPr>
          <w:sz w:val="28"/>
          <w:szCs w:val="28"/>
        </w:rPr>
        <w:t xml:space="preserve">Ртр – потери давления на трение при течении в канале, Па : </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sym w:font="Symbol" w:char="F044"/>
      </w:r>
      <w:r w:rsidRPr="008174BE">
        <w:rPr>
          <w:sz w:val="28"/>
          <w:szCs w:val="28"/>
        </w:rPr>
        <w:t>Р</w:t>
      </w:r>
      <w:r w:rsidRPr="008174BE">
        <w:rPr>
          <w:sz w:val="28"/>
          <w:szCs w:val="28"/>
          <w:vertAlign w:val="subscript"/>
        </w:rPr>
        <w:t>тр</w:t>
      </w:r>
      <w:r w:rsidRPr="008174BE">
        <w:rPr>
          <w:sz w:val="28"/>
          <w:szCs w:val="28"/>
        </w:rPr>
        <w:t xml:space="preserve"> = 4</w:t>
      </w:r>
      <w:r w:rsidRPr="008174BE">
        <w:rPr>
          <w:sz w:val="28"/>
          <w:szCs w:val="28"/>
        </w:rPr>
        <w:sym w:font="Symbol" w:char="F074"/>
      </w:r>
      <w:r w:rsidRPr="008174BE">
        <w:rPr>
          <w:sz w:val="28"/>
          <w:szCs w:val="28"/>
        </w:rPr>
        <w:t xml:space="preserve"> </w:t>
      </w:r>
      <w:r w:rsidRPr="008174BE">
        <w:rPr>
          <w:sz w:val="28"/>
          <w:szCs w:val="28"/>
          <w:lang w:val="en-US"/>
        </w:rPr>
        <w:t>L</w:t>
      </w:r>
      <w:r w:rsidRPr="008174BE">
        <w:rPr>
          <w:sz w:val="28"/>
          <w:szCs w:val="28"/>
        </w:rPr>
        <w:t>/(</w:t>
      </w:r>
      <w:r w:rsidRPr="008174BE">
        <w:rPr>
          <w:sz w:val="28"/>
          <w:szCs w:val="28"/>
          <w:lang w:val="en-US"/>
        </w:rPr>
        <w:t>D</w:t>
      </w:r>
      <w:r w:rsidRPr="008174BE">
        <w:rPr>
          <w:sz w:val="28"/>
          <w:szCs w:val="28"/>
        </w:rPr>
        <w:t xml:space="preserve">к – </w:t>
      </w:r>
      <w:r w:rsidRPr="008174BE">
        <w:rPr>
          <w:sz w:val="28"/>
          <w:szCs w:val="28"/>
          <w:lang w:val="en-US"/>
        </w:rPr>
        <w:t>D</w:t>
      </w:r>
      <w:r w:rsidRPr="008174BE">
        <w:rPr>
          <w:sz w:val="28"/>
          <w:szCs w:val="28"/>
        </w:rPr>
        <w:t>т),</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lang w:val="en-US"/>
        </w:rPr>
        <w:t>U</w:t>
      </w:r>
      <w:r w:rsidRPr="008174BE">
        <w:rPr>
          <w:sz w:val="28"/>
          <w:szCs w:val="28"/>
          <w:vertAlign w:val="subscript"/>
        </w:rPr>
        <w:t>ср</w:t>
      </w:r>
      <w:r w:rsidRPr="008174BE">
        <w:rPr>
          <w:sz w:val="28"/>
          <w:szCs w:val="28"/>
        </w:rPr>
        <w:t xml:space="preserve">, </w:t>
      </w:r>
      <w:r w:rsidRPr="008174BE">
        <w:rPr>
          <w:sz w:val="28"/>
          <w:szCs w:val="28"/>
          <w:lang w:val="en-US"/>
        </w:rPr>
        <w:t>V</w:t>
      </w:r>
      <w:r w:rsidRPr="008174BE">
        <w:rPr>
          <w:sz w:val="28"/>
          <w:szCs w:val="28"/>
          <w:vertAlign w:val="subscript"/>
        </w:rPr>
        <w:t>ос</w:t>
      </w:r>
      <w:r w:rsidRPr="008174BE">
        <w:rPr>
          <w:sz w:val="28"/>
          <w:szCs w:val="28"/>
        </w:rPr>
        <w:t xml:space="preserve"> – средняя скорость течения и скорость осаждения частицы в движущейся жидкости соответственно, м/с:</w:t>
      </w:r>
    </w:p>
    <w:p w:rsidR="00E21924" w:rsidRDefault="00E21924" w:rsidP="008174BE">
      <w:pPr>
        <w:spacing w:line="360" w:lineRule="auto"/>
        <w:ind w:firstLine="720"/>
        <w:jc w:val="both"/>
        <w:rPr>
          <w:sz w:val="28"/>
          <w:szCs w:val="28"/>
          <w:lang w:val="en-US"/>
        </w:rPr>
      </w:pPr>
    </w:p>
    <w:p w:rsidR="00E17FB4" w:rsidRPr="00E21924" w:rsidRDefault="00E17FB4" w:rsidP="008174BE">
      <w:pPr>
        <w:spacing w:line="360" w:lineRule="auto"/>
        <w:ind w:firstLine="720"/>
        <w:jc w:val="both"/>
        <w:rPr>
          <w:sz w:val="28"/>
          <w:szCs w:val="28"/>
          <w:lang w:val="en-US"/>
        </w:rPr>
      </w:pPr>
      <w:r w:rsidRPr="008174BE">
        <w:rPr>
          <w:sz w:val="28"/>
          <w:szCs w:val="28"/>
          <w:lang w:val="en-US"/>
        </w:rPr>
        <w:t>U</w:t>
      </w:r>
      <w:r w:rsidRPr="008174BE">
        <w:rPr>
          <w:sz w:val="28"/>
          <w:szCs w:val="28"/>
          <w:vertAlign w:val="subscript"/>
        </w:rPr>
        <w:t>ср</w:t>
      </w:r>
      <w:r w:rsidRPr="00E21924">
        <w:rPr>
          <w:sz w:val="28"/>
          <w:szCs w:val="28"/>
          <w:lang w:val="en-US"/>
        </w:rPr>
        <w:t xml:space="preserve"> = 4</w:t>
      </w:r>
      <w:r w:rsidRPr="008174BE">
        <w:rPr>
          <w:sz w:val="28"/>
          <w:szCs w:val="28"/>
          <w:lang w:val="en-US"/>
        </w:rPr>
        <w:t>Q</w:t>
      </w:r>
      <w:r w:rsidRPr="00E21924">
        <w:rPr>
          <w:sz w:val="28"/>
          <w:szCs w:val="28"/>
          <w:lang w:val="en-US"/>
        </w:rPr>
        <w:t>/ [</w:t>
      </w:r>
      <w:r w:rsidRPr="008174BE">
        <w:rPr>
          <w:sz w:val="28"/>
          <w:szCs w:val="28"/>
          <w:lang w:val="en-US"/>
        </w:rPr>
        <w:sym w:font="Symbol" w:char="F070"/>
      </w:r>
      <w:r w:rsidRPr="00E21924">
        <w:rPr>
          <w:sz w:val="28"/>
          <w:szCs w:val="28"/>
          <w:lang w:val="en-US"/>
        </w:rPr>
        <w:t>(</w:t>
      </w:r>
      <w:r w:rsidRPr="008174BE">
        <w:rPr>
          <w:sz w:val="28"/>
          <w:szCs w:val="28"/>
          <w:lang w:val="en-US"/>
        </w:rPr>
        <w:t>D</w:t>
      </w:r>
      <w:r w:rsidRPr="008174BE">
        <w:rPr>
          <w:sz w:val="28"/>
          <w:szCs w:val="28"/>
          <w:vertAlign w:val="subscript"/>
        </w:rPr>
        <w:t>к</w:t>
      </w:r>
      <w:r w:rsidRPr="00E21924">
        <w:rPr>
          <w:sz w:val="28"/>
          <w:szCs w:val="28"/>
          <w:vertAlign w:val="superscript"/>
          <w:lang w:val="en-US"/>
        </w:rPr>
        <w:t>2</w:t>
      </w:r>
      <w:r w:rsidRPr="00E21924">
        <w:rPr>
          <w:sz w:val="28"/>
          <w:szCs w:val="28"/>
          <w:lang w:val="en-US"/>
        </w:rPr>
        <w:t xml:space="preserve"> – </w:t>
      </w:r>
      <w:r w:rsidRPr="008174BE">
        <w:rPr>
          <w:sz w:val="28"/>
          <w:szCs w:val="28"/>
          <w:lang w:val="en-US"/>
        </w:rPr>
        <w:t>D</w:t>
      </w:r>
      <w:r w:rsidRPr="008174BE">
        <w:rPr>
          <w:sz w:val="28"/>
          <w:szCs w:val="28"/>
          <w:vertAlign w:val="subscript"/>
        </w:rPr>
        <w:t>т</w:t>
      </w:r>
      <w:r w:rsidRPr="00E21924">
        <w:rPr>
          <w:sz w:val="28"/>
          <w:szCs w:val="28"/>
          <w:vertAlign w:val="superscript"/>
          <w:lang w:val="en-US"/>
        </w:rPr>
        <w:t>2</w:t>
      </w:r>
      <w:r w:rsidRPr="00E21924">
        <w:rPr>
          <w:sz w:val="28"/>
          <w:szCs w:val="28"/>
          <w:lang w:val="en-US"/>
        </w:rPr>
        <w:t xml:space="preserve">)], </w:t>
      </w:r>
      <w:r w:rsidRPr="00E21924">
        <w:rPr>
          <w:sz w:val="28"/>
          <w:szCs w:val="28"/>
          <w:lang w:val="en-US"/>
        </w:rPr>
        <w:tab/>
      </w:r>
      <w:r w:rsidRPr="00E21924">
        <w:rPr>
          <w:sz w:val="28"/>
          <w:szCs w:val="28"/>
          <w:lang w:val="en-US"/>
        </w:rPr>
        <w:tab/>
        <w:t xml:space="preserve"> </w:t>
      </w:r>
      <w:r w:rsidRPr="008174BE">
        <w:rPr>
          <w:sz w:val="28"/>
          <w:szCs w:val="28"/>
          <w:lang w:val="en-US"/>
        </w:rPr>
        <w:t>V</w:t>
      </w:r>
      <w:r w:rsidRPr="008174BE">
        <w:rPr>
          <w:sz w:val="28"/>
          <w:szCs w:val="28"/>
          <w:vertAlign w:val="subscript"/>
        </w:rPr>
        <w:t>ос</w:t>
      </w:r>
      <w:r w:rsidRPr="00E21924">
        <w:rPr>
          <w:sz w:val="28"/>
          <w:szCs w:val="28"/>
          <w:lang w:val="en-US"/>
        </w:rPr>
        <w:t xml:space="preserve"> = 0,268 </w:t>
      </w:r>
      <w:r w:rsidRPr="008174BE">
        <w:rPr>
          <w:sz w:val="28"/>
          <w:szCs w:val="28"/>
        </w:rPr>
        <w:sym w:font="Symbol" w:char="F074"/>
      </w:r>
      <w:r w:rsidRPr="008174BE">
        <w:rPr>
          <w:sz w:val="28"/>
          <w:szCs w:val="28"/>
          <w:vertAlign w:val="subscript"/>
        </w:rPr>
        <w:t>ч</w:t>
      </w:r>
      <w:r w:rsidRPr="00E21924">
        <w:rPr>
          <w:sz w:val="28"/>
          <w:szCs w:val="28"/>
          <w:lang w:val="en-US"/>
        </w:rPr>
        <w:t xml:space="preserve"> [</w:t>
      </w:r>
      <w:r w:rsidRPr="008174BE">
        <w:rPr>
          <w:sz w:val="28"/>
          <w:szCs w:val="28"/>
          <w:lang w:val="en-US"/>
        </w:rPr>
        <w:t>d</w:t>
      </w:r>
      <w:r w:rsidRPr="008174BE">
        <w:rPr>
          <w:sz w:val="28"/>
          <w:szCs w:val="28"/>
          <w:vertAlign w:val="subscript"/>
        </w:rPr>
        <w:t>ч</w:t>
      </w:r>
      <w:r w:rsidRPr="00E21924">
        <w:rPr>
          <w:sz w:val="28"/>
          <w:szCs w:val="28"/>
          <w:lang w:val="en-US"/>
        </w:rPr>
        <w:t xml:space="preserve"> </w:t>
      </w:r>
      <w:r w:rsidRPr="008174BE">
        <w:rPr>
          <w:sz w:val="28"/>
          <w:szCs w:val="28"/>
          <w:lang w:val="en-US"/>
        </w:rPr>
        <w:t>j</w:t>
      </w:r>
      <w:r w:rsidRPr="008174BE">
        <w:rPr>
          <w:sz w:val="28"/>
          <w:szCs w:val="28"/>
          <w:vertAlign w:val="subscript"/>
        </w:rPr>
        <w:t>ч</w:t>
      </w:r>
      <w:r w:rsidRPr="00E21924">
        <w:rPr>
          <w:sz w:val="28"/>
          <w:szCs w:val="28"/>
          <w:lang w:val="en-US"/>
        </w:rPr>
        <w:t xml:space="preserve"> /(</w:t>
      </w:r>
      <w:r w:rsidRPr="008174BE">
        <w:rPr>
          <w:sz w:val="28"/>
          <w:szCs w:val="28"/>
        </w:rPr>
        <w:sym w:font="Symbol" w:char="F072"/>
      </w:r>
      <w:r w:rsidRPr="00E21924">
        <w:rPr>
          <w:sz w:val="28"/>
          <w:szCs w:val="28"/>
          <w:lang w:val="en-US"/>
        </w:rPr>
        <w:t>)</w:t>
      </w:r>
      <w:r w:rsidRPr="00E21924">
        <w:rPr>
          <w:sz w:val="28"/>
          <w:szCs w:val="28"/>
          <w:vertAlign w:val="superscript"/>
          <w:lang w:val="en-US"/>
        </w:rPr>
        <w:t>0,5</w:t>
      </w:r>
      <w:r w:rsidRPr="00E21924">
        <w:rPr>
          <w:sz w:val="28"/>
          <w:szCs w:val="28"/>
          <w:lang w:val="en-US"/>
        </w:rPr>
        <w:t>],</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lang w:val="en-US"/>
        </w:rPr>
        <w:t>V</w:t>
      </w:r>
      <w:r w:rsidRPr="008174BE">
        <w:rPr>
          <w:sz w:val="28"/>
          <w:szCs w:val="28"/>
        </w:rPr>
        <w:t xml:space="preserve"> – механическая скорость бурения, м/с; </w:t>
      </w:r>
      <w:r w:rsidRPr="008174BE">
        <w:rPr>
          <w:sz w:val="28"/>
          <w:szCs w:val="28"/>
          <w:lang w:val="en-US"/>
        </w:rPr>
        <w:t>H</w:t>
      </w:r>
      <w:r w:rsidRPr="008174BE">
        <w:rPr>
          <w:sz w:val="28"/>
          <w:szCs w:val="28"/>
        </w:rPr>
        <w:t xml:space="preserve"> – глубина кровли пласта по вертикали, м; </w:t>
      </w:r>
      <w:r w:rsidRPr="008174BE">
        <w:rPr>
          <w:sz w:val="28"/>
          <w:szCs w:val="28"/>
          <w:lang w:val="en-US"/>
        </w:rPr>
        <w:t>L</w:t>
      </w:r>
      <w:r w:rsidRPr="008174BE">
        <w:rPr>
          <w:sz w:val="28"/>
          <w:szCs w:val="28"/>
        </w:rPr>
        <w:t xml:space="preserve"> – длина канала, м; </w:t>
      </w:r>
      <w:r w:rsidRPr="008174BE">
        <w:rPr>
          <w:sz w:val="28"/>
          <w:szCs w:val="28"/>
          <w:lang w:val="en-US"/>
        </w:rPr>
        <w:t>D</w:t>
      </w:r>
      <w:r w:rsidRPr="008174BE">
        <w:rPr>
          <w:sz w:val="28"/>
          <w:szCs w:val="28"/>
          <w:vertAlign w:val="subscript"/>
        </w:rPr>
        <w:t>к</w:t>
      </w:r>
      <w:r w:rsidRPr="008174BE">
        <w:rPr>
          <w:sz w:val="28"/>
          <w:szCs w:val="28"/>
        </w:rPr>
        <w:t xml:space="preserve"> – внутренний диаметр ЭК, м; </w:t>
      </w:r>
      <w:r w:rsidRPr="008174BE">
        <w:rPr>
          <w:sz w:val="28"/>
          <w:szCs w:val="28"/>
          <w:lang w:val="en-US"/>
        </w:rPr>
        <w:t>D</w:t>
      </w:r>
      <w:r w:rsidRPr="008174BE">
        <w:rPr>
          <w:sz w:val="28"/>
          <w:szCs w:val="28"/>
          <w:vertAlign w:val="subscript"/>
        </w:rPr>
        <w:t>т</w:t>
      </w:r>
      <w:r w:rsidRPr="008174BE">
        <w:rPr>
          <w:sz w:val="28"/>
          <w:szCs w:val="28"/>
        </w:rPr>
        <w:t xml:space="preserve"> – наружный диаметр трубы (БТ), м; </w:t>
      </w:r>
      <w:r w:rsidRPr="008174BE">
        <w:rPr>
          <w:sz w:val="28"/>
          <w:szCs w:val="28"/>
        </w:rPr>
        <w:sym w:font="Symbol" w:char="F074"/>
      </w:r>
      <w:r w:rsidRPr="008174BE">
        <w:rPr>
          <w:sz w:val="28"/>
          <w:szCs w:val="28"/>
        </w:rPr>
        <w:t xml:space="preserve">, </w:t>
      </w:r>
      <w:r w:rsidRPr="008174BE">
        <w:rPr>
          <w:sz w:val="28"/>
          <w:szCs w:val="28"/>
        </w:rPr>
        <w:sym w:font="Symbol" w:char="F074"/>
      </w:r>
      <w:r w:rsidRPr="008174BE">
        <w:rPr>
          <w:sz w:val="28"/>
          <w:szCs w:val="28"/>
          <w:vertAlign w:val="subscript"/>
        </w:rPr>
        <w:t>ч</w:t>
      </w:r>
      <w:r w:rsidRPr="008174BE">
        <w:rPr>
          <w:sz w:val="28"/>
          <w:szCs w:val="28"/>
        </w:rPr>
        <w:t xml:space="preserve"> - напряжение сдвига жидкости и частицы соответственно, Па; </w:t>
      </w:r>
      <w:r w:rsidRPr="008174BE">
        <w:rPr>
          <w:sz w:val="28"/>
          <w:szCs w:val="28"/>
          <w:lang w:val="en-US"/>
        </w:rPr>
        <w:t>Q</w:t>
      </w:r>
      <w:r w:rsidRPr="008174BE">
        <w:rPr>
          <w:sz w:val="28"/>
          <w:szCs w:val="28"/>
        </w:rPr>
        <w:t xml:space="preserve"> – расход жидкости, м</w:t>
      </w:r>
      <w:r w:rsidRPr="008174BE">
        <w:rPr>
          <w:sz w:val="28"/>
          <w:szCs w:val="28"/>
          <w:vertAlign w:val="superscript"/>
        </w:rPr>
        <w:t>3</w:t>
      </w:r>
      <w:r w:rsidRPr="008174BE">
        <w:rPr>
          <w:sz w:val="28"/>
          <w:szCs w:val="28"/>
        </w:rPr>
        <w:t xml:space="preserve">/с; </w:t>
      </w:r>
      <w:r w:rsidRPr="008174BE">
        <w:rPr>
          <w:sz w:val="28"/>
          <w:szCs w:val="28"/>
          <w:lang w:val="en-US"/>
        </w:rPr>
        <w:t>j</w:t>
      </w:r>
      <w:r w:rsidRPr="008174BE">
        <w:rPr>
          <w:sz w:val="28"/>
          <w:szCs w:val="28"/>
          <w:vertAlign w:val="subscript"/>
        </w:rPr>
        <w:t>ч</w:t>
      </w:r>
      <w:r w:rsidRPr="008174BE">
        <w:rPr>
          <w:sz w:val="28"/>
          <w:szCs w:val="28"/>
        </w:rPr>
        <w:t xml:space="preserve"> – скорость сдвига частицы, 1/с.</w:t>
      </w:r>
    </w:p>
    <w:p w:rsidR="00E17FB4" w:rsidRPr="008174BE" w:rsidRDefault="00E17FB4" w:rsidP="008174BE">
      <w:pPr>
        <w:pStyle w:val="4"/>
        <w:spacing w:before="0" w:after="0" w:line="360" w:lineRule="auto"/>
        <w:ind w:firstLine="720"/>
        <w:jc w:val="both"/>
      </w:pPr>
      <w:r w:rsidRPr="008174BE">
        <w:t xml:space="preserve">Выбор состава исходного бурового раствора </w:t>
      </w:r>
    </w:p>
    <w:p w:rsidR="00E17FB4" w:rsidRPr="008174BE" w:rsidRDefault="00E17FB4" w:rsidP="008174BE">
      <w:pPr>
        <w:spacing w:line="360" w:lineRule="auto"/>
        <w:ind w:firstLine="720"/>
        <w:jc w:val="both"/>
        <w:rPr>
          <w:sz w:val="28"/>
          <w:szCs w:val="28"/>
        </w:rPr>
      </w:pPr>
      <w:r w:rsidRPr="008174BE">
        <w:rPr>
          <w:sz w:val="28"/>
          <w:szCs w:val="28"/>
        </w:rPr>
        <w:t>В качестве основы исходного бурового раствора предполагается использовать местную товарную нефть с плотностью 876 кг/м</w:t>
      </w:r>
      <w:r w:rsidRPr="008174BE">
        <w:rPr>
          <w:sz w:val="28"/>
          <w:szCs w:val="28"/>
          <w:vertAlign w:val="superscript"/>
        </w:rPr>
        <w:t>3</w:t>
      </w:r>
      <w:r w:rsidRPr="008174BE">
        <w:rPr>
          <w:sz w:val="28"/>
          <w:szCs w:val="28"/>
        </w:rPr>
        <w:t>. При лабораторных исследованиях состав бурового раствора подбирался для нефти, близкой по плотности (890 кг/м</w:t>
      </w:r>
      <w:r w:rsidRPr="008174BE">
        <w:rPr>
          <w:sz w:val="28"/>
          <w:szCs w:val="28"/>
          <w:vertAlign w:val="superscript"/>
        </w:rPr>
        <w:t>3</w:t>
      </w:r>
      <w:r w:rsidRPr="008174BE">
        <w:rPr>
          <w:sz w:val="28"/>
          <w:szCs w:val="28"/>
        </w:rPr>
        <w:t xml:space="preserve">). Реологические характеристики определялись по результатам замеров на 12-ти скоростном вискозиметре "Реотест-2". Концентрация УТЖ VIP изменялась от 2 до 10% мас. Результаты приведены в табл. 8. Помимо параметров </w:t>
      </w:r>
      <w:r w:rsidRPr="008174BE">
        <w:rPr>
          <w:b/>
          <w:sz w:val="28"/>
          <w:szCs w:val="28"/>
          <w:lang w:val="en-US"/>
        </w:rPr>
        <w:t>n</w:t>
      </w:r>
      <w:r w:rsidRPr="008174BE">
        <w:rPr>
          <w:b/>
          <w:sz w:val="28"/>
          <w:szCs w:val="28"/>
        </w:rPr>
        <w:t xml:space="preserve"> </w:t>
      </w:r>
      <w:r w:rsidRPr="008174BE">
        <w:rPr>
          <w:sz w:val="28"/>
          <w:szCs w:val="28"/>
        </w:rPr>
        <w:t xml:space="preserve">и </w:t>
      </w:r>
      <w:r w:rsidRPr="008174BE">
        <w:rPr>
          <w:b/>
          <w:sz w:val="28"/>
          <w:szCs w:val="28"/>
        </w:rPr>
        <w:t>К</w:t>
      </w:r>
      <w:r w:rsidRPr="008174BE">
        <w:rPr>
          <w:sz w:val="28"/>
          <w:szCs w:val="28"/>
        </w:rPr>
        <w:t>, для разработанной системы определялись традиционно измеряемые характеристики: динамическое напряжение сдвига (</w:t>
      </w:r>
      <w:r w:rsidRPr="008174BE">
        <w:rPr>
          <w:b/>
          <w:sz w:val="28"/>
          <w:szCs w:val="28"/>
        </w:rPr>
        <w:sym w:font="Symbol" w:char="F074"/>
      </w:r>
      <w:r w:rsidRPr="008174BE">
        <w:rPr>
          <w:b/>
          <w:sz w:val="28"/>
          <w:szCs w:val="28"/>
          <w:vertAlign w:val="subscript"/>
        </w:rPr>
        <w:t>о</w:t>
      </w:r>
      <w:r w:rsidRPr="008174BE">
        <w:rPr>
          <w:sz w:val="28"/>
          <w:szCs w:val="28"/>
        </w:rPr>
        <w:t>), пластическая вязкость (</w:t>
      </w:r>
      <w:r w:rsidRPr="008174BE">
        <w:rPr>
          <w:b/>
          <w:sz w:val="28"/>
          <w:szCs w:val="28"/>
        </w:rPr>
        <w:sym w:font="Symbol" w:char="F068"/>
      </w:r>
      <w:r w:rsidRPr="008174BE">
        <w:rPr>
          <w:sz w:val="28"/>
          <w:szCs w:val="28"/>
        </w:rPr>
        <w:t xml:space="preserve">) и условная вязкость. </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Таблица 8</w:t>
      </w:r>
    </w:p>
    <w:p w:rsidR="00E17FB4" w:rsidRPr="008174BE" w:rsidRDefault="00E17FB4" w:rsidP="008174BE">
      <w:pPr>
        <w:spacing w:line="360" w:lineRule="auto"/>
        <w:ind w:firstLine="720"/>
        <w:jc w:val="both"/>
        <w:rPr>
          <w:sz w:val="28"/>
          <w:szCs w:val="28"/>
        </w:rPr>
      </w:pPr>
      <w:r w:rsidRPr="008174BE">
        <w:rPr>
          <w:sz w:val="28"/>
          <w:szCs w:val="28"/>
        </w:rPr>
        <w:t xml:space="preserve">Реологические характеристики загущенных систем при Т = 20 </w:t>
      </w:r>
      <w:r w:rsidRPr="008174BE">
        <w:rPr>
          <w:sz w:val="28"/>
          <w:szCs w:val="28"/>
          <w:vertAlign w:val="superscript"/>
        </w:rPr>
        <w:t>о</w:t>
      </w:r>
      <w:r w:rsidRPr="008174BE">
        <w:rPr>
          <w:sz w:val="28"/>
          <w:szCs w:val="28"/>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975"/>
        <w:gridCol w:w="860"/>
        <w:gridCol w:w="1088"/>
        <w:gridCol w:w="892"/>
        <w:gridCol w:w="1056"/>
        <w:gridCol w:w="974"/>
        <w:gridCol w:w="974"/>
        <w:gridCol w:w="974"/>
      </w:tblGrid>
      <w:tr w:rsidR="00E17FB4" w:rsidRPr="00E21924">
        <w:trPr>
          <w:cantSplit/>
          <w:jc w:val="center"/>
        </w:trPr>
        <w:tc>
          <w:tcPr>
            <w:tcW w:w="973" w:type="dxa"/>
            <w:vMerge w:val="restart"/>
          </w:tcPr>
          <w:p w:rsidR="00E17FB4" w:rsidRPr="00E21924" w:rsidRDefault="00E17FB4" w:rsidP="00E21924">
            <w:pPr>
              <w:spacing w:line="360" w:lineRule="auto"/>
            </w:pPr>
            <w:r w:rsidRPr="00E21924">
              <w:t>Плотность,</w:t>
            </w:r>
          </w:p>
          <w:p w:rsidR="00E17FB4" w:rsidRPr="00E21924" w:rsidRDefault="00E17FB4" w:rsidP="00E21924">
            <w:pPr>
              <w:spacing w:line="360" w:lineRule="auto"/>
            </w:pPr>
            <w:r w:rsidRPr="00E21924">
              <w:t>кг/м</w:t>
            </w:r>
            <w:r w:rsidRPr="00E21924">
              <w:rPr>
                <w:vertAlign w:val="superscript"/>
              </w:rPr>
              <w:t>3</w:t>
            </w:r>
          </w:p>
        </w:tc>
        <w:tc>
          <w:tcPr>
            <w:tcW w:w="975" w:type="dxa"/>
            <w:vMerge w:val="restart"/>
          </w:tcPr>
          <w:p w:rsidR="00E17FB4" w:rsidRPr="00E21924" w:rsidRDefault="00E17FB4" w:rsidP="00E21924">
            <w:pPr>
              <w:spacing w:line="360" w:lineRule="auto"/>
            </w:pPr>
            <w:r w:rsidRPr="00E21924">
              <w:t>Концентрация,</w:t>
            </w:r>
          </w:p>
          <w:p w:rsidR="00E17FB4" w:rsidRPr="00E21924" w:rsidRDefault="00E17FB4" w:rsidP="00E21924">
            <w:pPr>
              <w:spacing w:line="360" w:lineRule="auto"/>
            </w:pPr>
            <w:r w:rsidRPr="00E21924">
              <w:t>VIP, %</w:t>
            </w:r>
          </w:p>
        </w:tc>
        <w:tc>
          <w:tcPr>
            <w:tcW w:w="3896" w:type="dxa"/>
            <w:gridSpan w:val="4"/>
          </w:tcPr>
          <w:p w:rsidR="00E17FB4" w:rsidRPr="00E21924" w:rsidRDefault="00E17FB4" w:rsidP="00E21924">
            <w:pPr>
              <w:spacing w:line="360" w:lineRule="auto"/>
            </w:pPr>
            <w:r w:rsidRPr="00E21924">
              <w:t>Скорость сдвига, с</w:t>
            </w:r>
            <w:r w:rsidRPr="00E21924">
              <w:rPr>
                <w:vertAlign w:val="superscript"/>
              </w:rPr>
              <w:t>-1</w:t>
            </w:r>
          </w:p>
        </w:tc>
        <w:tc>
          <w:tcPr>
            <w:tcW w:w="974" w:type="dxa"/>
            <w:vMerge w:val="restart"/>
          </w:tcPr>
          <w:p w:rsidR="00E17FB4" w:rsidRPr="00E21924" w:rsidRDefault="00E17FB4" w:rsidP="00E21924">
            <w:pPr>
              <w:spacing w:line="360" w:lineRule="auto"/>
            </w:pPr>
            <w:r w:rsidRPr="00E21924">
              <w:rPr>
                <w:b/>
              </w:rPr>
              <w:sym w:font="Symbol" w:char="F074"/>
            </w:r>
            <w:r w:rsidRPr="00E21924">
              <w:rPr>
                <w:b/>
                <w:vertAlign w:val="subscript"/>
              </w:rPr>
              <w:t>о</w:t>
            </w:r>
            <w:r w:rsidRPr="00E21924">
              <w:t xml:space="preserve">, </w:t>
            </w:r>
          </w:p>
          <w:p w:rsidR="00E17FB4" w:rsidRPr="00E21924" w:rsidRDefault="00E17FB4" w:rsidP="00E21924">
            <w:pPr>
              <w:spacing w:line="360" w:lineRule="auto"/>
            </w:pPr>
            <w:r w:rsidRPr="00E21924">
              <w:t>дПа</w:t>
            </w:r>
          </w:p>
        </w:tc>
        <w:tc>
          <w:tcPr>
            <w:tcW w:w="974" w:type="dxa"/>
            <w:vMerge w:val="restart"/>
          </w:tcPr>
          <w:p w:rsidR="00E17FB4" w:rsidRPr="00E21924" w:rsidRDefault="00E17FB4" w:rsidP="00E21924">
            <w:pPr>
              <w:spacing w:line="360" w:lineRule="auto"/>
            </w:pPr>
            <w:r w:rsidRPr="00E21924">
              <w:rPr>
                <w:b/>
              </w:rPr>
              <w:sym w:font="Symbol" w:char="F068"/>
            </w:r>
            <w:r w:rsidRPr="00E21924">
              <w:t>,</w:t>
            </w:r>
          </w:p>
          <w:p w:rsidR="00E17FB4" w:rsidRPr="00E21924" w:rsidRDefault="00E17FB4" w:rsidP="00E21924">
            <w:pPr>
              <w:spacing w:line="360" w:lineRule="auto"/>
            </w:pPr>
            <w:r w:rsidRPr="00E21924">
              <w:t>мПа·с</w:t>
            </w:r>
          </w:p>
        </w:tc>
        <w:tc>
          <w:tcPr>
            <w:tcW w:w="974" w:type="dxa"/>
            <w:vMerge w:val="restart"/>
          </w:tcPr>
          <w:p w:rsidR="00E17FB4" w:rsidRPr="00E21924" w:rsidRDefault="00E17FB4" w:rsidP="00E21924">
            <w:pPr>
              <w:spacing w:line="360" w:lineRule="auto"/>
            </w:pPr>
            <w:r w:rsidRPr="00E21924">
              <w:t>Условная вязк., с</w:t>
            </w:r>
          </w:p>
        </w:tc>
      </w:tr>
      <w:tr w:rsidR="00E17FB4" w:rsidRPr="00E21924">
        <w:trPr>
          <w:cantSplit/>
          <w:jc w:val="center"/>
        </w:trPr>
        <w:tc>
          <w:tcPr>
            <w:tcW w:w="973" w:type="dxa"/>
            <w:vMerge/>
          </w:tcPr>
          <w:p w:rsidR="00E17FB4" w:rsidRPr="00E21924" w:rsidRDefault="00E17FB4" w:rsidP="00E21924">
            <w:pPr>
              <w:spacing w:line="360" w:lineRule="auto"/>
            </w:pPr>
          </w:p>
        </w:tc>
        <w:tc>
          <w:tcPr>
            <w:tcW w:w="975" w:type="dxa"/>
            <w:vMerge/>
          </w:tcPr>
          <w:p w:rsidR="00E17FB4" w:rsidRPr="00E21924" w:rsidRDefault="00E17FB4" w:rsidP="00E21924">
            <w:pPr>
              <w:spacing w:line="360" w:lineRule="auto"/>
            </w:pPr>
          </w:p>
        </w:tc>
        <w:tc>
          <w:tcPr>
            <w:tcW w:w="1948" w:type="dxa"/>
            <w:gridSpan w:val="2"/>
          </w:tcPr>
          <w:p w:rsidR="00E17FB4" w:rsidRPr="00E21924" w:rsidRDefault="00E17FB4" w:rsidP="00E21924">
            <w:pPr>
              <w:spacing w:line="360" w:lineRule="auto"/>
            </w:pPr>
            <w:r w:rsidRPr="00E21924">
              <w:t>ниже</w:t>
            </w:r>
            <w:r w:rsidRPr="00E21924">
              <w:rPr>
                <w:b/>
              </w:rPr>
              <w:t xml:space="preserve"> </w:t>
            </w:r>
            <w:r w:rsidRPr="00E21924">
              <w:t xml:space="preserve">81 </w:t>
            </w:r>
          </w:p>
        </w:tc>
        <w:tc>
          <w:tcPr>
            <w:tcW w:w="1948" w:type="dxa"/>
            <w:gridSpan w:val="2"/>
          </w:tcPr>
          <w:p w:rsidR="00E17FB4" w:rsidRPr="00E21924" w:rsidRDefault="00E17FB4" w:rsidP="00E21924">
            <w:pPr>
              <w:spacing w:line="360" w:lineRule="auto"/>
            </w:pPr>
            <w:r w:rsidRPr="00E21924">
              <w:t xml:space="preserve">выше 81 </w:t>
            </w:r>
          </w:p>
        </w:tc>
        <w:tc>
          <w:tcPr>
            <w:tcW w:w="974" w:type="dxa"/>
            <w:vMerge/>
          </w:tcPr>
          <w:p w:rsidR="00E17FB4" w:rsidRPr="00E21924" w:rsidRDefault="00E17FB4" w:rsidP="00E21924">
            <w:pPr>
              <w:spacing w:line="360" w:lineRule="auto"/>
            </w:pPr>
          </w:p>
        </w:tc>
        <w:tc>
          <w:tcPr>
            <w:tcW w:w="974" w:type="dxa"/>
            <w:vMerge/>
          </w:tcPr>
          <w:p w:rsidR="00E17FB4" w:rsidRPr="00E21924" w:rsidRDefault="00E17FB4" w:rsidP="00E21924">
            <w:pPr>
              <w:spacing w:line="360" w:lineRule="auto"/>
            </w:pPr>
          </w:p>
        </w:tc>
        <w:tc>
          <w:tcPr>
            <w:tcW w:w="974" w:type="dxa"/>
            <w:vMerge/>
          </w:tcPr>
          <w:p w:rsidR="00E17FB4" w:rsidRPr="00E21924" w:rsidRDefault="00E17FB4" w:rsidP="00E21924">
            <w:pPr>
              <w:spacing w:line="360" w:lineRule="auto"/>
            </w:pPr>
          </w:p>
        </w:tc>
      </w:tr>
      <w:tr w:rsidR="00E17FB4" w:rsidRPr="00E21924">
        <w:trPr>
          <w:cantSplit/>
          <w:jc w:val="center"/>
        </w:trPr>
        <w:tc>
          <w:tcPr>
            <w:tcW w:w="973" w:type="dxa"/>
            <w:vMerge/>
          </w:tcPr>
          <w:p w:rsidR="00E17FB4" w:rsidRPr="00E21924" w:rsidRDefault="00E17FB4" w:rsidP="00E21924">
            <w:pPr>
              <w:spacing w:line="360" w:lineRule="auto"/>
            </w:pPr>
          </w:p>
        </w:tc>
        <w:tc>
          <w:tcPr>
            <w:tcW w:w="975" w:type="dxa"/>
            <w:vMerge/>
          </w:tcPr>
          <w:p w:rsidR="00E17FB4" w:rsidRPr="00E21924" w:rsidRDefault="00E17FB4" w:rsidP="00E21924">
            <w:pPr>
              <w:spacing w:line="360" w:lineRule="auto"/>
            </w:pPr>
          </w:p>
        </w:tc>
        <w:tc>
          <w:tcPr>
            <w:tcW w:w="860" w:type="dxa"/>
          </w:tcPr>
          <w:p w:rsidR="00E17FB4" w:rsidRPr="00E21924" w:rsidRDefault="00E17FB4" w:rsidP="00E21924">
            <w:pPr>
              <w:spacing w:line="360" w:lineRule="auto"/>
            </w:pPr>
            <w:r w:rsidRPr="00E21924">
              <w:rPr>
                <w:b/>
                <w:lang w:val="en-US"/>
              </w:rPr>
              <w:t>n</w:t>
            </w:r>
            <w:r w:rsidRPr="00E21924">
              <w:rPr>
                <w:b/>
              </w:rPr>
              <w:t xml:space="preserve"> </w:t>
            </w:r>
          </w:p>
        </w:tc>
        <w:tc>
          <w:tcPr>
            <w:tcW w:w="1088" w:type="dxa"/>
          </w:tcPr>
          <w:p w:rsidR="00E17FB4" w:rsidRPr="00E21924" w:rsidRDefault="00E17FB4" w:rsidP="00E21924">
            <w:pPr>
              <w:spacing w:line="360" w:lineRule="auto"/>
            </w:pPr>
            <w:r w:rsidRPr="00E21924">
              <w:rPr>
                <w:b/>
              </w:rPr>
              <w:t>К</w:t>
            </w:r>
            <w:r w:rsidRPr="00E21924">
              <w:t>, Па∙с</w:t>
            </w:r>
            <w:r w:rsidRPr="00E21924">
              <w:rPr>
                <w:vertAlign w:val="superscript"/>
                <w:lang w:val="en-US"/>
              </w:rPr>
              <w:t>n</w:t>
            </w:r>
          </w:p>
        </w:tc>
        <w:tc>
          <w:tcPr>
            <w:tcW w:w="892" w:type="dxa"/>
          </w:tcPr>
          <w:p w:rsidR="00E17FB4" w:rsidRPr="00E21924" w:rsidRDefault="00E17FB4" w:rsidP="00E21924">
            <w:pPr>
              <w:spacing w:line="360" w:lineRule="auto"/>
            </w:pPr>
            <w:r w:rsidRPr="00E21924">
              <w:rPr>
                <w:b/>
                <w:lang w:val="en-US"/>
              </w:rPr>
              <w:t>n</w:t>
            </w:r>
            <w:r w:rsidRPr="00E21924">
              <w:rPr>
                <w:b/>
              </w:rPr>
              <w:t xml:space="preserve"> </w:t>
            </w:r>
          </w:p>
        </w:tc>
        <w:tc>
          <w:tcPr>
            <w:tcW w:w="1056" w:type="dxa"/>
          </w:tcPr>
          <w:p w:rsidR="00E17FB4" w:rsidRPr="00E21924" w:rsidRDefault="00E17FB4" w:rsidP="00E21924">
            <w:pPr>
              <w:spacing w:line="360" w:lineRule="auto"/>
            </w:pPr>
            <w:r w:rsidRPr="00E21924">
              <w:rPr>
                <w:b/>
              </w:rPr>
              <w:t>К</w:t>
            </w:r>
            <w:r w:rsidRPr="00E21924">
              <w:t>, Па∙с</w:t>
            </w:r>
            <w:r w:rsidRPr="00E21924">
              <w:rPr>
                <w:vertAlign w:val="superscript"/>
                <w:lang w:val="en-US"/>
              </w:rPr>
              <w:t>n</w:t>
            </w:r>
          </w:p>
        </w:tc>
        <w:tc>
          <w:tcPr>
            <w:tcW w:w="974" w:type="dxa"/>
            <w:vMerge/>
          </w:tcPr>
          <w:p w:rsidR="00E17FB4" w:rsidRPr="00E21924" w:rsidRDefault="00E17FB4" w:rsidP="00E21924">
            <w:pPr>
              <w:spacing w:line="360" w:lineRule="auto"/>
              <w:rPr>
                <w:b/>
              </w:rPr>
            </w:pPr>
          </w:p>
        </w:tc>
        <w:tc>
          <w:tcPr>
            <w:tcW w:w="974" w:type="dxa"/>
            <w:vMerge/>
          </w:tcPr>
          <w:p w:rsidR="00E17FB4" w:rsidRPr="00E21924" w:rsidRDefault="00E17FB4" w:rsidP="00E21924">
            <w:pPr>
              <w:spacing w:line="360" w:lineRule="auto"/>
              <w:rPr>
                <w:b/>
              </w:rPr>
            </w:pPr>
          </w:p>
        </w:tc>
        <w:tc>
          <w:tcPr>
            <w:tcW w:w="974" w:type="dxa"/>
            <w:vMerge/>
          </w:tcPr>
          <w:p w:rsidR="00E17FB4" w:rsidRPr="00E21924" w:rsidRDefault="00E17FB4" w:rsidP="00E21924">
            <w:pPr>
              <w:spacing w:line="360" w:lineRule="auto"/>
              <w:rPr>
                <w:b/>
              </w:rPr>
            </w:pPr>
          </w:p>
        </w:tc>
      </w:tr>
      <w:tr w:rsidR="00E17FB4" w:rsidRPr="00E21924">
        <w:trPr>
          <w:cantSplit/>
          <w:jc w:val="center"/>
        </w:trPr>
        <w:tc>
          <w:tcPr>
            <w:tcW w:w="973" w:type="dxa"/>
          </w:tcPr>
          <w:p w:rsidR="00E17FB4" w:rsidRPr="00E21924" w:rsidRDefault="00E17FB4" w:rsidP="00E21924">
            <w:pPr>
              <w:spacing w:line="360" w:lineRule="auto"/>
            </w:pPr>
            <w:r w:rsidRPr="00E21924">
              <w:t>890</w:t>
            </w:r>
          </w:p>
        </w:tc>
        <w:tc>
          <w:tcPr>
            <w:tcW w:w="975" w:type="dxa"/>
          </w:tcPr>
          <w:p w:rsidR="00E17FB4" w:rsidRPr="00E21924" w:rsidRDefault="00E17FB4" w:rsidP="00E21924">
            <w:pPr>
              <w:spacing w:line="360" w:lineRule="auto"/>
            </w:pPr>
            <w:r w:rsidRPr="00E21924">
              <w:t>0</w:t>
            </w:r>
          </w:p>
        </w:tc>
        <w:tc>
          <w:tcPr>
            <w:tcW w:w="860" w:type="dxa"/>
          </w:tcPr>
          <w:p w:rsidR="00E17FB4" w:rsidRPr="00E21924" w:rsidRDefault="00E17FB4" w:rsidP="00E21924">
            <w:pPr>
              <w:spacing w:line="360" w:lineRule="auto"/>
            </w:pPr>
            <w:r w:rsidRPr="00E21924">
              <w:t>-</w:t>
            </w:r>
          </w:p>
        </w:tc>
        <w:tc>
          <w:tcPr>
            <w:tcW w:w="1088" w:type="dxa"/>
          </w:tcPr>
          <w:p w:rsidR="00E17FB4" w:rsidRPr="00E21924" w:rsidRDefault="00E17FB4" w:rsidP="00E21924">
            <w:pPr>
              <w:spacing w:line="360" w:lineRule="auto"/>
            </w:pPr>
            <w:r w:rsidRPr="00E21924">
              <w:t>-</w:t>
            </w:r>
          </w:p>
        </w:tc>
        <w:tc>
          <w:tcPr>
            <w:tcW w:w="892" w:type="dxa"/>
          </w:tcPr>
          <w:p w:rsidR="00E17FB4" w:rsidRPr="00E21924" w:rsidRDefault="00E17FB4" w:rsidP="00E21924">
            <w:pPr>
              <w:spacing w:line="360" w:lineRule="auto"/>
            </w:pPr>
            <w:r w:rsidRPr="00E21924">
              <w:t>-</w:t>
            </w:r>
          </w:p>
        </w:tc>
        <w:tc>
          <w:tcPr>
            <w:tcW w:w="1056" w:type="dxa"/>
          </w:tcPr>
          <w:p w:rsidR="00E17FB4" w:rsidRPr="00E21924" w:rsidRDefault="00E17FB4" w:rsidP="00E21924">
            <w:pPr>
              <w:spacing w:line="360" w:lineRule="auto"/>
            </w:pPr>
            <w:r w:rsidRPr="00E21924">
              <w:t>-</w:t>
            </w:r>
          </w:p>
        </w:tc>
        <w:tc>
          <w:tcPr>
            <w:tcW w:w="974" w:type="dxa"/>
          </w:tcPr>
          <w:p w:rsidR="00E17FB4" w:rsidRPr="00E21924" w:rsidRDefault="00E17FB4" w:rsidP="00E21924">
            <w:pPr>
              <w:spacing w:line="360" w:lineRule="auto"/>
            </w:pPr>
            <w:r w:rsidRPr="00E21924">
              <w:t>24</w:t>
            </w:r>
          </w:p>
        </w:tc>
        <w:tc>
          <w:tcPr>
            <w:tcW w:w="974" w:type="dxa"/>
          </w:tcPr>
          <w:p w:rsidR="00E17FB4" w:rsidRPr="00E21924" w:rsidRDefault="00E17FB4" w:rsidP="00E21924">
            <w:pPr>
              <w:spacing w:line="360" w:lineRule="auto"/>
            </w:pPr>
            <w:r w:rsidRPr="00E21924">
              <w:t>36</w:t>
            </w:r>
          </w:p>
        </w:tc>
        <w:tc>
          <w:tcPr>
            <w:tcW w:w="974" w:type="dxa"/>
          </w:tcPr>
          <w:p w:rsidR="00E17FB4" w:rsidRPr="00E21924" w:rsidRDefault="00E17FB4" w:rsidP="00E21924">
            <w:pPr>
              <w:spacing w:line="360" w:lineRule="auto"/>
            </w:pPr>
            <w:r w:rsidRPr="00E21924">
              <w:t>68</w:t>
            </w:r>
          </w:p>
        </w:tc>
      </w:tr>
      <w:tr w:rsidR="00E17FB4" w:rsidRPr="00E21924">
        <w:trPr>
          <w:cantSplit/>
          <w:jc w:val="center"/>
        </w:trPr>
        <w:tc>
          <w:tcPr>
            <w:tcW w:w="973" w:type="dxa"/>
          </w:tcPr>
          <w:p w:rsidR="00E17FB4" w:rsidRPr="00E21924" w:rsidRDefault="00E17FB4" w:rsidP="00E21924">
            <w:pPr>
              <w:spacing w:line="360" w:lineRule="auto"/>
            </w:pPr>
            <w:r w:rsidRPr="00E21924">
              <w:t>910</w:t>
            </w:r>
          </w:p>
        </w:tc>
        <w:tc>
          <w:tcPr>
            <w:tcW w:w="975" w:type="dxa"/>
          </w:tcPr>
          <w:p w:rsidR="00E17FB4" w:rsidRPr="00E21924" w:rsidRDefault="00E17FB4" w:rsidP="00E21924">
            <w:pPr>
              <w:spacing w:line="360" w:lineRule="auto"/>
            </w:pPr>
            <w:r w:rsidRPr="00E21924">
              <w:t>2</w:t>
            </w:r>
          </w:p>
        </w:tc>
        <w:tc>
          <w:tcPr>
            <w:tcW w:w="860" w:type="dxa"/>
          </w:tcPr>
          <w:p w:rsidR="00E17FB4" w:rsidRPr="00E21924" w:rsidRDefault="00E17FB4" w:rsidP="00E21924">
            <w:pPr>
              <w:spacing w:line="360" w:lineRule="auto"/>
            </w:pPr>
            <w:r w:rsidRPr="00E21924">
              <w:t>0,88</w:t>
            </w:r>
          </w:p>
        </w:tc>
        <w:tc>
          <w:tcPr>
            <w:tcW w:w="1088" w:type="dxa"/>
          </w:tcPr>
          <w:p w:rsidR="00E17FB4" w:rsidRPr="00E21924" w:rsidRDefault="00E17FB4" w:rsidP="00E21924">
            <w:pPr>
              <w:spacing w:line="360" w:lineRule="auto"/>
            </w:pPr>
            <w:r w:rsidRPr="00E21924">
              <w:t>0,12</w:t>
            </w:r>
          </w:p>
        </w:tc>
        <w:tc>
          <w:tcPr>
            <w:tcW w:w="892" w:type="dxa"/>
          </w:tcPr>
          <w:p w:rsidR="00E17FB4" w:rsidRPr="00E21924" w:rsidRDefault="00E17FB4" w:rsidP="00E21924">
            <w:pPr>
              <w:spacing w:line="360" w:lineRule="auto"/>
            </w:pPr>
            <w:r w:rsidRPr="00E21924">
              <w:t>0,88</w:t>
            </w:r>
          </w:p>
        </w:tc>
        <w:tc>
          <w:tcPr>
            <w:tcW w:w="1056" w:type="dxa"/>
          </w:tcPr>
          <w:p w:rsidR="00E17FB4" w:rsidRPr="00E21924" w:rsidRDefault="00E17FB4" w:rsidP="00E21924">
            <w:pPr>
              <w:spacing w:line="360" w:lineRule="auto"/>
            </w:pPr>
            <w:r w:rsidRPr="00E21924">
              <w:t>0,12</w:t>
            </w:r>
          </w:p>
        </w:tc>
        <w:tc>
          <w:tcPr>
            <w:tcW w:w="974" w:type="dxa"/>
          </w:tcPr>
          <w:p w:rsidR="00E17FB4" w:rsidRPr="00E21924" w:rsidRDefault="00E17FB4" w:rsidP="00E21924">
            <w:pPr>
              <w:spacing w:line="360" w:lineRule="auto"/>
            </w:pPr>
            <w:r w:rsidRPr="00E21924">
              <w:t>69</w:t>
            </w:r>
          </w:p>
        </w:tc>
        <w:tc>
          <w:tcPr>
            <w:tcW w:w="974" w:type="dxa"/>
          </w:tcPr>
          <w:p w:rsidR="00E17FB4" w:rsidRPr="00E21924" w:rsidRDefault="00E17FB4" w:rsidP="00E21924">
            <w:pPr>
              <w:spacing w:line="360" w:lineRule="auto"/>
            </w:pPr>
            <w:r w:rsidRPr="00E21924">
              <w:t>43</w:t>
            </w:r>
          </w:p>
        </w:tc>
        <w:tc>
          <w:tcPr>
            <w:tcW w:w="974" w:type="dxa"/>
          </w:tcPr>
          <w:p w:rsidR="00E17FB4" w:rsidRPr="00E21924" w:rsidRDefault="00E17FB4" w:rsidP="00E21924">
            <w:pPr>
              <w:spacing w:line="360" w:lineRule="auto"/>
            </w:pPr>
            <w:r w:rsidRPr="00E21924">
              <w:t>88</w:t>
            </w:r>
          </w:p>
        </w:tc>
      </w:tr>
      <w:tr w:rsidR="00E17FB4" w:rsidRPr="00E21924">
        <w:trPr>
          <w:cantSplit/>
          <w:jc w:val="center"/>
        </w:trPr>
        <w:tc>
          <w:tcPr>
            <w:tcW w:w="973" w:type="dxa"/>
          </w:tcPr>
          <w:p w:rsidR="00E17FB4" w:rsidRPr="00E21924" w:rsidRDefault="00E17FB4" w:rsidP="00E21924">
            <w:pPr>
              <w:spacing w:line="360" w:lineRule="auto"/>
              <w:rPr>
                <w:b/>
              </w:rPr>
            </w:pPr>
            <w:r w:rsidRPr="00E21924">
              <w:rPr>
                <w:b/>
              </w:rPr>
              <w:t>910</w:t>
            </w:r>
          </w:p>
        </w:tc>
        <w:tc>
          <w:tcPr>
            <w:tcW w:w="975" w:type="dxa"/>
          </w:tcPr>
          <w:p w:rsidR="00E17FB4" w:rsidRPr="00E21924" w:rsidRDefault="00E17FB4" w:rsidP="00E21924">
            <w:pPr>
              <w:spacing w:line="360" w:lineRule="auto"/>
              <w:rPr>
                <w:b/>
              </w:rPr>
            </w:pPr>
            <w:r w:rsidRPr="00E21924">
              <w:rPr>
                <w:b/>
              </w:rPr>
              <w:t>4</w:t>
            </w:r>
          </w:p>
        </w:tc>
        <w:tc>
          <w:tcPr>
            <w:tcW w:w="860" w:type="dxa"/>
          </w:tcPr>
          <w:p w:rsidR="00E17FB4" w:rsidRPr="00E21924" w:rsidRDefault="00E17FB4" w:rsidP="00E21924">
            <w:pPr>
              <w:spacing w:line="360" w:lineRule="auto"/>
              <w:rPr>
                <w:b/>
              </w:rPr>
            </w:pPr>
            <w:r w:rsidRPr="00E21924">
              <w:rPr>
                <w:b/>
              </w:rPr>
              <w:t>0,69</w:t>
            </w:r>
          </w:p>
        </w:tc>
        <w:tc>
          <w:tcPr>
            <w:tcW w:w="1088" w:type="dxa"/>
          </w:tcPr>
          <w:p w:rsidR="00E17FB4" w:rsidRPr="00E21924" w:rsidRDefault="00E17FB4" w:rsidP="00E21924">
            <w:pPr>
              <w:spacing w:line="360" w:lineRule="auto"/>
              <w:rPr>
                <w:b/>
              </w:rPr>
            </w:pPr>
            <w:r w:rsidRPr="00E21924">
              <w:rPr>
                <w:b/>
              </w:rPr>
              <w:t>0,58</w:t>
            </w:r>
          </w:p>
        </w:tc>
        <w:tc>
          <w:tcPr>
            <w:tcW w:w="892" w:type="dxa"/>
          </w:tcPr>
          <w:p w:rsidR="00E17FB4" w:rsidRPr="00E21924" w:rsidRDefault="00E17FB4" w:rsidP="00E21924">
            <w:pPr>
              <w:spacing w:line="360" w:lineRule="auto"/>
              <w:rPr>
                <w:b/>
              </w:rPr>
            </w:pPr>
            <w:r w:rsidRPr="00E21924">
              <w:rPr>
                <w:b/>
              </w:rPr>
              <w:t>0,69</w:t>
            </w:r>
          </w:p>
        </w:tc>
        <w:tc>
          <w:tcPr>
            <w:tcW w:w="1056" w:type="dxa"/>
          </w:tcPr>
          <w:p w:rsidR="00E17FB4" w:rsidRPr="00E21924" w:rsidRDefault="00E17FB4" w:rsidP="00E21924">
            <w:pPr>
              <w:spacing w:line="360" w:lineRule="auto"/>
              <w:rPr>
                <w:b/>
              </w:rPr>
            </w:pPr>
            <w:r w:rsidRPr="00E21924">
              <w:rPr>
                <w:b/>
              </w:rPr>
              <w:t>0,58</w:t>
            </w:r>
          </w:p>
        </w:tc>
        <w:tc>
          <w:tcPr>
            <w:tcW w:w="974" w:type="dxa"/>
          </w:tcPr>
          <w:p w:rsidR="00E17FB4" w:rsidRPr="00E21924" w:rsidRDefault="00E17FB4" w:rsidP="00E21924">
            <w:pPr>
              <w:spacing w:line="360" w:lineRule="auto"/>
              <w:rPr>
                <w:b/>
              </w:rPr>
            </w:pPr>
            <w:r w:rsidRPr="00E21924">
              <w:rPr>
                <w:b/>
              </w:rPr>
              <w:t>90</w:t>
            </w:r>
          </w:p>
        </w:tc>
        <w:tc>
          <w:tcPr>
            <w:tcW w:w="974" w:type="dxa"/>
          </w:tcPr>
          <w:p w:rsidR="00E17FB4" w:rsidRPr="00E21924" w:rsidRDefault="00E17FB4" w:rsidP="00E21924">
            <w:pPr>
              <w:spacing w:line="360" w:lineRule="auto"/>
              <w:rPr>
                <w:b/>
              </w:rPr>
            </w:pPr>
            <w:r w:rsidRPr="00E21924">
              <w:rPr>
                <w:b/>
              </w:rPr>
              <w:t>52</w:t>
            </w:r>
          </w:p>
        </w:tc>
        <w:tc>
          <w:tcPr>
            <w:tcW w:w="974" w:type="dxa"/>
          </w:tcPr>
          <w:p w:rsidR="00E17FB4" w:rsidRPr="00E21924" w:rsidRDefault="00E17FB4" w:rsidP="00E21924">
            <w:pPr>
              <w:spacing w:line="360" w:lineRule="auto"/>
              <w:rPr>
                <w:b/>
              </w:rPr>
            </w:pPr>
            <w:r w:rsidRPr="00E21924">
              <w:rPr>
                <w:b/>
              </w:rPr>
              <w:t>150</w:t>
            </w:r>
          </w:p>
        </w:tc>
      </w:tr>
      <w:tr w:rsidR="00E17FB4" w:rsidRPr="00E21924">
        <w:trPr>
          <w:cantSplit/>
          <w:jc w:val="center"/>
        </w:trPr>
        <w:tc>
          <w:tcPr>
            <w:tcW w:w="973" w:type="dxa"/>
          </w:tcPr>
          <w:p w:rsidR="00E17FB4" w:rsidRPr="00E21924" w:rsidRDefault="00E17FB4" w:rsidP="00E21924">
            <w:pPr>
              <w:spacing w:line="360" w:lineRule="auto"/>
              <w:rPr>
                <w:b/>
              </w:rPr>
            </w:pPr>
            <w:r w:rsidRPr="00E21924">
              <w:rPr>
                <w:b/>
              </w:rPr>
              <w:t>910</w:t>
            </w:r>
          </w:p>
        </w:tc>
        <w:tc>
          <w:tcPr>
            <w:tcW w:w="975" w:type="dxa"/>
          </w:tcPr>
          <w:p w:rsidR="00E17FB4" w:rsidRPr="00E21924" w:rsidRDefault="00E17FB4" w:rsidP="00E21924">
            <w:pPr>
              <w:spacing w:line="360" w:lineRule="auto"/>
              <w:rPr>
                <w:b/>
              </w:rPr>
            </w:pPr>
            <w:r w:rsidRPr="00E21924">
              <w:rPr>
                <w:b/>
              </w:rPr>
              <w:t>6</w:t>
            </w:r>
          </w:p>
        </w:tc>
        <w:tc>
          <w:tcPr>
            <w:tcW w:w="860" w:type="dxa"/>
          </w:tcPr>
          <w:p w:rsidR="00E17FB4" w:rsidRPr="00E21924" w:rsidRDefault="00E17FB4" w:rsidP="00E21924">
            <w:pPr>
              <w:spacing w:line="360" w:lineRule="auto"/>
              <w:rPr>
                <w:b/>
              </w:rPr>
            </w:pPr>
            <w:r w:rsidRPr="00E21924">
              <w:rPr>
                <w:b/>
              </w:rPr>
              <w:t>0,65</w:t>
            </w:r>
          </w:p>
        </w:tc>
        <w:tc>
          <w:tcPr>
            <w:tcW w:w="1088" w:type="dxa"/>
          </w:tcPr>
          <w:p w:rsidR="00E17FB4" w:rsidRPr="00E21924" w:rsidRDefault="00E17FB4" w:rsidP="00E21924">
            <w:pPr>
              <w:spacing w:line="360" w:lineRule="auto"/>
              <w:rPr>
                <w:b/>
              </w:rPr>
            </w:pPr>
            <w:r w:rsidRPr="00E21924">
              <w:rPr>
                <w:b/>
              </w:rPr>
              <w:t>0,78</w:t>
            </w:r>
          </w:p>
        </w:tc>
        <w:tc>
          <w:tcPr>
            <w:tcW w:w="892" w:type="dxa"/>
          </w:tcPr>
          <w:p w:rsidR="00E17FB4" w:rsidRPr="00E21924" w:rsidRDefault="00E17FB4" w:rsidP="00E21924">
            <w:pPr>
              <w:spacing w:line="360" w:lineRule="auto"/>
              <w:rPr>
                <w:b/>
              </w:rPr>
            </w:pPr>
            <w:r w:rsidRPr="00E21924">
              <w:rPr>
                <w:b/>
              </w:rPr>
              <w:t>0,65</w:t>
            </w:r>
          </w:p>
        </w:tc>
        <w:tc>
          <w:tcPr>
            <w:tcW w:w="1056" w:type="dxa"/>
          </w:tcPr>
          <w:p w:rsidR="00E17FB4" w:rsidRPr="00E21924" w:rsidRDefault="00E17FB4" w:rsidP="00E21924">
            <w:pPr>
              <w:spacing w:line="360" w:lineRule="auto"/>
              <w:rPr>
                <w:b/>
              </w:rPr>
            </w:pPr>
            <w:r w:rsidRPr="00E21924">
              <w:rPr>
                <w:b/>
              </w:rPr>
              <w:t>0,78</w:t>
            </w:r>
          </w:p>
        </w:tc>
        <w:tc>
          <w:tcPr>
            <w:tcW w:w="974" w:type="dxa"/>
          </w:tcPr>
          <w:p w:rsidR="00E17FB4" w:rsidRPr="00E21924" w:rsidRDefault="00E17FB4" w:rsidP="00E21924">
            <w:pPr>
              <w:spacing w:line="360" w:lineRule="auto"/>
              <w:rPr>
                <w:b/>
              </w:rPr>
            </w:pPr>
            <w:r w:rsidRPr="00E21924">
              <w:rPr>
                <w:b/>
              </w:rPr>
              <w:t>102</w:t>
            </w:r>
          </w:p>
        </w:tc>
        <w:tc>
          <w:tcPr>
            <w:tcW w:w="974" w:type="dxa"/>
          </w:tcPr>
          <w:p w:rsidR="00E17FB4" w:rsidRPr="00E21924" w:rsidRDefault="00E17FB4" w:rsidP="00E21924">
            <w:pPr>
              <w:spacing w:line="360" w:lineRule="auto"/>
              <w:rPr>
                <w:b/>
              </w:rPr>
            </w:pPr>
            <w:r w:rsidRPr="00E21924">
              <w:rPr>
                <w:b/>
              </w:rPr>
              <w:t>60</w:t>
            </w:r>
          </w:p>
        </w:tc>
        <w:tc>
          <w:tcPr>
            <w:tcW w:w="974" w:type="dxa"/>
          </w:tcPr>
          <w:p w:rsidR="00E17FB4" w:rsidRPr="00E21924" w:rsidRDefault="00E17FB4" w:rsidP="00E21924">
            <w:pPr>
              <w:spacing w:line="360" w:lineRule="auto"/>
              <w:rPr>
                <w:b/>
              </w:rPr>
            </w:pPr>
            <w:r w:rsidRPr="00E21924">
              <w:rPr>
                <w:b/>
              </w:rPr>
              <w:t>180</w:t>
            </w:r>
          </w:p>
        </w:tc>
      </w:tr>
      <w:tr w:rsidR="00E17FB4" w:rsidRPr="00E21924">
        <w:trPr>
          <w:cantSplit/>
          <w:jc w:val="center"/>
        </w:trPr>
        <w:tc>
          <w:tcPr>
            <w:tcW w:w="973" w:type="dxa"/>
          </w:tcPr>
          <w:p w:rsidR="00E17FB4" w:rsidRPr="00E21924" w:rsidRDefault="00E17FB4" w:rsidP="00E21924">
            <w:pPr>
              <w:spacing w:line="360" w:lineRule="auto"/>
            </w:pPr>
            <w:r w:rsidRPr="00E21924">
              <w:t>920</w:t>
            </w:r>
          </w:p>
        </w:tc>
        <w:tc>
          <w:tcPr>
            <w:tcW w:w="975" w:type="dxa"/>
          </w:tcPr>
          <w:p w:rsidR="00E17FB4" w:rsidRPr="00E21924" w:rsidRDefault="00E17FB4" w:rsidP="00E21924">
            <w:pPr>
              <w:spacing w:line="360" w:lineRule="auto"/>
            </w:pPr>
            <w:r w:rsidRPr="00E21924">
              <w:t>8</w:t>
            </w:r>
          </w:p>
        </w:tc>
        <w:tc>
          <w:tcPr>
            <w:tcW w:w="860" w:type="dxa"/>
          </w:tcPr>
          <w:p w:rsidR="00E17FB4" w:rsidRPr="00E21924" w:rsidRDefault="00E17FB4" w:rsidP="00E21924">
            <w:pPr>
              <w:spacing w:line="360" w:lineRule="auto"/>
            </w:pPr>
            <w:r w:rsidRPr="00E21924">
              <w:t>0,54</w:t>
            </w:r>
          </w:p>
        </w:tc>
        <w:tc>
          <w:tcPr>
            <w:tcW w:w="1088" w:type="dxa"/>
          </w:tcPr>
          <w:p w:rsidR="00E17FB4" w:rsidRPr="00E21924" w:rsidRDefault="00E17FB4" w:rsidP="00E21924">
            <w:pPr>
              <w:spacing w:line="360" w:lineRule="auto"/>
            </w:pPr>
            <w:r w:rsidRPr="00E21924">
              <w:t>1,63</w:t>
            </w:r>
          </w:p>
        </w:tc>
        <w:tc>
          <w:tcPr>
            <w:tcW w:w="892" w:type="dxa"/>
          </w:tcPr>
          <w:p w:rsidR="00E17FB4" w:rsidRPr="00E21924" w:rsidRDefault="00E17FB4" w:rsidP="00E21924">
            <w:pPr>
              <w:spacing w:line="360" w:lineRule="auto"/>
            </w:pPr>
            <w:r w:rsidRPr="00E21924">
              <w:t>0,64</w:t>
            </w:r>
          </w:p>
        </w:tc>
        <w:tc>
          <w:tcPr>
            <w:tcW w:w="1056" w:type="dxa"/>
          </w:tcPr>
          <w:p w:rsidR="00E17FB4" w:rsidRPr="00E21924" w:rsidRDefault="00E17FB4" w:rsidP="00E21924">
            <w:pPr>
              <w:spacing w:line="360" w:lineRule="auto"/>
            </w:pPr>
            <w:r w:rsidRPr="00E21924">
              <w:t>1,05</w:t>
            </w:r>
          </w:p>
        </w:tc>
        <w:tc>
          <w:tcPr>
            <w:tcW w:w="974" w:type="dxa"/>
          </w:tcPr>
          <w:p w:rsidR="00E17FB4" w:rsidRPr="00E21924" w:rsidRDefault="00E17FB4" w:rsidP="00E21924">
            <w:pPr>
              <w:spacing w:line="360" w:lineRule="auto"/>
            </w:pPr>
            <w:r w:rsidRPr="00E21924">
              <w:t>162</w:t>
            </w:r>
          </w:p>
        </w:tc>
        <w:tc>
          <w:tcPr>
            <w:tcW w:w="974" w:type="dxa"/>
          </w:tcPr>
          <w:p w:rsidR="00E17FB4" w:rsidRPr="00E21924" w:rsidRDefault="00E17FB4" w:rsidP="00E21924">
            <w:pPr>
              <w:spacing w:line="360" w:lineRule="auto"/>
            </w:pPr>
            <w:r w:rsidRPr="00E21924">
              <w:t>63</w:t>
            </w:r>
          </w:p>
        </w:tc>
        <w:tc>
          <w:tcPr>
            <w:tcW w:w="974" w:type="dxa"/>
          </w:tcPr>
          <w:p w:rsidR="00E17FB4" w:rsidRPr="00E21924" w:rsidRDefault="00E17FB4" w:rsidP="00E21924">
            <w:pPr>
              <w:spacing w:line="360" w:lineRule="auto"/>
            </w:pPr>
            <w:r w:rsidRPr="00E21924">
              <w:t>272</w:t>
            </w:r>
          </w:p>
        </w:tc>
      </w:tr>
      <w:tr w:rsidR="00E17FB4" w:rsidRPr="00E21924">
        <w:trPr>
          <w:cantSplit/>
          <w:jc w:val="center"/>
        </w:trPr>
        <w:tc>
          <w:tcPr>
            <w:tcW w:w="973" w:type="dxa"/>
          </w:tcPr>
          <w:p w:rsidR="00E17FB4" w:rsidRPr="00E21924" w:rsidRDefault="00E17FB4" w:rsidP="00E21924">
            <w:pPr>
              <w:spacing w:line="360" w:lineRule="auto"/>
            </w:pPr>
            <w:r w:rsidRPr="00E21924">
              <w:t>920</w:t>
            </w:r>
          </w:p>
        </w:tc>
        <w:tc>
          <w:tcPr>
            <w:tcW w:w="975" w:type="dxa"/>
          </w:tcPr>
          <w:p w:rsidR="00E17FB4" w:rsidRPr="00E21924" w:rsidRDefault="00E17FB4" w:rsidP="00E21924">
            <w:pPr>
              <w:spacing w:line="360" w:lineRule="auto"/>
            </w:pPr>
            <w:r w:rsidRPr="00E21924">
              <w:t>10</w:t>
            </w:r>
          </w:p>
        </w:tc>
        <w:tc>
          <w:tcPr>
            <w:tcW w:w="860" w:type="dxa"/>
          </w:tcPr>
          <w:p w:rsidR="00E17FB4" w:rsidRPr="00E21924" w:rsidRDefault="00E17FB4" w:rsidP="00E21924">
            <w:pPr>
              <w:spacing w:line="360" w:lineRule="auto"/>
            </w:pPr>
            <w:r w:rsidRPr="00E21924">
              <w:t>0,37</w:t>
            </w:r>
          </w:p>
        </w:tc>
        <w:tc>
          <w:tcPr>
            <w:tcW w:w="1088" w:type="dxa"/>
          </w:tcPr>
          <w:p w:rsidR="00E17FB4" w:rsidRPr="00E21924" w:rsidRDefault="00E17FB4" w:rsidP="00E21924">
            <w:pPr>
              <w:spacing w:line="360" w:lineRule="auto"/>
            </w:pPr>
            <w:r w:rsidRPr="00E21924">
              <w:t>4,41</w:t>
            </w:r>
          </w:p>
        </w:tc>
        <w:tc>
          <w:tcPr>
            <w:tcW w:w="892" w:type="dxa"/>
          </w:tcPr>
          <w:p w:rsidR="00E17FB4" w:rsidRPr="00E21924" w:rsidRDefault="00E17FB4" w:rsidP="00E21924">
            <w:pPr>
              <w:spacing w:line="360" w:lineRule="auto"/>
            </w:pPr>
            <w:r w:rsidRPr="00E21924">
              <w:t>0,56</w:t>
            </w:r>
          </w:p>
        </w:tc>
        <w:tc>
          <w:tcPr>
            <w:tcW w:w="1056" w:type="dxa"/>
          </w:tcPr>
          <w:p w:rsidR="00E17FB4" w:rsidRPr="00E21924" w:rsidRDefault="00E17FB4" w:rsidP="00E21924">
            <w:pPr>
              <w:spacing w:line="360" w:lineRule="auto"/>
            </w:pPr>
            <w:r w:rsidRPr="00E21924">
              <w:t>1,86</w:t>
            </w:r>
          </w:p>
        </w:tc>
        <w:tc>
          <w:tcPr>
            <w:tcW w:w="974" w:type="dxa"/>
          </w:tcPr>
          <w:p w:rsidR="00E17FB4" w:rsidRPr="00E21924" w:rsidRDefault="00E17FB4" w:rsidP="00E21924">
            <w:pPr>
              <w:spacing w:line="360" w:lineRule="auto"/>
            </w:pPr>
            <w:r w:rsidRPr="00E21924">
              <w:t>249</w:t>
            </w:r>
          </w:p>
        </w:tc>
        <w:tc>
          <w:tcPr>
            <w:tcW w:w="974" w:type="dxa"/>
          </w:tcPr>
          <w:p w:rsidR="00E17FB4" w:rsidRPr="00E21924" w:rsidRDefault="00E17FB4" w:rsidP="00E21924">
            <w:pPr>
              <w:spacing w:line="360" w:lineRule="auto"/>
            </w:pPr>
            <w:r w:rsidRPr="00E21924">
              <w:t>65</w:t>
            </w:r>
          </w:p>
        </w:tc>
        <w:tc>
          <w:tcPr>
            <w:tcW w:w="974" w:type="dxa"/>
          </w:tcPr>
          <w:p w:rsidR="00E17FB4" w:rsidRPr="00E21924" w:rsidRDefault="00E17FB4" w:rsidP="00E21924">
            <w:pPr>
              <w:spacing w:line="360" w:lineRule="auto"/>
            </w:pPr>
            <w:r w:rsidRPr="00E21924">
              <w:t>500</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 xml:space="preserve">Как определено ранее, при лабораторных исследованиях исходный буровой раствор для вскрытия продуктивных пластов кизеловского горизонта должен подбираться таким образом, чтобы его параметры находились в следующих границах: </w:t>
      </w:r>
      <w:r w:rsidRPr="008174BE">
        <w:rPr>
          <w:b/>
          <w:sz w:val="28"/>
          <w:szCs w:val="28"/>
        </w:rPr>
        <w:t>0,3&lt;</w:t>
      </w:r>
      <w:r w:rsidRPr="008174BE">
        <w:rPr>
          <w:b/>
          <w:sz w:val="28"/>
          <w:szCs w:val="28"/>
          <w:lang w:val="en-US"/>
        </w:rPr>
        <w:t>n</w:t>
      </w:r>
      <w:r w:rsidRPr="008174BE">
        <w:rPr>
          <w:b/>
          <w:sz w:val="28"/>
          <w:szCs w:val="28"/>
        </w:rPr>
        <w:t xml:space="preserve">&lt;0,7 </w:t>
      </w:r>
      <w:r w:rsidRPr="008174BE">
        <w:rPr>
          <w:sz w:val="28"/>
          <w:szCs w:val="28"/>
        </w:rPr>
        <w:t>и</w:t>
      </w:r>
      <w:r w:rsidRPr="008174BE">
        <w:rPr>
          <w:b/>
          <w:sz w:val="28"/>
          <w:szCs w:val="28"/>
        </w:rPr>
        <w:t xml:space="preserve"> К&gt;0,12</w:t>
      </w:r>
      <w:r w:rsidRPr="008174BE">
        <w:rPr>
          <w:sz w:val="28"/>
          <w:szCs w:val="28"/>
        </w:rPr>
        <w:t xml:space="preserve"> Па∙с</w:t>
      </w:r>
      <w:r w:rsidRPr="008174BE">
        <w:rPr>
          <w:sz w:val="28"/>
          <w:szCs w:val="28"/>
          <w:vertAlign w:val="superscript"/>
          <w:lang w:val="en-US"/>
        </w:rPr>
        <w:t>n</w:t>
      </w:r>
      <w:r w:rsidRPr="008174BE">
        <w:rPr>
          <w:sz w:val="28"/>
          <w:szCs w:val="28"/>
        </w:rPr>
        <w:t xml:space="preserve"> во всем интервале изменения скоростей сдвига, а при высоких и средних скоростях сдвига</w:t>
      </w:r>
      <w:r w:rsidRPr="008174BE">
        <w:rPr>
          <w:b/>
          <w:sz w:val="28"/>
          <w:szCs w:val="28"/>
        </w:rPr>
        <w:t xml:space="preserve"> К&lt; 1,0 </w:t>
      </w:r>
      <w:r w:rsidRPr="008174BE">
        <w:rPr>
          <w:sz w:val="28"/>
          <w:szCs w:val="28"/>
        </w:rPr>
        <w:t>Па∙с</w:t>
      </w:r>
      <w:r w:rsidRPr="008174BE">
        <w:rPr>
          <w:sz w:val="28"/>
          <w:szCs w:val="28"/>
          <w:vertAlign w:val="superscript"/>
          <w:lang w:val="en-US"/>
        </w:rPr>
        <w:t>n</w:t>
      </w:r>
      <w:r w:rsidRPr="008174BE">
        <w:rPr>
          <w:sz w:val="28"/>
          <w:szCs w:val="28"/>
        </w:rPr>
        <w:t xml:space="preserve">. Следовательно, составы с концентрацией 2, 8,10% можно сразу отбросить. Остаются составы с интервалом изменения концентрации УТЖ VIP 4 – 6% мас., которые хорошо описываются одним участком во всем интервале изменения скорости сдвига. Системы с более высокой концентрацией характеризуются двумя участками, описываемыми степенным законом, точка перехода – </w:t>
      </w:r>
      <w:r w:rsidRPr="008174BE">
        <w:rPr>
          <w:sz w:val="28"/>
          <w:szCs w:val="28"/>
          <w:lang w:val="en-US"/>
        </w:rPr>
        <w:t>j</w:t>
      </w:r>
      <w:r w:rsidRPr="008174BE">
        <w:rPr>
          <w:sz w:val="28"/>
          <w:szCs w:val="28"/>
        </w:rPr>
        <w:t xml:space="preserve"> = 81 с</w:t>
      </w:r>
      <w:r w:rsidRPr="008174BE">
        <w:rPr>
          <w:sz w:val="28"/>
          <w:szCs w:val="28"/>
          <w:vertAlign w:val="superscript"/>
        </w:rPr>
        <w:t>-1</w:t>
      </w:r>
      <w:r w:rsidRPr="008174BE">
        <w:rPr>
          <w:sz w:val="28"/>
          <w:szCs w:val="28"/>
        </w:rPr>
        <w:t xml:space="preserve">. </w:t>
      </w:r>
    </w:p>
    <w:p w:rsidR="00E17FB4" w:rsidRPr="008174BE" w:rsidRDefault="00E17FB4" w:rsidP="008174BE">
      <w:pPr>
        <w:spacing w:line="360" w:lineRule="auto"/>
        <w:ind w:firstLine="720"/>
        <w:jc w:val="both"/>
        <w:rPr>
          <w:sz w:val="28"/>
          <w:szCs w:val="28"/>
        </w:rPr>
      </w:pPr>
      <w:r w:rsidRPr="008174BE">
        <w:rPr>
          <w:sz w:val="28"/>
          <w:szCs w:val="28"/>
        </w:rPr>
        <w:t xml:space="preserve">В качестве исходного бурового раствора отобраны системы с концентрацией VIP 4- 6%мас., которые имеют следующие характеристики: </w:t>
      </w:r>
      <w:r w:rsidRPr="008174BE">
        <w:rPr>
          <w:b/>
          <w:sz w:val="28"/>
          <w:szCs w:val="28"/>
          <w:lang w:val="en-US"/>
        </w:rPr>
        <w:t>n</w:t>
      </w:r>
      <w:r w:rsidRPr="008174BE">
        <w:rPr>
          <w:b/>
          <w:sz w:val="28"/>
          <w:szCs w:val="28"/>
        </w:rPr>
        <w:t xml:space="preserve"> </w:t>
      </w:r>
      <w:r w:rsidRPr="008174BE">
        <w:rPr>
          <w:sz w:val="28"/>
          <w:szCs w:val="28"/>
        </w:rPr>
        <w:t xml:space="preserve">= 0,69-0,65 и </w:t>
      </w:r>
      <w:r w:rsidRPr="008174BE">
        <w:rPr>
          <w:b/>
          <w:sz w:val="28"/>
          <w:szCs w:val="28"/>
        </w:rPr>
        <w:t xml:space="preserve">К </w:t>
      </w:r>
      <w:r w:rsidRPr="008174BE">
        <w:rPr>
          <w:sz w:val="28"/>
          <w:szCs w:val="28"/>
        </w:rPr>
        <w:t>= 0,58-0,78 Па·с</w:t>
      </w:r>
      <w:r w:rsidRPr="008174BE">
        <w:rPr>
          <w:sz w:val="28"/>
          <w:szCs w:val="28"/>
          <w:vertAlign w:val="superscript"/>
          <w:lang w:val="en-US"/>
        </w:rPr>
        <w:t>n</w:t>
      </w:r>
      <w:r w:rsidRPr="008174BE">
        <w:rPr>
          <w:sz w:val="28"/>
          <w:szCs w:val="28"/>
        </w:rPr>
        <w:t xml:space="preserve">, </w:t>
      </w:r>
      <w:r w:rsidRPr="008174BE">
        <w:rPr>
          <w:b/>
          <w:sz w:val="28"/>
          <w:szCs w:val="28"/>
        </w:rPr>
        <w:sym w:font="Symbol" w:char="F074"/>
      </w:r>
      <w:r w:rsidRPr="008174BE">
        <w:rPr>
          <w:b/>
          <w:sz w:val="28"/>
          <w:szCs w:val="28"/>
          <w:vertAlign w:val="subscript"/>
        </w:rPr>
        <w:t xml:space="preserve">о </w:t>
      </w:r>
      <w:r w:rsidRPr="008174BE">
        <w:rPr>
          <w:sz w:val="28"/>
          <w:szCs w:val="28"/>
        </w:rPr>
        <w:t xml:space="preserve">= 125-136 дПа, </w:t>
      </w:r>
      <w:r w:rsidRPr="008174BE">
        <w:rPr>
          <w:b/>
          <w:sz w:val="28"/>
          <w:szCs w:val="28"/>
        </w:rPr>
        <w:sym w:font="Symbol" w:char="F068"/>
      </w:r>
      <w:r w:rsidRPr="008174BE">
        <w:rPr>
          <w:b/>
          <w:sz w:val="28"/>
          <w:szCs w:val="28"/>
        </w:rPr>
        <w:t xml:space="preserve"> </w:t>
      </w:r>
      <w:r w:rsidRPr="008174BE">
        <w:rPr>
          <w:sz w:val="28"/>
          <w:szCs w:val="28"/>
        </w:rPr>
        <w:t>= 52-62 мПа·с и условную вязкость, равную 150-180 с. Гидравлические расчеты для кольцевого канала колонны, аналогичные предыдущим, были выполнены при тех же исходных данных: внутренний диаметр ЭК и наружный БТ соответственно 150,1 и 88,9 мм, длина 1230 м, механическая скорость бурения 1-3 м/ч, расход жидкости 6 – 10 л/с, диаметр сферической частицы шлама 0,004 м, плотность породы частицы 2500 кг/м</w:t>
      </w:r>
      <w:r w:rsidRPr="008174BE">
        <w:rPr>
          <w:sz w:val="28"/>
          <w:szCs w:val="28"/>
          <w:vertAlign w:val="superscript"/>
        </w:rPr>
        <w:t>3</w:t>
      </w:r>
      <w:r w:rsidRPr="008174BE">
        <w:rPr>
          <w:sz w:val="28"/>
          <w:szCs w:val="28"/>
        </w:rPr>
        <w:t xml:space="preserve">. Результаты расчетов для выбранных загущенных систем приведены в табл. 9. Для сравнения там же приведены результаты расчетов для систем с концентрацией </w:t>
      </w:r>
      <w:r w:rsidRPr="008174BE">
        <w:rPr>
          <w:sz w:val="28"/>
          <w:szCs w:val="28"/>
          <w:lang w:val="en-US"/>
        </w:rPr>
        <w:t>VIP</w:t>
      </w:r>
      <w:r w:rsidRPr="008174BE">
        <w:rPr>
          <w:sz w:val="28"/>
          <w:szCs w:val="28"/>
        </w:rPr>
        <w:t xml:space="preserve"> 8%. Кроме того, выполнен гидравлический расчет для течения выбранных жидкостей в БТ (толщина стенки 9,35 мм, внутренний диаметр 70,2 мм) длиной 1230 м (см. табл. 9). Во всех случаях режим течения и осаждения ламинарный.</w:t>
      </w:r>
    </w:p>
    <w:p w:rsidR="00E17FB4" w:rsidRPr="008174BE" w:rsidRDefault="00E17FB4" w:rsidP="008174BE">
      <w:pPr>
        <w:spacing w:line="360" w:lineRule="auto"/>
        <w:ind w:firstLine="720"/>
        <w:jc w:val="both"/>
        <w:rPr>
          <w:sz w:val="28"/>
          <w:szCs w:val="28"/>
        </w:rPr>
      </w:pPr>
      <w:r w:rsidRPr="008174BE">
        <w:rPr>
          <w:sz w:val="28"/>
          <w:szCs w:val="28"/>
        </w:rPr>
        <w:t>Как следует из табл. 9, все системы обеспечивают высокую степень очистки ствола скважины (</w:t>
      </w:r>
      <w:r w:rsidRPr="008174BE">
        <w:rPr>
          <w:b/>
          <w:sz w:val="28"/>
          <w:szCs w:val="28"/>
          <w:lang w:val="en-US"/>
        </w:rPr>
        <w:t>V</w:t>
      </w:r>
      <w:r w:rsidRPr="008174BE">
        <w:rPr>
          <w:b/>
          <w:sz w:val="28"/>
          <w:szCs w:val="28"/>
          <w:vertAlign w:val="subscript"/>
        </w:rPr>
        <w:t>теч</w:t>
      </w:r>
      <w:r w:rsidRPr="008174BE">
        <w:rPr>
          <w:b/>
          <w:sz w:val="28"/>
          <w:szCs w:val="28"/>
        </w:rPr>
        <w:t xml:space="preserve"> /</w:t>
      </w:r>
      <w:r w:rsidRPr="008174BE">
        <w:rPr>
          <w:b/>
          <w:sz w:val="28"/>
          <w:szCs w:val="28"/>
          <w:lang w:val="en-US"/>
        </w:rPr>
        <w:t>V</w:t>
      </w:r>
      <w:r w:rsidRPr="008174BE">
        <w:rPr>
          <w:b/>
          <w:sz w:val="28"/>
          <w:szCs w:val="28"/>
          <w:vertAlign w:val="subscript"/>
        </w:rPr>
        <w:t>ос</w:t>
      </w:r>
      <w:r w:rsidRPr="008174BE">
        <w:rPr>
          <w:b/>
          <w:sz w:val="28"/>
          <w:szCs w:val="28"/>
        </w:rPr>
        <w:t xml:space="preserve"> &gt; </w:t>
      </w:r>
      <w:r w:rsidRPr="008174BE">
        <w:rPr>
          <w:sz w:val="28"/>
          <w:szCs w:val="28"/>
        </w:rPr>
        <w:t xml:space="preserve">8,5) и имеют хорошую удерживающую способность (скорость осаждения частицы в неподвижной жидкости от 0,09 до 0,05 м/мин). Но при этом система с концентрацией VIP 8% (при </w:t>
      </w:r>
      <w:r w:rsidRPr="008174BE">
        <w:rPr>
          <w:b/>
          <w:sz w:val="28"/>
          <w:szCs w:val="28"/>
        </w:rPr>
        <w:t xml:space="preserve">К </w:t>
      </w:r>
      <w:r w:rsidRPr="008174BE">
        <w:rPr>
          <w:sz w:val="28"/>
          <w:szCs w:val="28"/>
        </w:rPr>
        <w:t>&gt;1 Па с</w:t>
      </w:r>
      <w:r w:rsidRPr="008174BE">
        <w:rPr>
          <w:sz w:val="28"/>
          <w:szCs w:val="28"/>
          <w:vertAlign w:val="superscript"/>
          <w:lang w:val="en-US"/>
        </w:rPr>
        <w:t>n</w:t>
      </w:r>
      <w:r w:rsidRPr="008174BE">
        <w:rPr>
          <w:sz w:val="28"/>
          <w:szCs w:val="28"/>
        </w:rPr>
        <w:t>)</w:t>
      </w:r>
      <w:r w:rsidRPr="008174BE">
        <w:rPr>
          <w:b/>
          <w:sz w:val="28"/>
          <w:szCs w:val="28"/>
        </w:rPr>
        <w:t xml:space="preserve"> </w:t>
      </w:r>
      <w:r w:rsidRPr="008174BE">
        <w:rPr>
          <w:sz w:val="28"/>
          <w:szCs w:val="28"/>
        </w:rPr>
        <w:t>действительно имеет потери давления на трение значительно выше (на 28-49%), чем выбранные системы, как это и было определено в предварительном расчете.</w:t>
      </w:r>
    </w:p>
    <w:p w:rsidR="00E21924" w:rsidRDefault="00E21924">
      <w:pPr>
        <w:rPr>
          <w:sz w:val="28"/>
          <w:szCs w:val="28"/>
          <w:lang w:val="en-US"/>
        </w:rPr>
      </w:pPr>
      <w:r>
        <w:rPr>
          <w:sz w:val="28"/>
          <w:szCs w:val="28"/>
          <w:lang w:val="en-US"/>
        </w:rPr>
        <w:br w:type="page"/>
      </w:r>
    </w:p>
    <w:p w:rsidR="00E17FB4" w:rsidRPr="008174BE" w:rsidRDefault="00E17FB4" w:rsidP="008174BE">
      <w:pPr>
        <w:spacing w:line="360" w:lineRule="auto"/>
        <w:ind w:firstLine="720"/>
        <w:jc w:val="both"/>
        <w:rPr>
          <w:sz w:val="28"/>
          <w:szCs w:val="28"/>
        </w:rPr>
      </w:pPr>
      <w:r w:rsidRPr="008174BE">
        <w:rPr>
          <w:sz w:val="28"/>
          <w:szCs w:val="28"/>
        </w:rPr>
        <w:t>Таблица 9</w:t>
      </w:r>
    </w:p>
    <w:p w:rsidR="00E17FB4" w:rsidRPr="008174BE" w:rsidRDefault="00E17FB4" w:rsidP="008174BE">
      <w:pPr>
        <w:spacing w:line="360" w:lineRule="auto"/>
        <w:ind w:firstLine="720"/>
        <w:jc w:val="both"/>
        <w:rPr>
          <w:sz w:val="28"/>
          <w:szCs w:val="28"/>
        </w:rPr>
      </w:pPr>
      <w:r w:rsidRPr="008174BE">
        <w:rPr>
          <w:sz w:val="28"/>
          <w:szCs w:val="28"/>
        </w:rPr>
        <w:t>Гидравлический расчет для кольцевого канала колонны и для течения в БТ при использовании загущенных систем с различной концентрацией УТЖ VIP.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2"/>
        <w:gridCol w:w="881"/>
        <w:gridCol w:w="881"/>
        <w:gridCol w:w="881"/>
        <w:gridCol w:w="881"/>
        <w:gridCol w:w="881"/>
        <w:gridCol w:w="881"/>
        <w:gridCol w:w="881"/>
        <w:gridCol w:w="881"/>
      </w:tblGrid>
      <w:tr w:rsidR="00E17FB4" w:rsidRPr="00E21924" w:rsidTr="00E21924">
        <w:trPr>
          <w:jc w:val="center"/>
        </w:trPr>
        <w:tc>
          <w:tcPr>
            <w:tcW w:w="9740" w:type="dxa"/>
            <w:gridSpan w:val="9"/>
          </w:tcPr>
          <w:p w:rsidR="00E17FB4" w:rsidRPr="00E21924" w:rsidRDefault="00E17FB4" w:rsidP="00E21924">
            <w:pPr>
              <w:spacing w:line="360" w:lineRule="auto"/>
            </w:pPr>
            <w:r w:rsidRPr="00E21924">
              <w:t>Течение в кольцевом канале, плотность жидкости 900 кг/м</w:t>
            </w:r>
            <w:r w:rsidRPr="00E21924">
              <w:rPr>
                <w:vertAlign w:val="superscript"/>
              </w:rPr>
              <w:t>3</w:t>
            </w:r>
          </w:p>
        </w:tc>
      </w:tr>
      <w:tr w:rsidR="00E17FB4" w:rsidRPr="00E21924" w:rsidTr="00E21924">
        <w:trPr>
          <w:cantSplit/>
          <w:jc w:val="center"/>
        </w:trPr>
        <w:tc>
          <w:tcPr>
            <w:tcW w:w="2692" w:type="dxa"/>
          </w:tcPr>
          <w:p w:rsidR="00E17FB4" w:rsidRPr="00E21924" w:rsidRDefault="00E17FB4" w:rsidP="00E21924">
            <w:pPr>
              <w:spacing w:line="360" w:lineRule="auto"/>
            </w:pPr>
            <w:r w:rsidRPr="00E21924">
              <w:t>Расход, л/с</w:t>
            </w:r>
          </w:p>
        </w:tc>
        <w:tc>
          <w:tcPr>
            <w:tcW w:w="2643" w:type="dxa"/>
            <w:gridSpan w:val="3"/>
          </w:tcPr>
          <w:p w:rsidR="00E17FB4" w:rsidRPr="00E21924" w:rsidRDefault="00E17FB4" w:rsidP="00E21924">
            <w:pPr>
              <w:spacing w:line="360" w:lineRule="auto"/>
              <w:rPr>
                <w:b/>
              </w:rPr>
            </w:pPr>
            <w:r w:rsidRPr="00E21924">
              <w:rPr>
                <w:b/>
              </w:rPr>
              <w:t xml:space="preserve">6 </w:t>
            </w:r>
          </w:p>
        </w:tc>
        <w:tc>
          <w:tcPr>
            <w:tcW w:w="2643" w:type="dxa"/>
            <w:gridSpan w:val="3"/>
          </w:tcPr>
          <w:p w:rsidR="00E17FB4" w:rsidRPr="00E21924" w:rsidRDefault="00E17FB4" w:rsidP="00E21924">
            <w:pPr>
              <w:spacing w:line="360" w:lineRule="auto"/>
              <w:rPr>
                <w:b/>
              </w:rPr>
            </w:pPr>
            <w:r w:rsidRPr="00E21924">
              <w:rPr>
                <w:b/>
              </w:rPr>
              <w:t xml:space="preserve">8 </w:t>
            </w:r>
          </w:p>
        </w:tc>
        <w:tc>
          <w:tcPr>
            <w:tcW w:w="1762" w:type="dxa"/>
            <w:gridSpan w:val="2"/>
          </w:tcPr>
          <w:p w:rsidR="00E17FB4" w:rsidRPr="00E21924" w:rsidRDefault="00E17FB4" w:rsidP="00E21924">
            <w:pPr>
              <w:spacing w:line="360" w:lineRule="auto"/>
              <w:rPr>
                <w:b/>
              </w:rPr>
            </w:pPr>
            <w:r w:rsidRPr="00E21924">
              <w:rPr>
                <w:b/>
              </w:rPr>
              <w:t>10</w:t>
            </w:r>
          </w:p>
        </w:tc>
      </w:tr>
      <w:tr w:rsidR="00E17FB4" w:rsidRPr="00E21924" w:rsidTr="00E21924">
        <w:trPr>
          <w:jc w:val="center"/>
        </w:trPr>
        <w:tc>
          <w:tcPr>
            <w:tcW w:w="2692" w:type="dxa"/>
          </w:tcPr>
          <w:p w:rsidR="00E17FB4" w:rsidRPr="00E21924" w:rsidRDefault="00E17FB4" w:rsidP="00E21924">
            <w:pPr>
              <w:spacing w:line="360" w:lineRule="auto"/>
            </w:pPr>
            <w:r w:rsidRPr="00E21924">
              <w:t>Концентрация VIP,%</w:t>
            </w:r>
          </w:p>
        </w:tc>
        <w:tc>
          <w:tcPr>
            <w:tcW w:w="881" w:type="dxa"/>
          </w:tcPr>
          <w:p w:rsidR="00E17FB4" w:rsidRPr="00E21924" w:rsidRDefault="00E17FB4" w:rsidP="00E21924">
            <w:pPr>
              <w:spacing w:line="360" w:lineRule="auto"/>
            </w:pPr>
            <w:r w:rsidRPr="00E21924">
              <w:t>4</w:t>
            </w:r>
          </w:p>
        </w:tc>
        <w:tc>
          <w:tcPr>
            <w:tcW w:w="881" w:type="dxa"/>
          </w:tcPr>
          <w:p w:rsidR="00E17FB4" w:rsidRPr="00E21924" w:rsidRDefault="00E17FB4" w:rsidP="00E21924">
            <w:pPr>
              <w:spacing w:line="360" w:lineRule="auto"/>
            </w:pPr>
            <w:r w:rsidRPr="00E21924">
              <w:t>6</w:t>
            </w:r>
          </w:p>
        </w:tc>
        <w:tc>
          <w:tcPr>
            <w:tcW w:w="881" w:type="dxa"/>
          </w:tcPr>
          <w:p w:rsidR="00E17FB4" w:rsidRPr="00E21924" w:rsidRDefault="00E17FB4" w:rsidP="00E21924">
            <w:pPr>
              <w:spacing w:line="360" w:lineRule="auto"/>
            </w:pPr>
            <w:r w:rsidRPr="00E21924">
              <w:t>8</w:t>
            </w:r>
          </w:p>
        </w:tc>
        <w:tc>
          <w:tcPr>
            <w:tcW w:w="881" w:type="dxa"/>
          </w:tcPr>
          <w:p w:rsidR="00E17FB4" w:rsidRPr="00E21924" w:rsidRDefault="00E17FB4" w:rsidP="00E21924">
            <w:pPr>
              <w:spacing w:line="360" w:lineRule="auto"/>
            </w:pPr>
            <w:r w:rsidRPr="00E21924">
              <w:t>4</w:t>
            </w:r>
          </w:p>
        </w:tc>
        <w:tc>
          <w:tcPr>
            <w:tcW w:w="881" w:type="dxa"/>
          </w:tcPr>
          <w:p w:rsidR="00E17FB4" w:rsidRPr="00E21924" w:rsidRDefault="00E17FB4" w:rsidP="00E21924">
            <w:pPr>
              <w:spacing w:line="360" w:lineRule="auto"/>
            </w:pPr>
            <w:r w:rsidRPr="00E21924">
              <w:t>6</w:t>
            </w:r>
          </w:p>
        </w:tc>
        <w:tc>
          <w:tcPr>
            <w:tcW w:w="881" w:type="dxa"/>
          </w:tcPr>
          <w:p w:rsidR="00E17FB4" w:rsidRPr="00E21924" w:rsidRDefault="00E17FB4" w:rsidP="00E21924">
            <w:pPr>
              <w:spacing w:line="360" w:lineRule="auto"/>
            </w:pPr>
            <w:r w:rsidRPr="00E21924">
              <w:t>8</w:t>
            </w:r>
          </w:p>
        </w:tc>
        <w:tc>
          <w:tcPr>
            <w:tcW w:w="881" w:type="dxa"/>
          </w:tcPr>
          <w:p w:rsidR="00E17FB4" w:rsidRPr="00E21924" w:rsidRDefault="00E17FB4" w:rsidP="00E21924">
            <w:pPr>
              <w:spacing w:line="360" w:lineRule="auto"/>
            </w:pPr>
            <w:r w:rsidRPr="00E21924">
              <w:t>4</w:t>
            </w:r>
          </w:p>
        </w:tc>
        <w:tc>
          <w:tcPr>
            <w:tcW w:w="881" w:type="dxa"/>
          </w:tcPr>
          <w:p w:rsidR="00E17FB4" w:rsidRPr="00E21924" w:rsidRDefault="00E17FB4" w:rsidP="00E21924">
            <w:pPr>
              <w:spacing w:line="360" w:lineRule="auto"/>
            </w:pPr>
            <w:r w:rsidRPr="00E21924">
              <w:t>6</w:t>
            </w:r>
          </w:p>
        </w:tc>
      </w:tr>
      <w:tr w:rsidR="00E17FB4" w:rsidRPr="00E21924" w:rsidTr="00E21924">
        <w:trPr>
          <w:jc w:val="center"/>
        </w:trPr>
        <w:tc>
          <w:tcPr>
            <w:tcW w:w="2692" w:type="dxa"/>
          </w:tcPr>
          <w:p w:rsidR="00E17FB4" w:rsidRPr="00E21924" w:rsidRDefault="00E17FB4" w:rsidP="00E21924">
            <w:pPr>
              <w:spacing w:line="360" w:lineRule="auto"/>
            </w:pPr>
            <w:r w:rsidRPr="00E21924">
              <w:t>Общие потери, МПа</w:t>
            </w:r>
          </w:p>
        </w:tc>
        <w:tc>
          <w:tcPr>
            <w:tcW w:w="881" w:type="dxa"/>
          </w:tcPr>
          <w:p w:rsidR="00E17FB4" w:rsidRPr="00E21924" w:rsidRDefault="00E17FB4" w:rsidP="00E21924">
            <w:pPr>
              <w:spacing w:line="360" w:lineRule="auto"/>
              <w:rPr>
                <w:b/>
              </w:rPr>
            </w:pPr>
            <w:r w:rsidRPr="00E21924">
              <w:rPr>
                <w:b/>
              </w:rPr>
              <w:t>1,2</w:t>
            </w:r>
          </w:p>
        </w:tc>
        <w:tc>
          <w:tcPr>
            <w:tcW w:w="881" w:type="dxa"/>
          </w:tcPr>
          <w:p w:rsidR="00E17FB4" w:rsidRPr="00E21924" w:rsidRDefault="00E17FB4" w:rsidP="00E21924">
            <w:pPr>
              <w:spacing w:line="360" w:lineRule="auto"/>
              <w:rPr>
                <w:b/>
              </w:rPr>
            </w:pPr>
            <w:r w:rsidRPr="00E21924">
              <w:rPr>
                <w:b/>
              </w:rPr>
              <w:t>1,35</w:t>
            </w:r>
          </w:p>
        </w:tc>
        <w:tc>
          <w:tcPr>
            <w:tcW w:w="881" w:type="dxa"/>
          </w:tcPr>
          <w:p w:rsidR="00E17FB4" w:rsidRPr="00E21924" w:rsidRDefault="00E17FB4" w:rsidP="00E21924">
            <w:pPr>
              <w:spacing w:line="360" w:lineRule="auto"/>
              <w:rPr>
                <w:b/>
              </w:rPr>
            </w:pPr>
            <w:r w:rsidRPr="00E21924">
              <w:rPr>
                <w:b/>
              </w:rPr>
              <w:t>1,74</w:t>
            </w:r>
          </w:p>
        </w:tc>
        <w:tc>
          <w:tcPr>
            <w:tcW w:w="881" w:type="dxa"/>
          </w:tcPr>
          <w:p w:rsidR="00E17FB4" w:rsidRPr="00E21924" w:rsidRDefault="00E17FB4" w:rsidP="00E21924">
            <w:pPr>
              <w:spacing w:line="360" w:lineRule="auto"/>
              <w:rPr>
                <w:b/>
              </w:rPr>
            </w:pPr>
            <w:r w:rsidRPr="00E21924">
              <w:rPr>
                <w:b/>
              </w:rPr>
              <w:t>1,46</w:t>
            </w:r>
          </w:p>
        </w:tc>
        <w:tc>
          <w:tcPr>
            <w:tcW w:w="881" w:type="dxa"/>
          </w:tcPr>
          <w:p w:rsidR="00E17FB4" w:rsidRPr="00E21924" w:rsidRDefault="00E17FB4" w:rsidP="00E21924">
            <w:pPr>
              <w:spacing w:line="360" w:lineRule="auto"/>
              <w:rPr>
                <w:b/>
              </w:rPr>
            </w:pPr>
            <w:r w:rsidRPr="00E21924">
              <w:rPr>
                <w:b/>
              </w:rPr>
              <w:t>1,63</w:t>
            </w:r>
          </w:p>
        </w:tc>
        <w:tc>
          <w:tcPr>
            <w:tcW w:w="881" w:type="dxa"/>
          </w:tcPr>
          <w:p w:rsidR="00E17FB4" w:rsidRPr="00E21924" w:rsidRDefault="00E17FB4" w:rsidP="00E21924">
            <w:pPr>
              <w:spacing w:line="360" w:lineRule="auto"/>
              <w:rPr>
                <w:b/>
              </w:rPr>
            </w:pPr>
            <w:r w:rsidRPr="00E21924">
              <w:rPr>
                <w:b/>
              </w:rPr>
              <w:t>2,09</w:t>
            </w:r>
          </w:p>
        </w:tc>
        <w:tc>
          <w:tcPr>
            <w:tcW w:w="881" w:type="dxa"/>
          </w:tcPr>
          <w:p w:rsidR="00E17FB4" w:rsidRPr="00E21924" w:rsidRDefault="00E17FB4" w:rsidP="00E21924">
            <w:pPr>
              <w:spacing w:line="360" w:lineRule="auto"/>
              <w:rPr>
                <w:b/>
              </w:rPr>
            </w:pPr>
            <w:r w:rsidRPr="00E21924">
              <w:rPr>
                <w:b/>
              </w:rPr>
              <w:t>1,71</w:t>
            </w:r>
          </w:p>
        </w:tc>
        <w:tc>
          <w:tcPr>
            <w:tcW w:w="881" w:type="dxa"/>
          </w:tcPr>
          <w:p w:rsidR="00E17FB4" w:rsidRPr="00E21924" w:rsidRDefault="00E17FB4" w:rsidP="00E21924">
            <w:pPr>
              <w:spacing w:line="360" w:lineRule="auto"/>
              <w:rPr>
                <w:b/>
              </w:rPr>
            </w:pPr>
            <w:r w:rsidRPr="00E21924">
              <w:rPr>
                <w:b/>
              </w:rPr>
              <w:t>1,88</w:t>
            </w:r>
          </w:p>
        </w:tc>
      </w:tr>
      <w:tr w:rsidR="00E17FB4" w:rsidRPr="00E21924" w:rsidTr="00E21924">
        <w:trPr>
          <w:jc w:val="center"/>
        </w:trPr>
        <w:tc>
          <w:tcPr>
            <w:tcW w:w="2692" w:type="dxa"/>
          </w:tcPr>
          <w:p w:rsidR="00E17FB4" w:rsidRPr="00E21924" w:rsidRDefault="00E17FB4" w:rsidP="00E21924">
            <w:pPr>
              <w:spacing w:line="360" w:lineRule="auto"/>
            </w:pPr>
            <w:r w:rsidRPr="00E21924">
              <w:t>Скор.теч./скор.осажден.</w:t>
            </w:r>
          </w:p>
        </w:tc>
        <w:tc>
          <w:tcPr>
            <w:tcW w:w="881" w:type="dxa"/>
          </w:tcPr>
          <w:p w:rsidR="00E17FB4" w:rsidRPr="00E21924" w:rsidRDefault="00E17FB4" w:rsidP="00E21924">
            <w:pPr>
              <w:spacing w:line="360" w:lineRule="auto"/>
            </w:pPr>
            <w:r w:rsidRPr="00E21924">
              <w:t>8,5</w:t>
            </w:r>
          </w:p>
        </w:tc>
        <w:tc>
          <w:tcPr>
            <w:tcW w:w="881" w:type="dxa"/>
          </w:tcPr>
          <w:p w:rsidR="00E17FB4" w:rsidRPr="00E21924" w:rsidRDefault="00E17FB4" w:rsidP="00E21924">
            <w:pPr>
              <w:spacing w:line="360" w:lineRule="auto"/>
            </w:pPr>
            <w:r w:rsidRPr="00E21924">
              <w:t>9,7</w:t>
            </w:r>
          </w:p>
        </w:tc>
        <w:tc>
          <w:tcPr>
            <w:tcW w:w="881" w:type="dxa"/>
          </w:tcPr>
          <w:p w:rsidR="00E17FB4" w:rsidRPr="00E21924" w:rsidRDefault="00E17FB4" w:rsidP="00E21924">
            <w:pPr>
              <w:spacing w:line="360" w:lineRule="auto"/>
            </w:pPr>
            <w:r w:rsidRPr="00E21924">
              <w:t>14,7</w:t>
            </w:r>
          </w:p>
        </w:tc>
        <w:tc>
          <w:tcPr>
            <w:tcW w:w="881" w:type="dxa"/>
          </w:tcPr>
          <w:p w:rsidR="00E17FB4" w:rsidRPr="00E21924" w:rsidRDefault="00E17FB4" w:rsidP="00E21924">
            <w:pPr>
              <w:spacing w:line="360" w:lineRule="auto"/>
            </w:pPr>
            <w:r w:rsidRPr="00E21924">
              <w:t>11,3</w:t>
            </w:r>
          </w:p>
        </w:tc>
        <w:tc>
          <w:tcPr>
            <w:tcW w:w="881" w:type="dxa"/>
          </w:tcPr>
          <w:p w:rsidR="00E17FB4" w:rsidRPr="00E21924" w:rsidRDefault="00E17FB4" w:rsidP="00E21924">
            <w:pPr>
              <w:spacing w:line="360" w:lineRule="auto"/>
            </w:pPr>
            <w:r w:rsidRPr="00E21924">
              <w:t>13,0</w:t>
            </w:r>
          </w:p>
        </w:tc>
        <w:tc>
          <w:tcPr>
            <w:tcW w:w="881" w:type="dxa"/>
          </w:tcPr>
          <w:p w:rsidR="00E17FB4" w:rsidRPr="00E21924" w:rsidRDefault="00E17FB4" w:rsidP="00E21924">
            <w:pPr>
              <w:spacing w:line="360" w:lineRule="auto"/>
            </w:pPr>
            <w:r w:rsidRPr="00E21924">
              <w:t>19,5</w:t>
            </w:r>
          </w:p>
        </w:tc>
        <w:tc>
          <w:tcPr>
            <w:tcW w:w="881" w:type="dxa"/>
          </w:tcPr>
          <w:p w:rsidR="00E17FB4" w:rsidRPr="00E21924" w:rsidRDefault="00E17FB4" w:rsidP="00E21924">
            <w:pPr>
              <w:spacing w:line="360" w:lineRule="auto"/>
            </w:pPr>
            <w:r w:rsidRPr="00E21924">
              <w:t>14,2</w:t>
            </w:r>
          </w:p>
        </w:tc>
        <w:tc>
          <w:tcPr>
            <w:tcW w:w="881" w:type="dxa"/>
          </w:tcPr>
          <w:p w:rsidR="00E17FB4" w:rsidRPr="00E21924" w:rsidRDefault="00E17FB4" w:rsidP="00E21924">
            <w:pPr>
              <w:spacing w:line="360" w:lineRule="auto"/>
            </w:pPr>
            <w:r w:rsidRPr="00E21924">
              <w:t>16,2</w:t>
            </w:r>
          </w:p>
        </w:tc>
      </w:tr>
      <w:tr w:rsidR="00E17FB4" w:rsidRPr="00E21924" w:rsidTr="00E21924">
        <w:trPr>
          <w:jc w:val="center"/>
        </w:trPr>
        <w:tc>
          <w:tcPr>
            <w:tcW w:w="2692" w:type="dxa"/>
          </w:tcPr>
          <w:p w:rsidR="00E17FB4" w:rsidRPr="00E21924" w:rsidRDefault="00E17FB4" w:rsidP="00E21924">
            <w:pPr>
              <w:spacing w:line="360" w:lineRule="auto"/>
            </w:pPr>
            <w:r w:rsidRPr="00E21924">
              <w:t>ППРж, кг/м</w:t>
            </w:r>
            <w:r w:rsidRPr="00E21924">
              <w:rPr>
                <w:vertAlign w:val="superscript"/>
              </w:rPr>
              <w:t>3</w:t>
            </w:r>
          </w:p>
        </w:tc>
        <w:tc>
          <w:tcPr>
            <w:tcW w:w="881" w:type="dxa"/>
          </w:tcPr>
          <w:p w:rsidR="00E17FB4" w:rsidRPr="00E21924" w:rsidRDefault="00E17FB4" w:rsidP="00E21924">
            <w:pPr>
              <w:spacing w:line="360" w:lineRule="auto"/>
            </w:pPr>
            <w:r w:rsidRPr="00E21924">
              <w:t>9,76</w:t>
            </w:r>
          </w:p>
        </w:tc>
        <w:tc>
          <w:tcPr>
            <w:tcW w:w="881" w:type="dxa"/>
          </w:tcPr>
          <w:p w:rsidR="00E17FB4" w:rsidRPr="00E21924" w:rsidRDefault="00E17FB4" w:rsidP="00E21924">
            <w:pPr>
              <w:spacing w:line="360" w:lineRule="auto"/>
            </w:pPr>
            <w:r w:rsidRPr="00E21924">
              <w:t>11,0</w:t>
            </w:r>
          </w:p>
        </w:tc>
        <w:tc>
          <w:tcPr>
            <w:tcW w:w="881" w:type="dxa"/>
          </w:tcPr>
          <w:p w:rsidR="00E17FB4" w:rsidRPr="00E21924" w:rsidRDefault="00E17FB4" w:rsidP="00E21924">
            <w:pPr>
              <w:spacing w:line="360" w:lineRule="auto"/>
            </w:pPr>
            <w:r w:rsidRPr="00E21924">
              <w:t>14,1</w:t>
            </w:r>
          </w:p>
        </w:tc>
        <w:tc>
          <w:tcPr>
            <w:tcW w:w="881" w:type="dxa"/>
          </w:tcPr>
          <w:p w:rsidR="00E17FB4" w:rsidRPr="00E21924" w:rsidRDefault="00E17FB4" w:rsidP="00E21924">
            <w:pPr>
              <w:spacing w:line="360" w:lineRule="auto"/>
            </w:pPr>
            <w:r w:rsidRPr="00E21924">
              <w:t>11,9</w:t>
            </w:r>
          </w:p>
        </w:tc>
        <w:tc>
          <w:tcPr>
            <w:tcW w:w="881" w:type="dxa"/>
          </w:tcPr>
          <w:p w:rsidR="00E17FB4" w:rsidRPr="00E21924" w:rsidRDefault="00E17FB4" w:rsidP="00E21924">
            <w:pPr>
              <w:spacing w:line="360" w:lineRule="auto"/>
            </w:pPr>
            <w:r w:rsidRPr="00E21924">
              <w:t>13,2</w:t>
            </w:r>
          </w:p>
        </w:tc>
        <w:tc>
          <w:tcPr>
            <w:tcW w:w="881" w:type="dxa"/>
          </w:tcPr>
          <w:p w:rsidR="00E17FB4" w:rsidRPr="00E21924" w:rsidRDefault="00E17FB4" w:rsidP="00E21924">
            <w:pPr>
              <w:spacing w:line="360" w:lineRule="auto"/>
            </w:pPr>
            <w:r w:rsidRPr="00E21924">
              <w:t>17,0</w:t>
            </w:r>
          </w:p>
        </w:tc>
        <w:tc>
          <w:tcPr>
            <w:tcW w:w="881" w:type="dxa"/>
          </w:tcPr>
          <w:p w:rsidR="00E17FB4" w:rsidRPr="00E21924" w:rsidRDefault="00E17FB4" w:rsidP="00E21924">
            <w:pPr>
              <w:spacing w:line="360" w:lineRule="auto"/>
            </w:pPr>
            <w:r w:rsidRPr="00E21924">
              <w:t>13,9</w:t>
            </w:r>
          </w:p>
        </w:tc>
        <w:tc>
          <w:tcPr>
            <w:tcW w:w="881" w:type="dxa"/>
          </w:tcPr>
          <w:p w:rsidR="00E17FB4" w:rsidRPr="00E21924" w:rsidRDefault="00E17FB4" w:rsidP="00E21924">
            <w:pPr>
              <w:spacing w:line="360" w:lineRule="auto"/>
            </w:pPr>
            <w:r w:rsidRPr="00E21924">
              <w:t>15,3</w:t>
            </w:r>
          </w:p>
        </w:tc>
      </w:tr>
      <w:tr w:rsidR="00E17FB4" w:rsidRPr="00E21924" w:rsidTr="00E21924">
        <w:trPr>
          <w:jc w:val="center"/>
        </w:trPr>
        <w:tc>
          <w:tcPr>
            <w:tcW w:w="2692" w:type="dxa"/>
          </w:tcPr>
          <w:p w:rsidR="00E17FB4" w:rsidRPr="00E21924" w:rsidRDefault="00E17FB4" w:rsidP="00E21924">
            <w:pPr>
              <w:spacing w:line="360" w:lineRule="auto"/>
            </w:pPr>
            <w:r w:rsidRPr="00E21924">
              <w:t>ППРш, кг/м</w:t>
            </w:r>
            <w:r w:rsidRPr="00E21924">
              <w:rPr>
                <w:vertAlign w:val="superscript"/>
              </w:rPr>
              <w:t>3</w:t>
            </w:r>
          </w:p>
          <w:p w:rsidR="00E17FB4" w:rsidRPr="00E21924" w:rsidRDefault="00E17FB4" w:rsidP="00E21924">
            <w:pPr>
              <w:spacing w:line="360" w:lineRule="auto"/>
            </w:pPr>
            <w:r w:rsidRPr="00E21924">
              <w:rPr>
                <w:lang w:val="en-US"/>
              </w:rPr>
              <w:t>V</w:t>
            </w:r>
            <w:r w:rsidRPr="00E21924">
              <w:t xml:space="preserve"> = 1 м/ч</w:t>
            </w:r>
          </w:p>
          <w:p w:rsidR="00E17FB4" w:rsidRPr="00E21924" w:rsidRDefault="00E17FB4" w:rsidP="00E21924">
            <w:pPr>
              <w:spacing w:line="360" w:lineRule="auto"/>
            </w:pPr>
            <w:r w:rsidRPr="00E21924">
              <w:rPr>
                <w:lang w:val="en-US"/>
              </w:rPr>
              <w:t>V</w:t>
            </w:r>
            <w:r w:rsidRPr="00E21924">
              <w:t xml:space="preserve"> = 3 м/ч</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1,48</w:t>
            </w:r>
          </w:p>
          <w:p w:rsidR="00E17FB4" w:rsidRPr="00E21924" w:rsidRDefault="00E17FB4" w:rsidP="00E21924">
            <w:pPr>
              <w:spacing w:line="360" w:lineRule="auto"/>
            </w:pPr>
            <w:r w:rsidRPr="00E21924">
              <w:t>4,45</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1,46</w:t>
            </w:r>
          </w:p>
          <w:p w:rsidR="00E17FB4" w:rsidRPr="00E21924" w:rsidRDefault="00E17FB4" w:rsidP="00E21924">
            <w:pPr>
              <w:spacing w:line="360" w:lineRule="auto"/>
            </w:pPr>
            <w:r w:rsidRPr="00E21924">
              <w:t>4,38</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1,40</w:t>
            </w:r>
          </w:p>
          <w:p w:rsidR="00E17FB4" w:rsidRPr="00E21924" w:rsidRDefault="00E17FB4" w:rsidP="00E21924">
            <w:pPr>
              <w:spacing w:line="360" w:lineRule="auto"/>
            </w:pPr>
            <w:r w:rsidRPr="00E21924">
              <w:t>4,21</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1,08</w:t>
            </w:r>
          </w:p>
          <w:p w:rsidR="00E17FB4" w:rsidRPr="00E21924" w:rsidRDefault="00E17FB4" w:rsidP="00E21924">
            <w:pPr>
              <w:spacing w:line="360" w:lineRule="auto"/>
            </w:pPr>
            <w:r w:rsidRPr="00E21924">
              <w:t>3,23</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1,06</w:t>
            </w:r>
          </w:p>
          <w:p w:rsidR="00E17FB4" w:rsidRPr="00E21924" w:rsidRDefault="00E17FB4" w:rsidP="00E21924">
            <w:pPr>
              <w:spacing w:line="360" w:lineRule="auto"/>
            </w:pPr>
            <w:r w:rsidRPr="00E21924">
              <w:t>3,19</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1,03</w:t>
            </w:r>
          </w:p>
          <w:p w:rsidR="00E17FB4" w:rsidRPr="00E21924" w:rsidRDefault="00E17FB4" w:rsidP="00E21924">
            <w:pPr>
              <w:spacing w:line="360" w:lineRule="auto"/>
            </w:pPr>
            <w:r w:rsidRPr="00E21924">
              <w:t>3,10</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0,85</w:t>
            </w:r>
          </w:p>
          <w:p w:rsidR="00E17FB4" w:rsidRPr="00E21924" w:rsidRDefault="00E17FB4" w:rsidP="00E21924">
            <w:pPr>
              <w:spacing w:line="360" w:lineRule="auto"/>
            </w:pPr>
            <w:r w:rsidRPr="00E21924">
              <w:t>2,54</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0,84</w:t>
            </w:r>
          </w:p>
          <w:p w:rsidR="00E17FB4" w:rsidRPr="00E21924" w:rsidRDefault="00E17FB4" w:rsidP="00E21924">
            <w:pPr>
              <w:spacing w:line="360" w:lineRule="auto"/>
            </w:pPr>
            <w:r w:rsidRPr="00E21924">
              <w:t>2,51</w:t>
            </w:r>
          </w:p>
        </w:tc>
      </w:tr>
      <w:tr w:rsidR="00E17FB4" w:rsidRPr="00E21924" w:rsidTr="00E21924">
        <w:trPr>
          <w:jc w:val="center"/>
        </w:trPr>
        <w:tc>
          <w:tcPr>
            <w:tcW w:w="2692" w:type="dxa"/>
          </w:tcPr>
          <w:p w:rsidR="00E17FB4" w:rsidRPr="00E21924" w:rsidRDefault="00E17FB4" w:rsidP="00E21924">
            <w:pPr>
              <w:spacing w:line="360" w:lineRule="auto"/>
            </w:pPr>
            <w:r w:rsidRPr="00E21924">
              <w:t>ЭПРоб, кг/м</w:t>
            </w:r>
            <w:r w:rsidRPr="00E21924">
              <w:rPr>
                <w:vertAlign w:val="superscript"/>
              </w:rPr>
              <w:t>3</w:t>
            </w:r>
          </w:p>
          <w:p w:rsidR="00E17FB4" w:rsidRPr="00E21924" w:rsidRDefault="00E17FB4" w:rsidP="00E21924">
            <w:pPr>
              <w:spacing w:line="360" w:lineRule="auto"/>
            </w:pPr>
            <w:r w:rsidRPr="00E21924">
              <w:rPr>
                <w:lang w:val="en-US"/>
              </w:rPr>
              <w:t>V</w:t>
            </w:r>
            <w:r w:rsidRPr="00E21924">
              <w:t xml:space="preserve"> = 1 м/ч</w:t>
            </w:r>
          </w:p>
          <w:p w:rsidR="00E17FB4" w:rsidRPr="00E21924" w:rsidRDefault="00E17FB4" w:rsidP="00E21924">
            <w:pPr>
              <w:spacing w:line="360" w:lineRule="auto"/>
            </w:pPr>
            <w:r w:rsidRPr="00E21924">
              <w:rPr>
                <w:lang w:val="en-US"/>
              </w:rPr>
              <w:t>V</w:t>
            </w:r>
            <w:r w:rsidRPr="00E21924">
              <w:t xml:space="preserve"> = 3 м/ч</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911,2</w:t>
            </w:r>
          </w:p>
          <w:p w:rsidR="00E17FB4" w:rsidRPr="00E21924" w:rsidRDefault="00E17FB4" w:rsidP="00E21924">
            <w:pPr>
              <w:spacing w:line="360" w:lineRule="auto"/>
            </w:pPr>
            <w:r w:rsidRPr="00E21924">
              <w:t>914,2</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912,4</w:t>
            </w:r>
          </w:p>
          <w:p w:rsidR="00E17FB4" w:rsidRPr="00E21924" w:rsidRDefault="00E17FB4" w:rsidP="00E21924">
            <w:pPr>
              <w:spacing w:line="360" w:lineRule="auto"/>
            </w:pPr>
            <w:r w:rsidRPr="00E21924">
              <w:t>915,3</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915,5</w:t>
            </w:r>
          </w:p>
          <w:p w:rsidR="00E17FB4" w:rsidRPr="00E21924" w:rsidRDefault="00E17FB4" w:rsidP="00E21924">
            <w:pPr>
              <w:spacing w:line="360" w:lineRule="auto"/>
            </w:pPr>
            <w:r w:rsidRPr="00E21924">
              <w:t>918,3</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913,0</w:t>
            </w:r>
          </w:p>
          <w:p w:rsidR="00E17FB4" w:rsidRPr="00E21924" w:rsidRDefault="00E17FB4" w:rsidP="00E21924">
            <w:pPr>
              <w:spacing w:line="360" w:lineRule="auto"/>
            </w:pPr>
            <w:r w:rsidRPr="00E21924">
              <w:t>915,1</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914,3</w:t>
            </w:r>
          </w:p>
          <w:p w:rsidR="00E17FB4" w:rsidRPr="00E21924" w:rsidRDefault="00E17FB4" w:rsidP="00E21924">
            <w:pPr>
              <w:spacing w:line="360" w:lineRule="auto"/>
            </w:pPr>
            <w:r w:rsidRPr="00E21924">
              <w:t>916,4</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918,0</w:t>
            </w:r>
          </w:p>
          <w:p w:rsidR="00E17FB4" w:rsidRPr="00E21924" w:rsidRDefault="00E17FB4" w:rsidP="00E21924">
            <w:pPr>
              <w:spacing w:line="360" w:lineRule="auto"/>
            </w:pPr>
            <w:r w:rsidRPr="00E21924">
              <w:t>920,1</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914,7</w:t>
            </w:r>
          </w:p>
          <w:p w:rsidR="00E17FB4" w:rsidRPr="00E21924" w:rsidRDefault="00E17FB4" w:rsidP="00E21924">
            <w:pPr>
              <w:spacing w:line="360" w:lineRule="auto"/>
            </w:pPr>
            <w:r w:rsidRPr="00E21924">
              <w:t>916,4</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916,1</w:t>
            </w:r>
          </w:p>
          <w:p w:rsidR="00E17FB4" w:rsidRPr="00E21924" w:rsidRDefault="00E17FB4" w:rsidP="00E21924">
            <w:pPr>
              <w:spacing w:line="360" w:lineRule="auto"/>
            </w:pPr>
            <w:r w:rsidRPr="00E21924">
              <w:t>917,8</w:t>
            </w:r>
          </w:p>
        </w:tc>
      </w:tr>
      <w:tr w:rsidR="00E17FB4" w:rsidRPr="00E21924" w:rsidTr="00E21924">
        <w:trPr>
          <w:jc w:val="center"/>
        </w:trPr>
        <w:tc>
          <w:tcPr>
            <w:tcW w:w="9740" w:type="dxa"/>
            <w:gridSpan w:val="9"/>
          </w:tcPr>
          <w:p w:rsidR="00E17FB4" w:rsidRPr="00E21924" w:rsidRDefault="00E17FB4" w:rsidP="00E21924">
            <w:pPr>
              <w:spacing w:line="360" w:lineRule="auto"/>
            </w:pPr>
            <w:r w:rsidRPr="00E21924">
              <w:t>Течение в трубах (БТ), режим течения ламинарный</w:t>
            </w:r>
          </w:p>
        </w:tc>
      </w:tr>
      <w:tr w:rsidR="00E17FB4" w:rsidRPr="00E21924" w:rsidTr="00E21924">
        <w:trPr>
          <w:jc w:val="center"/>
        </w:trPr>
        <w:tc>
          <w:tcPr>
            <w:tcW w:w="2692" w:type="dxa"/>
          </w:tcPr>
          <w:p w:rsidR="00E17FB4" w:rsidRPr="00E21924" w:rsidRDefault="00E17FB4" w:rsidP="00E21924">
            <w:pPr>
              <w:spacing w:line="360" w:lineRule="auto"/>
            </w:pPr>
            <w:r w:rsidRPr="00E21924">
              <w:t>Общие потери, МПа</w:t>
            </w:r>
          </w:p>
        </w:tc>
        <w:tc>
          <w:tcPr>
            <w:tcW w:w="881" w:type="dxa"/>
          </w:tcPr>
          <w:p w:rsidR="00E17FB4" w:rsidRPr="00E21924" w:rsidRDefault="00E17FB4" w:rsidP="00E21924">
            <w:pPr>
              <w:spacing w:line="360" w:lineRule="auto"/>
              <w:rPr>
                <w:b/>
              </w:rPr>
            </w:pPr>
            <w:r w:rsidRPr="00E21924">
              <w:rPr>
                <w:b/>
              </w:rPr>
              <w:t>1,55</w:t>
            </w:r>
          </w:p>
        </w:tc>
        <w:tc>
          <w:tcPr>
            <w:tcW w:w="881" w:type="dxa"/>
          </w:tcPr>
          <w:p w:rsidR="00E17FB4" w:rsidRPr="00E21924" w:rsidRDefault="00E17FB4" w:rsidP="00E21924">
            <w:pPr>
              <w:spacing w:line="360" w:lineRule="auto"/>
              <w:rPr>
                <w:b/>
              </w:rPr>
            </w:pPr>
            <w:r w:rsidRPr="00E21924">
              <w:rPr>
                <w:b/>
              </w:rPr>
              <w:t>1,71</w:t>
            </w:r>
          </w:p>
        </w:tc>
        <w:tc>
          <w:tcPr>
            <w:tcW w:w="881" w:type="dxa"/>
          </w:tcPr>
          <w:p w:rsidR="00E17FB4" w:rsidRPr="00E21924" w:rsidRDefault="00E17FB4" w:rsidP="00E21924">
            <w:pPr>
              <w:spacing w:line="360" w:lineRule="auto"/>
              <w:rPr>
                <w:b/>
              </w:rPr>
            </w:pPr>
            <w:r w:rsidRPr="00E21924">
              <w:rPr>
                <w:b/>
              </w:rPr>
              <w:t>2,20</w:t>
            </w:r>
          </w:p>
        </w:tc>
        <w:tc>
          <w:tcPr>
            <w:tcW w:w="881" w:type="dxa"/>
          </w:tcPr>
          <w:p w:rsidR="00E17FB4" w:rsidRPr="00E21924" w:rsidRDefault="00E17FB4" w:rsidP="00E21924">
            <w:pPr>
              <w:spacing w:line="360" w:lineRule="auto"/>
              <w:rPr>
                <w:b/>
              </w:rPr>
            </w:pPr>
            <w:r w:rsidRPr="00E21924">
              <w:rPr>
                <w:b/>
              </w:rPr>
              <w:t>1,90</w:t>
            </w:r>
          </w:p>
        </w:tc>
        <w:tc>
          <w:tcPr>
            <w:tcW w:w="881" w:type="dxa"/>
          </w:tcPr>
          <w:p w:rsidR="00E17FB4" w:rsidRPr="00E21924" w:rsidRDefault="00E17FB4" w:rsidP="00E21924">
            <w:pPr>
              <w:spacing w:line="360" w:lineRule="auto"/>
              <w:rPr>
                <w:b/>
              </w:rPr>
            </w:pPr>
            <w:r w:rsidRPr="00E21924">
              <w:rPr>
                <w:b/>
              </w:rPr>
              <w:t>2,07</w:t>
            </w:r>
          </w:p>
        </w:tc>
        <w:tc>
          <w:tcPr>
            <w:tcW w:w="881" w:type="dxa"/>
          </w:tcPr>
          <w:p w:rsidR="00E17FB4" w:rsidRPr="00E21924" w:rsidRDefault="00E17FB4" w:rsidP="00E21924">
            <w:pPr>
              <w:spacing w:line="360" w:lineRule="auto"/>
              <w:rPr>
                <w:b/>
              </w:rPr>
            </w:pPr>
            <w:r w:rsidRPr="00E21924">
              <w:rPr>
                <w:b/>
              </w:rPr>
              <w:t>2,64</w:t>
            </w:r>
          </w:p>
        </w:tc>
        <w:tc>
          <w:tcPr>
            <w:tcW w:w="881" w:type="dxa"/>
          </w:tcPr>
          <w:p w:rsidR="00E17FB4" w:rsidRPr="00E21924" w:rsidRDefault="00E17FB4" w:rsidP="00E21924">
            <w:pPr>
              <w:spacing w:line="360" w:lineRule="auto"/>
              <w:rPr>
                <w:b/>
              </w:rPr>
            </w:pPr>
            <w:r w:rsidRPr="00E21924">
              <w:rPr>
                <w:b/>
              </w:rPr>
              <w:t>2,21</w:t>
            </w:r>
          </w:p>
        </w:tc>
        <w:tc>
          <w:tcPr>
            <w:tcW w:w="881" w:type="dxa"/>
          </w:tcPr>
          <w:p w:rsidR="00E17FB4" w:rsidRPr="00E21924" w:rsidRDefault="00E17FB4" w:rsidP="00E21924">
            <w:pPr>
              <w:spacing w:line="360" w:lineRule="auto"/>
              <w:rPr>
                <w:b/>
              </w:rPr>
            </w:pPr>
            <w:r w:rsidRPr="00E21924">
              <w:rPr>
                <w:b/>
              </w:rPr>
              <w:t>2,39</w:t>
            </w:r>
          </w:p>
        </w:tc>
      </w:tr>
      <w:tr w:rsidR="00E17FB4" w:rsidRPr="00E21924" w:rsidTr="00E21924">
        <w:trPr>
          <w:jc w:val="center"/>
        </w:trPr>
        <w:tc>
          <w:tcPr>
            <w:tcW w:w="2692" w:type="dxa"/>
          </w:tcPr>
          <w:p w:rsidR="00E17FB4" w:rsidRPr="00E21924" w:rsidRDefault="00E17FB4" w:rsidP="00E21924">
            <w:pPr>
              <w:spacing w:line="360" w:lineRule="auto"/>
            </w:pPr>
            <w:r w:rsidRPr="00E21924">
              <w:t>Суммарн. потери в трубах и затрубье, МПа</w:t>
            </w:r>
          </w:p>
        </w:tc>
        <w:tc>
          <w:tcPr>
            <w:tcW w:w="881"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2,75</w:t>
            </w:r>
          </w:p>
        </w:tc>
        <w:tc>
          <w:tcPr>
            <w:tcW w:w="881"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3,06</w:t>
            </w:r>
          </w:p>
        </w:tc>
        <w:tc>
          <w:tcPr>
            <w:tcW w:w="881"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3,94</w:t>
            </w:r>
          </w:p>
        </w:tc>
        <w:tc>
          <w:tcPr>
            <w:tcW w:w="881"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3,36</w:t>
            </w:r>
          </w:p>
        </w:tc>
        <w:tc>
          <w:tcPr>
            <w:tcW w:w="881"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3,70</w:t>
            </w:r>
          </w:p>
        </w:tc>
        <w:tc>
          <w:tcPr>
            <w:tcW w:w="881"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4,73</w:t>
            </w:r>
          </w:p>
        </w:tc>
        <w:tc>
          <w:tcPr>
            <w:tcW w:w="881"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3,92</w:t>
            </w:r>
          </w:p>
        </w:tc>
        <w:tc>
          <w:tcPr>
            <w:tcW w:w="881" w:type="dxa"/>
          </w:tcPr>
          <w:p w:rsidR="00E17FB4" w:rsidRPr="00E21924" w:rsidRDefault="00E17FB4" w:rsidP="00E21924">
            <w:pPr>
              <w:spacing w:line="360" w:lineRule="auto"/>
              <w:rPr>
                <w:b/>
              </w:rPr>
            </w:pPr>
          </w:p>
          <w:p w:rsidR="00E17FB4" w:rsidRPr="00E21924" w:rsidRDefault="00E17FB4" w:rsidP="00E21924">
            <w:pPr>
              <w:spacing w:line="360" w:lineRule="auto"/>
              <w:rPr>
                <w:b/>
              </w:rPr>
            </w:pPr>
            <w:r w:rsidRPr="00E21924">
              <w:rPr>
                <w:b/>
              </w:rPr>
              <w:t>4,27</w:t>
            </w:r>
          </w:p>
        </w:tc>
      </w:tr>
      <w:tr w:rsidR="00E17FB4" w:rsidRPr="00E21924" w:rsidTr="00E21924">
        <w:trPr>
          <w:jc w:val="center"/>
        </w:trPr>
        <w:tc>
          <w:tcPr>
            <w:tcW w:w="2692" w:type="dxa"/>
          </w:tcPr>
          <w:p w:rsidR="00E17FB4" w:rsidRPr="00E21924" w:rsidRDefault="00E17FB4" w:rsidP="00E21924">
            <w:pPr>
              <w:spacing w:line="360" w:lineRule="auto"/>
            </w:pPr>
            <w:r w:rsidRPr="00E21924">
              <w:t>Скор.осажден. в непод-</w:t>
            </w:r>
          </w:p>
          <w:p w:rsidR="00E17FB4" w:rsidRPr="00E21924" w:rsidRDefault="00E17FB4" w:rsidP="00E21924">
            <w:pPr>
              <w:spacing w:line="360" w:lineRule="auto"/>
            </w:pPr>
            <w:r w:rsidRPr="00E21924">
              <w:t>вижной жидк., м/мин</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0,087</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0,055</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0,013</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0,087</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0,055</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0,013</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0,087</w:t>
            </w:r>
          </w:p>
        </w:tc>
        <w:tc>
          <w:tcPr>
            <w:tcW w:w="881" w:type="dxa"/>
          </w:tcPr>
          <w:p w:rsidR="00E17FB4" w:rsidRPr="00E21924" w:rsidRDefault="00E17FB4" w:rsidP="00E21924">
            <w:pPr>
              <w:spacing w:line="360" w:lineRule="auto"/>
            </w:pPr>
          </w:p>
          <w:p w:rsidR="00E17FB4" w:rsidRPr="00E21924" w:rsidRDefault="00E17FB4" w:rsidP="00E21924">
            <w:pPr>
              <w:spacing w:line="360" w:lineRule="auto"/>
            </w:pPr>
            <w:r w:rsidRPr="00E21924">
              <w:t>0,055</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 xml:space="preserve">Таким образом, в качестве исходного бурового раствора для вскрытия продуктивных пластов кизеловского горизонта выбрана загущенная нефть с концентрацией УТЖ </w:t>
      </w:r>
      <w:r w:rsidRPr="008174BE">
        <w:rPr>
          <w:sz w:val="28"/>
          <w:szCs w:val="28"/>
          <w:lang w:val="en-US"/>
        </w:rPr>
        <w:t>VIP</w:t>
      </w:r>
      <w:r w:rsidRPr="008174BE">
        <w:rPr>
          <w:sz w:val="28"/>
          <w:szCs w:val="28"/>
        </w:rPr>
        <w:t xml:space="preserve"> от 4 до 6% со следующими параметрами при 20</w:t>
      </w:r>
      <w:r w:rsidRPr="008174BE">
        <w:rPr>
          <w:sz w:val="28"/>
          <w:szCs w:val="28"/>
          <w:vertAlign w:val="superscript"/>
        </w:rPr>
        <w:t>о</w:t>
      </w:r>
      <w:r w:rsidRPr="008174BE">
        <w:rPr>
          <w:sz w:val="28"/>
          <w:szCs w:val="28"/>
        </w:rPr>
        <w:t xml:space="preserve">С: </w:t>
      </w:r>
      <w:r w:rsidRPr="008174BE">
        <w:rPr>
          <w:b/>
          <w:sz w:val="28"/>
          <w:szCs w:val="28"/>
          <w:lang w:val="en-US"/>
        </w:rPr>
        <w:t>n</w:t>
      </w:r>
      <w:r w:rsidRPr="008174BE">
        <w:rPr>
          <w:sz w:val="28"/>
          <w:szCs w:val="28"/>
        </w:rPr>
        <w:t xml:space="preserve"> = 0,69-0,65 и </w:t>
      </w:r>
      <w:r w:rsidRPr="008174BE">
        <w:rPr>
          <w:b/>
          <w:sz w:val="28"/>
          <w:szCs w:val="28"/>
        </w:rPr>
        <w:t>К</w:t>
      </w:r>
      <w:r w:rsidRPr="008174BE">
        <w:rPr>
          <w:sz w:val="28"/>
          <w:szCs w:val="28"/>
        </w:rPr>
        <w:t xml:space="preserve"> = 0,58-0,78, </w:t>
      </w:r>
      <w:r w:rsidRPr="008174BE">
        <w:rPr>
          <w:b/>
          <w:sz w:val="28"/>
          <w:szCs w:val="28"/>
        </w:rPr>
        <w:sym w:font="Symbol" w:char="F074"/>
      </w:r>
      <w:r w:rsidRPr="008174BE">
        <w:rPr>
          <w:b/>
          <w:sz w:val="28"/>
          <w:szCs w:val="28"/>
          <w:vertAlign w:val="subscript"/>
        </w:rPr>
        <w:t xml:space="preserve">о </w:t>
      </w:r>
      <w:r w:rsidRPr="008174BE">
        <w:rPr>
          <w:sz w:val="28"/>
          <w:szCs w:val="28"/>
        </w:rPr>
        <w:t xml:space="preserve">= 90 –102 дПа, </w:t>
      </w:r>
      <w:r w:rsidRPr="008174BE">
        <w:rPr>
          <w:b/>
          <w:sz w:val="28"/>
          <w:szCs w:val="28"/>
        </w:rPr>
        <w:sym w:font="Symbol" w:char="F068"/>
      </w:r>
      <w:r w:rsidRPr="008174BE">
        <w:rPr>
          <w:b/>
          <w:sz w:val="28"/>
          <w:szCs w:val="28"/>
        </w:rPr>
        <w:t xml:space="preserve"> </w:t>
      </w:r>
      <w:r w:rsidRPr="008174BE">
        <w:rPr>
          <w:sz w:val="28"/>
          <w:szCs w:val="28"/>
        </w:rPr>
        <w:t xml:space="preserve">= 52-60 мПа·с, условная вязкость - 150-180 с. </w:t>
      </w:r>
    </w:p>
    <w:p w:rsidR="00E17FB4" w:rsidRPr="008174BE" w:rsidRDefault="00E17FB4" w:rsidP="008174BE">
      <w:pPr>
        <w:spacing w:line="360" w:lineRule="auto"/>
        <w:ind w:firstLine="720"/>
        <w:jc w:val="both"/>
        <w:rPr>
          <w:sz w:val="28"/>
          <w:szCs w:val="28"/>
        </w:rPr>
      </w:pPr>
      <w:r w:rsidRPr="008174BE">
        <w:rPr>
          <w:sz w:val="28"/>
          <w:szCs w:val="28"/>
        </w:rPr>
        <w:t xml:space="preserve">Перед началом работ на местной нефти необходимо уточнить концентрацию загустителя УТЖ </w:t>
      </w:r>
      <w:r w:rsidRPr="008174BE">
        <w:rPr>
          <w:sz w:val="28"/>
          <w:szCs w:val="28"/>
          <w:lang w:val="en-US"/>
        </w:rPr>
        <w:t>VIP</w:t>
      </w:r>
      <w:r w:rsidRPr="008174BE">
        <w:rPr>
          <w:sz w:val="28"/>
          <w:szCs w:val="28"/>
        </w:rPr>
        <w:t xml:space="preserve">. Она может быть иной и изменяться от 3 до 7%. При ее выборе нужно обеспечить выполнение следующих требований: </w:t>
      </w:r>
      <w:r w:rsidRPr="008174BE">
        <w:rPr>
          <w:b/>
          <w:sz w:val="28"/>
          <w:szCs w:val="28"/>
        </w:rPr>
        <w:t xml:space="preserve">0,3 &lt; </w:t>
      </w:r>
      <w:r w:rsidRPr="008174BE">
        <w:rPr>
          <w:b/>
          <w:sz w:val="28"/>
          <w:szCs w:val="28"/>
          <w:lang w:val="en-US"/>
        </w:rPr>
        <w:t>n</w:t>
      </w:r>
      <w:r w:rsidRPr="008174BE">
        <w:rPr>
          <w:b/>
          <w:sz w:val="28"/>
          <w:szCs w:val="28"/>
        </w:rPr>
        <w:t xml:space="preserve"> &lt; 0,7, К &gt; 0,12</w:t>
      </w:r>
      <w:r w:rsidRPr="008174BE">
        <w:rPr>
          <w:sz w:val="28"/>
          <w:szCs w:val="28"/>
        </w:rPr>
        <w:t xml:space="preserve"> Па∙с</w:t>
      </w:r>
      <w:r w:rsidRPr="008174BE">
        <w:rPr>
          <w:sz w:val="28"/>
          <w:szCs w:val="28"/>
          <w:vertAlign w:val="superscript"/>
          <w:lang w:val="en-US"/>
        </w:rPr>
        <w:t>n</w:t>
      </w:r>
      <w:r w:rsidRPr="008174BE">
        <w:rPr>
          <w:sz w:val="28"/>
          <w:szCs w:val="28"/>
        </w:rPr>
        <w:t xml:space="preserve"> во всем интервале изменения скоростей сдвига, </w:t>
      </w:r>
      <w:r w:rsidRPr="008174BE">
        <w:rPr>
          <w:b/>
          <w:sz w:val="28"/>
          <w:szCs w:val="28"/>
        </w:rPr>
        <w:t xml:space="preserve">К &lt; 1,0 </w:t>
      </w:r>
      <w:r w:rsidRPr="008174BE">
        <w:rPr>
          <w:sz w:val="28"/>
          <w:szCs w:val="28"/>
        </w:rPr>
        <w:t>Па∙с</w:t>
      </w:r>
      <w:r w:rsidRPr="008174BE">
        <w:rPr>
          <w:sz w:val="28"/>
          <w:szCs w:val="28"/>
          <w:vertAlign w:val="superscript"/>
          <w:lang w:val="en-US"/>
        </w:rPr>
        <w:t>n</w:t>
      </w:r>
      <w:r w:rsidRPr="008174BE">
        <w:rPr>
          <w:sz w:val="28"/>
          <w:szCs w:val="28"/>
        </w:rPr>
        <w:t xml:space="preserve"> - при высоких и средних скоростях сдвига</w:t>
      </w:r>
      <w:r w:rsidRPr="008174BE">
        <w:rPr>
          <w:b/>
          <w:sz w:val="28"/>
          <w:szCs w:val="28"/>
        </w:rPr>
        <w:t xml:space="preserve">, </w:t>
      </w:r>
      <w:r w:rsidRPr="008174BE">
        <w:rPr>
          <w:sz w:val="28"/>
          <w:szCs w:val="28"/>
        </w:rPr>
        <w:t>а также</w:t>
      </w:r>
      <w:r w:rsidRPr="008174BE">
        <w:rPr>
          <w:b/>
          <w:sz w:val="28"/>
          <w:szCs w:val="28"/>
        </w:rPr>
        <w:t xml:space="preserve"> </w:t>
      </w:r>
      <w:r w:rsidRPr="008174BE">
        <w:rPr>
          <w:sz w:val="28"/>
          <w:szCs w:val="28"/>
        </w:rPr>
        <w:t>ориентироваться на параметры загущенной нефти, приведенные в табл. 8.</w:t>
      </w:r>
    </w:p>
    <w:p w:rsidR="00E17FB4" w:rsidRPr="008174BE" w:rsidRDefault="00E17FB4" w:rsidP="008174BE">
      <w:pPr>
        <w:pStyle w:val="a7"/>
        <w:spacing w:after="0" w:line="360" w:lineRule="auto"/>
        <w:ind w:left="0" w:firstLine="720"/>
        <w:jc w:val="both"/>
        <w:rPr>
          <w:sz w:val="28"/>
          <w:szCs w:val="28"/>
        </w:rPr>
      </w:pPr>
      <w:r w:rsidRPr="008174BE">
        <w:rPr>
          <w:sz w:val="28"/>
          <w:szCs w:val="28"/>
        </w:rPr>
        <w:t>Поддержание требуемых параметров бурового раствора в условиях поступления в ствол пластового флюида.</w:t>
      </w:r>
    </w:p>
    <w:p w:rsidR="00E17FB4" w:rsidRPr="008174BE" w:rsidRDefault="00E17FB4" w:rsidP="008174BE">
      <w:pPr>
        <w:spacing w:line="360" w:lineRule="auto"/>
        <w:ind w:firstLine="720"/>
        <w:jc w:val="both"/>
        <w:rPr>
          <w:sz w:val="28"/>
          <w:szCs w:val="28"/>
        </w:rPr>
      </w:pPr>
      <w:r w:rsidRPr="008174BE">
        <w:rPr>
          <w:sz w:val="28"/>
          <w:szCs w:val="28"/>
        </w:rPr>
        <w:t>Как показали лабораторные исследования, разработанная углеводородная система сохраняет необходимые параметры при разбавлении нефтью до концентрации загустителя 3 - 3,5%. Максимально допустимый объем поступления пластового флюида составляет 7,5% от исходного объема. Для восстановления требуемых показателей бурового раствора необходимо на 1 куб. метр поступившей нефти добавить 2,5 л УТЖ VIP и 0,75л 30%-ного раствора каустика.</w:t>
      </w:r>
    </w:p>
    <w:p w:rsidR="00E17FB4" w:rsidRPr="008174BE" w:rsidRDefault="00E17FB4" w:rsidP="008174BE">
      <w:pPr>
        <w:pStyle w:val="a7"/>
        <w:spacing w:after="0" w:line="360" w:lineRule="auto"/>
        <w:ind w:left="0" w:firstLine="720"/>
        <w:jc w:val="both"/>
        <w:rPr>
          <w:sz w:val="28"/>
          <w:szCs w:val="28"/>
        </w:rPr>
      </w:pPr>
      <w:r w:rsidRPr="008174BE">
        <w:rPr>
          <w:sz w:val="28"/>
          <w:szCs w:val="28"/>
        </w:rPr>
        <w:t>Требования к системе очистки промывочной жидкости от выбуренной породы.</w:t>
      </w:r>
    </w:p>
    <w:p w:rsidR="00E17FB4" w:rsidRPr="008174BE" w:rsidRDefault="00E17FB4" w:rsidP="008174BE">
      <w:pPr>
        <w:spacing w:line="360" w:lineRule="auto"/>
        <w:ind w:firstLine="720"/>
        <w:jc w:val="both"/>
        <w:rPr>
          <w:b/>
          <w:sz w:val="28"/>
          <w:szCs w:val="28"/>
        </w:rPr>
      </w:pPr>
      <w:r w:rsidRPr="008174BE">
        <w:rPr>
          <w:sz w:val="28"/>
          <w:szCs w:val="28"/>
        </w:rPr>
        <w:t xml:space="preserve">Бурение на депрессии предъявляет жесткие требования к регулированию и поддержанию плотности буровых растворов и, следовательно, высокие требования к качеству его очистки от выбуренной породы. Эффективная механическая очистка достигается при использовании, например, разработанного в НПО "Бурение" наземного оборудования ДЦС "Комплекс оборудования для разделения твердых, жидких и газообразных фаз в составе бурового раствора при избыточном давлении". </w:t>
      </w:r>
    </w:p>
    <w:p w:rsidR="00E17FB4" w:rsidRPr="008174BE" w:rsidRDefault="00E17FB4" w:rsidP="008174BE">
      <w:pPr>
        <w:spacing w:line="360" w:lineRule="auto"/>
        <w:ind w:firstLine="720"/>
        <w:jc w:val="both"/>
        <w:rPr>
          <w:sz w:val="28"/>
          <w:szCs w:val="28"/>
        </w:rPr>
      </w:pPr>
    </w:p>
    <w:p w:rsidR="00E17FB4" w:rsidRPr="008174BE" w:rsidRDefault="00E17FB4" w:rsidP="00E21924">
      <w:pPr>
        <w:spacing w:line="360" w:lineRule="auto"/>
        <w:ind w:firstLine="720"/>
        <w:jc w:val="center"/>
        <w:rPr>
          <w:b/>
          <w:sz w:val="28"/>
          <w:szCs w:val="28"/>
        </w:rPr>
      </w:pPr>
      <w:r w:rsidRPr="008174BE">
        <w:rPr>
          <w:b/>
          <w:sz w:val="28"/>
          <w:szCs w:val="28"/>
        </w:rPr>
        <w:t>3.2 Выбор раствора для глушения скважин</w:t>
      </w:r>
    </w:p>
    <w:p w:rsidR="00E21924" w:rsidRPr="00E21924" w:rsidRDefault="00E2192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Необходимые расчеты и лабораторные исследования по</w:t>
      </w:r>
      <w:r w:rsidRPr="008174BE">
        <w:rPr>
          <w:b/>
          <w:sz w:val="28"/>
          <w:szCs w:val="28"/>
        </w:rPr>
        <w:t xml:space="preserve"> </w:t>
      </w:r>
      <w:r w:rsidRPr="008174BE">
        <w:rPr>
          <w:sz w:val="28"/>
          <w:szCs w:val="28"/>
        </w:rPr>
        <w:t xml:space="preserve">выбору раствора для глушения проводятся в соответствии с требованиями, которым он должен удовлетворять. </w:t>
      </w:r>
    </w:p>
    <w:p w:rsidR="00E17FB4" w:rsidRPr="008174BE" w:rsidRDefault="00E17FB4" w:rsidP="008174BE">
      <w:pPr>
        <w:spacing w:line="360" w:lineRule="auto"/>
        <w:ind w:firstLine="720"/>
        <w:jc w:val="both"/>
        <w:rPr>
          <w:sz w:val="28"/>
          <w:szCs w:val="28"/>
        </w:rPr>
      </w:pPr>
      <w:r w:rsidRPr="008174BE">
        <w:rPr>
          <w:sz w:val="28"/>
          <w:szCs w:val="28"/>
        </w:rPr>
        <w:t>Общие требования к растворам для глушения:</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плотность должна быть достаточной для обеспечения необходимого противодавления на пласт;</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реологические характеристики раствора должны обеспечить глушение без поглощений или при их минимальном объеме;</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при пластовой температуре сохранять стабильность свойств в течение заданного промежутка времени;</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не оказывать необратимого отрицательного воздействия на пласт.</w:t>
      </w:r>
    </w:p>
    <w:p w:rsidR="00E17FB4" w:rsidRPr="008174BE" w:rsidRDefault="00E17FB4" w:rsidP="008174BE">
      <w:pPr>
        <w:spacing w:line="360" w:lineRule="auto"/>
        <w:ind w:firstLine="720"/>
        <w:jc w:val="both"/>
        <w:rPr>
          <w:sz w:val="28"/>
          <w:szCs w:val="28"/>
        </w:rPr>
      </w:pPr>
      <w:r w:rsidRPr="008174BE">
        <w:rPr>
          <w:sz w:val="28"/>
          <w:szCs w:val="28"/>
        </w:rPr>
        <w:t>Плотность жидкости глушения определяется из расчета создания столбом жидкости давления (Р</w:t>
      </w:r>
      <w:r w:rsidRPr="008174BE">
        <w:rPr>
          <w:sz w:val="28"/>
          <w:szCs w:val="28"/>
          <w:vertAlign w:val="subscript"/>
        </w:rPr>
        <w:t>гс</w:t>
      </w:r>
      <w:r w:rsidRPr="008174BE">
        <w:rPr>
          <w:sz w:val="28"/>
          <w:szCs w:val="28"/>
        </w:rPr>
        <w:t>), превышающего пластовое (Р</w:t>
      </w:r>
      <w:r w:rsidRPr="008174BE">
        <w:rPr>
          <w:sz w:val="28"/>
          <w:szCs w:val="28"/>
          <w:vertAlign w:val="subscript"/>
        </w:rPr>
        <w:t>пл</w:t>
      </w:r>
      <w:r w:rsidRPr="008174BE">
        <w:rPr>
          <w:sz w:val="28"/>
          <w:szCs w:val="28"/>
        </w:rPr>
        <w:t>), в соответствии с требованием Правил безопасности в нефтяной и газовой промышленности, вып.4, ПБ 08-624-03, 2003г.</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Р</w:t>
      </w:r>
      <w:r w:rsidRPr="008174BE">
        <w:rPr>
          <w:sz w:val="28"/>
          <w:szCs w:val="28"/>
          <w:vertAlign w:val="subscript"/>
        </w:rPr>
        <w:t>гс</w:t>
      </w:r>
      <w:r w:rsidRPr="008174BE">
        <w:rPr>
          <w:sz w:val="28"/>
          <w:szCs w:val="28"/>
        </w:rPr>
        <w:t xml:space="preserve"> </w:t>
      </w:r>
      <w:r w:rsidRPr="008174BE">
        <w:rPr>
          <w:sz w:val="28"/>
          <w:szCs w:val="28"/>
        </w:rPr>
        <w:sym w:font="Symbol" w:char="F0B3"/>
      </w:r>
      <w:r w:rsidRPr="008174BE">
        <w:rPr>
          <w:sz w:val="28"/>
          <w:szCs w:val="28"/>
        </w:rPr>
        <w:t xml:space="preserve"> Р</w:t>
      </w:r>
      <w:r w:rsidRPr="008174BE">
        <w:rPr>
          <w:sz w:val="28"/>
          <w:szCs w:val="28"/>
          <w:vertAlign w:val="subscript"/>
        </w:rPr>
        <w:t>пл</w:t>
      </w:r>
      <w:r w:rsidRPr="008174BE">
        <w:rPr>
          <w:sz w:val="28"/>
          <w:szCs w:val="28"/>
        </w:rPr>
        <w:t xml:space="preserve"> + 0,05 Р</w:t>
      </w:r>
      <w:r w:rsidRPr="008174BE">
        <w:rPr>
          <w:sz w:val="28"/>
          <w:szCs w:val="28"/>
          <w:vertAlign w:val="subscript"/>
        </w:rPr>
        <w:t>пл</w:t>
      </w:r>
    </w:p>
    <w:p w:rsidR="00E21924" w:rsidRDefault="00E21924"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Для глушения продуктивных пластов кизеловского горизонта при Р</w:t>
      </w:r>
      <w:r w:rsidRPr="008174BE">
        <w:rPr>
          <w:sz w:val="28"/>
          <w:szCs w:val="28"/>
          <w:vertAlign w:val="subscript"/>
        </w:rPr>
        <w:t>пл</w:t>
      </w:r>
      <w:r w:rsidRPr="008174BE">
        <w:rPr>
          <w:sz w:val="28"/>
          <w:szCs w:val="28"/>
        </w:rPr>
        <w:t xml:space="preserve"> = 9 МПа требуемое давление (Р</w:t>
      </w:r>
      <w:r w:rsidRPr="008174BE">
        <w:rPr>
          <w:sz w:val="28"/>
          <w:szCs w:val="28"/>
          <w:vertAlign w:val="subscript"/>
        </w:rPr>
        <w:t>гс</w:t>
      </w:r>
      <w:r w:rsidRPr="008174BE">
        <w:rPr>
          <w:sz w:val="28"/>
          <w:szCs w:val="28"/>
        </w:rPr>
        <w:t>)</w:t>
      </w:r>
      <w:r w:rsidRPr="008174BE">
        <w:rPr>
          <w:sz w:val="28"/>
          <w:szCs w:val="28"/>
          <w:vertAlign w:val="subscript"/>
          <w:lang w:val="en-US"/>
        </w:rPr>
        <w:t>min</w:t>
      </w:r>
      <w:r w:rsidRPr="008174BE">
        <w:rPr>
          <w:sz w:val="28"/>
          <w:szCs w:val="28"/>
        </w:rPr>
        <w:t>= 9,45 МПа. Минимальная плотность при (Р</w:t>
      </w:r>
      <w:r w:rsidRPr="008174BE">
        <w:rPr>
          <w:sz w:val="28"/>
          <w:szCs w:val="28"/>
          <w:vertAlign w:val="subscript"/>
        </w:rPr>
        <w:t>гс</w:t>
      </w:r>
      <w:r w:rsidRPr="008174BE">
        <w:rPr>
          <w:sz w:val="28"/>
          <w:szCs w:val="28"/>
        </w:rPr>
        <w:t>)</w:t>
      </w:r>
      <w:r w:rsidRPr="008174BE">
        <w:rPr>
          <w:sz w:val="28"/>
          <w:szCs w:val="28"/>
          <w:vertAlign w:val="subscript"/>
          <w:lang w:val="en-US"/>
        </w:rPr>
        <w:t>min</w:t>
      </w:r>
      <w:r w:rsidRPr="008174BE">
        <w:rPr>
          <w:sz w:val="28"/>
          <w:szCs w:val="28"/>
        </w:rPr>
        <w:t>= 9,45 МПа равна 783,2 кг/м</w:t>
      </w:r>
      <w:r w:rsidRPr="008174BE">
        <w:rPr>
          <w:sz w:val="28"/>
          <w:szCs w:val="28"/>
          <w:vertAlign w:val="superscript"/>
        </w:rPr>
        <w:t>3</w:t>
      </w:r>
      <w:r w:rsidRPr="008174BE">
        <w:rPr>
          <w:sz w:val="28"/>
          <w:szCs w:val="28"/>
        </w:rPr>
        <w:t>. Поскольку при плотности местной нефти 876 кг/м</w:t>
      </w:r>
      <w:r w:rsidRPr="008174BE">
        <w:rPr>
          <w:sz w:val="28"/>
          <w:szCs w:val="28"/>
          <w:vertAlign w:val="superscript"/>
        </w:rPr>
        <w:t>3</w:t>
      </w:r>
      <w:r w:rsidRPr="008174BE">
        <w:rPr>
          <w:sz w:val="28"/>
          <w:szCs w:val="28"/>
        </w:rPr>
        <w:t xml:space="preserve"> Р</w:t>
      </w:r>
      <w:r w:rsidRPr="008174BE">
        <w:rPr>
          <w:sz w:val="28"/>
          <w:szCs w:val="28"/>
          <w:vertAlign w:val="subscript"/>
        </w:rPr>
        <w:t>гс</w:t>
      </w:r>
      <w:r w:rsidRPr="008174BE">
        <w:rPr>
          <w:sz w:val="28"/>
          <w:szCs w:val="28"/>
        </w:rPr>
        <w:t xml:space="preserve"> = 10,57 МПа и минимальная репрессия на пласт не может быть обеспечена, необходимо применить способ глушения, при котором создаваемая репрессия ниже максимальной, а жидкость глушения практически не фильтруется в пласт.</w:t>
      </w:r>
    </w:p>
    <w:p w:rsidR="00E17FB4" w:rsidRPr="008174BE" w:rsidRDefault="00E17FB4" w:rsidP="008174BE">
      <w:pPr>
        <w:spacing w:line="360" w:lineRule="auto"/>
        <w:ind w:firstLine="720"/>
        <w:jc w:val="both"/>
        <w:rPr>
          <w:sz w:val="28"/>
          <w:szCs w:val="28"/>
        </w:rPr>
      </w:pPr>
      <w:r w:rsidRPr="008174BE">
        <w:rPr>
          <w:sz w:val="28"/>
          <w:szCs w:val="28"/>
        </w:rPr>
        <w:t xml:space="preserve">Для такого способа глушения рекомендуется использовать загущенную УТЖ </w:t>
      </w:r>
      <w:r w:rsidRPr="008174BE">
        <w:rPr>
          <w:sz w:val="28"/>
          <w:szCs w:val="28"/>
          <w:lang w:val="en-US"/>
        </w:rPr>
        <w:t>VIP</w:t>
      </w:r>
      <w:r w:rsidRPr="008174BE">
        <w:rPr>
          <w:sz w:val="28"/>
          <w:szCs w:val="28"/>
        </w:rPr>
        <w:t xml:space="preserve"> местную нефть. Жидкость глушения в объеме 3 – 4 м</w:t>
      </w:r>
      <w:r w:rsidRPr="008174BE">
        <w:rPr>
          <w:sz w:val="28"/>
          <w:szCs w:val="28"/>
          <w:vertAlign w:val="superscript"/>
        </w:rPr>
        <w:t>3</w:t>
      </w:r>
      <w:r w:rsidRPr="008174BE">
        <w:rPr>
          <w:sz w:val="28"/>
          <w:szCs w:val="28"/>
        </w:rPr>
        <w:t xml:space="preserve"> помещается в зону продуктивного пласта, часть ствола скважины выше пачки жидкости глушения заполняется нефтью. При плотности местной нефти 876 кг/м</w:t>
      </w:r>
      <w:r w:rsidRPr="008174BE">
        <w:rPr>
          <w:sz w:val="28"/>
          <w:szCs w:val="28"/>
          <w:vertAlign w:val="superscript"/>
        </w:rPr>
        <w:t>3</w:t>
      </w:r>
      <w:r w:rsidRPr="008174BE">
        <w:rPr>
          <w:sz w:val="28"/>
          <w:szCs w:val="28"/>
        </w:rPr>
        <w:t xml:space="preserve"> состав с загустителем будет иметь плотность 890 - 910 кг/м</w:t>
      </w:r>
      <w:r w:rsidRPr="008174BE">
        <w:rPr>
          <w:sz w:val="28"/>
          <w:szCs w:val="28"/>
          <w:vertAlign w:val="superscript"/>
        </w:rPr>
        <w:t>3</w:t>
      </w:r>
      <w:r w:rsidRPr="008174BE">
        <w:rPr>
          <w:sz w:val="28"/>
          <w:szCs w:val="28"/>
        </w:rPr>
        <w:t>. Добавление 5% гидрофобного карбонатного утяжелителя (мела) повысит плотность до 920 кг/м</w:t>
      </w:r>
      <w:r w:rsidRPr="008174BE">
        <w:rPr>
          <w:sz w:val="28"/>
          <w:szCs w:val="28"/>
          <w:vertAlign w:val="superscript"/>
        </w:rPr>
        <w:t>3</w:t>
      </w:r>
      <w:r w:rsidRPr="008174BE">
        <w:rPr>
          <w:sz w:val="28"/>
          <w:szCs w:val="28"/>
        </w:rPr>
        <w:t>. Концентрация мела при необходимости (для обеспечения нулевой фильтрации в трещиновато-поровом коллекторе) может быть увеличена до 20%. В табл. 10 приведена плотность системы с различной концентрацией мела. При использовании рекомендуемого способа глушения репрессия на пласт превышает величину 0,05 Р</w:t>
      </w:r>
      <w:r w:rsidRPr="008174BE">
        <w:rPr>
          <w:sz w:val="28"/>
          <w:szCs w:val="28"/>
          <w:vertAlign w:val="subscript"/>
        </w:rPr>
        <w:t>пл</w:t>
      </w:r>
      <w:r w:rsidRPr="008174BE">
        <w:rPr>
          <w:sz w:val="28"/>
          <w:szCs w:val="28"/>
        </w:rPr>
        <w:t>, но не вызывает вредного воздействия на пласт.</w:t>
      </w:r>
    </w:p>
    <w:p w:rsidR="00B46C9F" w:rsidRDefault="00B46C9F">
      <w:pPr>
        <w:rPr>
          <w:sz w:val="28"/>
          <w:szCs w:val="28"/>
        </w:rPr>
      </w:pPr>
      <w:r>
        <w:rPr>
          <w:sz w:val="28"/>
          <w:szCs w:val="28"/>
        </w:rPr>
        <w:br w:type="page"/>
      </w:r>
    </w:p>
    <w:p w:rsidR="00E17FB4" w:rsidRPr="008174BE" w:rsidRDefault="00E17FB4" w:rsidP="008174BE">
      <w:pPr>
        <w:spacing w:line="360" w:lineRule="auto"/>
        <w:ind w:firstLine="720"/>
        <w:jc w:val="both"/>
        <w:rPr>
          <w:sz w:val="28"/>
          <w:szCs w:val="28"/>
        </w:rPr>
      </w:pPr>
      <w:r w:rsidRPr="008174BE">
        <w:rPr>
          <w:sz w:val="28"/>
          <w:szCs w:val="28"/>
        </w:rPr>
        <w:t>Таблица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424"/>
        <w:gridCol w:w="1425"/>
        <w:gridCol w:w="1425"/>
        <w:gridCol w:w="1425"/>
        <w:gridCol w:w="1425"/>
      </w:tblGrid>
      <w:tr w:rsidR="00E17FB4" w:rsidRPr="00E21924" w:rsidTr="00E21924">
        <w:trPr>
          <w:cantSplit/>
          <w:trHeight w:val="365"/>
          <w:jc w:val="center"/>
        </w:trPr>
        <w:tc>
          <w:tcPr>
            <w:tcW w:w="2178" w:type="dxa"/>
          </w:tcPr>
          <w:p w:rsidR="00E17FB4" w:rsidRPr="00E21924" w:rsidRDefault="00E17FB4" w:rsidP="00E21924">
            <w:pPr>
              <w:spacing w:line="360" w:lineRule="auto"/>
            </w:pPr>
            <w:r w:rsidRPr="00E21924">
              <w:t>мел, С, % об.</w:t>
            </w:r>
          </w:p>
        </w:tc>
        <w:tc>
          <w:tcPr>
            <w:tcW w:w="1424" w:type="dxa"/>
          </w:tcPr>
          <w:p w:rsidR="00E17FB4" w:rsidRPr="00E21924" w:rsidRDefault="00E17FB4" w:rsidP="00E21924">
            <w:pPr>
              <w:spacing w:line="360" w:lineRule="auto"/>
            </w:pPr>
            <w:r w:rsidRPr="00E21924">
              <w:t>0</w:t>
            </w:r>
          </w:p>
        </w:tc>
        <w:tc>
          <w:tcPr>
            <w:tcW w:w="1425" w:type="dxa"/>
          </w:tcPr>
          <w:p w:rsidR="00E17FB4" w:rsidRPr="00E21924" w:rsidRDefault="00E17FB4" w:rsidP="00E21924">
            <w:pPr>
              <w:spacing w:line="360" w:lineRule="auto"/>
            </w:pPr>
            <w:r w:rsidRPr="00E21924">
              <w:t>5</w:t>
            </w:r>
          </w:p>
        </w:tc>
        <w:tc>
          <w:tcPr>
            <w:tcW w:w="1425" w:type="dxa"/>
          </w:tcPr>
          <w:p w:rsidR="00E17FB4" w:rsidRPr="00E21924" w:rsidRDefault="00E17FB4" w:rsidP="00E21924">
            <w:pPr>
              <w:spacing w:line="360" w:lineRule="auto"/>
            </w:pPr>
            <w:r w:rsidRPr="00E21924">
              <w:t>10</w:t>
            </w:r>
          </w:p>
        </w:tc>
        <w:tc>
          <w:tcPr>
            <w:tcW w:w="1425" w:type="dxa"/>
          </w:tcPr>
          <w:p w:rsidR="00E17FB4" w:rsidRPr="00E21924" w:rsidRDefault="00E17FB4" w:rsidP="00E21924">
            <w:pPr>
              <w:spacing w:line="360" w:lineRule="auto"/>
            </w:pPr>
            <w:r w:rsidRPr="00E21924">
              <w:t>15</w:t>
            </w:r>
          </w:p>
        </w:tc>
        <w:tc>
          <w:tcPr>
            <w:tcW w:w="1425" w:type="dxa"/>
          </w:tcPr>
          <w:p w:rsidR="00E17FB4" w:rsidRPr="00E21924" w:rsidRDefault="00E17FB4" w:rsidP="00E21924">
            <w:pPr>
              <w:spacing w:line="360" w:lineRule="auto"/>
            </w:pPr>
            <w:r w:rsidRPr="00E21924">
              <w:t>20</w:t>
            </w:r>
          </w:p>
        </w:tc>
      </w:tr>
      <w:tr w:rsidR="00E17FB4" w:rsidRPr="00E21924" w:rsidTr="00E21924">
        <w:trPr>
          <w:cantSplit/>
          <w:trHeight w:val="381"/>
          <w:jc w:val="center"/>
        </w:trPr>
        <w:tc>
          <w:tcPr>
            <w:tcW w:w="2178" w:type="dxa"/>
          </w:tcPr>
          <w:p w:rsidR="00E17FB4" w:rsidRPr="00E21924" w:rsidRDefault="00E17FB4" w:rsidP="00E21924">
            <w:pPr>
              <w:spacing w:line="360" w:lineRule="auto"/>
            </w:pPr>
            <w:r w:rsidRPr="00E21924">
              <w:t>плотность, кг/м</w:t>
            </w:r>
            <w:r w:rsidRPr="00E21924">
              <w:rPr>
                <w:vertAlign w:val="superscript"/>
              </w:rPr>
              <w:t>3</w:t>
            </w:r>
          </w:p>
        </w:tc>
        <w:tc>
          <w:tcPr>
            <w:tcW w:w="1424" w:type="dxa"/>
          </w:tcPr>
          <w:p w:rsidR="00E17FB4" w:rsidRPr="00E21924" w:rsidRDefault="00E17FB4" w:rsidP="00E21924">
            <w:pPr>
              <w:spacing w:line="360" w:lineRule="auto"/>
            </w:pPr>
            <w:r w:rsidRPr="00E21924">
              <w:t>890</w:t>
            </w:r>
          </w:p>
        </w:tc>
        <w:tc>
          <w:tcPr>
            <w:tcW w:w="1425" w:type="dxa"/>
          </w:tcPr>
          <w:p w:rsidR="00E17FB4" w:rsidRPr="00E21924" w:rsidRDefault="00E17FB4" w:rsidP="00E21924">
            <w:pPr>
              <w:spacing w:line="360" w:lineRule="auto"/>
            </w:pPr>
            <w:r w:rsidRPr="00E21924">
              <w:t>920</w:t>
            </w:r>
          </w:p>
        </w:tc>
        <w:tc>
          <w:tcPr>
            <w:tcW w:w="1425" w:type="dxa"/>
          </w:tcPr>
          <w:p w:rsidR="00E17FB4" w:rsidRPr="00E21924" w:rsidRDefault="00E17FB4" w:rsidP="00E21924">
            <w:pPr>
              <w:spacing w:line="360" w:lineRule="auto"/>
            </w:pPr>
            <w:r w:rsidRPr="00E21924">
              <w:t>950</w:t>
            </w:r>
          </w:p>
        </w:tc>
        <w:tc>
          <w:tcPr>
            <w:tcW w:w="1425" w:type="dxa"/>
          </w:tcPr>
          <w:p w:rsidR="00E17FB4" w:rsidRPr="00E21924" w:rsidRDefault="00E17FB4" w:rsidP="00E21924">
            <w:pPr>
              <w:spacing w:line="360" w:lineRule="auto"/>
            </w:pPr>
            <w:r w:rsidRPr="00E21924">
              <w:t>980</w:t>
            </w:r>
          </w:p>
        </w:tc>
        <w:tc>
          <w:tcPr>
            <w:tcW w:w="1425" w:type="dxa"/>
          </w:tcPr>
          <w:p w:rsidR="00E17FB4" w:rsidRPr="00E21924" w:rsidRDefault="00E17FB4" w:rsidP="00E21924">
            <w:pPr>
              <w:spacing w:line="360" w:lineRule="auto"/>
            </w:pPr>
            <w:r w:rsidRPr="00E21924">
              <w:t>1010</w:t>
            </w:r>
          </w:p>
        </w:tc>
      </w:tr>
    </w:tbl>
    <w:p w:rsidR="00E17FB4" w:rsidRPr="008174BE" w:rsidRDefault="00E17FB4" w:rsidP="008174BE">
      <w:pPr>
        <w:spacing w:line="360" w:lineRule="auto"/>
        <w:ind w:firstLine="720"/>
        <w:jc w:val="both"/>
        <w:rPr>
          <w:rStyle w:val="ab"/>
          <w:sz w:val="28"/>
          <w:szCs w:val="28"/>
        </w:rPr>
      </w:pPr>
    </w:p>
    <w:p w:rsidR="00E17FB4" w:rsidRPr="008174BE" w:rsidRDefault="00E17FB4" w:rsidP="008174BE">
      <w:pPr>
        <w:spacing w:line="360" w:lineRule="auto"/>
        <w:ind w:firstLine="720"/>
        <w:jc w:val="both"/>
        <w:rPr>
          <w:sz w:val="28"/>
          <w:szCs w:val="28"/>
        </w:rPr>
      </w:pPr>
      <w:r w:rsidRPr="008174BE">
        <w:rPr>
          <w:sz w:val="28"/>
          <w:szCs w:val="28"/>
        </w:rPr>
        <w:t>Для определения реологических характеристик раствора, обеспечивающих глушение без поглощений или при их минимальном объеме, выполнен расчет относительного радиуса проникновения жидкости в пласт</w:t>
      </w:r>
      <w:r w:rsidRPr="008174BE">
        <w:rPr>
          <w:b/>
          <w:sz w:val="28"/>
          <w:szCs w:val="28"/>
        </w:rPr>
        <w:t xml:space="preserve"> </w:t>
      </w:r>
      <w:r w:rsidRPr="008174BE">
        <w:rPr>
          <w:sz w:val="28"/>
          <w:szCs w:val="28"/>
        </w:rPr>
        <w:t>при следующих исходных данных: проницаемость пласта 0,012 мкм</w:t>
      </w:r>
      <w:r w:rsidRPr="008174BE">
        <w:rPr>
          <w:sz w:val="28"/>
          <w:szCs w:val="28"/>
          <w:vertAlign w:val="superscript"/>
        </w:rPr>
        <w:t>2</w:t>
      </w:r>
      <w:r w:rsidRPr="008174BE">
        <w:rPr>
          <w:sz w:val="28"/>
          <w:szCs w:val="28"/>
        </w:rPr>
        <w:t xml:space="preserve">, пористость 0,12, радиус скважины0,07 м, репрессия на пласт 3МПа, что значительно выше ожидаемой, вязкость пластового флюида 15 мПа·с. Радиус определяется на основании численного решения задачи о нестационарной фильтрации вязкой жидкости в пласт, содержащий жидкость другой вязкости, без учета диффузионного перемешивания жидкостей (поршневое вытеснение). </w:t>
      </w:r>
    </w:p>
    <w:p w:rsidR="00E17FB4" w:rsidRPr="008174BE" w:rsidRDefault="00E17FB4" w:rsidP="008174BE">
      <w:pPr>
        <w:spacing w:line="360" w:lineRule="auto"/>
        <w:ind w:firstLine="720"/>
        <w:jc w:val="both"/>
        <w:rPr>
          <w:sz w:val="28"/>
          <w:szCs w:val="28"/>
        </w:rPr>
      </w:pPr>
      <w:r w:rsidRPr="008174BE">
        <w:rPr>
          <w:sz w:val="28"/>
          <w:szCs w:val="28"/>
        </w:rPr>
        <w:t>Результаты расчета для жидкости плотностью 920 кг/м</w:t>
      </w:r>
      <w:r w:rsidRPr="008174BE">
        <w:rPr>
          <w:sz w:val="28"/>
          <w:szCs w:val="28"/>
          <w:vertAlign w:val="superscript"/>
        </w:rPr>
        <w:t>3</w:t>
      </w:r>
      <w:r w:rsidRPr="008174BE">
        <w:rPr>
          <w:sz w:val="28"/>
          <w:szCs w:val="28"/>
        </w:rPr>
        <w:t xml:space="preserve"> с различной эффективной вязкостью приведены на граф. 1. Из приведенных графиков следует, что при эффективной вязкости более 400 мПа·с радиус проникновения жидкости достаточно мал. Системы с концентрацией УТЖ </w:t>
      </w:r>
      <w:r w:rsidRPr="008174BE">
        <w:rPr>
          <w:sz w:val="28"/>
          <w:szCs w:val="28"/>
          <w:lang w:val="en-US"/>
        </w:rPr>
        <w:t>VIP</w:t>
      </w:r>
      <w:r w:rsidRPr="008174BE">
        <w:rPr>
          <w:sz w:val="28"/>
          <w:szCs w:val="28"/>
        </w:rPr>
        <w:t xml:space="preserve"> 8-10% </w:t>
      </w:r>
      <w:r w:rsidRPr="008174BE">
        <w:rPr>
          <w:sz w:val="28"/>
          <w:szCs w:val="28"/>
          <w:lang w:val="en-US"/>
        </w:rPr>
        <w:t>c</w:t>
      </w:r>
      <w:r w:rsidRPr="008174BE">
        <w:rPr>
          <w:sz w:val="28"/>
          <w:szCs w:val="28"/>
        </w:rPr>
        <w:t xml:space="preserve"> параметрами, приведенными в табл. 8, имеют при низких скоростях сдвига (</w:t>
      </w:r>
      <w:r w:rsidRPr="008174BE">
        <w:rPr>
          <w:sz w:val="28"/>
          <w:szCs w:val="28"/>
          <w:lang w:val="en-US"/>
        </w:rPr>
        <w:t>j</w:t>
      </w:r>
      <w:r w:rsidRPr="008174BE">
        <w:rPr>
          <w:sz w:val="28"/>
          <w:szCs w:val="28"/>
        </w:rPr>
        <w:t>&lt; 27с</w:t>
      </w:r>
      <w:r w:rsidRPr="008174BE">
        <w:rPr>
          <w:sz w:val="28"/>
          <w:szCs w:val="28"/>
          <w:vertAlign w:val="superscript"/>
        </w:rPr>
        <w:t>-1</w:t>
      </w:r>
      <w:r w:rsidRPr="008174BE">
        <w:rPr>
          <w:sz w:val="28"/>
          <w:szCs w:val="28"/>
        </w:rPr>
        <w:t>) эффективную вязкость 490-950 мПа·с и 770-2200 мПа·с соответственно. Это позволяет рекомендовать их в качестве жидкости глушения. Если жидкость обладает ярко выраженными коркообразующими свойствами (при увеличенной концентрации мела), то расчетный радиус ее проникновения в пласт будет меньше 5 –7 мм.</w:t>
      </w:r>
    </w:p>
    <w:p w:rsidR="00E17FB4" w:rsidRPr="008174BE" w:rsidRDefault="00E17FB4" w:rsidP="008174BE">
      <w:pPr>
        <w:spacing w:line="360" w:lineRule="auto"/>
        <w:ind w:firstLine="720"/>
        <w:jc w:val="both"/>
        <w:rPr>
          <w:sz w:val="28"/>
          <w:szCs w:val="28"/>
        </w:rPr>
      </w:pPr>
      <w:r w:rsidRPr="008174BE">
        <w:rPr>
          <w:rStyle w:val="ab"/>
          <w:sz w:val="28"/>
          <w:szCs w:val="28"/>
        </w:rPr>
        <w:t>Лабораторные исследования, выполненные по стандартной методике на установке УИПК-1М для оценки влияния выбранных загущенных составов (с концентрацией мела 5%) на восстановление проницаемости искусственных кернов, показали практически их нулевую фильтрацию: к</w:t>
      </w:r>
      <w:r w:rsidRPr="008174BE">
        <w:rPr>
          <w:sz w:val="28"/>
          <w:szCs w:val="28"/>
        </w:rPr>
        <w:t>оэффициент восстановления проницаемости кернов с проницаемостью от 0,01 до 0,135 мкм</w:t>
      </w:r>
      <w:r w:rsidRPr="008174BE">
        <w:rPr>
          <w:sz w:val="28"/>
          <w:szCs w:val="28"/>
          <w:vertAlign w:val="superscript"/>
        </w:rPr>
        <w:t>2</w:t>
      </w:r>
      <w:r w:rsidRPr="008174BE">
        <w:rPr>
          <w:sz w:val="28"/>
          <w:szCs w:val="28"/>
        </w:rPr>
        <w:t xml:space="preserve"> - 95-96%. </w:t>
      </w:r>
    </w:p>
    <w:p w:rsidR="00E17FB4" w:rsidRDefault="00E17FB4" w:rsidP="008174BE">
      <w:pPr>
        <w:spacing w:line="360" w:lineRule="auto"/>
        <w:ind w:firstLine="720"/>
        <w:jc w:val="both"/>
        <w:rPr>
          <w:sz w:val="28"/>
          <w:szCs w:val="28"/>
          <w:lang w:val="en-US"/>
        </w:rPr>
      </w:pPr>
      <w:r w:rsidRPr="008174BE">
        <w:rPr>
          <w:sz w:val="28"/>
          <w:szCs w:val="28"/>
        </w:rPr>
        <w:t xml:space="preserve">Как показали исследования, стабильность свойств составов на нефти, загущенных УТЖ </w:t>
      </w:r>
      <w:r w:rsidRPr="008174BE">
        <w:rPr>
          <w:sz w:val="28"/>
          <w:szCs w:val="28"/>
          <w:lang w:val="en-US"/>
        </w:rPr>
        <w:t>VIP</w:t>
      </w:r>
      <w:r w:rsidRPr="008174BE">
        <w:rPr>
          <w:sz w:val="28"/>
          <w:szCs w:val="28"/>
        </w:rPr>
        <w:t xml:space="preserve"> с концентрацией более 2%, сохраняется минимум в течение двух недель после приготовления.</w:t>
      </w:r>
    </w:p>
    <w:p w:rsidR="00E21924" w:rsidRPr="00E21924" w:rsidRDefault="009D229D" w:rsidP="008174BE">
      <w:pPr>
        <w:spacing w:line="360" w:lineRule="auto"/>
        <w:ind w:firstLine="720"/>
        <w:jc w:val="both"/>
        <w:rPr>
          <w:sz w:val="28"/>
          <w:szCs w:val="28"/>
          <w:lang w:val="en-US"/>
        </w:rPr>
      </w:pPr>
      <w:r>
        <w:rPr>
          <w:noProof/>
        </w:rPr>
        <w:pict>
          <v:shape id="Рисунок 13" o:spid="_x0000_s1162" type="#_x0000_t75" style="position:absolute;left:0;text-align:left;margin-left:35.7pt;margin-top:38.1pt;width:298.5pt;height:22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incell="f">
            <v:imagedata r:id="rId19" o:title=""/>
            <w10:wrap type="topAndBottom"/>
          </v:shape>
        </w:pict>
      </w:r>
    </w:p>
    <w:p w:rsidR="00E17FB4" w:rsidRPr="008174BE" w:rsidRDefault="00E17FB4" w:rsidP="008174BE">
      <w:pPr>
        <w:spacing w:line="360" w:lineRule="auto"/>
        <w:ind w:firstLine="720"/>
        <w:jc w:val="both"/>
        <w:rPr>
          <w:sz w:val="28"/>
          <w:szCs w:val="28"/>
        </w:rPr>
      </w:pPr>
      <w:r w:rsidRPr="008174BE">
        <w:rPr>
          <w:sz w:val="28"/>
          <w:szCs w:val="28"/>
        </w:rPr>
        <w:t>График 1</w:t>
      </w:r>
    </w:p>
    <w:p w:rsidR="00E17FB4" w:rsidRPr="008174BE" w:rsidRDefault="00E17FB4" w:rsidP="008174BE">
      <w:pPr>
        <w:pStyle w:val="xl24"/>
        <w:spacing w:before="0" w:after="0" w:line="360" w:lineRule="auto"/>
        <w:ind w:firstLine="720"/>
        <w:jc w:val="both"/>
        <w:rPr>
          <w:rFonts w:ascii="Times New Roman" w:hAnsi="Times New Roman"/>
          <w:b w:val="0"/>
          <w:sz w:val="28"/>
          <w:szCs w:val="28"/>
        </w:rPr>
      </w:pPr>
    </w:p>
    <w:p w:rsidR="00E17FB4" w:rsidRPr="008174BE" w:rsidRDefault="00E17FB4" w:rsidP="008174BE">
      <w:pPr>
        <w:spacing w:line="360" w:lineRule="auto"/>
        <w:ind w:firstLine="720"/>
        <w:jc w:val="both"/>
        <w:rPr>
          <w:noProof/>
          <w:sz w:val="28"/>
          <w:szCs w:val="28"/>
        </w:rPr>
      </w:pPr>
      <w:r w:rsidRPr="008174BE">
        <w:rPr>
          <w:noProof/>
          <w:sz w:val="28"/>
          <w:szCs w:val="28"/>
        </w:rPr>
        <w:t>Таким образом, в качестве пачки раствора для глушения рекомендуются приготовленные на местной товарной нефти загущенные системы с концентрацией УТЖ VIP 8-10%. Плотность жидкости с обеспечением нулевой фильтрации может изменяться от 920 до 1010 кг/м</w:t>
      </w:r>
      <w:r w:rsidRPr="008174BE">
        <w:rPr>
          <w:noProof/>
          <w:sz w:val="28"/>
          <w:szCs w:val="28"/>
          <w:vertAlign w:val="superscript"/>
        </w:rPr>
        <w:t>3</w:t>
      </w:r>
      <w:r w:rsidRPr="008174BE">
        <w:rPr>
          <w:noProof/>
          <w:sz w:val="28"/>
          <w:szCs w:val="28"/>
        </w:rPr>
        <w:t xml:space="preserve">. </w:t>
      </w:r>
    </w:p>
    <w:p w:rsidR="00E17FB4" w:rsidRPr="008174BE" w:rsidRDefault="00E17FB4" w:rsidP="008174BE">
      <w:pPr>
        <w:spacing w:line="360" w:lineRule="auto"/>
        <w:ind w:firstLine="720"/>
        <w:jc w:val="both"/>
        <w:rPr>
          <w:sz w:val="28"/>
          <w:szCs w:val="28"/>
        </w:rPr>
      </w:pPr>
      <w:r w:rsidRPr="008174BE">
        <w:rPr>
          <w:sz w:val="28"/>
          <w:szCs w:val="28"/>
        </w:rPr>
        <w:t xml:space="preserve">Перед началом работ на местной нефти необходимо уточнить концентрацию загустителя УТЖ </w:t>
      </w:r>
      <w:r w:rsidRPr="008174BE">
        <w:rPr>
          <w:sz w:val="28"/>
          <w:szCs w:val="28"/>
          <w:lang w:val="en-US"/>
        </w:rPr>
        <w:t>VIP</w:t>
      </w:r>
      <w:r w:rsidRPr="008174BE">
        <w:rPr>
          <w:sz w:val="28"/>
          <w:szCs w:val="28"/>
        </w:rPr>
        <w:t>. Она может быть иной и изменяться от 6 до 10%. При ее выборе нужно ориентироваться на параметры загущенной нефти, приведенные в табл. 8, и требования к эффективной вязкости: при низких скоростях сдвига (</w:t>
      </w:r>
      <w:r w:rsidRPr="008174BE">
        <w:rPr>
          <w:sz w:val="28"/>
          <w:szCs w:val="28"/>
          <w:lang w:val="en-US"/>
        </w:rPr>
        <w:t>j</w:t>
      </w:r>
      <w:r w:rsidRPr="008174BE">
        <w:rPr>
          <w:sz w:val="28"/>
          <w:szCs w:val="28"/>
        </w:rPr>
        <w:t>&lt; 27с</w:t>
      </w:r>
      <w:r w:rsidRPr="008174BE">
        <w:rPr>
          <w:sz w:val="28"/>
          <w:szCs w:val="28"/>
          <w:vertAlign w:val="superscript"/>
        </w:rPr>
        <w:t>-1</w:t>
      </w:r>
      <w:r w:rsidRPr="008174BE">
        <w:rPr>
          <w:sz w:val="28"/>
          <w:szCs w:val="28"/>
        </w:rPr>
        <w:t>) она должна быть не ниже 400-550 мПа·с.</w:t>
      </w:r>
    </w:p>
    <w:p w:rsidR="00E17FB4" w:rsidRPr="008174BE" w:rsidRDefault="00E17FB4" w:rsidP="008174BE">
      <w:pPr>
        <w:spacing w:line="360" w:lineRule="auto"/>
        <w:ind w:firstLine="720"/>
        <w:jc w:val="both"/>
        <w:rPr>
          <w:sz w:val="28"/>
          <w:szCs w:val="28"/>
        </w:rPr>
      </w:pPr>
      <w:r w:rsidRPr="008174BE">
        <w:rPr>
          <w:sz w:val="28"/>
          <w:szCs w:val="28"/>
        </w:rPr>
        <w:t>Результаты проведенных исследований, рекомендуемых</w:t>
      </w:r>
      <w:r w:rsidR="008174BE" w:rsidRPr="008174BE">
        <w:rPr>
          <w:sz w:val="28"/>
          <w:szCs w:val="28"/>
        </w:rPr>
        <w:t xml:space="preserve"> </w:t>
      </w:r>
      <w:r w:rsidRPr="008174BE">
        <w:rPr>
          <w:sz w:val="28"/>
          <w:szCs w:val="28"/>
        </w:rPr>
        <w:t>применительно к кизеловскому горизонту Коробковского участка, представлены в табл. 11 – 13.</w:t>
      </w:r>
    </w:p>
    <w:p w:rsidR="00E17FB4" w:rsidRPr="008174BE" w:rsidRDefault="00E17FB4" w:rsidP="008174BE">
      <w:pPr>
        <w:spacing w:line="360" w:lineRule="auto"/>
        <w:ind w:firstLine="720"/>
        <w:jc w:val="both"/>
        <w:rPr>
          <w:sz w:val="28"/>
          <w:szCs w:val="28"/>
        </w:rPr>
        <w:sectPr w:rsidR="00E17FB4" w:rsidRPr="008174BE" w:rsidSect="008174BE">
          <w:headerReference w:type="even" r:id="rId20"/>
          <w:headerReference w:type="default" r:id="rId21"/>
          <w:pgSz w:w="11906" w:h="16838"/>
          <w:pgMar w:top="1134" w:right="851" w:bottom="1134" w:left="1701" w:header="624" w:footer="720" w:gutter="0"/>
          <w:cols w:space="720"/>
          <w:titlePg/>
        </w:sectPr>
      </w:pPr>
    </w:p>
    <w:p w:rsidR="00DD0569" w:rsidRPr="008174BE" w:rsidRDefault="00E17FB4" w:rsidP="008174BE">
      <w:pPr>
        <w:pStyle w:val="3"/>
        <w:spacing w:before="0" w:after="0" w:line="360" w:lineRule="auto"/>
        <w:ind w:firstLine="720"/>
        <w:jc w:val="both"/>
        <w:rPr>
          <w:rFonts w:ascii="Times New Roman" w:hAnsi="Times New Roman" w:cs="Times New Roman"/>
          <w:b w:val="0"/>
          <w:sz w:val="28"/>
          <w:szCs w:val="28"/>
        </w:rPr>
      </w:pPr>
      <w:r w:rsidRPr="008174BE">
        <w:rPr>
          <w:rFonts w:ascii="Times New Roman" w:hAnsi="Times New Roman" w:cs="Times New Roman"/>
          <w:b w:val="0"/>
          <w:sz w:val="28"/>
          <w:szCs w:val="28"/>
        </w:rPr>
        <w:t>Таблица 1</w:t>
      </w:r>
    </w:p>
    <w:p w:rsidR="00E17FB4" w:rsidRPr="008174BE" w:rsidRDefault="00E17FB4" w:rsidP="008174BE">
      <w:pPr>
        <w:tabs>
          <w:tab w:val="left" w:pos="12900"/>
        </w:tabs>
        <w:spacing w:line="360" w:lineRule="auto"/>
        <w:ind w:firstLine="720"/>
        <w:jc w:val="both"/>
        <w:rPr>
          <w:b/>
          <w:sz w:val="28"/>
          <w:szCs w:val="28"/>
        </w:rPr>
      </w:pPr>
      <w:r w:rsidRPr="008174BE">
        <w:rPr>
          <w:b/>
          <w:sz w:val="28"/>
          <w:szCs w:val="28"/>
        </w:rPr>
        <w:t>Типы и параметры буровых растворов</w:t>
      </w:r>
    </w:p>
    <w:tbl>
      <w:tblPr>
        <w:tblW w:w="14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2416"/>
        <w:gridCol w:w="749"/>
        <w:gridCol w:w="928"/>
        <w:gridCol w:w="928"/>
        <w:gridCol w:w="995"/>
        <w:gridCol w:w="995"/>
        <w:gridCol w:w="995"/>
        <w:gridCol w:w="1356"/>
        <w:gridCol w:w="1417"/>
        <w:gridCol w:w="851"/>
        <w:gridCol w:w="709"/>
        <w:gridCol w:w="850"/>
        <w:gridCol w:w="1276"/>
      </w:tblGrid>
      <w:tr w:rsidR="00E17FB4" w:rsidRPr="00E21924" w:rsidTr="00E21924">
        <w:trPr>
          <w:cantSplit/>
          <w:jc w:val="center"/>
        </w:trPr>
        <w:tc>
          <w:tcPr>
            <w:tcW w:w="2416" w:type="dxa"/>
            <w:vMerge w:val="restart"/>
          </w:tcPr>
          <w:p w:rsidR="00E17FB4" w:rsidRPr="00E21924" w:rsidRDefault="00E17FB4" w:rsidP="00E21924">
            <w:pPr>
              <w:tabs>
                <w:tab w:val="left" w:pos="12900"/>
              </w:tabs>
              <w:spacing w:line="360" w:lineRule="auto"/>
            </w:pPr>
            <w:r w:rsidRPr="00E21924">
              <w:t>Название</w:t>
            </w:r>
          </w:p>
          <w:p w:rsidR="00E17FB4" w:rsidRPr="00E21924" w:rsidRDefault="00E17FB4" w:rsidP="00E21924">
            <w:pPr>
              <w:tabs>
                <w:tab w:val="left" w:pos="12900"/>
              </w:tabs>
              <w:spacing w:line="360" w:lineRule="auto"/>
            </w:pPr>
            <w:r w:rsidRPr="00E21924">
              <w:t>(тип)</w:t>
            </w:r>
          </w:p>
          <w:p w:rsidR="00E17FB4" w:rsidRPr="00E21924" w:rsidRDefault="00E17FB4" w:rsidP="00E21924">
            <w:pPr>
              <w:tabs>
                <w:tab w:val="left" w:pos="12900"/>
              </w:tabs>
              <w:spacing w:line="360" w:lineRule="auto"/>
            </w:pPr>
            <w:r w:rsidRPr="00E21924">
              <w:t>раствора</w:t>
            </w:r>
          </w:p>
        </w:tc>
        <w:tc>
          <w:tcPr>
            <w:tcW w:w="12049" w:type="dxa"/>
            <w:gridSpan w:val="12"/>
          </w:tcPr>
          <w:p w:rsidR="00E17FB4" w:rsidRPr="00E21924" w:rsidRDefault="00E17FB4" w:rsidP="00E21924">
            <w:pPr>
              <w:tabs>
                <w:tab w:val="left" w:pos="12900"/>
              </w:tabs>
              <w:spacing w:line="360" w:lineRule="auto"/>
            </w:pPr>
            <w:r w:rsidRPr="00E21924">
              <w:t>Параметры бурового раствора</w:t>
            </w:r>
          </w:p>
        </w:tc>
      </w:tr>
      <w:tr w:rsidR="00E17FB4" w:rsidRPr="00E21924" w:rsidTr="00E21924">
        <w:trPr>
          <w:cantSplit/>
          <w:jc w:val="center"/>
        </w:trPr>
        <w:tc>
          <w:tcPr>
            <w:tcW w:w="2416" w:type="dxa"/>
            <w:vMerge/>
          </w:tcPr>
          <w:p w:rsidR="00E17FB4" w:rsidRPr="00E21924" w:rsidRDefault="00E17FB4" w:rsidP="00E21924">
            <w:pPr>
              <w:tabs>
                <w:tab w:val="left" w:pos="12900"/>
              </w:tabs>
              <w:spacing w:line="360" w:lineRule="auto"/>
            </w:pPr>
          </w:p>
        </w:tc>
        <w:tc>
          <w:tcPr>
            <w:tcW w:w="749" w:type="dxa"/>
            <w:vMerge w:val="restart"/>
          </w:tcPr>
          <w:p w:rsidR="00E17FB4" w:rsidRPr="00E21924" w:rsidRDefault="00E17FB4" w:rsidP="00E21924">
            <w:pPr>
              <w:tabs>
                <w:tab w:val="left" w:pos="12900"/>
              </w:tabs>
              <w:spacing w:line="360" w:lineRule="auto"/>
            </w:pPr>
            <w:r w:rsidRPr="00E21924">
              <w:t>плотность</w:t>
            </w:r>
          </w:p>
          <w:p w:rsidR="00E17FB4" w:rsidRPr="00E21924" w:rsidRDefault="00E17FB4" w:rsidP="00E21924">
            <w:pPr>
              <w:tabs>
                <w:tab w:val="left" w:pos="12900"/>
              </w:tabs>
              <w:spacing w:line="360" w:lineRule="auto"/>
            </w:pPr>
            <w:r w:rsidRPr="00E21924">
              <w:t>кг/м</w:t>
            </w:r>
            <w:r w:rsidRPr="00E21924">
              <w:rPr>
                <w:vertAlign w:val="superscript"/>
              </w:rPr>
              <w:t>3</w:t>
            </w:r>
          </w:p>
        </w:tc>
        <w:tc>
          <w:tcPr>
            <w:tcW w:w="928" w:type="dxa"/>
            <w:vMerge w:val="restart"/>
          </w:tcPr>
          <w:p w:rsidR="00E17FB4" w:rsidRPr="00E21924" w:rsidRDefault="00E17FB4" w:rsidP="00E21924">
            <w:pPr>
              <w:tabs>
                <w:tab w:val="left" w:pos="12900"/>
              </w:tabs>
              <w:spacing w:line="360" w:lineRule="auto"/>
            </w:pPr>
            <w:r w:rsidRPr="00E21924">
              <w:t>условная</w:t>
            </w:r>
          </w:p>
          <w:p w:rsidR="00E17FB4" w:rsidRPr="00E21924" w:rsidRDefault="00E17FB4" w:rsidP="00E21924">
            <w:pPr>
              <w:tabs>
                <w:tab w:val="left" w:pos="12900"/>
              </w:tabs>
              <w:spacing w:line="360" w:lineRule="auto"/>
            </w:pPr>
            <w:r w:rsidRPr="00E21924">
              <w:t>вяз-</w:t>
            </w:r>
          </w:p>
          <w:p w:rsidR="00E17FB4" w:rsidRPr="00E21924" w:rsidRDefault="00E17FB4" w:rsidP="00E21924">
            <w:pPr>
              <w:tabs>
                <w:tab w:val="left" w:pos="12900"/>
              </w:tabs>
              <w:spacing w:line="360" w:lineRule="auto"/>
            </w:pPr>
            <w:r w:rsidRPr="00E21924">
              <w:t xml:space="preserve">кость, </w:t>
            </w:r>
          </w:p>
          <w:p w:rsidR="00E17FB4" w:rsidRPr="00E21924" w:rsidRDefault="00E17FB4" w:rsidP="00E21924">
            <w:pPr>
              <w:tabs>
                <w:tab w:val="left" w:pos="12900"/>
              </w:tabs>
              <w:spacing w:line="360" w:lineRule="auto"/>
            </w:pPr>
            <w:r w:rsidRPr="00E21924">
              <w:t>с</w:t>
            </w:r>
          </w:p>
        </w:tc>
        <w:tc>
          <w:tcPr>
            <w:tcW w:w="928" w:type="dxa"/>
            <w:vMerge w:val="restart"/>
          </w:tcPr>
          <w:p w:rsidR="00E17FB4" w:rsidRPr="00E21924" w:rsidRDefault="00E17FB4" w:rsidP="00E21924">
            <w:pPr>
              <w:tabs>
                <w:tab w:val="left" w:pos="12900"/>
              </w:tabs>
              <w:spacing w:line="360" w:lineRule="auto"/>
            </w:pPr>
            <w:r w:rsidRPr="00E21924">
              <w:t>водоотдача,</w:t>
            </w:r>
          </w:p>
          <w:p w:rsidR="00E17FB4" w:rsidRPr="00E21924" w:rsidRDefault="00E17FB4" w:rsidP="00E21924">
            <w:pPr>
              <w:tabs>
                <w:tab w:val="left" w:pos="12900"/>
              </w:tabs>
              <w:spacing w:line="360" w:lineRule="auto"/>
            </w:pPr>
            <w:r w:rsidRPr="00E21924">
              <w:t>см</w:t>
            </w:r>
            <w:r w:rsidRPr="00E21924">
              <w:rPr>
                <w:vertAlign w:val="superscript"/>
              </w:rPr>
              <w:t>3</w:t>
            </w:r>
            <w:r w:rsidRPr="00E21924">
              <w:t>/30мин</w:t>
            </w:r>
          </w:p>
        </w:tc>
        <w:tc>
          <w:tcPr>
            <w:tcW w:w="1990" w:type="dxa"/>
            <w:gridSpan w:val="2"/>
          </w:tcPr>
          <w:p w:rsidR="00E17FB4" w:rsidRPr="00E21924" w:rsidRDefault="00E17FB4" w:rsidP="00E21924">
            <w:pPr>
              <w:tabs>
                <w:tab w:val="left" w:pos="12900"/>
              </w:tabs>
              <w:spacing w:line="360" w:lineRule="auto"/>
            </w:pPr>
            <w:r w:rsidRPr="00E21924">
              <w:t>СНС, дПа</w:t>
            </w:r>
          </w:p>
          <w:p w:rsidR="00E17FB4" w:rsidRPr="00E21924" w:rsidRDefault="00E17FB4" w:rsidP="00E21924">
            <w:pPr>
              <w:tabs>
                <w:tab w:val="left" w:pos="12900"/>
              </w:tabs>
              <w:spacing w:line="360" w:lineRule="auto"/>
            </w:pPr>
            <w:r w:rsidRPr="00E21924">
              <w:t>через, мин.</w:t>
            </w:r>
          </w:p>
        </w:tc>
        <w:tc>
          <w:tcPr>
            <w:tcW w:w="995" w:type="dxa"/>
            <w:vMerge w:val="restart"/>
          </w:tcPr>
          <w:p w:rsidR="00E17FB4" w:rsidRPr="00E21924" w:rsidRDefault="00E17FB4" w:rsidP="00E21924">
            <w:pPr>
              <w:tabs>
                <w:tab w:val="left" w:pos="12900"/>
              </w:tabs>
              <w:spacing w:line="360" w:lineRule="auto"/>
            </w:pPr>
            <w:r w:rsidRPr="00E21924">
              <w:t>корка,</w:t>
            </w:r>
          </w:p>
          <w:p w:rsidR="00E17FB4" w:rsidRPr="00E21924" w:rsidRDefault="00E17FB4" w:rsidP="00E21924">
            <w:pPr>
              <w:tabs>
                <w:tab w:val="left" w:pos="12900"/>
              </w:tabs>
              <w:spacing w:line="360" w:lineRule="auto"/>
            </w:pPr>
            <w:r w:rsidRPr="00E21924">
              <w:t>мм</w:t>
            </w:r>
          </w:p>
        </w:tc>
        <w:tc>
          <w:tcPr>
            <w:tcW w:w="3624" w:type="dxa"/>
            <w:gridSpan w:val="3"/>
          </w:tcPr>
          <w:p w:rsidR="00E17FB4" w:rsidRPr="00E21924" w:rsidRDefault="00E17FB4" w:rsidP="00E21924">
            <w:pPr>
              <w:tabs>
                <w:tab w:val="left" w:pos="12900"/>
              </w:tabs>
              <w:spacing w:line="360" w:lineRule="auto"/>
            </w:pPr>
            <w:r w:rsidRPr="00E21924">
              <w:t>содержание твердой</w:t>
            </w:r>
          </w:p>
          <w:p w:rsidR="00E17FB4" w:rsidRPr="00E21924" w:rsidRDefault="00E17FB4" w:rsidP="00E21924">
            <w:pPr>
              <w:tabs>
                <w:tab w:val="left" w:pos="12900"/>
              </w:tabs>
              <w:spacing w:line="360" w:lineRule="auto"/>
            </w:pPr>
            <w:r w:rsidRPr="00E21924">
              <w:t>фазы, %</w:t>
            </w:r>
          </w:p>
        </w:tc>
        <w:tc>
          <w:tcPr>
            <w:tcW w:w="709" w:type="dxa"/>
            <w:vMerge w:val="restart"/>
          </w:tcPr>
          <w:p w:rsidR="00E17FB4" w:rsidRPr="00E21924" w:rsidRDefault="00E17FB4" w:rsidP="00E21924">
            <w:pPr>
              <w:tabs>
                <w:tab w:val="left" w:pos="12900"/>
              </w:tabs>
              <w:spacing w:line="360" w:lineRule="auto"/>
            </w:pPr>
            <w:r w:rsidRPr="00E21924">
              <w:t>рН</w:t>
            </w:r>
          </w:p>
        </w:tc>
        <w:tc>
          <w:tcPr>
            <w:tcW w:w="850" w:type="dxa"/>
            <w:vMerge w:val="restart"/>
          </w:tcPr>
          <w:p w:rsidR="00E17FB4" w:rsidRPr="00E21924" w:rsidRDefault="00E17FB4" w:rsidP="00E21924">
            <w:pPr>
              <w:tabs>
                <w:tab w:val="left" w:pos="12900"/>
              </w:tabs>
              <w:spacing w:line="360" w:lineRule="auto"/>
            </w:pPr>
            <w:r w:rsidRPr="00E21924">
              <w:t xml:space="preserve">Пластическая вязкость, </w:t>
            </w:r>
          </w:p>
          <w:p w:rsidR="00E17FB4" w:rsidRPr="00E21924" w:rsidRDefault="00E17FB4" w:rsidP="00E21924">
            <w:pPr>
              <w:tabs>
                <w:tab w:val="left" w:pos="12900"/>
              </w:tabs>
              <w:spacing w:line="360" w:lineRule="auto"/>
            </w:pPr>
            <w:r w:rsidRPr="00E21924">
              <w:t>мПа с</w:t>
            </w:r>
          </w:p>
        </w:tc>
        <w:tc>
          <w:tcPr>
            <w:tcW w:w="1276" w:type="dxa"/>
            <w:vMerge w:val="restart"/>
          </w:tcPr>
          <w:p w:rsidR="00E17FB4" w:rsidRPr="00E21924" w:rsidRDefault="00E17FB4" w:rsidP="00E21924">
            <w:pPr>
              <w:tabs>
                <w:tab w:val="left" w:pos="12900"/>
              </w:tabs>
              <w:spacing w:line="360" w:lineRule="auto"/>
            </w:pPr>
            <w:r w:rsidRPr="00E21924">
              <w:t>динами-ческое напряжение сдвига,</w:t>
            </w:r>
          </w:p>
          <w:p w:rsidR="00E17FB4" w:rsidRPr="00E21924" w:rsidRDefault="00E17FB4" w:rsidP="00E21924">
            <w:pPr>
              <w:tabs>
                <w:tab w:val="left" w:pos="12900"/>
              </w:tabs>
              <w:spacing w:line="360" w:lineRule="auto"/>
            </w:pPr>
            <w:r w:rsidRPr="00E21924">
              <w:t>дПа</w:t>
            </w:r>
          </w:p>
        </w:tc>
      </w:tr>
      <w:tr w:rsidR="00E17FB4" w:rsidRPr="00E21924" w:rsidTr="00E21924">
        <w:trPr>
          <w:cantSplit/>
          <w:jc w:val="center"/>
        </w:trPr>
        <w:tc>
          <w:tcPr>
            <w:tcW w:w="2416" w:type="dxa"/>
            <w:vMerge/>
          </w:tcPr>
          <w:p w:rsidR="00E17FB4" w:rsidRPr="00E21924" w:rsidRDefault="00E17FB4" w:rsidP="00E21924">
            <w:pPr>
              <w:tabs>
                <w:tab w:val="left" w:pos="12900"/>
              </w:tabs>
              <w:spacing w:line="360" w:lineRule="auto"/>
            </w:pPr>
          </w:p>
        </w:tc>
        <w:tc>
          <w:tcPr>
            <w:tcW w:w="749" w:type="dxa"/>
            <w:vMerge/>
          </w:tcPr>
          <w:p w:rsidR="00E17FB4" w:rsidRPr="00E21924" w:rsidRDefault="00E17FB4" w:rsidP="00E21924">
            <w:pPr>
              <w:tabs>
                <w:tab w:val="left" w:pos="12900"/>
              </w:tabs>
              <w:spacing w:line="360" w:lineRule="auto"/>
            </w:pPr>
          </w:p>
        </w:tc>
        <w:tc>
          <w:tcPr>
            <w:tcW w:w="928" w:type="dxa"/>
            <w:vMerge/>
          </w:tcPr>
          <w:p w:rsidR="00E17FB4" w:rsidRPr="00E21924" w:rsidRDefault="00E17FB4" w:rsidP="00E21924">
            <w:pPr>
              <w:tabs>
                <w:tab w:val="left" w:pos="12900"/>
              </w:tabs>
              <w:spacing w:line="360" w:lineRule="auto"/>
            </w:pPr>
          </w:p>
        </w:tc>
        <w:tc>
          <w:tcPr>
            <w:tcW w:w="928" w:type="dxa"/>
            <w:vMerge/>
          </w:tcPr>
          <w:p w:rsidR="00E17FB4" w:rsidRPr="00E21924" w:rsidRDefault="00E17FB4" w:rsidP="00E21924">
            <w:pPr>
              <w:tabs>
                <w:tab w:val="left" w:pos="12900"/>
              </w:tabs>
              <w:spacing w:line="360" w:lineRule="auto"/>
            </w:pP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1</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10</w:t>
            </w:r>
          </w:p>
        </w:tc>
        <w:tc>
          <w:tcPr>
            <w:tcW w:w="995" w:type="dxa"/>
            <w:vMerge/>
          </w:tcPr>
          <w:p w:rsidR="00E17FB4" w:rsidRPr="00E21924" w:rsidRDefault="00E17FB4" w:rsidP="00E21924">
            <w:pPr>
              <w:tabs>
                <w:tab w:val="left" w:pos="12900"/>
              </w:tabs>
              <w:spacing w:line="360" w:lineRule="auto"/>
            </w:pPr>
          </w:p>
        </w:tc>
        <w:tc>
          <w:tcPr>
            <w:tcW w:w="1356" w:type="dxa"/>
          </w:tcPr>
          <w:p w:rsidR="00E17FB4" w:rsidRPr="00E21924" w:rsidRDefault="00E17FB4" w:rsidP="00E21924">
            <w:pPr>
              <w:tabs>
                <w:tab w:val="left" w:pos="12900"/>
              </w:tabs>
              <w:spacing w:line="360" w:lineRule="auto"/>
            </w:pPr>
            <w:r w:rsidRPr="00E21924">
              <w:t>коллоидной активной части</w:t>
            </w:r>
          </w:p>
        </w:tc>
        <w:tc>
          <w:tcPr>
            <w:tcW w:w="1417" w:type="dxa"/>
          </w:tcPr>
          <w:p w:rsidR="00E17FB4" w:rsidRPr="00E21924" w:rsidRDefault="00E17FB4" w:rsidP="00E21924">
            <w:pPr>
              <w:tabs>
                <w:tab w:val="left" w:pos="12900"/>
              </w:tabs>
              <w:spacing w:line="360" w:lineRule="auto"/>
            </w:pPr>
            <w:r w:rsidRPr="00E21924">
              <w:t>песка (утяжелителя)</w:t>
            </w:r>
          </w:p>
        </w:tc>
        <w:tc>
          <w:tcPr>
            <w:tcW w:w="851" w:type="dxa"/>
          </w:tcPr>
          <w:p w:rsidR="00E17FB4" w:rsidRPr="00E21924" w:rsidRDefault="00E17FB4" w:rsidP="00E21924">
            <w:pPr>
              <w:tabs>
                <w:tab w:val="left" w:pos="12900"/>
              </w:tabs>
              <w:spacing w:line="360" w:lineRule="auto"/>
            </w:pPr>
            <w:r w:rsidRPr="00E21924">
              <w:t>всего</w:t>
            </w:r>
          </w:p>
        </w:tc>
        <w:tc>
          <w:tcPr>
            <w:tcW w:w="709" w:type="dxa"/>
            <w:vMerge/>
          </w:tcPr>
          <w:p w:rsidR="00E17FB4" w:rsidRPr="00E21924" w:rsidRDefault="00E17FB4" w:rsidP="00E21924">
            <w:pPr>
              <w:tabs>
                <w:tab w:val="left" w:pos="12900"/>
              </w:tabs>
              <w:spacing w:line="360" w:lineRule="auto"/>
            </w:pPr>
          </w:p>
        </w:tc>
        <w:tc>
          <w:tcPr>
            <w:tcW w:w="850" w:type="dxa"/>
            <w:vMerge/>
          </w:tcPr>
          <w:p w:rsidR="00E17FB4" w:rsidRPr="00E21924" w:rsidRDefault="00E17FB4" w:rsidP="00E21924">
            <w:pPr>
              <w:tabs>
                <w:tab w:val="left" w:pos="12900"/>
              </w:tabs>
              <w:spacing w:line="360" w:lineRule="auto"/>
            </w:pPr>
          </w:p>
        </w:tc>
        <w:tc>
          <w:tcPr>
            <w:tcW w:w="1276" w:type="dxa"/>
            <w:vMerge/>
          </w:tcPr>
          <w:p w:rsidR="00E17FB4" w:rsidRPr="00E21924" w:rsidRDefault="00E17FB4" w:rsidP="00E21924">
            <w:pPr>
              <w:tabs>
                <w:tab w:val="left" w:pos="12900"/>
              </w:tabs>
              <w:spacing w:line="360" w:lineRule="auto"/>
            </w:pPr>
          </w:p>
        </w:tc>
      </w:tr>
      <w:tr w:rsidR="00E17FB4" w:rsidRPr="00E21924" w:rsidTr="00E21924">
        <w:trPr>
          <w:cantSplit/>
          <w:jc w:val="center"/>
        </w:trPr>
        <w:tc>
          <w:tcPr>
            <w:tcW w:w="2416" w:type="dxa"/>
          </w:tcPr>
          <w:p w:rsidR="00E17FB4" w:rsidRPr="00E21924" w:rsidRDefault="00E17FB4" w:rsidP="00E21924">
            <w:pPr>
              <w:tabs>
                <w:tab w:val="left" w:pos="12900"/>
              </w:tabs>
              <w:spacing w:line="360" w:lineRule="auto"/>
            </w:pPr>
            <w:r w:rsidRPr="00E21924">
              <w:t>1</w:t>
            </w:r>
          </w:p>
        </w:tc>
        <w:tc>
          <w:tcPr>
            <w:tcW w:w="749" w:type="dxa"/>
          </w:tcPr>
          <w:p w:rsidR="00E17FB4" w:rsidRPr="00E21924" w:rsidRDefault="00E17FB4" w:rsidP="00E21924">
            <w:pPr>
              <w:tabs>
                <w:tab w:val="left" w:pos="12900"/>
              </w:tabs>
              <w:spacing w:line="360" w:lineRule="auto"/>
            </w:pPr>
            <w:r w:rsidRPr="00E21924">
              <w:t>2</w:t>
            </w:r>
          </w:p>
        </w:tc>
        <w:tc>
          <w:tcPr>
            <w:tcW w:w="928" w:type="dxa"/>
          </w:tcPr>
          <w:p w:rsidR="00E17FB4" w:rsidRPr="00E21924" w:rsidRDefault="00E17FB4" w:rsidP="00E21924">
            <w:pPr>
              <w:tabs>
                <w:tab w:val="left" w:pos="12900"/>
              </w:tabs>
              <w:spacing w:line="360" w:lineRule="auto"/>
            </w:pPr>
            <w:r w:rsidRPr="00E21924">
              <w:t>3</w:t>
            </w:r>
          </w:p>
        </w:tc>
        <w:tc>
          <w:tcPr>
            <w:tcW w:w="928" w:type="dxa"/>
          </w:tcPr>
          <w:p w:rsidR="00E17FB4" w:rsidRPr="00E21924" w:rsidRDefault="00E17FB4" w:rsidP="00E21924">
            <w:pPr>
              <w:tabs>
                <w:tab w:val="left" w:pos="12900"/>
              </w:tabs>
              <w:spacing w:line="360" w:lineRule="auto"/>
            </w:pPr>
            <w:r w:rsidRPr="00E21924">
              <w:t>4</w:t>
            </w:r>
          </w:p>
        </w:tc>
        <w:tc>
          <w:tcPr>
            <w:tcW w:w="995" w:type="dxa"/>
          </w:tcPr>
          <w:p w:rsidR="00E17FB4" w:rsidRPr="00E21924" w:rsidRDefault="00E17FB4" w:rsidP="00E21924">
            <w:pPr>
              <w:tabs>
                <w:tab w:val="left" w:pos="12900"/>
              </w:tabs>
              <w:spacing w:line="360" w:lineRule="auto"/>
            </w:pPr>
            <w:r w:rsidRPr="00E21924">
              <w:t>5</w:t>
            </w:r>
          </w:p>
        </w:tc>
        <w:tc>
          <w:tcPr>
            <w:tcW w:w="995" w:type="dxa"/>
          </w:tcPr>
          <w:p w:rsidR="00E17FB4" w:rsidRPr="00E21924" w:rsidRDefault="00E17FB4" w:rsidP="00E21924">
            <w:pPr>
              <w:tabs>
                <w:tab w:val="left" w:pos="12900"/>
              </w:tabs>
              <w:spacing w:line="360" w:lineRule="auto"/>
            </w:pPr>
            <w:r w:rsidRPr="00E21924">
              <w:t>6</w:t>
            </w:r>
          </w:p>
        </w:tc>
        <w:tc>
          <w:tcPr>
            <w:tcW w:w="995" w:type="dxa"/>
          </w:tcPr>
          <w:p w:rsidR="00E17FB4" w:rsidRPr="00E21924" w:rsidRDefault="00E17FB4" w:rsidP="00E21924">
            <w:pPr>
              <w:tabs>
                <w:tab w:val="left" w:pos="12900"/>
              </w:tabs>
              <w:spacing w:line="360" w:lineRule="auto"/>
            </w:pPr>
            <w:r w:rsidRPr="00E21924">
              <w:t>7</w:t>
            </w:r>
          </w:p>
        </w:tc>
        <w:tc>
          <w:tcPr>
            <w:tcW w:w="1356" w:type="dxa"/>
          </w:tcPr>
          <w:p w:rsidR="00E17FB4" w:rsidRPr="00E21924" w:rsidRDefault="00E17FB4" w:rsidP="00E21924">
            <w:pPr>
              <w:tabs>
                <w:tab w:val="left" w:pos="12900"/>
              </w:tabs>
              <w:spacing w:line="360" w:lineRule="auto"/>
            </w:pPr>
            <w:r w:rsidRPr="00E21924">
              <w:t>8</w:t>
            </w:r>
          </w:p>
        </w:tc>
        <w:tc>
          <w:tcPr>
            <w:tcW w:w="1417" w:type="dxa"/>
          </w:tcPr>
          <w:p w:rsidR="00E17FB4" w:rsidRPr="00E21924" w:rsidRDefault="00E17FB4" w:rsidP="00E21924">
            <w:pPr>
              <w:tabs>
                <w:tab w:val="left" w:pos="12900"/>
              </w:tabs>
              <w:spacing w:line="360" w:lineRule="auto"/>
            </w:pPr>
            <w:r w:rsidRPr="00E21924">
              <w:t>9</w:t>
            </w:r>
          </w:p>
        </w:tc>
        <w:tc>
          <w:tcPr>
            <w:tcW w:w="851" w:type="dxa"/>
          </w:tcPr>
          <w:p w:rsidR="00E17FB4" w:rsidRPr="00E21924" w:rsidRDefault="00E17FB4" w:rsidP="00E21924">
            <w:pPr>
              <w:tabs>
                <w:tab w:val="left" w:pos="12900"/>
              </w:tabs>
              <w:spacing w:line="360" w:lineRule="auto"/>
            </w:pPr>
            <w:r w:rsidRPr="00E21924">
              <w:t>10</w:t>
            </w:r>
          </w:p>
        </w:tc>
        <w:tc>
          <w:tcPr>
            <w:tcW w:w="709" w:type="dxa"/>
          </w:tcPr>
          <w:p w:rsidR="00E17FB4" w:rsidRPr="00E21924" w:rsidRDefault="00E17FB4" w:rsidP="00E21924">
            <w:pPr>
              <w:tabs>
                <w:tab w:val="left" w:pos="12900"/>
              </w:tabs>
              <w:spacing w:line="360" w:lineRule="auto"/>
            </w:pPr>
            <w:r w:rsidRPr="00E21924">
              <w:t>11</w:t>
            </w:r>
          </w:p>
        </w:tc>
        <w:tc>
          <w:tcPr>
            <w:tcW w:w="850" w:type="dxa"/>
          </w:tcPr>
          <w:p w:rsidR="00E17FB4" w:rsidRPr="00E21924" w:rsidRDefault="00E17FB4" w:rsidP="00E21924">
            <w:pPr>
              <w:tabs>
                <w:tab w:val="left" w:pos="12900"/>
              </w:tabs>
              <w:spacing w:line="360" w:lineRule="auto"/>
            </w:pPr>
            <w:r w:rsidRPr="00E21924">
              <w:t>12</w:t>
            </w:r>
          </w:p>
        </w:tc>
        <w:tc>
          <w:tcPr>
            <w:tcW w:w="1276" w:type="dxa"/>
          </w:tcPr>
          <w:p w:rsidR="00E17FB4" w:rsidRPr="00E21924" w:rsidRDefault="00E17FB4" w:rsidP="00E21924">
            <w:pPr>
              <w:tabs>
                <w:tab w:val="left" w:pos="12900"/>
              </w:tabs>
              <w:spacing w:line="360" w:lineRule="auto"/>
            </w:pPr>
            <w:r w:rsidRPr="00E21924">
              <w:t>13</w:t>
            </w:r>
          </w:p>
        </w:tc>
      </w:tr>
      <w:tr w:rsidR="00E17FB4" w:rsidRPr="00E21924" w:rsidTr="00E21924">
        <w:trPr>
          <w:cantSplit/>
          <w:jc w:val="center"/>
        </w:trPr>
        <w:tc>
          <w:tcPr>
            <w:tcW w:w="2416" w:type="dxa"/>
          </w:tcPr>
          <w:p w:rsidR="00E17FB4" w:rsidRPr="00E21924" w:rsidRDefault="00E17FB4" w:rsidP="00E21924">
            <w:pPr>
              <w:tabs>
                <w:tab w:val="left" w:pos="12900"/>
              </w:tabs>
              <w:spacing w:line="360" w:lineRule="auto"/>
            </w:pPr>
            <w:r w:rsidRPr="00E21924">
              <w:t>Исходная жидкость</w:t>
            </w:r>
          </w:p>
          <w:p w:rsidR="00E17FB4" w:rsidRPr="00E21924" w:rsidRDefault="00E17FB4" w:rsidP="00E21924">
            <w:pPr>
              <w:tabs>
                <w:tab w:val="left" w:pos="12900"/>
              </w:tabs>
              <w:spacing w:line="360" w:lineRule="auto"/>
            </w:pPr>
            <w:r w:rsidRPr="00E21924">
              <w:t>( нефть)</w:t>
            </w:r>
          </w:p>
        </w:tc>
        <w:tc>
          <w:tcPr>
            <w:tcW w:w="749"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876</w:t>
            </w:r>
          </w:p>
        </w:tc>
        <w:tc>
          <w:tcPr>
            <w:tcW w:w="928"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928"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1356"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1417"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851"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709"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850"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1276"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r>
      <w:tr w:rsidR="00E17FB4" w:rsidRPr="00E21924" w:rsidTr="00E21924">
        <w:trPr>
          <w:cantSplit/>
          <w:jc w:val="center"/>
        </w:trPr>
        <w:tc>
          <w:tcPr>
            <w:tcW w:w="2416" w:type="dxa"/>
          </w:tcPr>
          <w:p w:rsidR="00E17FB4" w:rsidRPr="00E21924" w:rsidRDefault="00E17FB4" w:rsidP="00E21924">
            <w:pPr>
              <w:tabs>
                <w:tab w:val="left" w:pos="12900"/>
              </w:tabs>
              <w:spacing w:line="360" w:lineRule="auto"/>
            </w:pPr>
            <w:r w:rsidRPr="00E21924">
              <w:t xml:space="preserve">Исходный буровой раствор: нефть + </w:t>
            </w:r>
            <w:r w:rsidRPr="00E21924">
              <w:rPr>
                <w:lang w:val="en-US"/>
              </w:rPr>
              <w:t>VIP</w:t>
            </w:r>
          </w:p>
          <w:p w:rsidR="00E17FB4" w:rsidRPr="00E21924" w:rsidRDefault="00E17FB4" w:rsidP="00E21924">
            <w:pPr>
              <w:tabs>
                <w:tab w:val="left" w:pos="12900"/>
              </w:tabs>
              <w:spacing w:line="360" w:lineRule="auto"/>
            </w:pPr>
            <w:r w:rsidRPr="00E21924">
              <w:t>6% - 12% УТЖ VIP</w:t>
            </w:r>
          </w:p>
        </w:tc>
        <w:tc>
          <w:tcPr>
            <w:tcW w:w="749"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880 -</w:t>
            </w:r>
          </w:p>
          <w:p w:rsidR="00E17FB4" w:rsidRPr="00E21924" w:rsidRDefault="00E17FB4" w:rsidP="00E21924">
            <w:pPr>
              <w:tabs>
                <w:tab w:val="left" w:pos="12900"/>
              </w:tabs>
              <w:spacing w:line="360" w:lineRule="auto"/>
            </w:pPr>
            <w:r w:rsidRPr="00E21924">
              <w:t>910</w:t>
            </w:r>
          </w:p>
        </w:tc>
        <w:tc>
          <w:tcPr>
            <w:tcW w:w="928"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40-180</w:t>
            </w:r>
          </w:p>
        </w:tc>
        <w:tc>
          <w:tcPr>
            <w:tcW w:w="928"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 xml:space="preserve">- </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 xml:space="preserve"> - </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1356"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1417"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851"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709"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850"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10 - 80</w:t>
            </w:r>
          </w:p>
        </w:tc>
        <w:tc>
          <w:tcPr>
            <w:tcW w:w="1276"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20 -120</w:t>
            </w:r>
          </w:p>
        </w:tc>
      </w:tr>
      <w:tr w:rsidR="00E17FB4" w:rsidRPr="00E21924" w:rsidTr="00E21924">
        <w:trPr>
          <w:cantSplit/>
          <w:jc w:val="center"/>
        </w:trPr>
        <w:tc>
          <w:tcPr>
            <w:tcW w:w="2416" w:type="dxa"/>
          </w:tcPr>
          <w:p w:rsidR="00E17FB4" w:rsidRPr="00E21924" w:rsidRDefault="00E17FB4" w:rsidP="00E21924">
            <w:pPr>
              <w:tabs>
                <w:tab w:val="left" w:pos="12900"/>
              </w:tabs>
              <w:spacing w:line="360" w:lineRule="auto"/>
            </w:pPr>
            <w:r w:rsidRPr="00E21924">
              <w:t xml:space="preserve">Раствор для глушения: нефть + </w:t>
            </w:r>
            <w:r w:rsidRPr="00E21924">
              <w:rPr>
                <w:lang w:val="en-US"/>
              </w:rPr>
              <w:t>VIP</w:t>
            </w:r>
          </w:p>
          <w:p w:rsidR="00E17FB4" w:rsidRPr="00E21924" w:rsidRDefault="00E17FB4" w:rsidP="00E21924">
            <w:pPr>
              <w:tabs>
                <w:tab w:val="left" w:pos="12900"/>
              </w:tabs>
              <w:spacing w:line="360" w:lineRule="auto"/>
            </w:pPr>
            <w:r w:rsidRPr="00E21924">
              <w:t>8%-10% УТЖ VIP</w:t>
            </w:r>
          </w:p>
        </w:tc>
        <w:tc>
          <w:tcPr>
            <w:tcW w:w="749"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920-</w:t>
            </w:r>
          </w:p>
          <w:p w:rsidR="00E17FB4" w:rsidRPr="00E21924" w:rsidRDefault="00E17FB4" w:rsidP="00E21924">
            <w:pPr>
              <w:tabs>
                <w:tab w:val="left" w:pos="12900"/>
              </w:tabs>
              <w:spacing w:line="360" w:lineRule="auto"/>
            </w:pPr>
            <w:r w:rsidRPr="00E21924">
              <w:t>1010</w:t>
            </w:r>
          </w:p>
        </w:tc>
        <w:tc>
          <w:tcPr>
            <w:tcW w:w="928"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200-</w:t>
            </w:r>
          </w:p>
          <w:p w:rsidR="00E17FB4" w:rsidRPr="00E21924" w:rsidRDefault="00E17FB4" w:rsidP="00E21924">
            <w:pPr>
              <w:tabs>
                <w:tab w:val="left" w:pos="12900"/>
              </w:tabs>
              <w:spacing w:line="360" w:lineRule="auto"/>
            </w:pPr>
            <w:r w:rsidRPr="00E21924">
              <w:t>400</w:t>
            </w:r>
          </w:p>
        </w:tc>
        <w:tc>
          <w:tcPr>
            <w:tcW w:w="928"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0 - 2</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 xml:space="preserve"> -</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995"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2</w:t>
            </w:r>
          </w:p>
        </w:tc>
        <w:tc>
          <w:tcPr>
            <w:tcW w:w="1356"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1417"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5 - 20</w:t>
            </w:r>
          </w:p>
        </w:tc>
        <w:tc>
          <w:tcPr>
            <w:tcW w:w="851"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5 - 20</w:t>
            </w:r>
          </w:p>
        </w:tc>
        <w:tc>
          <w:tcPr>
            <w:tcW w:w="709"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w:t>
            </w:r>
          </w:p>
        </w:tc>
        <w:tc>
          <w:tcPr>
            <w:tcW w:w="850"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20 - 80</w:t>
            </w:r>
          </w:p>
        </w:tc>
        <w:tc>
          <w:tcPr>
            <w:tcW w:w="1276" w:type="dxa"/>
          </w:tcPr>
          <w:p w:rsidR="00E17FB4" w:rsidRPr="00E21924" w:rsidRDefault="00E17FB4" w:rsidP="00E21924">
            <w:pPr>
              <w:tabs>
                <w:tab w:val="left" w:pos="12900"/>
              </w:tabs>
              <w:spacing w:line="360" w:lineRule="auto"/>
            </w:pPr>
          </w:p>
          <w:p w:rsidR="00E17FB4" w:rsidRPr="00E21924" w:rsidRDefault="00E17FB4" w:rsidP="00E21924">
            <w:pPr>
              <w:tabs>
                <w:tab w:val="left" w:pos="12900"/>
              </w:tabs>
              <w:spacing w:line="360" w:lineRule="auto"/>
            </w:pPr>
            <w:r w:rsidRPr="00E21924">
              <w:t>70 -300</w:t>
            </w:r>
          </w:p>
        </w:tc>
      </w:tr>
    </w:tbl>
    <w:p w:rsidR="00E17FB4" w:rsidRPr="008174BE" w:rsidRDefault="00E17FB4" w:rsidP="008174BE">
      <w:pPr>
        <w:tabs>
          <w:tab w:val="left" w:pos="12900"/>
        </w:tabs>
        <w:spacing w:line="360" w:lineRule="auto"/>
        <w:ind w:firstLine="720"/>
        <w:jc w:val="both"/>
        <w:rPr>
          <w:sz w:val="28"/>
          <w:szCs w:val="28"/>
        </w:rPr>
      </w:pPr>
    </w:p>
    <w:p w:rsidR="00E17FB4" w:rsidRPr="008174BE" w:rsidRDefault="00E17FB4" w:rsidP="008174BE">
      <w:pPr>
        <w:pStyle w:val="a9"/>
        <w:tabs>
          <w:tab w:val="clear" w:pos="4153"/>
          <w:tab w:val="clear" w:pos="8306"/>
          <w:tab w:val="left" w:pos="12900"/>
        </w:tabs>
        <w:spacing w:line="360" w:lineRule="auto"/>
        <w:rPr>
          <w:szCs w:val="28"/>
        </w:rPr>
        <w:sectPr w:rsidR="00E17FB4" w:rsidRPr="008174BE" w:rsidSect="008174BE">
          <w:pgSz w:w="16840" w:h="11907" w:orient="landscape"/>
          <w:pgMar w:top="1134" w:right="851" w:bottom="1134" w:left="1701" w:header="624" w:footer="720" w:gutter="0"/>
          <w:cols w:space="720"/>
        </w:sectPr>
      </w:pPr>
    </w:p>
    <w:p w:rsidR="00E17FB4" w:rsidRPr="008174BE" w:rsidRDefault="00E17FB4" w:rsidP="008174BE">
      <w:pPr>
        <w:spacing w:line="360" w:lineRule="auto"/>
        <w:ind w:firstLine="720"/>
        <w:jc w:val="both"/>
        <w:rPr>
          <w:sz w:val="28"/>
          <w:szCs w:val="28"/>
        </w:rPr>
      </w:pPr>
      <w:r w:rsidRPr="008174BE">
        <w:rPr>
          <w:sz w:val="28"/>
          <w:szCs w:val="28"/>
        </w:rPr>
        <w:t>Таблица 12</w:t>
      </w:r>
    </w:p>
    <w:p w:rsidR="00E17FB4" w:rsidRPr="008174BE" w:rsidRDefault="00E17FB4" w:rsidP="008174BE">
      <w:pPr>
        <w:pStyle w:val="2"/>
        <w:spacing w:line="360" w:lineRule="auto"/>
        <w:rPr>
          <w:b w:val="0"/>
          <w:szCs w:val="28"/>
        </w:rPr>
      </w:pPr>
      <w:r w:rsidRPr="008174BE">
        <w:rPr>
          <w:b w:val="0"/>
          <w:szCs w:val="28"/>
        </w:rPr>
        <w:t>Компонентный состав бурового раствора</w:t>
      </w:r>
      <w:r w:rsidR="00E21924" w:rsidRPr="00E21924">
        <w:rPr>
          <w:b w:val="0"/>
          <w:szCs w:val="28"/>
        </w:rPr>
        <w:t xml:space="preserve"> </w:t>
      </w:r>
      <w:r w:rsidRPr="008174BE">
        <w:rPr>
          <w:b w:val="0"/>
          <w:szCs w:val="28"/>
        </w:rPr>
        <w:t>и характеристики компонентов</w:t>
      </w:r>
    </w:p>
    <w:tbl>
      <w:tblPr>
        <w:tblW w:w="0" w:type="auto"/>
        <w:jc w:val="center"/>
        <w:tblLayout w:type="fixed"/>
        <w:tblCellMar>
          <w:left w:w="70" w:type="dxa"/>
          <w:right w:w="70" w:type="dxa"/>
        </w:tblCellMar>
        <w:tblLook w:val="0000" w:firstRow="0" w:lastRow="0" w:firstColumn="0" w:lastColumn="0" w:noHBand="0" w:noVBand="0"/>
      </w:tblPr>
      <w:tblGrid>
        <w:gridCol w:w="747"/>
        <w:gridCol w:w="709"/>
        <w:gridCol w:w="2410"/>
        <w:gridCol w:w="1417"/>
        <w:gridCol w:w="2268"/>
        <w:gridCol w:w="1843"/>
      </w:tblGrid>
      <w:tr w:rsidR="00E17FB4" w:rsidRPr="00E21924" w:rsidTr="00E21924">
        <w:trPr>
          <w:cantSplit/>
          <w:jc w:val="center"/>
        </w:trPr>
        <w:tc>
          <w:tcPr>
            <w:tcW w:w="1456" w:type="dxa"/>
            <w:gridSpan w:val="2"/>
            <w:tcBorders>
              <w:top w:val="single" w:sz="4" w:space="0" w:color="auto"/>
              <w:left w:val="single" w:sz="4" w:space="0" w:color="auto"/>
              <w:bottom w:val="single" w:sz="6" w:space="0" w:color="auto"/>
              <w:right w:val="single" w:sz="4" w:space="0" w:color="auto"/>
            </w:tcBorders>
          </w:tcPr>
          <w:p w:rsidR="00E17FB4" w:rsidRPr="00E21924" w:rsidRDefault="00E17FB4" w:rsidP="00E21924">
            <w:pPr>
              <w:spacing w:line="360" w:lineRule="auto"/>
            </w:pPr>
            <w:r w:rsidRPr="00E21924">
              <w:t>Интервал бурения , м</w:t>
            </w:r>
          </w:p>
        </w:tc>
        <w:tc>
          <w:tcPr>
            <w:tcW w:w="2410" w:type="dxa"/>
            <w:vMerge w:val="restart"/>
            <w:tcBorders>
              <w:top w:val="single" w:sz="6" w:space="0" w:color="auto"/>
              <w:left w:val="single" w:sz="4" w:space="0" w:color="auto"/>
            </w:tcBorders>
          </w:tcPr>
          <w:p w:rsidR="00E17FB4" w:rsidRPr="00E21924" w:rsidRDefault="00E17FB4" w:rsidP="00E21924">
            <w:pPr>
              <w:spacing w:line="360" w:lineRule="auto"/>
            </w:pPr>
            <w:r w:rsidRPr="00E21924">
              <w:t>Название (тип)</w:t>
            </w:r>
          </w:p>
          <w:p w:rsidR="00E17FB4" w:rsidRPr="00E21924" w:rsidRDefault="00E17FB4" w:rsidP="00E21924">
            <w:pPr>
              <w:spacing w:line="360" w:lineRule="auto"/>
            </w:pPr>
            <w:r w:rsidRPr="00E21924">
              <w:t>раствора</w:t>
            </w:r>
          </w:p>
        </w:tc>
        <w:tc>
          <w:tcPr>
            <w:tcW w:w="1417" w:type="dxa"/>
            <w:vMerge w:val="restart"/>
            <w:tcBorders>
              <w:top w:val="single" w:sz="6" w:space="0" w:color="auto"/>
              <w:left w:val="single" w:sz="6" w:space="0" w:color="auto"/>
              <w:right w:val="single" w:sz="6" w:space="0" w:color="auto"/>
            </w:tcBorders>
          </w:tcPr>
          <w:p w:rsidR="00E17FB4" w:rsidRPr="00E21924" w:rsidRDefault="00E17FB4" w:rsidP="00E21924">
            <w:pPr>
              <w:spacing w:line="360" w:lineRule="auto"/>
            </w:pPr>
            <w:r w:rsidRPr="00E21924">
              <w:t>Плотность</w:t>
            </w:r>
          </w:p>
          <w:p w:rsidR="00E17FB4" w:rsidRPr="00E21924" w:rsidRDefault="00E17FB4" w:rsidP="00E21924">
            <w:pPr>
              <w:spacing w:line="360" w:lineRule="auto"/>
            </w:pPr>
            <w:r w:rsidRPr="00E21924">
              <w:t>раствора,</w:t>
            </w:r>
          </w:p>
          <w:p w:rsidR="00E17FB4" w:rsidRPr="00E21924" w:rsidRDefault="00E17FB4" w:rsidP="00E21924">
            <w:pPr>
              <w:spacing w:line="360" w:lineRule="auto"/>
            </w:pPr>
            <w:r w:rsidRPr="00E21924">
              <w:t>кг/м</w:t>
            </w:r>
            <w:r w:rsidRPr="00E21924">
              <w:rPr>
                <w:vertAlign w:val="superscript"/>
              </w:rPr>
              <w:t>3</w:t>
            </w:r>
          </w:p>
        </w:tc>
        <w:tc>
          <w:tcPr>
            <w:tcW w:w="2268" w:type="dxa"/>
            <w:vMerge w:val="restart"/>
            <w:tcBorders>
              <w:top w:val="single" w:sz="6" w:space="0" w:color="auto"/>
              <w:left w:val="single" w:sz="6" w:space="0" w:color="auto"/>
              <w:right w:val="single" w:sz="6" w:space="0" w:color="auto"/>
            </w:tcBorders>
          </w:tcPr>
          <w:p w:rsidR="00E17FB4" w:rsidRPr="00E21924" w:rsidRDefault="00E17FB4" w:rsidP="00E21924">
            <w:pPr>
              <w:spacing w:line="360" w:lineRule="auto"/>
            </w:pPr>
            <w:r w:rsidRPr="00E21924">
              <w:t>Название</w:t>
            </w:r>
          </w:p>
          <w:p w:rsidR="00E17FB4" w:rsidRPr="00E21924" w:rsidRDefault="00E17FB4" w:rsidP="00E21924">
            <w:pPr>
              <w:spacing w:line="360" w:lineRule="auto"/>
            </w:pPr>
            <w:r w:rsidRPr="00E21924">
              <w:t>компонента</w:t>
            </w:r>
          </w:p>
        </w:tc>
        <w:tc>
          <w:tcPr>
            <w:tcW w:w="1843" w:type="dxa"/>
            <w:vMerge w:val="restart"/>
            <w:tcBorders>
              <w:top w:val="single" w:sz="6" w:space="0" w:color="auto"/>
              <w:left w:val="single" w:sz="4" w:space="0" w:color="auto"/>
              <w:right w:val="single" w:sz="6" w:space="0" w:color="auto"/>
            </w:tcBorders>
          </w:tcPr>
          <w:p w:rsidR="00E17FB4" w:rsidRPr="00E21924" w:rsidRDefault="00E17FB4" w:rsidP="00E21924">
            <w:pPr>
              <w:spacing w:line="360" w:lineRule="auto"/>
            </w:pPr>
            <w:r w:rsidRPr="00E21924">
              <w:t>Содержание компонента в буровом растворе,</w:t>
            </w:r>
          </w:p>
          <w:p w:rsidR="00E17FB4" w:rsidRPr="00E21924" w:rsidRDefault="00E17FB4" w:rsidP="00E21924">
            <w:pPr>
              <w:spacing w:line="360" w:lineRule="auto"/>
            </w:pPr>
            <w:r w:rsidRPr="00E21924">
              <w:t>кг/м</w:t>
            </w:r>
            <w:r w:rsidRPr="00E21924">
              <w:rPr>
                <w:vertAlign w:val="superscript"/>
              </w:rPr>
              <w:t>3</w:t>
            </w:r>
          </w:p>
        </w:tc>
      </w:tr>
      <w:tr w:rsidR="00E17FB4" w:rsidRPr="00E21924" w:rsidTr="00E21924">
        <w:trPr>
          <w:cantSplit/>
          <w:jc w:val="center"/>
        </w:trPr>
        <w:tc>
          <w:tcPr>
            <w:tcW w:w="747" w:type="dxa"/>
            <w:tcBorders>
              <w:left w:val="single" w:sz="4" w:space="0" w:color="auto"/>
              <w:bottom w:val="single" w:sz="4" w:space="0" w:color="auto"/>
            </w:tcBorders>
          </w:tcPr>
          <w:p w:rsidR="00E17FB4" w:rsidRPr="00E21924" w:rsidRDefault="00E17FB4" w:rsidP="00E21924">
            <w:pPr>
              <w:spacing w:line="360" w:lineRule="auto"/>
            </w:pPr>
            <w:r w:rsidRPr="00E21924">
              <w:t>от</w:t>
            </w:r>
          </w:p>
          <w:p w:rsidR="00E17FB4" w:rsidRPr="00E21924" w:rsidRDefault="00E17FB4" w:rsidP="00E21924">
            <w:pPr>
              <w:spacing w:line="360" w:lineRule="auto"/>
            </w:pPr>
            <w:r w:rsidRPr="00E21924">
              <w:t>(верх)</w:t>
            </w:r>
          </w:p>
        </w:tc>
        <w:tc>
          <w:tcPr>
            <w:tcW w:w="709" w:type="dxa"/>
            <w:tcBorders>
              <w:top w:val="single" w:sz="6" w:space="0" w:color="auto"/>
              <w:left w:val="single" w:sz="6" w:space="0" w:color="auto"/>
              <w:bottom w:val="single" w:sz="4" w:space="0" w:color="auto"/>
              <w:right w:val="single" w:sz="4" w:space="0" w:color="auto"/>
            </w:tcBorders>
          </w:tcPr>
          <w:p w:rsidR="00E17FB4" w:rsidRPr="00E21924" w:rsidRDefault="00E17FB4" w:rsidP="00E21924">
            <w:pPr>
              <w:spacing w:line="360" w:lineRule="auto"/>
            </w:pPr>
            <w:r w:rsidRPr="00E21924">
              <w:t>до</w:t>
            </w:r>
          </w:p>
          <w:p w:rsidR="00E17FB4" w:rsidRPr="00E21924" w:rsidRDefault="00E17FB4" w:rsidP="00E21924">
            <w:pPr>
              <w:spacing w:line="360" w:lineRule="auto"/>
            </w:pPr>
            <w:r w:rsidRPr="00E21924">
              <w:t>(низ)</w:t>
            </w:r>
          </w:p>
        </w:tc>
        <w:tc>
          <w:tcPr>
            <w:tcW w:w="2410" w:type="dxa"/>
            <w:vMerge/>
            <w:tcBorders>
              <w:left w:val="single" w:sz="4" w:space="0" w:color="auto"/>
            </w:tcBorders>
          </w:tcPr>
          <w:p w:rsidR="00E17FB4" w:rsidRPr="00E21924" w:rsidRDefault="00E17FB4" w:rsidP="00E21924">
            <w:pPr>
              <w:spacing w:line="360" w:lineRule="auto"/>
            </w:pPr>
          </w:p>
        </w:tc>
        <w:tc>
          <w:tcPr>
            <w:tcW w:w="1417" w:type="dxa"/>
            <w:vMerge/>
            <w:tcBorders>
              <w:left w:val="single" w:sz="6" w:space="0" w:color="auto"/>
              <w:right w:val="single" w:sz="6" w:space="0" w:color="auto"/>
            </w:tcBorders>
          </w:tcPr>
          <w:p w:rsidR="00E17FB4" w:rsidRPr="00E21924" w:rsidRDefault="00E17FB4" w:rsidP="00E21924">
            <w:pPr>
              <w:spacing w:line="360" w:lineRule="auto"/>
            </w:pPr>
          </w:p>
        </w:tc>
        <w:tc>
          <w:tcPr>
            <w:tcW w:w="2268" w:type="dxa"/>
            <w:vMerge/>
            <w:tcBorders>
              <w:left w:val="single" w:sz="6" w:space="0" w:color="auto"/>
              <w:right w:val="single" w:sz="6" w:space="0" w:color="auto"/>
            </w:tcBorders>
          </w:tcPr>
          <w:p w:rsidR="00E17FB4" w:rsidRPr="00E21924" w:rsidRDefault="00E17FB4" w:rsidP="00E21924">
            <w:pPr>
              <w:spacing w:line="360" w:lineRule="auto"/>
            </w:pPr>
          </w:p>
        </w:tc>
        <w:tc>
          <w:tcPr>
            <w:tcW w:w="1843" w:type="dxa"/>
            <w:vMerge/>
            <w:tcBorders>
              <w:left w:val="single" w:sz="4" w:space="0" w:color="auto"/>
              <w:right w:val="single" w:sz="6" w:space="0" w:color="auto"/>
            </w:tcBorders>
          </w:tcPr>
          <w:p w:rsidR="00E17FB4" w:rsidRPr="00E21924" w:rsidRDefault="00E17FB4" w:rsidP="00E21924">
            <w:pPr>
              <w:spacing w:line="360" w:lineRule="auto"/>
            </w:pPr>
          </w:p>
        </w:tc>
      </w:tr>
      <w:tr w:rsidR="00E17FB4" w:rsidRPr="00E21924" w:rsidTr="00E21924">
        <w:trPr>
          <w:jc w:val="center"/>
        </w:trPr>
        <w:tc>
          <w:tcPr>
            <w:tcW w:w="747"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rPr>
                <w:b/>
              </w:rPr>
            </w:pPr>
            <w:r w:rsidRPr="00E21924">
              <w:rPr>
                <w:b/>
              </w:rPr>
              <w:t>1</w:t>
            </w:r>
          </w:p>
        </w:tc>
        <w:tc>
          <w:tcPr>
            <w:tcW w:w="709" w:type="dxa"/>
            <w:tcBorders>
              <w:top w:val="single" w:sz="4" w:space="0" w:color="auto"/>
              <w:left w:val="single" w:sz="4" w:space="0" w:color="auto"/>
              <w:bottom w:val="single" w:sz="4" w:space="0" w:color="auto"/>
              <w:right w:val="single" w:sz="6" w:space="0" w:color="auto"/>
            </w:tcBorders>
          </w:tcPr>
          <w:p w:rsidR="00E17FB4" w:rsidRPr="00E21924" w:rsidRDefault="00E17FB4" w:rsidP="00E21924">
            <w:pPr>
              <w:spacing w:line="360" w:lineRule="auto"/>
              <w:rPr>
                <w:b/>
              </w:rPr>
            </w:pPr>
            <w:r w:rsidRPr="00E21924">
              <w:rPr>
                <w:b/>
              </w:rPr>
              <w:t>2</w:t>
            </w:r>
          </w:p>
        </w:tc>
        <w:tc>
          <w:tcPr>
            <w:tcW w:w="2410" w:type="dxa"/>
            <w:tcBorders>
              <w:top w:val="single" w:sz="6" w:space="0" w:color="auto"/>
              <w:left w:val="nil"/>
              <w:bottom w:val="single" w:sz="4" w:space="0" w:color="auto"/>
              <w:right w:val="single" w:sz="6" w:space="0" w:color="auto"/>
            </w:tcBorders>
          </w:tcPr>
          <w:p w:rsidR="00E17FB4" w:rsidRPr="00E21924" w:rsidRDefault="00E17FB4" w:rsidP="00E21924">
            <w:pPr>
              <w:spacing w:line="360" w:lineRule="auto"/>
              <w:rPr>
                <w:b/>
              </w:rPr>
            </w:pPr>
            <w:r w:rsidRPr="00E21924">
              <w:rPr>
                <w:b/>
              </w:rPr>
              <w:t>3</w:t>
            </w:r>
          </w:p>
        </w:tc>
        <w:tc>
          <w:tcPr>
            <w:tcW w:w="1417" w:type="dxa"/>
            <w:tcBorders>
              <w:top w:val="single" w:sz="6" w:space="0" w:color="auto"/>
              <w:left w:val="nil"/>
              <w:bottom w:val="single" w:sz="4" w:space="0" w:color="auto"/>
              <w:right w:val="single" w:sz="6" w:space="0" w:color="auto"/>
            </w:tcBorders>
          </w:tcPr>
          <w:p w:rsidR="00E17FB4" w:rsidRPr="00E21924" w:rsidRDefault="00E17FB4" w:rsidP="00E21924">
            <w:pPr>
              <w:spacing w:line="360" w:lineRule="auto"/>
              <w:rPr>
                <w:b/>
              </w:rPr>
            </w:pPr>
            <w:r w:rsidRPr="00E21924">
              <w:rPr>
                <w:b/>
              </w:rPr>
              <w:t>4</w:t>
            </w:r>
          </w:p>
        </w:tc>
        <w:tc>
          <w:tcPr>
            <w:tcW w:w="2268" w:type="dxa"/>
            <w:tcBorders>
              <w:top w:val="single" w:sz="6" w:space="0" w:color="auto"/>
              <w:left w:val="nil"/>
              <w:bottom w:val="single" w:sz="4" w:space="0" w:color="auto"/>
              <w:right w:val="single" w:sz="6" w:space="0" w:color="auto"/>
            </w:tcBorders>
          </w:tcPr>
          <w:p w:rsidR="00E17FB4" w:rsidRPr="00E21924" w:rsidRDefault="00E17FB4" w:rsidP="00E21924">
            <w:pPr>
              <w:spacing w:line="360" w:lineRule="auto"/>
              <w:rPr>
                <w:b/>
              </w:rPr>
            </w:pPr>
            <w:r w:rsidRPr="00E21924">
              <w:rPr>
                <w:b/>
              </w:rPr>
              <w:t>5</w:t>
            </w:r>
          </w:p>
        </w:tc>
        <w:tc>
          <w:tcPr>
            <w:tcW w:w="1843" w:type="dxa"/>
            <w:tcBorders>
              <w:top w:val="single" w:sz="6" w:space="0" w:color="auto"/>
              <w:left w:val="nil"/>
              <w:bottom w:val="single" w:sz="4" w:space="0" w:color="auto"/>
              <w:right w:val="single" w:sz="6" w:space="0" w:color="auto"/>
            </w:tcBorders>
          </w:tcPr>
          <w:p w:rsidR="00E17FB4" w:rsidRPr="00E21924" w:rsidRDefault="00E17FB4" w:rsidP="00E21924">
            <w:pPr>
              <w:spacing w:line="360" w:lineRule="auto"/>
              <w:rPr>
                <w:b/>
              </w:rPr>
            </w:pPr>
            <w:r w:rsidRPr="00E21924">
              <w:rPr>
                <w:b/>
              </w:rPr>
              <w:t>6</w:t>
            </w:r>
          </w:p>
        </w:tc>
      </w:tr>
      <w:tr w:rsidR="00E17FB4" w:rsidRPr="00E21924" w:rsidTr="00E21924">
        <w:trPr>
          <w:cantSplit/>
          <w:jc w:val="center"/>
        </w:trPr>
        <w:tc>
          <w:tcPr>
            <w:tcW w:w="747" w:type="dxa"/>
            <w:vMerge w:val="restart"/>
            <w:tcBorders>
              <w:top w:val="single" w:sz="4" w:space="0" w:color="auto"/>
              <w:left w:val="single" w:sz="4" w:space="0" w:color="auto"/>
              <w:right w:val="single" w:sz="4" w:space="0" w:color="auto"/>
            </w:tcBorders>
          </w:tcPr>
          <w:p w:rsidR="00E17FB4" w:rsidRPr="00E21924" w:rsidRDefault="00E17FB4" w:rsidP="00E21924">
            <w:pPr>
              <w:spacing w:line="360" w:lineRule="auto"/>
            </w:pPr>
          </w:p>
          <w:p w:rsidR="00E17FB4" w:rsidRPr="00E21924" w:rsidRDefault="00E17FB4" w:rsidP="00E21924">
            <w:pPr>
              <w:spacing w:line="360" w:lineRule="auto"/>
            </w:pPr>
            <w:r w:rsidRPr="00E21924">
              <w:t>1230</w:t>
            </w:r>
          </w:p>
        </w:tc>
        <w:tc>
          <w:tcPr>
            <w:tcW w:w="709" w:type="dxa"/>
            <w:vMerge w:val="restart"/>
            <w:tcBorders>
              <w:top w:val="single" w:sz="4" w:space="0" w:color="auto"/>
              <w:left w:val="single" w:sz="4" w:space="0" w:color="auto"/>
              <w:right w:val="single" w:sz="4" w:space="0" w:color="auto"/>
            </w:tcBorders>
          </w:tcPr>
          <w:p w:rsidR="00E17FB4" w:rsidRPr="00E21924" w:rsidRDefault="00E17FB4" w:rsidP="00E21924">
            <w:pPr>
              <w:spacing w:line="360" w:lineRule="auto"/>
            </w:pPr>
          </w:p>
          <w:p w:rsidR="00E17FB4" w:rsidRPr="00E21924" w:rsidRDefault="00E17FB4" w:rsidP="00E21924">
            <w:pPr>
              <w:spacing w:line="360" w:lineRule="auto"/>
            </w:pPr>
            <w:r w:rsidRPr="00E21924">
              <w:t>1238</w:t>
            </w:r>
          </w:p>
        </w:tc>
        <w:tc>
          <w:tcPr>
            <w:tcW w:w="2410"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Исходная жидкость</w:t>
            </w:r>
          </w:p>
        </w:tc>
        <w:tc>
          <w:tcPr>
            <w:tcW w:w="1417"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876</w:t>
            </w:r>
          </w:p>
        </w:tc>
        <w:tc>
          <w:tcPr>
            <w:tcW w:w="2268"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нефть</w:t>
            </w:r>
          </w:p>
        </w:tc>
        <w:tc>
          <w:tcPr>
            <w:tcW w:w="1843"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876</w:t>
            </w:r>
          </w:p>
        </w:tc>
      </w:tr>
      <w:tr w:rsidR="00E17FB4" w:rsidRPr="00E21924" w:rsidTr="00E21924">
        <w:trPr>
          <w:cantSplit/>
          <w:jc w:val="center"/>
        </w:trPr>
        <w:tc>
          <w:tcPr>
            <w:tcW w:w="747" w:type="dxa"/>
            <w:vMerge/>
            <w:tcBorders>
              <w:left w:val="single" w:sz="4" w:space="0" w:color="auto"/>
              <w:bottom w:val="single" w:sz="4" w:space="0" w:color="auto"/>
              <w:right w:val="single" w:sz="4" w:space="0" w:color="auto"/>
            </w:tcBorders>
          </w:tcPr>
          <w:p w:rsidR="00E17FB4" w:rsidRPr="00E21924" w:rsidRDefault="00E17FB4" w:rsidP="00E21924">
            <w:pPr>
              <w:spacing w:line="360" w:lineRule="auto"/>
            </w:pPr>
          </w:p>
        </w:tc>
        <w:tc>
          <w:tcPr>
            <w:tcW w:w="709" w:type="dxa"/>
            <w:vMerge/>
            <w:tcBorders>
              <w:left w:val="single" w:sz="4" w:space="0" w:color="auto"/>
              <w:bottom w:val="single" w:sz="4" w:space="0" w:color="auto"/>
              <w:right w:val="single" w:sz="4" w:space="0" w:color="auto"/>
            </w:tcBorders>
          </w:tcPr>
          <w:p w:rsidR="00E17FB4" w:rsidRPr="00E21924" w:rsidRDefault="00E17FB4" w:rsidP="00E21924">
            <w:pPr>
              <w:spacing w:line="360" w:lineRule="auto"/>
            </w:pPr>
          </w:p>
        </w:tc>
        <w:tc>
          <w:tcPr>
            <w:tcW w:w="2410"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 xml:space="preserve">Исходный буровой раствор: нефть + </w:t>
            </w:r>
            <w:r w:rsidRPr="00E21924">
              <w:rPr>
                <w:lang w:val="en-US"/>
              </w:rPr>
              <w:t>VIP</w:t>
            </w:r>
          </w:p>
          <w:p w:rsidR="00E17FB4" w:rsidRPr="00E21924" w:rsidRDefault="00E17FB4" w:rsidP="00E21924">
            <w:pPr>
              <w:spacing w:line="360" w:lineRule="auto"/>
            </w:pPr>
            <w:r w:rsidRPr="00E21924">
              <w:t>6% - 12% УТЖ VIP</w:t>
            </w:r>
          </w:p>
        </w:tc>
        <w:tc>
          <w:tcPr>
            <w:tcW w:w="1417"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p>
          <w:p w:rsidR="00E17FB4" w:rsidRPr="00E21924" w:rsidRDefault="00E17FB4" w:rsidP="00E21924">
            <w:pPr>
              <w:spacing w:line="360" w:lineRule="auto"/>
            </w:pPr>
            <w:r w:rsidRPr="00E21924">
              <w:t>888-910</w:t>
            </w:r>
          </w:p>
        </w:tc>
        <w:tc>
          <w:tcPr>
            <w:tcW w:w="2268"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p>
          <w:p w:rsidR="00E17FB4" w:rsidRPr="00E21924" w:rsidRDefault="00E17FB4" w:rsidP="00E21924">
            <w:pPr>
              <w:spacing w:line="360" w:lineRule="auto"/>
            </w:pPr>
            <w:r w:rsidRPr="00E21924">
              <w:t>УТЖ VIP (загуститель)</w:t>
            </w:r>
          </w:p>
          <w:p w:rsidR="00E17FB4" w:rsidRPr="00E21924" w:rsidRDefault="00E17FB4" w:rsidP="00E21924">
            <w:pPr>
              <w:spacing w:line="360" w:lineRule="auto"/>
            </w:pPr>
            <w:r w:rsidRPr="00E21924">
              <w:t>Каустическая сода</w:t>
            </w:r>
          </w:p>
        </w:tc>
        <w:tc>
          <w:tcPr>
            <w:tcW w:w="1843"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p>
          <w:p w:rsidR="00E17FB4" w:rsidRPr="00E21924" w:rsidRDefault="00E17FB4" w:rsidP="00E21924">
            <w:pPr>
              <w:spacing w:line="360" w:lineRule="auto"/>
            </w:pPr>
            <w:r w:rsidRPr="00E21924">
              <w:t>56 – 112</w:t>
            </w:r>
          </w:p>
          <w:p w:rsidR="00E17FB4" w:rsidRPr="00E21924" w:rsidRDefault="00E17FB4" w:rsidP="00E21924">
            <w:pPr>
              <w:spacing w:line="360" w:lineRule="auto"/>
            </w:pPr>
            <w:r w:rsidRPr="00E21924">
              <w:t>4,5 – 10,5</w:t>
            </w:r>
          </w:p>
        </w:tc>
      </w:tr>
      <w:tr w:rsidR="00E17FB4" w:rsidRPr="00E21924" w:rsidTr="00E21924">
        <w:trPr>
          <w:jc w:val="center"/>
        </w:trPr>
        <w:tc>
          <w:tcPr>
            <w:tcW w:w="747"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1230</w:t>
            </w:r>
          </w:p>
        </w:tc>
        <w:tc>
          <w:tcPr>
            <w:tcW w:w="709"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1238</w:t>
            </w:r>
          </w:p>
        </w:tc>
        <w:tc>
          <w:tcPr>
            <w:tcW w:w="2410"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Газожидкостная смесь</w:t>
            </w:r>
          </w:p>
        </w:tc>
        <w:tc>
          <w:tcPr>
            <w:tcW w:w="1417"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w:t>
            </w:r>
          </w:p>
        </w:tc>
        <w:tc>
          <w:tcPr>
            <w:tcW w:w="2268"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p>
        </w:tc>
      </w:tr>
      <w:tr w:rsidR="00E17FB4" w:rsidRPr="00E21924" w:rsidTr="00E21924">
        <w:trPr>
          <w:cantSplit/>
          <w:jc w:val="center"/>
        </w:trPr>
        <w:tc>
          <w:tcPr>
            <w:tcW w:w="1456" w:type="dxa"/>
            <w:gridSpan w:val="2"/>
            <w:tcBorders>
              <w:top w:val="single" w:sz="4" w:space="0" w:color="auto"/>
              <w:left w:val="single" w:sz="4" w:space="0" w:color="auto"/>
              <w:bottom w:val="single" w:sz="4" w:space="0" w:color="auto"/>
              <w:right w:val="single" w:sz="4" w:space="0" w:color="auto"/>
            </w:tcBorders>
            <w:vAlign w:val="center"/>
          </w:tcPr>
          <w:p w:rsidR="00E17FB4" w:rsidRPr="00E21924" w:rsidRDefault="00E17FB4" w:rsidP="00E21924">
            <w:pPr>
              <w:spacing w:line="360" w:lineRule="auto"/>
            </w:pPr>
            <w:r w:rsidRPr="00E21924">
              <w:t>3 – 4 м</w:t>
            </w:r>
            <w:r w:rsidRPr="00E21924">
              <w:rPr>
                <w:vertAlign w:val="superscript"/>
              </w:rPr>
              <w:t>3</w:t>
            </w:r>
          </w:p>
        </w:tc>
        <w:tc>
          <w:tcPr>
            <w:tcW w:w="2410"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 xml:space="preserve">Раствор для глушения: нефть + </w:t>
            </w:r>
            <w:r w:rsidRPr="00E21924">
              <w:rPr>
                <w:lang w:val="en-US"/>
              </w:rPr>
              <w:t>VIP</w:t>
            </w:r>
          </w:p>
          <w:p w:rsidR="00E17FB4" w:rsidRPr="00E21924" w:rsidRDefault="00E17FB4" w:rsidP="00E21924">
            <w:pPr>
              <w:spacing w:line="360" w:lineRule="auto"/>
            </w:pPr>
            <w:r w:rsidRPr="00E21924">
              <w:t>8% - 10% УТЖ VIP</w:t>
            </w:r>
          </w:p>
        </w:tc>
        <w:tc>
          <w:tcPr>
            <w:tcW w:w="1417"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p>
          <w:p w:rsidR="00E17FB4" w:rsidRPr="00E21924" w:rsidRDefault="00E17FB4" w:rsidP="00E21924">
            <w:pPr>
              <w:spacing w:line="360" w:lineRule="auto"/>
            </w:pPr>
            <w:r w:rsidRPr="00E21924">
              <w:t>920 - 1010</w:t>
            </w:r>
          </w:p>
        </w:tc>
        <w:tc>
          <w:tcPr>
            <w:tcW w:w="2268"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нефть тов. плотн. 876 кг/м</w:t>
            </w:r>
            <w:r w:rsidRPr="00E21924">
              <w:rPr>
                <w:vertAlign w:val="superscript"/>
              </w:rPr>
              <w:t>3</w:t>
            </w:r>
          </w:p>
          <w:p w:rsidR="00E17FB4" w:rsidRPr="00E21924" w:rsidRDefault="00E17FB4" w:rsidP="00E21924">
            <w:pPr>
              <w:spacing w:line="360" w:lineRule="auto"/>
            </w:pPr>
            <w:r w:rsidRPr="00E21924">
              <w:t>УТЖ VIP (загуститель)</w:t>
            </w:r>
          </w:p>
          <w:p w:rsidR="00E17FB4" w:rsidRPr="00E21924" w:rsidRDefault="00E17FB4" w:rsidP="00E21924">
            <w:pPr>
              <w:spacing w:line="360" w:lineRule="auto"/>
            </w:pPr>
            <w:r w:rsidRPr="00E21924">
              <w:t>Каустическая сода</w:t>
            </w:r>
          </w:p>
          <w:p w:rsidR="00E17FB4" w:rsidRPr="00E21924" w:rsidRDefault="00E17FB4" w:rsidP="00E21924">
            <w:pPr>
              <w:spacing w:line="360" w:lineRule="auto"/>
            </w:pPr>
            <w:r w:rsidRPr="00E21924">
              <w:t>карбонатный утяжелитель</w:t>
            </w:r>
          </w:p>
        </w:tc>
        <w:tc>
          <w:tcPr>
            <w:tcW w:w="1843"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876</w:t>
            </w:r>
          </w:p>
          <w:p w:rsidR="00E17FB4" w:rsidRPr="00E21924" w:rsidRDefault="00E17FB4" w:rsidP="00E21924">
            <w:pPr>
              <w:spacing w:line="360" w:lineRule="auto"/>
            </w:pPr>
            <w:r w:rsidRPr="00E21924">
              <w:t>70,1 - 140,3</w:t>
            </w:r>
          </w:p>
          <w:p w:rsidR="00E17FB4" w:rsidRPr="00E21924" w:rsidRDefault="00E17FB4" w:rsidP="00E21924">
            <w:pPr>
              <w:spacing w:line="360" w:lineRule="auto"/>
            </w:pPr>
            <w:r w:rsidRPr="00E21924">
              <w:t>6,8 - 13,5</w:t>
            </w:r>
          </w:p>
          <w:p w:rsidR="00E17FB4" w:rsidRPr="00E21924" w:rsidRDefault="00E17FB4" w:rsidP="00E21924">
            <w:pPr>
              <w:spacing w:line="360" w:lineRule="auto"/>
            </w:pPr>
            <w:r w:rsidRPr="00E21924">
              <w:t xml:space="preserve"> до 572</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Таблица 13</w:t>
      </w:r>
    </w:p>
    <w:p w:rsidR="00E17FB4" w:rsidRPr="00E21924" w:rsidRDefault="00E17FB4" w:rsidP="00E21924">
      <w:pPr>
        <w:pStyle w:val="4"/>
        <w:spacing w:before="0" w:after="0" w:line="360" w:lineRule="auto"/>
        <w:ind w:firstLine="720"/>
        <w:jc w:val="both"/>
        <w:rPr>
          <w:b w:val="0"/>
        </w:rPr>
      </w:pPr>
      <w:r w:rsidRPr="008174BE">
        <w:rPr>
          <w:b w:val="0"/>
        </w:rPr>
        <w:t>Потребность компонентов (товарный продукт</w:t>
      </w:r>
      <w:r w:rsidR="00E21924" w:rsidRPr="00E21924">
        <w:rPr>
          <w:b w:val="0"/>
        </w:rPr>
        <w:t xml:space="preserve"> </w:t>
      </w:r>
      <w:r w:rsidRPr="00E21924">
        <w:rPr>
          <w:b w:val="0"/>
        </w:rPr>
        <w:t>для его приготовления, обработки и утяжеления)</w:t>
      </w:r>
    </w:p>
    <w:tbl>
      <w:tblPr>
        <w:tblW w:w="0" w:type="auto"/>
        <w:jc w:val="center"/>
        <w:tblLayout w:type="fixed"/>
        <w:tblCellMar>
          <w:left w:w="70" w:type="dxa"/>
          <w:right w:w="70" w:type="dxa"/>
        </w:tblCellMar>
        <w:tblLook w:val="0000" w:firstRow="0" w:lastRow="0" w:firstColumn="0" w:lastColumn="0" w:noHBand="0" w:noVBand="0"/>
      </w:tblPr>
      <w:tblGrid>
        <w:gridCol w:w="747"/>
        <w:gridCol w:w="851"/>
        <w:gridCol w:w="4961"/>
        <w:gridCol w:w="2392"/>
      </w:tblGrid>
      <w:tr w:rsidR="00E17FB4" w:rsidRPr="00E21924" w:rsidTr="00E21924">
        <w:trPr>
          <w:cantSplit/>
          <w:jc w:val="center"/>
        </w:trPr>
        <w:tc>
          <w:tcPr>
            <w:tcW w:w="1598" w:type="dxa"/>
            <w:gridSpan w:val="2"/>
            <w:tcBorders>
              <w:top w:val="single" w:sz="4" w:space="0" w:color="auto"/>
              <w:left w:val="single" w:sz="4" w:space="0" w:color="auto"/>
              <w:bottom w:val="single" w:sz="6" w:space="0" w:color="auto"/>
              <w:right w:val="single" w:sz="4" w:space="0" w:color="auto"/>
            </w:tcBorders>
          </w:tcPr>
          <w:p w:rsidR="00E17FB4" w:rsidRPr="00E21924" w:rsidRDefault="00E17FB4" w:rsidP="00E21924">
            <w:pPr>
              <w:spacing w:line="360" w:lineRule="auto"/>
            </w:pPr>
            <w:r w:rsidRPr="00E21924">
              <w:t>Интервал,</w:t>
            </w:r>
            <w:r w:rsidR="008174BE" w:rsidRPr="00E21924">
              <w:t xml:space="preserve"> </w:t>
            </w:r>
            <w:r w:rsidRPr="00E21924">
              <w:t>м</w:t>
            </w:r>
          </w:p>
        </w:tc>
        <w:tc>
          <w:tcPr>
            <w:tcW w:w="4961" w:type="dxa"/>
            <w:vMerge w:val="restart"/>
            <w:tcBorders>
              <w:top w:val="single" w:sz="6" w:space="0" w:color="auto"/>
              <w:left w:val="single" w:sz="4" w:space="0" w:color="auto"/>
              <w:right w:val="single" w:sz="6" w:space="0" w:color="auto"/>
            </w:tcBorders>
          </w:tcPr>
          <w:p w:rsidR="00E17FB4" w:rsidRPr="00E21924" w:rsidRDefault="00E17FB4" w:rsidP="00E21924">
            <w:pPr>
              <w:spacing w:line="360" w:lineRule="auto"/>
            </w:pPr>
            <w:r w:rsidRPr="00E21924">
              <w:t>Название (тип) бурового раствора</w:t>
            </w:r>
          </w:p>
          <w:p w:rsidR="00E17FB4" w:rsidRPr="00E21924" w:rsidRDefault="00E17FB4" w:rsidP="00E21924">
            <w:pPr>
              <w:spacing w:line="360" w:lineRule="auto"/>
            </w:pPr>
            <w:r w:rsidRPr="00E21924">
              <w:t>и его компонентов</w:t>
            </w:r>
          </w:p>
        </w:tc>
        <w:tc>
          <w:tcPr>
            <w:tcW w:w="2392" w:type="dxa"/>
            <w:vMerge w:val="restart"/>
            <w:tcBorders>
              <w:top w:val="single" w:sz="6" w:space="0" w:color="auto"/>
              <w:left w:val="single" w:sz="6" w:space="0" w:color="auto"/>
              <w:right w:val="single" w:sz="6" w:space="0" w:color="auto"/>
            </w:tcBorders>
          </w:tcPr>
          <w:p w:rsidR="00E17FB4" w:rsidRPr="00E21924" w:rsidRDefault="00E17FB4" w:rsidP="00E21924">
            <w:pPr>
              <w:spacing w:line="360" w:lineRule="auto"/>
            </w:pPr>
            <w:r w:rsidRPr="00E21924">
              <w:t>Суммарная потребность раствора, м</w:t>
            </w:r>
            <w:r w:rsidRPr="00E21924">
              <w:rPr>
                <w:vertAlign w:val="superscript"/>
              </w:rPr>
              <w:t>3</w:t>
            </w:r>
          </w:p>
          <w:p w:rsidR="00E17FB4" w:rsidRPr="00E21924" w:rsidRDefault="00E17FB4" w:rsidP="00E21924">
            <w:pPr>
              <w:spacing w:line="360" w:lineRule="auto"/>
            </w:pPr>
            <w:r w:rsidRPr="00E21924">
              <w:t>и его компонентов, кг, в интервале</w:t>
            </w:r>
          </w:p>
        </w:tc>
      </w:tr>
      <w:tr w:rsidR="00E17FB4" w:rsidRPr="00E21924" w:rsidTr="00E21924">
        <w:trPr>
          <w:cantSplit/>
          <w:jc w:val="center"/>
        </w:trPr>
        <w:tc>
          <w:tcPr>
            <w:tcW w:w="747" w:type="dxa"/>
            <w:tcBorders>
              <w:left w:val="single" w:sz="4" w:space="0" w:color="auto"/>
              <w:bottom w:val="single" w:sz="4" w:space="0" w:color="auto"/>
            </w:tcBorders>
          </w:tcPr>
          <w:p w:rsidR="00E17FB4" w:rsidRPr="00E21924" w:rsidRDefault="00E17FB4" w:rsidP="00E21924">
            <w:pPr>
              <w:spacing w:line="360" w:lineRule="auto"/>
            </w:pPr>
            <w:r w:rsidRPr="00E21924">
              <w:t>от</w:t>
            </w:r>
          </w:p>
          <w:p w:rsidR="00E17FB4" w:rsidRPr="00E21924" w:rsidRDefault="00E17FB4" w:rsidP="00E21924">
            <w:pPr>
              <w:spacing w:line="360" w:lineRule="auto"/>
            </w:pPr>
            <w:r w:rsidRPr="00E21924">
              <w:t>(верх)</w:t>
            </w:r>
          </w:p>
        </w:tc>
        <w:tc>
          <w:tcPr>
            <w:tcW w:w="851" w:type="dxa"/>
            <w:tcBorders>
              <w:top w:val="single" w:sz="6" w:space="0" w:color="auto"/>
              <w:left w:val="single" w:sz="6" w:space="0" w:color="auto"/>
              <w:bottom w:val="single" w:sz="4" w:space="0" w:color="auto"/>
              <w:right w:val="single" w:sz="4" w:space="0" w:color="auto"/>
            </w:tcBorders>
          </w:tcPr>
          <w:p w:rsidR="00E17FB4" w:rsidRPr="00E21924" w:rsidRDefault="00E17FB4" w:rsidP="00E21924">
            <w:pPr>
              <w:spacing w:line="360" w:lineRule="auto"/>
            </w:pPr>
            <w:r w:rsidRPr="00E21924">
              <w:t>до</w:t>
            </w:r>
          </w:p>
          <w:p w:rsidR="00E17FB4" w:rsidRPr="00E21924" w:rsidRDefault="00E17FB4" w:rsidP="00E21924">
            <w:pPr>
              <w:spacing w:line="360" w:lineRule="auto"/>
            </w:pPr>
            <w:r w:rsidRPr="00E21924">
              <w:t>(низ)</w:t>
            </w:r>
          </w:p>
        </w:tc>
        <w:tc>
          <w:tcPr>
            <w:tcW w:w="4961" w:type="dxa"/>
            <w:vMerge/>
            <w:tcBorders>
              <w:left w:val="single" w:sz="4" w:space="0" w:color="auto"/>
              <w:right w:val="single" w:sz="6" w:space="0" w:color="auto"/>
            </w:tcBorders>
          </w:tcPr>
          <w:p w:rsidR="00E17FB4" w:rsidRPr="00E21924" w:rsidRDefault="00E17FB4" w:rsidP="00E21924">
            <w:pPr>
              <w:spacing w:line="360" w:lineRule="auto"/>
            </w:pPr>
          </w:p>
        </w:tc>
        <w:tc>
          <w:tcPr>
            <w:tcW w:w="2392" w:type="dxa"/>
            <w:vMerge/>
            <w:tcBorders>
              <w:left w:val="single" w:sz="6" w:space="0" w:color="auto"/>
              <w:bottom w:val="single" w:sz="4" w:space="0" w:color="auto"/>
              <w:right w:val="single" w:sz="6" w:space="0" w:color="auto"/>
            </w:tcBorders>
          </w:tcPr>
          <w:p w:rsidR="00E17FB4" w:rsidRPr="00E21924" w:rsidRDefault="00E17FB4" w:rsidP="00E21924">
            <w:pPr>
              <w:spacing w:line="360" w:lineRule="auto"/>
            </w:pPr>
          </w:p>
        </w:tc>
      </w:tr>
      <w:tr w:rsidR="00E17FB4" w:rsidRPr="00E21924" w:rsidTr="00E21924">
        <w:trPr>
          <w:cantSplit/>
          <w:jc w:val="center"/>
        </w:trPr>
        <w:tc>
          <w:tcPr>
            <w:tcW w:w="747"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rPr>
                <w:b/>
              </w:rPr>
            </w:pPr>
            <w:r w:rsidRPr="00E21924">
              <w:rPr>
                <w:b/>
              </w:rPr>
              <w:t>1</w:t>
            </w:r>
          </w:p>
        </w:tc>
        <w:tc>
          <w:tcPr>
            <w:tcW w:w="851" w:type="dxa"/>
            <w:tcBorders>
              <w:top w:val="single" w:sz="4" w:space="0" w:color="auto"/>
              <w:left w:val="single" w:sz="4" w:space="0" w:color="auto"/>
              <w:bottom w:val="single" w:sz="4" w:space="0" w:color="auto"/>
              <w:right w:val="single" w:sz="6" w:space="0" w:color="auto"/>
            </w:tcBorders>
          </w:tcPr>
          <w:p w:rsidR="00E17FB4" w:rsidRPr="00E21924" w:rsidRDefault="00E17FB4" w:rsidP="00E21924">
            <w:pPr>
              <w:spacing w:line="360" w:lineRule="auto"/>
              <w:rPr>
                <w:b/>
              </w:rPr>
            </w:pPr>
            <w:r w:rsidRPr="00E21924">
              <w:rPr>
                <w:b/>
              </w:rPr>
              <w:t>2</w:t>
            </w:r>
          </w:p>
        </w:tc>
        <w:tc>
          <w:tcPr>
            <w:tcW w:w="4961" w:type="dxa"/>
            <w:tcBorders>
              <w:top w:val="single" w:sz="6" w:space="0" w:color="auto"/>
              <w:left w:val="nil"/>
              <w:bottom w:val="single" w:sz="4" w:space="0" w:color="auto"/>
              <w:right w:val="single" w:sz="6" w:space="0" w:color="auto"/>
            </w:tcBorders>
          </w:tcPr>
          <w:p w:rsidR="00E17FB4" w:rsidRPr="00E21924" w:rsidRDefault="00E17FB4" w:rsidP="00E21924">
            <w:pPr>
              <w:spacing w:line="360" w:lineRule="auto"/>
              <w:rPr>
                <w:b/>
              </w:rPr>
            </w:pPr>
            <w:r w:rsidRPr="00E21924">
              <w:rPr>
                <w:b/>
              </w:rPr>
              <w:t>3</w:t>
            </w:r>
          </w:p>
        </w:tc>
        <w:tc>
          <w:tcPr>
            <w:tcW w:w="2392" w:type="dxa"/>
            <w:tcBorders>
              <w:top w:val="single" w:sz="4" w:space="0" w:color="auto"/>
              <w:left w:val="single" w:sz="6" w:space="0" w:color="auto"/>
              <w:bottom w:val="single" w:sz="4" w:space="0" w:color="auto"/>
              <w:right w:val="single" w:sz="6" w:space="0" w:color="auto"/>
            </w:tcBorders>
          </w:tcPr>
          <w:p w:rsidR="00E17FB4" w:rsidRPr="00E21924" w:rsidRDefault="00E17FB4" w:rsidP="00E21924">
            <w:pPr>
              <w:spacing w:line="360" w:lineRule="auto"/>
              <w:rPr>
                <w:b/>
              </w:rPr>
            </w:pPr>
            <w:r w:rsidRPr="00E21924">
              <w:rPr>
                <w:b/>
              </w:rPr>
              <w:t>4</w:t>
            </w:r>
          </w:p>
        </w:tc>
      </w:tr>
      <w:tr w:rsidR="00E17FB4" w:rsidRPr="00E21924" w:rsidTr="00E21924">
        <w:trPr>
          <w:cantSplit/>
          <w:jc w:val="center"/>
        </w:trPr>
        <w:tc>
          <w:tcPr>
            <w:tcW w:w="747"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1230</w:t>
            </w:r>
          </w:p>
        </w:tc>
        <w:tc>
          <w:tcPr>
            <w:tcW w:w="851"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1238</w:t>
            </w:r>
          </w:p>
        </w:tc>
        <w:tc>
          <w:tcPr>
            <w:tcW w:w="4961"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Нефть товарная</w:t>
            </w:r>
          </w:p>
        </w:tc>
        <w:tc>
          <w:tcPr>
            <w:tcW w:w="2392"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r w:rsidRPr="00E21924">
              <w:t>66 м</w:t>
            </w:r>
            <w:r w:rsidRPr="00E21924">
              <w:rPr>
                <w:vertAlign w:val="superscript"/>
              </w:rPr>
              <w:t>3</w:t>
            </w:r>
            <w:r w:rsidRPr="00E21924">
              <w:t xml:space="preserve"> (57816 кг)</w:t>
            </w:r>
          </w:p>
        </w:tc>
      </w:tr>
      <w:tr w:rsidR="00E17FB4" w:rsidRPr="00E21924" w:rsidTr="00E21924">
        <w:trPr>
          <w:cantSplit/>
          <w:jc w:val="center"/>
        </w:trPr>
        <w:tc>
          <w:tcPr>
            <w:tcW w:w="747"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p>
          <w:p w:rsidR="00E17FB4" w:rsidRPr="00E21924" w:rsidRDefault="00E17FB4" w:rsidP="00E21924">
            <w:pPr>
              <w:spacing w:line="360" w:lineRule="auto"/>
            </w:pPr>
            <w:r w:rsidRPr="00E21924">
              <w:t>1230</w:t>
            </w:r>
          </w:p>
        </w:tc>
        <w:tc>
          <w:tcPr>
            <w:tcW w:w="851" w:type="dxa"/>
            <w:tcBorders>
              <w:top w:val="single" w:sz="4" w:space="0" w:color="auto"/>
              <w:left w:val="single" w:sz="4" w:space="0" w:color="auto"/>
              <w:bottom w:val="single" w:sz="4" w:space="0" w:color="auto"/>
              <w:right w:val="single" w:sz="6" w:space="0" w:color="auto"/>
            </w:tcBorders>
          </w:tcPr>
          <w:p w:rsidR="00E17FB4" w:rsidRPr="00E21924" w:rsidRDefault="00E17FB4" w:rsidP="00E21924">
            <w:pPr>
              <w:spacing w:line="360" w:lineRule="auto"/>
            </w:pPr>
          </w:p>
          <w:p w:rsidR="00E17FB4" w:rsidRPr="00E21924" w:rsidRDefault="00E17FB4" w:rsidP="00E21924">
            <w:pPr>
              <w:spacing w:line="360" w:lineRule="auto"/>
            </w:pPr>
            <w:r w:rsidRPr="00E21924">
              <w:t>1238</w:t>
            </w:r>
          </w:p>
        </w:tc>
        <w:tc>
          <w:tcPr>
            <w:tcW w:w="4961" w:type="dxa"/>
            <w:tcBorders>
              <w:top w:val="single" w:sz="4" w:space="0" w:color="auto"/>
              <w:left w:val="nil"/>
              <w:bottom w:val="single" w:sz="6" w:space="0" w:color="auto"/>
              <w:right w:val="single" w:sz="6" w:space="0" w:color="auto"/>
            </w:tcBorders>
          </w:tcPr>
          <w:p w:rsidR="00E17FB4" w:rsidRPr="00E21924" w:rsidRDefault="00E17FB4" w:rsidP="00E21924">
            <w:pPr>
              <w:spacing w:line="360" w:lineRule="auto"/>
            </w:pPr>
            <w:r w:rsidRPr="00E21924">
              <w:t>УТЖ VIP (загуститель)</w:t>
            </w:r>
          </w:p>
          <w:p w:rsidR="00E17FB4" w:rsidRPr="00E21924" w:rsidRDefault="00E17FB4" w:rsidP="00E21924">
            <w:pPr>
              <w:spacing w:line="360" w:lineRule="auto"/>
            </w:pPr>
            <w:r w:rsidRPr="00E21924">
              <w:t>Каустическая сода (м</w:t>
            </w:r>
            <w:r w:rsidRPr="00E21924">
              <w:rPr>
                <w:vertAlign w:val="superscript"/>
              </w:rPr>
              <w:t>3</w:t>
            </w:r>
            <w:r w:rsidRPr="00E21924">
              <w:t xml:space="preserve"> - 30%-ный р-р, кг - сухой) </w:t>
            </w:r>
          </w:p>
        </w:tc>
        <w:tc>
          <w:tcPr>
            <w:tcW w:w="2392" w:type="dxa"/>
            <w:tcBorders>
              <w:top w:val="single" w:sz="4" w:space="0" w:color="auto"/>
              <w:left w:val="single" w:sz="6" w:space="0" w:color="auto"/>
              <w:bottom w:val="single" w:sz="4" w:space="0" w:color="auto"/>
              <w:right w:val="single" w:sz="6" w:space="0" w:color="auto"/>
            </w:tcBorders>
          </w:tcPr>
          <w:p w:rsidR="00E17FB4" w:rsidRPr="00E21924" w:rsidRDefault="00E17FB4" w:rsidP="00E21924">
            <w:pPr>
              <w:spacing w:line="360" w:lineRule="auto"/>
            </w:pPr>
            <w:r w:rsidRPr="00E21924">
              <w:t>8,6 м</w:t>
            </w:r>
            <w:r w:rsidRPr="00E21924">
              <w:rPr>
                <w:vertAlign w:val="superscript"/>
              </w:rPr>
              <w:t>3</w:t>
            </w:r>
            <w:r w:rsidRPr="00E21924">
              <w:t xml:space="preserve"> (7310 кг)</w:t>
            </w:r>
          </w:p>
          <w:p w:rsidR="00E17FB4" w:rsidRPr="00E21924" w:rsidRDefault="00E17FB4" w:rsidP="00E21924">
            <w:pPr>
              <w:spacing w:line="360" w:lineRule="auto"/>
            </w:pPr>
            <w:r w:rsidRPr="00E21924">
              <w:t>2,31м</w:t>
            </w:r>
            <w:r w:rsidRPr="00E21924">
              <w:rPr>
                <w:vertAlign w:val="superscript"/>
              </w:rPr>
              <w:t>3</w:t>
            </w:r>
            <w:r w:rsidRPr="00E21924">
              <w:t xml:space="preserve"> (693 кг)</w:t>
            </w:r>
          </w:p>
        </w:tc>
      </w:tr>
      <w:tr w:rsidR="00E17FB4" w:rsidRPr="00E21924" w:rsidTr="00E21924">
        <w:trPr>
          <w:cantSplit/>
          <w:jc w:val="center"/>
        </w:trPr>
        <w:tc>
          <w:tcPr>
            <w:tcW w:w="1598" w:type="dxa"/>
            <w:gridSpan w:val="2"/>
            <w:tcBorders>
              <w:top w:val="single" w:sz="4" w:space="0" w:color="auto"/>
              <w:left w:val="single" w:sz="4" w:space="0" w:color="auto"/>
              <w:bottom w:val="single" w:sz="4" w:space="0" w:color="auto"/>
              <w:right w:val="single" w:sz="6" w:space="0" w:color="auto"/>
            </w:tcBorders>
            <w:vAlign w:val="center"/>
          </w:tcPr>
          <w:p w:rsidR="00E17FB4" w:rsidRPr="00E21924" w:rsidRDefault="00E17FB4" w:rsidP="00E21924">
            <w:pPr>
              <w:spacing w:line="360" w:lineRule="auto"/>
            </w:pPr>
            <w:r w:rsidRPr="00E21924">
              <w:t>3 – 4 м</w:t>
            </w:r>
            <w:r w:rsidRPr="00E21924">
              <w:rPr>
                <w:vertAlign w:val="superscript"/>
              </w:rPr>
              <w:t>3</w:t>
            </w:r>
          </w:p>
        </w:tc>
        <w:tc>
          <w:tcPr>
            <w:tcW w:w="4961" w:type="dxa"/>
            <w:tcBorders>
              <w:top w:val="single" w:sz="6" w:space="0" w:color="auto"/>
              <w:left w:val="nil"/>
              <w:bottom w:val="single" w:sz="6" w:space="0" w:color="auto"/>
              <w:right w:val="single" w:sz="4" w:space="0" w:color="auto"/>
            </w:tcBorders>
          </w:tcPr>
          <w:p w:rsidR="00E17FB4" w:rsidRPr="00E21924" w:rsidRDefault="00E17FB4" w:rsidP="00E21924">
            <w:pPr>
              <w:spacing w:line="360" w:lineRule="auto"/>
            </w:pPr>
            <w:r w:rsidRPr="00E21924">
              <w:t>Раствор для глушения</w:t>
            </w:r>
          </w:p>
          <w:p w:rsidR="00E17FB4" w:rsidRPr="00E21924" w:rsidRDefault="00E17FB4" w:rsidP="00E21924">
            <w:pPr>
              <w:spacing w:line="360" w:lineRule="auto"/>
            </w:pPr>
            <w:r w:rsidRPr="00E21924">
              <w:t xml:space="preserve">нефть </w:t>
            </w:r>
          </w:p>
          <w:p w:rsidR="00E17FB4" w:rsidRPr="00E21924" w:rsidRDefault="00E17FB4" w:rsidP="00E21924">
            <w:pPr>
              <w:spacing w:line="360" w:lineRule="auto"/>
            </w:pPr>
            <w:r w:rsidRPr="00E21924">
              <w:t>УТЖ VIP (загуститель)</w:t>
            </w:r>
          </w:p>
          <w:p w:rsidR="00E17FB4" w:rsidRPr="00E21924" w:rsidRDefault="00E17FB4" w:rsidP="00E21924">
            <w:pPr>
              <w:spacing w:line="360" w:lineRule="auto"/>
            </w:pPr>
            <w:r w:rsidRPr="00E21924">
              <w:t>Каустическая сода (м</w:t>
            </w:r>
            <w:r w:rsidRPr="00E21924">
              <w:rPr>
                <w:vertAlign w:val="superscript"/>
              </w:rPr>
              <w:t>3</w:t>
            </w:r>
            <w:r w:rsidRPr="00E21924">
              <w:t xml:space="preserve"> - 30%-ный р-р, кг - сухой)</w:t>
            </w:r>
          </w:p>
          <w:p w:rsidR="00E17FB4" w:rsidRPr="00E21924" w:rsidRDefault="00E17FB4" w:rsidP="00E21924">
            <w:pPr>
              <w:spacing w:line="360" w:lineRule="auto"/>
            </w:pPr>
            <w:r w:rsidRPr="00E21924">
              <w:t>карбонатный утяжелитель</w:t>
            </w:r>
          </w:p>
        </w:tc>
        <w:tc>
          <w:tcPr>
            <w:tcW w:w="2392" w:type="dxa"/>
            <w:tcBorders>
              <w:top w:val="single" w:sz="4" w:space="0" w:color="auto"/>
              <w:left w:val="single" w:sz="4" w:space="0" w:color="auto"/>
              <w:bottom w:val="single" w:sz="4" w:space="0" w:color="auto"/>
              <w:right w:val="single" w:sz="4" w:space="0" w:color="auto"/>
            </w:tcBorders>
          </w:tcPr>
          <w:p w:rsidR="00E17FB4" w:rsidRPr="00E21924" w:rsidRDefault="00E17FB4" w:rsidP="00E21924">
            <w:pPr>
              <w:spacing w:line="360" w:lineRule="auto"/>
            </w:pPr>
          </w:p>
          <w:p w:rsidR="00E17FB4" w:rsidRPr="00E21924" w:rsidRDefault="00E17FB4" w:rsidP="00E21924">
            <w:pPr>
              <w:spacing w:line="360" w:lineRule="auto"/>
            </w:pPr>
            <w:r w:rsidRPr="00E21924">
              <w:t>3 м</w:t>
            </w:r>
            <w:r w:rsidRPr="00E21924">
              <w:rPr>
                <w:vertAlign w:val="superscript"/>
              </w:rPr>
              <w:t>3</w:t>
            </w:r>
            <w:r w:rsidRPr="00E21924">
              <w:t xml:space="preserve"> (2628 кг)</w:t>
            </w:r>
          </w:p>
          <w:p w:rsidR="00E17FB4" w:rsidRPr="00E21924" w:rsidRDefault="00E17FB4" w:rsidP="00E21924">
            <w:pPr>
              <w:spacing w:line="360" w:lineRule="auto"/>
            </w:pPr>
            <w:r w:rsidRPr="00E21924">
              <w:t>0,5 м</w:t>
            </w:r>
            <w:r w:rsidRPr="00E21924">
              <w:rPr>
                <w:vertAlign w:val="superscript"/>
              </w:rPr>
              <w:t>3</w:t>
            </w:r>
            <w:r w:rsidRPr="00E21924">
              <w:t xml:space="preserve"> (425 кг)</w:t>
            </w:r>
          </w:p>
          <w:p w:rsidR="00E17FB4" w:rsidRPr="00E21924" w:rsidRDefault="00E17FB4" w:rsidP="00E21924">
            <w:pPr>
              <w:spacing w:line="360" w:lineRule="auto"/>
            </w:pPr>
            <w:r w:rsidRPr="00E21924">
              <w:t>0,126 м</w:t>
            </w:r>
            <w:r w:rsidRPr="00E21924">
              <w:rPr>
                <w:vertAlign w:val="superscript"/>
              </w:rPr>
              <w:t>3</w:t>
            </w:r>
            <w:r w:rsidRPr="00E21924">
              <w:t xml:space="preserve"> (41 кг)</w:t>
            </w:r>
          </w:p>
          <w:p w:rsidR="00E17FB4" w:rsidRPr="00E21924" w:rsidRDefault="00E17FB4" w:rsidP="00E21924">
            <w:pPr>
              <w:spacing w:line="360" w:lineRule="auto"/>
            </w:pPr>
            <w:r w:rsidRPr="00E21924">
              <w:t>0,66 м</w:t>
            </w:r>
            <w:r w:rsidRPr="00E21924">
              <w:rPr>
                <w:vertAlign w:val="superscript"/>
              </w:rPr>
              <w:t>3</w:t>
            </w:r>
            <w:r w:rsidRPr="00E21924">
              <w:t xml:space="preserve"> (1716 кг)</w:t>
            </w:r>
          </w:p>
        </w:tc>
      </w:tr>
    </w:tbl>
    <w:p w:rsidR="00E21924" w:rsidRDefault="00E21924">
      <w:pPr>
        <w:rPr>
          <w:sz w:val="28"/>
          <w:szCs w:val="28"/>
        </w:rPr>
      </w:pPr>
      <w:r>
        <w:rPr>
          <w:sz w:val="28"/>
          <w:szCs w:val="28"/>
        </w:rPr>
        <w:br w:type="page"/>
      </w:r>
    </w:p>
    <w:p w:rsidR="00E17FB4" w:rsidRPr="00E21924" w:rsidRDefault="00E17FB4" w:rsidP="00E21924">
      <w:pPr>
        <w:spacing w:line="360" w:lineRule="auto"/>
        <w:ind w:firstLine="720"/>
        <w:jc w:val="center"/>
        <w:rPr>
          <w:b/>
          <w:sz w:val="28"/>
          <w:szCs w:val="28"/>
        </w:rPr>
      </w:pPr>
      <w:r w:rsidRPr="00E21924">
        <w:rPr>
          <w:b/>
          <w:sz w:val="28"/>
          <w:szCs w:val="28"/>
        </w:rPr>
        <w:t>4. КОМПОНОВКА БУРИЛЬНОЙ КОЛОННЫ</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4.1. Опытно-технологические работы по промысловым испытаниям технологии вскрытия продуктивных пластов в условиях депрессии проводятся на 2-х наклонно-направленных скважинах с вертикальным и пологим стволом в интервале продуктивного пласта.</w:t>
      </w:r>
    </w:p>
    <w:p w:rsidR="00E17FB4" w:rsidRPr="008174BE" w:rsidRDefault="00E17FB4" w:rsidP="008174BE">
      <w:pPr>
        <w:spacing w:line="360" w:lineRule="auto"/>
        <w:ind w:firstLine="720"/>
        <w:jc w:val="both"/>
        <w:rPr>
          <w:sz w:val="28"/>
          <w:szCs w:val="28"/>
        </w:rPr>
      </w:pPr>
      <w:r w:rsidRPr="008174BE">
        <w:rPr>
          <w:sz w:val="28"/>
          <w:szCs w:val="28"/>
        </w:rPr>
        <w:t>4.2. Перед углублением скважины по продуктивному пласту проводятся исследовательские работы по отработке технологических параметров контроля и управления процессом углубления и СПО.</w:t>
      </w:r>
    </w:p>
    <w:p w:rsidR="00E17FB4" w:rsidRPr="008174BE" w:rsidRDefault="00E17FB4" w:rsidP="008174BE">
      <w:pPr>
        <w:spacing w:line="360" w:lineRule="auto"/>
        <w:ind w:firstLine="720"/>
        <w:jc w:val="both"/>
        <w:rPr>
          <w:sz w:val="28"/>
          <w:szCs w:val="28"/>
        </w:rPr>
      </w:pPr>
      <w:r w:rsidRPr="008174BE">
        <w:rPr>
          <w:sz w:val="28"/>
          <w:szCs w:val="28"/>
        </w:rPr>
        <w:t>4.3. Компоновка бурильной колонны для проведения исследовательских работ спускается к забою скважины и включает следующие элементы:</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 xml:space="preserve">труба бурильная </w:t>
      </w:r>
      <w:r w:rsidRPr="008174BE">
        <w:rPr>
          <w:sz w:val="28"/>
          <w:szCs w:val="28"/>
        </w:rPr>
        <w:sym w:font="Symbol" w:char="F0C6"/>
      </w:r>
      <w:r w:rsidRPr="008174BE">
        <w:rPr>
          <w:sz w:val="28"/>
          <w:szCs w:val="28"/>
        </w:rPr>
        <w:t xml:space="preserve"> 88,9 мм (</w:t>
      </w:r>
      <w:r w:rsidRPr="008174BE">
        <w:rPr>
          <w:sz w:val="28"/>
          <w:szCs w:val="28"/>
          <w:lang w:val="en-US"/>
        </w:rPr>
        <w:t>API</w:t>
      </w:r>
      <w:r w:rsidRPr="008174BE">
        <w:rPr>
          <w:sz w:val="28"/>
          <w:szCs w:val="28"/>
        </w:rPr>
        <w:t xml:space="preserve"> </w:t>
      </w:r>
      <w:r w:rsidRPr="008174BE">
        <w:rPr>
          <w:sz w:val="28"/>
          <w:szCs w:val="28"/>
          <w:lang w:val="en-US"/>
        </w:rPr>
        <w:t>S</w:t>
      </w:r>
      <w:r w:rsidRPr="008174BE">
        <w:rPr>
          <w:sz w:val="28"/>
          <w:szCs w:val="28"/>
        </w:rPr>
        <w:t xml:space="preserve">-135, </w:t>
      </w:r>
      <w:r w:rsidRPr="008174BE">
        <w:rPr>
          <w:sz w:val="28"/>
          <w:szCs w:val="28"/>
        </w:rPr>
        <w:sym w:font="Symbol" w:char="F064"/>
      </w:r>
      <w:r w:rsidRPr="008174BE">
        <w:rPr>
          <w:sz w:val="28"/>
          <w:szCs w:val="28"/>
        </w:rPr>
        <w:t xml:space="preserve"> = 9,35 мм. </w:t>
      </w:r>
      <w:r w:rsidRPr="008174BE">
        <w:rPr>
          <w:sz w:val="28"/>
          <w:szCs w:val="28"/>
        </w:rPr>
        <w:sym w:font="Symbol" w:char="F0C6"/>
      </w:r>
      <w:r w:rsidRPr="008174BE">
        <w:rPr>
          <w:sz w:val="28"/>
          <w:szCs w:val="28"/>
        </w:rPr>
        <w:t xml:space="preserve"> замка 127 мм, замковые соединения с фасками 18° сверху и снизу);</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два обратных клапана КОБТ-95;</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два контейнера (</w:t>
      </w:r>
      <w:r w:rsidRPr="008174BE">
        <w:rPr>
          <w:sz w:val="28"/>
          <w:szCs w:val="28"/>
        </w:rPr>
        <w:sym w:font="Symbol" w:char="F0C6"/>
      </w:r>
      <w:r w:rsidRPr="008174BE">
        <w:rPr>
          <w:sz w:val="28"/>
          <w:szCs w:val="28"/>
        </w:rPr>
        <w:t xml:space="preserve"> 100 мм) с глубинными манометрами МИКОН-107;</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 xml:space="preserve">трубы бурильные </w:t>
      </w:r>
      <w:r w:rsidRPr="008174BE">
        <w:rPr>
          <w:sz w:val="28"/>
          <w:szCs w:val="28"/>
        </w:rPr>
        <w:sym w:font="Symbol" w:char="F0C6"/>
      </w:r>
      <w:r w:rsidRPr="008174BE">
        <w:rPr>
          <w:sz w:val="28"/>
          <w:szCs w:val="28"/>
        </w:rPr>
        <w:t xml:space="preserve"> 88,9 мм;</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 xml:space="preserve">шаровой кран нижний КШН-120 (З-102) с защитным переводником под краном </w:t>
      </w:r>
      <w:r w:rsidRPr="008174BE">
        <w:rPr>
          <w:sz w:val="28"/>
          <w:szCs w:val="28"/>
        </w:rPr>
        <w:sym w:font="Symbol" w:char="F0C6"/>
      </w:r>
      <w:r w:rsidRPr="008174BE">
        <w:rPr>
          <w:sz w:val="28"/>
          <w:szCs w:val="28"/>
        </w:rPr>
        <w:t xml:space="preserve"> 120 мм;</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ведущая рабочая труба ВРТШ-89;</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шаровой кран верхний КШВ – 178 (З-147).</w:t>
      </w:r>
    </w:p>
    <w:p w:rsidR="00E17FB4" w:rsidRPr="008174BE" w:rsidRDefault="00E17FB4" w:rsidP="008174BE">
      <w:pPr>
        <w:spacing w:line="360" w:lineRule="auto"/>
        <w:ind w:firstLine="720"/>
        <w:jc w:val="both"/>
        <w:rPr>
          <w:sz w:val="28"/>
          <w:szCs w:val="28"/>
        </w:rPr>
      </w:pPr>
      <w:r w:rsidRPr="008174BE">
        <w:rPr>
          <w:sz w:val="28"/>
          <w:szCs w:val="28"/>
        </w:rPr>
        <w:t>4.4. Для углубления (бурения) скважины компоновка бурильной колонны включает:</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долото СЗ – ГАУ-</w:t>
      </w:r>
      <w:r w:rsidRPr="008174BE">
        <w:rPr>
          <w:sz w:val="28"/>
          <w:szCs w:val="28"/>
          <w:lang w:val="en-US"/>
        </w:rPr>
        <w:t>R</w:t>
      </w:r>
      <w:r w:rsidRPr="008174BE">
        <w:rPr>
          <w:sz w:val="28"/>
          <w:szCs w:val="28"/>
        </w:rPr>
        <w:t xml:space="preserve">203 </w:t>
      </w:r>
      <w:r w:rsidRPr="008174BE">
        <w:rPr>
          <w:sz w:val="28"/>
          <w:szCs w:val="28"/>
        </w:rPr>
        <w:sym w:font="Symbol" w:char="F0C6"/>
      </w:r>
      <w:r w:rsidRPr="008174BE">
        <w:rPr>
          <w:sz w:val="28"/>
          <w:szCs w:val="28"/>
        </w:rPr>
        <w:t xml:space="preserve"> 144,0 мм;</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забойный двигатель Д1-105;</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два обратных клапана КОБ-95;</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два контейнера (</w:t>
      </w:r>
      <w:r w:rsidRPr="008174BE">
        <w:rPr>
          <w:sz w:val="28"/>
          <w:szCs w:val="28"/>
        </w:rPr>
        <w:sym w:font="Symbol" w:char="F0C6"/>
      </w:r>
      <w:r w:rsidRPr="008174BE">
        <w:rPr>
          <w:sz w:val="28"/>
          <w:szCs w:val="28"/>
        </w:rPr>
        <w:t xml:space="preserve"> 100 мм) с глубинными манометрами МИКОН-107;</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 xml:space="preserve">трубы бурильные </w:t>
      </w:r>
      <w:r w:rsidRPr="008174BE">
        <w:rPr>
          <w:sz w:val="28"/>
          <w:szCs w:val="28"/>
        </w:rPr>
        <w:sym w:font="Symbol" w:char="F0C6"/>
      </w:r>
      <w:r w:rsidRPr="008174BE">
        <w:rPr>
          <w:sz w:val="28"/>
          <w:szCs w:val="28"/>
        </w:rPr>
        <w:t xml:space="preserve"> 88,9 мм;</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шаровой кран нижний КШН-120 (З-102) с защитным переводником;</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ведущая рабочая труба ВРТШ-89;</w:t>
      </w:r>
    </w:p>
    <w:p w:rsidR="00E17FB4" w:rsidRPr="008174BE" w:rsidRDefault="00E17FB4" w:rsidP="008174BE">
      <w:pPr>
        <w:numPr>
          <w:ilvl w:val="0"/>
          <w:numId w:val="10"/>
        </w:numPr>
        <w:spacing w:line="360" w:lineRule="auto"/>
        <w:ind w:left="0" w:firstLine="720"/>
        <w:jc w:val="both"/>
        <w:rPr>
          <w:sz w:val="28"/>
          <w:szCs w:val="28"/>
        </w:rPr>
      </w:pPr>
      <w:r w:rsidRPr="008174BE">
        <w:rPr>
          <w:sz w:val="28"/>
          <w:szCs w:val="28"/>
        </w:rPr>
        <w:t>шаровой кран верхний КШВ-178 (З-147).</w:t>
      </w:r>
    </w:p>
    <w:p w:rsidR="00E21924" w:rsidRDefault="00E21924">
      <w:pPr>
        <w:rPr>
          <w:sz w:val="28"/>
          <w:szCs w:val="28"/>
        </w:rPr>
      </w:pPr>
      <w:r>
        <w:rPr>
          <w:sz w:val="28"/>
          <w:szCs w:val="28"/>
        </w:rPr>
        <w:br w:type="page"/>
      </w:r>
    </w:p>
    <w:p w:rsidR="00E17FB4" w:rsidRPr="008174BE" w:rsidRDefault="00E17FB4" w:rsidP="00E21924">
      <w:pPr>
        <w:pStyle w:val="1"/>
        <w:suppressAutoHyphens/>
        <w:spacing w:line="360" w:lineRule="auto"/>
        <w:ind w:left="709" w:firstLine="11"/>
        <w:jc w:val="center"/>
        <w:rPr>
          <w:b/>
          <w:sz w:val="28"/>
          <w:szCs w:val="28"/>
        </w:rPr>
      </w:pPr>
      <w:bookmarkStart w:id="1" w:name="_Toc62973711"/>
      <w:r w:rsidRPr="008174BE">
        <w:rPr>
          <w:b/>
          <w:sz w:val="28"/>
          <w:szCs w:val="28"/>
        </w:rPr>
        <w:t>5. РАЗРАБОТКА БАЗОВЫХ ТЕХНОЛОГИЧЕСКИХ СХЕМ МОНТАЖА ДОПОЛНИТЕЛЬНОГО ОБОРУДОВАНИЯ И ТЕХНИЧЕСКИХ СРЕДСТВ К БУРОВОЙ УСТАНОВКЕ</w:t>
      </w:r>
      <w:bookmarkEnd w:id="1"/>
    </w:p>
    <w:p w:rsidR="00E17FB4" w:rsidRPr="008174BE" w:rsidRDefault="00E17FB4" w:rsidP="00E21924">
      <w:pPr>
        <w:pStyle w:val="a7"/>
        <w:spacing w:after="0" w:line="360" w:lineRule="auto"/>
        <w:ind w:left="709" w:firstLine="11"/>
        <w:jc w:val="center"/>
        <w:rPr>
          <w:b/>
          <w:sz w:val="28"/>
          <w:szCs w:val="28"/>
        </w:rPr>
      </w:pPr>
    </w:p>
    <w:p w:rsidR="00E17FB4" w:rsidRPr="008174BE" w:rsidRDefault="00E17FB4" w:rsidP="00E21924">
      <w:pPr>
        <w:pStyle w:val="23"/>
        <w:suppressAutoHyphens/>
        <w:spacing w:line="360" w:lineRule="auto"/>
        <w:ind w:firstLine="709"/>
        <w:jc w:val="both"/>
        <w:rPr>
          <w:b/>
          <w:szCs w:val="28"/>
        </w:rPr>
      </w:pPr>
      <w:r w:rsidRPr="008174BE">
        <w:rPr>
          <w:b/>
          <w:szCs w:val="28"/>
        </w:rPr>
        <w:t>Исходные условия и требования к выбору дополнительного оборудования и технических средств</w:t>
      </w:r>
    </w:p>
    <w:p w:rsidR="00E17FB4" w:rsidRPr="008174BE" w:rsidRDefault="00E17FB4" w:rsidP="008174BE">
      <w:pPr>
        <w:spacing w:line="360" w:lineRule="auto"/>
        <w:ind w:firstLine="720"/>
        <w:jc w:val="both"/>
        <w:rPr>
          <w:sz w:val="28"/>
          <w:szCs w:val="28"/>
        </w:rPr>
      </w:pPr>
      <w:r w:rsidRPr="008174BE">
        <w:rPr>
          <w:sz w:val="28"/>
          <w:szCs w:val="28"/>
        </w:rPr>
        <w:t>5.1. Бурение скважины до кровли продуктивного горизонта осуществляется по технологии, принятой для эксплуатационных скважин, заканчиваемых в репрессионных условиях, и не требует на этой стадии дополнительного оборудования и технических средств.</w:t>
      </w:r>
    </w:p>
    <w:p w:rsidR="00E17FB4" w:rsidRPr="008174BE" w:rsidRDefault="00E17FB4" w:rsidP="008174BE">
      <w:pPr>
        <w:spacing w:line="360" w:lineRule="auto"/>
        <w:ind w:firstLine="720"/>
        <w:jc w:val="both"/>
        <w:rPr>
          <w:sz w:val="28"/>
          <w:szCs w:val="28"/>
        </w:rPr>
      </w:pPr>
      <w:r w:rsidRPr="008174BE">
        <w:rPr>
          <w:sz w:val="28"/>
          <w:szCs w:val="28"/>
        </w:rPr>
        <w:t>5.2. Буровая установка в сочетании с дополнительным оборудованием и техническими средствами должна отвечать условиям заканчивания скважины в депрессионных условиях, предусматривающих приток продукции пласта с газовым фактором и наличие избыточного давления на устье скважины.</w:t>
      </w:r>
    </w:p>
    <w:p w:rsidR="00E17FB4" w:rsidRPr="008174BE" w:rsidRDefault="00E17FB4" w:rsidP="008174BE">
      <w:pPr>
        <w:pStyle w:val="23"/>
        <w:spacing w:line="360" w:lineRule="auto"/>
        <w:ind w:firstLine="720"/>
        <w:jc w:val="both"/>
        <w:rPr>
          <w:szCs w:val="28"/>
        </w:rPr>
      </w:pPr>
      <w:r w:rsidRPr="008174BE">
        <w:rPr>
          <w:szCs w:val="28"/>
        </w:rPr>
        <w:t>5.3. Вскрытие продуктивного(ых) пласта(ов) осуществляется с применением в качестве бурового раствора загущенной нефти (см. разд. 3) с дополнительным облегчением, в случае необходимости, насыщением азотом.</w:t>
      </w:r>
    </w:p>
    <w:p w:rsidR="00E17FB4" w:rsidRPr="008174BE" w:rsidRDefault="00E17FB4" w:rsidP="008174BE">
      <w:pPr>
        <w:spacing w:line="360" w:lineRule="auto"/>
        <w:ind w:firstLine="720"/>
        <w:jc w:val="both"/>
        <w:rPr>
          <w:sz w:val="28"/>
          <w:szCs w:val="28"/>
        </w:rPr>
      </w:pPr>
      <w:r w:rsidRPr="008174BE">
        <w:rPr>
          <w:sz w:val="28"/>
          <w:szCs w:val="28"/>
        </w:rPr>
        <w:t>Должны быть обеспечены непрерывная очистка бурового раствора от шлама, дегазация раствора, химическая обработка и насыщение азотом.</w:t>
      </w:r>
    </w:p>
    <w:p w:rsidR="00E17FB4" w:rsidRPr="008174BE" w:rsidRDefault="00E17FB4" w:rsidP="008174BE">
      <w:pPr>
        <w:spacing w:line="360" w:lineRule="auto"/>
        <w:ind w:firstLine="720"/>
        <w:jc w:val="both"/>
        <w:rPr>
          <w:sz w:val="28"/>
          <w:szCs w:val="28"/>
        </w:rPr>
      </w:pPr>
      <w:r w:rsidRPr="008174BE">
        <w:rPr>
          <w:sz w:val="28"/>
          <w:szCs w:val="28"/>
        </w:rPr>
        <w:t>5.4. Расчетная (заданная) депрессия на пласт(ы) обеспечивается путем регулирования плотности бурового раствора, расхода раствора в сочетании с его реологическими параметрами, а также избыточного давления на устье скважины.</w:t>
      </w:r>
    </w:p>
    <w:p w:rsidR="00E17FB4" w:rsidRPr="008174BE" w:rsidRDefault="00E17FB4" w:rsidP="008174BE">
      <w:pPr>
        <w:spacing w:line="360" w:lineRule="auto"/>
        <w:ind w:firstLine="720"/>
        <w:jc w:val="both"/>
        <w:rPr>
          <w:sz w:val="28"/>
          <w:szCs w:val="28"/>
        </w:rPr>
      </w:pPr>
      <w:r w:rsidRPr="008174BE">
        <w:rPr>
          <w:sz w:val="28"/>
          <w:szCs w:val="28"/>
        </w:rPr>
        <w:t>5.5. Для строительства скважины, в т.ч. заканчивания, необходимо использовать основное, дополнительное оборудование и технические средства преимущественно отечественного производства.</w:t>
      </w:r>
    </w:p>
    <w:p w:rsidR="00E17FB4" w:rsidRPr="008174BE" w:rsidRDefault="00E17FB4" w:rsidP="008174BE">
      <w:pPr>
        <w:spacing w:line="360" w:lineRule="auto"/>
        <w:ind w:firstLine="720"/>
        <w:jc w:val="both"/>
        <w:rPr>
          <w:sz w:val="28"/>
          <w:szCs w:val="28"/>
        </w:rPr>
      </w:pPr>
      <w:r w:rsidRPr="008174BE">
        <w:rPr>
          <w:sz w:val="28"/>
          <w:szCs w:val="28"/>
        </w:rPr>
        <w:t>Базой бурового оборудования является серийная буровая установка из числа имеющихся на вооружении ОАО "Татнефть", смонтированная по действующей в ОАО схеме.</w:t>
      </w:r>
    </w:p>
    <w:p w:rsidR="00E17FB4" w:rsidRPr="008174BE" w:rsidRDefault="00E17FB4" w:rsidP="008174BE">
      <w:pPr>
        <w:spacing w:line="360" w:lineRule="auto"/>
        <w:ind w:firstLine="720"/>
        <w:jc w:val="both"/>
        <w:rPr>
          <w:sz w:val="28"/>
          <w:szCs w:val="28"/>
        </w:rPr>
      </w:pPr>
      <w:r w:rsidRPr="008174BE">
        <w:rPr>
          <w:sz w:val="28"/>
          <w:szCs w:val="28"/>
        </w:rPr>
        <w:t>Дополнительное наземное оборудование привязывается к БУ без модификации ее монтажной схемы, располагается на дополнительной площадке.</w:t>
      </w:r>
    </w:p>
    <w:p w:rsidR="00E17FB4" w:rsidRPr="008174BE" w:rsidRDefault="00E17FB4" w:rsidP="008174BE">
      <w:pPr>
        <w:spacing w:line="360" w:lineRule="auto"/>
        <w:ind w:firstLine="720"/>
        <w:jc w:val="both"/>
        <w:rPr>
          <w:sz w:val="28"/>
          <w:szCs w:val="28"/>
        </w:rPr>
      </w:pPr>
      <w:r w:rsidRPr="008174BE">
        <w:rPr>
          <w:sz w:val="28"/>
          <w:szCs w:val="28"/>
        </w:rPr>
        <w:t xml:space="preserve">5.6. Для БУ с учетом конструкции устья скважин просветы вышечно-лебедочного блока (ВЛ) должны составлять от земли до нижнего среза подроторных балок </w:t>
      </w:r>
      <w:r w:rsidRPr="008174BE">
        <w:rPr>
          <w:sz w:val="28"/>
          <w:szCs w:val="28"/>
        </w:rPr>
        <w:sym w:font="Symbol" w:char="F0B3"/>
      </w:r>
      <w:r w:rsidRPr="008174BE">
        <w:rPr>
          <w:sz w:val="28"/>
          <w:szCs w:val="28"/>
        </w:rPr>
        <w:t xml:space="preserve"> 5,0 м;</w:t>
      </w:r>
    </w:p>
    <w:p w:rsidR="00E17FB4" w:rsidRPr="008174BE" w:rsidRDefault="00E21924" w:rsidP="008174BE">
      <w:pPr>
        <w:spacing w:line="360" w:lineRule="auto"/>
        <w:ind w:firstLine="720"/>
        <w:jc w:val="both"/>
        <w:rPr>
          <w:sz w:val="28"/>
          <w:szCs w:val="28"/>
        </w:rPr>
      </w:pPr>
      <w:r>
        <w:rPr>
          <w:sz w:val="28"/>
          <w:szCs w:val="28"/>
        </w:rPr>
        <w:t xml:space="preserve">5.7 </w:t>
      </w:r>
      <w:r w:rsidR="00E17FB4" w:rsidRPr="008174BE">
        <w:rPr>
          <w:sz w:val="28"/>
          <w:szCs w:val="28"/>
        </w:rPr>
        <w:t>Указанные просветы необходимы для сборки стволовой части противовыбросового оборудования и оборудования устья скважины перед передвижкой буровой установки на очередную точку.</w:t>
      </w:r>
    </w:p>
    <w:p w:rsidR="00E17FB4" w:rsidRPr="00E21924" w:rsidRDefault="00E17FB4" w:rsidP="008174BE">
      <w:pPr>
        <w:pStyle w:val="1"/>
        <w:spacing w:line="360" w:lineRule="auto"/>
        <w:ind w:firstLine="720"/>
        <w:jc w:val="both"/>
        <w:rPr>
          <w:b/>
          <w:sz w:val="28"/>
          <w:szCs w:val="28"/>
        </w:rPr>
      </w:pPr>
      <w:bookmarkStart w:id="2" w:name="_Toc41896266"/>
      <w:bookmarkStart w:id="3" w:name="_Toc43519413"/>
      <w:bookmarkStart w:id="4" w:name="_Toc58835365"/>
      <w:bookmarkStart w:id="5" w:name="_Toc62973551"/>
      <w:bookmarkStart w:id="6" w:name="_Toc62973712"/>
      <w:r w:rsidRPr="00E21924">
        <w:rPr>
          <w:b/>
          <w:sz w:val="28"/>
          <w:szCs w:val="28"/>
        </w:rPr>
        <w:t>Противовыбросовое оборудование</w:t>
      </w:r>
      <w:bookmarkEnd w:id="2"/>
      <w:bookmarkEnd w:id="3"/>
      <w:bookmarkEnd w:id="4"/>
      <w:bookmarkEnd w:id="5"/>
      <w:bookmarkEnd w:id="6"/>
    </w:p>
    <w:p w:rsidR="00E17FB4" w:rsidRPr="008174BE" w:rsidRDefault="00E17FB4" w:rsidP="008174BE">
      <w:pPr>
        <w:spacing w:line="360" w:lineRule="auto"/>
        <w:ind w:firstLine="720"/>
        <w:jc w:val="both"/>
        <w:rPr>
          <w:sz w:val="28"/>
          <w:szCs w:val="28"/>
        </w:rPr>
      </w:pPr>
      <w:r w:rsidRPr="008174BE">
        <w:rPr>
          <w:sz w:val="28"/>
          <w:szCs w:val="28"/>
        </w:rPr>
        <w:t>5.8. Техническая характеристика и функциональное назначение противовыбросового оборудования (ОП) должны в целом отвечать требованиям ПБ 08-624-03 "Правила безопасности в нефтяной и газовой промышленности".</w:t>
      </w:r>
    </w:p>
    <w:p w:rsidR="00E17FB4" w:rsidRPr="008174BE" w:rsidRDefault="00E17FB4" w:rsidP="008174BE">
      <w:pPr>
        <w:spacing w:line="360" w:lineRule="auto"/>
        <w:ind w:firstLine="720"/>
        <w:jc w:val="both"/>
        <w:rPr>
          <w:sz w:val="28"/>
          <w:szCs w:val="28"/>
        </w:rPr>
      </w:pPr>
      <w:r w:rsidRPr="008174BE">
        <w:rPr>
          <w:sz w:val="28"/>
          <w:szCs w:val="28"/>
        </w:rPr>
        <w:t>5.9. Стволовая часть ОП должна дополнительно обеспечивать проведение всех технологических операций по заканчиванию скважины при наличии избыточного давления на устье:</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собственно углубление;</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наращивание бурильных труб;</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подъем и спуск бурильной колонны и КНБК с контролем доливаемой и вытесняемой жидкости;</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герметизация устья при отсутствии труб в скважине;</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подвеска колонны бурильных, обсадных и насосно-компрессорных труб на плашках превентора;</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расхаживание колонны труб для предотвращения их прихвата;</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спуск потайной колонны;</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спуск НКТ;</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демонтаж стволовой части ОП и оборудование устья скважины перед передвижкой БУ на очередную точку без глушения скважины.</w:t>
      </w:r>
    </w:p>
    <w:p w:rsidR="00E17FB4" w:rsidRDefault="00E17FB4" w:rsidP="008174BE">
      <w:pPr>
        <w:spacing w:line="360" w:lineRule="auto"/>
        <w:ind w:firstLine="720"/>
        <w:jc w:val="both"/>
        <w:rPr>
          <w:sz w:val="28"/>
          <w:szCs w:val="28"/>
        </w:rPr>
      </w:pPr>
      <w:r w:rsidRPr="008174BE">
        <w:rPr>
          <w:sz w:val="28"/>
          <w:szCs w:val="28"/>
        </w:rPr>
        <w:t>5.10. Базовая технологическая схема оборудования стволовой части ОП на период заканчивания скважины представлена на рис. 1.</w:t>
      </w:r>
    </w:p>
    <w:p w:rsidR="007116B3" w:rsidRPr="008174BE" w:rsidRDefault="007116B3" w:rsidP="008174BE">
      <w:pPr>
        <w:spacing w:line="360" w:lineRule="auto"/>
        <w:ind w:firstLine="720"/>
        <w:jc w:val="both"/>
        <w:rPr>
          <w:sz w:val="28"/>
          <w:szCs w:val="28"/>
        </w:rPr>
      </w:pPr>
    </w:p>
    <w:p w:rsidR="00E17FB4" w:rsidRPr="008174BE" w:rsidRDefault="009D229D" w:rsidP="00E21924">
      <w:pPr>
        <w:spacing w:line="360" w:lineRule="auto"/>
        <w:jc w:val="both"/>
        <w:rPr>
          <w:sz w:val="28"/>
          <w:szCs w:val="28"/>
        </w:rPr>
      </w:pPr>
      <w:r>
        <w:rPr>
          <w:noProof/>
          <w:sz w:val="28"/>
          <w:szCs w:val="28"/>
        </w:rPr>
        <w:pict>
          <v:shape id="Рисунок 7" o:spid="_x0000_i1031" type="#_x0000_t75" alt="Рис" style="width:438.75pt;height:646.5pt;visibility:visible;mso-wrap-style:square">
            <v:imagedata r:id="rId22" o:title="Рис"/>
          </v:shape>
        </w:pict>
      </w:r>
      <w:r>
        <w:rPr>
          <w:noProof/>
        </w:rPr>
        <w:pict>
          <v:shapetype id="_x0000_t202" coordsize="21600,21600" o:spt="202" path="m,l,21600r21600,l21600,xe">
            <v:stroke joinstyle="miter"/>
            <v:path gradientshapeok="t" o:connecttype="rect"/>
          </v:shapetype>
          <v:shape id="_x0000_s1027" type="#_x0000_t202" style="position:absolute;left:0;text-align:left;margin-left:101.9pt;margin-top:8.1pt;width:374.4pt;height:36pt;z-index:251650048;mso-position-horizontal-relative:text;mso-position-vertical-relative:text" o:allowincell="f" stroked="f">
            <v:textbox style="mso-next-textbox:#_x0000_s1027">
              <w:txbxContent>
                <w:p w:rsidR="00E21924" w:rsidRDefault="00E21924" w:rsidP="00E17FB4">
                  <w:pPr>
                    <w:pStyle w:val="9"/>
                  </w:pPr>
                  <w:r>
                    <w:t>Базовая схема оборудования устья скважины</w:t>
                  </w:r>
                </w:p>
              </w:txbxContent>
            </v:textbox>
          </v:shape>
        </w:pict>
      </w:r>
      <w:r w:rsidR="00E17FB4" w:rsidRPr="008174BE">
        <w:rPr>
          <w:sz w:val="28"/>
          <w:szCs w:val="28"/>
        </w:rPr>
        <w:br w:type="page"/>
      </w:r>
    </w:p>
    <w:p w:rsidR="00E17FB4" w:rsidRPr="008174BE" w:rsidRDefault="00E17FB4" w:rsidP="008174BE">
      <w:pPr>
        <w:pStyle w:val="23"/>
        <w:spacing w:line="360" w:lineRule="auto"/>
        <w:ind w:firstLine="720"/>
        <w:jc w:val="both"/>
        <w:rPr>
          <w:szCs w:val="28"/>
        </w:rPr>
      </w:pPr>
      <w:r w:rsidRPr="008174BE">
        <w:rPr>
          <w:szCs w:val="28"/>
        </w:rPr>
        <w:t xml:space="preserve">5.11. Секция 2 на рис. 1 представляет собой корпус трубной головки с крестовиной. </w:t>
      </w:r>
    </w:p>
    <w:p w:rsidR="00E17FB4" w:rsidRPr="008174BE" w:rsidRDefault="00E17FB4" w:rsidP="008174BE">
      <w:pPr>
        <w:spacing w:line="360" w:lineRule="auto"/>
        <w:ind w:firstLine="720"/>
        <w:jc w:val="both"/>
        <w:rPr>
          <w:sz w:val="28"/>
          <w:szCs w:val="28"/>
        </w:rPr>
      </w:pPr>
      <w:r w:rsidRPr="008174BE">
        <w:rPr>
          <w:sz w:val="28"/>
          <w:szCs w:val="28"/>
        </w:rPr>
        <w:t>Секция 2 устанавливается на колонную головку после спуска промежуточно-эксплуатационной колонны.</w:t>
      </w:r>
    </w:p>
    <w:p w:rsidR="00E17FB4" w:rsidRPr="008174BE" w:rsidRDefault="00E17FB4" w:rsidP="008174BE">
      <w:pPr>
        <w:spacing w:line="360" w:lineRule="auto"/>
        <w:ind w:firstLine="720"/>
        <w:jc w:val="both"/>
        <w:rPr>
          <w:sz w:val="28"/>
          <w:szCs w:val="28"/>
        </w:rPr>
      </w:pPr>
      <w:r w:rsidRPr="008174BE">
        <w:rPr>
          <w:sz w:val="28"/>
          <w:szCs w:val="28"/>
        </w:rPr>
        <w:t>Секция 2 предназначена для последующего подвешивания в ней НКТ и оборудования устья для передвижки БУ на очередную точку.</w:t>
      </w:r>
    </w:p>
    <w:p w:rsidR="00E17FB4" w:rsidRPr="008174BE" w:rsidRDefault="00E17FB4" w:rsidP="008174BE">
      <w:pPr>
        <w:pStyle w:val="23"/>
        <w:spacing w:line="360" w:lineRule="auto"/>
        <w:ind w:firstLine="720"/>
        <w:jc w:val="both"/>
        <w:rPr>
          <w:szCs w:val="28"/>
        </w:rPr>
      </w:pPr>
      <w:r w:rsidRPr="008174BE">
        <w:rPr>
          <w:szCs w:val="28"/>
        </w:rPr>
        <w:t>5.12. Допускается по согласованию между Заказчиком, Проектировщиком, Подрядчиком на бурение и Исполнителем Технологии сдвоенный превентор ППГ2-180</w:t>
      </w:r>
      <w:r w:rsidRPr="008174BE">
        <w:rPr>
          <w:szCs w:val="28"/>
        </w:rPr>
        <w:sym w:font="Symbol" w:char="F0B4"/>
      </w:r>
      <w:r w:rsidRPr="008174BE">
        <w:rPr>
          <w:szCs w:val="28"/>
        </w:rPr>
        <w:t>35 (секция 3 на рис. 1) заменять на превентор ППГ2-180</w:t>
      </w:r>
      <w:r w:rsidRPr="008174BE">
        <w:rPr>
          <w:szCs w:val="28"/>
        </w:rPr>
        <w:sym w:font="Symbol" w:char="F0B4"/>
      </w:r>
      <w:r w:rsidRPr="008174BE">
        <w:rPr>
          <w:szCs w:val="28"/>
        </w:rPr>
        <w:t>21.</w:t>
      </w:r>
    </w:p>
    <w:p w:rsidR="00E17FB4" w:rsidRPr="008174BE" w:rsidRDefault="00E17FB4" w:rsidP="008174BE">
      <w:pPr>
        <w:pStyle w:val="23"/>
        <w:spacing w:line="360" w:lineRule="auto"/>
        <w:ind w:firstLine="720"/>
        <w:jc w:val="both"/>
        <w:rPr>
          <w:szCs w:val="28"/>
        </w:rPr>
      </w:pPr>
      <w:r w:rsidRPr="008174BE">
        <w:rPr>
          <w:szCs w:val="28"/>
        </w:rPr>
        <w:t>5.13. Манифольд противовыбросового оборудования должен отвечать требованиям к манифольду МБП-2-80</w:t>
      </w:r>
      <w:r w:rsidRPr="008174BE">
        <w:rPr>
          <w:szCs w:val="28"/>
        </w:rPr>
        <w:sym w:font="Symbol" w:char="F0B4"/>
      </w:r>
      <w:r w:rsidRPr="008174BE">
        <w:rPr>
          <w:szCs w:val="28"/>
        </w:rPr>
        <w:t>35, изготавливаемому по ГОСТ 13862-90.</w:t>
      </w:r>
    </w:p>
    <w:p w:rsidR="00E17FB4" w:rsidRPr="008174BE" w:rsidRDefault="00E17FB4" w:rsidP="008174BE">
      <w:pPr>
        <w:spacing w:line="360" w:lineRule="auto"/>
        <w:ind w:firstLine="720"/>
        <w:jc w:val="both"/>
        <w:rPr>
          <w:sz w:val="28"/>
          <w:szCs w:val="28"/>
        </w:rPr>
      </w:pPr>
      <w:r w:rsidRPr="008174BE">
        <w:rPr>
          <w:sz w:val="28"/>
          <w:szCs w:val="28"/>
        </w:rPr>
        <w:t>С учетом дополнительного оборудования стволовой части ОП и наземного оборудования, обвязка и монтаж ОП должны в целом отвечать требованиям действующей схемы для вскрытия продуктивных пластов на Бавлинском месторождении.</w:t>
      </w:r>
    </w:p>
    <w:p w:rsidR="00E17FB4" w:rsidRPr="008174BE" w:rsidRDefault="00E17FB4" w:rsidP="008174BE">
      <w:pPr>
        <w:spacing w:line="360" w:lineRule="auto"/>
        <w:ind w:firstLine="720"/>
        <w:jc w:val="both"/>
        <w:rPr>
          <w:sz w:val="28"/>
          <w:szCs w:val="28"/>
        </w:rPr>
      </w:pPr>
      <w:r w:rsidRPr="008174BE">
        <w:rPr>
          <w:sz w:val="28"/>
          <w:szCs w:val="28"/>
        </w:rPr>
        <w:t>5.14. Блок дросселирования манифольда ОП модифицирован заменой одного из двух дросселей кольцевого типа на дроссель дисковый.</w:t>
      </w:r>
    </w:p>
    <w:p w:rsidR="00E17FB4" w:rsidRPr="008174BE" w:rsidRDefault="00E17FB4" w:rsidP="008174BE">
      <w:pPr>
        <w:spacing w:line="360" w:lineRule="auto"/>
        <w:ind w:firstLine="720"/>
        <w:jc w:val="both"/>
        <w:rPr>
          <w:sz w:val="28"/>
          <w:szCs w:val="28"/>
        </w:rPr>
      </w:pPr>
      <w:r w:rsidRPr="008174BE">
        <w:rPr>
          <w:sz w:val="28"/>
          <w:szCs w:val="28"/>
        </w:rPr>
        <w:t>5.15. Дроссель дисковый отличается от дросселя кольцевого типа конструкцией дросселирующего узла и способом управления. В кольцевом дросселе, как известно, гидравлический канал в запорном элементе имеет форму кольца регулируемого сечения. Управление в применяемых отечественных конструкциях – ручное.</w:t>
      </w:r>
    </w:p>
    <w:p w:rsidR="00E17FB4" w:rsidRPr="008174BE" w:rsidRDefault="00E17FB4" w:rsidP="008174BE">
      <w:pPr>
        <w:pStyle w:val="ac"/>
        <w:spacing w:line="360" w:lineRule="auto"/>
        <w:ind w:firstLine="720"/>
        <w:rPr>
          <w:szCs w:val="28"/>
        </w:rPr>
      </w:pPr>
      <w:r w:rsidRPr="008174BE">
        <w:rPr>
          <w:szCs w:val="28"/>
        </w:rPr>
        <w:t>В дросселе дисковом (рис. 2) запорный элемент выполнен в виде двух концентричных дисков (неподвижного и подвижного) с отверстиями в виде "полумесяца". Сечение циркуляционного канала регулируется степенью совмещения отверстий в дисках поворотом подвижного диска. При одной и той же площади сечения циркуляционных каналов дисковый дроссель способен пропускать частица шлама (обвалившейся породы и др.) значительно бóльших размеров, чем кольцевой, что способствует снижению вероятности зашламления и закупорки дросселя. Дроссель дисковый имеет дистанционный гидравлический привод управления.</w:t>
      </w:r>
    </w:p>
    <w:p w:rsidR="00E17FB4" w:rsidRPr="008174BE" w:rsidRDefault="00E17FB4" w:rsidP="008174BE">
      <w:pPr>
        <w:spacing w:line="360" w:lineRule="auto"/>
        <w:ind w:firstLine="720"/>
        <w:jc w:val="both"/>
        <w:rPr>
          <w:sz w:val="28"/>
          <w:szCs w:val="28"/>
        </w:rPr>
      </w:pPr>
      <w:r w:rsidRPr="008174BE">
        <w:rPr>
          <w:sz w:val="28"/>
          <w:szCs w:val="28"/>
        </w:rPr>
        <w:t>5.16. Дроссель дисковый входит в систему дросселирования, включающую собственно дроссель с автоматическим дистанционным управлением и функциями регистрации и поддержания заданного устьевого избыточного давления – Система САУД.</w:t>
      </w:r>
    </w:p>
    <w:p w:rsidR="00E17FB4" w:rsidRPr="008174BE" w:rsidRDefault="00E17FB4" w:rsidP="008174BE">
      <w:pPr>
        <w:spacing w:line="360" w:lineRule="auto"/>
        <w:ind w:firstLine="720"/>
        <w:jc w:val="both"/>
        <w:rPr>
          <w:b/>
          <w:sz w:val="28"/>
          <w:szCs w:val="28"/>
        </w:rPr>
      </w:pPr>
      <w:r w:rsidRPr="008174BE">
        <w:rPr>
          <w:b/>
          <w:sz w:val="28"/>
          <w:szCs w:val="28"/>
        </w:rPr>
        <w:t>Система САУД</w:t>
      </w:r>
    </w:p>
    <w:p w:rsidR="007116B3" w:rsidRPr="008174BE" w:rsidRDefault="00E17FB4" w:rsidP="007116B3">
      <w:pPr>
        <w:spacing w:line="360" w:lineRule="auto"/>
        <w:ind w:firstLine="720"/>
        <w:jc w:val="both"/>
        <w:rPr>
          <w:sz w:val="28"/>
          <w:szCs w:val="28"/>
        </w:rPr>
      </w:pPr>
      <w:r w:rsidRPr="008174BE">
        <w:rPr>
          <w:sz w:val="28"/>
          <w:szCs w:val="28"/>
        </w:rPr>
        <w:t>5.17. Основное функциональное назначение системы САУД – поддержание и регулирование избыточного давления на устье скважины заданной величины при всех технологических операциях, связанных как с непрерывной циркуляцией бурового раствора (бурение, промывк</w:t>
      </w:r>
      <w:r w:rsidR="007116B3">
        <w:rPr>
          <w:sz w:val="28"/>
          <w:szCs w:val="28"/>
        </w:rPr>
        <w:t>а), так и с дискретным "стравли</w:t>
      </w:r>
      <w:r w:rsidR="007116B3" w:rsidRPr="008174BE">
        <w:rPr>
          <w:sz w:val="28"/>
          <w:szCs w:val="28"/>
        </w:rPr>
        <w:t>ванием" (сбрасыванием) раствора из скважины (спуск труб, отсутствие труб в скважине).</w:t>
      </w:r>
    </w:p>
    <w:p w:rsidR="007116B3" w:rsidRPr="008174BE" w:rsidRDefault="007116B3" w:rsidP="007116B3">
      <w:pPr>
        <w:spacing w:line="360" w:lineRule="auto"/>
        <w:ind w:firstLine="720"/>
        <w:jc w:val="both"/>
        <w:rPr>
          <w:sz w:val="28"/>
          <w:szCs w:val="28"/>
        </w:rPr>
      </w:pPr>
      <w:r w:rsidRPr="008174BE">
        <w:rPr>
          <w:sz w:val="28"/>
          <w:szCs w:val="28"/>
        </w:rPr>
        <w:t>Поддержание заданного избыточного давления обеспечивается степенью открытия дросселя от полной разгерметизации до полной герметизации затрубного пространства в автоматическом режиме; резервный вариант – ручное автоматизированное управление.</w:t>
      </w:r>
    </w:p>
    <w:p w:rsidR="007116B3" w:rsidRPr="008174BE" w:rsidRDefault="007116B3" w:rsidP="007116B3">
      <w:pPr>
        <w:spacing w:line="360" w:lineRule="auto"/>
        <w:ind w:firstLine="720"/>
        <w:jc w:val="both"/>
        <w:rPr>
          <w:sz w:val="28"/>
          <w:szCs w:val="28"/>
        </w:rPr>
      </w:pPr>
      <w:r w:rsidRPr="008174BE">
        <w:rPr>
          <w:sz w:val="28"/>
          <w:szCs w:val="28"/>
        </w:rPr>
        <w:t>Система обеспечивает постоянный визуальный контроль, а также регистрацию давления на выходе из скважины.</w:t>
      </w:r>
    </w:p>
    <w:p w:rsidR="007116B3" w:rsidRPr="008174BE" w:rsidRDefault="007116B3" w:rsidP="007116B3">
      <w:pPr>
        <w:spacing w:line="360" w:lineRule="auto"/>
        <w:ind w:firstLine="720"/>
        <w:jc w:val="both"/>
        <w:rPr>
          <w:sz w:val="28"/>
          <w:szCs w:val="28"/>
        </w:rPr>
      </w:pPr>
      <w:r w:rsidRPr="008174BE">
        <w:rPr>
          <w:sz w:val="28"/>
          <w:szCs w:val="28"/>
        </w:rPr>
        <w:t>5.18. В состав САУД входят:</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блок дросселирования;</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пульт управления дросселем;</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электрооборудование;</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трубопроводы, электрические кабели, рукава для обвязки пневматических, электрических и гидравлических связей.</w:t>
      </w:r>
    </w:p>
    <w:p w:rsidR="00E17FB4" w:rsidRPr="008174BE" w:rsidRDefault="00E17FB4" w:rsidP="008174BE">
      <w:pPr>
        <w:spacing w:line="360" w:lineRule="auto"/>
        <w:ind w:firstLine="720"/>
        <w:jc w:val="both"/>
        <w:rPr>
          <w:sz w:val="28"/>
          <w:szCs w:val="28"/>
        </w:rPr>
      </w:pPr>
      <w:r w:rsidRPr="008174BE">
        <w:rPr>
          <w:sz w:val="28"/>
          <w:szCs w:val="28"/>
        </w:rPr>
        <w:br w:type="page"/>
      </w:r>
      <w:r w:rsidR="009D229D">
        <w:rPr>
          <w:noProof/>
        </w:rPr>
        <w:pict>
          <v:shape id="_x0000_s1028" type="#_x0000_t202" style="position:absolute;left:0;text-align:left;margin-left:408.55pt;margin-top:-320.3pt;width:43.2pt;height:79.2pt;z-index:251649024" o:allowincell="f" stroked="f">
            <v:textbox style="layout-flow:vertical;mso-layout-flow-alt:bottom-to-top;mso-next-textbox:#_x0000_s1028">
              <w:txbxContent>
                <w:p w:rsidR="00E21924" w:rsidRDefault="00E21924" w:rsidP="00E17FB4">
                  <w:pPr>
                    <w:jc w:val="center"/>
                  </w:pPr>
                  <w:r>
                    <w:t>Рис. 3.3а</w:t>
                  </w:r>
                </w:p>
              </w:txbxContent>
            </v:textbox>
          </v:shape>
        </w:pict>
      </w:r>
    </w:p>
    <w:p w:rsidR="00E17FB4" w:rsidRPr="008174BE" w:rsidRDefault="009D229D" w:rsidP="008174BE">
      <w:pPr>
        <w:spacing w:line="360" w:lineRule="auto"/>
        <w:ind w:firstLine="720"/>
        <w:jc w:val="both"/>
        <w:rPr>
          <w:sz w:val="28"/>
          <w:szCs w:val="28"/>
        </w:rPr>
      </w:pPr>
      <w:r>
        <w:rPr>
          <w:noProof/>
          <w:sz w:val="28"/>
          <w:szCs w:val="28"/>
        </w:rPr>
        <w:pict>
          <v:shape id="Рисунок 8" o:spid="_x0000_i1032" type="#_x0000_t75" alt="Рис" style="width:361.5pt;height:510.75pt;visibility:visible;mso-wrap-style:square">
            <v:imagedata r:id="rId23" o:title="Рис"/>
          </v:shape>
        </w:pict>
      </w:r>
    </w:p>
    <w:p w:rsidR="00E17FB4" w:rsidRPr="008174BE" w:rsidRDefault="00E17FB4" w:rsidP="007116B3">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Основная техническая характеристика САУД представлена в табл. 14.</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Таблица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5229"/>
        <w:gridCol w:w="3103"/>
      </w:tblGrid>
      <w:tr w:rsidR="00E17FB4" w:rsidRPr="007116B3" w:rsidTr="007116B3">
        <w:trPr>
          <w:trHeight w:val="135"/>
          <w:jc w:val="center"/>
        </w:trPr>
        <w:tc>
          <w:tcPr>
            <w:tcW w:w="753" w:type="dxa"/>
          </w:tcPr>
          <w:p w:rsidR="00E17FB4" w:rsidRPr="007116B3" w:rsidRDefault="00E17FB4" w:rsidP="007116B3">
            <w:pPr>
              <w:spacing w:line="360" w:lineRule="auto"/>
            </w:pPr>
            <w:r w:rsidRPr="007116B3">
              <w:t>№ п/п</w:t>
            </w:r>
          </w:p>
        </w:tc>
        <w:tc>
          <w:tcPr>
            <w:tcW w:w="5229" w:type="dxa"/>
          </w:tcPr>
          <w:p w:rsidR="00E17FB4" w:rsidRPr="007116B3" w:rsidRDefault="00E17FB4" w:rsidP="007116B3">
            <w:pPr>
              <w:spacing w:line="360" w:lineRule="auto"/>
            </w:pPr>
            <w:r w:rsidRPr="007116B3">
              <w:t>Наименование параметра</w:t>
            </w:r>
          </w:p>
        </w:tc>
        <w:tc>
          <w:tcPr>
            <w:tcW w:w="3103" w:type="dxa"/>
          </w:tcPr>
          <w:p w:rsidR="00E17FB4" w:rsidRPr="007116B3" w:rsidRDefault="00E17FB4" w:rsidP="007116B3">
            <w:pPr>
              <w:spacing w:line="360" w:lineRule="auto"/>
            </w:pPr>
            <w:r w:rsidRPr="007116B3">
              <w:t>Значение</w:t>
            </w:r>
          </w:p>
        </w:tc>
      </w:tr>
      <w:tr w:rsidR="00E17FB4" w:rsidRPr="007116B3" w:rsidTr="007116B3">
        <w:trPr>
          <w:trHeight w:val="135"/>
          <w:jc w:val="center"/>
        </w:trPr>
        <w:tc>
          <w:tcPr>
            <w:tcW w:w="753" w:type="dxa"/>
          </w:tcPr>
          <w:p w:rsidR="00E17FB4" w:rsidRPr="007116B3" w:rsidRDefault="00E17FB4" w:rsidP="007116B3">
            <w:pPr>
              <w:spacing w:line="360" w:lineRule="auto"/>
            </w:pPr>
            <w:r w:rsidRPr="007116B3">
              <w:t>1</w:t>
            </w:r>
          </w:p>
        </w:tc>
        <w:tc>
          <w:tcPr>
            <w:tcW w:w="5229" w:type="dxa"/>
          </w:tcPr>
          <w:p w:rsidR="00E17FB4" w:rsidRPr="007116B3" w:rsidRDefault="00E17FB4" w:rsidP="007116B3">
            <w:pPr>
              <w:spacing w:line="360" w:lineRule="auto"/>
            </w:pPr>
            <w:r w:rsidRPr="007116B3">
              <w:t>2</w:t>
            </w:r>
          </w:p>
        </w:tc>
        <w:tc>
          <w:tcPr>
            <w:tcW w:w="3103" w:type="dxa"/>
          </w:tcPr>
          <w:p w:rsidR="00E17FB4" w:rsidRPr="007116B3" w:rsidRDefault="00E17FB4" w:rsidP="007116B3">
            <w:pPr>
              <w:spacing w:line="360" w:lineRule="auto"/>
            </w:pPr>
            <w:r w:rsidRPr="007116B3">
              <w:t>3</w:t>
            </w:r>
          </w:p>
        </w:tc>
      </w:tr>
      <w:tr w:rsidR="00E17FB4" w:rsidRPr="007116B3" w:rsidTr="007116B3">
        <w:trPr>
          <w:trHeight w:val="135"/>
          <w:jc w:val="center"/>
        </w:trPr>
        <w:tc>
          <w:tcPr>
            <w:tcW w:w="753" w:type="dxa"/>
          </w:tcPr>
          <w:p w:rsidR="00E17FB4" w:rsidRPr="007116B3" w:rsidRDefault="00E17FB4" w:rsidP="007116B3">
            <w:pPr>
              <w:spacing w:line="360" w:lineRule="auto"/>
            </w:pPr>
            <w:r w:rsidRPr="007116B3">
              <w:t>1</w:t>
            </w:r>
          </w:p>
        </w:tc>
        <w:tc>
          <w:tcPr>
            <w:tcW w:w="5229" w:type="dxa"/>
          </w:tcPr>
          <w:p w:rsidR="00E17FB4" w:rsidRPr="007116B3" w:rsidRDefault="00E17FB4" w:rsidP="007116B3">
            <w:pPr>
              <w:spacing w:line="360" w:lineRule="auto"/>
            </w:pPr>
            <w:r w:rsidRPr="007116B3">
              <w:t>Рабочее давление на устье скважины, МПа</w:t>
            </w:r>
          </w:p>
          <w:p w:rsidR="00E17FB4" w:rsidRPr="007116B3" w:rsidRDefault="00E17FB4" w:rsidP="007116B3">
            <w:pPr>
              <w:numPr>
                <w:ilvl w:val="0"/>
                <w:numId w:val="13"/>
              </w:numPr>
              <w:tabs>
                <w:tab w:val="clear" w:pos="1080"/>
                <w:tab w:val="num" w:pos="706"/>
              </w:tabs>
              <w:spacing w:line="360" w:lineRule="auto"/>
              <w:ind w:left="0" w:firstLine="0"/>
            </w:pPr>
            <w:r w:rsidRPr="007116B3">
              <w:t>наименьшее</w:t>
            </w:r>
          </w:p>
          <w:p w:rsidR="00E17FB4" w:rsidRPr="007116B3" w:rsidRDefault="00E17FB4" w:rsidP="007116B3">
            <w:pPr>
              <w:numPr>
                <w:ilvl w:val="0"/>
                <w:numId w:val="13"/>
              </w:numPr>
              <w:tabs>
                <w:tab w:val="clear" w:pos="1080"/>
                <w:tab w:val="num" w:pos="706"/>
              </w:tabs>
              <w:spacing w:line="360" w:lineRule="auto"/>
              <w:ind w:left="0" w:firstLine="0"/>
            </w:pPr>
            <w:r w:rsidRPr="007116B3">
              <w:t>наибольшее</w:t>
            </w:r>
          </w:p>
        </w:tc>
        <w:tc>
          <w:tcPr>
            <w:tcW w:w="3103" w:type="dxa"/>
          </w:tcPr>
          <w:p w:rsidR="00E17FB4" w:rsidRPr="007116B3" w:rsidRDefault="00E17FB4" w:rsidP="007116B3">
            <w:pPr>
              <w:spacing w:line="360" w:lineRule="auto"/>
            </w:pPr>
          </w:p>
          <w:p w:rsidR="00E17FB4" w:rsidRPr="007116B3" w:rsidRDefault="00E17FB4" w:rsidP="007116B3">
            <w:pPr>
              <w:spacing w:line="360" w:lineRule="auto"/>
            </w:pPr>
            <w:r w:rsidRPr="007116B3">
              <w:t>0,0</w:t>
            </w:r>
          </w:p>
          <w:p w:rsidR="00E17FB4" w:rsidRPr="007116B3" w:rsidRDefault="00E17FB4" w:rsidP="007116B3">
            <w:pPr>
              <w:spacing w:line="360" w:lineRule="auto"/>
            </w:pPr>
            <w:r w:rsidRPr="007116B3">
              <w:t>35,0</w:t>
            </w:r>
          </w:p>
        </w:tc>
      </w:tr>
      <w:tr w:rsidR="00E17FB4" w:rsidRPr="007116B3" w:rsidTr="007116B3">
        <w:trPr>
          <w:trHeight w:val="135"/>
          <w:jc w:val="center"/>
        </w:trPr>
        <w:tc>
          <w:tcPr>
            <w:tcW w:w="753" w:type="dxa"/>
          </w:tcPr>
          <w:p w:rsidR="00E17FB4" w:rsidRPr="007116B3" w:rsidRDefault="00E17FB4" w:rsidP="007116B3">
            <w:pPr>
              <w:spacing w:line="360" w:lineRule="auto"/>
            </w:pPr>
            <w:r w:rsidRPr="007116B3">
              <w:t>2</w:t>
            </w:r>
          </w:p>
        </w:tc>
        <w:tc>
          <w:tcPr>
            <w:tcW w:w="5229" w:type="dxa"/>
          </w:tcPr>
          <w:p w:rsidR="00E17FB4" w:rsidRPr="007116B3" w:rsidRDefault="00E17FB4" w:rsidP="007116B3">
            <w:pPr>
              <w:spacing w:line="360" w:lineRule="auto"/>
            </w:pPr>
            <w:r w:rsidRPr="007116B3">
              <w:t>Вид климатического исполнения по ГОСТ 15150, категория размещения</w:t>
            </w:r>
          </w:p>
        </w:tc>
        <w:tc>
          <w:tcPr>
            <w:tcW w:w="3103" w:type="dxa"/>
          </w:tcPr>
          <w:p w:rsidR="00E17FB4" w:rsidRPr="007116B3" w:rsidRDefault="00E17FB4" w:rsidP="007116B3">
            <w:pPr>
              <w:spacing w:line="360" w:lineRule="auto"/>
            </w:pPr>
            <w:r w:rsidRPr="007116B3">
              <w:t>У</w:t>
            </w:r>
          </w:p>
          <w:p w:rsidR="00E17FB4" w:rsidRPr="007116B3" w:rsidRDefault="00E17FB4" w:rsidP="007116B3">
            <w:pPr>
              <w:spacing w:line="360" w:lineRule="auto"/>
            </w:pPr>
            <w:r w:rsidRPr="007116B3">
              <w:t>2</w:t>
            </w:r>
          </w:p>
        </w:tc>
      </w:tr>
      <w:tr w:rsidR="00E17FB4" w:rsidRPr="007116B3" w:rsidTr="007116B3">
        <w:trPr>
          <w:trHeight w:val="973"/>
          <w:jc w:val="center"/>
        </w:trPr>
        <w:tc>
          <w:tcPr>
            <w:tcW w:w="753" w:type="dxa"/>
          </w:tcPr>
          <w:p w:rsidR="00E17FB4" w:rsidRPr="007116B3" w:rsidRDefault="00E17FB4" w:rsidP="007116B3">
            <w:pPr>
              <w:spacing w:line="360" w:lineRule="auto"/>
            </w:pPr>
            <w:r w:rsidRPr="007116B3">
              <w:t>3</w:t>
            </w:r>
          </w:p>
        </w:tc>
        <w:tc>
          <w:tcPr>
            <w:tcW w:w="5229" w:type="dxa"/>
          </w:tcPr>
          <w:p w:rsidR="00E17FB4" w:rsidRPr="007116B3" w:rsidRDefault="00E17FB4" w:rsidP="007116B3">
            <w:pPr>
              <w:spacing w:line="360" w:lineRule="auto"/>
            </w:pPr>
            <w:r w:rsidRPr="007116B3">
              <w:t>Скважинная среда</w:t>
            </w:r>
          </w:p>
        </w:tc>
        <w:tc>
          <w:tcPr>
            <w:tcW w:w="3103" w:type="dxa"/>
          </w:tcPr>
          <w:p w:rsidR="00E17FB4" w:rsidRPr="007116B3" w:rsidRDefault="00E17FB4" w:rsidP="007116B3">
            <w:pPr>
              <w:spacing w:line="360" w:lineRule="auto"/>
            </w:pPr>
            <w:r w:rsidRPr="007116B3">
              <w:t>Буровой раствор, частицы породы, нефть, газ, пластовая вода и их смеси</w:t>
            </w:r>
          </w:p>
        </w:tc>
      </w:tr>
      <w:tr w:rsidR="00E17FB4" w:rsidRPr="007116B3" w:rsidTr="007116B3">
        <w:trPr>
          <w:trHeight w:val="324"/>
          <w:jc w:val="center"/>
        </w:trPr>
        <w:tc>
          <w:tcPr>
            <w:tcW w:w="753" w:type="dxa"/>
          </w:tcPr>
          <w:p w:rsidR="00E17FB4" w:rsidRPr="007116B3" w:rsidRDefault="00E17FB4" w:rsidP="007116B3">
            <w:pPr>
              <w:spacing w:line="360" w:lineRule="auto"/>
            </w:pPr>
            <w:r w:rsidRPr="007116B3">
              <w:t>4</w:t>
            </w:r>
          </w:p>
        </w:tc>
        <w:tc>
          <w:tcPr>
            <w:tcW w:w="5229" w:type="dxa"/>
          </w:tcPr>
          <w:p w:rsidR="00E17FB4" w:rsidRPr="007116B3" w:rsidRDefault="00E17FB4" w:rsidP="007116B3">
            <w:pPr>
              <w:spacing w:line="360" w:lineRule="auto"/>
            </w:pPr>
            <w:r w:rsidRPr="007116B3">
              <w:t>Температура скважинной среды, °С, не более</w:t>
            </w:r>
          </w:p>
        </w:tc>
        <w:tc>
          <w:tcPr>
            <w:tcW w:w="3103" w:type="dxa"/>
          </w:tcPr>
          <w:p w:rsidR="00E17FB4" w:rsidRPr="007116B3" w:rsidRDefault="00E17FB4" w:rsidP="007116B3">
            <w:pPr>
              <w:spacing w:line="360" w:lineRule="auto"/>
            </w:pPr>
            <w:r w:rsidRPr="007116B3">
              <w:t>120,0</w:t>
            </w:r>
          </w:p>
        </w:tc>
      </w:tr>
      <w:tr w:rsidR="00E17FB4" w:rsidRPr="007116B3" w:rsidTr="007116B3">
        <w:trPr>
          <w:trHeight w:val="635"/>
          <w:jc w:val="center"/>
        </w:trPr>
        <w:tc>
          <w:tcPr>
            <w:tcW w:w="753" w:type="dxa"/>
          </w:tcPr>
          <w:p w:rsidR="00E17FB4" w:rsidRPr="007116B3" w:rsidRDefault="00E17FB4" w:rsidP="007116B3">
            <w:pPr>
              <w:spacing w:line="360" w:lineRule="auto"/>
            </w:pPr>
            <w:r w:rsidRPr="007116B3">
              <w:t>5</w:t>
            </w:r>
          </w:p>
        </w:tc>
        <w:tc>
          <w:tcPr>
            <w:tcW w:w="5229" w:type="dxa"/>
          </w:tcPr>
          <w:p w:rsidR="00E17FB4" w:rsidRPr="007116B3" w:rsidRDefault="00E17FB4" w:rsidP="007116B3">
            <w:pPr>
              <w:spacing w:line="360" w:lineRule="auto"/>
            </w:pPr>
            <w:r w:rsidRPr="007116B3">
              <w:t>Режим работы (управление дросселем)</w:t>
            </w:r>
          </w:p>
        </w:tc>
        <w:tc>
          <w:tcPr>
            <w:tcW w:w="3103" w:type="dxa"/>
          </w:tcPr>
          <w:p w:rsidR="00E17FB4" w:rsidRPr="007116B3" w:rsidRDefault="00E17FB4" w:rsidP="007116B3">
            <w:pPr>
              <w:numPr>
                <w:ilvl w:val="0"/>
                <w:numId w:val="13"/>
              </w:numPr>
              <w:tabs>
                <w:tab w:val="clear" w:pos="1080"/>
                <w:tab w:val="num" w:pos="580"/>
              </w:tabs>
              <w:spacing w:line="360" w:lineRule="auto"/>
              <w:ind w:left="0" w:firstLine="0"/>
            </w:pPr>
            <w:r w:rsidRPr="007116B3">
              <w:t>автоматический;</w:t>
            </w:r>
          </w:p>
          <w:p w:rsidR="00E17FB4" w:rsidRPr="007116B3" w:rsidRDefault="00E17FB4" w:rsidP="007116B3">
            <w:pPr>
              <w:numPr>
                <w:ilvl w:val="0"/>
                <w:numId w:val="13"/>
              </w:numPr>
              <w:tabs>
                <w:tab w:val="clear" w:pos="1080"/>
                <w:tab w:val="num" w:pos="580"/>
              </w:tabs>
              <w:spacing w:line="360" w:lineRule="auto"/>
              <w:ind w:left="0" w:firstLine="0"/>
            </w:pPr>
            <w:r w:rsidRPr="007116B3">
              <w:t>ручной</w:t>
            </w:r>
          </w:p>
        </w:tc>
      </w:tr>
      <w:tr w:rsidR="00E17FB4" w:rsidRPr="007116B3" w:rsidTr="007116B3">
        <w:trPr>
          <w:trHeight w:val="324"/>
          <w:jc w:val="center"/>
        </w:trPr>
        <w:tc>
          <w:tcPr>
            <w:tcW w:w="753" w:type="dxa"/>
          </w:tcPr>
          <w:p w:rsidR="00E17FB4" w:rsidRPr="007116B3" w:rsidRDefault="00E17FB4" w:rsidP="007116B3">
            <w:pPr>
              <w:spacing w:line="360" w:lineRule="auto"/>
            </w:pPr>
            <w:r w:rsidRPr="007116B3">
              <w:t>6</w:t>
            </w:r>
          </w:p>
        </w:tc>
        <w:tc>
          <w:tcPr>
            <w:tcW w:w="5229" w:type="dxa"/>
          </w:tcPr>
          <w:p w:rsidR="00E17FB4" w:rsidRPr="007116B3" w:rsidRDefault="00E17FB4" w:rsidP="007116B3">
            <w:pPr>
              <w:spacing w:line="360" w:lineRule="auto"/>
            </w:pPr>
            <w:r w:rsidRPr="007116B3">
              <w:t>Угол поворота подвижного диска дросселя, град;</w:t>
            </w:r>
          </w:p>
        </w:tc>
        <w:tc>
          <w:tcPr>
            <w:tcW w:w="3103" w:type="dxa"/>
          </w:tcPr>
          <w:p w:rsidR="00E17FB4" w:rsidRPr="007116B3" w:rsidRDefault="00E17FB4" w:rsidP="007116B3">
            <w:pPr>
              <w:spacing w:line="360" w:lineRule="auto"/>
            </w:pPr>
            <w:r w:rsidRPr="007116B3">
              <w:t>0,0 … 180,0</w:t>
            </w:r>
          </w:p>
        </w:tc>
      </w:tr>
      <w:tr w:rsidR="00E17FB4" w:rsidRPr="007116B3" w:rsidTr="007116B3">
        <w:trPr>
          <w:trHeight w:val="649"/>
          <w:jc w:val="center"/>
        </w:trPr>
        <w:tc>
          <w:tcPr>
            <w:tcW w:w="753" w:type="dxa"/>
          </w:tcPr>
          <w:p w:rsidR="00E17FB4" w:rsidRPr="007116B3" w:rsidRDefault="00E17FB4" w:rsidP="007116B3">
            <w:pPr>
              <w:spacing w:line="360" w:lineRule="auto"/>
            </w:pPr>
            <w:r w:rsidRPr="007116B3">
              <w:t>7</w:t>
            </w:r>
          </w:p>
        </w:tc>
        <w:tc>
          <w:tcPr>
            <w:tcW w:w="5229" w:type="dxa"/>
          </w:tcPr>
          <w:p w:rsidR="00E17FB4" w:rsidRPr="007116B3" w:rsidRDefault="00E17FB4" w:rsidP="007116B3">
            <w:pPr>
              <w:spacing w:line="360" w:lineRule="auto"/>
            </w:pPr>
            <w:r w:rsidRPr="007116B3">
              <w:t>Максимальный эквивалентный диаметр проходного сечения дросселя, мм</w:t>
            </w:r>
          </w:p>
        </w:tc>
        <w:tc>
          <w:tcPr>
            <w:tcW w:w="3103" w:type="dxa"/>
          </w:tcPr>
          <w:p w:rsidR="00E17FB4" w:rsidRPr="007116B3" w:rsidRDefault="00E17FB4" w:rsidP="007116B3">
            <w:pPr>
              <w:spacing w:line="360" w:lineRule="auto"/>
            </w:pPr>
            <w:r w:rsidRPr="007116B3">
              <w:t>40,0</w:t>
            </w:r>
          </w:p>
        </w:tc>
      </w:tr>
      <w:tr w:rsidR="00E17FB4" w:rsidRPr="007116B3" w:rsidTr="007116B3">
        <w:trPr>
          <w:trHeight w:val="635"/>
          <w:jc w:val="center"/>
        </w:trPr>
        <w:tc>
          <w:tcPr>
            <w:tcW w:w="753" w:type="dxa"/>
          </w:tcPr>
          <w:p w:rsidR="00E17FB4" w:rsidRPr="007116B3" w:rsidRDefault="00E17FB4" w:rsidP="007116B3">
            <w:pPr>
              <w:spacing w:line="360" w:lineRule="auto"/>
            </w:pPr>
            <w:r w:rsidRPr="007116B3">
              <w:t>8</w:t>
            </w:r>
          </w:p>
        </w:tc>
        <w:tc>
          <w:tcPr>
            <w:tcW w:w="5229" w:type="dxa"/>
          </w:tcPr>
          <w:p w:rsidR="00E17FB4" w:rsidRPr="007116B3" w:rsidRDefault="00E17FB4" w:rsidP="007116B3">
            <w:pPr>
              <w:spacing w:line="360" w:lineRule="auto"/>
            </w:pPr>
            <w:r w:rsidRPr="007116B3">
              <w:t>Максимальный расход воздуха, м</w:t>
            </w:r>
            <w:r w:rsidRPr="007116B3">
              <w:rPr>
                <w:vertAlign w:val="superscript"/>
              </w:rPr>
              <w:t>3</w:t>
            </w:r>
            <w:r w:rsidRPr="007116B3">
              <w:t>/мин, приведенный к условиям: температура +20 °С, давление 0,1 МПа</w:t>
            </w:r>
          </w:p>
        </w:tc>
        <w:tc>
          <w:tcPr>
            <w:tcW w:w="3103" w:type="dxa"/>
          </w:tcPr>
          <w:p w:rsidR="00E17FB4" w:rsidRPr="007116B3" w:rsidRDefault="00E17FB4" w:rsidP="007116B3">
            <w:pPr>
              <w:spacing w:line="360" w:lineRule="auto"/>
            </w:pPr>
            <w:r w:rsidRPr="007116B3">
              <w:t>3,0</w:t>
            </w:r>
          </w:p>
        </w:tc>
      </w:tr>
      <w:tr w:rsidR="00E17FB4" w:rsidRPr="007116B3" w:rsidTr="007116B3">
        <w:trPr>
          <w:trHeight w:val="1664"/>
          <w:jc w:val="center"/>
        </w:trPr>
        <w:tc>
          <w:tcPr>
            <w:tcW w:w="753" w:type="dxa"/>
          </w:tcPr>
          <w:p w:rsidR="00E17FB4" w:rsidRPr="007116B3" w:rsidRDefault="00E17FB4" w:rsidP="007116B3">
            <w:pPr>
              <w:spacing w:line="360" w:lineRule="auto"/>
            </w:pPr>
            <w:r w:rsidRPr="007116B3">
              <w:t>9</w:t>
            </w:r>
          </w:p>
        </w:tc>
        <w:tc>
          <w:tcPr>
            <w:tcW w:w="5229" w:type="dxa"/>
          </w:tcPr>
          <w:p w:rsidR="00E17FB4" w:rsidRPr="007116B3" w:rsidRDefault="00E17FB4" w:rsidP="007116B3">
            <w:pPr>
              <w:pStyle w:val="ac"/>
              <w:spacing w:line="360" w:lineRule="auto"/>
              <w:jc w:val="left"/>
              <w:rPr>
                <w:sz w:val="20"/>
              </w:rPr>
            </w:pPr>
            <w:r w:rsidRPr="007116B3">
              <w:rPr>
                <w:sz w:val="20"/>
              </w:rPr>
              <w:t>Электропитание:</w:t>
            </w:r>
          </w:p>
          <w:p w:rsidR="00E17FB4" w:rsidRPr="007116B3" w:rsidRDefault="00E17FB4" w:rsidP="007116B3">
            <w:pPr>
              <w:numPr>
                <w:ilvl w:val="0"/>
                <w:numId w:val="13"/>
              </w:numPr>
              <w:tabs>
                <w:tab w:val="clear" w:pos="1080"/>
                <w:tab w:val="num" w:pos="706"/>
              </w:tabs>
              <w:spacing w:line="360" w:lineRule="auto"/>
              <w:ind w:left="0" w:firstLine="0"/>
            </w:pPr>
            <w:r w:rsidRPr="007116B3">
              <w:t>род тока</w:t>
            </w:r>
          </w:p>
          <w:p w:rsidR="00E17FB4" w:rsidRPr="007116B3" w:rsidRDefault="00E17FB4" w:rsidP="007116B3">
            <w:pPr>
              <w:numPr>
                <w:ilvl w:val="0"/>
                <w:numId w:val="13"/>
              </w:numPr>
              <w:tabs>
                <w:tab w:val="clear" w:pos="1080"/>
                <w:tab w:val="num" w:pos="706"/>
              </w:tabs>
              <w:spacing w:line="360" w:lineRule="auto"/>
              <w:ind w:left="0" w:firstLine="0"/>
            </w:pPr>
            <w:r w:rsidRPr="007116B3">
              <w:t>напряжение, В</w:t>
            </w:r>
          </w:p>
          <w:p w:rsidR="00E17FB4" w:rsidRPr="007116B3" w:rsidRDefault="00E17FB4" w:rsidP="007116B3">
            <w:pPr>
              <w:numPr>
                <w:ilvl w:val="0"/>
                <w:numId w:val="13"/>
              </w:numPr>
              <w:tabs>
                <w:tab w:val="clear" w:pos="1080"/>
                <w:tab w:val="num" w:pos="706"/>
              </w:tabs>
              <w:spacing w:line="360" w:lineRule="auto"/>
              <w:ind w:left="0" w:firstLine="0"/>
            </w:pPr>
            <w:r w:rsidRPr="007116B3">
              <w:t>частота, Гц</w:t>
            </w:r>
          </w:p>
          <w:p w:rsidR="00E17FB4" w:rsidRPr="007116B3" w:rsidRDefault="00E17FB4" w:rsidP="007116B3">
            <w:pPr>
              <w:numPr>
                <w:ilvl w:val="0"/>
                <w:numId w:val="13"/>
              </w:numPr>
              <w:tabs>
                <w:tab w:val="clear" w:pos="1080"/>
                <w:tab w:val="num" w:pos="706"/>
              </w:tabs>
              <w:spacing w:line="360" w:lineRule="auto"/>
              <w:ind w:left="0" w:firstLine="0"/>
            </w:pPr>
            <w:r w:rsidRPr="007116B3">
              <w:t>потребляемая мощность, кВт, не более</w:t>
            </w:r>
          </w:p>
        </w:tc>
        <w:tc>
          <w:tcPr>
            <w:tcW w:w="3103" w:type="dxa"/>
          </w:tcPr>
          <w:p w:rsidR="00E17FB4" w:rsidRPr="007116B3" w:rsidRDefault="00E17FB4" w:rsidP="007116B3">
            <w:pPr>
              <w:spacing w:line="360" w:lineRule="auto"/>
            </w:pPr>
          </w:p>
          <w:p w:rsidR="00E17FB4" w:rsidRPr="007116B3" w:rsidRDefault="00E17FB4" w:rsidP="007116B3">
            <w:pPr>
              <w:spacing w:line="360" w:lineRule="auto"/>
            </w:pPr>
            <w:r w:rsidRPr="007116B3">
              <w:t>переменный</w:t>
            </w:r>
          </w:p>
          <w:p w:rsidR="00E17FB4" w:rsidRPr="007116B3" w:rsidRDefault="00E17FB4" w:rsidP="007116B3">
            <w:pPr>
              <w:spacing w:line="360" w:lineRule="auto"/>
            </w:pPr>
            <w:r w:rsidRPr="007116B3">
              <w:t xml:space="preserve">220 </w:t>
            </w:r>
            <w:r w:rsidRPr="007116B3">
              <w:sym w:font="Symbol" w:char="F0B1"/>
            </w:r>
            <w:r w:rsidRPr="007116B3">
              <w:t xml:space="preserve"> 22</w:t>
            </w:r>
          </w:p>
          <w:p w:rsidR="00E17FB4" w:rsidRPr="007116B3" w:rsidRDefault="00E17FB4" w:rsidP="007116B3">
            <w:pPr>
              <w:spacing w:line="360" w:lineRule="auto"/>
            </w:pPr>
            <w:r w:rsidRPr="007116B3">
              <w:t xml:space="preserve">50 </w:t>
            </w:r>
            <w:r w:rsidRPr="007116B3">
              <w:sym w:font="Symbol" w:char="F0B1"/>
            </w:r>
            <w:r w:rsidRPr="007116B3">
              <w:t xml:space="preserve"> 1</w:t>
            </w:r>
          </w:p>
          <w:p w:rsidR="00E17FB4" w:rsidRPr="007116B3" w:rsidRDefault="00E17FB4" w:rsidP="007116B3">
            <w:pPr>
              <w:spacing w:line="360" w:lineRule="auto"/>
            </w:pPr>
            <w:r w:rsidRPr="007116B3">
              <w:t>0,5</w:t>
            </w:r>
          </w:p>
        </w:tc>
      </w:tr>
      <w:tr w:rsidR="00E17FB4" w:rsidRPr="007116B3" w:rsidTr="007116B3">
        <w:trPr>
          <w:trHeight w:val="324"/>
          <w:jc w:val="center"/>
        </w:trPr>
        <w:tc>
          <w:tcPr>
            <w:tcW w:w="753" w:type="dxa"/>
          </w:tcPr>
          <w:p w:rsidR="00E17FB4" w:rsidRPr="007116B3" w:rsidRDefault="00E17FB4" w:rsidP="007116B3">
            <w:pPr>
              <w:spacing w:line="360" w:lineRule="auto"/>
            </w:pPr>
            <w:r w:rsidRPr="007116B3">
              <w:t>1</w:t>
            </w:r>
          </w:p>
        </w:tc>
        <w:tc>
          <w:tcPr>
            <w:tcW w:w="5229" w:type="dxa"/>
          </w:tcPr>
          <w:p w:rsidR="00E17FB4" w:rsidRPr="007116B3" w:rsidRDefault="00E17FB4" w:rsidP="007116B3">
            <w:pPr>
              <w:spacing w:line="360" w:lineRule="auto"/>
            </w:pPr>
            <w:r w:rsidRPr="007116B3">
              <w:t>2</w:t>
            </w:r>
          </w:p>
        </w:tc>
        <w:tc>
          <w:tcPr>
            <w:tcW w:w="3103" w:type="dxa"/>
          </w:tcPr>
          <w:p w:rsidR="00E17FB4" w:rsidRPr="007116B3" w:rsidRDefault="00E17FB4" w:rsidP="007116B3">
            <w:pPr>
              <w:spacing w:line="360" w:lineRule="auto"/>
            </w:pPr>
            <w:r w:rsidRPr="007116B3">
              <w:t>3</w:t>
            </w:r>
          </w:p>
        </w:tc>
      </w:tr>
      <w:tr w:rsidR="00E17FB4" w:rsidRPr="007116B3" w:rsidTr="007116B3">
        <w:trPr>
          <w:trHeight w:val="310"/>
          <w:jc w:val="center"/>
        </w:trPr>
        <w:tc>
          <w:tcPr>
            <w:tcW w:w="753" w:type="dxa"/>
          </w:tcPr>
          <w:p w:rsidR="00E17FB4" w:rsidRPr="007116B3" w:rsidRDefault="00E17FB4" w:rsidP="007116B3">
            <w:pPr>
              <w:spacing w:line="360" w:lineRule="auto"/>
            </w:pPr>
            <w:r w:rsidRPr="007116B3">
              <w:t>10</w:t>
            </w:r>
          </w:p>
        </w:tc>
        <w:tc>
          <w:tcPr>
            <w:tcW w:w="5229" w:type="dxa"/>
          </w:tcPr>
          <w:p w:rsidR="00E17FB4" w:rsidRPr="007116B3" w:rsidRDefault="00E17FB4" w:rsidP="007116B3">
            <w:pPr>
              <w:spacing w:line="360" w:lineRule="auto"/>
            </w:pPr>
            <w:r w:rsidRPr="007116B3">
              <w:t>Габаритные размеры, мм</w:t>
            </w:r>
          </w:p>
        </w:tc>
        <w:tc>
          <w:tcPr>
            <w:tcW w:w="3103" w:type="dxa"/>
          </w:tcPr>
          <w:p w:rsidR="00E17FB4" w:rsidRPr="007116B3" w:rsidRDefault="00E17FB4" w:rsidP="007116B3">
            <w:pPr>
              <w:spacing w:line="360" w:lineRule="auto"/>
            </w:pPr>
          </w:p>
        </w:tc>
      </w:tr>
      <w:tr w:rsidR="00E17FB4" w:rsidRPr="007116B3" w:rsidTr="007116B3">
        <w:trPr>
          <w:trHeight w:val="1297"/>
          <w:jc w:val="center"/>
        </w:trPr>
        <w:tc>
          <w:tcPr>
            <w:tcW w:w="753" w:type="dxa"/>
          </w:tcPr>
          <w:p w:rsidR="00E17FB4" w:rsidRPr="007116B3" w:rsidRDefault="00E17FB4" w:rsidP="007116B3">
            <w:pPr>
              <w:spacing w:line="360" w:lineRule="auto"/>
            </w:pPr>
            <w:r w:rsidRPr="007116B3">
              <w:t>10.1</w:t>
            </w:r>
          </w:p>
        </w:tc>
        <w:tc>
          <w:tcPr>
            <w:tcW w:w="5229" w:type="dxa"/>
          </w:tcPr>
          <w:p w:rsidR="00E17FB4" w:rsidRPr="007116B3" w:rsidRDefault="00E17FB4" w:rsidP="007116B3">
            <w:pPr>
              <w:spacing w:line="360" w:lineRule="auto"/>
            </w:pPr>
            <w:r w:rsidRPr="007116B3">
              <w:t>Блок дросселирования (БД)</w:t>
            </w:r>
          </w:p>
          <w:p w:rsidR="00E17FB4" w:rsidRPr="007116B3" w:rsidRDefault="00E17FB4" w:rsidP="007116B3">
            <w:pPr>
              <w:numPr>
                <w:ilvl w:val="0"/>
                <w:numId w:val="13"/>
              </w:numPr>
              <w:tabs>
                <w:tab w:val="clear" w:pos="1080"/>
                <w:tab w:val="num" w:pos="706"/>
              </w:tabs>
              <w:spacing w:line="360" w:lineRule="auto"/>
              <w:ind w:left="0" w:firstLine="0"/>
            </w:pPr>
            <w:r w:rsidRPr="007116B3">
              <w:t>длина</w:t>
            </w:r>
          </w:p>
          <w:p w:rsidR="00E17FB4" w:rsidRPr="007116B3" w:rsidRDefault="00E17FB4" w:rsidP="007116B3">
            <w:pPr>
              <w:numPr>
                <w:ilvl w:val="0"/>
                <w:numId w:val="13"/>
              </w:numPr>
              <w:tabs>
                <w:tab w:val="clear" w:pos="1080"/>
                <w:tab w:val="num" w:pos="706"/>
              </w:tabs>
              <w:spacing w:line="360" w:lineRule="auto"/>
              <w:ind w:left="0" w:firstLine="0"/>
            </w:pPr>
            <w:r w:rsidRPr="007116B3">
              <w:t>ширина</w:t>
            </w:r>
          </w:p>
          <w:p w:rsidR="00E17FB4" w:rsidRPr="007116B3" w:rsidRDefault="00E17FB4" w:rsidP="007116B3">
            <w:pPr>
              <w:numPr>
                <w:ilvl w:val="0"/>
                <w:numId w:val="13"/>
              </w:numPr>
              <w:tabs>
                <w:tab w:val="clear" w:pos="1080"/>
                <w:tab w:val="num" w:pos="706"/>
              </w:tabs>
              <w:spacing w:line="360" w:lineRule="auto"/>
              <w:ind w:left="0" w:firstLine="0"/>
            </w:pPr>
            <w:r w:rsidRPr="007116B3">
              <w:t>высота</w:t>
            </w:r>
          </w:p>
        </w:tc>
        <w:tc>
          <w:tcPr>
            <w:tcW w:w="3103" w:type="dxa"/>
          </w:tcPr>
          <w:p w:rsidR="00E17FB4" w:rsidRPr="007116B3" w:rsidRDefault="00E17FB4" w:rsidP="007116B3">
            <w:pPr>
              <w:spacing w:line="360" w:lineRule="auto"/>
            </w:pPr>
          </w:p>
          <w:p w:rsidR="00E17FB4" w:rsidRPr="007116B3" w:rsidRDefault="00E17FB4" w:rsidP="007116B3">
            <w:pPr>
              <w:spacing w:line="360" w:lineRule="auto"/>
            </w:pPr>
            <w:r w:rsidRPr="007116B3">
              <w:t>3000</w:t>
            </w:r>
          </w:p>
          <w:p w:rsidR="00E17FB4" w:rsidRPr="007116B3" w:rsidRDefault="00E17FB4" w:rsidP="007116B3">
            <w:pPr>
              <w:spacing w:line="360" w:lineRule="auto"/>
            </w:pPr>
            <w:r w:rsidRPr="007116B3">
              <w:t>2450</w:t>
            </w:r>
          </w:p>
          <w:p w:rsidR="00E17FB4" w:rsidRPr="007116B3" w:rsidRDefault="00E17FB4" w:rsidP="007116B3">
            <w:pPr>
              <w:spacing w:line="360" w:lineRule="auto"/>
            </w:pPr>
            <w:r w:rsidRPr="007116B3">
              <w:t>1200</w:t>
            </w:r>
          </w:p>
        </w:tc>
      </w:tr>
      <w:tr w:rsidR="00E17FB4" w:rsidRPr="007116B3" w:rsidTr="007116B3">
        <w:trPr>
          <w:trHeight w:val="1297"/>
          <w:jc w:val="center"/>
        </w:trPr>
        <w:tc>
          <w:tcPr>
            <w:tcW w:w="753" w:type="dxa"/>
          </w:tcPr>
          <w:p w:rsidR="00E17FB4" w:rsidRPr="007116B3" w:rsidRDefault="00E17FB4" w:rsidP="007116B3">
            <w:pPr>
              <w:spacing w:line="360" w:lineRule="auto"/>
            </w:pPr>
            <w:r w:rsidRPr="007116B3">
              <w:t>10.2</w:t>
            </w:r>
          </w:p>
        </w:tc>
        <w:tc>
          <w:tcPr>
            <w:tcW w:w="5229" w:type="dxa"/>
          </w:tcPr>
          <w:p w:rsidR="00E17FB4" w:rsidRPr="007116B3" w:rsidRDefault="00E17FB4" w:rsidP="007116B3">
            <w:pPr>
              <w:spacing w:line="360" w:lineRule="auto"/>
            </w:pPr>
            <w:r w:rsidRPr="007116B3">
              <w:t>Пульт управления (ПУ)</w:t>
            </w:r>
          </w:p>
          <w:p w:rsidR="00E17FB4" w:rsidRPr="007116B3" w:rsidRDefault="00E17FB4" w:rsidP="007116B3">
            <w:pPr>
              <w:numPr>
                <w:ilvl w:val="0"/>
                <w:numId w:val="13"/>
              </w:numPr>
              <w:tabs>
                <w:tab w:val="clear" w:pos="1080"/>
                <w:tab w:val="num" w:pos="706"/>
              </w:tabs>
              <w:spacing w:line="360" w:lineRule="auto"/>
              <w:ind w:left="0" w:firstLine="0"/>
            </w:pPr>
            <w:r w:rsidRPr="007116B3">
              <w:t>длина</w:t>
            </w:r>
          </w:p>
          <w:p w:rsidR="00E17FB4" w:rsidRPr="007116B3" w:rsidRDefault="00E17FB4" w:rsidP="007116B3">
            <w:pPr>
              <w:numPr>
                <w:ilvl w:val="0"/>
                <w:numId w:val="13"/>
              </w:numPr>
              <w:tabs>
                <w:tab w:val="clear" w:pos="1080"/>
                <w:tab w:val="num" w:pos="706"/>
              </w:tabs>
              <w:spacing w:line="360" w:lineRule="auto"/>
              <w:ind w:left="0" w:firstLine="0"/>
            </w:pPr>
            <w:r w:rsidRPr="007116B3">
              <w:t>ширина</w:t>
            </w:r>
          </w:p>
          <w:p w:rsidR="00E17FB4" w:rsidRPr="007116B3" w:rsidRDefault="00E17FB4" w:rsidP="007116B3">
            <w:pPr>
              <w:numPr>
                <w:ilvl w:val="0"/>
                <w:numId w:val="13"/>
              </w:numPr>
              <w:tabs>
                <w:tab w:val="clear" w:pos="1080"/>
                <w:tab w:val="num" w:pos="706"/>
              </w:tabs>
              <w:spacing w:line="360" w:lineRule="auto"/>
              <w:ind w:left="0" w:firstLine="0"/>
            </w:pPr>
            <w:r w:rsidRPr="007116B3">
              <w:t>высота</w:t>
            </w:r>
          </w:p>
        </w:tc>
        <w:tc>
          <w:tcPr>
            <w:tcW w:w="3103" w:type="dxa"/>
          </w:tcPr>
          <w:p w:rsidR="00E17FB4" w:rsidRPr="007116B3" w:rsidRDefault="00E17FB4" w:rsidP="007116B3">
            <w:pPr>
              <w:spacing w:line="360" w:lineRule="auto"/>
            </w:pPr>
          </w:p>
          <w:p w:rsidR="00E17FB4" w:rsidRPr="007116B3" w:rsidRDefault="00E17FB4" w:rsidP="007116B3">
            <w:pPr>
              <w:spacing w:line="360" w:lineRule="auto"/>
            </w:pPr>
            <w:r w:rsidRPr="007116B3">
              <w:t>1025</w:t>
            </w:r>
          </w:p>
          <w:p w:rsidR="00E17FB4" w:rsidRPr="007116B3" w:rsidRDefault="00E17FB4" w:rsidP="007116B3">
            <w:pPr>
              <w:spacing w:line="360" w:lineRule="auto"/>
            </w:pPr>
            <w:r w:rsidRPr="007116B3">
              <w:t>990</w:t>
            </w:r>
          </w:p>
          <w:p w:rsidR="00E17FB4" w:rsidRPr="007116B3" w:rsidRDefault="00E17FB4" w:rsidP="007116B3">
            <w:pPr>
              <w:spacing w:line="360" w:lineRule="auto"/>
            </w:pPr>
            <w:r w:rsidRPr="007116B3">
              <w:t>1880</w:t>
            </w:r>
          </w:p>
        </w:tc>
      </w:tr>
      <w:tr w:rsidR="00E17FB4" w:rsidRPr="007116B3" w:rsidTr="007116B3">
        <w:trPr>
          <w:trHeight w:val="1297"/>
          <w:jc w:val="center"/>
        </w:trPr>
        <w:tc>
          <w:tcPr>
            <w:tcW w:w="753" w:type="dxa"/>
          </w:tcPr>
          <w:p w:rsidR="00E17FB4" w:rsidRPr="007116B3" w:rsidRDefault="00E17FB4" w:rsidP="007116B3">
            <w:pPr>
              <w:spacing w:line="360" w:lineRule="auto"/>
            </w:pPr>
            <w:r w:rsidRPr="007116B3">
              <w:t>11</w:t>
            </w:r>
          </w:p>
          <w:p w:rsidR="00E17FB4" w:rsidRPr="007116B3" w:rsidRDefault="00E17FB4" w:rsidP="007116B3">
            <w:pPr>
              <w:spacing w:line="360" w:lineRule="auto"/>
            </w:pPr>
            <w:r w:rsidRPr="007116B3">
              <w:t>11.1</w:t>
            </w:r>
          </w:p>
          <w:p w:rsidR="00E17FB4" w:rsidRPr="007116B3" w:rsidRDefault="00E17FB4" w:rsidP="007116B3">
            <w:pPr>
              <w:spacing w:line="360" w:lineRule="auto"/>
            </w:pPr>
            <w:r w:rsidRPr="007116B3">
              <w:t>11.2</w:t>
            </w:r>
          </w:p>
          <w:p w:rsidR="00E17FB4" w:rsidRPr="007116B3" w:rsidRDefault="00E17FB4" w:rsidP="007116B3">
            <w:pPr>
              <w:spacing w:line="360" w:lineRule="auto"/>
            </w:pPr>
            <w:r w:rsidRPr="007116B3">
              <w:t>11.3</w:t>
            </w:r>
          </w:p>
        </w:tc>
        <w:tc>
          <w:tcPr>
            <w:tcW w:w="5229" w:type="dxa"/>
          </w:tcPr>
          <w:p w:rsidR="00E17FB4" w:rsidRPr="007116B3" w:rsidRDefault="00E17FB4" w:rsidP="007116B3">
            <w:pPr>
              <w:spacing w:line="360" w:lineRule="auto"/>
            </w:pPr>
            <w:r w:rsidRPr="007116B3">
              <w:t>Масса, кг:</w:t>
            </w:r>
          </w:p>
          <w:p w:rsidR="00E17FB4" w:rsidRPr="007116B3" w:rsidRDefault="00E17FB4" w:rsidP="007116B3">
            <w:pPr>
              <w:spacing w:line="360" w:lineRule="auto"/>
            </w:pPr>
            <w:r w:rsidRPr="007116B3">
              <w:t>БД</w:t>
            </w:r>
          </w:p>
          <w:p w:rsidR="00E17FB4" w:rsidRPr="007116B3" w:rsidRDefault="00E17FB4" w:rsidP="007116B3">
            <w:pPr>
              <w:spacing w:line="360" w:lineRule="auto"/>
            </w:pPr>
            <w:r w:rsidRPr="007116B3">
              <w:t>ПУ</w:t>
            </w:r>
          </w:p>
          <w:p w:rsidR="00E17FB4" w:rsidRPr="007116B3" w:rsidRDefault="00E17FB4" w:rsidP="007116B3">
            <w:pPr>
              <w:spacing w:line="360" w:lineRule="auto"/>
            </w:pPr>
            <w:r w:rsidRPr="007116B3">
              <w:t>Общая</w:t>
            </w:r>
          </w:p>
        </w:tc>
        <w:tc>
          <w:tcPr>
            <w:tcW w:w="3103" w:type="dxa"/>
          </w:tcPr>
          <w:p w:rsidR="00E17FB4" w:rsidRPr="007116B3" w:rsidRDefault="00E17FB4" w:rsidP="007116B3">
            <w:pPr>
              <w:spacing w:line="360" w:lineRule="auto"/>
            </w:pPr>
          </w:p>
          <w:p w:rsidR="00E17FB4" w:rsidRPr="007116B3" w:rsidRDefault="00E17FB4" w:rsidP="007116B3">
            <w:pPr>
              <w:spacing w:line="360" w:lineRule="auto"/>
            </w:pPr>
            <w:r w:rsidRPr="007116B3">
              <w:t>3800</w:t>
            </w:r>
          </w:p>
          <w:p w:rsidR="00E17FB4" w:rsidRPr="007116B3" w:rsidRDefault="00E17FB4" w:rsidP="007116B3">
            <w:pPr>
              <w:spacing w:line="360" w:lineRule="auto"/>
            </w:pPr>
            <w:r w:rsidRPr="007116B3">
              <w:t>450</w:t>
            </w:r>
          </w:p>
          <w:p w:rsidR="00E17FB4" w:rsidRPr="007116B3" w:rsidRDefault="00E17FB4" w:rsidP="007116B3">
            <w:pPr>
              <w:spacing w:line="360" w:lineRule="auto"/>
            </w:pPr>
            <w:r w:rsidRPr="007116B3">
              <w:t>4250</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5.19. Технологическая схема монтажа САУД показана ниже на рис. 3.</w:t>
      </w:r>
    </w:p>
    <w:p w:rsidR="00E17FB4" w:rsidRPr="008174BE" w:rsidRDefault="00E17FB4" w:rsidP="008174BE">
      <w:pPr>
        <w:spacing w:line="360" w:lineRule="auto"/>
        <w:ind w:firstLine="720"/>
        <w:jc w:val="both"/>
        <w:rPr>
          <w:sz w:val="28"/>
          <w:szCs w:val="28"/>
        </w:rPr>
      </w:pPr>
      <w:r w:rsidRPr="008174BE">
        <w:rPr>
          <w:sz w:val="28"/>
          <w:szCs w:val="28"/>
        </w:rPr>
        <w:t>5.20. Требования и операции при монтаже, наладке, управлению давлением на устье скважины, техническом обслуживании и др. изложены в Руководстве по эксплуатации САУД.00.00.000 РЭ "Система автоматического управления дисковым дросселем"</w:t>
      </w:r>
    </w:p>
    <w:p w:rsidR="00B46C9F" w:rsidRDefault="00B46C9F">
      <w:pPr>
        <w:rPr>
          <w:sz w:val="28"/>
          <w:szCs w:val="28"/>
        </w:rPr>
      </w:pPr>
      <w:r>
        <w:rPr>
          <w:sz w:val="28"/>
          <w:szCs w:val="28"/>
        </w:rPr>
        <w:br w:type="page"/>
      </w:r>
    </w:p>
    <w:p w:rsidR="00E17FB4" w:rsidRPr="007116B3" w:rsidRDefault="00E17FB4" w:rsidP="008174BE">
      <w:pPr>
        <w:pStyle w:val="1"/>
        <w:spacing w:line="360" w:lineRule="auto"/>
        <w:ind w:firstLine="720"/>
        <w:jc w:val="both"/>
        <w:rPr>
          <w:b/>
          <w:sz w:val="28"/>
          <w:szCs w:val="28"/>
        </w:rPr>
      </w:pPr>
      <w:bookmarkStart w:id="7" w:name="_Toc41896267"/>
      <w:bookmarkStart w:id="8" w:name="_Toc43519414"/>
      <w:bookmarkStart w:id="9" w:name="_Toc58835366"/>
      <w:bookmarkStart w:id="10" w:name="_Toc62973552"/>
      <w:bookmarkStart w:id="11" w:name="_Toc62973713"/>
      <w:r w:rsidRPr="007116B3">
        <w:rPr>
          <w:b/>
          <w:sz w:val="28"/>
          <w:szCs w:val="28"/>
        </w:rPr>
        <w:t>Дополнительное наземное оборудование</w:t>
      </w:r>
      <w:bookmarkEnd w:id="7"/>
      <w:bookmarkEnd w:id="8"/>
      <w:bookmarkEnd w:id="9"/>
      <w:bookmarkEnd w:id="10"/>
      <w:bookmarkEnd w:id="11"/>
    </w:p>
    <w:p w:rsidR="00E17FB4" w:rsidRPr="008174BE" w:rsidRDefault="00E17FB4" w:rsidP="008174BE">
      <w:pPr>
        <w:spacing w:line="360" w:lineRule="auto"/>
        <w:ind w:firstLine="720"/>
        <w:jc w:val="both"/>
        <w:rPr>
          <w:sz w:val="28"/>
          <w:szCs w:val="28"/>
        </w:rPr>
      </w:pPr>
      <w:r w:rsidRPr="008174BE">
        <w:rPr>
          <w:sz w:val="28"/>
          <w:szCs w:val="28"/>
        </w:rPr>
        <w:t>5.21. Дополнительное наземное оборудование предназначено для автономной циркуляционной системы.</w:t>
      </w:r>
    </w:p>
    <w:p w:rsidR="00E17FB4" w:rsidRPr="008174BE" w:rsidRDefault="00E17FB4" w:rsidP="008174BE">
      <w:pPr>
        <w:spacing w:line="360" w:lineRule="auto"/>
        <w:ind w:firstLine="720"/>
        <w:jc w:val="both"/>
        <w:rPr>
          <w:sz w:val="28"/>
          <w:szCs w:val="28"/>
        </w:rPr>
      </w:pPr>
      <w:r w:rsidRPr="008174BE">
        <w:rPr>
          <w:sz w:val="28"/>
          <w:szCs w:val="28"/>
        </w:rPr>
        <w:t>Циркуляционная система в составе буровой установки по своему функциональному назначению и требованиям пожаробезопасности не отвечает условиям заканчивания скважин в депрессионных условиях и на данном этапе строительства скважины не используется.</w:t>
      </w:r>
    </w:p>
    <w:p w:rsidR="00E17FB4" w:rsidRPr="008174BE" w:rsidRDefault="00E17FB4" w:rsidP="008174BE">
      <w:pPr>
        <w:spacing w:line="360" w:lineRule="auto"/>
        <w:ind w:firstLine="720"/>
        <w:jc w:val="both"/>
        <w:rPr>
          <w:sz w:val="28"/>
          <w:szCs w:val="28"/>
        </w:rPr>
      </w:pPr>
      <w:r w:rsidRPr="008174BE">
        <w:rPr>
          <w:sz w:val="28"/>
          <w:szCs w:val="28"/>
        </w:rPr>
        <w:t>5.22. Для заканчивания скважин в депрессионных условиях разработан специальный комплекс дополнительного наземного оборудования ДЦС "Комплекс оборудования для разделения твердых, жидких и газообразных фаз в составе бурового раствора при избыточном давлении" (ОАО НПО "Бурение").</w:t>
      </w:r>
    </w:p>
    <w:p w:rsidR="00E17FB4" w:rsidRPr="008174BE" w:rsidRDefault="00E17FB4" w:rsidP="008174BE">
      <w:pPr>
        <w:pStyle w:val="23"/>
        <w:spacing w:line="360" w:lineRule="auto"/>
        <w:ind w:firstLine="720"/>
        <w:jc w:val="both"/>
        <w:rPr>
          <w:szCs w:val="28"/>
        </w:rPr>
      </w:pPr>
      <w:r w:rsidRPr="008174BE">
        <w:rPr>
          <w:szCs w:val="28"/>
        </w:rPr>
        <w:t>5.23. Комплекс ДЦС предназначен для осуществления непрерывного замкнутого цикла циркуляции бурового раствора в процессе углубления и промывки скважины с выполнением следующих технологических операций (функций):</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обеспечение циркуляции бурового раствора автономным буровым насосом;</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отбор проб бурового раствора и шлама, выходящего из скважины;</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очистка бурового раствора от шлама;</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сепарация газа из бурового раствора;</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регулирование компонентного состава бурового раствора (химическая обработка);</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регулирование плотности бурового раствора насыщением азотом;</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прием излишнего бурового раствора с поступающей из пласта нефтью.</w:t>
      </w:r>
    </w:p>
    <w:p w:rsidR="00E17FB4" w:rsidRPr="008174BE" w:rsidRDefault="00E17FB4" w:rsidP="008174BE">
      <w:pPr>
        <w:spacing w:line="360" w:lineRule="auto"/>
        <w:ind w:firstLine="720"/>
        <w:jc w:val="both"/>
        <w:rPr>
          <w:sz w:val="28"/>
          <w:szCs w:val="28"/>
        </w:rPr>
      </w:pPr>
      <w:r w:rsidRPr="008174BE">
        <w:rPr>
          <w:sz w:val="28"/>
          <w:szCs w:val="28"/>
        </w:rPr>
        <w:br w:type="page"/>
      </w:r>
      <w:r w:rsidR="009D229D">
        <w:rPr>
          <w:noProof/>
          <w:sz w:val="28"/>
          <w:szCs w:val="28"/>
        </w:rPr>
        <w:pict>
          <v:shape id="Рисунок 9" o:spid="_x0000_i1033" type="#_x0000_t75" alt="Рис" style="width:307.5pt;height:471pt;visibility:visible;mso-wrap-style:square">
            <v:imagedata r:id="rId24" o:title="Рис"/>
          </v:shape>
        </w:pict>
      </w:r>
    </w:p>
    <w:p w:rsidR="00E17FB4" w:rsidRPr="008174BE" w:rsidRDefault="009D229D" w:rsidP="008174BE">
      <w:pPr>
        <w:spacing w:line="360" w:lineRule="auto"/>
        <w:ind w:firstLine="720"/>
        <w:jc w:val="both"/>
        <w:rPr>
          <w:sz w:val="28"/>
          <w:szCs w:val="28"/>
        </w:rPr>
      </w:pPr>
      <w:r>
        <w:rPr>
          <w:noProof/>
        </w:rPr>
        <w:pict>
          <v:shape id="_x0000_s1029" type="#_x0000_t202" style="position:absolute;left:0;text-align:left;margin-left:130.7pt;margin-top:-40.85pt;width:187.2pt;height:28.8pt;z-index:251651072" o:allowincell="f" stroked="f">
            <v:textbox style="mso-next-textbox:#_x0000_s1029">
              <w:txbxContent>
                <w:p w:rsidR="00E21924" w:rsidRDefault="00E21924" w:rsidP="00E17FB4">
                  <w:r>
                    <w:t>Рис. 3. Система САУД</w:t>
                  </w:r>
                </w:p>
              </w:txbxContent>
            </v:textbox>
          </v:shape>
        </w:pict>
      </w:r>
    </w:p>
    <w:p w:rsidR="00E17FB4" w:rsidRPr="008174BE" w:rsidRDefault="00E17FB4" w:rsidP="008174BE">
      <w:pPr>
        <w:spacing w:line="360" w:lineRule="auto"/>
        <w:ind w:firstLine="720"/>
        <w:jc w:val="both"/>
        <w:rPr>
          <w:sz w:val="28"/>
          <w:szCs w:val="28"/>
        </w:rPr>
      </w:pPr>
      <w:r w:rsidRPr="008174BE">
        <w:rPr>
          <w:sz w:val="28"/>
          <w:szCs w:val="28"/>
        </w:rPr>
        <w:t>5.24. Состав комплекса ДЦС:</w:t>
      </w:r>
    </w:p>
    <w:p w:rsidR="00E17FB4" w:rsidRPr="008174BE" w:rsidRDefault="00E17FB4" w:rsidP="008174BE">
      <w:pPr>
        <w:spacing w:line="360" w:lineRule="auto"/>
        <w:ind w:firstLine="720"/>
        <w:jc w:val="both"/>
        <w:rPr>
          <w:sz w:val="28"/>
          <w:szCs w:val="28"/>
        </w:rPr>
      </w:pPr>
      <w:r w:rsidRPr="008174BE">
        <w:rPr>
          <w:sz w:val="28"/>
          <w:szCs w:val="28"/>
        </w:rPr>
        <w:t>Пробоотборник. Для отбора проб выходящего из скважины бурового раствора и шлама без остановки циркуляции бурового раствора.</w:t>
      </w:r>
    </w:p>
    <w:p w:rsidR="00E17FB4" w:rsidRPr="008174BE" w:rsidRDefault="00E17FB4" w:rsidP="008174BE">
      <w:pPr>
        <w:spacing w:line="360" w:lineRule="auto"/>
        <w:ind w:firstLine="720"/>
        <w:jc w:val="both"/>
        <w:rPr>
          <w:sz w:val="28"/>
          <w:szCs w:val="28"/>
        </w:rPr>
      </w:pPr>
      <w:r w:rsidRPr="008174BE">
        <w:rPr>
          <w:sz w:val="28"/>
          <w:szCs w:val="28"/>
        </w:rPr>
        <w:t>Шламоотделитель. Очистка бурового раствора от шлама, дискретный сброс шлама.</w:t>
      </w:r>
    </w:p>
    <w:p w:rsidR="00E17FB4" w:rsidRPr="008174BE" w:rsidRDefault="00E17FB4" w:rsidP="008174BE">
      <w:pPr>
        <w:spacing w:line="360" w:lineRule="auto"/>
        <w:ind w:firstLine="720"/>
        <w:jc w:val="both"/>
        <w:rPr>
          <w:sz w:val="28"/>
          <w:szCs w:val="28"/>
        </w:rPr>
      </w:pPr>
      <w:r w:rsidRPr="008174BE">
        <w:rPr>
          <w:sz w:val="28"/>
          <w:szCs w:val="28"/>
        </w:rPr>
        <w:t>Газожидкостный сепаратор. Сепарация газа из бурового раствора (газ нефтяной, азот). Выброс газа в атмосферу на рассеивание.</w:t>
      </w:r>
    </w:p>
    <w:p w:rsidR="00E17FB4" w:rsidRPr="008174BE" w:rsidRDefault="00E17FB4" w:rsidP="008174BE">
      <w:pPr>
        <w:spacing w:line="360" w:lineRule="auto"/>
        <w:ind w:firstLine="720"/>
        <w:jc w:val="both"/>
        <w:rPr>
          <w:sz w:val="28"/>
          <w:szCs w:val="28"/>
        </w:rPr>
      </w:pPr>
      <w:r w:rsidRPr="008174BE">
        <w:rPr>
          <w:sz w:val="28"/>
          <w:szCs w:val="28"/>
        </w:rPr>
        <w:t>Приемная емкость. Прием бурового раствора из сепаратора. Гравитационное отделение остатков шлама и водоотделение из бурового раствора. Дискретный сброс отстоя.</w:t>
      </w:r>
    </w:p>
    <w:p w:rsidR="00E17FB4" w:rsidRPr="008174BE" w:rsidRDefault="00E17FB4" w:rsidP="008174BE">
      <w:pPr>
        <w:spacing w:line="360" w:lineRule="auto"/>
        <w:ind w:firstLine="720"/>
        <w:jc w:val="both"/>
        <w:rPr>
          <w:sz w:val="28"/>
          <w:szCs w:val="28"/>
        </w:rPr>
      </w:pPr>
      <w:r w:rsidRPr="008174BE">
        <w:rPr>
          <w:sz w:val="28"/>
          <w:szCs w:val="28"/>
        </w:rPr>
        <w:t>Блок приготовления и дозированной подачи химических реагентов. Дозирование химреагентов в соответствии с заданной рецептурой бурового раствора и подача в поток раствора или в компенсационную емкость.</w:t>
      </w:r>
    </w:p>
    <w:p w:rsidR="00E17FB4" w:rsidRPr="008174BE" w:rsidRDefault="00E17FB4" w:rsidP="008174BE">
      <w:pPr>
        <w:spacing w:line="360" w:lineRule="auto"/>
        <w:ind w:firstLine="720"/>
        <w:jc w:val="both"/>
        <w:rPr>
          <w:sz w:val="28"/>
          <w:szCs w:val="28"/>
        </w:rPr>
      </w:pPr>
      <w:r w:rsidRPr="008174BE">
        <w:rPr>
          <w:sz w:val="28"/>
          <w:szCs w:val="28"/>
        </w:rPr>
        <w:t>Компенсационная емкость. Прием-отдача бурового раствора для поддержания установленного диапазона положения уровня бурового раствора в приемной емкости. Кондиционирование бурового раствора перемешиванием при химобработке раствора через компенсационную емкость. Прием излишнего бурового раствора из приемной емкости за счет притока из пласта. Откачивание излишнего бурового раствора в дополнительную накопительную емкость.</w:t>
      </w:r>
    </w:p>
    <w:p w:rsidR="00E17FB4" w:rsidRPr="008174BE" w:rsidRDefault="00E17FB4" w:rsidP="008174BE">
      <w:pPr>
        <w:spacing w:line="360" w:lineRule="auto"/>
        <w:ind w:firstLine="720"/>
        <w:jc w:val="both"/>
        <w:rPr>
          <w:sz w:val="28"/>
          <w:szCs w:val="28"/>
        </w:rPr>
      </w:pPr>
      <w:r w:rsidRPr="008174BE">
        <w:rPr>
          <w:sz w:val="28"/>
          <w:szCs w:val="28"/>
        </w:rPr>
        <w:t>Буровой насос. Обеспечение циркуляции бурового раствора с плавно регулируемой подачей.</w:t>
      </w:r>
    </w:p>
    <w:p w:rsidR="00E17FB4" w:rsidRPr="008174BE" w:rsidRDefault="00E17FB4" w:rsidP="008174BE">
      <w:pPr>
        <w:spacing w:line="360" w:lineRule="auto"/>
        <w:ind w:firstLine="720"/>
        <w:jc w:val="both"/>
        <w:rPr>
          <w:sz w:val="28"/>
          <w:szCs w:val="28"/>
        </w:rPr>
      </w:pPr>
      <w:r w:rsidRPr="008174BE">
        <w:rPr>
          <w:sz w:val="28"/>
          <w:szCs w:val="28"/>
        </w:rPr>
        <w:t>Азотная установка СДА-10/101 (производительность 10 м</w:t>
      </w:r>
      <w:r w:rsidRPr="008174BE">
        <w:rPr>
          <w:sz w:val="28"/>
          <w:szCs w:val="28"/>
          <w:vertAlign w:val="superscript"/>
        </w:rPr>
        <w:t>3</w:t>
      </w:r>
      <w:r w:rsidRPr="008174BE">
        <w:rPr>
          <w:sz w:val="28"/>
          <w:szCs w:val="28"/>
        </w:rPr>
        <w:t>/мин и Р</w:t>
      </w:r>
      <w:r w:rsidRPr="008174BE">
        <w:rPr>
          <w:sz w:val="28"/>
          <w:szCs w:val="28"/>
          <w:vertAlign w:val="subscript"/>
        </w:rPr>
        <w:t>раб</w:t>
      </w:r>
      <w:r w:rsidRPr="008174BE">
        <w:rPr>
          <w:sz w:val="28"/>
          <w:szCs w:val="28"/>
        </w:rPr>
        <w:t xml:space="preserve"> = 100 кгс/см</w:t>
      </w:r>
      <w:r w:rsidRPr="008174BE">
        <w:rPr>
          <w:sz w:val="28"/>
          <w:szCs w:val="28"/>
          <w:vertAlign w:val="superscript"/>
        </w:rPr>
        <w:t>2</w:t>
      </w:r>
      <w:r w:rsidRPr="008174BE">
        <w:rPr>
          <w:sz w:val="28"/>
          <w:szCs w:val="28"/>
        </w:rPr>
        <w:t>) + эжектор жидкостно-газовый. Непрерывное насыщение потока бурового раствора, подаваемого в скважину, азотом с заданным расходом и обеспечением заданной плотности газожидкостной смеси.</w:t>
      </w:r>
    </w:p>
    <w:p w:rsidR="00E17FB4" w:rsidRPr="008174BE" w:rsidRDefault="00E17FB4" w:rsidP="008174BE">
      <w:pPr>
        <w:spacing w:line="360" w:lineRule="auto"/>
        <w:ind w:firstLine="720"/>
        <w:jc w:val="both"/>
        <w:rPr>
          <w:sz w:val="28"/>
          <w:szCs w:val="28"/>
        </w:rPr>
      </w:pPr>
      <w:r w:rsidRPr="008174BE">
        <w:rPr>
          <w:sz w:val="28"/>
          <w:szCs w:val="28"/>
        </w:rPr>
        <w:t>5.25. Принципиальная технологическая схема ДЦС представлена на рис. 4 с привязкой к замкнутой системе "устье скважины – блок дросселирования с системой САУД – ДЦС".</w:t>
      </w:r>
    </w:p>
    <w:p w:rsidR="00E17FB4" w:rsidRPr="008174BE" w:rsidRDefault="00E17FB4" w:rsidP="008174BE">
      <w:pPr>
        <w:spacing w:line="360" w:lineRule="auto"/>
        <w:ind w:firstLine="720"/>
        <w:jc w:val="both"/>
        <w:rPr>
          <w:sz w:val="28"/>
          <w:szCs w:val="28"/>
        </w:rPr>
      </w:pPr>
      <w:r w:rsidRPr="008174BE">
        <w:rPr>
          <w:sz w:val="28"/>
          <w:szCs w:val="28"/>
        </w:rPr>
        <w:t>5.26. Схема обвязки автономного бурового насоса, азотной станции и эжектора представлена на рис. 5.</w:t>
      </w:r>
    </w:p>
    <w:p w:rsidR="00E17FB4" w:rsidRPr="008174BE" w:rsidRDefault="00E17FB4" w:rsidP="008174BE">
      <w:pPr>
        <w:spacing w:line="360" w:lineRule="auto"/>
        <w:ind w:firstLine="720"/>
        <w:jc w:val="both"/>
        <w:rPr>
          <w:sz w:val="28"/>
          <w:szCs w:val="28"/>
        </w:rPr>
      </w:pPr>
      <w:r w:rsidRPr="008174BE">
        <w:rPr>
          <w:sz w:val="28"/>
          <w:szCs w:val="28"/>
        </w:rPr>
        <w:t>5.27. Монтаж, наладка и управление комплексом ДЦС осуществляются в соответствии с Руководством по эксплуатации комплекса.</w:t>
      </w:r>
    </w:p>
    <w:p w:rsidR="00E17FB4" w:rsidRPr="007116B3" w:rsidRDefault="00E17FB4" w:rsidP="008174BE">
      <w:pPr>
        <w:pStyle w:val="1"/>
        <w:spacing w:line="360" w:lineRule="auto"/>
        <w:ind w:firstLine="720"/>
        <w:jc w:val="both"/>
        <w:rPr>
          <w:b/>
          <w:sz w:val="28"/>
          <w:szCs w:val="28"/>
        </w:rPr>
      </w:pPr>
      <w:bookmarkStart w:id="12" w:name="_Toc41896268"/>
      <w:bookmarkStart w:id="13" w:name="_Toc43519415"/>
      <w:bookmarkStart w:id="14" w:name="_Toc58835367"/>
      <w:bookmarkStart w:id="15" w:name="_Toc62973553"/>
      <w:bookmarkStart w:id="16" w:name="_Toc62973714"/>
      <w:r w:rsidRPr="007116B3">
        <w:rPr>
          <w:b/>
          <w:sz w:val="28"/>
          <w:szCs w:val="28"/>
        </w:rPr>
        <w:t>Аппаратурно-методический комплекс АМКД</w:t>
      </w:r>
      <w:bookmarkEnd w:id="12"/>
      <w:bookmarkEnd w:id="13"/>
      <w:bookmarkEnd w:id="14"/>
      <w:bookmarkEnd w:id="15"/>
      <w:bookmarkEnd w:id="16"/>
    </w:p>
    <w:p w:rsidR="00E17FB4" w:rsidRPr="008174BE" w:rsidRDefault="00E17FB4" w:rsidP="008174BE">
      <w:pPr>
        <w:spacing w:line="360" w:lineRule="auto"/>
        <w:ind w:firstLine="720"/>
        <w:jc w:val="both"/>
        <w:rPr>
          <w:sz w:val="28"/>
          <w:szCs w:val="28"/>
        </w:rPr>
      </w:pPr>
      <w:r w:rsidRPr="008174BE">
        <w:rPr>
          <w:sz w:val="28"/>
          <w:szCs w:val="28"/>
        </w:rPr>
        <w:t>5.28. Аппаратурно-методический комплекс АМКД (конструкция ООО "БурГеоСервис", г. Тверь) предназначен для визуального контроля и регистрации параметров гидродинамических процессов при углублении и промывке скважин.</w:t>
      </w:r>
    </w:p>
    <w:p w:rsidR="00E17FB4" w:rsidRPr="008174BE" w:rsidRDefault="00E17FB4" w:rsidP="008174BE">
      <w:pPr>
        <w:spacing w:line="360" w:lineRule="auto"/>
        <w:ind w:firstLine="720"/>
        <w:jc w:val="both"/>
        <w:rPr>
          <w:sz w:val="28"/>
          <w:szCs w:val="28"/>
        </w:rPr>
      </w:pPr>
      <w:r w:rsidRPr="008174BE">
        <w:rPr>
          <w:sz w:val="28"/>
          <w:szCs w:val="28"/>
        </w:rPr>
        <w:t>5.29. Датчиками АМКД оснащаются блоки дросселирования и системы ДЦС. Схема размещения комплексов датчиков показана на рис. 4.</w:t>
      </w:r>
    </w:p>
    <w:p w:rsidR="00E17FB4" w:rsidRDefault="00E17FB4" w:rsidP="008174BE">
      <w:pPr>
        <w:spacing w:line="360" w:lineRule="auto"/>
        <w:ind w:firstLine="720"/>
        <w:jc w:val="both"/>
        <w:rPr>
          <w:sz w:val="28"/>
          <w:szCs w:val="28"/>
        </w:rPr>
      </w:pPr>
      <w:r w:rsidRPr="008174BE">
        <w:rPr>
          <w:sz w:val="28"/>
          <w:szCs w:val="28"/>
        </w:rPr>
        <w:t>5.30. Перечень и диапазоны измеряемых параметров на АМКД следующие:</w:t>
      </w:r>
    </w:p>
    <w:p w:rsidR="007116B3" w:rsidRPr="008174BE" w:rsidRDefault="007116B3" w:rsidP="007116B3">
      <w:pPr>
        <w:spacing w:line="360" w:lineRule="auto"/>
        <w:ind w:firstLine="720"/>
        <w:jc w:val="both"/>
        <w:rPr>
          <w:sz w:val="28"/>
          <w:szCs w:val="28"/>
        </w:rPr>
      </w:pPr>
      <w:r w:rsidRPr="008174BE">
        <w:rPr>
          <w:sz w:val="28"/>
          <w:szCs w:val="28"/>
        </w:rPr>
        <w:t>На выходе из скважины перед блоком дросселирования:</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давление 0 </w:t>
      </w:r>
      <w:r w:rsidRPr="008174BE">
        <w:rPr>
          <w:sz w:val="28"/>
          <w:szCs w:val="28"/>
        </w:rPr>
        <w:sym w:font="Symbol" w:char="F0B8"/>
      </w:r>
      <w:r w:rsidRPr="008174BE">
        <w:rPr>
          <w:sz w:val="28"/>
          <w:szCs w:val="28"/>
        </w:rPr>
        <w:t xml:space="preserve"> 25 МПа;</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температура жидкости (газожидкостной смеси) 0 </w:t>
      </w:r>
      <w:r w:rsidRPr="008174BE">
        <w:rPr>
          <w:sz w:val="28"/>
          <w:szCs w:val="28"/>
        </w:rPr>
        <w:sym w:font="Symbol" w:char="F0B8"/>
      </w:r>
      <w:r w:rsidRPr="008174BE">
        <w:rPr>
          <w:sz w:val="28"/>
          <w:szCs w:val="28"/>
        </w:rPr>
        <w:t xml:space="preserve"> 60 °С.</w:t>
      </w:r>
    </w:p>
    <w:p w:rsidR="007116B3" w:rsidRPr="008174BE" w:rsidRDefault="007116B3" w:rsidP="007116B3">
      <w:pPr>
        <w:spacing w:line="360" w:lineRule="auto"/>
        <w:ind w:firstLine="720"/>
        <w:jc w:val="both"/>
        <w:rPr>
          <w:sz w:val="28"/>
          <w:szCs w:val="28"/>
        </w:rPr>
      </w:pPr>
      <w:r w:rsidRPr="008174BE">
        <w:rPr>
          <w:sz w:val="28"/>
          <w:szCs w:val="28"/>
        </w:rPr>
        <w:t>На приемной емкости:</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давление 0,1 </w:t>
      </w:r>
      <w:r w:rsidRPr="008174BE">
        <w:rPr>
          <w:sz w:val="28"/>
          <w:szCs w:val="28"/>
        </w:rPr>
        <w:sym w:font="Symbol" w:char="F0B8"/>
      </w:r>
      <w:r w:rsidRPr="008174BE">
        <w:rPr>
          <w:sz w:val="28"/>
          <w:szCs w:val="28"/>
        </w:rPr>
        <w:t xml:space="preserve"> 0,5 МПа;</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уровень жидкости 0 </w:t>
      </w:r>
      <w:r w:rsidRPr="008174BE">
        <w:rPr>
          <w:sz w:val="28"/>
          <w:szCs w:val="28"/>
        </w:rPr>
        <w:sym w:font="Symbol" w:char="F0B8"/>
      </w:r>
      <w:r w:rsidRPr="008174BE">
        <w:rPr>
          <w:sz w:val="28"/>
          <w:szCs w:val="28"/>
        </w:rPr>
        <w:t xml:space="preserve"> 3 м</w:t>
      </w:r>
      <w:r w:rsidRPr="008174BE">
        <w:rPr>
          <w:sz w:val="28"/>
          <w:szCs w:val="28"/>
          <w:vertAlign w:val="superscript"/>
        </w:rPr>
        <w:t>3</w:t>
      </w:r>
      <w:r w:rsidRPr="008174BE">
        <w:rPr>
          <w:sz w:val="28"/>
          <w:szCs w:val="28"/>
        </w:rPr>
        <w:t>;</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плотность 600 </w:t>
      </w:r>
      <w:r w:rsidRPr="008174BE">
        <w:rPr>
          <w:sz w:val="28"/>
          <w:szCs w:val="28"/>
        </w:rPr>
        <w:sym w:font="Symbol" w:char="F0B8"/>
      </w:r>
      <w:r w:rsidRPr="008174BE">
        <w:rPr>
          <w:sz w:val="28"/>
          <w:szCs w:val="28"/>
        </w:rPr>
        <w:t xml:space="preserve"> 1300 кг/м</w:t>
      </w:r>
      <w:r w:rsidRPr="008174BE">
        <w:rPr>
          <w:sz w:val="28"/>
          <w:szCs w:val="28"/>
          <w:vertAlign w:val="superscript"/>
        </w:rPr>
        <w:t>3</w:t>
      </w:r>
      <w:r w:rsidRPr="008174BE">
        <w:rPr>
          <w:sz w:val="28"/>
          <w:szCs w:val="28"/>
        </w:rPr>
        <w:t>.</w:t>
      </w:r>
    </w:p>
    <w:p w:rsidR="007116B3" w:rsidRPr="008174BE" w:rsidRDefault="007116B3" w:rsidP="007116B3">
      <w:pPr>
        <w:spacing w:line="360" w:lineRule="auto"/>
        <w:ind w:firstLine="720"/>
        <w:jc w:val="both"/>
        <w:rPr>
          <w:sz w:val="28"/>
          <w:szCs w:val="28"/>
        </w:rPr>
      </w:pPr>
      <w:r w:rsidRPr="008174BE">
        <w:rPr>
          <w:sz w:val="28"/>
          <w:szCs w:val="28"/>
        </w:rPr>
        <w:t>На выходе бурового насоса до эжектора:</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давление 0 </w:t>
      </w:r>
      <w:r w:rsidRPr="008174BE">
        <w:rPr>
          <w:sz w:val="28"/>
          <w:szCs w:val="28"/>
        </w:rPr>
        <w:sym w:font="Symbol" w:char="F0B8"/>
      </w:r>
      <w:r w:rsidRPr="008174BE">
        <w:rPr>
          <w:sz w:val="28"/>
          <w:szCs w:val="28"/>
        </w:rPr>
        <w:t xml:space="preserve"> 25 МПа;</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расход 2 </w:t>
      </w:r>
      <w:r w:rsidRPr="008174BE">
        <w:rPr>
          <w:sz w:val="28"/>
          <w:szCs w:val="28"/>
        </w:rPr>
        <w:sym w:font="Symbol" w:char="F0B8"/>
      </w:r>
      <w:r w:rsidRPr="008174BE">
        <w:rPr>
          <w:sz w:val="28"/>
          <w:szCs w:val="28"/>
        </w:rPr>
        <w:t xml:space="preserve"> 30 л/с;</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плотность 600 </w:t>
      </w:r>
      <w:r w:rsidRPr="008174BE">
        <w:rPr>
          <w:sz w:val="28"/>
          <w:szCs w:val="28"/>
        </w:rPr>
        <w:sym w:font="Symbol" w:char="F0B8"/>
      </w:r>
      <w:r w:rsidRPr="008174BE">
        <w:rPr>
          <w:sz w:val="28"/>
          <w:szCs w:val="28"/>
        </w:rPr>
        <w:t xml:space="preserve"> 1300 кг/м</w:t>
      </w:r>
      <w:r w:rsidRPr="008174BE">
        <w:rPr>
          <w:sz w:val="28"/>
          <w:szCs w:val="28"/>
          <w:vertAlign w:val="superscript"/>
        </w:rPr>
        <w:t>3</w:t>
      </w:r>
      <w:r w:rsidRPr="008174BE">
        <w:rPr>
          <w:sz w:val="28"/>
          <w:szCs w:val="28"/>
        </w:rPr>
        <w:t>.</w:t>
      </w:r>
    </w:p>
    <w:p w:rsidR="007116B3" w:rsidRPr="008174BE" w:rsidRDefault="007116B3" w:rsidP="007116B3">
      <w:pPr>
        <w:spacing w:line="360" w:lineRule="auto"/>
        <w:ind w:firstLine="720"/>
        <w:jc w:val="both"/>
        <w:rPr>
          <w:sz w:val="28"/>
          <w:szCs w:val="28"/>
        </w:rPr>
      </w:pPr>
      <w:r w:rsidRPr="008174BE">
        <w:rPr>
          <w:sz w:val="28"/>
          <w:szCs w:val="28"/>
        </w:rPr>
        <w:t>На выходе азотной станции до эжектора:</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давление 0 </w:t>
      </w:r>
      <w:r w:rsidRPr="008174BE">
        <w:rPr>
          <w:sz w:val="28"/>
          <w:szCs w:val="28"/>
        </w:rPr>
        <w:sym w:font="Symbol" w:char="F0B8"/>
      </w:r>
      <w:r w:rsidRPr="008174BE">
        <w:rPr>
          <w:sz w:val="28"/>
          <w:szCs w:val="28"/>
        </w:rPr>
        <w:t xml:space="preserve"> 15 МПа;</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расход 2,5 </w:t>
      </w:r>
      <w:r w:rsidRPr="008174BE">
        <w:rPr>
          <w:sz w:val="28"/>
          <w:szCs w:val="28"/>
        </w:rPr>
        <w:sym w:font="Symbol" w:char="F0B8"/>
      </w:r>
      <w:r w:rsidRPr="008174BE">
        <w:rPr>
          <w:sz w:val="28"/>
          <w:szCs w:val="28"/>
        </w:rPr>
        <w:t xml:space="preserve"> 10 м</w:t>
      </w:r>
      <w:r w:rsidRPr="008174BE">
        <w:rPr>
          <w:sz w:val="28"/>
          <w:szCs w:val="28"/>
          <w:vertAlign w:val="superscript"/>
        </w:rPr>
        <w:t>3</w:t>
      </w:r>
      <w:r w:rsidRPr="008174BE">
        <w:rPr>
          <w:sz w:val="28"/>
          <w:szCs w:val="28"/>
        </w:rPr>
        <w:t>/мин.</w:t>
      </w:r>
    </w:p>
    <w:p w:rsidR="007116B3" w:rsidRPr="008174BE" w:rsidRDefault="007116B3" w:rsidP="007116B3">
      <w:pPr>
        <w:spacing w:line="360" w:lineRule="auto"/>
        <w:ind w:firstLine="720"/>
        <w:jc w:val="both"/>
        <w:rPr>
          <w:sz w:val="28"/>
          <w:szCs w:val="28"/>
        </w:rPr>
      </w:pPr>
      <w:r w:rsidRPr="008174BE">
        <w:rPr>
          <w:sz w:val="28"/>
          <w:szCs w:val="28"/>
        </w:rPr>
        <w:t>На линии после эжектора:</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давление 0 </w:t>
      </w:r>
      <w:r w:rsidRPr="008174BE">
        <w:rPr>
          <w:sz w:val="28"/>
          <w:szCs w:val="28"/>
        </w:rPr>
        <w:sym w:font="Symbol" w:char="F0B8"/>
      </w:r>
      <w:r w:rsidRPr="008174BE">
        <w:rPr>
          <w:sz w:val="28"/>
          <w:szCs w:val="28"/>
        </w:rPr>
        <w:t xml:space="preserve"> 25 МПа;</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расход 2 </w:t>
      </w:r>
      <w:r w:rsidRPr="008174BE">
        <w:rPr>
          <w:sz w:val="28"/>
          <w:szCs w:val="28"/>
        </w:rPr>
        <w:sym w:font="Symbol" w:char="F0B8"/>
      </w:r>
      <w:r w:rsidRPr="008174BE">
        <w:rPr>
          <w:sz w:val="28"/>
          <w:szCs w:val="28"/>
        </w:rPr>
        <w:t xml:space="preserve"> 20 л/с;</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плотность 600 </w:t>
      </w:r>
      <w:r w:rsidRPr="008174BE">
        <w:rPr>
          <w:sz w:val="28"/>
          <w:szCs w:val="28"/>
        </w:rPr>
        <w:sym w:font="Symbol" w:char="F0B8"/>
      </w:r>
      <w:r w:rsidRPr="008174BE">
        <w:rPr>
          <w:sz w:val="28"/>
          <w:szCs w:val="28"/>
        </w:rPr>
        <w:t xml:space="preserve"> 1300 кг/м</w:t>
      </w:r>
      <w:r w:rsidRPr="008174BE">
        <w:rPr>
          <w:sz w:val="28"/>
          <w:szCs w:val="28"/>
          <w:vertAlign w:val="superscript"/>
        </w:rPr>
        <w:t>3</w:t>
      </w:r>
      <w:r w:rsidRPr="008174BE">
        <w:rPr>
          <w:sz w:val="28"/>
          <w:szCs w:val="28"/>
        </w:rPr>
        <w:t>;</w:t>
      </w:r>
    </w:p>
    <w:p w:rsidR="007116B3" w:rsidRPr="008174BE" w:rsidRDefault="007116B3" w:rsidP="007116B3">
      <w:pPr>
        <w:numPr>
          <w:ilvl w:val="0"/>
          <w:numId w:val="13"/>
        </w:numPr>
        <w:spacing w:line="360" w:lineRule="auto"/>
        <w:ind w:left="0" w:firstLine="720"/>
        <w:jc w:val="both"/>
        <w:rPr>
          <w:sz w:val="28"/>
          <w:szCs w:val="28"/>
        </w:rPr>
      </w:pPr>
      <w:r w:rsidRPr="008174BE">
        <w:rPr>
          <w:sz w:val="28"/>
          <w:szCs w:val="28"/>
        </w:rPr>
        <w:t xml:space="preserve">температура –50 </w:t>
      </w:r>
      <w:r w:rsidRPr="008174BE">
        <w:rPr>
          <w:sz w:val="28"/>
          <w:szCs w:val="28"/>
        </w:rPr>
        <w:sym w:font="Symbol" w:char="F0B8"/>
      </w:r>
      <w:r w:rsidRPr="008174BE">
        <w:rPr>
          <w:sz w:val="28"/>
          <w:szCs w:val="28"/>
        </w:rPr>
        <w:t xml:space="preserve"> +60 °С.</w:t>
      </w:r>
    </w:p>
    <w:p w:rsidR="007116B3" w:rsidRDefault="007116B3">
      <w:pPr>
        <w:rPr>
          <w:sz w:val="28"/>
          <w:szCs w:val="28"/>
        </w:rPr>
      </w:pPr>
      <w:r>
        <w:rPr>
          <w:sz w:val="28"/>
          <w:szCs w:val="28"/>
        </w:rPr>
        <w:br w:type="page"/>
      </w:r>
    </w:p>
    <w:p w:rsidR="007116B3" w:rsidRDefault="009D229D" w:rsidP="007116B3">
      <w:pPr>
        <w:spacing w:line="360" w:lineRule="auto"/>
        <w:jc w:val="both"/>
        <w:rPr>
          <w:sz w:val="28"/>
          <w:szCs w:val="28"/>
        </w:rPr>
      </w:pPr>
      <w:r>
        <w:rPr>
          <w:noProof/>
          <w:sz w:val="28"/>
          <w:szCs w:val="28"/>
        </w:rPr>
        <w:pict>
          <v:shape id="Рисунок 10" o:spid="_x0000_i1034" type="#_x0000_t75" alt="Рис" style="width:441pt;height:623.25pt;visibility:visible;mso-wrap-style:square">
            <v:imagedata r:id="rId25" o:title="Рис"/>
          </v:shape>
        </w:pict>
      </w:r>
    </w:p>
    <w:p w:rsidR="00E17FB4" w:rsidRPr="008174BE" w:rsidRDefault="00E17FB4" w:rsidP="007116B3">
      <w:pPr>
        <w:spacing w:line="360" w:lineRule="auto"/>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5.31. Система контроля и регистрации АМКД позволяет осуществлять как управление параметрами технологических процессов, так и накопление и последующий анализ параметров в масштабе реального времени.</w:t>
      </w:r>
    </w:p>
    <w:p w:rsidR="00E17FB4" w:rsidRPr="008174BE" w:rsidRDefault="00E17FB4" w:rsidP="008174BE">
      <w:pPr>
        <w:spacing w:line="360" w:lineRule="auto"/>
        <w:ind w:firstLine="720"/>
        <w:jc w:val="both"/>
        <w:rPr>
          <w:sz w:val="28"/>
          <w:szCs w:val="28"/>
        </w:rPr>
      </w:pPr>
      <w:r w:rsidRPr="008174BE">
        <w:rPr>
          <w:sz w:val="28"/>
          <w:szCs w:val="28"/>
        </w:rPr>
        <w:t>5.32. Монтаж, наладка и эксплуатация АМКД осуществляются в соответствии с Руководством по эксплуатации комплекса.</w:t>
      </w:r>
    </w:p>
    <w:p w:rsidR="00E17FB4" w:rsidRPr="008174BE" w:rsidRDefault="00E17FB4" w:rsidP="008174BE">
      <w:pPr>
        <w:spacing w:line="360" w:lineRule="auto"/>
        <w:ind w:firstLine="720"/>
        <w:jc w:val="both"/>
        <w:rPr>
          <w:sz w:val="28"/>
          <w:szCs w:val="28"/>
        </w:rPr>
      </w:pPr>
    </w:p>
    <w:p w:rsidR="00E17FB4" w:rsidRPr="007116B3" w:rsidRDefault="00E17FB4" w:rsidP="007116B3">
      <w:pPr>
        <w:spacing w:line="360" w:lineRule="auto"/>
        <w:ind w:left="709" w:firstLine="11"/>
        <w:jc w:val="center"/>
        <w:rPr>
          <w:b/>
          <w:sz w:val="28"/>
          <w:szCs w:val="28"/>
        </w:rPr>
      </w:pPr>
      <w:r w:rsidRPr="008174BE">
        <w:rPr>
          <w:sz w:val="28"/>
          <w:szCs w:val="28"/>
        </w:rPr>
        <w:br w:type="page"/>
      </w:r>
      <w:r w:rsidRPr="007116B3">
        <w:rPr>
          <w:b/>
          <w:sz w:val="28"/>
          <w:szCs w:val="28"/>
        </w:rPr>
        <w:t>6. ТЕХНИКО-ТЕХНОЛОГИЧЕСКИЕ РЕШЕНИЯ КРЕПЛЕНИЯ СКВАЖИН</w:t>
      </w:r>
    </w:p>
    <w:p w:rsidR="00E17FB4" w:rsidRPr="007116B3" w:rsidRDefault="00E17FB4" w:rsidP="007116B3">
      <w:pPr>
        <w:spacing w:line="360" w:lineRule="auto"/>
        <w:ind w:left="709" w:firstLine="11"/>
        <w:jc w:val="center"/>
        <w:rPr>
          <w:b/>
          <w:sz w:val="28"/>
          <w:szCs w:val="28"/>
        </w:rPr>
      </w:pPr>
    </w:p>
    <w:p w:rsidR="00E17FB4" w:rsidRPr="007116B3" w:rsidRDefault="00E17FB4" w:rsidP="007116B3">
      <w:pPr>
        <w:shd w:val="clear" w:color="auto" w:fill="FFFFFF"/>
        <w:tabs>
          <w:tab w:val="left" w:pos="1728"/>
        </w:tabs>
        <w:spacing w:line="360" w:lineRule="auto"/>
        <w:ind w:left="709" w:firstLine="11"/>
        <w:jc w:val="center"/>
        <w:rPr>
          <w:b/>
          <w:sz w:val="28"/>
          <w:szCs w:val="28"/>
        </w:rPr>
      </w:pPr>
      <w:r w:rsidRPr="007116B3">
        <w:rPr>
          <w:b/>
          <w:sz w:val="28"/>
          <w:szCs w:val="28"/>
        </w:rPr>
        <w:t>ВАРИАНТ 1</w:t>
      </w:r>
    </w:p>
    <w:p w:rsidR="00E17FB4" w:rsidRPr="008174BE" w:rsidRDefault="00E17FB4" w:rsidP="008174BE">
      <w:pPr>
        <w:shd w:val="clear" w:color="auto" w:fill="FFFFFF"/>
        <w:tabs>
          <w:tab w:val="left" w:pos="1728"/>
        </w:tabs>
        <w:spacing w:line="360" w:lineRule="auto"/>
        <w:ind w:firstLine="720"/>
        <w:jc w:val="both"/>
        <w:rPr>
          <w:sz w:val="28"/>
          <w:szCs w:val="28"/>
        </w:rPr>
      </w:pPr>
    </w:p>
    <w:p w:rsidR="00E17FB4" w:rsidRPr="008174BE" w:rsidRDefault="00E17FB4" w:rsidP="008174BE">
      <w:pPr>
        <w:pStyle w:val="23"/>
        <w:spacing w:line="360" w:lineRule="auto"/>
        <w:ind w:firstLine="720"/>
        <w:jc w:val="both"/>
        <w:rPr>
          <w:szCs w:val="28"/>
        </w:rPr>
      </w:pPr>
      <w:r w:rsidRPr="008174BE">
        <w:rPr>
          <w:szCs w:val="28"/>
        </w:rPr>
        <w:t>6.1. В состав промежуточно-эксплуатационной колонны включается стационарный клапан-отсекатель (КОС-119).</w:t>
      </w:r>
    </w:p>
    <w:p w:rsidR="00E17FB4" w:rsidRPr="008174BE" w:rsidRDefault="00E17FB4" w:rsidP="008174BE">
      <w:pPr>
        <w:shd w:val="clear" w:color="auto" w:fill="FFFFFF"/>
        <w:tabs>
          <w:tab w:val="left" w:pos="1728"/>
        </w:tabs>
        <w:spacing w:line="360" w:lineRule="auto"/>
        <w:ind w:firstLine="720"/>
        <w:jc w:val="both"/>
        <w:rPr>
          <w:sz w:val="28"/>
          <w:szCs w:val="28"/>
        </w:rPr>
      </w:pPr>
      <w:r w:rsidRPr="008174BE">
        <w:rPr>
          <w:sz w:val="28"/>
          <w:szCs w:val="28"/>
        </w:rPr>
        <w:t>Вскрытие продуктивных пластов, СПО колонны бурильных труб, спуск колонны-хвостовика и НКТ в депрессионных условиях предопределяет необходимость в специальных установках для принудительного спуско-подъема труб.</w:t>
      </w:r>
    </w:p>
    <w:p w:rsidR="00E17FB4" w:rsidRPr="008174BE" w:rsidRDefault="00E17FB4" w:rsidP="008174BE">
      <w:pPr>
        <w:shd w:val="clear" w:color="auto" w:fill="FFFFFF"/>
        <w:tabs>
          <w:tab w:val="left" w:pos="1728"/>
        </w:tabs>
        <w:spacing w:line="360" w:lineRule="auto"/>
        <w:ind w:firstLine="720"/>
        <w:jc w:val="both"/>
        <w:rPr>
          <w:sz w:val="28"/>
          <w:szCs w:val="28"/>
        </w:rPr>
      </w:pPr>
      <w:r w:rsidRPr="008174BE">
        <w:rPr>
          <w:sz w:val="28"/>
          <w:szCs w:val="28"/>
        </w:rPr>
        <w:t>Эти сложные и ответственные технологические операции требуют специальной подготовки буровой бригады, участие персонала военизированных отрядов и тщательного контроля за процессом.</w:t>
      </w:r>
    </w:p>
    <w:p w:rsidR="00E17FB4" w:rsidRPr="008174BE" w:rsidRDefault="00E17FB4" w:rsidP="008174BE">
      <w:pPr>
        <w:shd w:val="clear" w:color="auto" w:fill="FFFFFF"/>
        <w:tabs>
          <w:tab w:val="left" w:pos="1728"/>
        </w:tabs>
        <w:spacing w:line="360" w:lineRule="auto"/>
        <w:ind w:firstLine="720"/>
        <w:jc w:val="both"/>
        <w:rPr>
          <w:sz w:val="28"/>
          <w:szCs w:val="28"/>
        </w:rPr>
      </w:pPr>
      <w:r w:rsidRPr="008174BE">
        <w:rPr>
          <w:sz w:val="28"/>
          <w:szCs w:val="28"/>
        </w:rPr>
        <w:t>Для обеспечения ускоренного и безопасного проведения указанных работ в компоновку промежуточно-эксплуатационной колонны включается КОС-119.</w:t>
      </w:r>
    </w:p>
    <w:p w:rsidR="00E17FB4" w:rsidRPr="008174BE" w:rsidRDefault="00E17FB4" w:rsidP="008174BE">
      <w:pPr>
        <w:shd w:val="clear" w:color="auto" w:fill="FFFFFF"/>
        <w:tabs>
          <w:tab w:val="left" w:pos="1728"/>
        </w:tabs>
        <w:spacing w:line="360" w:lineRule="auto"/>
        <w:ind w:firstLine="720"/>
        <w:jc w:val="both"/>
        <w:rPr>
          <w:sz w:val="28"/>
          <w:szCs w:val="28"/>
        </w:rPr>
      </w:pPr>
      <w:r w:rsidRPr="008174BE">
        <w:rPr>
          <w:sz w:val="28"/>
          <w:szCs w:val="28"/>
        </w:rPr>
        <w:t>Так как проходное сечение клапана равно 119 мм, отсюда максимальный диаметр долота для вскрытия продуктивной толщи не должен превышать 114,3 мм, а диаметр хвостовика не более 101,6 мм.</w:t>
      </w:r>
    </w:p>
    <w:p w:rsidR="00E17FB4" w:rsidRPr="008174BE" w:rsidRDefault="00E17FB4" w:rsidP="008174BE">
      <w:pPr>
        <w:shd w:val="clear" w:color="auto" w:fill="FFFFFF"/>
        <w:tabs>
          <w:tab w:val="left" w:pos="1728"/>
        </w:tabs>
        <w:spacing w:line="360" w:lineRule="auto"/>
        <w:ind w:firstLine="720"/>
        <w:jc w:val="both"/>
        <w:rPr>
          <w:sz w:val="28"/>
          <w:szCs w:val="28"/>
        </w:rPr>
      </w:pPr>
      <w:r w:rsidRPr="008174BE">
        <w:rPr>
          <w:sz w:val="28"/>
          <w:szCs w:val="28"/>
        </w:rPr>
        <w:t>При использовании бицентричного долота У114</w:t>
      </w:r>
      <w:r w:rsidRPr="008174BE">
        <w:rPr>
          <w:sz w:val="28"/>
          <w:szCs w:val="28"/>
        </w:rPr>
        <w:sym w:font="Symbol" w:char="F0B4"/>
      </w:r>
      <w:r w:rsidRPr="008174BE">
        <w:rPr>
          <w:sz w:val="28"/>
          <w:szCs w:val="28"/>
        </w:rPr>
        <w:t>132</w:t>
      </w:r>
      <w:r w:rsidRPr="008174BE">
        <w:rPr>
          <w:sz w:val="28"/>
          <w:szCs w:val="28"/>
        </w:rPr>
        <w:sym w:font="Symbol" w:char="F0B4"/>
      </w:r>
      <w:r w:rsidRPr="008174BE">
        <w:rPr>
          <w:sz w:val="28"/>
          <w:szCs w:val="28"/>
        </w:rPr>
        <w:t>95</w:t>
      </w:r>
      <w:r w:rsidRPr="008174BE">
        <w:rPr>
          <w:sz w:val="28"/>
          <w:szCs w:val="28"/>
          <w:lang w:val="en-US"/>
        </w:rPr>
        <w:t>SR</w:t>
      </w:r>
      <w:r w:rsidRPr="008174BE">
        <w:rPr>
          <w:sz w:val="28"/>
          <w:szCs w:val="28"/>
        </w:rPr>
        <w:t>-544 производства фирмы УДОЛ возможен спуск хвостовика в безмуфтовом исполнении в размере 114,3 мм.</w:t>
      </w:r>
    </w:p>
    <w:p w:rsidR="00E17FB4" w:rsidRPr="008174BE" w:rsidRDefault="00E17FB4" w:rsidP="008174BE">
      <w:pPr>
        <w:shd w:val="clear" w:color="auto" w:fill="FFFFFF"/>
        <w:tabs>
          <w:tab w:val="left" w:pos="1728"/>
        </w:tabs>
        <w:spacing w:line="360" w:lineRule="auto"/>
        <w:ind w:firstLine="720"/>
        <w:jc w:val="both"/>
        <w:rPr>
          <w:sz w:val="28"/>
          <w:szCs w:val="28"/>
        </w:rPr>
      </w:pPr>
      <w:r w:rsidRPr="008174BE">
        <w:rPr>
          <w:sz w:val="28"/>
          <w:szCs w:val="28"/>
        </w:rPr>
        <w:t>Конструкция и технология применения стационарного клапана-отсекателя приведены в разделе 6.3.</w:t>
      </w:r>
    </w:p>
    <w:p w:rsidR="00E17FB4" w:rsidRPr="008174BE" w:rsidRDefault="00E17FB4" w:rsidP="008174BE">
      <w:pPr>
        <w:shd w:val="clear" w:color="auto" w:fill="FFFFFF"/>
        <w:tabs>
          <w:tab w:val="left" w:pos="1728"/>
        </w:tabs>
        <w:spacing w:line="360" w:lineRule="auto"/>
        <w:ind w:firstLine="720"/>
        <w:jc w:val="both"/>
        <w:rPr>
          <w:sz w:val="28"/>
          <w:szCs w:val="28"/>
        </w:rPr>
      </w:pPr>
      <w:r w:rsidRPr="008174BE">
        <w:rPr>
          <w:sz w:val="28"/>
          <w:szCs w:val="28"/>
        </w:rPr>
        <w:t>ВАРИАНТ 2</w:t>
      </w:r>
    </w:p>
    <w:p w:rsidR="00E17FB4" w:rsidRPr="008174BE" w:rsidRDefault="00E17FB4" w:rsidP="008174BE">
      <w:pPr>
        <w:shd w:val="clear" w:color="auto" w:fill="FFFFFF"/>
        <w:tabs>
          <w:tab w:val="left" w:pos="1728"/>
        </w:tabs>
        <w:spacing w:line="360" w:lineRule="auto"/>
        <w:ind w:firstLine="720"/>
        <w:jc w:val="both"/>
        <w:rPr>
          <w:sz w:val="28"/>
          <w:szCs w:val="28"/>
        </w:rPr>
      </w:pPr>
      <w:r w:rsidRPr="008174BE">
        <w:rPr>
          <w:sz w:val="28"/>
          <w:szCs w:val="28"/>
        </w:rPr>
        <w:t xml:space="preserve">6.2. В состав промежуточно-эксплуатационной колонны </w:t>
      </w:r>
      <w:r w:rsidRPr="008174BE">
        <w:rPr>
          <w:sz w:val="28"/>
          <w:szCs w:val="28"/>
        </w:rPr>
        <w:sym w:font="Symbol" w:char="F0C6"/>
      </w:r>
      <w:r w:rsidRPr="008174BE">
        <w:rPr>
          <w:sz w:val="28"/>
          <w:szCs w:val="28"/>
        </w:rPr>
        <w:t xml:space="preserve"> 168 мм не включается стационарный клапан-отсекатель КОС-119.</w:t>
      </w:r>
    </w:p>
    <w:p w:rsidR="00E17FB4" w:rsidRPr="008174BE" w:rsidRDefault="00E17FB4" w:rsidP="008174BE">
      <w:pPr>
        <w:pStyle w:val="23"/>
        <w:spacing w:line="360" w:lineRule="auto"/>
        <w:ind w:firstLine="720"/>
        <w:jc w:val="both"/>
        <w:rPr>
          <w:szCs w:val="28"/>
        </w:rPr>
      </w:pPr>
      <w:r w:rsidRPr="008174BE">
        <w:rPr>
          <w:szCs w:val="28"/>
        </w:rPr>
        <w:t xml:space="preserve">В данном варианте для вскрытия продуктивной толщи в условиях депрессии используется долото </w:t>
      </w:r>
      <w:r w:rsidRPr="008174BE">
        <w:rPr>
          <w:szCs w:val="28"/>
        </w:rPr>
        <w:sym w:font="Symbol" w:char="F0C6"/>
      </w:r>
      <w:r w:rsidRPr="008174BE">
        <w:rPr>
          <w:szCs w:val="28"/>
        </w:rPr>
        <w:t xml:space="preserve"> 139,7 мм или </w:t>
      </w:r>
      <w:r w:rsidRPr="008174BE">
        <w:rPr>
          <w:szCs w:val="28"/>
        </w:rPr>
        <w:sym w:font="Symbol" w:char="F0C6"/>
      </w:r>
      <w:r w:rsidRPr="008174BE">
        <w:rPr>
          <w:szCs w:val="28"/>
        </w:rPr>
        <w:t xml:space="preserve"> 142,9 мм, и ствол обсаживается колонной хвостовиком </w:t>
      </w:r>
      <w:r w:rsidRPr="008174BE">
        <w:rPr>
          <w:szCs w:val="28"/>
        </w:rPr>
        <w:sym w:font="Symbol" w:char="F0C6"/>
      </w:r>
      <w:r w:rsidRPr="008174BE">
        <w:rPr>
          <w:szCs w:val="28"/>
        </w:rPr>
        <w:t xml:space="preserve"> 114,3 мм.</w:t>
      </w:r>
    </w:p>
    <w:p w:rsidR="00E17FB4" w:rsidRPr="008174BE" w:rsidRDefault="00E17FB4" w:rsidP="008174BE">
      <w:pPr>
        <w:pStyle w:val="23"/>
        <w:spacing w:line="360" w:lineRule="auto"/>
        <w:ind w:firstLine="720"/>
        <w:jc w:val="both"/>
        <w:rPr>
          <w:szCs w:val="28"/>
        </w:rPr>
      </w:pPr>
      <w:r w:rsidRPr="008174BE">
        <w:rPr>
          <w:szCs w:val="28"/>
        </w:rPr>
        <w:t>Спускоподъемные операции (СПО бурильных труб, колонны-хвостовика и НКТ) выполняются при избыточном давлении на устье скважины.</w:t>
      </w:r>
    </w:p>
    <w:p w:rsidR="00E17FB4" w:rsidRPr="008174BE" w:rsidRDefault="00E17FB4" w:rsidP="008174BE">
      <w:pPr>
        <w:pStyle w:val="23"/>
        <w:spacing w:line="360" w:lineRule="auto"/>
        <w:ind w:firstLine="720"/>
        <w:jc w:val="both"/>
        <w:rPr>
          <w:szCs w:val="28"/>
        </w:rPr>
      </w:pPr>
      <w:r w:rsidRPr="008174BE">
        <w:rPr>
          <w:szCs w:val="28"/>
        </w:rPr>
        <w:t xml:space="preserve">Возможно крепление скважины 146,1-мм промежуточно-эксплуатационной колонной без клапана-отсекателя. Углубление скважины по продуктивному горизонту осуществляется долотами </w:t>
      </w:r>
      <w:r w:rsidRPr="008174BE">
        <w:rPr>
          <w:szCs w:val="28"/>
        </w:rPr>
        <w:sym w:font="Symbol" w:char="F0C6"/>
      </w:r>
      <w:r w:rsidRPr="008174BE">
        <w:rPr>
          <w:szCs w:val="28"/>
        </w:rPr>
        <w:t xml:space="preserve"> 144,0 мм с последующим спуском, в случае необходимости, 101,6-мм хвостовика.</w:t>
      </w:r>
    </w:p>
    <w:p w:rsidR="00E17FB4" w:rsidRPr="008174BE" w:rsidRDefault="00E17FB4" w:rsidP="008174BE">
      <w:pPr>
        <w:pStyle w:val="23"/>
        <w:spacing w:line="360" w:lineRule="auto"/>
        <w:ind w:firstLine="720"/>
        <w:jc w:val="both"/>
        <w:rPr>
          <w:szCs w:val="28"/>
        </w:rPr>
      </w:pPr>
      <w:r w:rsidRPr="008174BE">
        <w:rPr>
          <w:szCs w:val="28"/>
        </w:rPr>
        <w:t>Технология управления скважиной по данному варианту изложена в разделах 7 - 9.</w:t>
      </w:r>
    </w:p>
    <w:p w:rsidR="00E17FB4" w:rsidRPr="008174BE" w:rsidRDefault="00E17FB4" w:rsidP="008174BE">
      <w:pPr>
        <w:pStyle w:val="23"/>
        <w:spacing w:line="360" w:lineRule="auto"/>
        <w:ind w:firstLine="720"/>
        <w:jc w:val="both"/>
        <w:rPr>
          <w:szCs w:val="28"/>
        </w:rPr>
      </w:pPr>
    </w:p>
    <w:p w:rsidR="00E17FB4" w:rsidRPr="007116B3" w:rsidRDefault="00E17FB4" w:rsidP="007116B3">
      <w:pPr>
        <w:pStyle w:val="23"/>
        <w:spacing w:line="360" w:lineRule="auto"/>
        <w:ind w:left="709" w:firstLine="11"/>
        <w:rPr>
          <w:b/>
          <w:szCs w:val="28"/>
        </w:rPr>
      </w:pPr>
      <w:r w:rsidRPr="007116B3">
        <w:rPr>
          <w:b/>
          <w:szCs w:val="28"/>
        </w:rPr>
        <w:t>6.3 Конструкция и технология применения стационарного клапана-отсекателя</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Разработаны два типоразмера стационарного клапана-отсекателя, технические характеристики которых приведена в таблице.</w:t>
      </w:r>
    </w:p>
    <w:p w:rsidR="00E17FB4" w:rsidRPr="008174BE" w:rsidRDefault="00E17FB4" w:rsidP="008174BE">
      <w:pPr>
        <w:spacing w:line="360" w:lineRule="auto"/>
        <w:ind w:firstLine="720"/>
        <w:jc w:val="both"/>
        <w:rPr>
          <w:sz w:val="28"/>
          <w:szCs w:val="28"/>
        </w:rPr>
      </w:pPr>
      <w:r w:rsidRPr="008174BE">
        <w:rPr>
          <w:sz w:val="28"/>
          <w:szCs w:val="28"/>
        </w:rPr>
        <w:t>Управление КОС. Открытие - созданием давления в скважине и воздействием инструмента.</w:t>
      </w:r>
    </w:p>
    <w:p w:rsidR="00E17FB4" w:rsidRPr="008174BE" w:rsidRDefault="00E17FB4" w:rsidP="008174BE">
      <w:pPr>
        <w:spacing w:line="360" w:lineRule="auto"/>
        <w:ind w:firstLine="720"/>
        <w:jc w:val="both"/>
        <w:rPr>
          <w:sz w:val="28"/>
          <w:szCs w:val="28"/>
        </w:rPr>
      </w:pPr>
      <w:r w:rsidRPr="008174BE">
        <w:rPr>
          <w:sz w:val="28"/>
          <w:szCs w:val="28"/>
        </w:rPr>
        <w:t>Закрытие – специальным инструментом (захват) в составе бурильной колонны или колонны НКТ</w:t>
      </w:r>
    </w:p>
    <w:p w:rsidR="007116B3" w:rsidRDefault="007116B3" w:rsidP="008174BE">
      <w:pPr>
        <w:pStyle w:val="2"/>
        <w:spacing w:line="360" w:lineRule="auto"/>
        <w:rPr>
          <w:b w:val="0"/>
          <w:szCs w:val="28"/>
        </w:rPr>
      </w:pPr>
    </w:p>
    <w:p w:rsidR="00E17FB4" w:rsidRPr="008174BE" w:rsidRDefault="00E17FB4" w:rsidP="008174BE">
      <w:pPr>
        <w:pStyle w:val="2"/>
        <w:spacing w:line="360" w:lineRule="auto"/>
        <w:rPr>
          <w:b w:val="0"/>
          <w:szCs w:val="28"/>
        </w:rPr>
      </w:pPr>
      <w:r w:rsidRPr="008174BE">
        <w:rPr>
          <w:b w:val="0"/>
          <w:szCs w:val="28"/>
        </w:rPr>
        <w:t>Таблица 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6"/>
        <w:gridCol w:w="2463"/>
        <w:gridCol w:w="1791"/>
      </w:tblGrid>
      <w:tr w:rsidR="00E17FB4" w:rsidRPr="007116B3" w:rsidTr="007116B3">
        <w:trPr>
          <w:cantSplit/>
          <w:jc w:val="center"/>
        </w:trPr>
        <w:tc>
          <w:tcPr>
            <w:tcW w:w="4926" w:type="dxa"/>
            <w:vMerge w:val="restart"/>
          </w:tcPr>
          <w:p w:rsidR="00E17FB4" w:rsidRPr="007116B3" w:rsidRDefault="00E17FB4" w:rsidP="007116B3">
            <w:pPr>
              <w:spacing w:line="360" w:lineRule="auto"/>
            </w:pPr>
            <w:r w:rsidRPr="007116B3">
              <w:t>Наименование параметров</w:t>
            </w:r>
          </w:p>
        </w:tc>
        <w:tc>
          <w:tcPr>
            <w:tcW w:w="4254" w:type="dxa"/>
            <w:gridSpan w:val="2"/>
          </w:tcPr>
          <w:p w:rsidR="00E17FB4" w:rsidRPr="007116B3" w:rsidRDefault="00E17FB4" w:rsidP="007116B3">
            <w:pPr>
              <w:spacing w:line="360" w:lineRule="auto"/>
            </w:pPr>
            <w:r w:rsidRPr="007116B3">
              <w:t>Типоразмер</w:t>
            </w:r>
          </w:p>
        </w:tc>
      </w:tr>
      <w:tr w:rsidR="00E17FB4" w:rsidRPr="007116B3" w:rsidTr="007116B3">
        <w:trPr>
          <w:cantSplit/>
          <w:jc w:val="center"/>
        </w:trPr>
        <w:tc>
          <w:tcPr>
            <w:tcW w:w="4926" w:type="dxa"/>
            <w:vMerge/>
          </w:tcPr>
          <w:p w:rsidR="00E17FB4" w:rsidRPr="007116B3" w:rsidRDefault="00E17FB4" w:rsidP="007116B3">
            <w:pPr>
              <w:spacing w:line="360" w:lineRule="auto"/>
            </w:pPr>
          </w:p>
        </w:tc>
        <w:tc>
          <w:tcPr>
            <w:tcW w:w="2463" w:type="dxa"/>
          </w:tcPr>
          <w:p w:rsidR="00E17FB4" w:rsidRPr="007116B3" w:rsidRDefault="00E17FB4" w:rsidP="007116B3">
            <w:pPr>
              <w:spacing w:line="360" w:lineRule="auto"/>
            </w:pPr>
            <w:r w:rsidRPr="007116B3">
              <w:t>КОС-119-168</w:t>
            </w:r>
          </w:p>
        </w:tc>
        <w:tc>
          <w:tcPr>
            <w:tcW w:w="1791" w:type="dxa"/>
          </w:tcPr>
          <w:p w:rsidR="00E17FB4" w:rsidRPr="007116B3" w:rsidRDefault="00E17FB4" w:rsidP="007116B3">
            <w:pPr>
              <w:spacing w:line="360" w:lineRule="auto"/>
            </w:pPr>
            <w:r w:rsidRPr="007116B3">
              <w:t>КОС-124-178</w:t>
            </w:r>
          </w:p>
        </w:tc>
      </w:tr>
      <w:tr w:rsidR="00E17FB4" w:rsidRPr="007116B3" w:rsidTr="007116B3">
        <w:trPr>
          <w:cantSplit/>
          <w:jc w:val="center"/>
        </w:trPr>
        <w:tc>
          <w:tcPr>
            <w:tcW w:w="4926" w:type="dxa"/>
          </w:tcPr>
          <w:p w:rsidR="00E17FB4" w:rsidRPr="007116B3" w:rsidRDefault="00E17FB4" w:rsidP="007116B3">
            <w:pPr>
              <w:spacing w:line="360" w:lineRule="auto"/>
            </w:pPr>
            <w:r w:rsidRPr="007116B3">
              <w:t>1. Диаметр эксплуатационный колонны, мм</w:t>
            </w:r>
          </w:p>
        </w:tc>
        <w:tc>
          <w:tcPr>
            <w:tcW w:w="2463" w:type="dxa"/>
          </w:tcPr>
          <w:p w:rsidR="00E17FB4" w:rsidRPr="007116B3" w:rsidRDefault="00E17FB4" w:rsidP="007116B3">
            <w:pPr>
              <w:spacing w:line="360" w:lineRule="auto"/>
            </w:pPr>
            <w:r w:rsidRPr="007116B3">
              <w:t>168</w:t>
            </w:r>
          </w:p>
        </w:tc>
        <w:tc>
          <w:tcPr>
            <w:tcW w:w="1791" w:type="dxa"/>
          </w:tcPr>
          <w:p w:rsidR="00E17FB4" w:rsidRPr="007116B3" w:rsidRDefault="00E17FB4" w:rsidP="007116B3">
            <w:pPr>
              <w:spacing w:line="360" w:lineRule="auto"/>
            </w:pPr>
            <w:r w:rsidRPr="007116B3">
              <w:t>178</w:t>
            </w:r>
          </w:p>
        </w:tc>
      </w:tr>
      <w:tr w:rsidR="00E17FB4" w:rsidRPr="007116B3" w:rsidTr="007116B3">
        <w:trPr>
          <w:cantSplit/>
          <w:jc w:val="center"/>
        </w:trPr>
        <w:tc>
          <w:tcPr>
            <w:tcW w:w="4926" w:type="dxa"/>
          </w:tcPr>
          <w:p w:rsidR="00E17FB4" w:rsidRPr="007116B3" w:rsidRDefault="00E17FB4" w:rsidP="007116B3">
            <w:pPr>
              <w:spacing w:line="360" w:lineRule="auto"/>
            </w:pPr>
            <w:r w:rsidRPr="007116B3">
              <w:t>2. Диаметр проходного отверстия, мм</w:t>
            </w:r>
          </w:p>
        </w:tc>
        <w:tc>
          <w:tcPr>
            <w:tcW w:w="2463" w:type="dxa"/>
          </w:tcPr>
          <w:p w:rsidR="00E17FB4" w:rsidRPr="007116B3" w:rsidRDefault="00E17FB4" w:rsidP="007116B3">
            <w:pPr>
              <w:spacing w:line="360" w:lineRule="auto"/>
            </w:pPr>
            <w:r w:rsidRPr="007116B3">
              <w:t>119</w:t>
            </w:r>
          </w:p>
        </w:tc>
        <w:tc>
          <w:tcPr>
            <w:tcW w:w="1791" w:type="dxa"/>
          </w:tcPr>
          <w:p w:rsidR="00E17FB4" w:rsidRPr="007116B3" w:rsidRDefault="00E17FB4" w:rsidP="007116B3">
            <w:pPr>
              <w:spacing w:line="360" w:lineRule="auto"/>
            </w:pPr>
            <w:r w:rsidRPr="007116B3">
              <w:t>125</w:t>
            </w:r>
          </w:p>
        </w:tc>
      </w:tr>
      <w:tr w:rsidR="00E17FB4" w:rsidRPr="007116B3" w:rsidTr="007116B3">
        <w:trPr>
          <w:cantSplit/>
          <w:jc w:val="center"/>
        </w:trPr>
        <w:tc>
          <w:tcPr>
            <w:tcW w:w="4926" w:type="dxa"/>
          </w:tcPr>
          <w:p w:rsidR="00E17FB4" w:rsidRPr="007116B3" w:rsidRDefault="00E17FB4" w:rsidP="007116B3">
            <w:pPr>
              <w:spacing w:line="360" w:lineRule="auto"/>
            </w:pPr>
            <w:r w:rsidRPr="007116B3">
              <w:t>3. Допустимый диаметр долота, мм</w:t>
            </w:r>
          </w:p>
        </w:tc>
        <w:tc>
          <w:tcPr>
            <w:tcW w:w="2463" w:type="dxa"/>
          </w:tcPr>
          <w:p w:rsidR="00E17FB4" w:rsidRPr="007116B3" w:rsidRDefault="00E17FB4" w:rsidP="007116B3">
            <w:pPr>
              <w:spacing w:line="360" w:lineRule="auto"/>
            </w:pPr>
            <w:r w:rsidRPr="007116B3">
              <w:t>114</w:t>
            </w:r>
          </w:p>
        </w:tc>
        <w:tc>
          <w:tcPr>
            <w:tcW w:w="1791" w:type="dxa"/>
          </w:tcPr>
          <w:p w:rsidR="00E17FB4" w:rsidRPr="007116B3" w:rsidRDefault="00E17FB4" w:rsidP="007116B3">
            <w:pPr>
              <w:spacing w:line="360" w:lineRule="auto"/>
            </w:pPr>
            <w:r w:rsidRPr="007116B3">
              <w:t>120</w:t>
            </w:r>
          </w:p>
        </w:tc>
      </w:tr>
      <w:tr w:rsidR="00E17FB4" w:rsidRPr="007116B3" w:rsidTr="007116B3">
        <w:trPr>
          <w:cantSplit/>
          <w:jc w:val="center"/>
        </w:trPr>
        <w:tc>
          <w:tcPr>
            <w:tcW w:w="4926" w:type="dxa"/>
          </w:tcPr>
          <w:p w:rsidR="00E17FB4" w:rsidRPr="007116B3" w:rsidRDefault="00E17FB4" w:rsidP="007116B3">
            <w:pPr>
              <w:spacing w:line="360" w:lineRule="auto"/>
            </w:pPr>
            <w:r w:rsidRPr="007116B3">
              <w:t>4. Допустимый диаметр без муфтового хвостовика, мм</w:t>
            </w:r>
          </w:p>
        </w:tc>
        <w:tc>
          <w:tcPr>
            <w:tcW w:w="2463" w:type="dxa"/>
          </w:tcPr>
          <w:p w:rsidR="00E17FB4" w:rsidRPr="007116B3" w:rsidRDefault="00E17FB4" w:rsidP="007116B3">
            <w:pPr>
              <w:spacing w:line="360" w:lineRule="auto"/>
            </w:pPr>
            <w:r w:rsidRPr="007116B3">
              <w:t>102</w:t>
            </w:r>
          </w:p>
        </w:tc>
        <w:tc>
          <w:tcPr>
            <w:tcW w:w="1791" w:type="dxa"/>
          </w:tcPr>
          <w:p w:rsidR="00E17FB4" w:rsidRPr="007116B3" w:rsidRDefault="00E17FB4" w:rsidP="007116B3">
            <w:pPr>
              <w:spacing w:line="360" w:lineRule="auto"/>
            </w:pPr>
            <w:r w:rsidRPr="007116B3">
              <w:t>114</w:t>
            </w:r>
          </w:p>
        </w:tc>
      </w:tr>
      <w:tr w:rsidR="00E17FB4" w:rsidRPr="007116B3" w:rsidTr="007116B3">
        <w:trPr>
          <w:cantSplit/>
          <w:jc w:val="center"/>
        </w:trPr>
        <w:tc>
          <w:tcPr>
            <w:tcW w:w="4926" w:type="dxa"/>
          </w:tcPr>
          <w:p w:rsidR="00E17FB4" w:rsidRPr="007116B3" w:rsidRDefault="00E17FB4" w:rsidP="007116B3">
            <w:pPr>
              <w:spacing w:line="360" w:lineRule="auto"/>
            </w:pPr>
            <w:r w:rsidRPr="007116B3">
              <w:t>5. Допустимый перепад давления на клапане, МПа</w:t>
            </w:r>
          </w:p>
        </w:tc>
        <w:tc>
          <w:tcPr>
            <w:tcW w:w="2463" w:type="dxa"/>
          </w:tcPr>
          <w:p w:rsidR="00E17FB4" w:rsidRPr="007116B3" w:rsidRDefault="00E17FB4" w:rsidP="007116B3">
            <w:pPr>
              <w:spacing w:line="360" w:lineRule="auto"/>
            </w:pPr>
            <w:r w:rsidRPr="007116B3">
              <w:t>30,0</w:t>
            </w:r>
          </w:p>
        </w:tc>
        <w:tc>
          <w:tcPr>
            <w:tcW w:w="1791" w:type="dxa"/>
          </w:tcPr>
          <w:p w:rsidR="00E17FB4" w:rsidRPr="007116B3" w:rsidRDefault="00E17FB4" w:rsidP="007116B3">
            <w:pPr>
              <w:spacing w:line="360" w:lineRule="auto"/>
            </w:pPr>
            <w:r w:rsidRPr="007116B3">
              <w:t>27,0</w:t>
            </w:r>
          </w:p>
        </w:tc>
      </w:tr>
      <w:tr w:rsidR="00E17FB4" w:rsidRPr="007116B3" w:rsidTr="007116B3">
        <w:trPr>
          <w:cantSplit/>
          <w:jc w:val="center"/>
        </w:trPr>
        <w:tc>
          <w:tcPr>
            <w:tcW w:w="4926" w:type="dxa"/>
          </w:tcPr>
          <w:p w:rsidR="00E17FB4" w:rsidRPr="007116B3" w:rsidRDefault="00E17FB4" w:rsidP="007116B3">
            <w:pPr>
              <w:spacing w:line="360" w:lineRule="auto"/>
            </w:pPr>
            <w:r w:rsidRPr="007116B3">
              <w:t>6. Габаритные размеры (</w:t>
            </w:r>
            <w:r w:rsidRPr="007116B3">
              <w:sym w:font="Symbol" w:char="F0C6"/>
            </w:r>
            <w:r w:rsidRPr="007116B3">
              <w:sym w:font="Symbol" w:char="F0B4"/>
            </w:r>
            <w:r w:rsidRPr="007116B3">
              <w:rPr>
                <w:lang w:val="en-US"/>
              </w:rPr>
              <w:t>L</w:t>
            </w:r>
            <w:r w:rsidRPr="007116B3">
              <w:t>), мм</w:t>
            </w:r>
          </w:p>
        </w:tc>
        <w:tc>
          <w:tcPr>
            <w:tcW w:w="2463" w:type="dxa"/>
          </w:tcPr>
          <w:p w:rsidR="00E17FB4" w:rsidRPr="007116B3" w:rsidRDefault="00E17FB4" w:rsidP="007116B3">
            <w:pPr>
              <w:spacing w:line="360" w:lineRule="auto"/>
            </w:pPr>
            <w:r w:rsidRPr="007116B3">
              <w:t>208</w:t>
            </w:r>
            <w:r w:rsidRPr="007116B3">
              <w:sym w:font="Symbol" w:char="F0B4"/>
            </w:r>
            <w:r w:rsidRPr="007116B3">
              <w:t>9000</w:t>
            </w:r>
          </w:p>
        </w:tc>
        <w:tc>
          <w:tcPr>
            <w:tcW w:w="1791" w:type="dxa"/>
          </w:tcPr>
          <w:p w:rsidR="00E17FB4" w:rsidRPr="007116B3" w:rsidRDefault="00E17FB4" w:rsidP="007116B3">
            <w:pPr>
              <w:spacing w:line="360" w:lineRule="auto"/>
            </w:pPr>
            <w:r w:rsidRPr="007116B3">
              <w:t>216</w:t>
            </w:r>
            <w:r w:rsidRPr="007116B3">
              <w:sym w:font="Symbol" w:char="F0B4"/>
            </w:r>
            <w:r w:rsidRPr="007116B3">
              <w:t>9000</w:t>
            </w:r>
          </w:p>
        </w:tc>
      </w:tr>
    </w:tbl>
    <w:p w:rsidR="00E17FB4" w:rsidRPr="008174BE" w:rsidRDefault="00E17FB4" w:rsidP="008174BE">
      <w:pPr>
        <w:spacing w:line="360" w:lineRule="auto"/>
        <w:ind w:firstLine="720"/>
        <w:jc w:val="both"/>
        <w:rPr>
          <w:sz w:val="28"/>
          <w:szCs w:val="28"/>
        </w:rPr>
      </w:pPr>
      <w:r w:rsidRPr="008174BE">
        <w:rPr>
          <w:sz w:val="28"/>
          <w:szCs w:val="28"/>
        </w:rPr>
        <w:t>Преимущества КОС:</w:t>
      </w:r>
    </w:p>
    <w:p w:rsidR="00E17FB4" w:rsidRPr="008174BE" w:rsidRDefault="00E17FB4" w:rsidP="008174BE">
      <w:pPr>
        <w:spacing w:line="360" w:lineRule="auto"/>
        <w:ind w:firstLine="720"/>
        <w:jc w:val="both"/>
        <w:rPr>
          <w:sz w:val="28"/>
          <w:szCs w:val="28"/>
        </w:rPr>
      </w:pPr>
      <w:r w:rsidRPr="008174BE">
        <w:rPr>
          <w:sz w:val="28"/>
          <w:szCs w:val="28"/>
        </w:rPr>
        <w:t>1) при закрытом КОСе обеспечивается безопасный спуско-подъем инструмента (бурильный, хвостовик. НКТ) в интервале выше установки КОС, без глушения скважины и герметизации устья;</w:t>
      </w:r>
    </w:p>
    <w:p w:rsidR="00E17FB4" w:rsidRPr="008174BE" w:rsidRDefault="00E17FB4" w:rsidP="008174BE">
      <w:pPr>
        <w:spacing w:line="360" w:lineRule="auto"/>
        <w:ind w:firstLine="720"/>
        <w:jc w:val="both"/>
        <w:rPr>
          <w:sz w:val="28"/>
          <w:szCs w:val="28"/>
        </w:rPr>
      </w:pPr>
      <w:r w:rsidRPr="008174BE">
        <w:rPr>
          <w:sz w:val="28"/>
          <w:szCs w:val="28"/>
        </w:rPr>
        <w:t>2) управляемое закрытие КОС после заведения в него инструмента (долото и бурильная труба. НКТ);</w:t>
      </w:r>
    </w:p>
    <w:p w:rsidR="00E17FB4" w:rsidRPr="008174BE" w:rsidRDefault="00E17FB4" w:rsidP="008174BE">
      <w:pPr>
        <w:spacing w:line="360" w:lineRule="auto"/>
        <w:ind w:firstLine="720"/>
        <w:jc w:val="both"/>
        <w:rPr>
          <w:sz w:val="28"/>
          <w:szCs w:val="28"/>
        </w:rPr>
      </w:pPr>
      <w:r w:rsidRPr="008174BE">
        <w:rPr>
          <w:sz w:val="28"/>
          <w:szCs w:val="28"/>
        </w:rPr>
        <w:t>3) управляемое открытие КОС в момент подхода инструмента к клапану-отсекателю;</w:t>
      </w:r>
    </w:p>
    <w:p w:rsidR="00E17FB4" w:rsidRPr="008174BE" w:rsidRDefault="00E17FB4" w:rsidP="008174BE">
      <w:pPr>
        <w:spacing w:line="360" w:lineRule="auto"/>
        <w:ind w:firstLine="720"/>
        <w:jc w:val="both"/>
        <w:rPr>
          <w:sz w:val="28"/>
          <w:szCs w:val="28"/>
        </w:rPr>
      </w:pPr>
      <w:r w:rsidRPr="008174BE">
        <w:rPr>
          <w:sz w:val="28"/>
          <w:szCs w:val="28"/>
        </w:rPr>
        <w:t>4) безопасный спуск перфорированию хвостовика в</w:t>
      </w:r>
      <w:r w:rsidR="008174BE" w:rsidRPr="008174BE">
        <w:rPr>
          <w:sz w:val="28"/>
          <w:szCs w:val="28"/>
        </w:rPr>
        <w:t xml:space="preserve"> </w:t>
      </w:r>
      <w:r w:rsidRPr="008174BE">
        <w:rPr>
          <w:sz w:val="28"/>
          <w:szCs w:val="28"/>
        </w:rPr>
        <w:t>интервале выше установки КОСа;</w:t>
      </w:r>
    </w:p>
    <w:p w:rsidR="00E17FB4" w:rsidRPr="008174BE" w:rsidRDefault="00E17FB4" w:rsidP="008174BE">
      <w:pPr>
        <w:spacing w:line="360" w:lineRule="auto"/>
        <w:ind w:firstLine="720"/>
        <w:jc w:val="both"/>
        <w:rPr>
          <w:sz w:val="28"/>
          <w:szCs w:val="28"/>
        </w:rPr>
      </w:pPr>
      <w:r w:rsidRPr="008174BE">
        <w:rPr>
          <w:sz w:val="28"/>
          <w:szCs w:val="28"/>
        </w:rPr>
        <w:t>5) безопасный спуско-подъем НКТ в интервале выше КОСа при их установке и замене;</w:t>
      </w:r>
    </w:p>
    <w:p w:rsidR="00E17FB4" w:rsidRPr="008174BE" w:rsidRDefault="00E17FB4" w:rsidP="008174BE">
      <w:pPr>
        <w:spacing w:line="360" w:lineRule="auto"/>
        <w:ind w:firstLine="720"/>
        <w:jc w:val="both"/>
        <w:rPr>
          <w:sz w:val="28"/>
          <w:szCs w:val="28"/>
        </w:rPr>
      </w:pPr>
      <w:r w:rsidRPr="008174BE">
        <w:rPr>
          <w:sz w:val="28"/>
          <w:szCs w:val="28"/>
        </w:rPr>
        <w:t>6) закрытие скважины на консервацию без глушения скважины (закрытом КОС).</w:t>
      </w:r>
    </w:p>
    <w:p w:rsidR="00E17FB4" w:rsidRPr="008174BE" w:rsidRDefault="00E17FB4" w:rsidP="008174BE">
      <w:pPr>
        <w:spacing w:line="360" w:lineRule="auto"/>
        <w:ind w:firstLine="720"/>
        <w:jc w:val="both"/>
        <w:rPr>
          <w:sz w:val="28"/>
          <w:szCs w:val="28"/>
        </w:rPr>
      </w:pPr>
      <w:r w:rsidRPr="008174BE">
        <w:rPr>
          <w:sz w:val="28"/>
          <w:szCs w:val="28"/>
        </w:rPr>
        <w:t>6.3.1. Описание конструкции</w:t>
      </w:r>
    </w:p>
    <w:p w:rsidR="00E17FB4" w:rsidRPr="008174BE" w:rsidRDefault="00E17FB4" w:rsidP="008174BE">
      <w:pPr>
        <w:spacing w:line="360" w:lineRule="auto"/>
        <w:ind w:firstLine="720"/>
        <w:jc w:val="both"/>
        <w:rPr>
          <w:sz w:val="28"/>
          <w:szCs w:val="28"/>
        </w:rPr>
      </w:pPr>
      <w:r w:rsidRPr="008174BE">
        <w:rPr>
          <w:sz w:val="28"/>
          <w:szCs w:val="28"/>
        </w:rPr>
        <w:t>На рис. 6.1 показан стационарный клапан-отсекатель (КОС) в открытом положении. Он состоит из собственно клапана-отсекателя, включающего хлопушку 1, седло 2 размещенных в корпусе 3, плунжера 4, соединенного при помощи спецмуфты 5 и патрубка 6 с захватом цанговой муфтой 7. Корпус 3 при помощи переводника 8 соединен с обсадной трубой 9 и муфтой 10 такого диаметра, как и эксплуатационная колонна, с которой он соединяется. В корпусе 3 так же размещен пружинный фиксатор 11 для фиксации</w:t>
      </w:r>
      <w:r w:rsidR="008174BE" w:rsidRPr="008174BE">
        <w:rPr>
          <w:sz w:val="28"/>
          <w:szCs w:val="28"/>
        </w:rPr>
        <w:t xml:space="preserve"> </w:t>
      </w:r>
      <w:r w:rsidRPr="008174BE">
        <w:rPr>
          <w:sz w:val="28"/>
          <w:szCs w:val="28"/>
        </w:rPr>
        <w:t>плунжера в положении клапана «Закрыто».</w:t>
      </w:r>
    </w:p>
    <w:p w:rsidR="00E17FB4" w:rsidRPr="008174BE" w:rsidRDefault="00E17FB4" w:rsidP="008174BE">
      <w:pPr>
        <w:spacing w:line="360" w:lineRule="auto"/>
        <w:ind w:firstLine="720"/>
        <w:jc w:val="both"/>
        <w:rPr>
          <w:sz w:val="28"/>
          <w:szCs w:val="28"/>
        </w:rPr>
      </w:pPr>
      <w:r w:rsidRPr="008174BE">
        <w:rPr>
          <w:sz w:val="28"/>
          <w:szCs w:val="28"/>
        </w:rPr>
        <w:t>На рис. 6.2 показан КОС в закрытом положении. С эксплуатационной колонной КОС соединяется муфтой 10 и переводником 12.</w:t>
      </w:r>
    </w:p>
    <w:p w:rsidR="00E17FB4" w:rsidRPr="008174BE" w:rsidRDefault="00E17FB4" w:rsidP="008174BE">
      <w:pPr>
        <w:spacing w:line="360" w:lineRule="auto"/>
        <w:ind w:firstLine="720"/>
        <w:jc w:val="both"/>
        <w:rPr>
          <w:sz w:val="28"/>
          <w:szCs w:val="28"/>
        </w:rPr>
      </w:pPr>
      <w:r w:rsidRPr="008174BE">
        <w:rPr>
          <w:sz w:val="28"/>
          <w:szCs w:val="28"/>
        </w:rPr>
        <w:t>КОС спускается в скважину в открытом положении.</w:t>
      </w:r>
    </w:p>
    <w:p w:rsidR="00E17FB4" w:rsidRPr="008174BE" w:rsidRDefault="00E17FB4" w:rsidP="008174BE">
      <w:pPr>
        <w:spacing w:line="360" w:lineRule="auto"/>
        <w:ind w:firstLine="720"/>
        <w:jc w:val="both"/>
        <w:rPr>
          <w:sz w:val="28"/>
          <w:szCs w:val="28"/>
        </w:rPr>
      </w:pPr>
      <w:r w:rsidRPr="008174BE">
        <w:rPr>
          <w:sz w:val="28"/>
          <w:szCs w:val="28"/>
        </w:rPr>
        <w:t>6.3.2. Последовательность операций при применении КОС</w:t>
      </w:r>
    </w:p>
    <w:p w:rsidR="00E17FB4" w:rsidRPr="008174BE" w:rsidRDefault="00E17FB4" w:rsidP="008174BE">
      <w:pPr>
        <w:spacing w:line="360" w:lineRule="auto"/>
        <w:ind w:firstLine="720"/>
        <w:jc w:val="both"/>
        <w:rPr>
          <w:sz w:val="28"/>
          <w:szCs w:val="28"/>
        </w:rPr>
      </w:pPr>
      <w:r w:rsidRPr="008174BE">
        <w:rPr>
          <w:sz w:val="28"/>
          <w:szCs w:val="28"/>
        </w:rPr>
        <w:t>На рис. 6.3 показана схема применения стационарного клапана-отсекателя на примере КОС-119-168.</w:t>
      </w:r>
    </w:p>
    <w:p w:rsidR="00E17FB4" w:rsidRPr="008174BE" w:rsidRDefault="00E17FB4" w:rsidP="008174BE">
      <w:pPr>
        <w:spacing w:line="360" w:lineRule="auto"/>
        <w:ind w:firstLine="720"/>
        <w:jc w:val="both"/>
        <w:rPr>
          <w:sz w:val="28"/>
          <w:szCs w:val="28"/>
        </w:rPr>
      </w:pPr>
      <w:r w:rsidRPr="008174BE">
        <w:rPr>
          <w:sz w:val="28"/>
          <w:szCs w:val="28"/>
        </w:rPr>
        <w:br w:type="page"/>
      </w:r>
    </w:p>
    <w:p w:rsidR="00E17FB4" w:rsidRPr="008174BE" w:rsidRDefault="00E17FB4" w:rsidP="008174BE">
      <w:pPr>
        <w:spacing w:line="360" w:lineRule="auto"/>
        <w:ind w:firstLine="720"/>
        <w:jc w:val="both"/>
        <w:rPr>
          <w:sz w:val="28"/>
          <w:szCs w:val="28"/>
        </w:rPr>
      </w:pPr>
      <w:r w:rsidRPr="008174BE">
        <w:rPr>
          <w:sz w:val="28"/>
          <w:szCs w:val="28"/>
        </w:rPr>
        <w:t xml:space="preserve">6.3.2.1. Компоновка низа эксплуатационной колонны: башмак, одна труба </w:t>
      </w:r>
      <w:r w:rsidRPr="008174BE">
        <w:rPr>
          <w:sz w:val="28"/>
          <w:szCs w:val="28"/>
        </w:rPr>
        <w:sym w:font="Symbol" w:char="F0C6"/>
      </w:r>
      <w:r w:rsidRPr="008174BE">
        <w:rPr>
          <w:sz w:val="28"/>
          <w:szCs w:val="28"/>
        </w:rPr>
        <w:t xml:space="preserve"> 168 мм, обратный клапан, 50 м труб </w:t>
      </w:r>
      <w:r w:rsidRPr="008174BE">
        <w:rPr>
          <w:sz w:val="28"/>
          <w:szCs w:val="28"/>
        </w:rPr>
        <w:sym w:font="Symbol" w:char="F0C6"/>
      </w:r>
      <w:r w:rsidRPr="008174BE">
        <w:rPr>
          <w:sz w:val="28"/>
          <w:szCs w:val="28"/>
        </w:rPr>
        <w:t xml:space="preserve"> 168 мм, КОС-119, обсадные трубы по устье скважины.</w:t>
      </w:r>
    </w:p>
    <w:p w:rsidR="00E17FB4" w:rsidRPr="008174BE" w:rsidRDefault="00E17FB4" w:rsidP="008174BE">
      <w:pPr>
        <w:spacing w:line="360" w:lineRule="auto"/>
        <w:ind w:firstLine="720"/>
        <w:jc w:val="both"/>
        <w:rPr>
          <w:sz w:val="28"/>
          <w:szCs w:val="28"/>
        </w:rPr>
      </w:pPr>
      <w:r w:rsidRPr="008174BE">
        <w:rPr>
          <w:sz w:val="28"/>
          <w:szCs w:val="28"/>
        </w:rPr>
        <w:t>6.3.2.2. После спуска и эксплуатационной колонны производится ее цементирование по принятой технологии, см. схему рис. 6.3.</w:t>
      </w:r>
    </w:p>
    <w:p w:rsidR="00E17FB4" w:rsidRPr="008174BE" w:rsidRDefault="00E17FB4" w:rsidP="008174BE">
      <w:pPr>
        <w:spacing w:line="360" w:lineRule="auto"/>
        <w:ind w:firstLine="720"/>
        <w:jc w:val="both"/>
        <w:rPr>
          <w:sz w:val="28"/>
          <w:szCs w:val="28"/>
        </w:rPr>
      </w:pPr>
      <w:r w:rsidRPr="008174BE">
        <w:rPr>
          <w:sz w:val="28"/>
          <w:szCs w:val="28"/>
        </w:rPr>
        <w:t>6.3.2.3. Для разбуривания обратного клапана и вскрытия продуктивного пласта в скважину спускается бурильный инструмент. При этом в состав КНБК включаются два обратных клапана КОБТ-95 и цанговый захват КОС-119-168.02 устанавливаемые над забойным двигателем.</w:t>
      </w:r>
    </w:p>
    <w:p w:rsidR="00E17FB4" w:rsidRPr="008174BE" w:rsidRDefault="00E17FB4" w:rsidP="008174BE">
      <w:pPr>
        <w:spacing w:line="360" w:lineRule="auto"/>
        <w:ind w:firstLine="720"/>
        <w:jc w:val="both"/>
        <w:rPr>
          <w:sz w:val="28"/>
          <w:szCs w:val="28"/>
        </w:rPr>
      </w:pPr>
      <w:r w:rsidRPr="008174BE">
        <w:rPr>
          <w:sz w:val="28"/>
          <w:szCs w:val="28"/>
        </w:rPr>
        <w:t>Цанговый захват рис. 6.4 для управления закрытием КОСа после заведения долота в плунжер КОСа при подъеме инструмента.</w:t>
      </w:r>
    </w:p>
    <w:p w:rsidR="00E17FB4" w:rsidRPr="008174BE" w:rsidRDefault="00E17FB4" w:rsidP="008174BE">
      <w:pPr>
        <w:spacing w:line="360" w:lineRule="auto"/>
        <w:ind w:firstLine="720"/>
        <w:jc w:val="both"/>
        <w:rPr>
          <w:sz w:val="28"/>
          <w:szCs w:val="28"/>
        </w:rPr>
      </w:pPr>
      <w:r w:rsidRPr="008174BE">
        <w:rPr>
          <w:sz w:val="28"/>
          <w:szCs w:val="28"/>
        </w:rPr>
        <w:t>При бурении и в начале подъема бурильного инструмента устье скважины должно быть загерметизированно.</w:t>
      </w:r>
    </w:p>
    <w:p w:rsidR="00E17FB4" w:rsidRPr="008174BE" w:rsidRDefault="00E17FB4" w:rsidP="008174BE">
      <w:pPr>
        <w:spacing w:line="360" w:lineRule="auto"/>
        <w:ind w:firstLine="720"/>
        <w:jc w:val="both"/>
        <w:rPr>
          <w:b/>
          <w:sz w:val="28"/>
          <w:szCs w:val="28"/>
        </w:rPr>
      </w:pPr>
      <w:r w:rsidRPr="008174BE">
        <w:rPr>
          <w:b/>
          <w:sz w:val="28"/>
          <w:szCs w:val="28"/>
        </w:rPr>
        <w:t>Подъем бурильной колонны</w:t>
      </w:r>
    </w:p>
    <w:p w:rsidR="00E17FB4" w:rsidRPr="008174BE" w:rsidRDefault="00E17FB4" w:rsidP="008174BE">
      <w:pPr>
        <w:spacing w:line="360" w:lineRule="auto"/>
        <w:ind w:firstLine="720"/>
        <w:jc w:val="both"/>
        <w:rPr>
          <w:sz w:val="28"/>
          <w:szCs w:val="28"/>
        </w:rPr>
      </w:pPr>
      <w:r w:rsidRPr="008174BE">
        <w:rPr>
          <w:sz w:val="28"/>
          <w:szCs w:val="28"/>
        </w:rPr>
        <w:t>6.3.2.4. Остановить промывку скважины, сбросить давление в БТ и со скоростью 0,15 м/с поднять бурильный инструмент до выхода из ротора ведущей рабочей трубы.</w:t>
      </w:r>
    </w:p>
    <w:p w:rsidR="00E17FB4" w:rsidRPr="008174BE" w:rsidRDefault="00E17FB4" w:rsidP="008174BE">
      <w:pPr>
        <w:spacing w:line="360" w:lineRule="auto"/>
        <w:ind w:firstLine="720"/>
        <w:jc w:val="both"/>
        <w:rPr>
          <w:sz w:val="28"/>
          <w:szCs w:val="28"/>
        </w:rPr>
      </w:pPr>
      <w:r w:rsidRPr="008174BE">
        <w:rPr>
          <w:sz w:val="28"/>
          <w:szCs w:val="28"/>
        </w:rPr>
        <w:t>Зарегистрировать объем промывочной жидкости долитой в скважину.</w:t>
      </w:r>
    </w:p>
    <w:p w:rsidR="007116B3" w:rsidRDefault="00E17FB4" w:rsidP="008174BE">
      <w:pPr>
        <w:spacing w:line="360" w:lineRule="auto"/>
        <w:ind w:firstLine="720"/>
        <w:jc w:val="both"/>
        <w:rPr>
          <w:sz w:val="28"/>
          <w:szCs w:val="28"/>
        </w:rPr>
      </w:pPr>
      <w:r w:rsidRPr="008174BE">
        <w:rPr>
          <w:sz w:val="28"/>
          <w:szCs w:val="28"/>
        </w:rPr>
        <w:t xml:space="preserve">Убедиться в постоянстве избыточного давления на устье скважины </w:t>
      </w:r>
    </w:p>
    <w:p w:rsidR="00E17FB4" w:rsidRPr="008174BE" w:rsidRDefault="00E17FB4" w:rsidP="008174BE">
      <w:pPr>
        <w:spacing w:line="360" w:lineRule="auto"/>
        <w:ind w:firstLine="720"/>
        <w:jc w:val="both"/>
        <w:rPr>
          <w:sz w:val="28"/>
          <w:szCs w:val="28"/>
        </w:rPr>
      </w:pPr>
      <w:r w:rsidRPr="008174BE">
        <w:rPr>
          <w:sz w:val="28"/>
          <w:szCs w:val="28"/>
        </w:rPr>
        <w:t>(</w:t>
      </w:r>
      <w:r w:rsidR="00820514" w:rsidRPr="008174BE">
        <w:rPr>
          <w:sz w:val="28"/>
          <w:szCs w:val="28"/>
        </w:rPr>
        <w:object w:dxaOrig="1440" w:dyaOrig="440">
          <v:shape id="_x0000_i1035" type="#_x0000_t75" style="width:1in;height:22.5pt" o:ole="" fillcolor="window">
            <v:imagedata r:id="rId26" o:title=""/>
          </v:shape>
          <o:OLEObject Type="Embed" ProgID="Equation.DSMT4" ShapeID="_x0000_i1035" DrawAspect="Content" ObjectID="_1458324234" r:id="rId27"/>
        </w:objec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6.3.2.5. Убедиться в герметичности уплотнительного элемента ВУГП на бурильной трубе, отрегулировать давление в системе гидроуправления до минимально необходимого значения, при котором отсутствуют пропуски.</w:t>
      </w:r>
    </w:p>
    <w:p w:rsidR="00E17FB4" w:rsidRPr="008174BE" w:rsidRDefault="00E17FB4" w:rsidP="008174BE">
      <w:pPr>
        <w:spacing w:line="360" w:lineRule="auto"/>
        <w:ind w:firstLine="720"/>
        <w:jc w:val="both"/>
        <w:rPr>
          <w:sz w:val="28"/>
          <w:szCs w:val="28"/>
        </w:rPr>
      </w:pPr>
      <w:r w:rsidRPr="008174BE">
        <w:rPr>
          <w:sz w:val="28"/>
          <w:szCs w:val="28"/>
        </w:rPr>
        <w:t>Закрыть КШН на рабочей трубе.</w:t>
      </w:r>
    </w:p>
    <w:p w:rsidR="00E17FB4" w:rsidRPr="008174BE" w:rsidRDefault="00E17FB4" w:rsidP="008174BE">
      <w:pPr>
        <w:spacing w:line="360" w:lineRule="auto"/>
        <w:ind w:firstLine="720"/>
        <w:jc w:val="both"/>
        <w:rPr>
          <w:sz w:val="28"/>
          <w:szCs w:val="28"/>
        </w:rPr>
      </w:pPr>
      <w:r w:rsidRPr="008174BE">
        <w:rPr>
          <w:sz w:val="28"/>
          <w:szCs w:val="28"/>
        </w:rPr>
        <w:t>Отвернуть рабочую трубу совместно с КШН и предохранительным переводником под ним и установить в шурф.</w:t>
      </w:r>
    </w:p>
    <w:p w:rsidR="00E17FB4" w:rsidRPr="008174BE" w:rsidRDefault="00E17FB4" w:rsidP="008174BE">
      <w:pPr>
        <w:spacing w:line="360" w:lineRule="auto"/>
        <w:ind w:firstLine="720"/>
        <w:jc w:val="both"/>
        <w:rPr>
          <w:sz w:val="28"/>
          <w:szCs w:val="28"/>
        </w:rPr>
      </w:pPr>
      <w:r w:rsidRPr="008174BE">
        <w:rPr>
          <w:sz w:val="28"/>
          <w:szCs w:val="28"/>
        </w:rPr>
        <w:t>6.3.2.6. Снизить уровень промывочной жидкости в бурильных трубах на глубину h = 250 – 300 м нагнетанием азота.</w:t>
      </w:r>
    </w:p>
    <w:p w:rsidR="00E17FB4" w:rsidRPr="008174BE" w:rsidRDefault="00E17FB4" w:rsidP="008174BE">
      <w:pPr>
        <w:spacing w:line="360" w:lineRule="auto"/>
        <w:ind w:firstLine="720"/>
        <w:jc w:val="both"/>
        <w:rPr>
          <w:sz w:val="28"/>
          <w:szCs w:val="28"/>
        </w:rPr>
      </w:pPr>
      <w:r w:rsidRPr="008174BE">
        <w:rPr>
          <w:sz w:val="28"/>
          <w:szCs w:val="28"/>
        </w:rPr>
        <w:t xml:space="preserve">Остановить подачу азота. Проверить закрытие дросселя и стабилизацию </w:t>
      </w:r>
      <w:r w:rsidR="00820514" w:rsidRPr="008174BE">
        <w:rPr>
          <w:sz w:val="28"/>
          <w:szCs w:val="28"/>
        </w:rPr>
        <w:object w:dxaOrig="1440" w:dyaOrig="440">
          <v:shape id="_x0000_i1036" type="#_x0000_t75" style="width:1in;height:22.5pt" o:ole="" fillcolor="window">
            <v:imagedata r:id="rId26" o:title=""/>
          </v:shape>
          <o:OLEObject Type="Embed" ProgID="Equation.DSMT4" ShapeID="_x0000_i1036" DrawAspect="Content" ObjectID="_1458324235" r:id="rId28"/>
        </w:object>
      </w:r>
      <w:r w:rsidRPr="008174BE">
        <w:rPr>
          <w:sz w:val="28"/>
          <w:szCs w:val="28"/>
        </w:rPr>
        <w:t xml:space="preserve">. Снизить давление в трубах до атмосферного. </w:t>
      </w:r>
    </w:p>
    <w:p w:rsidR="00E17FB4" w:rsidRPr="008174BE" w:rsidRDefault="00E17FB4" w:rsidP="008174BE">
      <w:pPr>
        <w:spacing w:line="360" w:lineRule="auto"/>
        <w:ind w:firstLine="720"/>
        <w:jc w:val="both"/>
        <w:rPr>
          <w:sz w:val="28"/>
          <w:szCs w:val="28"/>
        </w:rPr>
      </w:pPr>
      <w:r w:rsidRPr="008174BE">
        <w:rPr>
          <w:sz w:val="28"/>
          <w:szCs w:val="28"/>
        </w:rPr>
        <w:t>Снять нагнетательную головку с БТ. Проверить положение уровня эхолотом.</w:t>
      </w:r>
    </w:p>
    <w:p w:rsidR="00E17FB4" w:rsidRPr="008174BE" w:rsidRDefault="00E17FB4" w:rsidP="008174BE">
      <w:pPr>
        <w:spacing w:line="360" w:lineRule="auto"/>
        <w:ind w:firstLine="720"/>
        <w:jc w:val="both"/>
        <w:rPr>
          <w:sz w:val="28"/>
          <w:szCs w:val="28"/>
        </w:rPr>
      </w:pPr>
      <w:r w:rsidRPr="008174BE">
        <w:rPr>
          <w:sz w:val="28"/>
          <w:szCs w:val="28"/>
        </w:rPr>
        <w:t>Примечание. Если в процессе действий по п.п. 6.3.2.4 и 6.3.2.6 выявлена негерметичность обратных клапанов в бурильной колонне, скважину следует заглушить перед подъемом бурильного инструмента.</w:t>
      </w:r>
    </w:p>
    <w:p w:rsidR="00E17FB4" w:rsidRPr="008174BE" w:rsidRDefault="00E17FB4" w:rsidP="008174BE">
      <w:pPr>
        <w:spacing w:line="360" w:lineRule="auto"/>
        <w:ind w:firstLine="720"/>
        <w:jc w:val="both"/>
        <w:rPr>
          <w:sz w:val="28"/>
          <w:szCs w:val="28"/>
        </w:rPr>
      </w:pPr>
      <w:r w:rsidRPr="008174BE">
        <w:rPr>
          <w:sz w:val="28"/>
          <w:szCs w:val="28"/>
        </w:rPr>
        <w:t>При этом отметим, что вероятность отказа обоих клапанов, работающих в буровом растворе – нефти, весьма низка и не более, чем в других нештатных ситуациях, в которых возникает необходимость глушения скважины.</w:t>
      </w:r>
    </w:p>
    <w:p w:rsidR="00E17FB4" w:rsidRPr="008174BE" w:rsidRDefault="00E17FB4" w:rsidP="008174BE">
      <w:pPr>
        <w:spacing w:line="360" w:lineRule="auto"/>
        <w:ind w:firstLine="720"/>
        <w:jc w:val="both"/>
        <w:rPr>
          <w:sz w:val="28"/>
          <w:szCs w:val="28"/>
        </w:rPr>
      </w:pPr>
      <w:r w:rsidRPr="008174BE">
        <w:rPr>
          <w:sz w:val="28"/>
          <w:szCs w:val="28"/>
        </w:rPr>
        <w:t xml:space="preserve">6.3.2.7. После заведения захвата в патрубок плунжера КОСа в бурильный инструмент сбрасывается шар </w:t>
      </w:r>
      <w:r w:rsidRPr="008174BE">
        <w:rPr>
          <w:sz w:val="28"/>
          <w:szCs w:val="28"/>
        </w:rPr>
        <w:sym w:font="Symbol" w:char="F0C6"/>
      </w:r>
      <w:r w:rsidRPr="008174BE">
        <w:rPr>
          <w:sz w:val="28"/>
          <w:szCs w:val="28"/>
        </w:rPr>
        <w:t xml:space="preserve"> 40 мм и продолжается прокачка бурового раствора, см. схему, рис. 6.3.</w:t>
      </w:r>
    </w:p>
    <w:p w:rsidR="00E17FB4" w:rsidRPr="008174BE" w:rsidRDefault="00E17FB4" w:rsidP="008174BE">
      <w:pPr>
        <w:spacing w:line="360" w:lineRule="auto"/>
        <w:ind w:firstLine="720"/>
        <w:jc w:val="both"/>
        <w:rPr>
          <w:sz w:val="28"/>
          <w:szCs w:val="28"/>
        </w:rPr>
      </w:pPr>
      <w:r w:rsidRPr="008174BE">
        <w:rPr>
          <w:sz w:val="28"/>
          <w:szCs w:val="28"/>
        </w:rPr>
        <w:t>При посадке шара на седло подвижной</w:t>
      </w:r>
      <w:r w:rsidR="008174BE" w:rsidRPr="008174BE">
        <w:rPr>
          <w:sz w:val="28"/>
          <w:szCs w:val="28"/>
        </w:rPr>
        <w:t xml:space="preserve"> </w:t>
      </w:r>
      <w:r w:rsidRPr="008174BE">
        <w:rPr>
          <w:sz w:val="28"/>
          <w:szCs w:val="28"/>
        </w:rPr>
        <w:t>втулки давление в бурильных трубах повышается и при повышении давления на 3,0</w:t>
      </w:r>
      <w:r w:rsidRPr="008174BE">
        <w:rPr>
          <w:sz w:val="28"/>
          <w:szCs w:val="28"/>
        </w:rPr>
        <w:sym w:font="Symbol" w:char="F0B8"/>
      </w:r>
      <w:r w:rsidRPr="008174BE">
        <w:rPr>
          <w:sz w:val="28"/>
          <w:szCs w:val="28"/>
        </w:rPr>
        <w:t xml:space="preserve">4,0 МПа цанговый захват срабатывает и его цанга упирается во внутреннюю поверхность трубы </w:t>
      </w:r>
      <w:r w:rsidRPr="008174BE">
        <w:rPr>
          <w:sz w:val="28"/>
          <w:szCs w:val="28"/>
        </w:rPr>
        <w:sym w:font="Symbol" w:char="F0C6"/>
      </w:r>
      <w:r w:rsidRPr="008174BE">
        <w:rPr>
          <w:sz w:val="28"/>
          <w:szCs w:val="28"/>
        </w:rPr>
        <w:t>140 мм соединенной с плунжером.</w:t>
      </w:r>
    </w:p>
    <w:p w:rsidR="00E17FB4" w:rsidRPr="008174BE" w:rsidRDefault="00E17FB4" w:rsidP="008174BE">
      <w:pPr>
        <w:spacing w:line="360" w:lineRule="auto"/>
        <w:ind w:firstLine="720"/>
        <w:jc w:val="both"/>
        <w:rPr>
          <w:sz w:val="28"/>
          <w:szCs w:val="28"/>
        </w:rPr>
      </w:pPr>
      <w:r w:rsidRPr="008174BE">
        <w:rPr>
          <w:sz w:val="28"/>
          <w:szCs w:val="28"/>
        </w:rPr>
        <w:t>Далее продолжается подъем бурильного инструмента при этом цанга захвата попадает в карман муфты цанговой и при дальнейшем подъеме инструмента плунжер КОСа перемещается в верхнее положение, освобождая подпружиненную хлопушку КОСа, см схему рис. 6.3. Плунжер фиксируется в верхнем положении пружинным фиксатором рис 6.2.</w:t>
      </w:r>
    </w:p>
    <w:p w:rsidR="00E17FB4" w:rsidRPr="008174BE" w:rsidRDefault="00E17FB4" w:rsidP="008174BE">
      <w:pPr>
        <w:spacing w:line="360" w:lineRule="auto"/>
        <w:ind w:firstLine="720"/>
        <w:jc w:val="both"/>
        <w:rPr>
          <w:sz w:val="28"/>
          <w:szCs w:val="28"/>
        </w:rPr>
      </w:pPr>
      <w:r w:rsidRPr="008174BE">
        <w:rPr>
          <w:sz w:val="28"/>
          <w:szCs w:val="28"/>
        </w:rPr>
        <w:t>При достижении крайнего верхнего положения осевая нагрузка на инструмент увеличивается на 20</w:t>
      </w:r>
      <w:r w:rsidRPr="008174BE">
        <w:rPr>
          <w:sz w:val="28"/>
          <w:szCs w:val="28"/>
        </w:rPr>
        <w:sym w:font="Symbol" w:char="F0B8"/>
      </w:r>
      <w:r w:rsidRPr="008174BE">
        <w:rPr>
          <w:sz w:val="28"/>
          <w:szCs w:val="28"/>
        </w:rPr>
        <w:t>30 кН сверх массы инструмента, после чего цанговая муфта разжимается и освобождает цанговый захват, нагрузка резко снижается. В этот момент необходимо прекратить прокачку промывочного бурового раствора.</w:t>
      </w:r>
    </w:p>
    <w:p w:rsidR="00E17FB4" w:rsidRPr="008174BE" w:rsidRDefault="00E17FB4" w:rsidP="008174BE">
      <w:pPr>
        <w:spacing w:line="360" w:lineRule="auto"/>
        <w:ind w:firstLine="720"/>
        <w:jc w:val="both"/>
        <w:rPr>
          <w:sz w:val="28"/>
          <w:szCs w:val="28"/>
        </w:rPr>
      </w:pPr>
      <w:r w:rsidRPr="008174BE">
        <w:rPr>
          <w:sz w:val="28"/>
          <w:szCs w:val="28"/>
        </w:rPr>
        <w:t>При этом цанговый захват возвращается в транспортное положение, а хлопушка клапана-отсекателя захлопывается, что можно проконтролировать по давлению в затрубном пространстве бурильного инструмента.</w:t>
      </w:r>
    </w:p>
    <w:p w:rsidR="00E17FB4" w:rsidRPr="008174BE" w:rsidRDefault="00E17FB4" w:rsidP="008174BE">
      <w:pPr>
        <w:spacing w:line="360" w:lineRule="auto"/>
        <w:ind w:firstLine="720"/>
        <w:jc w:val="both"/>
        <w:rPr>
          <w:sz w:val="28"/>
          <w:szCs w:val="28"/>
        </w:rPr>
      </w:pPr>
      <w:r w:rsidRPr="008174BE">
        <w:rPr>
          <w:sz w:val="28"/>
          <w:szCs w:val="28"/>
        </w:rPr>
        <w:t>После этого устье скважины разгерметизируется, и дальнейший подъем бурильного инструмента производится без давления в скважине (над КОСом).</w:t>
      </w:r>
    </w:p>
    <w:p w:rsidR="00E17FB4" w:rsidRPr="008174BE" w:rsidRDefault="00E17FB4" w:rsidP="008174BE">
      <w:pPr>
        <w:spacing w:line="360" w:lineRule="auto"/>
        <w:ind w:firstLine="720"/>
        <w:jc w:val="both"/>
        <w:rPr>
          <w:sz w:val="28"/>
          <w:szCs w:val="28"/>
        </w:rPr>
      </w:pPr>
      <w:r w:rsidRPr="008174BE">
        <w:rPr>
          <w:sz w:val="28"/>
          <w:szCs w:val="28"/>
        </w:rPr>
        <w:t>После подъема КНБК необходимо отсоединить цанговый захват и удалить из него шар.</w:t>
      </w:r>
    </w:p>
    <w:p w:rsidR="00E17FB4" w:rsidRPr="008174BE" w:rsidRDefault="00E17FB4" w:rsidP="008174BE">
      <w:pPr>
        <w:spacing w:line="360" w:lineRule="auto"/>
        <w:ind w:firstLine="720"/>
        <w:jc w:val="both"/>
        <w:rPr>
          <w:sz w:val="28"/>
          <w:szCs w:val="28"/>
        </w:rPr>
      </w:pPr>
      <w:r w:rsidRPr="008174BE">
        <w:rPr>
          <w:sz w:val="28"/>
          <w:szCs w:val="28"/>
        </w:rPr>
        <w:t>При спуске КНБК снова устанавливается цанговый захват.</w:t>
      </w:r>
    </w:p>
    <w:p w:rsidR="00E17FB4" w:rsidRPr="008174BE" w:rsidRDefault="00E17FB4" w:rsidP="008174BE">
      <w:pPr>
        <w:spacing w:line="360" w:lineRule="auto"/>
        <w:ind w:firstLine="720"/>
        <w:jc w:val="both"/>
        <w:rPr>
          <w:sz w:val="28"/>
          <w:szCs w:val="28"/>
        </w:rPr>
      </w:pPr>
      <w:r w:rsidRPr="008174BE">
        <w:rPr>
          <w:sz w:val="28"/>
          <w:szCs w:val="28"/>
        </w:rPr>
        <w:t>Спуск бурильного инструмента (или другого) до места установки КОСа так же производится при разгерметизированном устье.</w:t>
      </w:r>
    </w:p>
    <w:p w:rsidR="00E17FB4" w:rsidRPr="008174BE" w:rsidRDefault="00E17FB4" w:rsidP="008174BE">
      <w:pPr>
        <w:spacing w:line="360" w:lineRule="auto"/>
        <w:ind w:firstLine="720"/>
        <w:jc w:val="both"/>
        <w:rPr>
          <w:sz w:val="28"/>
          <w:szCs w:val="28"/>
        </w:rPr>
      </w:pPr>
      <w:r w:rsidRPr="008174BE">
        <w:rPr>
          <w:sz w:val="28"/>
          <w:szCs w:val="28"/>
        </w:rPr>
        <w:t>6.3.2.8. В момент захода долота в плунжер КОСа, см. схему рис. 6.3 устье герметизируется, создается давление в затрубном пространстве с превышением давления раствора под хлопушкой КОСа на 3,0</w:t>
      </w:r>
      <w:r w:rsidRPr="008174BE">
        <w:rPr>
          <w:sz w:val="28"/>
          <w:szCs w:val="28"/>
        </w:rPr>
        <w:sym w:font="Symbol" w:char="F0B8"/>
      </w:r>
      <w:r w:rsidRPr="008174BE">
        <w:rPr>
          <w:sz w:val="28"/>
          <w:szCs w:val="28"/>
        </w:rPr>
        <w:t>3,5 МПа.</w:t>
      </w:r>
    </w:p>
    <w:p w:rsidR="00E17FB4" w:rsidRPr="008174BE" w:rsidRDefault="00E17FB4" w:rsidP="008174BE">
      <w:pPr>
        <w:spacing w:line="360" w:lineRule="auto"/>
        <w:ind w:firstLine="720"/>
        <w:jc w:val="both"/>
        <w:rPr>
          <w:sz w:val="28"/>
          <w:szCs w:val="28"/>
        </w:rPr>
      </w:pPr>
      <w:r w:rsidRPr="008174BE">
        <w:rPr>
          <w:sz w:val="28"/>
          <w:szCs w:val="28"/>
        </w:rPr>
        <w:t>При этом, благодаря увеличению дополнительной осевой нагрузки (от некомпенсированной площади плунжера) направленной вниз, плунжер преодолевает сопротивление фиксатора и смещается вниз, открывая хлопушку и закрывая ее от воздействия бурового раствора и инструмента. Клапан открыт.</w:t>
      </w:r>
    </w:p>
    <w:p w:rsidR="00E17FB4" w:rsidRPr="008174BE" w:rsidRDefault="00E17FB4" w:rsidP="008174BE">
      <w:pPr>
        <w:spacing w:line="360" w:lineRule="auto"/>
        <w:ind w:firstLine="720"/>
        <w:jc w:val="both"/>
        <w:rPr>
          <w:sz w:val="28"/>
          <w:szCs w:val="28"/>
        </w:rPr>
      </w:pPr>
      <w:r w:rsidRPr="008174BE">
        <w:rPr>
          <w:sz w:val="28"/>
          <w:szCs w:val="28"/>
        </w:rPr>
        <w:t>6.3.2.9. Дальнейший спуск бурильного инструмента и бурение скважины так же осуществляются при герметизированном устье.</w:t>
      </w:r>
    </w:p>
    <w:p w:rsidR="00E17FB4" w:rsidRPr="008174BE" w:rsidRDefault="00E17FB4" w:rsidP="008174BE">
      <w:pPr>
        <w:spacing w:line="360" w:lineRule="auto"/>
        <w:ind w:firstLine="720"/>
        <w:jc w:val="both"/>
        <w:rPr>
          <w:sz w:val="28"/>
          <w:szCs w:val="28"/>
        </w:rPr>
      </w:pPr>
      <w:r w:rsidRPr="008174BE">
        <w:rPr>
          <w:sz w:val="28"/>
          <w:szCs w:val="28"/>
        </w:rPr>
        <w:t>6.3.2.10. Спуск хвостовика на бурильных трубах или НКТ осуществляется аналогично.</w:t>
      </w:r>
    </w:p>
    <w:p w:rsidR="00E17FB4" w:rsidRPr="008174BE" w:rsidRDefault="00E17FB4" w:rsidP="008174BE">
      <w:pPr>
        <w:spacing w:line="360" w:lineRule="auto"/>
        <w:ind w:firstLine="720"/>
        <w:jc w:val="both"/>
        <w:rPr>
          <w:sz w:val="28"/>
          <w:szCs w:val="28"/>
        </w:rPr>
      </w:pPr>
      <w:r w:rsidRPr="008174BE">
        <w:rPr>
          <w:sz w:val="28"/>
          <w:szCs w:val="28"/>
        </w:rPr>
        <w:t>Бурильные трубы также оборудуются разъединителем хвостовика, обратным клапаном и захватом.</w:t>
      </w:r>
    </w:p>
    <w:p w:rsidR="00E17FB4" w:rsidRPr="008174BE" w:rsidRDefault="00E17FB4" w:rsidP="008174BE">
      <w:pPr>
        <w:spacing w:line="360" w:lineRule="auto"/>
        <w:ind w:firstLine="720"/>
        <w:jc w:val="both"/>
        <w:rPr>
          <w:sz w:val="28"/>
          <w:szCs w:val="28"/>
        </w:rPr>
      </w:pPr>
      <w:r w:rsidRPr="008174BE">
        <w:rPr>
          <w:sz w:val="28"/>
          <w:szCs w:val="28"/>
        </w:rPr>
        <w:t>Нижняя часть колонны НКТ должна спускаться, ниже КОСа и оборудована устанавливаемым срезным обратным клапаном и захватом. В этом случае возможна замена НКТ при закрытом КОСе.</w:t>
      </w:r>
    </w:p>
    <w:p w:rsidR="00E17FB4" w:rsidRPr="008174BE" w:rsidRDefault="00E17FB4" w:rsidP="008174BE">
      <w:pPr>
        <w:spacing w:line="360" w:lineRule="auto"/>
        <w:ind w:firstLine="720"/>
        <w:jc w:val="both"/>
        <w:rPr>
          <w:sz w:val="28"/>
          <w:szCs w:val="28"/>
        </w:rPr>
      </w:pPr>
      <w:r w:rsidRPr="008174BE">
        <w:rPr>
          <w:sz w:val="28"/>
          <w:szCs w:val="28"/>
        </w:rPr>
        <w:t>6.3.2.11. Применение КОСа так же позволяет осуществлять консервацию скважины при закрытом КОСе, с последующей ее расконсервацией и запуском в эксплуатацию.</w:t>
      </w:r>
    </w:p>
    <w:p w:rsidR="007116B3" w:rsidRDefault="007116B3">
      <w:pPr>
        <w:rPr>
          <w:sz w:val="28"/>
          <w:szCs w:val="28"/>
        </w:rPr>
      </w:pPr>
      <w:r>
        <w:rPr>
          <w:sz w:val="28"/>
          <w:szCs w:val="28"/>
        </w:rPr>
        <w:br w:type="page"/>
      </w:r>
    </w:p>
    <w:p w:rsidR="00E17FB4" w:rsidRPr="007116B3" w:rsidRDefault="00E17FB4" w:rsidP="007116B3">
      <w:pPr>
        <w:pStyle w:val="1"/>
        <w:numPr>
          <w:ilvl w:val="0"/>
          <w:numId w:val="12"/>
        </w:numPr>
        <w:suppressAutoHyphens/>
        <w:spacing w:line="360" w:lineRule="auto"/>
        <w:ind w:left="709" w:firstLine="11"/>
        <w:jc w:val="center"/>
        <w:rPr>
          <w:b/>
          <w:sz w:val="28"/>
          <w:szCs w:val="28"/>
        </w:rPr>
      </w:pPr>
      <w:bookmarkStart w:id="17" w:name="_Toc62973721"/>
      <w:r w:rsidRPr="007116B3">
        <w:rPr>
          <w:b/>
          <w:sz w:val="28"/>
          <w:szCs w:val="28"/>
        </w:rPr>
        <w:t>ТЕХНОЛОГИЯ УПРАВЛЕНИЯ СКВАЖИНОЙ ПРИ ВЫПОЛНЕНИИ СПУСКОПОДЪЕМНЫХ ОПЕРАЦИЙ С ИЗБЫТОЧНЫМ ДАВЛЕНИЕМ НА УСТЬЕ СКВАЖИНЫ</w:t>
      </w:r>
      <w:bookmarkEnd w:id="17"/>
    </w:p>
    <w:p w:rsidR="00E17FB4" w:rsidRPr="008174BE" w:rsidRDefault="00E17FB4" w:rsidP="007116B3">
      <w:pPr>
        <w:spacing w:line="360" w:lineRule="auto"/>
        <w:ind w:left="709" w:firstLine="11"/>
        <w:jc w:val="center"/>
        <w:rPr>
          <w:b/>
          <w:sz w:val="28"/>
          <w:szCs w:val="28"/>
        </w:rPr>
      </w:pPr>
      <w:r w:rsidRPr="008174BE">
        <w:rPr>
          <w:b/>
          <w:sz w:val="28"/>
          <w:szCs w:val="28"/>
        </w:rPr>
        <w:t>(в дальнейшем "Технология СПО")</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b/>
          <w:sz w:val="28"/>
          <w:szCs w:val="28"/>
        </w:rPr>
      </w:pPr>
      <w:r w:rsidRPr="008174BE">
        <w:rPr>
          <w:b/>
          <w:sz w:val="28"/>
          <w:szCs w:val="28"/>
        </w:rPr>
        <w:t>Подготовительные работы</w:t>
      </w:r>
    </w:p>
    <w:p w:rsidR="00E17FB4" w:rsidRPr="008174BE" w:rsidRDefault="00E17FB4" w:rsidP="008174BE">
      <w:pPr>
        <w:pStyle w:val="23"/>
        <w:spacing w:line="360" w:lineRule="auto"/>
        <w:ind w:firstLine="720"/>
        <w:jc w:val="both"/>
        <w:rPr>
          <w:szCs w:val="28"/>
        </w:rPr>
      </w:pPr>
      <w:r w:rsidRPr="008174BE">
        <w:rPr>
          <w:szCs w:val="28"/>
        </w:rPr>
        <w:t>"Технология СПО" разработана на случай отказа в работе стационарного клапана-отсекателя (КОС-119) или его не включения в состав промежуточно-эксплуатационной колонны 168 мм.</w:t>
      </w:r>
    </w:p>
    <w:p w:rsidR="00E17FB4" w:rsidRPr="008174BE" w:rsidRDefault="00E17FB4" w:rsidP="008174BE">
      <w:pPr>
        <w:pStyle w:val="23"/>
        <w:spacing w:line="360" w:lineRule="auto"/>
        <w:ind w:firstLine="720"/>
        <w:jc w:val="both"/>
        <w:rPr>
          <w:szCs w:val="28"/>
        </w:rPr>
      </w:pPr>
      <w:r w:rsidRPr="008174BE">
        <w:rPr>
          <w:szCs w:val="28"/>
        </w:rPr>
        <w:t>Подготовительные работы должны быть проведены с максимальным перекрытием работ по углублению скважины.</w:t>
      </w:r>
    </w:p>
    <w:p w:rsidR="00E17FB4" w:rsidRPr="008174BE" w:rsidRDefault="00E17FB4" w:rsidP="008174BE">
      <w:pPr>
        <w:numPr>
          <w:ilvl w:val="1"/>
          <w:numId w:val="12"/>
        </w:numPr>
        <w:spacing w:line="360" w:lineRule="auto"/>
        <w:jc w:val="both"/>
        <w:rPr>
          <w:sz w:val="28"/>
          <w:szCs w:val="28"/>
        </w:rPr>
      </w:pPr>
      <w:r w:rsidRPr="008174BE">
        <w:rPr>
          <w:sz w:val="28"/>
          <w:szCs w:val="28"/>
        </w:rPr>
        <w:t>Для компоновки бурильной колонны должны использоваться специально подготовленные УБТ, бурильные трубы и переводники.</w:t>
      </w:r>
    </w:p>
    <w:p w:rsidR="00E17FB4" w:rsidRPr="008174BE" w:rsidRDefault="00E17FB4" w:rsidP="008174BE">
      <w:pPr>
        <w:spacing w:line="360" w:lineRule="auto"/>
        <w:ind w:firstLine="720"/>
        <w:jc w:val="both"/>
        <w:rPr>
          <w:sz w:val="28"/>
          <w:szCs w:val="28"/>
        </w:rPr>
      </w:pPr>
      <w:r w:rsidRPr="008174BE">
        <w:rPr>
          <w:sz w:val="28"/>
          <w:szCs w:val="28"/>
        </w:rPr>
        <w:t>В случае применения УБТ с проточками под элеватор на упорных торцах проточек должны быть сняты фаски под углом 18</w:t>
      </w:r>
      <w:r w:rsidRPr="008174BE">
        <w:rPr>
          <w:sz w:val="28"/>
          <w:szCs w:val="28"/>
        </w:rPr>
        <w:sym w:font="Symbol" w:char="F0B0"/>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На торцах ниппельной и муфтовой части замков и торцах соединительных муфт бурильных труб, а также</w:t>
      </w:r>
      <w:r w:rsidR="008174BE" w:rsidRPr="008174BE">
        <w:rPr>
          <w:sz w:val="28"/>
          <w:szCs w:val="28"/>
        </w:rPr>
        <w:t xml:space="preserve"> </w:t>
      </w:r>
      <w:r w:rsidRPr="008174BE">
        <w:rPr>
          <w:sz w:val="28"/>
          <w:szCs w:val="28"/>
        </w:rPr>
        <w:t>переводников также должны быть сняты фаски под углом 18</w:t>
      </w:r>
      <w:r w:rsidRPr="008174BE">
        <w:rPr>
          <w:sz w:val="28"/>
          <w:szCs w:val="28"/>
        </w:rPr>
        <w:sym w:font="Symbol" w:char="F0B0"/>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Для СПО УБТ и бурильных труб должны быть подготовлены специальные элеваторы по 3 шт. каждого типоразмера. Сборка-разборка УБТ, в том числе гладких, может осуществляться с применением допускных замков (патрубков).</w:t>
      </w:r>
    </w:p>
    <w:p w:rsidR="00E17FB4" w:rsidRPr="008174BE" w:rsidRDefault="00E17FB4" w:rsidP="008174BE">
      <w:pPr>
        <w:spacing w:line="360" w:lineRule="auto"/>
        <w:ind w:firstLine="720"/>
        <w:jc w:val="both"/>
        <w:rPr>
          <w:sz w:val="28"/>
          <w:szCs w:val="28"/>
        </w:rPr>
      </w:pPr>
      <w:r w:rsidRPr="008174BE">
        <w:rPr>
          <w:sz w:val="28"/>
          <w:szCs w:val="28"/>
        </w:rPr>
        <w:t>При сборке компоновки бурильной колонны и наращиваниях каждая труба (переводник) должна быть проверена внешним осмотром на наличие расслоений, задиров, заусенец и др. дефектов на теле труб, замков, муфт, переводников и конусных проточках, способных ускорять износ уплотнительных элементов превенторов.</w:t>
      </w:r>
    </w:p>
    <w:p w:rsidR="00E17FB4" w:rsidRPr="008174BE" w:rsidRDefault="00E17FB4" w:rsidP="008174BE">
      <w:pPr>
        <w:numPr>
          <w:ilvl w:val="1"/>
          <w:numId w:val="12"/>
        </w:numPr>
        <w:spacing w:line="360" w:lineRule="auto"/>
        <w:jc w:val="both"/>
        <w:rPr>
          <w:sz w:val="28"/>
          <w:szCs w:val="28"/>
        </w:rPr>
      </w:pPr>
      <w:r w:rsidRPr="008174BE">
        <w:rPr>
          <w:sz w:val="28"/>
          <w:szCs w:val="28"/>
        </w:rPr>
        <w:t>На начальной стадии по вскрытию продуктивных горизонтов "Технология СПО" предусматривает необходимость проведения специального рейса для уточнения компьютерной программы по расчету гидродинамических сопротивлений движению вязкопластичных жидкостей.</w:t>
      </w:r>
    </w:p>
    <w:p w:rsidR="00E17FB4" w:rsidRPr="008174BE" w:rsidRDefault="00E17FB4" w:rsidP="008174BE">
      <w:pPr>
        <w:spacing w:line="360" w:lineRule="auto"/>
        <w:ind w:firstLine="720"/>
        <w:jc w:val="both"/>
        <w:rPr>
          <w:sz w:val="28"/>
          <w:szCs w:val="28"/>
        </w:rPr>
      </w:pPr>
      <w:r w:rsidRPr="008174BE">
        <w:rPr>
          <w:sz w:val="28"/>
          <w:szCs w:val="28"/>
        </w:rPr>
        <w:t>Компоновка бурильной колонны при выполнении данного рейса должна включать: долото, забойный двигатель, обратный клапан, контейнер с глубинным манометром, УБТС, обратный клапан, контейнер с глубинным манометтром, бурильные трубы, шаровой кран (КШН), ведущую бурильную трубу и шаровой кран КШВ (операция подробно изложена в разд. 4).</w:t>
      </w:r>
    </w:p>
    <w:p w:rsidR="00E17FB4" w:rsidRPr="008174BE" w:rsidRDefault="00E17FB4" w:rsidP="008174BE">
      <w:pPr>
        <w:numPr>
          <w:ilvl w:val="1"/>
          <w:numId w:val="12"/>
        </w:numPr>
        <w:spacing w:line="360" w:lineRule="auto"/>
        <w:jc w:val="both"/>
        <w:rPr>
          <w:sz w:val="28"/>
          <w:szCs w:val="28"/>
        </w:rPr>
      </w:pPr>
      <w:r w:rsidRPr="008174BE">
        <w:rPr>
          <w:sz w:val="28"/>
          <w:szCs w:val="28"/>
        </w:rPr>
        <w:t>Подготовить (проверить наличие и исправность) технических средств:</w:t>
      </w:r>
    </w:p>
    <w:p w:rsidR="00E17FB4" w:rsidRPr="008174BE" w:rsidRDefault="00E17FB4" w:rsidP="008174BE">
      <w:pPr>
        <w:numPr>
          <w:ilvl w:val="0"/>
          <w:numId w:val="16"/>
        </w:numPr>
        <w:spacing w:line="360" w:lineRule="auto"/>
        <w:ind w:left="0" w:firstLine="720"/>
        <w:jc w:val="both"/>
        <w:rPr>
          <w:sz w:val="28"/>
          <w:szCs w:val="28"/>
        </w:rPr>
      </w:pPr>
      <w:r w:rsidRPr="008174BE">
        <w:rPr>
          <w:sz w:val="28"/>
          <w:szCs w:val="28"/>
        </w:rPr>
        <w:t>резервные обратные клапаны, шаровые краны и переводники для перехода на УБТ – 2 компл.;</w:t>
      </w:r>
    </w:p>
    <w:p w:rsidR="00E17FB4" w:rsidRPr="008174BE" w:rsidRDefault="00E17FB4" w:rsidP="008174BE">
      <w:pPr>
        <w:numPr>
          <w:ilvl w:val="0"/>
          <w:numId w:val="16"/>
        </w:numPr>
        <w:spacing w:line="360" w:lineRule="auto"/>
        <w:ind w:left="0" w:firstLine="720"/>
        <w:jc w:val="both"/>
        <w:rPr>
          <w:sz w:val="28"/>
          <w:szCs w:val="28"/>
        </w:rPr>
      </w:pPr>
      <w:r w:rsidRPr="008174BE">
        <w:rPr>
          <w:sz w:val="28"/>
          <w:szCs w:val="28"/>
        </w:rPr>
        <w:t>нагнетательная головка под бурильные трубы для нагнетания азота и переводник для установки головки на УБТ – 1 компл.;</w:t>
      </w:r>
    </w:p>
    <w:p w:rsidR="00E17FB4" w:rsidRPr="008174BE" w:rsidRDefault="00E17FB4" w:rsidP="008174BE">
      <w:pPr>
        <w:numPr>
          <w:ilvl w:val="0"/>
          <w:numId w:val="16"/>
        </w:numPr>
        <w:spacing w:line="360" w:lineRule="auto"/>
        <w:ind w:left="0" w:firstLine="720"/>
        <w:jc w:val="both"/>
        <w:rPr>
          <w:sz w:val="28"/>
          <w:szCs w:val="28"/>
        </w:rPr>
      </w:pPr>
      <w:r w:rsidRPr="008174BE">
        <w:rPr>
          <w:sz w:val="28"/>
          <w:szCs w:val="28"/>
        </w:rPr>
        <w:t>штатный инструмент для проведения СПО бурильных труб и УБТ (ключи, элеваторы, клинья ПКР и др.).</w:t>
      </w:r>
    </w:p>
    <w:p w:rsidR="00E17FB4" w:rsidRPr="008174BE" w:rsidRDefault="00E17FB4" w:rsidP="008174BE">
      <w:pPr>
        <w:numPr>
          <w:ilvl w:val="1"/>
          <w:numId w:val="12"/>
        </w:numPr>
        <w:spacing w:line="360" w:lineRule="auto"/>
        <w:jc w:val="both"/>
        <w:rPr>
          <w:sz w:val="28"/>
          <w:szCs w:val="28"/>
        </w:rPr>
      </w:pPr>
      <w:r w:rsidRPr="008174BE">
        <w:rPr>
          <w:sz w:val="28"/>
          <w:szCs w:val="28"/>
        </w:rPr>
        <w:t>Подготовить трубопровод для соединения азотного блока с нагнетательной головкой.</w:t>
      </w:r>
    </w:p>
    <w:p w:rsidR="00E17FB4" w:rsidRPr="008174BE" w:rsidRDefault="00E17FB4" w:rsidP="008174BE">
      <w:pPr>
        <w:spacing w:line="360" w:lineRule="auto"/>
        <w:ind w:firstLine="720"/>
        <w:jc w:val="both"/>
        <w:rPr>
          <w:sz w:val="28"/>
          <w:szCs w:val="28"/>
        </w:rPr>
      </w:pPr>
      <w:r w:rsidRPr="008174BE">
        <w:rPr>
          <w:sz w:val="28"/>
          <w:szCs w:val="28"/>
        </w:rPr>
        <w:t>Трубопровод должен комплектоваться трубами диаметром 12 мм (трубы, используемые для обвязки азотного блока); в обвязку трубопровода должны быть включены понижающий газовый редуктор, вентиль для подачи и перекрытия азота, образцовый манометр на рабочее давление 40 кгс/см</w:t>
      </w:r>
      <w:r w:rsidRPr="008174BE">
        <w:rPr>
          <w:sz w:val="28"/>
          <w:szCs w:val="28"/>
          <w:vertAlign w:val="superscript"/>
        </w:rPr>
        <w:t>2</w:t>
      </w:r>
      <w:r w:rsidRPr="008174BE">
        <w:rPr>
          <w:sz w:val="28"/>
          <w:szCs w:val="28"/>
        </w:rPr>
        <w:t>, присоединительная гайка к нагнетательной головке, отвод с вентилем для сброса азота из труб.</w:t>
      </w:r>
    </w:p>
    <w:p w:rsidR="00E17FB4" w:rsidRPr="008174BE" w:rsidRDefault="00E17FB4" w:rsidP="008174BE">
      <w:pPr>
        <w:numPr>
          <w:ilvl w:val="1"/>
          <w:numId w:val="12"/>
        </w:numPr>
        <w:spacing w:line="360" w:lineRule="auto"/>
        <w:jc w:val="both"/>
        <w:rPr>
          <w:sz w:val="28"/>
          <w:szCs w:val="28"/>
        </w:rPr>
      </w:pPr>
      <w:r w:rsidRPr="008174BE">
        <w:rPr>
          <w:sz w:val="28"/>
          <w:szCs w:val="28"/>
        </w:rPr>
        <w:t>Подготовить эхолот для определения глубины уровня бурового раствора в трубах.</w:t>
      </w:r>
    </w:p>
    <w:p w:rsidR="00E17FB4" w:rsidRPr="008174BE" w:rsidRDefault="00E17FB4" w:rsidP="008174BE">
      <w:pPr>
        <w:numPr>
          <w:ilvl w:val="1"/>
          <w:numId w:val="12"/>
        </w:numPr>
        <w:spacing w:line="360" w:lineRule="auto"/>
        <w:jc w:val="both"/>
        <w:rPr>
          <w:sz w:val="28"/>
          <w:szCs w:val="28"/>
        </w:rPr>
      </w:pPr>
      <w:r w:rsidRPr="008174BE">
        <w:rPr>
          <w:sz w:val="28"/>
          <w:szCs w:val="28"/>
        </w:rPr>
        <w:t>На блоке дросселирования как в процессе углубления скважины, так и при подъеме труб должен быть установлен образцовый манометр на рабочее давление, в 1,3 – 1,5 раза превышающее максимальное избыточное давление на устье скважины.</w:t>
      </w:r>
    </w:p>
    <w:p w:rsidR="00E17FB4" w:rsidRPr="008174BE" w:rsidRDefault="00E17FB4" w:rsidP="008174BE">
      <w:pPr>
        <w:numPr>
          <w:ilvl w:val="1"/>
          <w:numId w:val="12"/>
        </w:numPr>
        <w:spacing w:line="360" w:lineRule="auto"/>
        <w:jc w:val="both"/>
        <w:rPr>
          <w:sz w:val="28"/>
          <w:szCs w:val="28"/>
        </w:rPr>
      </w:pPr>
      <w:r w:rsidRPr="008174BE">
        <w:rPr>
          <w:sz w:val="28"/>
          <w:szCs w:val="28"/>
        </w:rPr>
        <w:t>Проверить комплектность установки принудительных СПО для труб соответствующих типоразмеров. Подготовить установку для оперативного монтажа.</w:t>
      </w:r>
    </w:p>
    <w:p w:rsidR="00E17FB4" w:rsidRPr="008174BE" w:rsidRDefault="00E17FB4" w:rsidP="008174BE">
      <w:pPr>
        <w:numPr>
          <w:ilvl w:val="1"/>
          <w:numId w:val="12"/>
        </w:numPr>
        <w:spacing w:line="360" w:lineRule="auto"/>
        <w:jc w:val="both"/>
        <w:rPr>
          <w:sz w:val="28"/>
          <w:szCs w:val="28"/>
        </w:rPr>
      </w:pPr>
      <w:r w:rsidRPr="008174BE">
        <w:rPr>
          <w:sz w:val="28"/>
          <w:szCs w:val="28"/>
        </w:rPr>
        <w:t>После заключительных работ по креплению скважины промежуточно-эксплуатационной колонной диаметром 168 мм, монтажа стволовой части ОП по схеме рис. 3.1 и дополнительного оборудования для вскрытия продуктивной толщи на депрессии, спустить КБТ с компоновкой по п. 7.2 и разбурить цементный стакан и башмак колонны.</w:t>
      </w:r>
    </w:p>
    <w:p w:rsidR="00E17FB4" w:rsidRPr="008174BE" w:rsidRDefault="00E17FB4" w:rsidP="008174BE">
      <w:pPr>
        <w:numPr>
          <w:ilvl w:val="2"/>
          <w:numId w:val="12"/>
        </w:numPr>
        <w:spacing w:line="360" w:lineRule="auto"/>
        <w:jc w:val="both"/>
        <w:rPr>
          <w:sz w:val="28"/>
          <w:szCs w:val="28"/>
        </w:rPr>
      </w:pPr>
      <w:r w:rsidRPr="008174BE">
        <w:rPr>
          <w:sz w:val="28"/>
          <w:szCs w:val="28"/>
        </w:rPr>
        <w:t>Промыть скважину в течение двух циклов, заменить промывочную жидкость</w:t>
      </w:r>
      <w:r w:rsidR="008174BE" w:rsidRPr="008174BE">
        <w:rPr>
          <w:sz w:val="28"/>
          <w:szCs w:val="28"/>
        </w:rPr>
        <w:t xml:space="preserve"> </w:t>
      </w:r>
      <w:r w:rsidRPr="008174BE">
        <w:rPr>
          <w:sz w:val="28"/>
          <w:szCs w:val="28"/>
        </w:rPr>
        <w:t>на вязкопластичную, предназначенную для вскрытия продуктивной толщи, поднять КБТ.</w:t>
      </w:r>
    </w:p>
    <w:p w:rsidR="00E17FB4" w:rsidRPr="008174BE" w:rsidRDefault="00E17FB4" w:rsidP="008174BE">
      <w:pPr>
        <w:numPr>
          <w:ilvl w:val="2"/>
          <w:numId w:val="12"/>
        </w:numPr>
        <w:spacing w:line="360" w:lineRule="auto"/>
        <w:jc w:val="both"/>
        <w:rPr>
          <w:sz w:val="28"/>
          <w:szCs w:val="28"/>
        </w:rPr>
      </w:pPr>
      <w:r w:rsidRPr="008174BE">
        <w:rPr>
          <w:sz w:val="28"/>
          <w:szCs w:val="28"/>
        </w:rPr>
        <w:t>Спустить КБТ с компоновкой по п. 7.2 и провести исследования по уточнению гидродинамических расчетов, приведенных в разд. 5 (последовательность выполнения операций изложена в том же разделе).</w:t>
      </w:r>
    </w:p>
    <w:p w:rsidR="00E17FB4" w:rsidRPr="008174BE" w:rsidRDefault="00E17FB4" w:rsidP="008174BE">
      <w:pPr>
        <w:pStyle w:val="a5"/>
        <w:widowControl/>
        <w:numPr>
          <w:ilvl w:val="2"/>
          <w:numId w:val="12"/>
        </w:numPr>
        <w:tabs>
          <w:tab w:val="clear" w:pos="4677"/>
          <w:tab w:val="clear" w:pos="9355"/>
        </w:tabs>
        <w:spacing w:line="360" w:lineRule="auto"/>
        <w:jc w:val="both"/>
        <w:rPr>
          <w:sz w:val="28"/>
          <w:szCs w:val="28"/>
        </w:rPr>
      </w:pPr>
      <w:r w:rsidRPr="008174BE">
        <w:rPr>
          <w:sz w:val="28"/>
          <w:szCs w:val="28"/>
        </w:rPr>
        <w:t>После выполнения п. 7.8.2 поднять КБТ на глубину 500 м для определения сил сопротивления движению инструмента в герметизирующих уплотнительных элементах (устьевом герметизаторе-стриппере, ВУГП и плашечном превенторе). Сопоставить полученные результаты с заводскими испытаниями.</w:t>
      </w:r>
    </w:p>
    <w:p w:rsidR="00E17FB4" w:rsidRPr="008174BE" w:rsidRDefault="00E17FB4" w:rsidP="008174BE">
      <w:pPr>
        <w:pStyle w:val="a5"/>
        <w:widowControl/>
        <w:numPr>
          <w:ilvl w:val="1"/>
          <w:numId w:val="12"/>
        </w:numPr>
        <w:tabs>
          <w:tab w:val="clear" w:pos="4677"/>
          <w:tab w:val="clear" w:pos="9355"/>
        </w:tabs>
        <w:spacing w:line="360" w:lineRule="auto"/>
        <w:jc w:val="both"/>
        <w:rPr>
          <w:sz w:val="28"/>
          <w:szCs w:val="28"/>
        </w:rPr>
      </w:pPr>
      <w:r w:rsidRPr="008174BE">
        <w:rPr>
          <w:sz w:val="28"/>
          <w:szCs w:val="28"/>
        </w:rPr>
        <w:t>Приступить к определению сил сопротивления в уплотнительных элементах при подъеме бурильных и утяжеленных бурильных труб по телу и по протаскиванию замковых соединений. Предварительно проверить и выполнить следующие расчеты:</w:t>
      </w:r>
    </w:p>
    <w:p w:rsidR="007116B3" w:rsidRDefault="007116B3"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lang w:val="en-US"/>
        </w:rPr>
        <w:t>F</w:t>
      </w:r>
      <w:r w:rsidRPr="008174BE">
        <w:rPr>
          <w:sz w:val="28"/>
          <w:szCs w:val="28"/>
        </w:rPr>
        <w:t xml:space="preserve"> = </w:t>
      </w:r>
      <w:r w:rsidRPr="008174BE">
        <w:rPr>
          <w:sz w:val="28"/>
          <w:szCs w:val="28"/>
          <w:lang w:val="en-US"/>
        </w:rPr>
        <w:sym w:font="Symbol" w:char="F0B1"/>
      </w:r>
      <w:r w:rsidRPr="008174BE">
        <w:rPr>
          <w:sz w:val="28"/>
          <w:szCs w:val="28"/>
        </w:rPr>
        <w:t xml:space="preserve"> </w:t>
      </w:r>
      <w:r w:rsidR="00820514" w:rsidRPr="008174BE">
        <w:rPr>
          <w:position w:val="-20"/>
          <w:sz w:val="28"/>
          <w:szCs w:val="28"/>
          <w:lang w:val="en-US"/>
        </w:rPr>
        <w:object w:dxaOrig="2980" w:dyaOrig="540">
          <v:shape id="_x0000_i1037" type="#_x0000_t75" style="width:147.75pt;height:27pt" o:ole="" fillcolor="window">
            <v:imagedata r:id="rId29" o:title=""/>
          </v:shape>
          <o:OLEObject Type="Embed" ProgID="Equation.DSMT4" ShapeID="_x0000_i1037" DrawAspect="Content" ObjectID="_1458324236" r:id="rId30"/>
        </w:object>
      </w:r>
      <w:r w:rsidRPr="008174BE">
        <w:rPr>
          <w:sz w:val="28"/>
          <w:szCs w:val="28"/>
        </w:rPr>
        <w:tab/>
      </w:r>
      <w:r w:rsidRPr="008174BE">
        <w:rPr>
          <w:sz w:val="28"/>
          <w:szCs w:val="28"/>
        </w:rPr>
        <w:tab/>
      </w:r>
      <w:r w:rsidRPr="008174BE">
        <w:rPr>
          <w:sz w:val="28"/>
          <w:szCs w:val="28"/>
        </w:rPr>
        <w:tab/>
      </w:r>
      <w:r w:rsidRPr="008174BE">
        <w:rPr>
          <w:sz w:val="28"/>
          <w:szCs w:val="28"/>
        </w:rPr>
        <w:tab/>
        <w:t>(7.1)</w:t>
      </w:r>
    </w:p>
    <w:p w:rsidR="007116B3" w:rsidRDefault="007116B3"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sz w:val="28"/>
          <w:szCs w:val="28"/>
          <w:lang w:val="en-US"/>
        </w:rPr>
        <w:t>F</w:t>
      </w:r>
      <w:r w:rsidRPr="008174BE">
        <w:rPr>
          <w:sz w:val="28"/>
          <w:szCs w:val="28"/>
        </w:rPr>
        <w:t xml:space="preserve"> – результирующая сила,</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lang w:val="en-US"/>
        </w:rPr>
        <w:t>p</w:t>
      </w:r>
      <w:r w:rsidRPr="008174BE">
        <w:rPr>
          <w:sz w:val="28"/>
          <w:szCs w:val="28"/>
        </w:rPr>
        <w:t xml:space="preserve"> – выталкивающая сила, обусловленная действием избыточного давления на устье герметизированной скважины.</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lang w:val="en-US"/>
        </w:rPr>
        <w:t>A</w:t>
      </w:r>
      <w:r w:rsidRPr="008174BE">
        <w:rPr>
          <w:sz w:val="28"/>
          <w:szCs w:val="28"/>
        </w:rPr>
        <w:t xml:space="preserve"> – Архимедова сила из условия частичного или полного опорожнения КБК (эти условия диктуются необходимостью дискретного снижения уровня жидкости в трубах на 250 – 300 м во избежание ее разлива на устье скважины при подъеме инструмента.</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lang w:val="en-US"/>
        </w:rPr>
        <w:t>q</w:t>
      </w:r>
      <w:r w:rsidRPr="008174BE">
        <w:rPr>
          <w:sz w:val="28"/>
          <w:szCs w:val="28"/>
        </w:rPr>
        <w:t xml:space="preserve"> – вес КБТ в воздухе.</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тр</w:t>
      </w:r>
      <w:r w:rsidRPr="008174BE">
        <w:rPr>
          <w:sz w:val="28"/>
          <w:szCs w:val="28"/>
        </w:rPr>
        <w:t xml:space="preserve"> – усилие на преодоление сил трения в герметизированном элементе.</w:t>
      </w:r>
    </w:p>
    <w:p w:rsidR="00E17FB4" w:rsidRPr="008174BE" w:rsidRDefault="00E17FB4" w:rsidP="008174BE">
      <w:pPr>
        <w:numPr>
          <w:ilvl w:val="1"/>
          <w:numId w:val="12"/>
        </w:numPr>
        <w:spacing w:line="360" w:lineRule="auto"/>
        <w:jc w:val="both"/>
        <w:rPr>
          <w:sz w:val="28"/>
          <w:szCs w:val="28"/>
        </w:rPr>
      </w:pPr>
      <w:r w:rsidRPr="008174BE">
        <w:rPr>
          <w:sz w:val="28"/>
          <w:szCs w:val="28"/>
        </w:rPr>
        <w:t>Возможные состояния КБТ в скважине:</w:t>
      </w:r>
    </w:p>
    <w:p w:rsidR="00E17FB4" w:rsidRPr="008174BE" w:rsidRDefault="00820514" w:rsidP="008174BE">
      <w:pPr>
        <w:numPr>
          <w:ilvl w:val="2"/>
          <w:numId w:val="12"/>
        </w:numPr>
        <w:tabs>
          <w:tab w:val="left" w:pos="1701"/>
        </w:tabs>
        <w:spacing w:line="360" w:lineRule="auto"/>
        <w:jc w:val="both"/>
        <w:rPr>
          <w:sz w:val="28"/>
          <w:szCs w:val="28"/>
        </w:rPr>
      </w:pPr>
      <w:r w:rsidRPr="008174BE">
        <w:rPr>
          <w:position w:val="-18"/>
          <w:sz w:val="28"/>
          <w:szCs w:val="28"/>
          <w:lang w:val="en-US"/>
        </w:rPr>
        <w:object w:dxaOrig="2760" w:dyaOrig="499">
          <v:shape id="_x0000_i1038" type="#_x0000_t75" style="width:138pt;height:25.5pt" o:ole="" fillcolor="window">
            <v:imagedata r:id="rId31" o:title=""/>
          </v:shape>
          <o:OLEObject Type="Embed" ProgID="Equation.DSMT4" ShapeID="_x0000_i1038" DrawAspect="Content" ObjectID="_1458324237" r:id="rId32"/>
        </w:object>
      </w:r>
      <w:r w:rsidR="00E17FB4" w:rsidRPr="008174BE">
        <w:rPr>
          <w:sz w:val="28"/>
          <w:szCs w:val="28"/>
        </w:rPr>
        <w:t>, КБТ находится в состоянии безразличного равновесия.</w:t>
      </w:r>
    </w:p>
    <w:p w:rsidR="00E17FB4" w:rsidRPr="008174BE" w:rsidRDefault="00820514" w:rsidP="008174BE">
      <w:pPr>
        <w:numPr>
          <w:ilvl w:val="2"/>
          <w:numId w:val="12"/>
        </w:numPr>
        <w:tabs>
          <w:tab w:val="left" w:pos="1701"/>
        </w:tabs>
        <w:spacing w:line="360" w:lineRule="auto"/>
        <w:jc w:val="both"/>
        <w:rPr>
          <w:sz w:val="28"/>
          <w:szCs w:val="28"/>
        </w:rPr>
      </w:pPr>
      <w:r w:rsidRPr="008174BE">
        <w:rPr>
          <w:position w:val="-18"/>
          <w:sz w:val="28"/>
          <w:szCs w:val="28"/>
          <w:lang w:val="en-US"/>
        </w:rPr>
        <w:object w:dxaOrig="2760" w:dyaOrig="499">
          <v:shape id="_x0000_i1039" type="#_x0000_t75" style="width:138pt;height:25.5pt" o:ole="" fillcolor="window">
            <v:imagedata r:id="rId33" o:title=""/>
          </v:shape>
          <o:OLEObject Type="Embed" ProgID="Equation.DSMT4" ShapeID="_x0000_i1039" DrawAspect="Content" ObjectID="_1458324238" r:id="rId34"/>
        </w:object>
      </w:r>
      <w:r w:rsidR="00E17FB4" w:rsidRPr="008174BE">
        <w:rPr>
          <w:sz w:val="28"/>
          <w:szCs w:val="28"/>
        </w:rPr>
        <w:t>, КБТ считается "легкой" и способной к выбросу из скважины.</w:t>
      </w:r>
    </w:p>
    <w:p w:rsidR="00E17FB4" w:rsidRPr="008174BE" w:rsidRDefault="00820514" w:rsidP="008174BE">
      <w:pPr>
        <w:numPr>
          <w:ilvl w:val="2"/>
          <w:numId w:val="12"/>
        </w:numPr>
        <w:tabs>
          <w:tab w:val="left" w:pos="1701"/>
        </w:tabs>
        <w:spacing w:line="360" w:lineRule="auto"/>
        <w:jc w:val="both"/>
        <w:rPr>
          <w:sz w:val="28"/>
          <w:szCs w:val="28"/>
        </w:rPr>
      </w:pPr>
      <w:r w:rsidRPr="008174BE">
        <w:rPr>
          <w:position w:val="-18"/>
          <w:sz w:val="28"/>
          <w:szCs w:val="28"/>
          <w:lang w:val="en-US"/>
        </w:rPr>
        <w:object w:dxaOrig="2760" w:dyaOrig="499">
          <v:shape id="_x0000_i1040" type="#_x0000_t75" style="width:138pt;height:25.5pt" o:ole="" fillcolor="window">
            <v:imagedata r:id="rId35" o:title=""/>
          </v:shape>
          <o:OLEObject Type="Embed" ProgID="Equation.DSMT4" ShapeID="_x0000_i1040" DrawAspect="Content" ObjectID="_1458324239" r:id="rId36"/>
        </w:object>
      </w:r>
      <w:r w:rsidR="00E17FB4" w:rsidRPr="008174BE">
        <w:rPr>
          <w:sz w:val="28"/>
          <w:szCs w:val="28"/>
        </w:rPr>
        <w:t>, КБТ считается "тяжелой" выброс ее невозможен</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Расчет </w:t>
      </w:r>
      <w:r w:rsidRPr="008174BE">
        <w:rPr>
          <w:i/>
          <w:sz w:val="28"/>
          <w:szCs w:val="28"/>
          <w:lang w:val="en-US"/>
        </w:rPr>
        <w:t>Q</w:t>
      </w:r>
      <w:r w:rsidRPr="008174BE">
        <w:rPr>
          <w:i/>
          <w:sz w:val="28"/>
          <w:szCs w:val="28"/>
          <w:vertAlign w:val="subscript"/>
        </w:rPr>
        <w:t>р</w:t>
      </w:r>
    </w:p>
    <w:p w:rsidR="007116B3" w:rsidRDefault="007116B3" w:rsidP="008174BE">
      <w:pPr>
        <w:tabs>
          <w:tab w:val="left" w:pos="1701"/>
        </w:tabs>
        <w:spacing w:line="360" w:lineRule="auto"/>
        <w:ind w:firstLine="720"/>
        <w:jc w:val="both"/>
        <w:rPr>
          <w:i/>
          <w:sz w:val="28"/>
          <w:szCs w:val="28"/>
        </w:rPr>
      </w:pPr>
    </w:p>
    <w:p w:rsidR="00E17FB4" w:rsidRPr="008174BE" w:rsidRDefault="00E17FB4" w:rsidP="008174BE">
      <w:pPr>
        <w:tabs>
          <w:tab w:val="left" w:pos="1701"/>
        </w:tabs>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0,785·</w:t>
      </w:r>
      <w:r w:rsidRPr="008174BE">
        <w:rPr>
          <w:i/>
          <w:sz w:val="28"/>
          <w:szCs w:val="28"/>
          <w:lang w:val="en-US"/>
        </w:rPr>
        <w:t>D</w:t>
      </w:r>
      <w:r w:rsidRPr="008174BE">
        <w:rPr>
          <w:i/>
          <w:sz w:val="28"/>
          <w:szCs w:val="28"/>
          <w:vertAlign w:val="superscript"/>
        </w:rPr>
        <w:t>2</w:t>
      </w:r>
      <w:r w:rsidRPr="008174BE">
        <w:rPr>
          <w:sz w:val="28"/>
          <w:szCs w:val="28"/>
        </w:rPr>
        <w:t xml:space="preserve"> · </w:t>
      </w:r>
      <w:r w:rsidR="00820514" w:rsidRPr="008174BE">
        <w:rPr>
          <w:position w:val="-12"/>
          <w:sz w:val="28"/>
          <w:szCs w:val="28"/>
        </w:rPr>
        <w:object w:dxaOrig="499" w:dyaOrig="440">
          <v:shape id="_x0000_i1041" type="#_x0000_t75" style="width:25.5pt;height:22.5pt" o:ole="" fillcolor="window">
            <v:imagedata r:id="rId37" o:title=""/>
          </v:shape>
          <o:OLEObject Type="Embed" ProgID="Equation.DSMT4" ShapeID="_x0000_i1041" DrawAspect="Content" ObjectID="_1458324240" r:id="rId38"/>
        </w:object>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t>(7.2)</w:t>
      </w:r>
    </w:p>
    <w:p w:rsidR="007116B3" w:rsidRDefault="007116B3" w:rsidP="008174BE">
      <w:pPr>
        <w:tabs>
          <w:tab w:val="left" w:pos="1701"/>
        </w:tabs>
        <w:spacing w:line="360" w:lineRule="auto"/>
        <w:ind w:firstLine="720"/>
        <w:jc w:val="both"/>
        <w:rPr>
          <w:sz w:val="28"/>
          <w:szCs w:val="28"/>
        </w:rPr>
      </w:pP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где </w:t>
      </w:r>
      <w:r w:rsidRPr="008174BE">
        <w:rPr>
          <w:sz w:val="28"/>
          <w:szCs w:val="28"/>
        </w:rPr>
        <w:tab/>
      </w:r>
      <w:r w:rsidRPr="008174BE">
        <w:rPr>
          <w:i/>
          <w:sz w:val="28"/>
          <w:szCs w:val="28"/>
          <w:lang w:val="en-US"/>
        </w:rPr>
        <w:t>D</w:t>
      </w:r>
      <w:r w:rsidRPr="008174BE">
        <w:rPr>
          <w:sz w:val="28"/>
          <w:szCs w:val="28"/>
        </w:rPr>
        <w:t xml:space="preserve"> – наружный проверяемый диаметр элемента бурильной</w:t>
      </w:r>
      <w:r w:rsidR="007116B3">
        <w:rPr>
          <w:sz w:val="28"/>
          <w:szCs w:val="28"/>
        </w:rPr>
        <w:t xml:space="preserve"> </w:t>
      </w:r>
      <w:r w:rsidRPr="008174BE">
        <w:rPr>
          <w:sz w:val="28"/>
          <w:szCs w:val="28"/>
        </w:rPr>
        <w:t>колонны или УБТ (тело, замковое соединение);</w:t>
      </w:r>
    </w:p>
    <w:p w:rsidR="00E17FB4" w:rsidRPr="008174BE" w:rsidRDefault="00820514" w:rsidP="008174BE">
      <w:pPr>
        <w:tabs>
          <w:tab w:val="left" w:pos="1701"/>
        </w:tabs>
        <w:spacing w:line="360" w:lineRule="auto"/>
        <w:ind w:firstLine="720"/>
        <w:jc w:val="both"/>
        <w:rPr>
          <w:sz w:val="28"/>
          <w:szCs w:val="28"/>
          <w:vertAlign w:val="superscript"/>
        </w:rPr>
      </w:pPr>
      <w:r w:rsidRPr="008174BE">
        <w:rPr>
          <w:position w:val="-12"/>
          <w:sz w:val="28"/>
          <w:szCs w:val="28"/>
        </w:rPr>
        <w:object w:dxaOrig="499" w:dyaOrig="440">
          <v:shape id="_x0000_i1042" type="#_x0000_t75" style="width:25.5pt;height:22.5pt" o:ole="" fillcolor="window">
            <v:imagedata r:id="rId37" o:title=""/>
          </v:shape>
          <o:OLEObject Type="Embed" ProgID="Equation.DSMT4" ShapeID="_x0000_i1042" DrawAspect="Content" ObjectID="_1458324241" r:id="rId39"/>
        </w:object>
      </w:r>
      <w:r w:rsidR="00E17FB4" w:rsidRPr="008174BE">
        <w:rPr>
          <w:sz w:val="28"/>
          <w:szCs w:val="28"/>
        </w:rPr>
        <w:t xml:space="preserve"> - избыточное давление на устье скважины после двухцикловой промывки от шлама и остановки циркуляции;</w:t>
      </w:r>
    </w:p>
    <w:p w:rsidR="007116B3" w:rsidRDefault="007116B3" w:rsidP="008174BE">
      <w:pPr>
        <w:tabs>
          <w:tab w:val="left" w:pos="1701"/>
        </w:tabs>
        <w:spacing w:line="360" w:lineRule="auto"/>
        <w:ind w:firstLine="720"/>
        <w:jc w:val="both"/>
        <w:rPr>
          <w:position w:val="-12"/>
          <w:sz w:val="28"/>
          <w:szCs w:val="28"/>
        </w:rPr>
      </w:pPr>
    </w:p>
    <w:p w:rsidR="00E17FB4" w:rsidRPr="008174BE" w:rsidRDefault="00820514" w:rsidP="008174BE">
      <w:pPr>
        <w:tabs>
          <w:tab w:val="left" w:pos="1701"/>
        </w:tabs>
        <w:spacing w:line="360" w:lineRule="auto"/>
        <w:ind w:firstLine="720"/>
        <w:jc w:val="both"/>
        <w:rPr>
          <w:sz w:val="28"/>
          <w:szCs w:val="28"/>
        </w:rPr>
      </w:pPr>
      <w:r w:rsidRPr="008174BE">
        <w:rPr>
          <w:position w:val="-12"/>
          <w:sz w:val="28"/>
          <w:szCs w:val="28"/>
        </w:rPr>
        <w:object w:dxaOrig="499" w:dyaOrig="440">
          <v:shape id="_x0000_i1043" type="#_x0000_t75" style="width:25.5pt;height:22.5pt" o:ole="" fillcolor="window">
            <v:imagedata r:id="rId37" o:title=""/>
          </v:shape>
          <o:OLEObject Type="Embed" ProgID="Equation.DSMT4" ShapeID="_x0000_i1043" DrawAspect="Content" ObjectID="_1458324242" r:id="rId40"/>
        </w:object>
      </w:r>
      <w:r w:rsidR="00E17FB4" w:rsidRPr="008174BE">
        <w:rPr>
          <w:sz w:val="28"/>
          <w:szCs w:val="28"/>
        </w:rPr>
        <w:t xml:space="preserve"> = </w:t>
      </w:r>
      <w:r w:rsidRPr="008174BE">
        <w:rPr>
          <w:position w:val="-16"/>
          <w:sz w:val="28"/>
          <w:szCs w:val="28"/>
        </w:rPr>
        <w:object w:dxaOrig="4380" w:dyaOrig="480">
          <v:shape id="_x0000_i1044" type="#_x0000_t75" style="width:219pt;height:24pt" o:ole="" fillcolor="window">
            <v:imagedata r:id="rId41" o:title=""/>
          </v:shape>
          <o:OLEObject Type="Embed" ProgID="Equation.DSMT4" ShapeID="_x0000_i1044" DrawAspect="Content" ObjectID="_1458324243" r:id="rId42"/>
        </w:object>
      </w:r>
      <w:r w:rsidR="00E17FB4" w:rsidRPr="008174BE">
        <w:rPr>
          <w:sz w:val="28"/>
          <w:szCs w:val="28"/>
        </w:rPr>
        <w:tab/>
      </w:r>
      <w:r w:rsidR="008174BE" w:rsidRPr="008174BE">
        <w:rPr>
          <w:sz w:val="28"/>
          <w:szCs w:val="28"/>
        </w:rPr>
        <w:t xml:space="preserve"> </w:t>
      </w:r>
      <w:r w:rsidR="00E17FB4" w:rsidRPr="008174BE">
        <w:rPr>
          <w:sz w:val="28"/>
          <w:szCs w:val="28"/>
        </w:rPr>
        <w:tab/>
      </w:r>
      <w:r w:rsidR="00E17FB4" w:rsidRPr="008174BE">
        <w:rPr>
          <w:sz w:val="28"/>
          <w:szCs w:val="28"/>
        </w:rPr>
        <w:tab/>
        <w:t>(7.3)</w:t>
      </w:r>
    </w:p>
    <w:p w:rsidR="007116B3" w:rsidRDefault="007116B3" w:rsidP="008174BE">
      <w:pPr>
        <w:tabs>
          <w:tab w:val="left" w:pos="1701"/>
        </w:tabs>
        <w:spacing w:line="360" w:lineRule="auto"/>
        <w:ind w:firstLine="720"/>
        <w:jc w:val="both"/>
        <w:rPr>
          <w:sz w:val="28"/>
          <w:szCs w:val="28"/>
        </w:rPr>
      </w:pP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где </w:t>
      </w:r>
      <w:r w:rsidRPr="008174BE">
        <w:rPr>
          <w:sz w:val="28"/>
          <w:szCs w:val="28"/>
        </w:rPr>
        <w:tab/>
      </w:r>
      <w:r w:rsidR="00820514" w:rsidRPr="008174BE">
        <w:rPr>
          <w:position w:val="-12"/>
          <w:sz w:val="28"/>
          <w:szCs w:val="28"/>
        </w:rPr>
        <w:object w:dxaOrig="540" w:dyaOrig="440">
          <v:shape id="_x0000_i1045" type="#_x0000_t75" style="width:27pt;height:22.5pt" o:ole="" fillcolor="window">
            <v:imagedata r:id="rId43" o:title=""/>
          </v:shape>
          <o:OLEObject Type="Embed" ProgID="Equation.DSMT4" ShapeID="_x0000_i1045" DrawAspect="Content" ObjectID="_1458324244" r:id="rId44"/>
        </w:object>
      </w:r>
      <w:r w:rsidRPr="008174BE">
        <w:rPr>
          <w:sz w:val="28"/>
          <w:szCs w:val="28"/>
        </w:rPr>
        <w:t>- избыточное давление на устье при вскрытии продуктивных пластов; принимается равным 0,5 МПа;</w:t>
      </w:r>
    </w:p>
    <w:p w:rsidR="00E17FB4" w:rsidRPr="008174BE" w:rsidRDefault="00E17FB4" w:rsidP="008174BE">
      <w:pPr>
        <w:tabs>
          <w:tab w:val="left" w:pos="1701"/>
        </w:tabs>
        <w:spacing w:line="360" w:lineRule="auto"/>
        <w:ind w:firstLine="720"/>
        <w:jc w:val="both"/>
        <w:rPr>
          <w:sz w:val="28"/>
          <w:szCs w:val="28"/>
        </w:rPr>
      </w:pPr>
      <w:r w:rsidRPr="008174BE">
        <w:rPr>
          <w:sz w:val="28"/>
          <w:szCs w:val="28"/>
        </w:rPr>
        <w:sym w:font="Symbol" w:char="F044"/>
      </w:r>
      <w:r w:rsidRPr="008174BE">
        <w:rPr>
          <w:i/>
          <w:sz w:val="28"/>
          <w:szCs w:val="28"/>
        </w:rPr>
        <w:t>Р</w:t>
      </w:r>
      <w:r w:rsidRPr="008174BE">
        <w:rPr>
          <w:i/>
          <w:sz w:val="28"/>
          <w:szCs w:val="28"/>
          <w:vertAlign w:val="subscript"/>
        </w:rPr>
        <w:t>тр</w:t>
      </w:r>
      <w:r w:rsidRPr="008174BE">
        <w:rPr>
          <w:sz w:val="28"/>
          <w:szCs w:val="28"/>
        </w:rPr>
        <w:t xml:space="preserve"> – потери давления на трение в затрубном пространстве;</w:t>
      </w:r>
    </w:p>
    <w:p w:rsidR="00E17FB4" w:rsidRPr="008174BE" w:rsidRDefault="00E17FB4" w:rsidP="008174BE">
      <w:pPr>
        <w:tabs>
          <w:tab w:val="left" w:pos="1701"/>
        </w:tabs>
        <w:spacing w:line="360" w:lineRule="auto"/>
        <w:ind w:firstLine="720"/>
        <w:jc w:val="both"/>
        <w:rPr>
          <w:sz w:val="28"/>
          <w:szCs w:val="28"/>
        </w:rPr>
      </w:pPr>
      <w:r w:rsidRPr="008174BE">
        <w:rPr>
          <w:sz w:val="28"/>
          <w:szCs w:val="28"/>
        </w:rPr>
        <w:sym w:font="Symbol" w:char="F044"/>
      </w:r>
      <w:r w:rsidRPr="008174BE">
        <w:rPr>
          <w:i/>
          <w:sz w:val="28"/>
          <w:szCs w:val="28"/>
        </w:rPr>
        <w:t>Р</w:t>
      </w:r>
      <w:r w:rsidRPr="008174BE">
        <w:rPr>
          <w:i/>
          <w:sz w:val="28"/>
          <w:szCs w:val="28"/>
          <w:vertAlign w:val="subscript"/>
        </w:rPr>
        <w:t>деп</w:t>
      </w:r>
      <w:r w:rsidRPr="008174BE">
        <w:rPr>
          <w:sz w:val="28"/>
          <w:szCs w:val="28"/>
        </w:rPr>
        <w:t xml:space="preserve"> – депрессия на пласт.</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Расчет </w:t>
      </w:r>
      <w:r w:rsidRPr="008174BE">
        <w:rPr>
          <w:i/>
          <w:sz w:val="28"/>
          <w:szCs w:val="28"/>
          <w:lang w:val="en-US"/>
        </w:rPr>
        <w:t>Q</w:t>
      </w:r>
      <w:r w:rsidRPr="008174BE">
        <w:rPr>
          <w:i/>
          <w:sz w:val="28"/>
          <w:szCs w:val="28"/>
          <w:vertAlign w:val="subscript"/>
        </w:rPr>
        <w:t>А</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Частичное опорожнение КБТ</w:t>
      </w:r>
    </w:p>
    <w:p w:rsidR="007116B3" w:rsidRDefault="007116B3" w:rsidP="008174BE">
      <w:pPr>
        <w:tabs>
          <w:tab w:val="left" w:pos="1701"/>
        </w:tabs>
        <w:spacing w:line="360" w:lineRule="auto"/>
        <w:ind w:firstLine="720"/>
        <w:jc w:val="both"/>
        <w:rPr>
          <w:sz w:val="28"/>
          <w:szCs w:val="28"/>
        </w:rPr>
      </w:pPr>
    </w:p>
    <w:p w:rsidR="00E17FB4" w:rsidRPr="007116B3" w:rsidRDefault="00E17FB4" w:rsidP="008174BE">
      <w:pPr>
        <w:tabs>
          <w:tab w:val="left" w:pos="1701"/>
        </w:tabs>
        <w:spacing w:line="360" w:lineRule="auto"/>
        <w:ind w:firstLine="720"/>
        <w:jc w:val="both"/>
        <w:rPr>
          <w:sz w:val="28"/>
          <w:szCs w:val="28"/>
        </w:rPr>
      </w:pPr>
      <w:r w:rsidRPr="008174BE">
        <w:rPr>
          <w:sz w:val="28"/>
          <w:szCs w:val="28"/>
        </w:rPr>
        <w:sym w:font="Symbol" w:char="F053"/>
      </w:r>
      <w:r w:rsidRPr="008174BE">
        <w:rPr>
          <w:sz w:val="28"/>
          <w:szCs w:val="28"/>
          <w:lang w:val="en-US"/>
        </w:rPr>
        <w:t>Q</w:t>
      </w:r>
      <w:r w:rsidRPr="008174BE">
        <w:rPr>
          <w:sz w:val="28"/>
          <w:szCs w:val="28"/>
          <w:vertAlign w:val="subscript"/>
          <w:lang w:val="en-US"/>
        </w:rPr>
        <w:t>A</w:t>
      </w:r>
      <w:r w:rsidRPr="007116B3">
        <w:rPr>
          <w:sz w:val="28"/>
          <w:szCs w:val="28"/>
        </w:rPr>
        <w:t xml:space="preserve"> = </w:t>
      </w:r>
      <w:r w:rsidRPr="008174BE">
        <w:rPr>
          <w:sz w:val="28"/>
          <w:szCs w:val="28"/>
          <w:lang w:val="en-US"/>
        </w:rPr>
        <w:t>Q</w:t>
      </w:r>
      <w:r w:rsidRPr="008174BE">
        <w:rPr>
          <w:sz w:val="28"/>
          <w:szCs w:val="28"/>
          <w:vertAlign w:val="subscript"/>
          <w:lang w:val="en-US"/>
        </w:rPr>
        <w:t>A</w:t>
      </w:r>
      <w:r w:rsidRPr="007116B3">
        <w:rPr>
          <w:sz w:val="28"/>
          <w:szCs w:val="28"/>
          <w:vertAlign w:val="subscript"/>
        </w:rPr>
        <w:t>1</w:t>
      </w:r>
      <w:r w:rsidRPr="007116B3">
        <w:rPr>
          <w:sz w:val="28"/>
          <w:szCs w:val="28"/>
        </w:rPr>
        <w:t xml:space="preserve"> + </w:t>
      </w:r>
      <w:r w:rsidRPr="008174BE">
        <w:rPr>
          <w:sz w:val="28"/>
          <w:szCs w:val="28"/>
          <w:lang w:val="en-US"/>
        </w:rPr>
        <w:t>Q</w:t>
      </w:r>
      <w:r w:rsidRPr="008174BE">
        <w:rPr>
          <w:sz w:val="28"/>
          <w:szCs w:val="28"/>
          <w:vertAlign w:val="subscript"/>
          <w:lang w:val="en-US"/>
        </w:rPr>
        <w:t>A</w:t>
      </w:r>
      <w:r w:rsidRPr="007116B3">
        <w:rPr>
          <w:sz w:val="28"/>
          <w:szCs w:val="28"/>
          <w:vertAlign w:val="subscript"/>
        </w:rPr>
        <w:t>2</w:t>
      </w:r>
      <w:r w:rsidRPr="007116B3">
        <w:rPr>
          <w:sz w:val="28"/>
          <w:szCs w:val="28"/>
        </w:rPr>
        <w:t xml:space="preserve"> + </w:t>
      </w:r>
      <w:r w:rsidRPr="008174BE">
        <w:rPr>
          <w:sz w:val="28"/>
          <w:szCs w:val="28"/>
          <w:lang w:val="en-US"/>
        </w:rPr>
        <w:t>Q</w:t>
      </w:r>
      <w:r w:rsidRPr="008174BE">
        <w:rPr>
          <w:sz w:val="28"/>
          <w:szCs w:val="28"/>
          <w:vertAlign w:val="subscript"/>
          <w:lang w:val="en-US"/>
        </w:rPr>
        <w:t>A</w:t>
      </w:r>
      <w:r w:rsidRPr="007116B3">
        <w:rPr>
          <w:sz w:val="28"/>
          <w:szCs w:val="28"/>
          <w:vertAlign w:val="subscript"/>
        </w:rPr>
        <w:t>3</w:t>
      </w:r>
      <w:r w:rsidRPr="007116B3">
        <w:rPr>
          <w:sz w:val="28"/>
          <w:szCs w:val="28"/>
        </w:rPr>
        <w:tab/>
      </w:r>
      <w:r w:rsidRPr="007116B3">
        <w:rPr>
          <w:sz w:val="28"/>
          <w:szCs w:val="28"/>
        </w:rPr>
        <w:tab/>
      </w:r>
      <w:r w:rsidRPr="007116B3">
        <w:rPr>
          <w:sz w:val="28"/>
          <w:szCs w:val="28"/>
        </w:rPr>
        <w:tab/>
      </w:r>
      <w:r w:rsidRPr="007116B3">
        <w:rPr>
          <w:sz w:val="28"/>
          <w:szCs w:val="28"/>
        </w:rPr>
        <w:tab/>
      </w:r>
      <w:r w:rsidRPr="007116B3">
        <w:rPr>
          <w:sz w:val="28"/>
          <w:szCs w:val="28"/>
        </w:rPr>
        <w:tab/>
      </w:r>
      <w:r w:rsidRPr="007116B3">
        <w:rPr>
          <w:sz w:val="28"/>
          <w:szCs w:val="28"/>
        </w:rPr>
        <w:tab/>
      </w:r>
      <w:r w:rsidRPr="007116B3">
        <w:rPr>
          <w:sz w:val="28"/>
          <w:szCs w:val="28"/>
        </w:rPr>
        <w:tab/>
        <w:t>(7.4)</w:t>
      </w:r>
    </w:p>
    <w:p w:rsidR="007116B3" w:rsidRDefault="007116B3" w:rsidP="008174BE">
      <w:pPr>
        <w:tabs>
          <w:tab w:val="left" w:pos="1701"/>
        </w:tabs>
        <w:spacing w:line="360" w:lineRule="auto"/>
        <w:ind w:firstLine="720"/>
        <w:jc w:val="both"/>
        <w:rPr>
          <w:sz w:val="28"/>
          <w:szCs w:val="28"/>
        </w:rPr>
      </w:pP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где </w:t>
      </w:r>
      <w:r w:rsidRPr="008174BE">
        <w:rPr>
          <w:sz w:val="28"/>
          <w:szCs w:val="28"/>
        </w:rPr>
        <w:tab/>
      </w:r>
      <w:r w:rsidRPr="008174BE">
        <w:rPr>
          <w:sz w:val="28"/>
          <w:szCs w:val="28"/>
          <w:lang w:val="en-US"/>
        </w:rPr>
        <w:t>Q</w:t>
      </w:r>
      <w:r w:rsidRPr="008174BE">
        <w:rPr>
          <w:sz w:val="28"/>
          <w:szCs w:val="28"/>
          <w:vertAlign w:val="subscript"/>
          <w:lang w:val="en-US"/>
        </w:rPr>
        <w:t>A</w:t>
      </w:r>
      <w:r w:rsidRPr="008174BE">
        <w:rPr>
          <w:sz w:val="28"/>
          <w:szCs w:val="28"/>
          <w:vertAlign w:val="subscript"/>
        </w:rPr>
        <w:t>1</w:t>
      </w:r>
      <w:r w:rsidRPr="008174BE">
        <w:rPr>
          <w:sz w:val="28"/>
          <w:szCs w:val="28"/>
        </w:rPr>
        <w:t xml:space="preserve"> = 0,785 · </w:t>
      </w:r>
      <w:r w:rsidR="00820514" w:rsidRPr="008174BE">
        <w:rPr>
          <w:position w:val="-12"/>
          <w:sz w:val="28"/>
          <w:szCs w:val="28"/>
          <w:lang w:val="en-US"/>
        </w:rPr>
        <w:object w:dxaOrig="940" w:dyaOrig="440">
          <v:shape id="_x0000_i1046" type="#_x0000_t75" style="width:45.75pt;height:22.5pt" o:ole="" fillcolor="window">
            <v:imagedata r:id="rId45" o:title=""/>
          </v:shape>
          <o:OLEObject Type="Embed" ProgID="Equation.DSMT4" ShapeID="_x0000_i1046" DrawAspect="Content" ObjectID="_1458324245" r:id="rId46"/>
        </w:object>
      </w:r>
    </w:p>
    <w:p w:rsidR="00E17FB4" w:rsidRPr="008174BE" w:rsidRDefault="00E17FB4" w:rsidP="008174BE">
      <w:pPr>
        <w:tabs>
          <w:tab w:val="left" w:pos="1701"/>
        </w:tabs>
        <w:spacing w:line="360" w:lineRule="auto"/>
        <w:ind w:firstLine="720"/>
        <w:jc w:val="both"/>
        <w:rPr>
          <w:sz w:val="28"/>
          <w:szCs w:val="28"/>
        </w:rPr>
      </w:pPr>
      <w:r w:rsidRPr="008174BE">
        <w:rPr>
          <w:sz w:val="28"/>
          <w:szCs w:val="28"/>
          <w:lang w:val="en-US"/>
        </w:rPr>
        <w:t>Q</w:t>
      </w:r>
      <w:r w:rsidRPr="008174BE">
        <w:rPr>
          <w:sz w:val="28"/>
          <w:szCs w:val="28"/>
          <w:vertAlign w:val="subscript"/>
          <w:lang w:val="en-US"/>
        </w:rPr>
        <w:t>A</w:t>
      </w:r>
      <w:r w:rsidRPr="008174BE">
        <w:rPr>
          <w:sz w:val="28"/>
          <w:szCs w:val="28"/>
          <w:vertAlign w:val="subscript"/>
        </w:rPr>
        <w:t>2</w:t>
      </w:r>
      <w:r w:rsidRPr="008174BE">
        <w:rPr>
          <w:sz w:val="28"/>
          <w:szCs w:val="28"/>
        </w:rPr>
        <w:t xml:space="preserve"> = 0,785 · </w:t>
      </w:r>
      <w:r w:rsidR="00820514" w:rsidRPr="008174BE">
        <w:rPr>
          <w:position w:val="-20"/>
          <w:sz w:val="28"/>
          <w:szCs w:val="28"/>
          <w:lang w:val="en-US"/>
        </w:rPr>
        <w:object w:dxaOrig="1800" w:dyaOrig="540">
          <v:shape id="_x0000_i1047" type="#_x0000_t75" style="width:90pt;height:27pt" o:ole="" fillcolor="window">
            <v:imagedata r:id="rId47" o:title=""/>
          </v:shape>
          <o:OLEObject Type="Embed" ProgID="Equation.DSMT4" ShapeID="_x0000_i1047" DrawAspect="Content" ObjectID="_1458324246" r:id="rId48"/>
        </w:object>
      </w:r>
    </w:p>
    <w:p w:rsidR="00E17FB4" w:rsidRPr="008174BE" w:rsidRDefault="00E17FB4" w:rsidP="008174BE">
      <w:pPr>
        <w:tabs>
          <w:tab w:val="left" w:pos="1701"/>
        </w:tabs>
        <w:spacing w:line="360" w:lineRule="auto"/>
        <w:ind w:firstLine="720"/>
        <w:jc w:val="both"/>
        <w:rPr>
          <w:sz w:val="28"/>
          <w:szCs w:val="28"/>
        </w:rPr>
      </w:pPr>
      <w:r w:rsidRPr="008174BE">
        <w:rPr>
          <w:sz w:val="28"/>
          <w:szCs w:val="28"/>
          <w:lang w:val="en-US"/>
        </w:rPr>
        <w:t>Q</w:t>
      </w:r>
      <w:r w:rsidRPr="008174BE">
        <w:rPr>
          <w:sz w:val="28"/>
          <w:szCs w:val="28"/>
          <w:vertAlign w:val="subscript"/>
          <w:lang w:val="en-US"/>
        </w:rPr>
        <w:t>A</w:t>
      </w:r>
      <w:r w:rsidRPr="008174BE">
        <w:rPr>
          <w:sz w:val="28"/>
          <w:szCs w:val="28"/>
          <w:vertAlign w:val="subscript"/>
        </w:rPr>
        <w:t>3</w:t>
      </w:r>
      <w:r w:rsidRPr="008174BE">
        <w:rPr>
          <w:sz w:val="28"/>
          <w:szCs w:val="28"/>
        </w:rPr>
        <w:t xml:space="preserve"> = 0,785 · </w:t>
      </w:r>
      <w:r w:rsidR="00820514" w:rsidRPr="008174BE">
        <w:rPr>
          <w:position w:val="-20"/>
          <w:sz w:val="28"/>
          <w:szCs w:val="28"/>
          <w:lang w:val="en-US"/>
        </w:rPr>
        <w:object w:dxaOrig="1900" w:dyaOrig="540">
          <v:shape id="_x0000_i1048" type="#_x0000_t75" style="width:93.75pt;height:27pt" o:ole="" fillcolor="window">
            <v:imagedata r:id="rId49" o:title=""/>
          </v:shape>
          <o:OLEObject Type="Embed" ProgID="Equation.DSMT4" ShapeID="_x0000_i1048" DrawAspect="Content" ObjectID="_1458324247" r:id="rId50"/>
        </w:objec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Полное опорожнение КБТ</w:t>
      </w:r>
    </w:p>
    <w:p w:rsidR="007116B3" w:rsidRDefault="007116B3" w:rsidP="008174BE">
      <w:pPr>
        <w:tabs>
          <w:tab w:val="left" w:pos="1701"/>
        </w:tabs>
        <w:spacing w:line="360" w:lineRule="auto"/>
        <w:ind w:firstLine="720"/>
        <w:jc w:val="both"/>
        <w:rPr>
          <w:sz w:val="28"/>
          <w:szCs w:val="28"/>
        </w:rPr>
      </w:pPr>
    </w:p>
    <w:p w:rsidR="00E17FB4" w:rsidRPr="007116B3" w:rsidRDefault="00E17FB4" w:rsidP="008174BE">
      <w:pPr>
        <w:tabs>
          <w:tab w:val="left" w:pos="1701"/>
        </w:tabs>
        <w:spacing w:line="360" w:lineRule="auto"/>
        <w:ind w:firstLine="720"/>
        <w:jc w:val="both"/>
        <w:rPr>
          <w:sz w:val="28"/>
          <w:szCs w:val="28"/>
        </w:rPr>
      </w:pPr>
      <w:r w:rsidRPr="008174BE">
        <w:rPr>
          <w:sz w:val="28"/>
          <w:szCs w:val="28"/>
        </w:rPr>
        <w:sym w:font="Symbol" w:char="F053"/>
      </w:r>
      <w:r w:rsidRPr="008174BE">
        <w:rPr>
          <w:i/>
          <w:sz w:val="28"/>
          <w:szCs w:val="28"/>
          <w:lang w:val="en-US"/>
        </w:rPr>
        <w:t>Q</w:t>
      </w:r>
      <w:r w:rsidRPr="008174BE">
        <w:rPr>
          <w:i/>
          <w:sz w:val="28"/>
          <w:szCs w:val="28"/>
          <w:vertAlign w:val="subscript"/>
          <w:lang w:val="en-US"/>
        </w:rPr>
        <w:t>A</w:t>
      </w:r>
      <w:r w:rsidRPr="007116B3">
        <w:rPr>
          <w:i/>
          <w:sz w:val="28"/>
          <w:szCs w:val="28"/>
        </w:rPr>
        <w:t xml:space="preserve"> = </w:t>
      </w:r>
      <w:r w:rsidRPr="008174BE">
        <w:rPr>
          <w:i/>
          <w:sz w:val="28"/>
          <w:szCs w:val="28"/>
          <w:lang w:val="en-US"/>
        </w:rPr>
        <w:t>Q</w:t>
      </w:r>
      <w:r w:rsidRPr="008174BE">
        <w:rPr>
          <w:i/>
          <w:sz w:val="28"/>
          <w:szCs w:val="28"/>
          <w:vertAlign w:val="subscript"/>
          <w:lang w:val="en-US"/>
        </w:rPr>
        <w:t>A</w:t>
      </w:r>
      <w:r w:rsidRPr="007116B3">
        <w:rPr>
          <w:i/>
          <w:sz w:val="28"/>
          <w:szCs w:val="28"/>
          <w:vertAlign w:val="subscript"/>
        </w:rPr>
        <w:t>1</w:t>
      </w:r>
      <w:r w:rsidRPr="007116B3">
        <w:rPr>
          <w:i/>
          <w:sz w:val="28"/>
          <w:szCs w:val="28"/>
        </w:rPr>
        <w:t xml:space="preserve"> + </w:t>
      </w:r>
      <w:r w:rsidRPr="008174BE">
        <w:rPr>
          <w:i/>
          <w:sz w:val="28"/>
          <w:szCs w:val="28"/>
          <w:lang w:val="en-US"/>
        </w:rPr>
        <w:t>Q</w:t>
      </w:r>
      <w:r w:rsidRPr="008174BE">
        <w:rPr>
          <w:i/>
          <w:sz w:val="28"/>
          <w:szCs w:val="28"/>
          <w:vertAlign w:val="subscript"/>
          <w:lang w:val="en-US"/>
        </w:rPr>
        <w:t>A</w:t>
      </w:r>
      <w:r w:rsidRPr="007116B3">
        <w:rPr>
          <w:i/>
          <w:sz w:val="28"/>
          <w:szCs w:val="28"/>
          <w:vertAlign w:val="subscript"/>
        </w:rPr>
        <w:t>2</w:t>
      </w:r>
      <w:r w:rsidRPr="007116B3">
        <w:rPr>
          <w:sz w:val="28"/>
          <w:szCs w:val="28"/>
        </w:rPr>
        <w:tab/>
      </w:r>
      <w:r w:rsidRPr="007116B3">
        <w:rPr>
          <w:sz w:val="28"/>
          <w:szCs w:val="28"/>
        </w:rPr>
        <w:tab/>
      </w:r>
      <w:r w:rsidRPr="007116B3">
        <w:rPr>
          <w:sz w:val="28"/>
          <w:szCs w:val="28"/>
        </w:rPr>
        <w:tab/>
      </w:r>
      <w:r w:rsidRPr="007116B3">
        <w:rPr>
          <w:sz w:val="28"/>
          <w:szCs w:val="28"/>
        </w:rPr>
        <w:tab/>
      </w:r>
      <w:r w:rsidRPr="007116B3">
        <w:rPr>
          <w:sz w:val="28"/>
          <w:szCs w:val="28"/>
        </w:rPr>
        <w:tab/>
      </w:r>
      <w:r w:rsidRPr="007116B3">
        <w:rPr>
          <w:sz w:val="28"/>
          <w:szCs w:val="28"/>
        </w:rPr>
        <w:tab/>
      </w:r>
      <w:r w:rsidRPr="007116B3">
        <w:rPr>
          <w:sz w:val="28"/>
          <w:szCs w:val="28"/>
        </w:rPr>
        <w:tab/>
      </w:r>
      <w:r w:rsidRPr="007116B3">
        <w:rPr>
          <w:sz w:val="28"/>
          <w:szCs w:val="28"/>
        </w:rPr>
        <w:tab/>
        <w:t>(7.5)</w:t>
      </w:r>
    </w:p>
    <w:p w:rsidR="007116B3" w:rsidRDefault="007116B3" w:rsidP="008174BE">
      <w:pPr>
        <w:tabs>
          <w:tab w:val="left" w:pos="1701"/>
        </w:tabs>
        <w:spacing w:line="360" w:lineRule="auto"/>
        <w:ind w:firstLine="720"/>
        <w:jc w:val="both"/>
        <w:rPr>
          <w:sz w:val="28"/>
          <w:szCs w:val="28"/>
        </w:rPr>
      </w:pP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где </w:t>
      </w:r>
      <w:r w:rsidRPr="008174BE">
        <w:rPr>
          <w:sz w:val="28"/>
          <w:szCs w:val="28"/>
        </w:rPr>
        <w:tab/>
      </w:r>
      <w:r w:rsidRPr="008174BE">
        <w:rPr>
          <w:i/>
          <w:sz w:val="28"/>
          <w:szCs w:val="28"/>
          <w:lang w:val="en-US"/>
        </w:rPr>
        <w:t>Q</w:t>
      </w:r>
      <w:r w:rsidRPr="008174BE">
        <w:rPr>
          <w:i/>
          <w:sz w:val="28"/>
          <w:szCs w:val="28"/>
          <w:vertAlign w:val="subscript"/>
          <w:lang w:val="en-US"/>
        </w:rPr>
        <w:t>A</w:t>
      </w:r>
      <w:r w:rsidRPr="008174BE">
        <w:rPr>
          <w:i/>
          <w:sz w:val="28"/>
          <w:szCs w:val="28"/>
          <w:vertAlign w:val="subscript"/>
        </w:rPr>
        <w:t>1</w:t>
      </w:r>
      <w:r w:rsidRPr="008174BE">
        <w:rPr>
          <w:sz w:val="28"/>
          <w:szCs w:val="28"/>
        </w:rPr>
        <w:t xml:space="preserve"> = 0,785 · </w:t>
      </w:r>
      <w:r w:rsidR="00820514" w:rsidRPr="008174BE">
        <w:rPr>
          <w:position w:val="-12"/>
          <w:sz w:val="28"/>
          <w:szCs w:val="28"/>
          <w:lang w:val="en-US"/>
        </w:rPr>
        <w:object w:dxaOrig="940" w:dyaOrig="440">
          <v:shape id="_x0000_i1049" type="#_x0000_t75" style="width:45.75pt;height:22.5pt" o:ole="" fillcolor="window">
            <v:imagedata r:id="rId45" o:title=""/>
          </v:shape>
          <o:OLEObject Type="Embed" ProgID="Equation.DSMT4" ShapeID="_x0000_i1049" DrawAspect="Content" ObjectID="_1458324248" r:id="rId51"/>
        </w:object>
      </w:r>
    </w:p>
    <w:p w:rsidR="007116B3" w:rsidRDefault="007116B3" w:rsidP="008174BE">
      <w:pPr>
        <w:tabs>
          <w:tab w:val="left" w:pos="1701"/>
        </w:tabs>
        <w:spacing w:line="360" w:lineRule="auto"/>
        <w:ind w:firstLine="720"/>
        <w:jc w:val="both"/>
        <w:rPr>
          <w:i/>
          <w:sz w:val="28"/>
          <w:szCs w:val="28"/>
        </w:rPr>
      </w:pPr>
    </w:p>
    <w:p w:rsidR="00E17FB4" w:rsidRPr="008174BE" w:rsidRDefault="00E17FB4" w:rsidP="008174BE">
      <w:pPr>
        <w:tabs>
          <w:tab w:val="left" w:pos="1701"/>
        </w:tabs>
        <w:spacing w:line="360" w:lineRule="auto"/>
        <w:ind w:firstLine="720"/>
        <w:jc w:val="both"/>
        <w:rPr>
          <w:sz w:val="28"/>
          <w:szCs w:val="28"/>
        </w:rPr>
      </w:pPr>
      <w:r w:rsidRPr="008174BE">
        <w:rPr>
          <w:i/>
          <w:sz w:val="28"/>
          <w:szCs w:val="28"/>
          <w:lang w:val="en-US"/>
        </w:rPr>
        <w:t>Q</w:t>
      </w:r>
      <w:r w:rsidRPr="008174BE">
        <w:rPr>
          <w:i/>
          <w:sz w:val="28"/>
          <w:szCs w:val="28"/>
          <w:vertAlign w:val="subscript"/>
          <w:lang w:val="en-US"/>
        </w:rPr>
        <w:t>A</w:t>
      </w:r>
      <w:r w:rsidRPr="008174BE">
        <w:rPr>
          <w:i/>
          <w:sz w:val="28"/>
          <w:szCs w:val="28"/>
          <w:vertAlign w:val="subscript"/>
        </w:rPr>
        <w:t>2</w:t>
      </w:r>
      <w:r w:rsidRPr="008174BE">
        <w:rPr>
          <w:sz w:val="28"/>
          <w:szCs w:val="28"/>
        </w:rPr>
        <w:t xml:space="preserve"> = 0,785 · </w:t>
      </w:r>
      <w:r w:rsidR="00820514" w:rsidRPr="008174BE">
        <w:rPr>
          <w:position w:val="-12"/>
          <w:sz w:val="28"/>
          <w:szCs w:val="28"/>
          <w:lang w:val="en-US"/>
        </w:rPr>
        <w:object w:dxaOrig="1020" w:dyaOrig="440">
          <v:shape id="_x0000_i1050" type="#_x0000_t75" style="width:51pt;height:22.5pt" o:ole="" fillcolor="window">
            <v:imagedata r:id="rId52" o:title=""/>
          </v:shape>
          <o:OLEObject Type="Embed" ProgID="Equation.DSMT4" ShapeID="_x0000_i1050" DrawAspect="Content" ObjectID="_1458324249" r:id="rId53"/>
        </w:object>
      </w:r>
    </w:p>
    <w:p w:rsidR="007116B3" w:rsidRDefault="007116B3"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где</w:t>
      </w:r>
      <w:r w:rsidR="008174BE" w:rsidRPr="008174BE">
        <w:rPr>
          <w:sz w:val="28"/>
          <w:szCs w:val="28"/>
        </w:rPr>
        <w:t xml:space="preserve"> </w:t>
      </w:r>
      <w:r w:rsidRPr="008174BE">
        <w:rPr>
          <w:i/>
          <w:sz w:val="28"/>
          <w:szCs w:val="28"/>
          <w:lang w:val="en-US"/>
        </w:rPr>
        <w:t>d</w:t>
      </w:r>
      <w:r w:rsidRPr="008174BE">
        <w:rPr>
          <w:i/>
          <w:sz w:val="28"/>
          <w:szCs w:val="28"/>
          <w:vertAlign w:val="subscript"/>
        </w:rPr>
        <w:t>н</w:t>
      </w:r>
      <w:r w:rsidRPr="008174BE">
        <w:rPr>
          <w:sz w:val="28"/>
          <w:szCs w:val="28"/>
        </w:rPr>
        <w:t xml:space="preserve">, </w:t>
      </w:r>
      <w:r w:rsidRPr="008174BE">
        <w:rPr>
          <w:i/>
          <w:sz w:val="28"/>
          <w:szCs w:val="28"/>
          <w:lang w:val="en-US"/>
        </w:rPr>
        <w:t>d</w:t>
      </w:r>
      <w:r w:rsidRPr="008174BE">
        <w:rPr>
          <w:i/>
          <w:sz w:val="28"/>
          <w:szCs w:val="28"/>
          <w:vertAlign w:val="subscript"/>
        </w:rPr>
        <w:t>вн</w:t>
      </w:r>
      <w:r w:rsidRPr="008174BE">
        <w:rPr>
          <w:sz w:val="28"/>
          <w:szCs w:val="28"/>
        </w:rPr>
        <w:t xml:space="preserve">, </w:t>
      </w:r>
      <w:r w:rsidRPr="008174BE">
        <w:rPr>
          <w:i/>
          <w:sz w:val="28"/>
          <w:szCs w:val="28"/>
          <w:lang w:val="en-US"/>
        </w:rPr>
        <w:t>D</w:t>
      </w:r>
      <w:r w:rsidRPr="008174BE">
        <w:rPr>
          <w:i/>
          <w:sz w:val="28"/>
          <w:szCs w:val="28"/>
          <w:vertAlign w:val="subscript"/>
        </w:rPr>
        <w:t>н</w:t>
      </w:r>
      <w:r w:rsidRPr="008174BE">
        <w:rPr>
          <w:sz w:val="28"/>
          <w:szCs w:val="28"/>
        </w:rPr>
        <w:t xml:space="preserve">, </w:t>
      </w:r>
      <w:r w:rsidRPr="008174BE">
        <w:rPr>
          <w:i/>
          <w:sz w:val="28"/>
          <w:szCs w:val="28"/>
          <w:lang w:val="en-US"/>
        </w:rPr>
        <w:t>D</w:t>
      </w:r>
      <w:r w:rsidRPr="008174BE">
        <w:rPr>
          <w:i/>
          <w:sz w:val="28"/>
          <w:szCs w:val="28"/>
          <w:vertAlign w:val="subscript"/>
        </w:rPr>
        <w:t>вн</w:t>
      </w:r>
      <w:r w:rsidRPr="008174BE">
        <w:rPr>
          <w:sz w:val="28"/>
          <w:szCs w:val="28"/>
        </w:rPr>
        <w:t xml:space="preserve"> – наружные и внутренние диаметры бурильных труб и УБТ соответственно;</w:t>
      </w:r>
    </w:p>
    <w:p w:rsidR="00E17FB4" w:rsidRPr="008174BE" w:rsidRDefault="00E17FB4" w:rsidP="008174BE">
      <w:pPr>
        <w:spacing w:line="360" w:lineRule="auto"/>
        <w:ind w:firstLine="720"/>
        <w:jc w:val="both"/>
        <w:rPr>
          <w:sz w:val="28"/>
          <w:szCs w:val="28"/>
        </w:rPr>
      </w:pPr>
      <w:r w:rsidRPr="008174BE">
        <w:rPr>
          <w:i/>
          <w:sz w:val="28"/>
          <w:szCs w:val="28"/>
          <w:lang w:val="en-US"/>
        </w:rPr>
        <w:t>l</w:t>
      </w:r>
      <w:r w:rsidRPr="008174BE">
        <w:rPr>
          <w:i/>
          <w:sz w:val="28"/>
          <w:szCs w:val="28"/>
          <w:vertAlign w:val="subscript"/>
        </w:rPr>
        <w:t>1</w:t>
      </w:r>
      <w:r w:rsidRPr="008174BE">
        <w:rPr>
          <w:sz w:val="28"/>
          <w:szCs w:val="28"/>
        </w:rPr>
        <w:t xml:space="preserve"> – длина опорожненных бурильных труб;</w:t>
      </w:r>
    </w:p>
    <w:p w:rsidR="00E17FB4" w:rsidRPr="008174BE" w:rsidRDefault="00E17FB4" w:rsidP="008174BE">
      <w:pPr>
        <w:spacing w:line="360" w:lineRule="auto"/>
        <w:ind w:firstLine="720"/>
        <w:jc w:val="both"/>
        <w:rPr>
          <w:sz w:val="28"/>
          <w:szCs w:val="28"/>
        </w:rPr>
      </w:pPr>
      <w:r w:rsidRPr="008174BE">
        <w:rPr>
          <w:i/>
          <w:sz w:val="28"/>
          <w:szCs w:val="28"/>
          <w:lang w:val="en-US"/>
        </w:rPr>
        <w:t>l</w:t>
      </w:r>
      <w:r w:rsidRPr="008174BE">
        <w:rPr>
          <w:i/>
          <w:sz w:val="28"/>
          <w:szCs w:val="28"/>
          <w:vertAlign w:val="subscript"/>
        </w:rPr>
        <w:t>2</w:t>
      </w:r>
      <w:r w:rsidRPr="008174BE">
        <w:rPr>
          <w:sz w:val="28"/>
          <w:szCs w:val="28"/>
        </w:rPr>
        <w:t xml:space="preserve"> – длина бурильных труб с промывочной жидкостью;</w:t>
      </w:r>
    </w:p>
    <w:p w:rsidR="00E17FB4" w:rsidRPr="008174BE" w:rsidRDefault="00E17FB4" w:rsidP="008174BE">
      <w:pPr>
        <w:spacing w:line="360" w:lineRule="auto"/>
        <w:ind w:firstLine="720"/>
        <w:jc w:val="both"/>
        <w:rPr>
          <w:sz w:val="28"/>
          <w:szCs w:val="28"/>
        </w:rPr>
      </w:pPr>
      <w:r w:rsidRPr="008174BE">
        <w:rPr>
          <w:i/>
          <w:sz w:val="28"/>
          <w:szCs w:val="28"/>
          <w:lang w:val="en-US"/>
        </w:rPr>
        <w:t>l</w:t>
      </w:r>
      <w:r w:rsidRPr="008174BE">
        <w:rPr>
          <w:i/>
          <w:sz w:val="28"/>
          <w:szCs w:val="28"/>
          <w:vertAlign w:val="subscript"/>
        </w:rPr>
        <w:t>3</w:t>
      </w:r>
      <w:r w:rsidRPr="008174BE">
        <w:rPr>
          <w:sz w:val="28"/>
          <w:szCs w:val="28"/>
        </w:rPr>
        <w:t xml:space="preserve"> – длина УБТ с промывочной жидкостью</w:t>
      </w:r>
    </w:p>
    <w:p w:rsidR="00E17FB4" w:rsidRPr="008174BE" w:rsidRDefault="00E17FB4" w:rsidP="008174BE">
      <w:pPr>
        <w:spacing w:line="360" w:lineRule="auto"/>
        <w:ind w:firstLine="720"/>
        <w:jc w:val="both"/>
        <w:rPr>
          <w:sz w:val="28"/>
          <w:szCs w:val="28"/>
        </w:rPr>
      </w:pPr>
      <w:r w:rsidRPr="008174BE">
        <w:rPr>
          <w:i/>
          <w:sz w:val="28"/>
          <w:szCs w:val="28"/>
          <w:lang w:val="en-US"/>
        </w:rPr>
        <w:t>l</w:t>
      </w:r>
      <w:r w:rsidRPr="008174BE">
        <w:rPr>
          <w:i/>
          <w:sz w:val="28"/>
          <w:szCs w:val="28"/>
          <w:vertAlign w:val="subscript"/>
        </w:rPr>
        <w:t>4</w:t>
      </w:r>
      <w:r w:rsidRPr="008174BE">
        <w:rPr>
          <w:sz w:val="28"/>
          <w:szCs w:val="28"/>
        </w:rPr>
        <w:t xml:space="preserve"> – длина опорожненных УБТ.</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Расчет </w:t>
      </w:r>
      <w:r w:rsidRPr="008174BE">
        <w:rPr>
          <w:i/>
          <w:sz w:val="28"/>
          <w:szCs w:val="28"/>
          <w:lang w:val="en-US"/>
        </w:rPr>
        <w:t>Q</w:t>
      </w:r>
      <w:r w:rsidRPr="008174BE">
        <w:rPr>
          <w:i/>
          <w:sz w:val="28"/>
          <w:szCs w:val="28"/>
          <w:vertAlign w:val="subscript"/>
          <w:lang w:val="en-US"/>
        </w:rPr>
        <w:t>q</w:t>
      </w:r>
    </w:p>
    <w:p w:rsidR="007116B3" w:rsidRDefault="007116B3" w:rsidP="008174BE">
      <w:pPr>
        <w:spacing w:line="360" w:lineRule="auto"/>
        <w:ind w:firstLine="720"/>
        <w:jc w:val="both"/>
        <w:rPr>
          <w:i/>
          <w:sz w:val="28"/>
          <w:szCs w:val="28"/>
        </w:rPr>
      </w:pP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lang w:val="en-US"/>
        </w:rPr>
        <w:t>q</w:t>
      </w:r>
      <w:r w:rsidRPr="008174BE">
        <w:rPr>
          <w:i/>
          <w:sz w:val="28"/>
          <w:szCs w:val="28"/>
          <w:vertAlign w:val="subscript"/>
        </w:rPr>
        <w:t>1</w:t>
      </w:r>
      <w:r w:rsidRPr="008174BE">
        <w:rPr>
          <w:sz w:val="28"/>
          <w:szCs w:val="28"/>
        </w:rPr>
        <w:t xml:space="preserve"> = </w:t>
      </w:r>
      <w:r w:rsidRPr="008174BE">
        <w:rPr>
          <w:i/>
          <w:sz w:val="28"/>
          <w:szCs w:val="28"/>
          <w:lang w:val="en-US"/>
        </w:rPr>
        <w:t>q</w:t>
      </w:r>
      <w:r w:rsidRPr="008174BE">
        <w:rPr>
          <w:i/>
          <w:sz w:val="28"/>
          <w:szCs w:val="28"/>
          <w:vertAlign w:val="subscript"/>
        </w:rPr>
        <w:t>БТ</w:t>
      </w:r>
      <w:r w:rsidRPr="008174BE">
        <w:rPr>
          <w:sz w:val="28"/>
          <w:szCs w:val="28"/>
        </w:rPr>
        <w:t>(</w:t>
      </w:r>
      <w:r w:rsidRPr="008174BE">
        <w:rPr>
          <w:i/>
          <w:sz w:val="28"/>
          <w:szCs w:val="28"/>
          <w:lang w:val="en-US"/>
        </w:rPr>
        <w:t>l</w:t>
      </w:r>
      <w:r w:rsidRPr="008174BE">
        <w:rPr>
          <w:i/>
          <w:sz w:val="28"/>
          <w:szCs w:val="28"/>
          <w:vertAlign w:val="subscript"/>
        </w:rPr>
        <w:t>1</w:t>
      </w:r>
      <w:r w:rsidRPr="008174BE">
        <w:rPr>
          <w:sz w:val="28"/>
          <w:szCs w:val="28"/>
        </w:rPr>
        <w:t xml:space="preserve"> +</w:t>
      </w:r>
      <w:r w:rsidRPr="008174BE">
        <w:rPr>
          <w:i/>
          <w:sz w:val="28"/>
          <w:szCs w:val="28"/>
        </w:rPr>
        <w:t xml:space="preserve"> </w:t>
      </w:r>
      <w:r w:rsidRPr="008174BE">
        <w:rPr>
          <w:i/>
          <w:sz w:val="28"/>
          <w:szCs w:val="28"/>
          <w:lang w:val="en-US"/>
        </w:rPr>
        <w:t>l</w:t>
      </w:r>
      <w:r w:rsidRPr="008174BE">
        <w:rPr>
          <w:i/>
          <w:sz w:val="28"/>
          <w:szCs w:val="28"/>
          <w:vertAlign w:val="subscript"/>
        </w:rPr>
        <w:t>2</w:t>
      </w:r>
      <w:r w:rsidRPr="008174BE">
        <w:rPr>
          <w:sz w:val="28"/>
          <w:szCs w:val="28"/>
        </w:rPr>
        <w:t xml:space="preserve">) + </w:t>
      </w:r>
      <w:r w:rsidRPr="008174BE">
        <w:rPr>
          <w:i/>
          <w:sz w:val="28"/>
          <w:szCs w:val="28"/>
          <w:lang w:val="en-US"/>
        </w:rPr>
        <w:t>q</w:t>
      </w:r>
      <w:r w:rsidRPr="008174BE">
        <w:rPr>
          <w:i/>
          <w:sz w:val="28"/>
          <w:szCs w:val="28"/>
          <w:vertAlign w:val="subscript"/>
        </w:rPr>
        <w:t>УБТ</w:t>
      </w:r>
      <w:r w:rsidRPr="008174BE">
        <w:rPr>
          <w:sz w:val="28"/>
          <w:szCs w:val="28"/>
        </w:rPr>
        <w:t xml:space="preserve"> ·</w:t>
      </w:r>
      <w:r w:rsidRPr="008174BE">
        <w:rPr>
          <w:i/>
          <w:sz w:val="28"/>
          <w:szCs w:val="28"/>
        </w:rPr>
        <w:t xml:space="preserve"> </w:t>
      </w:r>
      <w:r w:rsidRPr="008174BE">
        <w:rPr>
          <w:i/>
          <w:sz w:val="28"/>
          <w:szCs w:val="28"/>
          <w:lang w:val="en-US"/>
        </w:rPr>
        <w:t>l</w:t>
      </w:r>
      <w:r w:rsidRPr="008174BE">
        <w:rPr>
          <w:i/>
          <w:sz w:val="28"/>
          <w:szCs w:val="28"/>
          <w:vertAlign w:val="subscript"/>
        </w:rPr>
        <w:t>3</w:t>
      </w:r>
      <w:r w:rsidRPr="008174BE">
        <w:rPr>
          <w:sz w:val="28"/>
          <w:szCs w:val="28"/>
        </w:rPr>
        <w:t xml:space="preserve"> + </w:t>
      </w:r>
      <w:r w:rsidRPr="008174BE">
        <w:rPr>
          <w:i/>
          <w:sz w:val="28"/>
          <w:szCs w:val="28"/>
          <w:lang w:val="en-US"/>
        </w:rPr>
        <w:t>Q</w:t>
      </w:r>
      <w:r w:rsidRPr="008174BE">
        <w:rPr>
          <w:i/>
          <w:sz w:val="28"/>
          <w:szCs w:val="28"/>
          <w:vertAlign w:val="subscript"/>
        </w:rPr>
        <w:t>ВЗД</w:t>
      </w:r>
      <w:r w:rsidRPr="008174BE">
        <w:rPr>
          <w:sz w:val="28"/>
          <w:szCs w:val="28"/>
        </w:rPr>
        <w:t xml:space="preserve"> – при частичном опорожнении</w:t>
      </w:r>
      <w:r w:rsidR="008174BE" w:rsidRPr="008174BE">
        <w:rPr>
          <w:sz w:val="28"/>
          <w:szCs w:val="28"/>
        </w:rPr>
        <w:t xml:space="preserve"> </w:t>
      </w:r>
      <w:r w:rsidRPr="008174BE">
        <w:rPr>
          <w:sz w:val="28"/>
          <w:szCs w:val="28"/>
        </w:rPr>
        <w:tab/>
        <w:t>(7.6)</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lang w:val="en-US"/>
        </w:rPr>
        <w:t>q</w:t>
      </w:r>
      <w:r w:rsidRPr="008174BE">
        <w:rPr>
          <w:i/>
          <w:sz w:val="28"/>
          <w:szCs w:val="28"/>
          <w:vertAlign w:val="subscript"/>
        </w:rPr>
        <w:t>2</w:t>
      </w:r>
      <w:r w:rsidRPr="008174BE">
        <w:rPr>
          <w:i/>
          <w:sz w:val="28"/>
          <w:szCs w:val="28"/>
        </w:rPr>
        <w:t xml:space="preserve"> = </w:t>
      </w:r>
      <w:r w:rsidRPr="008174BE">
        <w:rPr>
          <w:i/>
          <w:sz w:val="28"/>
          <w:szCs w:val="28"/>
          <w:lang w:val="en-US"/>
        </w:rPr>
        <w:t>q</w:t>
      </w:r>
      <w:r w:rsidRPr="008174BE">
        <w:rPr>
          <w:i/>
          <w:sz w:val="28"/>
          <w:szCs w:val="28"/>
          <w:vertAlign w:val="subscript"/>
        </w:rPr>
        <w:t>БТ</w:t>
      </w:r>
      <w:r w:rsidRPr="008174BE">
        <w:rPr>
          <w:sz w:val="28"/>
          <w:szCs w:val="28"/>
        </w:rPr>
        <w:t xml:space="preserve"> ·</w:t>
      </w:r>
      <w:r w:rsidRPr="008174BE">
        <w:rPr>
          <w:i/>
          <w:sz w:val="28"/>
          <w:szCs w:val="28"/>
          <w:lang w:val="en-US"/>
        </w:rPr>
        <w:t>l</w:t>
      </w:r>
      <w:r w:rsidRPr="008174BE">
        <w:rPr>
          <w:i/>
          <w:sz w:val="28"/>
          <w:szCs w:val="28"/>
          <w:vertAlign w:val="subscript"/>
        </w:rPr>
        <w:t>1</w:t>
      </w:r>
      <w:r w:rsidRPr="008174BE">
        <w:rPr>
          <w:sz w:val="28"/>
          <w:szCs w:val="28"/>
        </w:rPr>
        <w:t xml:space="preserve"> + </w:t>
      </w:r>
      <w:r w:rsidRPr="008174BE">
        <w:rPr>
          <w:i/>
          <w:sz w:val="28"/>
          <w:szCs w:val="28"/>
          <w:lang w:val="en-US"/>
        </w:rPr>
        <w:t>q</w:t>
      </w:r>
      <w:r w:rsidRPr="008174BE">
        <w:rPr>
          <w:i/>
          <w:sz w:val="28"/>
          <w:szCs w:val="28"/>
          <w:vertAlign w:val="subscript"/>
        </w:rPr>
        <w:t>УБТ</w:t>
      </w:r>
      <w:r w:rsidRPr="008174BE">
        <w:rPr>
          <w:sz w:val="28"/>
          <w:szCs w:val="28"/>
        </w:rPr>
        <w:t xml:space="preserve"> ·</w:t>
      </w:r>
      <w:r w:rsidRPr="008174BE">
        <w:rPr>
          <w:i/>
          <w:sz w:val="28"/>
          <w:szCs w:val="28"/>
        </w:rPr>
        <w:t xml:space="preserve"> </w:t>
      </w:r>
      <w:r w:rsidRPr="008174BE">
        <w:rPr>
          <w:i/>
          <w:sz w:val="28"/>
          <w:szCs w:val="28"/>
          <w:lang w:val="en-US"/>
        </w:rPr>
        <w:t>l</w:t>
      </w:r>
      <w:r w:rsidRPr="008174BE">
        <w:rPr>
          <w:i/>
          <w:sz w:val="28"/>
          <w:szCs w:val="28"/>
          <w:vertAlign w:val="subscript"/>
        </w:rPr>
        <w:t>4</w:t>
      </w:r>
      <w:r w:rsidRPr="008174BE">
        <w:rPr>
          <w:sz w:val="28"/>
          <w:szCs w:val="28"/>
        </w:rPr>
        <w:t xml:space="preserve">+ </w:t>
      </w:r>
      <w:r w:rsidRPr="008174BE">
        <w:rPr>
          <w:i/>
          <w:sz w:val="28"/>
          <w:szCs w:val="28"/>
          <w:lang w:val="en-US"/>
        </w:rPr>
        <w:t>Q</w:t>
      </w:r>
      <w:r w:rsidRPr="008174BE">
        <w:rPr>
          <w:i/>
          <w:sz w:val="28"/>
          <w:szCs w:val="28"/>
          <w:vertAlign w:val="subscript"/>
        </w:rPr>
        <w:t>ВЗД</w:t>
      </w:r>
      <w:r w:rsidRPr="008174BE">
        <w:rPr>
          <w:sz w:val="28"/>
          <w:szCs w:val="28"/>
        </w:rPr>
        <w:t xml:space="preserve"> – при полном опорожнении</w:t>
      </w:r>
      <w:r w:rsidRPr="008174BE">
        <w:rPr>
          <w:sz w:val="28"/>
          <w:szCs w:val="28"/>
        </w:rPr>
        <w:tab/>
      </w:r>
      <w:r w:rsidRPr="008174BE">
        <w:rPr>
          <w:sz w:val="28"/>
          <w:szCs w:val="28"/>
        </w:rPr>
        <w:tab/>
        <w:t>(7.7)</w:t>
      </w: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i/>
          <w:sz w:val="28"/>
          <w:szCs w:val="28"/>
          <w:lang w:val="en-US"/>
        </w:rPr>
        <w:t>q</w:t>
      </w:r>
      <w:r w:rsidRPr="008174BE">
        <w:rPr>
          <w:i/>
          <w:sz w:val="28"/>
          <w:szCs w:val="28"/>
          <w:vertAlign w:val="subscript"/>
        </w:rPr>
        <w:t>БТ</w:t>
      </w:r>
      <w:r w:rsidRPr="008174BE">
        <w:rPr>
          <w:sz w:val="28"/>
          <w:szCs w:val="28"/>
        </w:rPr>
        <w:t xml:space="preserve"> – вес погонного метра бурильных труб в воздухе с учетом веса замковых соединений;</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УБТ</w:t>
      </w:r>
      <w:r w:rsidRPr="008174BE">
        <w:rPr>
          <w:sz w:val="28"/>
          <w:szCs w:val="28"/>
        </w:rPr>
        <w:t xml:space="preserve"> – вес погонного метра УБТ в воздухе;</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ВЗД</w:t>
      </w:r>
      <w:r w:rsidRPr="008174BE">
        <w:rPr>
          <w:sz w:val="28"/>
          <w:szCs w:val="28"/>
        </w:rPr>
        <w:t xml:space="preserve"> – вес винтового забойного двигателя</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Расчет </w:t>
      </w:r>
      <w:r w:rsidRPr="008174BE">
        <w:rPr>
          <w:i/>
          <w:sz w:val="28"/>
          <w:szCs w:val="28"/>
          <w:lang w:val="en-US"/>
        </w:rPr>
        <w:t>Q</w:t>
      </w:r>
      <w:r w:rsidRPr="008174BE">
        <w:rPr>
          <w:i/>
          <w:sz w:val="28"/>
          <w:szCs w:val="28"/>
          <w:vertAlign w:val="subscript"/>
        </w:rPr>
        <w:t>тр</w:t>
      </w:r>
    </w:p>
    <w:p w:rsidR="00E17FB4" w:rsidRPr="008174BE" w:rsidRDefault="00E17FB4" w:rsidP="008174BE">
      <w:pPr>
        <w:spacing w:line="360" w:lineRule="auto"/>
        <w:ind w:firstLine="720"/>
        <w:jc w:val="both"/>
        <w:rPr>
          <w:sz w:val="28"/>
          <w:szCs w:val="28"/>
        </w:rPr>
      </w:pPr>
      <w:r w:rsidRPr="008174BE">
        <w:rPr>
          <w:sz w:val="28"/>
          <w:szCs w:val="28"/>
        </w:rPr>
        <w:t>В общем виде сила сопротивления движению инструмента в уплотнительном элементе определяется формулой</w:t>
      </w:r>
    </w:p>
    <w:p w:rsidR="007116B3" w:rsidRDefault="007116B3" w:rsidP="008174BE">
      <w:pPr>
        <w:spacing w:line="360" w:lineRule="auto"/>
        <w:ind w:firstLine="720"/>
        <w:jc w:val="both"/>
        <w:rPr>
          <w:i/>
          <w:sz w:val="28"/>
          <w:szCs w:val="28"/>
        </w:rPr>
      </w:pP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тр</w:t>
      </w:r>
      <w:r w:rsidRPr="008174BE">
        <w:rPr>
          <w:sz w:val="28"/>
          <w:szCs w:val="28"/>
        </w:rPr>
        <w:t xml:space="preserve"> = </w:t>
      </w:r>
      <w:r w:rsidRPr="008174BE">
        <w:rPr>
          <w:i/>
          <w:sz w:val="28"/>
          <w:szCs w:val="28"/>
          <w:lang w:val="en-US"/>
        </w:rPr>
        <w:t>f</w:t>
      </w:r>
      <w:r w:rsidRPr="008174BE">
        <w:rPr>
          <w:i/>
          <w:sz w:val="28"/>
          <w:szCs w:val="28"/>
        </w:rPr>
        <w:t xml:space="preserve"> · Р</w:t>
      </w:r>
      <w:r w:rsidRPr="008174BE">
        <w:rPr>
          <w:i/>
          <w:sz w:val="28"/>
          <w:szCs w:val="28"/>
          <w:vertAlign w:val="subscript"/>
        </w:rPr>
        <w:t>упл</w:t>
      </w:r>
      <w:r w:rsidRPr="008174BE">
        <w:rPr>
          <w:i/>
          <w:sz w:val="28"/>
          <w:szCs w:val="28"/>
        </w:rPr>
        <w:t xml:space="preserve"> · </w:t>
      </w:r>
      <w:r w:rsidRPr="008174BE">
        <w:rPr>
          <w:sz w:val="28"/>
          <w:szCs w:val="28"/>
        </w:rPr>
        <w:sym w:font="Symbol" w:char="F070"/>
      </w:r>
      <w:r w:rsidRPr="008174BE">
        <w:rPr>
          <w:i/>
          <w:sz w:val="28"/>
          <w:szCs w:val="28"/>
          <w:lang w:val="en-US"/>
        </w:rPr>
        <w:t>Dh</w:t>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t>(7.8)</w:t>
      </w:r>
    </w:p>
    <w:p w:rsidR="007116B3" w:rsidRDefault="007116B3"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где</w:t>
      </w:r>
      <w:r w:rsidR="008174BE" w:rsidRPr="008174BE">
        <w:rPr>
          <w:sz w:val="28"/>
          <w:szCs w:val="28"/>
        </w:rPr>
        <w:t xml:space="preserve"> </w:t>
      </w:r>
      <w:r w:rsidRPr="008174BE">
        <w:rPr>
          <w:sz w:val="28"/>
          <w:szCs w:val="28"/>
        </w:rPr>
        <w:tab/>
      </w:r>
      <w:r w:rsidRPr="008174BE">
        <w:rPr>
          <w:i/>
          <w:sz w:val="28"/>
          <w:szCs w:val="28"/>
          <w:lang w:val="en-US"/>
        </w:rPr>
        <w:t>f</w:t>
      </w:r>
      <w:r w:rsidRPr="008174BE">
        <w:rPr>
          <w:i/>
          <w:sz w:val="28"/>
          <w:szCs w:val="28"/>
        </w:rPr>
        <w:t xml:space="preserve"> – </w:t>
      </w:r>
      <w:r w:rsidRPr="008174BE">
        <w:rPr>
          <w:sz w:val="28"/>
          <w:szCs w:val="28"/>
        </w:rPr>
        <w:t>коэффициент трения, зависящий от материала уплотнительного элемента;</w:t>
      </w:r>
    </w:p>
    <w:p w:rsidR="00E17FB4" w:rsidRPr="008174BE" w:rsidRDefault="00E17FB4" w:rsidP="008174BE">
      <w:pPr>
        <w:spacing w:line="360" w:lineRule="auto"/>
        <w:ind w:firstLine="720"/>
        <w:jc w:val="both"/>
        <w:rPr>
          <w:sz w:val="28"/>
          <w:szCs w:val="28"/>
        </w:rPr>
      </w:pPr>
      <w:r w:rsidRPr="008174BE">
        <w:rPr>
          <w:i/>
          <w:sz w:val="28"/>
          <w:szCs w:val="28"/>
        </w:rPr>
        <w:t>Р</w:t>
      </w:r>
      <w:r w:rsidRPr="008174BE">
        <w:rPr>
          <w:i/>
          <w:sz w:val="28"/>
          <w:szCs w:val="28"/>
          <w:vertAlign w:val="subscript"/>
        </w:rPr>
        <w:t>упл</w:t>
      </w:r>
      <w:r w:rsidRPr="008174BE">
        <w:rPr>
          <w:sz w:val="28"/>
          <w:szCs w:val="28"/>
        </w:rPr>
        <w:t xml:space="preserve"> – давление в гидросистеме станции управления ОП;</w:t>
      </w:r>
    </w:p>
    <w:p w:rsidR="00E17FB4" w:rsidRPr="008174BE" w:rsidRDefault="00E17FB4" w:rsidP="008174BE">
      <w:pPr>
        <w:spacing w:line="360" w:lineRule="auto"/>
        <w:ind w:firstLine="720"/>
        <w:jc w:val="both"/>
        <w:rPr>
          <w:sz w:val="28"/>
          <w:szCs w:val="28"/>
        </w:rPr>
      </w:pPr>
      <w:r w:rsidRPr="008174BE">
        <w:rPr>
          <w:i/>
          <w:sz w:val="28"/>
          <w:szCs w:val="28"/>
          <w:lang w:val="en-US"/>
        </w:rPr>
        <w:t>H</w:t>
      </w:r>
      <w:r w:rsidRPr="008174BE">
        <w:rPr>
          <w:sz w:val="28"/>
          <w:szCs w:val="28"/>
        </w:rPr>
        <w:t xml:space="preserve"> – высота активной части плашки или герметизатора ВУГП (стриппера).</w:t>
      </w:r>
    </w:p>
    <w:p w:rsidR="00E17FB4" w:rsidRPr="008174BE" w:rsidRDefault="00E17FB4" w:rsidP="008174BE">
      <w:pPr>
        <w:spacing w:line="360" w:lineRule="auto"/>
        <w:ind w:firstLine="720"/>
        <w:jc w:val="both"/>
        <w:rPr>
          <w:sz w:val="28"/>
          <w:szCs w:val="28"/>
        </w:rPr>
      </w:pPr>
      <w:r w:rsidRPr="008174BE">
        <w:rPr>
          <w:sz w:val="28"/>
          <w:szCs w:val="28"/>
        </w:rPr>
        <w:t xml:space="preserve">Расчет </w:t>
      </w:r>
      <w:r w:rsidRPr="008174BE">
        <w:rPr>
          <w:i/>
          <w:sz w:val="28"/>
          <w:szCs w:val="28"/>
          <w:lang w:val="en-US"/>
        </w:rPr>
        <w:t>Q</w:t>
      </w:r>
      <w:r w:rsidRPr="008174BE">
        <w:rPr>
          <w:i/>
          <w:sz w:val="28"/>
          <w:szCs w:val="28"/>
          <w:vertAlign w:val="subscript"/>
        </w:rPr>
        <w:t>тр</w:t>
      </w:r>
      <w:r w:rsidRPr="008174BE">
        <w:rPr>
          <w:sz w:val="28"/>
          <w:szCs w:val="28"/>
        </w:rPr>
        <w:t xml:space="preserve"> по (7.8) носит чисто условный характер и обязательно должен проверяться при заводских испытаниях с протаскиванием имитатора бурильной трубы, замкового соединения и УБТ и подтверждаться промысловыми испытаниями.</w:t>
      </w:r>
    </w:p>
    <w:p w:rsidR="00E17FB4" w:rsidRPr="008174BE" w:rsidRDefault="00E17FB4" w:rsidP="008174BE">
      <w:pPr>
        <w:numPr>
          <w:ilvl w:val="1"/>
          <w:numId w:val="12"/>
        </w:numPr>
        <w:spacing w:line="360" w:lineRule="auto"/>
        <w:jc w:val="both"/>
        <w:rPr>
          <w:sz w:val="28"/>
          <w:szCs w:val="28"/>
        </w:rPr>
      </w:pPr>
      <w:r w:rsidRPr="008174BE">
        <w:rPr>
          <w:sz w:val="28"/>
          <w:szCs w:val="28"/>
        </w:rPr>
        <w:t xml:space="preserve">При нахождении КБТ на глубине 500 м (см. п. 7.8.3) произвести ее расхаживание на длину одной трубы и зарегистрировать нагрузку на крюке </w:t>
      </w:r>
      <w:r w:rsidRPr="008174BE">
        <w:rPr>
          <w:i/>
          <w:sz w:val="28"/>
          <w:szCs w:val="28"/>
          <w:lang w:val="en-US"/>
        </w:rPr>
        <w:t>F</w:t>
      </w:r>
      <w:r w:rsidRPr="008174BE">
        <w:rPr>
          <w:sz w:val="28"/>
          <w:szCs w:val="28"/>
        </w:rPr>
        <w:t xml:space="preserve"> при установившемся движении инструмента со скоростью 0,15 – 0,20 м/с.</w:t>
      </w:r>
    </w:p>
    <w:p w:rsidR="00E17FB4" w:rsidRPr="008174BE" w:rsidRDefault="00E17FB4" w:rsidP="008174BE">
      <w:pPr>
        <w:numPr>
          <w:ilvl w:val="1"/>
          <w:numId w:val="12"/>
        </w:numPr>
        <w:spacing w:line="360" w:lineRule="auto"/>
        <w:jc w:val="both"/>
        <w:rPr>
          <w:sz w:val="28"/>
          <w:szCs w:val="28"/>
        </w:rPr>
      </w:pPr>
      <w:r w:rsidRPr="008174BE">
        <w:rPr>
          <w:sz w:val="28"/>
          <w:szCs w:val="28"/>
        </w:rPr>
        <w:t xml:space="preserve">Закрыть верхний плашечный превентор, создать давление в затрубном пространстве равное </w:t>
      </w:r>
      <w:r w:rsidR="00820514" w:rsidRPr="008174BE">
        <w:rPr>
          <w:position w:val="-12"/>
          <w:sz w:val="28"/>
          <w:szCs w:val="28"/>
        </w:rPr>
        <w:object w:dxaOrig="499" w:dyaOrig="440">
          <v:shape id="_x0000_i1051" type="#_x0000_t75" style="width:25.5pt;height:22.5pt" o:ole="" fillcolor="window">
            <v:imagedata r:id="rId37" o:title=""/>
          </v:shape>
          <o:OLEObject Type="Embed" ProgID="Equation.DSMT4" ShapeID="_x0000_i1051" DrawAspect="Content" ObjectID="_1458324250" r:id="rId54"/>
        </w:object>
      </w:r>
      <w:r w:rsidRPr="008174BE">
        <w:rPr>
          <w:sz w:val="28"/>
          <w:szCs w:val="28"/>
        </w:rPr>
        <w:t xml:space="preserve"> и при давлениях в гидросистеме станции управления ОП </w:t>
      </w:r>
      <w:r w:rsidRPr="008174BE">
        <w:rPr>
          <w:i/>
          <w:sz w:val="28"/>
          <w:szCs w:val="28"/>
        </w:rPr>
        <w:t>Р</w:t>
      </w:r>
      <w:r w:rsidRPr="008174BE">
        <w:rPr>
          <w:i/>
          <w:sz w:val="28"/>
          <w:szCs w:val="28"/>
          <w:vertAlign w:val="subscript"/>
        </w:rPr>
        <w:t>упл</w:t>
      </w:r>
      <w:r w:rsidRPr="008174BE">
        <w:rPr>
          <w:sz w:val="28"/>
          <w:szCs w:val="28"/>
        </w:rPr>
        <w:t xml:space="preserve"> = (40, 60, 80 и 100) кгс/см</w:t>
      </w:r>
      <w:r w:rsidRPr="008174BE">
        <w:rPr>
          <w:sz w:val="28"/>
          <w:szCs w:val="28"/>
          <w:vertAlign w:val="superscript"/>
        </w:rPr>
        <w:t>2</w:t>
      </w:r>
      <w:r w:rsidRPr="008174BE">
        <w:rPr>
          <w:sz w:val="28"/>
          <w:szCs w:val="28"/>
        </w:rPr>
        <w:t xml:space="preserve"> произвести расхаживание инструмента на длине одной трубы со скоростью 0,15 – 0,20 м/с.</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Зарегистрировать вес на крюке </w:t>
      </w:r>
      <w:r w:rsidRPr="008174BE">
        <w:rPr>
          <w:i/>
          <w:sz w:val="28"/>
          <w:szCs w:val="28"/>
          <w:lang w:val="en-US"/>
        </w:rPr>
        <w:t>G</w:t>
      </w:r>
      <w:r w:rsidRPr="008174BE">
        <w:rPr>
          <w:i/>
          <w:sz w:val="28"/>
          <w:szCs w:val="28"/>
          <w:vertAlign w:val="subscript"/>
        </w:rPr>
        <w:t xml:space="preserve">1, </w:t>
      </w:r>
      <w:r w:rsidRPr="008174BE">
        <w:rPr>
          <w:i/>
          <w:sz w:val="28"/>
          <w:szCs w:val="28"/>
          <w:lang w:val="en-US"/>
        </w:rPr>
        <w:t>G</w:t>
      </w:r>
      <w:r w:rsidRPr="008174BE">
        <w:rPr>
          <w:i/>
          <w:sz w:val="28"/>
          <w:szCs w:val="28"/>
          <w:vertAlign w:val="subscript"/>
        </w:rPr>
        <w:t>2</w:t>
      </w:r>
      <w:r w:rsidRPr="008174BE">
        <w:rPr>
          <w:i/>
          <w:sz w:val="28"/>
          <w:szCs w:val="28"/>
        </w:rPr>
        <w:t xml:space="preserve">, </w:t>
      </w:r>
      <w:r w:rsidRPr="008174BE">
        <w:rPr>
          <w:i/>
          <w:sz w:val="28"/>
          <w:szCs w:val="28"/>
          <w:lang w:val="en-US"/>
        </w:rPr>
        <w:t>G</w:t>
      </w:r>
      <w:r w:rsidRPr="008174BE">
        <w:rPr>
          <w:i/>
          <w:sz w:val="28"/>
          <w:szCs w:val="28"/>
          <w:vertAlign w:val="subscript"/>
        </w:rPr>
        <w:t>3</w:t>
      </w:r>
      <w:r w:rsidRPr="008174BE">
        <w:rPr>
          <w:i/>
          <w:sz w:val="28"/>
          <w:szCs w:val="28"/>
        </w:rPr>
        <w:t xml:space="preserve"> </w:t>
      </w:r>
      <w:r w:rsidRPr="008174BE">
        <w:rPr>
          <w:sz w:val="28"/>
          <w:szCs w:val="28"/>
        </w:rPr>
        <w:t>и</w:t>
      </w:r>
      <w:r w:rsidRPr="008174BE">
        <w:rPr>
          <w:i/>
          <w:sz w:val="28"/>
          <w:szCs w:val="28"/>
        </w:rPr>
        <w:t xml:space="preserve"> </w:t>
      </w:r>
      <w:r w:rsidRPr="008174BE">
        <w:rPr>
          <w:i/>
          <w:sz w:val="28"/>
          <w:szCs w:val="28"/>
          <w:lang w:val="en-US"/>
        </w:rPr>
        <w:t>G</w:t>
      </w:r>
      <w:r w:rsidRPr="008174BE">
        <w:rPr>
          <w:i/>
          <w:sz w:val="28"/>
          <w:szCs w:val="28"/>
          <w:vertAlign w:val="subscript"/>
        </w:rPr>
        <w:t>4</w:t>
      </w:r>
      <w:r w:rsidRPr="008174BE">
        <w:rPr>
          <w:sz w:val="28"/>
          <w:szCs w:val="28"/>
        </w:rPr>
        <w:t>.</w:t>
      </w:r>
    </w:p>
    <w:p w:rsidR="00E17FB4" w:rsidRPr="008174BE" w:rsidRDefault="00E17FB4" w:rsidP="008174BE">
      <w:pPr>
        <w:numPr>
          <w:ilvl w:val="1"/>
          <w:numId w:val="12"/>
        </w:numPr>
        <w:spacing w:line="360" w:lineRule="auto"/>
        <w:jc w:val="both"/>
        <w:rPr>
          <w:sz w:val="28"/>
          <w:szCs w:val="28"/>
        </w:rPr>
      </w:pPr>
      <w:r w:rsidRPr="008174BE">
        <w:rPr>
          <w:sz w:val="28"/>
          <w:szCs w:val="28"/>
        </w:rPr>
        <w:t>Повторить операции по предыдущему пункту с герметизацией КБТ на ВУГП.</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Зарегистрировать вес на крюке при расхаживании инструмента по телу трубы </w:t>
      </w:r>
      <w:r w:rsidRPr="008174BE">
        <w:rPr>
          <w:i/>
          <w:sz w:val="28"/>
          <w:szCs w:val="28"/>
          <w:lang w:val="en-US"/>
        </w:rPr>
        <w:t>G</w:t>
      </w:r>
      <w:r w:rsidRPr="008174BE">
        <w:rPr>
          <w:i/>
          <w:sz w:val="28"/>
          <w:szCs w:val="28"/>
          <w:vertAlign w:val="subscript"/>
        </w:rPr>
        <w:t xml:space="preserve">5, </w:t>
      </w:r>
      <w:r w:rsidRPr="008174BE">
        <w:rPr>
          <w:i/>
          <w:sz w:val="28"/>
          <w:szCs w:val="28"/>
          <w:lang w:val="en-US"/>
        </w:rPr>
        <w:t>G</w:t>
      </w:r>
      <w:r w:rsidRPr="008174BE">
        <w:rPr>
          <w:i/>
          <w:sz w:val="28"/>
          <w:szCs w:val="28"/>
          <w:vertAlign w:val="subscript"/>
        </w:rPr>
        <w:t>6</w:t>
      </w:r>
      <w:r w:rsidRPr="008174BE">
        <w:rPr>
          <w:i/>
          <w:sz w:val="28"/>
          <w:szCs w:val="28"/>
        </w:rPr>
        <w:t xml:space="preserve">, </w:t>
      </w:r>
      <w:r w:rsidRPr="008174BE">
        <w:rPr>
          <w:i/>
          <w:sz w:val="28"/>
          <w:szCs w:val="28"/>
          <w:lang w:val="en-US"/>
        </w:rPr>
        <w:t>G</w:t>
      </w:r>
      <w:r w:rsidRPr="008174BE">
        <w:rPr>
          <w:i/>
          <w:sz w:val="28"/>
          <w:szCs w:val="28"/>
          <w:vertAlign w:val="subscript"/>
        </w:rPr>
        <w:t>7</w:t>
      </w:r>
      <w:r w:rsidRPr="008174BE">
        <w:rPr>
          <w:i/>
          <w:sz w:val="28"/>
          <w:szCs w:val="28"/>
        </w:rPr>
        <w:t xml:space="preserve"> </w:t>
      </w:r>
      <w:r w:rsidRPr="008174BE">
        <w:rPr>
          <w:sz w:val="28"/>
          <w:szCs w:val="28"/>
        </w:rPr>
        <w:t>и</w:t>
      </w:r>
      <w:r w:rsidRPr="008174BE">
        <w:rPr>
          <w:i/>
          <w:sz w:val="28"/>
          <w:szCs w:val="28"/>
        </w:rPr>
        <w:t xml:space="preserve"> </w:t>
      </w:r>
      <w:r w:rsidRPr="008174BE">
        <w:rPr>
          <w:i/>
          <w:sz w:val="28"/>
          <w:szCs w:val="28"/>
          <w:lang w:val="en-US"/>
        </w:rPr>
        <w:t>G</w:t>
      </w:r>
      <w:r w:rsidRPr="008174BE">
        <w:rPr>
          <w:i/>
          <w:sz w:val="28"/>
          <w:szCs w:val="28"/>
          <w:vertAlign w:val="subscript"/>
        </w:rPr>
        <w:t>8</w:t>
      </w:r>
      <w:r w:rsidRPr="008174BE">
        <w:rPr>
          <w:sz w:val="28"/>
          <w:szCs w:val="28"/>
        </w:rPr>
        <w:t xml:space="preserve"> и по протаскиванию замковых соединений</w:t>
      </w:r>
      <w:r w:rsidRPr="008174BE">
        <w:rPr>
          <w:i/>
          <w:sz w:val="28"/>
          <w:szCs w:val="28"/>
        </w:rPr>
        <w:t xml:space="preserve"> </w:t>
      </w:r>
      <w:r w:rsidRPr="008174BE">
        <w:rPr>
          <w:i/>
          <w:sz w:val="28"/>
          <w:szCs w:val="28"/>
          <w:lang w:val="en-US"/>
        </w:rPr>
        <w:t>G</w:t>
      </w:r>
      <w:r w:rsidRPr="008174BE">
        <w:rPr>
          <w:i/>
          <w:sz w:val="28"/>
          <w:szCs w:val="28"/>
          <w:vertAlign w:val="subscript"/>
        </w:rPr>
        <w:t xml:space="preserve">9, </w:t>
      </w:r>
      <w:r w:rsidRPr="008174BE">
        <w:rPr>
          <w:i/>
          <w:sz w:val="28"/>
          <w:szCs w:val="28"/>
          <w:lang w:val="en-US"/>
        </w:rPr>
        <w:t>G</w:t>
      </w:r>
      <w:r w:rsidRPr="008174BE">
        <w:rPr>
          <w:i/>
          <w:sz w:val="28"/>
          <w:szCs w:val="28"/>
          <w:vertAlign w:val="subscript"/>
        </w:rPr>
        <w:t>10</w:t>
      </w:r>
      <w:r w:rsidRPr="008174BE">
        <w:rPr>
          <w:i/>
          <w:sz w:val="28"/>
          <w:szCs w:val="28"/>
        </w:rPr>
        <w:t xml:space="preserve">, </w:t>
      </w:r>
      <w:r w:rsidRPr="008174BE">
        <w:rPr>
          <w:i/>
          <w:sz w:val="28"/>
          <w:szCs w:val="28"/>
          <w:lang w:val="en-US"/>
        </w:rPr>
        <w:t>G</w:t>
      </w:r>
      <w:r w:rsidRPr="008174BE">
        <w:rPr>
          <w:i/>
          <w:sz w:val="28"/>
          <w:szCs w:val="28"/>
          <w:vertAlign w:val="subscript"/>
        </w:rPr>
        <w:t>11</w:t>
      </w:r>
      <w:r w:rsidRPr="008174BE">
        <w:rPr>
          <w:i/>
          <w:sz w:val="28"/>
          <w:szCs w:val="28"/>
        </w:rPr>
        <w:t xml:space="preserve"> </w:t>
      </w:r>
      <w:r w:rsidRPr="008174BE">
        <w:rPr>
          <w:sz w:val="28"/>
          <w:szCs w:val="28"/>
        </w:rPr>
        <w:t>и</w:t>
      </w:r>
      <w:r w:rsidRPr="008174BE">
        <w:rPr>
          <w:i/>
          <w:sz w:val="28"/>
          <w:szCs w:val="28"/>
        </w:rPr>
        <w:t xml:space="preserve"> </w:t>
      </w:r>
      <w:r w:rsidRPr="008174BE">
        <w:rPr>
          <w:i/>
          <w:sz w:val="28"/>
          <w:szCs w:val="28"/>
          <w:lang w:val="en-US"/>
        </w:rPr>
        <w:t>G</w:t>
      </w:r>
      <w:r w:rsidRPr="008174BE">
        <w:rPr>
          <w:i/>
          <w:sz w:val="28"/>
          <w:szCs w:val="28"/>
          <w:vertAlign w:val="subscript"/>
        </w:rPr>
        <w:t>12</w:t>
      </w:r>
      <w:r w:rsidRPr="008174BE">
        <w:rPr>
          <w:sz w:val="28"/>
          <w:szCs w:val="28"/>
        </w:rPr>
        <w:t>.</w:t>
      </w:r>
    </w:p>
    <w:p w:rsidR="00E17FB4" w:rsidRPr="008174BE" w:rsidRDefault="00E17FB4" w:rsidP="008174BE">
      <w:pPr>
        <w:numPr>
          <w:ilvl w:val="1"/>
          <w:numId w:val="12"/>
        </w:numPr>
        <w:spacing w:line="360" w:lineRule="auto"/>
        <w:jc w:val="both"/>
        <w:rPr>
          <w:sz w:val="28"/>
          <w:szCs w:val="28"/>
        </w:rPr>
      </w:pPr>
      <w:r w:rsidRPr="008174BE">
        <w:rPr>
          <w:sz w:val="28"/>
          <w:szCs w:val="28"/>
        </w:rPr>
        <w:t xml:space="preserve">Операцию по п. 7.12 повторить с герметизацией КБТ на бурильной трубе в устьевом герметизаторе-стриппере и зарегистрировать вес на крюке соединений </w:t>
      </w:r>
      <w:r w:rsidRPr="008174BE">
        <w:rPr>
          <w:i/>
          <w:sz w:val="28"/>
          <w:szCs w:val="28"/>
          <w:lang w:val="en-US"/>
        </w:rPr>
        <w:t>G</w:t>
      </w:r>
      <w:r w:rsidRPr="008174BE">
        <w:rPr>
          <w:i/>
          <w:sz w:val="28"/>
          <w:szCs w:val="28"/>
          <w:vertAlign w:val="subscript"/>
        </w:rPr>
        <w:t xml:space="preserve">13, </w:t>
      </w:r>
      <w:r w:rsidRPr="008174BE">
        <w:rPr>
          <w:i/>
          <w:sz w:val="28"/>
          <w:szCs w:val="28"/>
          <w:lang w:val="en-US"/>
        </w:rPr>
        <w:t>G</w:t>
      </w:r>
      <w:r w:rsidRPr="008174BE">
        <w:rPr>
          <w:i/>
          <w:sz w:val="28"/>
          <w:szCs w:val="28"/>
          <w:vertAlign w:val="subscript"/>
        </w:rPr>
        <w:t>14</w:t>
      </w:r>
      <w:r w:rsidRPr="008174BE">
        <w:rPr>
          <w:i/>
          <w:sz w:val="28"/>
          <w:szCs w:val="28"/>
        </w:rPr>
        <w:t xml:space="preserve">, </w:t>
      </w:r>
      <w:r w:rsidRPr="008174BE">
        <w:rPr>
          <w:i/>
          <w:sz w:val="28"/>
          <w:szCs w:val="28"/>
          <w:lang w:val="en-US"/>
        </w:rPr>
        <w:t>G</w:t>
      </w:r>
      <w:r w:rsidRPr="008174BE">
        <w:rPr>
          <w:i/>
          <w:sz w:val="28"/>
          <w:szCs w:val="28"/>
          <w:vertAlign w:val="subscript"/>
        </w:rPr>
        <w:t>15</w:t>
      </w:r>
      <w:r w:rsidRPr="008174BE">
        <w:rPr>
          <w:i/>
          <w:sz w:val="28"/>
          <w:szCs w:val="28"/>
        </w:rPr>
        <w:t xml:space="preserve"> </w:t>
      </w:r>
      <w:r w:rsidRPr="008174BE">
        <w:rPr>
          <w:sz w:val="28"/>
          <w:szCs w:val="28"/>
        </w:rPr>
        <w:t>и</w:t>
      </w:r>
      <w:r w:rsidRPr="008174BE">
        <w:rPr>
          <w:i/>
          <w:sz w:val="28"/>
          <w:szCs w:val="28"/>
        </w:rPr>
        <w:t xml:space="preserve"> </w:t>
      </w:r>
      <w:r w:rsidRPr="008174BE">
        <w:rPr>
          <w:i/>
          <w:sz w:val="28"/>
          <w:szCs w:val="28"/>
          <w:lang w:val="en-US"/>
        </w:rPr>
        <w:t>G</w:t>
      </w:r>
      <w:r w:rsidRPr="008174BE">
        <w:rPr>
          <w:i/>
          <w:sz w:val="28"/>
          <w:szCs w:val="28"/>
          <w:vertAlign w:val="subscript"/>
        </w:rPr>
        <w:t>16</w:t>
      </w:r>
      <w:r w:rsidRPr="008174BE">
        <w:rPr>
          <w:sz w:val="28"/>
          <w:szCs w:val="28"/>
        </w:rPr>
        <w:t>.</w:t>
      </w:r>
    </w:p>
    <w:p w:rsidR="00E17FB4" w:rsidRPr="008174BE" w:rsidRDefault="00E17FB4" w:rsidP="008174BE">
      <w:pPr>
        <w:pStyle w:val="a5"/>
        <w:widowControl/>
        <w:numPr>
          <w:ilvl w:val="1"/>
          <w:numId w:val="12"/>
        </w:numPr>
        <w:tabs>
          <w:tab w:val="clear" w:pos="4677"/>
          <w:tab w:val="clear" w:pos="9355"/>
        </w:tabs>
        <w:spacing w:line="360" w:lineRule="auto"/>
        <w:jc w:val="both"/>
        <w:rPr>
          <w:sz w:val="28"/>
          <w:szCs w:val="28"/>
        </w:rPr>
      </w:pPr>
      <w:r w:rsidRPr="008174BE">
        <w:rPr>
          <w:sz w:val="28"/>
          <w:szCs w:val="28"/>
        </w:rPr>
        <w:t>Поднять из скважины бурильные трубы, оставив УБТ и забойный двигатель с долотом.</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Повторить операции по п. 7.12 с герметизацией УБТ на ВУГП.</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Зарегистрировать вес на крюке при расхаживании УБТ со скоростью 0,10 – 0,15 м/с </w:t>
      </w:r>
      <w:r w:rsidRPr="008174BE">
        <w:rPr>
          <w:i/>
          <w:sz w:val="28"/>
          <w:szCs w:val="28"/>
          <w:lang w:val="en-US"/>
        </w:rPr>
        <w:t>G</w:t>
      </w:r>
      <w:r w:rsidRPr="008174BE">
        <w:rPr>
          <w:i/>
          <w:sz w:val="28"/>
          <w:szCs w:val="28"/>
          <w:vertAlign w:val="subscript"/>
        </w:rPr>
        <w:t xml:space="preserve">17, </w:t>
      </w:r>
      <w:r w:rsidRPr="008174BE">
        <w:rPr>
          <w:i/>
          <w:sz w:val="28"/>
          <w:szCs w:val="28"/>
          <w:lang w:val="en-US"/>
        </w:rPr>
        <w:t>G</w:t>
      </w:r>
      <w:r w:rsidRPr="008174BE">
        <w:rPr>
          <w:i/>
          <w:sz w:val="28"/>
          <w:szCs w:val="28"/>
          <w:vertAlign w:val="subscript"/>
        </w:rPr>
        <w:t>18</w:t>
      </w:r>
      <w:r w:rsidRPr="008174BE">
        <w:rPr>
          <w:i/>
          <w:sz w:val="28"/>
          <w:szCs w:val="28"/>
        </w:rPr>
        <w:t xml:space="preserve">, </w:t>
      </w:r>
      <w:r w:rsidRPr="008174BE">
        <w:rPr>
          <w:i/>
          <w:sz w:val="28"/>
          <w:szCs w:val="28"/>
          <w:lang w:val="en-US"/>
        </w:rPr>
        <w:t>G</w:t>
      </w:r>
      <w:r w:rsidRPr="008174BE">
        <w:rPr>
          <w:i/>
          <w:sz w:val="28"/>
          <w:szCs w:val="28"/>
          <w:vertAlign w:val="subscript"/>
        </w:rPr>
        <w:t>19</w:t>
      </w:r>
      <w:r w:rsidRPr="008174BE">
        <w:rPr>
          <w:i/>
          <w:sz w:val="28"/>
          <w:szCs w:val="28"/>
        </w:rPr>
        <w:t xml:space="preserve"> </w:t>
      </w:r>
      <w:r w:rsidRPr="008174BE">
        <w:rPr>
          <w:sz w:val="28"/>
          <w:szCs w:val="28"/>
        </w:rPr>
        <w:t>и</w:t>
      </w:r>
      <w:r w:rsidRPr="008174BE">
        <w:rPr>
          <w:i/>
          <w:sz w:val="28"/>
          <w:szCs w:val="28"/>
        </w:rPr>
        <w:t xml:space="preserve"> </w:t>
      </w:r>
      <w:r w:rsidRPr="008174BE">
        <w:rPr>
          <w:i/>
          <w:sz w:val="28"/>
          <w:szCs w:val="28"/>
          <w:lang w:val="en-US"/>
        </w:rPr>
        <w:t>G</w:t>
      </w:r>
      <w:r w:rsidRPr="008174BE">
        <w:rPr>
          <w:i/>
          <w:sz w:val="28"/>
          <w:szCs w:val="28"/>
          <w:vertAlign w:val="subscript"/>
        </w:rPr>
        <w:t>20</w:t>
      </w:r>
      <w:r w:rsidRPr="008174BE">
        <w:rPr>
          <w:sz w:val="28"/>
          <w:szCs w:val="28"/>
        </w:rPr>
        <w:t>.</w:t>
      </w:r>
    </w:p>
    <w:p w:rsidR="00E17FB4" w:rsidRPr="008174BE" w:rsidRDefault="00E17FB4" w:rsidP="008174BE">
      <w:pPr>
        <w:numPr>
          <w:ilvl w:val="1"/>
          <w:numId w:val="12"/>
        </w:numPr>
        <w:spacing w:line="360" w:lineRule="auto"/>
        <w:jc w:val="both"/>
        <w:rPr>
          <w:sz w:val="28"/>
          <w:szCs w:val="28"/>
        </w:rPr>
      </w:pPr>
      <w:r w:rsidRPr="008174BE">
        <w:rPr>
          <w:sz w:val="28"/>
          <w:szCs w:val="28"/>
        </w:rPr>
        <w:t xml:space="preserve">Вычислить силы сопротивления движению инструмента в уплотнительных элементах ОП, используя полученные результаты </w:t>
      </w:r>
      <w:r w:rsidRPr="008174BE">
        <w:rPr>
          <w:i/>
          <w:sz w:val="28"/>
          <w:szCs w:val="28"/>
          <w:lang w:val="en-US"/>
        </w:rPr>
        <w:t>G</w:t>
      </w:r>
      <w:r w:rsidRPr="008174BE">
        <w:rPr>
          <w:i/>
          <w:sz w:val="28"/>
          <w:szCs w:val="28"/>
          <w:vertAlign w:val="subscript"/>
        </w:rPr>
        <w:t>1</w:t>
      </w:r>
      <w:r w:rsidRPr="008174BE">
        <w:rPr>
          <w:i/>
          <w:sz w:val="28"/>
          <w:szCs w:val="28"/>
        </w:rPr>
        <w:t xml:space="preserve"> – </w:t>
      </w:r>
      <w:r w:rsidRPr="008174BE">
        <w:rPr>
          <w:i/>
          <w:sz w:val="28"/>
          <w:szCs w:val="28"/>
          <w:lang w:val="en-US"/>
        </w:rPr>
        <w:t>G</w:t>
      </w:r>
      <w:r w:rsidRPr="008174BE">
        <w:rPr>
          <w:i/>
          <w:sz w:val="28"/>
          <w:szCs w:val="28"/>
          <w:vertAlign w:val="subscript"/>
        </w:rPr>
        <w:t>20</w:t>
      </w:r>
      <w:r w:rsidRPr="008174BE">
        <w:rPr>
          <w:sz w:val="28"/>
          <w:szCs w:val="28"/>
        </w:rPr>
        <w:t xml:space="preserve"> при давлениях в гидросистеме станции управления </w:t>
      </w:r>
      <w:r w:rsidRPr="008174BE">
        <w:rPr>
          <w:i/>
          <w:sz w:val="28"/>
          <w:szCs w:val="28"/>
        </w:rPr>
        <w:t>Р</w:t>
      </w:r>
      <w:r w:rsidRPr="008174BE">
        <w:rPr>
          <w:i/>
          <w:sz w:val="28"/>
          <w:szCs w:val="28"/>
          <w:vertAlign w:val="subscript"/>
        </w:rPr>
        <w:t>упл</w:t>
      </w:r>
      <w:r w:rsidRPr="008174BE">
        <w:rPr>
          <w:sz w:val="28"/>
          <w:szCs w:val="28"/>
        </w:rPr>
        <w:t xml:space="preserve"> = 40, 60, 80 и 100 кгс/см</w:t>
      </w:r>
      <w:r w:rsidRPr="008174BE">
        <w:rPr>
          <w:sz w:val="28"/>
          <w:szCs w:val="28"/>
          <w:vertAlign w:val="superscript"/>
        </w:rPr>
        <w:t>2</w:t>
      </w:r>
      <w:r w:rsidRPr="008174BE">
        <w:rPr>
          <w:sz w:val="28"/>
          <w:szCs w:val="28"/>
        </w:rPr>
        <w:t>.</w:t>
      </w:r>
    </w:p>
    <w:p w:rsidR="007116B3" w:rsidRDefault="007116B3" w:rsidP="008174BE">
      <w:pPr>
        <w:tabs>
          <w:tab w:val="left" w:pos="1701"/>
        </w:tabs>
        <w:spacing w:line="360" w:lineRule="auto"/>
        <w:ind w:firstLine="720"/>
        <w:jc w:val="both"/>
        <w:rPr>
          <w:sz w:val="28"/>
          <w:szCs w:val="28"/>
        </w:rPr>
      </w:pP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Вес на крюке </w:t>
      </w:r>
      <w:r w:rsidRPr="008174BE">
        <w:rPr>
          <w:i/>
          <w:sz w:val="28"/>
          <w:szCs w:val="28"/>
          <w:lang w:val="en-US"/>
        </w:rPr>
        <w:t>G</w:t>
      </w:r>
      <w:r w:rsidRPr="008174BE">
        <w:rPr>
          <w:i/>
          <w:sz w:val="28"/>
          <w:szCs w:val="28"/>
        </w:rPr>
        <w:t xml:space="preserve"> = </w:t>
      </w:r>
      <w:r w:rsidRPr="008174BE">
        <w:rPr>
          <w:sz w:val="28"/>
          <w:szCs w:val="28"/>
        </w:rPr>
        <w:t>(</w:t>
      </w:r>
      <w:r w:rsidRPr="008174BE">
        <w:rPr>
          <w:i/>
          <w:sz w:val="28"/>
          <w:szCs w:val="28"/>
          <w:lang w:val="en-US"/>
        </w:rPr>
        <w:t>Q</w:t>
      </w:r>
      <w:r w:rsidRPr="008174BE">
        <w:rPr>
          <w:i/>
          <w:sz w:val="28"/>
          <w:szCs w:val="28"/>
          <w:vertAlign w:val="subscript"/>
          <w:lang w:val="en-US"/>
        </w:rPr>
        <w:t>q</w:t>
      </w:r>
      <w:r w:rsidRPr="008174BE">
        <w:rPr>
          <w:i/>
          <w:sz w:val="28"/>
          <w:szCs w:val="28"/>
        </w:rPr>
        <w:t xml:space="preserve"> + </w:t>
      </w:r>
      <w:r w:rsidRPr="008174BE">
        <w:rPr>
          <w:i/>
          <w:sz w:val="28"/>
          <w:szCs w:val="28"/>
          <w:lang w:val="en-US"/>
        </w:rPr>
        <w:t>Q</w:t>
      </w:r>
      <w:r w:rsidRPr="008174BE">
        <w:rPr>
          <w:i/>
          <w:sz w:val="28"/>
          <w:szCs w:val="28"/>
          <w:vertAlign w:val="subscript"/>
        </w:rPr>
        <w:t>тр</w:t>
      </w:r>
      <w:r w:rsidRPr="008174BE">
        <w:rPr>
          <w:sz w:val="28"/>
          <w:szCs w:val="28"/>
        </w:rPr>
        <w:t>)</w:t>
      </w:r>
      <w:r w:rsidRPr="008174BE">
        <w:rPr>
          <w:i/>
          <w:sz w:val="28"/>
          <w:szCs w:val="28"/>
        </w:rPr>
        <w:t xml:space="preserve"> – </w:t>
      </w:r>
      <w:r w:rsidRPr="008174BE">
        <w:rPr>
          <w:sz w:val="28"/>
          <w:szCs w:val="28"/>
        </w:rPr>
        <w:t>(</w:t>
      </w:r>
      <w:r w:rsidRPr="008174BE">
        <w:rPr>
          <w:i/>
          <w:sz w:val="28"/>
          <w:szCs w:val="28"/>
          <w:lang w:val="en-US"/>
        </w:rPr>
        <w:t>Q</w:t>
      </w:r>
      <w:r w:rsidRPr="008174BE">
        <w:rPr>
          <w:i/>
          <w:sz w:val="28"/>
          <w:szCs w:val="28"/>
          <w:vertAlign w:val="subscript"/>
          <w:lang w:val="en-US"/>
        </w:rPr>
        <w:t>p</w:t>
      </w:r>
      <w:r w:rsidRPr="008174BE">
        <w:rPr>
          <w:i/>
          <w:sz w:val="28"/>
          <w:szCs w:val="28"/>
        </w:rPr>
        <w:t xml:space="preserve"> + </w:t>
      </w:r>
      <w:r w:rsidRPr="008174BE">
        <w:rPr>
          <w:i/>
          <w:sz w:val="28"/>
          <w:szCs w:val="28"/>
          <w:lang w:val="en-US"/>
        </w:rPr>
        <w:t>Q</w:t>
      </w:r>
      <w:r w:rsidRPr="008174BE">
        <w:rPr>
          <w:i/>
          <w:sz w:val="28"/>
          <w:szCs w:val="28"/>
          <w:vertAlign w:val="subscript"/>
          <w:lang w:val="en-US"/>
        </w:rPr>
        <w:t>A</w:t>
      </w:r>
      <w:r w:rsidRPr="008174BE">
        <w:rPr>
          <w:sz w:val="28"/>
          <w:szCs w:val="28"/>
        </w:rPr>
        <w:t>)</w:t>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t>(7.9)</w:t>
      </w:r>
    </w:p>
    <w:p w:rsidR="00E17FB4" w:rsidRPr="008174BE" w:rsidRDefault="00E17FB4" w:rsidP="008174BE">
      <w:pPr>
        <w:tabs>
          <w:tab w:val="left" w:pos="1701"/>
        </w:tabs>
        <w:spacing w:line="360" w:lineRule="auto"/>
        <w:ind w:firstLine="720"/>
        <w:jc w:val="both"/>
        <w:rPr>
          <w:sz w:val="28"/>
          <w:szCs w:val="28"/>
        </w:rPr>
      </w:pPr>
      <w:r w:rsidRPr="008174BE">
        <w:rPr>
          <w:i/>
          <w:sz w:val="28"/>
          <w:szCs w:val="28"/>
          <w:lang w:val="en-US"/>
        </w:rPr>
        <w:t>Q</w:t>
      </w:r>
      <w:r w:rsidRPr="008174BE">
        <w:rPr>
          <w:i/>
          <w:sz w:val="28"/>
          <w:szCs w:val="28"/>
          <w:vertAlign w:val="subscript"/>
        </w:rPr>
        <w:t>тр</w:t>
      </w:r>
      <w:r w:rsidRPr="008174BE">
        <w:rPr>
          <w:i/>
          <w:sz w:val="28"/>
          <w:szCs w:val="28"/>
        </w:rPr>
        <w:t xml:space="preserve"> = </w:t>
      </w:r>
      <w:r w:rsidRPr="008174BE">
        <w:rPr>
          <w:sz w:val="28"/>
          <w:szCs w:val="28"/>
        </w:rPr>
        <w:t>(</w:t>
      </w:r>
      <w:r w:rsidRPr="008174BE">
        <w:rPr>
          <w:i/>
          <w:sz w:val="28"/>
          <w:szCs w:val="28"/>
          <w:lang w:val="en-US"/>
        </w:rPr>
        <w:t>G</w:t>
      </w:r>
      <w:r w:rsidRPr="008174BE">
        <w:rPr>
          <w:i/>
          <w:sz w:val="28"/>
          <w:szCs w:val="28"/>
        </w:rPr>
        <w:t xml:space="preserve"> + </w:t>
      </w:r>
      <w:r w:rsidRPr="008174BE">
        <w:rPr>
          <w:i/>
          <w:sz w:val="28"/>
          <w:szCs w:val="28"/>
          <w:lang w:val="en-US"/>
        </w:rPr>
        <w:t>Q</w:t>
      </w:r>
      <w:r w:rsidRPr="008174BE">
        <w:rPr>
          <w:i/>
          <w:sz w:val="28"/>
          <w:szCs w:val="28"/>
          <w:vertAlign w:val="subscript"/>
          <w:lang w:val="en-US"/>
        </w:rPr>
        <w:t>p</w:t>
      </w:r>
      <w:r w:rsidRPr="008174BE">
        <w:rPr>
          <w:i/>
          <w:sz w:val="28"/>
          <w:szCs w:val="28"/>
        </w:rPr>
        <w:t xml:space="preserve"> + </w:t>
      </w:r>
      <w:r w:rsidRPr="008174BE">
        <w:rPr>
          <w:i/>
          <w:sz w:val="28"/>
          <w:szCs w:val="28"/>
          <w:lang w:val="en-US"/>
        </w:rPr>
        <w:t>Q</w:t>
      </w:r>
      <w:r w:rsidRPr="008174BE">
        <w:rPr>
          <w:i/>
          <w:sz w:val="28"/>
          <w:szCs w:val="28"/>
          <w:vertAlign w:val="subscript"/>
          <w:lang w:val="en-US"/>
        </w:rPr>
        <w:t>A</w:t>
      </w:r>
      <w:r w:rsidRPr="008174BE">
        <w:rPr>
          <w:sz w:val="28"/>
          <w:szCs w:val="28"/>
        </w:rPr>
        <w:t>)</w:t>
      </w:r>
      <w:r w:rsidRPr="008174BE">
        <w:rPr>
          <w:i/>
          <w:sz w:val="28"/>
          <w:szCs w:val="28"/>
        </w:rPr>
        <w:t xml:space="preserve"> – </w:t>
      </w:r>
      <w:r w:rsidRPr="008174BE">
        <w:rPr>
          <w:i/>
          <w:sz w:val="28"/>
          <w:szCs w:val="28"/>
          <w:lang w:val="en-US"/>
        </w:rPr>
        <w:t>Q</w:t>
      </w:r>
      <w:r w:rsidRPr="008174BE">
        <w:rPr>
          <w:i/>
          <w:sz w:val="28"/>
          <w:szCs w:val="28"/>
          <w:vertAlign w:val="subscript"/>
          <w:lang w:val="en-US"/>
        </w:rPr>
        <w:t>q</w:t>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t>(7.10)</w:t>
      </w:r>
    </w:p>
    <w:p w:rsidR="007116B3" w:rsidRDefault="007116B3" w:rsidP="008174BE">
      <w:pPr>
        <w:tabs>
          <w:tab w:val="left" w:pos="1701"/>
        </w:tabs>
        <w:spacing w:line="360" w:lineRule="auto"/>
        <w:ind w:firstLine="720"/>
        <w:jc w:val="both"/>
        <w:rPr>
          <w:sz w:val="28"/>
          <w:szCs w:val="28"/>
        </w:rPr>
      </w:pPr>
    </w:p>
    <w:p w:rsidR="00E17FB4" w:rsidRPr="008174BE" w:rsidRDefault="00E17FB4" w:rsidP="008174BE">
      <w:pPr>
        <w:tabs>
          <w:tab w:val="left" w:pos="1701"/>
        </w:tabs>
        <w:spacing w:line="360" w:lineRule="auto"/>
        <w:ind w:firstLine="720"/>
        <w:jc w:val="both"/>
        <w:rPr>
          <w:sz w:val="28"/>
          <w:szCs w:val="28"/>
        </w:rPr>
      </w:pPr>
      <w:r w:rsidRPr="008174BE">
        <w:rPr>
          <w:sz w:val="28"/>
          <w:szCs w:val="28"/>
        </w:rPr>
        <w:t>По полученным результатам составить таблицу для практического пользования (см. численный пример к "Технологии СПО", приложение 1).</w:t>
      </w:r>
    </w:p>
    <w:p w:rsidR="00E17FB4" w:rsidRPr="008174BE" w:rsidRDefault="00E17FB4" w:rsidP="008174BE">
      <w:pPr>
        <w:numPr>
          <w:ilvl w:val="1"/>
          <w:numId w:val="12"/>
        </w:numPr>
        <w:spacing w:line="360" w:lineRule="auto"/>
        <w:jc w:val="both"/>
        <w:rPr>
          <w:sz w:val="28"/>
          <w:szCs w:val="28"/>
        </w:rPr>
      </w:pPr>
      <w:r w:rsidRPr="008174BE">
        <w:rPr>
          <w:sz w:val="28"/>
          <w:szCs w:val="28"/>
        </w:rPr>
        <w:t>Расчет глубины (</w:t>
      </w:r>
      <w:r w:rsidRPr="008174BE">
        <w:rPr>
          <w:i/>
          <w:sz w:val="28"/>
          <w:szCs w:val="28"/>
          <w:lang w:val="en-US"/>
        </w:rPr>
        <w:t>l</w:t>
      </w:r>
      <w:r w:rsidRPr="008174BE">
        <w:rPr>
          <w:i/>
          <w:sz w:val="28"/>
          <w:szCs w:val="28"/>
        </w:rPr>
        <w:t>)</w:t>
      </w:r>
      <w:r w:rsidRPr="008174BE">
        <w:rPr>
          <w:sz w:val="28"/>
          <w:szCs w:val="28"/>
        </w:rPr>
        <w:t xml:space="preserve"> нахождения КБТ в состоянии безразличного равновесия.</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w:t>
      </w:r>
      <w:r w:rsidRPr="008174BE">
        <w:rPr>
          <w:i/>
          <w:sz w:val="28"/>
          <w:szCs w:val="28"/>
          <w:lang w:val="en-US"/>
        </w:rPr>
        <w:t>Q</w:t>
      </w:r>
      <w:r w:rsidRPr="008174BE">
        <w:rPr>
          <w:i/>
          <w:sz w:val="28"/>
          <w:szCs w:val="28"/>
          <w:vertAlign w:val="subscript"/>
          <w:lang w:val="en-US"/>
        </w:rPr>
        <w:t>p</w:t>
      </w:r>
      <w:r w:rsidRPr="008174BE">
        <w:rPr>
          <w:i/>
          <w:sz w:val="28"/>
          <w:szCs w:val="28"/>
        </w:rPr>
        <w:t xml:space="preserve"> + </w:t>
      </w:r>
      <w:r w:rsidRPr="008174BE">
        <w:rPr>
          <w:i/>
          <w:sz w:val="28"/>
          <w:szCs w:val="28"/>
          <w:lang w:val="en-US"/>
        </w:rPr>
        <w:t>Q</w:t>
      </w:r>
      <w:r w:rsidRPr="008174BE">
        <w:rPr>
          <w:i/>
          <w:sz w:val="28"/>
          <w:szCs w:val="28"/>
          <w:vertAlign w:val="subscript"/>
          <w:lang w:val="en-US"/>
        </w:rPr>
        <w:t>A</w:t>
      </w:r>
      <w:r w:rsidRPr="008174BE">
        <w:rPr>
          <w:sz w:val="28"/>
          <w:szCs w:val="28"/>
        </w:rPr>
        <w:t>)</w:t>
      </w:r>
      <w:r w:rsidRPr="008174BE">
        <w:rPr>
          <w:i/>
          <w:sz w:val="28"/>
          <w:szCs w:val="28"/>
        </w:rPr>
        <w:t xml:space="preserve"> = </w:t>
      </w:r>
      <w:r w:rsidRPr="008174BE">
        <w:rPr>
          <w:sz w:val="28"/>
          <w:szCs w:val="28"/>
        </w:rPr>
        <w:t>(</w:t>
      </w:r>
      <w:r w:rsidRPr="008174BE">
        <w:rPr>
          <w:i/>
          <w:sz w:val="28"/>
          <w:szCs w:val="28"/>
          <w:lang w:val="en-US"/>
        </w:rPr>
        <w:t>Q</w:t>
      </w:r>
      <w:r w:rsidRPr="008174BE">
        <w:rPr>
          <w:i/>
          <w:sz w:val="28"/>
          <w:szCs w:val="28"/>
          <w:vertAlign w:val="subscript"/>
          <w:lang w:val="en-US"/>
        </w:rPr>
        <w:t>q</w:t>
      </w:r>
      <w:r w:rsidRPr="008174BE">
        <w:rPr>
          <w:i/>
          <w:sz w:val="28"/>
          <w:szCs w:val="28"/>
        </w:rPr>
        <w:t xml:space="preserve"> + </w:t>
      </w:r>
      <w:r w:rsidRPr="008174BE">
        <w:rPr>
          <w:i/>
          <w:sz w:val="28"/>
          <w:szCs w:val="28"/>
          <w:lang w:val="en-US"/>
        </w:rPr>
        <w:t>Q</w:t>
      </w:r>
      <w:r w:rsidRPr="008174BE">
        <w:rPr>
          <w:i/>
          <w:sz w:val="28"/>
          <w:szCs w:val="28"/>
          <w:vertAlign w:val="subscript"/>
        </w:rPr>
        <w:t>тр</w:t>
      </w:r>
      <w:r w:rsidRPr="008174BE">
        <w:rPr>
          <w:sz w:val="28"/>
          <w:szCs w:val="28"/>
        </w:rPr>
        <w:t>) с учетом сил трения в герметизаторе.</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w:t>
      </w:r>
      <w:r w:rsidRPr="008174BE">
        <w:rPr>
          <w:i/>
          <w:sz w:val="28"/>
          <w:szCs w:val="28"/>
          <w:lang w:val="en-US"/>
        </w:rPr>
        <w:t>Q</w:t>
      </w:r>
      <w:r w:rsidRPr="008174BE">
        <w:rPr>
          <w:i/>
          <w:sz w:val="28"/>
          <w:szCs w:val="28"/>
          <w:vertAlign w:val="subscript"/>
          <w:lang w:val="en-US"/>
        </w:rPr>
        <w:t>p</w:t>
      </w:r>
      <w:r w:rsidRPr="008174BE">
        <w:rPr>
          <w:i/>
          <w:sz w:val="28"/>
          <w:szCs w:val="28"/>
        </w:rPr>
        <w:t xml:space="preserve"> + </w:t>
      </w:r>
      <w:r w:rsidRPr="008174BE">
        <w:rPr>
          <w:i/>
          <w:sz w:val="28"/>
          <w:szCs w:val="28"/>
          <w:lang w:val="en-US"/>
        </w:rPr>
        <w:t>Q</w:t>
      </w:r>
      <w:r w:rsidRPr="008174BE">
        <w:rPr>
          <w:i/>
          <w:sz w:val="28"/>
          <w:szCs w:val="28"/>
          <w:vertAlign w:val="subscript"/>
          <w:lang w:val="en-US"/>
        </w:rPr>
        <w:t>A</w:t>
      </w:r>
      <w:r w:rsidRPr="008174BE">
        <w:rPr>
          <w:sz w:val="28"/>
          <w:szCs w:val="28"/>
        </w:rPr>
        <w:t>)</w:t>
      </w:r>
      <w:r w:rsidRPr="008174BE">
        <w:rPr>
          <w:i/>
          <w:sz w:val="28"/>
          <w:szCs w:val="28"/>
        </w:rPr>
        <w:t xml:space="preserve"> = </w:t>
      </w:r>
      <w:r w:rsidRPr="008174BE">
        <w:rPr>
          <w:i/>
          <w:sz w:val="28"/>
          <w:szCs w:val="28"/>
          <w:lang w:val="en-US"/>
        </w:rPr>
        <w:t>Q</w:t>
      </w:r>
      <w:r w:rsidRPr="008174BE">
        <w:rPr>
          <w:i/>
          <w:sz w:val="28"/>
          <w:szCs w:val="28"/>
          <w:vertAlign w:val="subscript"/>
          <w:lang w:val="en-US"/>
        </w:rPr>
        <w:t>q</w:t>
      </w:r>
      <w:r w:rsidRPr="008174BE">
        <w:rPr>
          <w:sz w:val="28"/>
          <w:szCs w:val="28"/>
        </w:rPr>
        <w:t xml:space="preserve"> – без учета сил трения в герметизаторе.</w:t>
      </w:r>
    </w:p>
    <w:p w:rsidR="00E17FB4" w:rsidRPr="008174BE" w:rsidRDefault="00E17FB4" w:rsidP="008174BE">
      <w:pPr>
        <w:numPr>
          <w:ilvl w:val="3"/>
          <w:numId w:val="12"/>
        </w:numPr>
        <w:tabs>
          <w:tab w:val="left" w:pos="1701"/>
        </w:tabs>
        <w:spacing w:line="360" w:lineRule="auto"/>
        <w:jc w:val="both"/>
        <w:rPr>
          <w:sz w:val="28"/>
          <w:szCs w:val="28"/>
        </w:rPr>
      </w:pPr>
      <w:r w:rsidRPr="008174BE">
        <w:rPr>
          <w:sz w:val="28"/>
          <w:szCs w:val="28"/>
        </w:rPr>
        <w:t xml:space="preserve">Без учета </w:t>
      </w:r>
      <w:r w:rsidRPr="008174BE">
        <w:rPr>
          <w:i/>
          <w:sz w:val="28"/>
          <w:szCs w:val="28"/>
          <w:lang w:val="en-US"/>
        </w:rPr>
        <w:t>Q</w:t>
      </w:r>
      <w:r w:rsidRPr="008174BE">
        <w:rPr>
          <w:i/>
          <w:sz w:val="28"/>
          <w:szCs w:val="28"/>
          <w:vertAlign w:val="subscript"/>
        </w:rPr>
        <w:t>тр</w:t>
      </w:r>
      <w:r w:rsidRPr="008174BE">
        <w:rPr>
          <w:sz w:val="28"/>
          <w:szCs w:val="28"/>
        </w:rPr>
        <w:t xml:space="preserve"> при полном опорожнении КБТ</w:t>
      </w:r>
    </w:p>
    <w:p w:rsidR="007116B3" w:rsidRDefault="007116B3" w:rsidP="008174BE">
      <w:pPr>
        <w:tabs>
          <w:tab w:val="left" w:pos="1701"/>
        </w:tabs>
        <w:spacing w:line="360" w:lineRule="auto"/>
        <w:ind w:firstLine="720"/>
        <w:jc w:val="both"/>
        <w:rPr>
          <w:position w:val="-44"/>
          <w:sz w:val="28"/>
          <w:szCs w:val="28"/>
        </w:rPr>
      </w:pPr>
    </w:p>
    <w:p w:rsidR="00E17FB4" w:rsidRPr="008174BE" w:rsidRDefault="00820514" w:rsidP="008174BE">
      <w:pPr>
        <w:tabs>
          <w:tab w:val="left" w:pos="1701"/>
        </w:tabs>
        <w:spacing w:line="360" w:lineRule="auto"/>
        <w:ind w:firstLine="720"/>
        <w:jc w:val="both"/>
        <w:rPr>
          <w:sz w:val="28"/>
          <w:szCs w:val="28"/>
        </w:rPr>
      </w:pPr>
      <w:r w:rsidRPr="008174BE">
        <w:rPr>
          <w:position w:val="-44"/>
          <w:sz w:val="28"/>
          <w:szCs w:val="28"/>
        </w:rPr>
        <w:object w:dxaOrig="5060" w:dyaOrig="1020">
          <v:shape id="_x0000_i1052" type="#_x0000_t75" style="width:252.75pt;height:51pt" o:ole="" fillcolor="window">
            <v:imagedata r:id="rId55" o:title=""/>
          </v:shape>
          <o:OLEObject Type="Embed" ProgID="Equation.DSMT4" ShapeID="_x0000_i1052" DrawAspect="Content" ObjectID="_1458324251" r:id="rId56"/>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(7.11)</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где </w:t>
      </w:r>
      <w:r w:rsidRPr="008174BE">
        <w:rPr>
          <w:sz w:val="28"/>
          <w:szCs w:val="28"/>
        </w:rPr>
        <w:tab/>
      </w:r>
      <w:r w:rsidRPr="008174BE">
        <w:rPr>
          <w:sz w:val="28"/>
          <w:szCs w:val="28"/>
          <w:lang w:val="en-US"/>
        </w:rPr>
        <w:t>D</w:t>
      </w:r>
      <w:r w:rsidRPr="008174BE">
        <w:rPr>
          <w:sz w:val="28"/>
          <w:szCs w:val="28"/>
        </w:rPr>
        <w:t xml:space="preserve"> – наружный диаметр элемента КБТ, который пропускается через герметизатор</w:t>
      </w:r>
    </w:p>
    <w:p w:rsidR="007116B3" w:rsidRDefault="007116B3" w:rsidP="008174BE">
      <w:pPr>
        <w:tabs>
          <w:tab w:val="left" w:pos="1701"/>
        </w:tabs>
        <w:spacing w:line="360" w:lineRule="auto"/>
        <w:ind w:firstLine="720"/>
        <w:jc w:val="both"/>
        <w:rPr>
          <w:i/>
          <w:sz w:val="28"/>
          <w:szCs w:val="28"/>
        </w:rPr>
      </w:pPr>
    </w:p>
    <w:p w:rsidR="00E17FB4" w:rsidRPr="008174BE" w:rsidRDefault="00E17FB4" w:rsidP="008174BE">
      <w:pPr>
        <w:tabs>
          <w:tab w:val="left" w:pos="1701"/>
        </w:tabs>
        <w:spacing w:line="360" w:lineRule="auto"/>
        <w:ind w:firstLine="720"/>
        <w:jc w:val="both"/>
        <w:rPr>
          <w:sz w:val="28"/>
          <w:szCs w:val="28"/>
        </w:rPr>
      </w:pPr>
      <w:r w:rsidRPr="008174BE">
        <w:rPr>
          <w:i/>
          <w:sz w:val="28"/>
          <w:szCs w:val="28"/>
          <w:lang w:val="en-US"/>
        </w:rPr>
        <w:t>l</w:t>
      </w:r>
      <w:r w:rsidRPr="008174BE">
        <w:rPr>
          <w:sz w:val="28"/>
          <w:szCs w:val="28"/>
        </w:rPr>
        <w:t xml:space="preserve"> = </w:t>
      </w:r>
      <w:r w:rsidRPr="008174BE">
        <w:rPr>
          <w:i/>
          <w:sz w:val="28"/>
          <w:szCs w:val="28"/>
          <w:lang w:val="en-US"/>
        </w:rPr>
        <w:t>l</w:t>
      </w:r>
      <w:r w:rsidRPr="008174BE">
        <w:rPr>
          <w:i/>
          <w:sz w:val="28"/>
          <w:szCs w:val="28"/>
          <w:vertAlign w:val="subscript"/>
        </w:rPr>
        <w:t>БТ</w:t>
      </w:r>
      <w:r w:rsidRPr="008174BE">
        <w:rPr>
          <w:i/>
          <w:sz w:val="28"/>
          <w:szCs w:val="28"/>
        </w:rPr>
        <w:t xml:space="preserve"> + </w:t>
      </w:r>
      <w:r w:rsidRPr="008174BE">
        <w:rPr>
          <w:i/>
          <w:sz w:val="28"/>
          <w:szCs w:val="28"/>
          <w:lang w:val="en-US"/>
        </w:rPr>
        <w:t>l</w:t>
      </w:r>
      <w:r w:rsidRPr="008174BE">
        <w:rPr>
          <w:i/>
          <w:sz w:val="28"/>
          <w:szCs w:val="28"/>
          <w:vertAlign w:val="subscript"/>
        </w:rPr>
        <w:t>УБТ</w:t>
      </w:r>
      <w:r w:rsidRPr="008174BE">
        <w:rPr>
          <w:i/>
          <w:sz w:val="28"/>
          <w:szCs w:val="28"/>
        </w:rPr>
        <w:t xml:space="preserve"> + </w:t>
      </w:r>
      <w:r w:rsidRPr="008174BE">
        <w:rPr>
          <w:i/>
          <w:sz w:val="28"/>
          <w:szCs w:val="28"/>
          <w:lang w:val="en-US"/>
        </w:rPr>
        <w:t>l</w:t>
      </w:r>
      <w:r w:rsidRPr="008174BE">
        <w:rPr>
          <w:i/>
          <w:sz w:val="28"/>
          <w:szCs w:val="28"/>
          <w:vertAlign w:val="subscript"/>
        </w:rPr>
        <w:t>ВЗД</w:t>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t>(7.12)</w:t>
      </w:r>
    </w:p>
    <w:p w:rsidR="007116B3" w:rsidRDefault="007116B3" w:rsidP="008174BE">
      <w:pPr>
        <w:tabs>
          <w:tab w:val="left" w:pos="1701"/>
        </w:tabs>
        <w:spacing w:line="360" w:lineRule="auto"/>
        <w:ind w:firstLine="720"/>
        <w:jc w:val="both"/>
        <w:rPr>
          <w:sz w:val="28"/>
          <w:szCs w:val="28"/>
        </w:rPr>
      </w:pP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В (7.11) известные значения </w:t>
      </w:r>
      <w:r w:rsidRPr="008174BE">
        <w:rPr>
          <w:i/>
          <w:sz w:val="28"/>
          <w:szCs w:val="28"/>
          <w:lang w:val="en-US"/>
        </w:rPr>
        <w:t>D</w:t>
      </w:r>
      <w:r w:rsidRPr="008174BE">
        <w:rPr>
          <w:i/>
          <w:sz w:val="28"/>
          <w:szCs w:val="28"/>
        </w:rPr>
        <w:t xml:space="preserve">, </w:t>
      </w:r>
      <w:r w:rsidR="00820514" w:rsidRPr="008174BE">
        <w:rPr>
          <w:i/>
          <w:position w:val="-12"/>
          <w:sz w:val="28"/>
          <w:szCs w:val="28"/>
        </w:rPr>
        <w:object w:dxaOrig="780" w:dyaOrig="440">
          <v:shape id="_x0000_i1053" type="#_x0000_t75" style="width:39pt;height:22.5pt" o:ole="" fillcolor="window">
            <v:imagedata r:id="rId57" o:title=""/>
          </v:shape>
          <o:OLEObject Type="Embed" ProgID="Equation.DSMT4" ShapeID="_x0000_i1053" DrawAspect="Content" ObjectID="_1458324252" r:id="rId58"/>
        </w:object>
      </w:r>
      <w:r w:rsidRPr="008174BE">
        <w:rPr>
          <w:i/>
          <w:sz w:val="28"/>
          <w:szCs w:val="28"/>
        </w:rPr>
        <w:t xml:space="preserve">, </w:t>
      </w:r>
      <w:r w:rsidRPr="008174BE">
        <w:rPr>
          <w:i/>
          <w:sz w:val="28"/>
          <w:szCs w:val="28"/>
          <w:lang w:val="en-US"/>
        </w:rPr>
        <w:t>d</w:t>
      </w:r>
      <w:r w:rsidRPr="008174BE">
        <w:rPr>
          <w:i/>
          <w:sz w:val="28"/>
          <w:szCs w:val="28"/>
          <w:vertAlign w:val="subscript"/>
        </w:rPr>
        <w:t>БТ</w:t>
      </w:r>
      <w:r w:rsidRPr="008174BE">
        <w:rPr>
          <w:i/>
          <w:sz w:val="28"/>
          <w:szCs w:val="28"/>
        </w:rPr>
        <w:t xml:space="preserve">, </w:t>
      </w:r>
      <w:r w:rsidRPr="008174BE">
        <w:rPr>
          <w:i/>
          <w:sz w:val="28"/>
          <w:szCs w:val="28"/>
          <w:lang w:val="en-US"/>
        </w:rPr>
        <w:t>D</w:t>
      </w:r>
      <w:r w:rsidRPr="008174BE">
        <w:rPr>
          <w:i/>
          <w:sz w:val="28"/>
          <w:szCs w:val="28"/>
          <w:vertAlign w:val="subscript"/>
        </w:rPr>
        <w:t xml:space="preserve">УБТ, </w:t>
      </w:r>
      <w:r w:rsidRPr="008174BE">
        <w:rPr>
          <w:i/>
          <w:sz w:val="28"/>
          <w:szCs w:val="28"/>
          <w:lang w:val="en-US"/>
        </w:rPr>
        <w:t>l</w:t>
      </w:r>
      <w:r w:rsidRPr="008174BE">
        <w:rPr>
          <w:i/>
          <w:sz w:val="28"/>
          <w:szCs w:val="28"/>
          <w:vertAlign w:val="subscript"/>
        </w:rPr>
        <w:t>УБТ</w:t>
      </w:r>
      <w:r w:rsidRPr="008174BE">
        <w:rPr>
          <w:i/>
          <w:sz w:val="28"/>
          <w:szCs w:val="28"/>
        </w:rPr>
        <w:t xml:space="preserve">, </w:t>
      </w:r>
      <w:r w:rsidRPr="008174BE">
        <w:rPr>
          <w:i/>
          <w:sz w:val="28"/>
          <w:szCs w:val="28"/>
          <w:lang w:val="en-US"/>
        </w:rPr>
        <w:t>l</w:t>
      </w:r>
      <w:r w:rsidRPr="008174BE">
        <w:rPr>
          <w:i/>
          <w:sz w:val="28"/>
          <w:szCs w:val="28"/>
          <w:vertAlign w:val="subscript"/>
        </w:rPr>
        <w:t>ВЗД</w:t>
      </w:r>
      <w:r w:rsidRPr="008174BE">
        <w:rPr>
          <w:i/>
          <w:sz w:val="28"/>
          <w:szCs w:val="28"/>
        </w:rPr>
        <w:t xml:space="preserve">, </w:t>
      </w:r>
      <w:r w:rsidRPr="008174BE">
        <w:rPr>
          <w:i/>
          <w:sz w:val="28"/>
          <w:szCs w:val="28"/>
          <w:lang w:val="en-US"/>
        </w:rPr>
        <w:t>q</w:t>
      </w:r>
      <w:r w:rsidRPr="008174BE">
        <w:rPr>
          <w:i/>
          <w:sz w:val="28"/>
          <w:szCs w:val="28"/>
          <w:vertAlign w:val="subscript"/>
        </w:rPr>
        <w:t>БТ</w:t>
      </w:r>
      <w:r w:rsidRPr="008174BE">
        <w:rPr>
          <w:i/>
          <w:sz w:val="28"/>
          <w:szCs w:val="28"/>
        </w:rPr>
        <w:t xml:space="preserve">, </w:t>
      </w:r>
      <w:r w:rsidRPr="008174BE">
        <w:rPr>
          <w:i/>
          <w:sz w:val="28"/>
          <w:szCs w:val="28"/>
          <w:lang w:val="en-US"/>
        </w:rPr>
        <w:t>q</w:t>
      </w:r>
      <w:r w:rsidRPr="008174BE">
        <w:rPr>
          <w:i/>
          <w:sz w:val="28"/>
          <w:szCs w:val="28"/>
          <w:vertAlign w:val="subscript"/>
        </w:rPr>
        <w:t xml:space="preserve">УБТ </w:t>
      </w:r>
      <w:r w:rsidRPr="008174BE">
        <w:rPr>
          <w:i/>
          <w:sz w:val="28"/>
          <w:szCs w:val="28"/>
        </w:rPr>
        <w:t xml:space="preserve">и </w:t>
      </w:r>
      <w:r w:rsidRPr="008174BE">
        <w:rPr>
          <w:i/>
          <w:sz w:val="28"/>
          <w:szCs w:val="28"/>
          <w:lang w:val="en-US"/>
        </w:rPr>
        <w:t>Q</w:t>
      </w:r>
      <w:r w:rsidRPr="008174BE">
        <w:rPr>
          <w:i/>
          <w:sz w:val="28"/>
          <w:szCs w:val="28"/>
          <w:vertAlign w:val="subscript"/>
        </w:rPr>
        <w:t>ВЗД</w:t>
      </w:r>
      <w:r w:rsidRPr="008174BE">
        <w:rPr>
          <w:sz w:val="28"/>
          <w:szCs w:val="28"/>
        </w:rPr>
        <w:t xml:space="preserve"> и только </w:t>
      </w:r>
      <w:r w:rsidRPr="008174BE">
        <w:rPr>
          <w:i/>
          <w:sz w:val="28"/>
          <w:szCs w:val="28"/>
          <w:lang w:val="en-US"/>
        </w:rPr>
        <w:t>l</w:t>
      </w:r>
      <w:r w:rsidRPr="008174BE">
        <w:rPr>
          <w:i/>
          <w:sz w:val="28"/>
          <w:szCs w:val="28"/>
          <w:vertAlign w:val="subscript"/>
        </w:rPr>
        <w:t>БТ</w:t>
      </w:r>
      <w:r w:rsidRPr="008174BE">
        <w:rPr>
          <w:sz w:val="28"/>
          <w:szCs w:val="28"/>
        </w:rPr>
        <w:t xml:space="preserve"> является неизвестной величиной, которая и определяется из приведенного равенства.</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Знание величины </w:t>
      </w:r>
      <w:r w:rsidRPr="008174BE">
        <w:rPr>
          <w:i/>
          <w:sz w:val="28"/>
          <w:szCs w:val="28"/>
          <w:lang w:val="en-US"/>
        </w:rPr>
        <w:t>l</w:t>
      </w:r>
      <w:r w:rsidRPr="008174BE">
        <w:rPr>
          <w:sz w:val="28"/>
          <w:szCs w:val="28"/>
        </w:rPr>
        <w:t xml:space="preserve"> необходимо для принятия решения по режиму подъема КБТ и выбору установки для принудительных СПО.</w:t>
      </w:r>
    </w:p>
    <w:p w:rsidR="00E17FB4" w:rsidRPr="008174BE" w:rsidRDefault="00E17FB4" w:rsidP="008174BE">
      <w:pPr>
        <w:numPr>
          <w:ilvl w:val="1"/>
          <w:numId w:val="12"/>
        </w:numPr>
        <w:spacing w:line="360" w:lineRule="auto"/>
        <w:jc w:val="both"/>
        <w:rPr>
          <w:sz w:val="28"/>
          <w:szCs w:val="28"/>
        </w:rPr>
      </w:pPr>
      <w:r w:rsidRPr="008174BE">
        <w:rPr>
          <w:sz w:val="28"/>
          <w:szCs w:val="28"/>
        </w:rPr>
        <w:t>Расчет грузоподъемности установки для принудительных СПО</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Расчет осуществляется по максимальной величине выталкивающей силы со стороны скважины с учетом коэффициента запаса.</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В общем случае максимальная результирующая сила определяется по формуле</w:t>
      </w:r>
    </w:p>
    <w:p w:rsidR="007116B3" w:rsidRDefault="007116B3" w:rsidP="008174BE">
      <w:pPr>
        <w:tabs>
          <w:tab w:val="left" w:pos="1701"/>
        </w:tabs>
        <w:spacing w:line="360" w:lineRule="auto"/>
        <w:ind w:firstLine="720"/>
        <w:jc w:val="both"/>
        <w:rPr>
          <w:position w:val="-18"/>
          <w:sz w:val="28"/>
          <w:szCs w:val="28"/>
        </w:rPr>
      </w:pPr>
    </w:p>
    <w:p w:rsidR="00E17FB4" w:rsidRPr="008174BE" w:rsidRDefault="00820514" w:rsidP="008174BE">
      <w:pPr>
        <w:tabs>
          <w:tab w:val="left" w:pos="1701"/>
        </w:tabs>
        <w:spacing w:line="360" w:lineRule="auto"/>
        <w:ind w:firstLine="720"/>
        <w:jc w:val="both"/>
        <w:rPr>
          <w:sz w:val="28"/>
          <w:szCs w:val="28"/>
        </w:rPr>
      </w:pPr>
      <w:r w:rsidRPr="008174BE">
        <w:rPr>
          <w:position w:val="-18"/>
          <w:sz w:val="28"/>
          <w:szCs w:val="28"/>
        </w:rPr>
        <w:object w:dxaOrig="3220" w:dyaOrig="499">
          <v:shape id="_x0000_i1054" type="#_x0000_t75" style="width:159.75pt;height:25.5pt" o:ole="" fillcolor="window">
            <v:imagedata r:id="rId59" o:title=""/>
          </v:shape>
          <o:OLEObject Type="Embed" ProgID="Equation.DSMT4" ShapeID="_x0000_i1054" DrawAspect="Content" ObjectID="_1458324253" r:id="rId60"/>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(7.13)</w:t>
      </w:r>
    </w:p>
    <w:p w:rsidR="007116B3" w:rsidRDefault="007116B3" w:rsidP="008174BE">
      <w:pPr>
        <w:tabs>
          <w:tab w:val="left" w:pos="1701"/>
        </w:tabs>
        <w:spacing w:line="360" w:lineRule="auto"/>
        <w:ind w:firstLine="720"/>
        <w:jc w:val="both"/>
        <w:rPr>
          <w:sz w:val="28"/>
          <w:szCs w:val="28"/>
        </w:rPr>
      </w:pP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Наибольшая величина </w:t>
      </w:r>
      <w:r w:rsidRPr="008174BE">
        <w:rPr>
          <w:i/>
          <w:sz w:val="28"/>
          <w:szCs w:val="28"/>
          <w:lang w:val="en-US"/>
        </w:rPr>
        <w:t>F</w:t>
      </w:r>
      <w:r w:rsidRPr="008174BE">
        <w:rPr>
          <w:sz w:val="28"/>
          <w:szCs w:val="28"/>
        </w:rPr>
        <w:t>, когда поднимается (спускается) последняя свеча УБТ с забойным двигателем.</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Грузоподъемность установки необходимая для безопасных работ по СПО должна быть равной: </w:t>
      </w:r>
      <w:r w:rsidRPr="008174BE">
        <w:rPr>
          <w:i/>
          <w:sz w:val="28"/>
          <w:szCs w:val="28"/>
          <w:lang w:val="en-US"/>
        </w:rPr>
        <w:t>F</w:t>
      </w:r>
      <w:r w:rsidRPr="008174BE">
        <w:rPr>
          <w:sz w:val="28"/>
          <w:szCs w:val="28"/>
          <w:vertAlign w:val="subscript"/>
        </w:rPr>
        <w:t>СПО</w:t>
      </w:r>
      <w:r w:rsidRPr="008174BE">
        <w:rPr>
          <w:sz w:val="28"/>
          <w:szCs w:val="28"/>
        </w:rPr>
        <w:t xml:space="preserve"> = </w:t>
      </w:r>
      <w:r w:rsidRPr="008174BE">
        <w:rPr>
          <w:i/>
          <w:sz w:val="28"/>
          <w:szCs w:val="28"/>
        </w:rPr>
        <w:t>а</w:t>
      </w:r>
      <w:r w:rsidRPr="008174BE">
        <w:rPr>
          <w:i/>
          <w:sz w:val="28"/>
          <w:szCs w:val="28"/>
          <w:lang w:val="en-US"/>
        </w:rPr>
        <w:t>F</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где </w:t>
      </w:r>
      <w:r w:rsidRPr="008174BE">
        <w:rPr>
          <w:i/>
          <w:sz w:val="28"/>
          <w:szCs w:val="28"/>
          <w:lang w:val="en-US"/>
        </w:rPr>
        <w:t>F</w:t>
      </w:r>
      <w:r w:rsidRPr="008174BE">
        <w:rPr>
          <w:i/>
          <w:sz w:val="28"/>
          <w:szCs w:val="28"/>
        </w:rPr>
        <w:t xml:space="preserve"> – </w:t>
      </w:r>
      <w:r w:rsidRPr="008174BE">
        <w:rPr>
          <w:sz w:val="28"/>
          <w:szCs w:val="28"/>
        </w:rPr>
        <w:t>максимальная величина выталкивающей силы;</w:t>
      </w:r>
    </w:p>
    <w:p w:rsidR="00E17FB4" w:rsidRPr="008174BE" w:rsidRDefault="008174BE" w:rsidP="008174BE">
      <w:pPr>
        <w:tabs>
          <w:tab w:val="left" w:pos="1701"/>
        </w:tabs>
        <w:spacing w:line="360" w:lineRule="auto"/>
        <w:ind w:firstLine="720"/>
        <w:jc w:val="both"/>
        <w:rPr>
          <w:sz w:val="28"/>
          <w:szCs w:val="28"/>
        </w:rPr>
      </w:pPr>
      <w:r w:rsidRPr="008174BE">
        <w:rPr>
          <w:sz w:val="28"/>
          <w:szCs w:val="28"/>
        </w:rPr>
        <w:t xml:space="preserve"> </w:t>
      </w:r>
      <w:r w:rsidR="00E17FB4" w:rsidRPr="008174BE">
        <w:rPr>
          <w:i/>
          <w:sz w:val="28"/>
          <w:szCs w:val="28"/>
        </w:rPr>
        <w:t>а</w:t>
      </w:r>
      <w:r w:rsidR="00E17FB4" w:rsidRPr="008174BE">
        <w:rPr>
          <w:sz w:val="28"/>
          <w:szCs w:val="28"/>
        </w:rPr>
        <w:t xml:space="preserve"> – коэффициент запаса.</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По рекомендациям зарубежных производителей установок для работ под давлением коэффициент </w:t>
      </w:r>
      <w:r w:rsidRPr="008174BE">
        <w:rPr>
          <w:i/>
          <w:sz w:val="28"/>
          <w:szCs w:val="28"/>
        </w:rPr>
        <w:t>а</w:t>
      </w:r>
      <w:r w:rsidRPr="008174BE">
        <w:rPr>
          <w:sz w:val="28"/>
          <w:szCs w:val="28"/>
        </w:rPr>
        <w:t xml:space="preserve"> должен быть равным 1,40 – 1,45.</w:t>
      </w:r>
    </w:p>
    <w:p w:rsidR="00E17FB4" w:rsidRPr="008174BE" w:rsidRDefault="00E17FB4" w:rsidP="008174BE">
      <w:pPr>
        <w:numPr>
          <w:ilvl w:val="1"/>
          <w:numId w:val="12"/>
        </w:numPr>
        <w:spacing w:line="360" w:lineRule="auto"/>
        <w:jc w:val="both"/>
        <w:rPr>
          <w:sz w:val="28"/>
          <w:szCs w:val="28"/>
        </w:rPr>
      </w:pPr>
      <w:r w:rsidRPr="008174BE">
        <w:rPr>
          <w:sz w:val="28"/>
          <w:szCs w:val="28"/>
        </w:rPr>
        <w:t>Основные условия и рекомендации по выполнению СПО под давлением:</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"Технология СПО" предусматривает максимальное использование полиспастовой системы буровой установки и устанавливает границу перехода на подъем (спуск) с использованием спецустановки.</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 "Технология СПО" базируется на минимальных сопротивлениях в герметизирующих элементах ОП, при которых отсутствуют пропуски промывочной жидкости, т.е. при минимальных давлениях в гидросистеме управления (условия наиболее благоприятные для повышения ресурса герметизатора).</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 Для успешной реализации работ по СПО следует максимально использовать стриппер в качестве устьевого герметизатора и только при появлении малейших пропусков продолжить операцию с использованием ВУГП.</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 Скорость выполнения СПО ограничивается величиной избыточного давления на устье скважины и при </w:t>
      </w:r>
      <w:r w:rsidR="00820514" w:rsidRPr="008174BE">
        <w:rPr>
          <w:position w:val="-12"/>
          <w:sz w:val="28"/>
          <w:szCs w:val="28"/>
        </w:rPr>
        <w:object w:dxaOrig="499" w:dyaOrig="440">
          <v:shape id="_x0000_i1055" type="#_x0000_t75" style="width:25.5pt;height:22.5pt" o:ole="" fillcolor="window">
            <v:imagedata r:id="rId37" o:title=""/>
          </v:shape>
          <o:OLEObject Type="Embed" ProgID="Equation.DSMT4" ShapeID="_x0000_i1055" DrawAspect="Content" ObjectID="_1458324254" r:id="rId61"/>
        </w:object>
      </w:r>
      <w:r w:rsidRPr="008174BE">
        <w:rPr>
          <w:sz w:val="28"/>
          <w:szCs w:val="28"/>
        </w:rPr>
        <w:t>=10-30 кгс/см</w:t>
      </w:r>
      <w:r w:rsidRPr="008174BE">
        <w:rPr>
          <w:sz w:val="28"/>
          <w:szCs w:val="28"/>
          <w:vertAlign w:val="superscript"/>
        </w:rPr>
        <w:t>2</w:t>
      </w:r>
      <w:r w:rsidRPr="008174BE">
        <w:rPr>
          <w:sz w:val="28"/>
          <w:szCs w:val="28"/>
        </w:rPr>
        <w:t xml:space="preserve"> должна быть не более 0,30 – 0,35 м/с, а при более высоких значениях </w:t>
      </w:r>
      <w:r w:rsidR="00820514" w:rsidRPr="008174BE">
        <w:rPr>
          <w:position w:val="-12"/>
          <w:sz w:val="28"/>
          <w:szCs w:val="28"/>
        </w:rPr>
        <w:object w:dxaOrig="499" w:dyaOrig="440">
          <v:shape id="_x0000_i1056" type="#_x0000_t75" style="width:25.5pt;height:22.5pt" o:ole="" fillcolor="window">
            <v:imagedata r:id="rId37" o:title=""/>
          </v:shape>
          <o:OLEObject Type="Embed" ProgID="Equation.DSMT4" ShapeID="_x0000_i1056" DrawAspect="Content" ObjectID="_1458324255" r:id="rId62"/>
        </w:object>
      </w:r>
      <w:r w:rsidRPr="008174BE">
        <w:rPr>
          <w:sz w:val="28"/>
          <w:szCs w:val="28"/>
        </w:rPr>
        <w:t xml:space="preserve"> скорость СПО не должна превышать 0,20 – 0,25 м/с, протаскивание замковых и муфтовых соединений ограничивается скоростью не более 0,10 м/с.</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 Для предотвращения разлива бурового раствора при подъеме труб принять глубину дискретного опорожнения последних </w:t>
      </w:r>
      <w:r w:rsidRPr="008174BE">
        <w:rPr>
          <w:i/>
          <w:sz w:val="28"/>
          <w:szCs w:val="28"/>
          <w:lang w:val="en-US"/>
        </w:rPr>
        <w:t>h</w:t>
      </w:r>
      <w:r w:rsidRPr="008174BE">
        <w:rPr>
          <w:sz w:val="28"/>
          <w:szCs w:val="28"/>
        </w:rPr>
        <w:t xml:space="preserve"> = 250 – 300 м.</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Давление на устье равное </w:t>
      </w:r>
      <w:r w:rsidR="00820514" w:rsidRPr="008174BE">
        <w:rPr>
          <w:position w:val="-12"/>
          <w:sz w:val="28"/>
          <w:szCs w:val="28"/>
        </w:rPr>
        <w:object w:dxaOrig="499" w:dyaOrig="440">
          <v:shape id="_x0000_i1057" type="#_x0000_t75" style="width:25.5pt;height:22.5pt" o:ole="" fillcolor="window">
            <v:imagedata r:id="rId37" o:title=""/>
          </v:shape>
          <o:OLEObject Type="Embed" ProgID="Equation.DSMT4" ShapeID="_x0000_i1057" DrawAspect="Content" ObjectID="_1458324256" r:id="rId63"/>
        </w:object>
      </w:r>
      <w:r w:rsidRPr="008174BE">
        <w:rPr>
          <w:sz w:val="28"/>
          <w:szCs w:val="28"/>
        </w:rPr>
        <w:t xml:space="preserve"> поддерживается в автоматическом режиме с помощью САУД, а выходящий из скважины раствор принимается в рабочую емкость с регистрацией объема системой АМКД.</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 Долив скважины осуществляется после подъема каждой свечи, при это давление на цементировочном агрегате не должно превышать установленного </w:t>
      </w:r>
      <w:r w:rsidR="00820514" w:rsidRPr="008174BE">
        <w:rPr>
          <w:position w:val="-12"/>
          <w:sz w:val="28"/>
          <w:szCs w:val="28"/>
        </w:rPr>
        <w:object w:dxaOrig="499" w:dyaOrig="440">
          <v:shape id="_x0000_i1058" type="#_x0000_t75" style="width:25.5pt;height:22.5pt" o:ole="" fillcolor="window">
            <v:imagedata r:id="rId37" o:title=""/>
          </v:shape>
          <o:OLEObject Type="Embed" ProgID="Equation.DSMT4" ShapeID="_x0000_i1058" DrawAspect="Content" ObjectID="_1458324257" r:id="rId64"/>
        </w:object>
      </w:r>
      <w:r w:rsidRPr="008174BE">
        <w:rPr>
          <w:sz w:val="28"/>
          <w:szCs w:val="28"/>
        </w:rPr>
        <w:t>.</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 При переходе с подъема бурильных труб на УБТ произвести регулирование давления в системе гидроуправления ВУГП применительно к УБТ.</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 Подъем УБТ осуществляется с таким расчетом, чтобы последней поднималась полная по длине свеча с учетом длины забойного двигателя.</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 При положении долота выше глухих плашек (нижний спаренный превентор) на 0,4 – 0,5 м приостановить подъем и закрыть глухие плашки. Плавно через дроссель снизить давление в шлюзовой камере до атмосферного. Убедиться в герметичности глухих плашек превентора. Открыть ВУГП и закончить подъем.</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В процессе подъема инструмента постоянно вести учет и контроль с регистрацией в специальном журнале (Журнал СПО) следующих параметров (данных):</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вес на крюке при неподвижном инструменте и в процессе движения;</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накопительный объем долитого раствора в скважину, соотношение фактического объема с расчетным;</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накопительный объем раствора, вытесненного азотом из бурильных труб при подъеме инструмента;</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избыточное давление (диапазон колебаний) на устье скважины через каждую поднятую свечу;</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работоспособность САУД;</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герметичность уплотнительных элементов ОП, дискового дросселя и обратных клапанов;</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величину давления в гидросистеме управления плашечными превенторами и ВУГП, отрегулированного для каждого элемента бурильного инструмента (тело трубы, замковое соединение, УБТ).</w:t>
      </w:r>
    </w:p>
    <w:p w:rsidR="00E17FB4" w:rsidRPr="008174BE" w:rsidRDefault="00E17FB4" w:rsidP="008174BE">
      <w:pPr>
        <w:numPr>
          <w:ilvl w:val="1"/>
          <w:numId w:val="12"/>
        </w:numPr>
        <w:spacing w:line="360" w:lineRule="auto"/>
        <w:jc w:val="both"/>
        <w:rPr>
          <w:sz w:val="28"/>
          <w:szCs w:val="28"/>
        </w:rPr>
      </w:pPr>
      <w:r w:rsidRPr="008174BE">
        <w:rPr>
          <w:sz w:val="28"/>
          <w:szCs w:val="28"/>
        </w:rPr>
        <w:t>Технология проведения работ</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Закончить вскрытие продуктивной толщи с регламентированной динамической депрессией </w:t>
      </w:r>
      <w:r w:rsidRPr="008174BE">
        <w:rPr>
          <w:sz w:val="28"/>
          <w:szCs w:val="28"/>
        </w:rPr>
        <w:sym w:font="Symbol" w:char="F044"/>
      </w:r>
      <w:r w:rsidRPr="008174BE">
        <w:rPr>
          <w:i/>
          <w:sz w:val="28"/>
          <w:szCs w:val="28"/>
        </w:rPr>
        <w:t>Р</w:t>
      </w:r>
      <w:r w:rsidRPr="008174BE">
        <w:rPr>
          <w:i/>
          <w:sz w:val="28"/>
          <w:szCs w:val="28"/>
          <w:vertAlign w:val="subscript"/>
        </w:rPr>
        <w:t>деп</w:t>
      </w:r>
      <w:r w:rsidRPr="008174BE">
        <w:rPr>
          <w:sz w:val="28"/>
          <w:szCs w:val="28"/>
        </w:rPr>
        <w:t>.</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Промыть скважину в течение 2-х циклов с поддержанием заданного избыточного давления</w:t>
      </w:r>
      <w:r w:rsidR="00820514" w:rsidRPr="008174BE">
        <w:rPr>
          <w:position w:val="-12"/>
          <w:sz w:val="28"/>
          <w:szCs w:val="28"/>
        </w:rPr>
        <w:object w:dxaOrig="540" w:dyaOrig="440">
          <v:shape id="_x0000_i1059" type="#_x0000_t75" style="width:27pt;height:22.5pt" o:ole="" fillcolor="window">
            <v:imagedata r:id="rId43" o:title=""/>
          </v:shape>
          <o:OLEObject Type="Embed" ProgID="Equation.DSMT4" ShapeID="_x0000_i1059" DrawAspect="Content" ObjectID="_1458324258" r:id="rId65"/>
        </w:object>
      </w:r>
      <w:r w:rsidRPr="008174BE">
        <w:rPr>
          <w:sz w:val="28"/>
          <w:szCs w:val="28"/>
        </w:rPr>
        <w:t>на устье.</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После каждого цикла промывки отобрать пробы в пробоотборнике циркуляционной системы и убедиться в качестве проведенной очистки промывочной жидкости от шлама и попутного газа.</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Остановить циркуляцию. Закрыть дроссель. Наблюдать за избыточным давлением на устье скважины. При установившемся избыточном давлении </w:t>
      </w:r>
      <w:r w:rsidR="00820514" w:rsidRPr="008174BE">
        <w:rPr>
          <w:position w:val="-12"/>
          <w:sz w:val="28"/>
          <w:szCs w:val="28"/>
        </w:rPr>
        <w:object w:dxaOrig="499" w:dyaOrig="440">
          <v:shape id="_x0000_i1060" type="#_x0000_t75" style="width:25.5pt;height:22.5pt" o:ole="" fillcolor="window">
            <v:imagedata r:id="rId37" o:title=""/>
          </v:shape>
          <o:OLEObject Type="Embed" ProgID="Equation.DSMT4" ShapeID="_x0000_i1060" DrawAspect="Content" ObjectID="_1458324259" r:id="rId66"/>
        </w:object>
      </w:r>
      <w:r w:rsidRPr="008174BE">
        <w:rPr>
          <w:sz w:val="28"/>
          <w:szCs w:val="28"/>
        </w:rPr>
        <w:t xml:space="preserve"> будет иметь место равенство (7.3) и забойное давление станет равным пластовому.</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Давление </w:t>
      </w:r>
      <w:r w:rsidR="00820514" w:rsidRPr="008174BE">
        <w:rPr>
          <w:position w:val="-12"/>
          <w:sz w:val="28"/>
          <w:szCs w:val="28"/>
        </w:rPr>
        <w:object w:dxaOrig="499" w:dyaOrig="440">
          <v:shape id="_x0000_i1061" type="#_x0000_t75" style="width:25.5pt;height:22.5pt" o:ole="" fillcolor="window">
            <v:imagedata r:id="rId37" o:title=""/>
          </v:shape>
          <o:OLEObject Type="Embed" ProgID="Equation.DSMT4" ShapeID="_x0000_i1061" DrawAspect="Content" ObjectID="_1458324260" r:id="rId67"/>
        </w:object>
      </w:r>
      <w:r w:rsidRPr="008174BE">
        <w:rPr>
          <w:sz w:val="28"/>
          <w:szCs w:val="28"/>
        </w:rPr>
        <w:t xml:space="preserve"> должно поддерживаться постоянным в продолжение всего периода подъема инструмента.</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Отрегулировать систему САУД по программе </w:t>
      </w:r>
      <w:r w:rsidR="00820514" w:rsidRPr="008174BE">
        <w:rPr>
          <w:position w:val="-12"/>
          <w:sz w:val="28"/>
          <w:szCs w:val="28"/>
        </w:rPr>
        <w:object w:dxaOrig="499" w:dyaOrig="440">
          <v:shape id="_x0000_i1062" type="#_x0000_t75" style="width:25.5pt;height:22.5pt" o:ole="" fillcolor="window">
            <v:imagedata r:id="rId37" o:title=""/>
          </v:shape>
          <o:OLEObject Type="Embed" ProgID="Equation.DSMT4" ShapeID="_x0000_i1062" DrawAspect="Content" ObjectID="_1458324261" r:id="rId68"/>
        </w:object>
      </w:r>
      <w:r w:rsidRPr="008174BE">
        <w:rPr>
          <w:sz w:val="28"/>
          <w:szCs w:val="28"/>
        </w:rPr>
        <w:t>=</w:t>
      </w:r>
      <w:r w:rsidRPr="008174BE">
        <w:rPr>
          <w:i/>
          <w:sz w:val="28"/>
          <w:szCs w:val="28"/>
          <w:lang w:val="en-US"/>
        </w:rPr>
        <w:t>const</w:t>
      </w:r>
      <w:r w:rsidRPr="008174BE">
        <w:rPr>
          <w:sz w:val="28"/>
          <w:szCs w:val="28"/>
        </w:rPr>
        <w:t>, отрегулировать систему дискретного долива скважины.</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Со скоростью 0,15 м/с поднять бурильный инструмент до выхода из ротора рабочей трубы.</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Зарегистрировать объем промывочной жидкости долитой в скважину.</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Убедиться в постоянстве </w:t>
      </w:r>
      <w:r w:rsidR="00820514" w:rsidRPr="008174BE">
        <w:rPr>
          <w:position w:val="-12"/>
          <w:sz w:val="28"/>
          <w:szCs w:val="28"/>
        </w:rPr>
        <w:object w:dxaOrig="499" w:dyaOrig="440">
          <v:shape id="_x0000_i1063" type="#_x0000_t75" style="width:25.5pt;height:22.5pt" o:ole="" fillcolor="window">
            <v:imagedata r:id="rId37" o:title=""/>
          </v:shape>
          <o:OLEObject Type="Embed" ProgID="Equation.DSMT4" ShapeID="_x0000_i1063" DrawAspect="Content" ObjectID="_1458324262" r:id="rId69"/>
        </w:object>
      </w:r>
      <w:r w:rsidRPr="008174BE">
        <w:rPr>
          <w:sz w:val="28"/>
          <w:szCs w:val="28"/>
        </w:rPr>
        <w:t>=</w:t>
      </w:r>
      <w:r w:rsidRPr="008174BE">
        <w:rPr>
          <w:i/>
          <w:sz w:val="28"/>
          <w:szCs w:val="28"/>
          <w:lang w:val="en-US"/>
        </w:rPr>
        <w:t>const</w:t>
      </w:r>
      <w:r w:rsidRPr="008174BE">
        <w:rPr>
          <w:sz w:val="28"/>
          <w:szCs w:val="28"/>
        </w:rPr>
        <w:t>.</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Убедиться в герметичности уплотнительного элемента ВУГП на бурильной трубе, отрегулировать давление в системе гидроуправления до минимально необходимой величины.</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Закрыть КШН на рабочей трубе.</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Отвернуть и установить в шурф рабочую трубу.</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Снизить уровень промывочной жидкости в бурильных трубах на глубину </w:t>
      </w:r>
      <w:r w:rsidRPr="008174BE">
        <w:rPr>
          <w:i/>
          <w:sz w:val="28"/>
          <w:szCs w:val="28"/>
          <w:lang w:val="en-US"/>
        </w:rPr>
        <w:t>h</w:t>
      </w:r>
      <w:r w:rsidRPr="008174BE">
        <w:rPr>
          <w:sz w:val="28"/>
          <w:szCs w:val="28"/>
        </w:rPr>
        <w:t xml:space="preserve"> = 250 – 300 м нагнетанием азота.</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 xml:space="preserve">При снижении уровня в трубах </w:t>
      </w:r>
      <w:r w:rsidR="00820514" w:rsidRPr="008174BE">
        <w:rPr>
          <w:position w:val="-12"/>
          <w:sz w:val="28"/>
          <w:szCs w:val="28"/>
        </w:rPr>
        <w:object w:dxaOrig="499" w:dyaOrig="440">
          <v:shape id="_x0000_i1064" type="#_x0000_t75" style="width:25.5pt;height:22.5pt" o:ole="" fillcolor="window">
            <v:imagedata r:id="rId37" o:title=""/>
          </v:shape>
          <o:OLEObject Type="Embed" ProgID="Equation.DSMT4" ShapeID="_x0000_i1064" DrawAspect="Content" ObjectID="_1458324263" r:id="rId70"/>
        </w:object>
      </w:r>
      <w:r w:rsidRPr="008174BE">
        <w:rPr>
          <w:sz w:val="28"/>
          <w:szCs w:val="28"/>
        </w:rPr>
        <w:t xml:space="preserve"> поддерживается в автоматическом режиме системой САУД, промывочная жидкость принимается в рабочую емкость с регистрацией уровня системой АМКД.</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 xml:space="preserve">Остановить подачу азота. Проверить закрытие дросселя и стабилизацию </w:t>
      </w:r>
      <w:r w:rsidR="00820514" w:rsidRPr="008174BE">
        <w:rPr>
          <w:position w:val="-12"/>
          <w:sz w:val="28"/>
          <w:szCs w:val="28"/>
        </w:rPr>
        <w:object w:dxaOrig="499" w:dyaOrig="440">
          <v:shape id="_x0000_i1065" type="#_x0000_t75" style="width:25.5pt;height:22.5pt" o:ole="" fillcolor="window">
            <v:imagedata r:id="rId37" o:title=""/>
          </v:shape>
          <o:OLEObject Type="Embed" ProgID="Equation.DSMT4" ShapeID="_x0000_i1065" DrawAspect="Content" ObjectID="_1458324264" r:id="rId71"/>
        </w:object>
      </w:r>
      <w:r w:rsidRPr="008174BE">
        <w:rPr>
          <w:sz w:val="28"/>
          <w:szCs w:val="28"/>
        </w:rPr>
        <w:t>=</w:t>
      </w:r>
      <w:r w:rsidRPr="008174BE">
        <w:rPr>
          <w:i/>
          <w:sz w:val="28"/>
          <w:szCs w:val="28"/>
          <w:lang w:val="en-US"/>
        </w:rPr>
        <w:t>const</w:t>
      </w:r>
      <w:r w:rsidRPr="008174BE">
        <w:rPr>
          <w:sz w:val="28"/>
          <w:szCs w:val="28"/>
        </w:rPr>
        <w:t>.</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Снизить давление в трубах до атмосферного. Снять нагнетательную головку с бурильных труб. Проверить положение уровня эхолотом.</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Навернуть без докрепления машинными ключами бурильную трубу на КБТ, закрыть трубные плашки верхнего превентора, разгрузить колонну, отвернуть бурильную трубу и поднять ее из скважины.</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Установить и надежно закрепить устьевой герметизатор на ВУГП.</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Пропустить бурильную трубу через полиуретановый элемент и соединиться с КБТ.</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Задать и поддерживать скорость подъема инструмента:</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от забоя до глубины на 75-100 м выше башмака промежуточно-эксплуатационной колонны – 0,15-0,20 м/с;</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продолжить подъем со скоростью 0,20 – 0,25 м/с;</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через каждые 500 м поднятых труб увеличивать скорость подъема на 0,05 – 0,10 м/с, но не более 0,35 м/с;</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протаскивание замковых соединений труб со скоростью не более 0,10 м/с;</w:t>
      </w:r>
    </w:p>
    <w:p w:rsidR="00E17FB4" w:rsidRPr="008174BE" w:rsidRDefault="00E17FB4" w:rsidP="008174BE">
      <w:pPr>
        <w:numPr>
          <w:ilvl w:val="0"/>
          <w:numId w:val="16"/>
        </w:numPr>
        <w:tabs>
          <w:tab w:val="left" w:pos="1701"/>
        </w:tabs>
        <w:spacing w:line="360" w:lineRule="auto"/>
        <w:ind w:left="0" w:firstLine="720"/>
        <w:jc w:val="both"/>
        <w:rPr>
          <w:sz w:val="28"/>
          <w:szCs w:val="28"/>
        </w:rPr>
      </w:pPr>
      <w:r w:rsidRPr="008174BE">
        <w:rPr>
          <w:sz w:val="28"/>
          <w:szCs w:val="28"/>
        </w:rPr>
        <w:t>для УБТ – 0,20-0,25 м/с.</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После подъема 75% опорожненных труб определение глубины нахождения уровня в инструменте производить эхолотом через каждую поднятую свечу.</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Подъем труб необходимо приостановить при нахождении уровня раствора в верхней от устья свече.</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Выполнить очередной цикл операций по опорожнению труб, повторив действия по п.п. 7.20.6 – 7.20.7.</w:t>
      </w:r>
    </w:p>
    <w:p w:rsidR="00E17FB4" w:rsidRPr="008174BE" w:rsidRDefault="00E17FB4" w:rsidP="008174BE">
      <w:pPr>
        <w:pStyle w:val="a5"/>
        <w:widowControl/>
        <w:numPr>
          <w:ilvl w:val="2"/>
          <w:numId w:val="12"/>
        </w:numPr>
        <w:tabs>
          <w:tab w:val="clear" w:pos="4677"/>
          <w:tab w:val="clear" w:pos="9355"/>
          <w:tab w:val="left" w:pos="1701"/>
        </w:tabs>
        <w:spacing w:line="360" w:lineRule="auto"/>
        <w:jc w:val="both"/>
        <w:rPr>
          <w:sz w:val="28"/>
          <w:szCs w:val="28"/>
        </w:rPr>
      </w:pPr>
      <w:r w:rsidRPr="008174BE">
        <w:rPr>
          <w:sz w:val="28"/>
          <w:szCs w:val="28"/>
        </w:rPr>
        <w:t>Продолжить подъем труб в описанном выше порядке до глубины перехода на подъем инструмента спецустановкой. Расчет глубины перехода производится в приложении 3.</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Приостановить подъем инструмента, раскрепить последнюю свечу от КБТ, закрыть верхний плашечный превентор, разгрузить КБТ на плашки, отвернуть свечу и установить ее на подсвечник.</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Демонтировать ротор, демонтировать устьевой герметизатор и смонтировать установку для принудительного выполнения СПО в соответствии с инструкцией по эксплуатации.</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Спецустановкой является установка для принудительных СПО под давлением на устье скважины. Может быть использована установка УПС-1 с максимальным усилием задавливания 850 кН и рабочим ходом 2000 мм или другая в гидравлическом исполнении и грузоподъемностью не менее 250 кН из имеющихся на вооружении в противофонтанных военизированных частях (отрядах).</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Последнюю операцию по опорожнению труб от раствора осуществить из расчета нахождения уровня раствора над долотом на высоте 10-15 м, не допуская нагнетания азота ниже долота.</w:t>
      </w:r>
    </w:p>
    <w:p w:rsidR="00E17FB4" w:rsidRPr="008174BE" w:rsidRDefault="00E17FB4" w:rsidP="008174BE">
      <w:pPr>
        <w:pStyle w:val="a5"/>
        <w:widowControl/>
        <w:numPr>
          <w:ilvl w:val="2"/>
          <w:numId w:val="12"/>
        </w:numPr>
        <w:tabs>
          <w:tab w:val="clear" w:pos="4677"/>
          <w:tab w:val="clear" w:pos="9355"/>
          <w:tab w:val="left" w:pos="1701"/>
        </w:tabs>
        <w:spacing w:line="360" w:lineRule="auto"/>
        <w:jc w:val="both"/>
        <w:rPr>
          <w:sz w:val="28"/>
          <w:szCs w:val="28"/>
        </w:rPr>
      </w:pPr>
      <w:r w:rsidRPr="008174BE">
        <w:rPr>
          <w:sz w:val="28"/>
          <w:szCs w:val="28"/>
        </w:rPr>
        <w:t>При переходе на УБТ произвести регулирование давления в системе гидроуправления ВУГП применительно к УБТ.</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Подъем УБТ осуществлять с таким расчетом, чтобы последней поднималась полная по длине свеча (с учетом забойного двигателя).</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Перед подъемом последней свечи снизить уровень раствора в инструменте до долота.</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При положении долота выше глухих плашек (нижний превентор) на 0,25 – 0,30 м приостановить подъем и закрыть глухие плашки. Плавно с помощью дросселя снизить давление в камере между нижним превентором и ВУГП до атмосферного. Убедиться в герметичности глухих плашек превентора.</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Открыть ВУГП, закончить подъем инструмента. Долить скважину.</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Весь персонал, участвующий в работах по заканчиванию скважин в депрессионных условиях, должен пройти обучение и инструктаж по специальным программам.</w:t>
      </w:r>
    </w:p>
    <w:p w:rsidR="00E17FB4" w:rsidRPr="008174BE" w:rsidRDefault="00E17FB4" w:rsidP="008174BE">
      <w:pPr>
        <w:tabs>
          <w:tab w:val="left" w:pos="1701"/>
        </w:tabs>
        <w:spacing w:line="360" w:lineRule="auto"/>
        <w:ind w:firstLine="720"/>
        <w:jc w:val="both"/>
        <w:rPr>
          <w:sz w:val="28"/>
          <w:szCs w:val="28"/>
        </w:rPr>
      </w:pPr>
      <w:r w:rsidRPr="008174BE">
        <w:rPr>
          <w:sz w:val="28"/>
          <w:szCs w:val="28"/>
        </w:rPr>
        <w:t>Программы должны содержать вопросы техники, технологии, правила безопасного ведения работ и пожаробезопасности в объеме, определяемом характером предстоящих работ. Программы разрабатываются ОАО НПО "Бурение" совместно с соисполнителями (Краснодарский компрессорный завод, Воронежский механический завод, ООО "БурГеоСервис" г. Тверь). Программы согласовываются с органами Госгортехнадзора.</w:t>
      </w:r>
    </w:p>
    <w:p w:rsidR="00E17FB4" w:rsidRPr="008174BE" w:rsidRDefault="00E17FB4" w:rsidP="008174BE">
      <w:pPr>
        <w:numPr>
          <w:ilvl w:val="2"/>
          <w:numId w:val="12"/>
        </w:numPr>
        <w:tabs>
          <w:tab w:val="left" w:pos="1701"/>
        </w:tabs>
        <w:spacing w:line="360" w:lineRule="auto"/>
        <w:jc w:val="both"/>
        <w:rPr>
          <w:sz w:val="28"/>
          <w:szCs w:val="28"/>
        </w:rPr>
      </w:pPr>
      <w:r w:rsidRPr="008174BE">
        <w:rPr>
          <w:sz w:val="28"/>
          <w:szCs w:val="28"/>
        </w:rPr>
        <w:t>Работы по СПО под давлением должны выполняться только в светлое время суток.</w:t>
      </w:r>
    </w:p>
    <w:p w:rsidR="00E17FB4" w:rsidRPr="00B46C9F" w:rsidRDefault="00E17FB4" w:rsidP="00B46C9F">
      <w:pPr>
        <w:pStyle w:val="1"/>
        <w:numPr>
          <w:ilvl w:val="0"/>
          <w:numId w:val="18"/>
        </w:numPr>
        <w:spacing w:line="360" w:lineRule="auto"/>
        <w:ind w:left="709" w:firstLine="11"/>
        <w:jc w:val="center"/>
        <w:rPr>
          <w:b/>
          <w:sz w:val="28"/>
          <w:szCs w:val="28"/>
        </w:rPr>
      </w:pPr>
      <w:r w:rsidRPr="008174BE">
        <w:rPr>
          <w:sz w:val="28"/>
          <w:szCs w:val="28"/>
        </w:rPr>
        <w:br w:type="page"/>
      </w:r>
      <w:bookmarkStart w:id="18" w:name="_Toc62973724"/>
      <w:r w:rsidRPr="00B46C9F">
        <w:rPr>
          <w:b/>
          <w:sz w:val="28"/>
          <w:szCs w:val="28"/>
        </w:rPr>
        <w:t>ТЕХНОЛОГИЯ СПУСКА НАСОСНО-КОМПРЕССОРНЫХ ТРУБ ПРИ НАЛИЧИИ ИЗБЫТОЧНОГО ДАВЛЕНИЯ НА УСТЬЕ СКВАЖИНЫ</w:t>
      </w:r>
      <w:bookmarkEnd w:id="18"/>
    </w:p>
    <w:p w:rsidR="00E17FB4" w:rsidRPr="008174BE" w:rsidRDefault="00E17FB4" w:rsidP="008174BE">
      <w:pPr>
        <w:spacing w:line="360" w:lineRule="auto"/>
        <w:ind w:firstLine="720"/>
        <w:jc w:val="both"/>
        <w:rPr>
          <w:sz w:val="28"/>
          <w:szCs w:val="28"/>
        </w:rPr>
      </w:pPr>
    </w:p>
    <w:p w:rsidR="00E17FB4" w:rsidRPr="00B46C9F" w:rsidRDefault="00E17FB4" w:rsidP="008174BE">
      <w:pPr>
        <w:pStyle w:val="1"/>
        <w:spacing w:line="360" w:lineRule="auto"/>
        <w:ind w:firstLine="720"/>
        <w:jc w:val="both"/>
        <w:rPr>
          <w:b/>
          <w:sz w:val="28"/>
          <w:szCs w:val="28"/>
        </w:rPr>
      </w:pPr>
      <w:bookmarkStart w:id="19" w:name="_Toc41896276"/>
      <w:bookmarkStart w:id="20" w:name="_Toc43519426"/>
      <w:bookmarkStart w:id="21" w:name="_Toc58835378"/>
      <w:bookmarkStart w:id="22" w:name="_Toc62973564"/>
      <w:bookmarkStart w:id="23" w:name="_Toc62973725"/>
      <w:r w:rsidRPr="00B46C9F">
        <w:rPr>
          <w:b/>
          <w:sz w:val="28"/>
          <w:szCs w:val="28"/>
        </w:rPr>
        <w:t>Исходное положение</w:t>
      </w:r>
      <w:bookmarkEnd w:id="19"/>
      <w:bookmarkEnd w:id="20"/>
      <w:bookmarkEnd w:id="21"/>
      <w:bookmarkEnd w:id="22"/>
      <w:bookmarkEnd w:id="23"/>
    </w:p>
    <w:p w:rsidR="00E17FB4" w:rsidRPr="008174BE" w:rsidRDefault="00E17FB4" w:rsidP="008174BE">
      <w:pPr>
        <w:pStyle w:val="23"/>
        <w:numPr>
          <w:ilvl w:val="1"/>
          <w:numId w:val="18"/>
        </w:numPr>
        <w:spacing w:line="360" w:lineRule="auto"/>
        <w:jc w:val="both"/>
        <w:rPr>
          <w:szCs w:val="28"/>
        </w:rPr>
      </w:pPr>
      <w:r w:rsidRPr="008174BE">
        <w:rPr>
          <w:szCs w:val="28"/>
        </w:rPr>
        <w:t>Продуктивный пласт вскрыт в условиях депрессии.</w:t>
      </w:r>
    </w:p>
    <w:p w:rsidR="00E17FB4" w:rsidRPr="008174BE" w:rsidRDefault="00E17FB4" w:rsidP="008174BE">
      <w:pPr>
        <w:pStyle w:val="23"/>
        <w:numPr>
          <w:ilvl w:val="1"/>
          <w:numId w:val="18"/>
        </w:numPr>
        <w:spacing w:line="360" w:lineRule="auto"/>
        <w:jc w:val="both"/>
        <w:rPr>
          <w:szCs w:val="28"/>
        </w:rPr>
      </w:pPr>
      <w:r w:rsidRPr="008174BE">
        <w:rPr>
          <w:szCs w:val="28"/>
        </w:rPr>
        <w:t xml:space="preserve">В процессе последующих работ (геолого-геофизические исследования, крепление скважины потайной колонной-хвостовиком) скважина постоянно заполнена дегазированным очищенным от шлама буровым раствором (нефть) плотностью </w:t>
      </w:r>
      <w:r w:rsidRPr="008174BE">
        <w:rPr>
          <w:szCs w:val="28"/>
        </w:rPr>
        <w:sym w:font="Symbol" w:char="F072"/>
      </w:r>
      <w:r w:rsidRPr="008174BE">
        <w:rPr>
          <w:szCs w:val="28"/>
        </w:rPr>
        <w:t>.</w:t>
      </w:r>
    </w:p>
    <w:p w:rsidR="00E17FB4" w:rsidRPr="008174BE" w:rsidRDefault="00E17FB4" w:rsidP="008174BE">
      <w:pPr>
        <w:pStyle w:val="23"/>
        <w:numPr>
          <w:ilvl w:val="1"/>
          <w:numId w:val="18"/>
        </w:numPr>
        <w:spacing w:line="360" w:lineRule="auto"/>
        <w:jc w:val="both"/>
        <w:rPr>
          <w:szCs w:val="28"/>
        </w:rPr>
      </w:pPr>
      <w:r w:rsidRPr="008174BE">
        <w:rPr>
          <w:szCs w:val="28"/>
        </w:rPr>
        <w:t>Указанные работы проведены с поддержанием на устье избыточного давления из условия предотвращения поступления пластового флюида (нефть с газом) в ствол скважины.</w:t>
      </w:r>
    </w:p>
    <w:p w:rsidR="00E17FB4" w:rsidRPr="00B46C9F" w:rsidRDefault="00E17FB4" w:rsidP="008174BE">
      <w:pPr>
        <w:pStyle w:val="23"/>
        <w:numPr>
          <w:ilvl w:val="1"/>
          <w:numId w:val="18"/>
        </w:numPr>
        <w:spacing w:line="360" w:lineRule="auto"/>
        <w:jc w:val="both"/>
        <w:rPr>
          <w:szCs w:val="28"/>
        </w:rPr>
      </w:pPr>
      <w:r w:rsidRPr="008174BE">
        <w:rPr>
          <w:szCs w:val="28"/>
        </w:rPr>
        <w:t xml:space="preserve">Максимальное избыточное давление на устье скважины </w:t>
      </w:r>
      <w:r w:rsidRPr="008174BE">
        <w:rPr>
          <w:i/>
          <w:szCs w:val="28"/>
        </w:rPr>
        <w:t>Р</w:t>
      </w:r>
      <w:r w:rsidRPr="008174BE">
        <w:rPr>
          <w:i/>
          <w:szCs w:val="28"/>
          <w:vertAlign w:val="subscript"/>
        </w:rPr>
        <w:t>из</w:t>
      </w:r>
      <w:r w:rsidRPr="008174BE">
        <w:rPr>
          <w:szCs w:val="28"/>
        </w:rPr>
        <w:t xml:space="preserve"> к моменту начала спуска НКТ составляет:</w:t>
      </w:r>
    </w:p>
    <w:p w:rsidR="00B46C9F" w:rsidRPr="008174BE" w:rsidRDefault="00B46C9F" w:rsidP="00B46C9F">
      <w:pPr>
        <w:pStyle w:val="23"/>
        <w:spacing w:line="360" w:lineRule="auto"/>
        <w:ind w:left="720" w:firstLine="0"/>
        <w:jc w:val="both"/>
        <w:rPr>
          <w:szCs w:val="28"/>
        </w:rPr>
      </w:pPr>
    </w:p>
    <w:p w:rsidR="00E17FB4" w:rsidRDefault="00820514" w:rsidP="008174BE">
      <w:pPr>
        <w:spacing w:line="360" w:lineRule="auto"/>
        <w:ind w:firstLine="720"/>
        <w:jc w:val="both"/>
        <w:rPr>
          <w:sz w:val="28"/>
          <w:szCs w:val="28"/>
          <w:lang w:val="en-US"/>
        </w:rPr>
      </w:pPr>
      <w:r w:rsidRPr="008174BE">
        <w:rPr>
          <w:position w:val="-28"/>
          <w:sz w:val="28"/>
          <w:szCs w:val="28"/>
        </w:rPr>
        <w:object w:dxaOrig="3159" w:dyaOrig="720">
          <v:shape id="_x0000_i1066" type="#_x0000_t75" style="width:156pt;height:36pt" o:ole="" fillcolor="window">
            <v:imagedata r:id="rId72" o:title=""/>
          </v:shape>
          <o:OLEObject Type="Embed" ProgID="Equation.3" ShapeID="_x0000_i1066" DrawAspect="Content" ObjectID="_1458324265" r:id="rId73"/>
        </w:object>
      </w:r>
      <w:r w:rsidR="00E17FB4" w:rsidRPr="008174BE">
        <w:rPr>
          <w:sz w:val="28"/>
          <w:szCs w:val="28"/>
        </w:rPr>
        <w:t>,</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(8.1)</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i/>
          <w:sz w:val="28"/>
          <w:szCs w:val="28"/>
        </w:rPr>
        <w:t>Р</w:t>
      </w:r>
      <w:r w:rsidRPr="008174BE">
        <w:rPr>
          <w:i/>
          <w:sz w:val="28"/>
          <w:szCs w:val="28"/>
          <w:vertAlign w:val="subscript"/>
        </w:rPr>
        <w:t>пл</w:t>
      </w:r>
      <w:r w:rsidRPr="008174BE">
        <w:rPr>
          <w:sz w:val="28"/>
          <w:szCs w:val="28"/>
        </w:rPr>
        <w:t xml:space="preserve"> – пластовое давление по кровле продуктивного пласта, кгс/см</w:t>
      </w:r>
      <w:r w:rsidRPr="008174BE">
        <w:rPr>
          <w:sz w:val="28"/>
          <w:szCs w:val="28"/>
          <w:vertAlign w:val="superscript"/>
        </w:rPr>
        <w:t>2</w:t>
      </w:r>
    </w:p>
    <w:p w:rsidR="00E17FB4" w:rsidRPr="008174BE" w:rsidRDefault="00E17FB4" w:rsidP="008174BE">
      <w:pPr>
        <w:spacing w:line="360" w:lineRule="auto"/>
        <w:ind w:firstLine="720"/>
        <w:jc w:val="both"/>
        <w:rPr>
          <w:sz w:val="28"/>
          <w:szCs w:val="28"/>
        </w:rPr>
      </w:pPr>
      <w:r w:rsidRPr="008174BE">
        <w:rPr>
          <w:i/>
          <w:sz w:val="28"/>
          <w:szCs w:val="28"/>
        </w:rPr>
        <w:t>Р</w:t>
      </w:r>
      <w:r w:rsidRPr="008174BE">
        <w:rPr>
          <w:i/>
          <w:sz w:val="28"/>
          <w:szCs w:val="28"/>
          <w:vertAlign w:val="subscript"/>
        </w:rPr>
        <w:t>гс</w:t>
      </w:r>
      <w:r w:rsidRPr="008174BE">
        <w:rPr>
          <w:sz w:val="28"/>
          <w:szCs w:val="28"/>
        </w:rPr>
        <w:t xml:space="preserve"> – гидростатическое давление бурового раствора, кгс/см</w:t>
      </w:r>
      <w:r w:rsidRPr="008174BE">
        <w:rPr>
          <w:sz w:val="28"/>
          <w:szCs w:val="28"/>
          <w:vertAlign w:val="superscript"/>
        </w:rPr>
        <w:t>2</w:t>
      </w:r>
      <w:r w:rsidRPr="008174BE">
        <w:rPr>
          <w:sz w:val="28"/>
          <w:szCs w:val="28"/>
        </w:rPr>
        <w:t>;</w:t>
      </w:r>
    </w:p>
    <w:p w:rsidR="00E17FB4" w:rsidRPr="008174BE" w:rsidRDefault="00E17FB4" w:rsidP="008174BE">
      <w:pPr>
        <w:spacing w:line="360" w:lineRule="auto"/>
        <w:ind w:firstLine="720"/>
        <w:jc w:val="both"/>
        <w:rPr>
          <w:sz w:val="28"/>
          <w:szCs w:val="28"/>
        </w:rPr>
      </w:pPr>
      <w:r w:rsidRPr="008174BE">
        <w:rPr>
          <w:i/>
          <w:sz w:val="28"/>
          <w:szCs w:val="28"/>
        </w:rPr>
        <w:t>Н</w:t>
      </w:r>
      <w:r w:rsidRPr="008174BE">
        <w:rPr>
          <w:sz w:val="28"/>
          <w:szCs w:val="28"/>
        </w:rPr>
        <w:t xml:space="preserve"> – глубина кровли продуктивного пласта по вертикали, м.</w:t>
      </w:r>
    </w:p>
    <w:p w:rsidR="00E17FB4" w:rsidRPr="008174BE" w:rsidRDefault="00E17FB4" w:rsidP="008174BE">
      <w:pPr>
        <w:pStyle w:val="23"/>
        <w:numPr>
          <w:ilvl w:val="1"/>
          <w:numId w:val="18"/>
        </w:numPr>
        <w:spacing w:line="360" w:lineRule="auto"/>
        <w:jc w:val="both"/>
        <w:rPr>
          <w:szCs w:val="28"/>
        </w:rPr>
      </w:pPr>
      <w:r w:rsidRPr="008174BE">
        <w:rPr>
          <w:szCs w:val="28"/>
        </w:rPr>
        <w:t>На устье скважины установлены (см. схему) снизу-вверх:</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колонная головка;</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трубная головка фонтанной арматуры для подвески НКТ (без верхней части корпуса);</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спаренный превентор плашечный (нижние плашки глухие, верхние – трубные);</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крестовина ОП;</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плашечный превентор (плашки трубные);</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катушка с боковым отводом;</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превентор универсальный вращающийся.</w:t>
      </w:r>
    </w:p>
    <w:p w:rsidR="00E17FB4" w:rsidRPr="008174BE" w:rsidRDefault="00E17FB4" w:rsidP="008174BE">
      <w:pPr>
        <w:pStyle w:val="23"/>
        <w:numPr>
          <w:ilvl w:val="1"/>
          <w:numId w:val="18"/>
        </w:numPr>
        <w:spacing w:line="360" w:lineRule="auto"/>
        <w:jc w:val="both"/>
        <w:rPr>
          <w:szCs w:val="28"/>
        </w:rPr>
      </w:pPr>
      <w:r w:rsidRPr="008174BE">
        <w:rPr>
          <w:szCs w:val="28"/>
        </w:rPr>
        <w:t>Инструмент в скважине отсутствует. Устье скважины герметизировано нижним превентором глухими плашками. Блок дросселирования закрыт, и соответствующие задвижки манифольдной обвязки закрыты.</w:t>
      </w:r>
    </w:p>
    <w:p w:rsidR="00E17FB4" w:rsidRPr="00B46C9F" w:rsidRDefault="00E17FB4" w:rsidP="008174BE">
      <w:pPr>
        <w:pStyle w:val="1"/>
        <w:spacing w:line="360" w:lineRule="auto"/>
        <w:ind w:firstLine="720"/>
        <w:jc w:val="both"/>
        <w:rPr>
          <w:b/>
          <w:sz w:val="28"/>
          <w:szCs w:val="28"/>
        </w:rPr>
      </w:pPr>
      <w:r w:rsidRPr="00B46C9F">
        <w:rPr>
          <w:b/>
          <w:sz w:val="28"/>
          <w:szCs w:val="28"/>
        </w:rPr>
        <w:t>Подготовительные работы.</w:t>
      </w:r>
    </w:p>
    <w:p w:rsidR="00E17FB4" w:rsidRPr="00B46C9F" w:rsidRDefault="00E17FB4" w:rsidP="008174BE">
      <w:pPr>
        <w:pStyle w:val="1"/>
        <w:spacing w:line="360" w:lineRule="auto"/>
        <w:ind w:firstLine="720"/>
        <w:jc w:val="both"/>
        <w:rPr>
          <w:b/>
          <w:sz w:val="28"/>
          <w:szCs w:val="28"/>
        </w:rPr>
      </w:pPr>
      <w:bookmarkStart w:id="24" w:name="_Toc41896277"/>
      <w:bookmarkStart w:id="25" w:name="_Toc43519427"/>
      <w:bookmarkStart w:id="26" w:name="_Toc58835379"/>
      <w:bookmarkStart w:id="27" w:name="_Toc62973565"/>
      <w:bookmarkStart w:id="28" w:name="_Toc62973726"/>
      <w:r w:rsidRPr="00B46C9F">
        <w:rPr>
          <w:b/>
          <w:sz w:val="28"/>
          <w:szCs w:val="28"/>
        </w:rPr>
        <w:t>Необходимые технические средства</w:t>
      </w:r>
      <w:bookmarkEnd w:id="24"/>
      <w:bookmarkEnd w:id="25"/>
      <w:bookmarkEnd w:id="26"/>
      <w:bookmarkEnd w:id="27"/>
      <w:bookmarkEnd w:id="28"/>
    </w:p>
    <w:p w:rsidR="00E17FB4" w:rsidRPr="008174BE" w:rsidRDefault="00E17FB4" w:rsidP="008174BE">
      <w:pPr>
        <w:pStyle w:val="23"/>
        <w:numPr>
          <w:ilvl w:val="1"/>
          <w:numId w:val="18"/>
        </w:numPr>
        <w:spacing w:line="360" w:lineRule="auto"/>
        <w:jc w:val="both"/>
        <w:rPr>
          <w:szCs w:val="28"/>
        </w:rPr>
      </w:pPr>
      <w:r w:rsidRPr="008174BE">
        <w:rPr>
          <w:szCs w:val="28"/>
        </w:rPr>
        <w:t>Подготовительные работы должны быть проведены с максимальным перекрытием предшествующих работ в скважине.</w:t>
      </w:r>
    </w:p>
    <w:p w:rsidR="00E17FB4" w:rsidRPr="008174BE" w:rsidRDefault="00E17FB4" w:rsidP="008174BE">
      <w:pPr>
        <w:pStyle w:val="23"/>
        <w:numPr>
          <w:ilvl w:val="1"/>
          <w:numId w:val="18"/>
        </w:numPr>
        <w:spacing w:line="360" w:lineRule="auto"/>
        <w:jc w:val="both"/>
        <w:rPr>
          <w:szCs w:val="28"/>
        </w:rPr>
      </w:pPr>
      <w:r w:rsidRPr="008174BE">
        <w:rPr>
          <w:szCs w:val="28"/>
        </w:rPr>
        <w:t>Подготовить штатный инструмент для спускоподъемных операций НКТ.</w:t>
      </w:r>
    </w:p>
    <w:p w:rsidR="00E17FB4" w:rsidRPr="008174BE" w:rsidRDefault="00E17FB4" w:rsidP="008174BE">
      <w:pPr>
        <w:pStyle w:val="23"/>
        <w:numPr>
          <w:ilvl w:val="1"/>
          <w:numId w:val="18"/>
        </w:numPr>
        <w:spacing w:line="360" w:lineRule="auto"/>
        <w:jc w:val="both"/>
        <w:rPr>
          <w:szCs w:val="28"/>
        </w:rPr>
      </w:pPr>
      <w:r w:rsidRPr="008174BE">
        <w:rPr>
          <w:szCs w:val="28"/>
        </w:rPr>
        <w:t xml:space="preserve">Насосно-компрессорные трубы (НКТ). </w:t>
      </w:r>
    </w:p>
    <w:p w:rsidR="00E17FB4" w:rsidRPr="008174BE" w:rsidRDefault="00E17FB4" w:rsidP="008174BE">
      <w:pPr>
        <w:pStyle w:val="23"/>
        <w:spacing w:line="360" w:lineRule="auto"/>
        <w:ind w:firstLine="720"/>
        <w:jc w:val="both"/>
        <w:rPr>
          <w:szCs w:val="28"/>
        </w:rPr>
      </w:pPr>
      <w:r w:rsidRPr="008174BE">
        <w:rPr>
          <w:szCs w:val="28"/>
        </w:rPr>
        <w:t>НКТ безмуфтовые типа НКБ по ГОСТ 633-80 помимо обычной подготовки (внешний осмотр, контроль резьб, шаблонирование и др.) специальной подготовки не требуют.</w:t>
      </w:r>
    </w:p>
    <w:p w:rsidR="00E17FB4" w:rsidRPr="008174BE" w:rsidRDefault="00E17FB4" w:rsidP="008174BE">
      <w:pPr>
        <w:spacing w:line="360" w:lineRule="auto"/>
        <w:ind w:firstLine="720"/>
        <w:jc w:val="both"/>
        <w:rPr>
          <w:sz w:val="28"/>
          <w:szCs w:val="28"/>
        </w:rPr>
      </w:pPr>
      <w:r w:rsidRPr="008174BE">
        <w:rPr>
          <w:sz w:val="28"/>
          <w:szCs w:val="28"/>
        </w:rPr>
        <w:t>В случае использования гладких НКТ с муфтовыми соединениями на торцах (нижнем и верхнем) муфт должны быть сняты фаски под углов 18° к оси трубы.</w:t>
      </w:r>
    </w:p>
    <w:p w:rsidR="00E17FB4" w:rsidRPr="008174BE" w:rsidRDefault="00E17FB4" w:rsidP="008174BE">
      <w:pPr>
        <w:spacing w:line="360" w:lineRule="auto"/>
        <w:ind w:firstLine="720"/>
        <w:jc w:val="both"/>
        <w:rPr>
          <w:sz w:val="28"/>
          <w:szCs w:val="28"/>
        </w:rPr>
      </w:pPr>
      <w:r w:rsidRPr="008174BE">
        <w:rPr>
          <w:sz w:val="28"/>
          <w:szCs w:val="28"/>
        </w:rPr>
        <w:t>НКТ диаметром 73 мм с толщиной стенки 5,5 мм должны быть прошаблонированы жестким шаблоном диаметром 60 мм.</w:t>
      </w:r>
    </w:p>
    <w:p w:rsidR="00E17FB4" w:rsidRPr="008174BE" w:rsidRDefault="00E17FB4" w:rsidP="008174BE">
      <w:pPr>
        <w:pStyle w:val="23"/>
        <w:numPr>
          <w:ilvl w:val="1"/>
          <w:numId w:val="18"/>
        </w:numPr>
        <w:spacing w:line="360" w:lineRule="auto"/>
        <w:jc w:val="both"/>
        <w:rPr>
          <w:szCs w:val="28"/>
        </w:rPr>
      </w:pPr>
      <w:r w:rsidRPr="008174BE">
        <w:rPr>
          <w:szCs w:val="28"/>
        </w:rPr>
        <w:t>Комплект устройств для оборудования НКТ глухой съемной пробкой, включающий:</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Нижнюю посадочную муфту с глухой пробкой в сборе.</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Захватное устройство для посадки и извлечения глухой пробки – 2 шт.</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Ясс механический для снятия глухой пробки.</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Ясс гидравлический для снятия глухой пробки.</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Грузовые штанги для спуска и работы яссом – 3 шт.</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Башмачный патрубок НКТ длиной 300 – 400 мм с муфтой.</w:t>
      </w:r>
    </w:p>
    <w:p w:rsidR="00E17FB4" w:rsidRPr="008174BE" w:rsidRDefault="00E17FB4" w:rsidP="008174BE">
      <w:pPr>
        <w:spacing w:line="360" w:lineRule="auto"/>
        <w:ind w:firstLine="720"/>
        <w:jc w:val="both"/>
        <w:rPr>
          <w:sz w:val="28"/>
          <w:szCs w:val="28"/>
        </w:rPr>
      </w:pPr>
      <w:r w:rsidRPr="008174BE">
        <w:rPr>
          <w:sz w:val="28"/>
          <w:szCs w:val="28"/>
        </w:rPr>
        <w:t>Патрубок должен иметь срез ("перо") по телу длиной 100 – 120 мм, на муфте сняты фаски под углом 18°.</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Короткая труба НКТ (патрубок) для сборки компоновки "башмачный патрубок – нижняя посадочная муфта (с пробкой) – короткая НКТ – верхняя посадочная муфта" и спуска компоновки до глухих плашек превентора с расположением верхней посадочной муфты над стационарным захватом установки принудительных СПО.</w:t>
      </w:r>
    </w:p>
    <w:p w:rsidR="00E17FB4" w:rsidRPr="008174BE" w:rsidRDefault="00E17FB4" w:rsidP="008174BE">
      <w:pPr>
        <w:spacing w:line="360" w:lineRule="auto"/>
        <w:ind w:firstLine="720"/>
        <w:jc w:val="both"/>
        <w:rPr>
          <w:sz w:val="28"/>
          <w:szCs w:val="28"/>
        </w:rPr>
      </w:pPr>
      <w:r w:rsidRPr="008174BE">
        <w:rPr>
          <w:sz w:val="28"/>
          <w:szCs w:val="28"/>
        </w:rPr>
        <w:t>Длина НКТ (патрубка) рассчитывается с учетом фактических габаритных размеров стволовой части ОП и высоты положения превентора с глухими плашками.</w:t>
      </w:r>
    </w:p>
    <w:p w:rsidR="00E17FB4" w:rsidRPr="008174BE" w:rsidRDefault="00E17FB4" w:rsidP="008174BE">
      <w:pPr>
        <w:spacing w:line="360" w:lineRule="auto"/>
        <w:ind w:firstLine="720"/>
        <w:jc w:val="both"/>
        <w:rPr>
          <w:sz w:val="28"/>
          <w:szCs w:val="28"/>
        </w:rPr>
      </w:pPr>
      <w:r w:rsidRPr="008174BE">
        <w:rPr>
          <w:sz w:val="28"/>
          <w:szCs w:val="28"/>
        </w:rPr>
        <w:t>Позиции 8.10.1 – 8.10.6 конструкции и поставки ОАО НПО "Бурение". Могут быть использованы яссы другой имеющейся конструкции.</w:t>
      </w:r>
    </w:p>
    <w:p w:rsidR="00E17FB4" w:rsidRPr="008174BE" w:rsidRDefault="00E17FB4" w:rsidP="008174BE">
      <w:pPr>
        <w:pStyle w:val="23"/>
        <w:numPr>
          <w:ilvl w:val="1"/>
          <w:numId w:val="18"/>
        </w:numPr>
        <w:spacing w:line="360" w:lineRule="auto"/>
        <w:jc w:val="both"/>
        <w:rPr>
          <w:szCs w:val="28"/>
        </w:rPr>
      </w:pPr>
      <w:r w:rsidRPr="008174BE">
        <w:rPr>
          <w:szCs w:val="28"/>
        </w:rPr>
        <w:t>Трубные плашки превенторов под НКТ (</w:t>
      </w:r>
      <w:r w:rsidRPr="008174BE">
        <w:rPr>
          <w:szCs w:val="28"/>
        </w:rPr>
        <w:sym w:font="Symbol" w:char="F0C6"/>
      </w:r>
      <w:r w:rsidRPr="008174BE">
        <w:rPr>
          <w:szCs w:val="28"/>
        </w:rPr>
        <w:t xml:space="preserve"> 73 мм) – 2 компл.</w:t>
      </w:r>
    </w:p>
    <w:p w:rsidR="00E17FB4" w:rsidRPr="008174BE" w:rsidRDefault="00E17FB4" w:rsidP="008174BE">
      <w:pPr>
        <w:pStyle w:val="23"/>
        <w:numPr>
          <w:ilvl w:val="1"/>
          <w:numId w:val="18"/>
        </w:numPr>
        <w:spacing w:line="360" w:lineRule="auto"/>
        <w:jc w:val="both"/>
        <w:rPr>
          <w:szCs w:val="28"/>
        </w:rPr>
      </w:pPr>
      <w:r w:rsidRPr="008174BE">
        <w:rPr>
          <w:szCs w:val="28"/>
        </w:rPr>
        <w:t>Устьевой герметизатор-стриппер под НКТ с переходной катушкой для установки на верхний плашечный превентор (см. п. 3.12 Регламента).</w:t>
      </w:r>
    </w:p>
    <w:p w:rsidR="00E17FB4" w:rsidRPr="008174BE" w:rsidRDefault="00E17FB4" w:rsidP="008174BE">
      <w:pPr>
        <w:pStyle w:val="23"/>
        <w:numPr>
          <w:ilvl w:val="1"/>
          <w:numId w:val="18"/>
        </w:numPr>
        <w:spacing w:line="360" w:lineRule="auto"/>
        <w:jc w:val="both"/>
        <w:rPr>
          <w:szCs w:val="28"/>
        </w:rPr>
      </w:pPr>
      <w:r w:rsidRPr="008174BE">
        <w:rPr>
          <w:szCs w:val="28"/>
        </w:rPr>
        <w:t>Комплект устройств для оборудования устья скважины после спуска НКТ:</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"Груша" для подвески НКТ в трубной головке.</w:t>
      </w:r>
    </w:p>
    <w:p w:rsidR="00E17FB4" w:rsidRPr="008174BE" w:rsidRDefault="00E17FB4" w:rsidP="008174BE">
      <w:pPr>
        <w:numPr>
          <w:ilvl w:val="2"/>
          <w:numId w:val="18"/>
        </w:numPr>
        <w:tabs>
          <w:tab w:val="left" w:pos="1701"/>
        </w:tabs>
        <w:spacing w:line="360" w:lineRule="auto"/>
        <w:jc w:val="both"/>
        <w:rPr>
          <w:sz w:val="28"/>
          <w:szCs w:val="28"/>
        </w:rPr>
      </w:pPr>
      <w:r w:rsidRPr="008174BE">
        <w:rPr>
          <w:sz w:val="28"/>
          <w:szCs w:val="28"/>
        </w:rPr>
        <w:t>Верхний корпус трубной головки.</w:t>
      </w:r>
    </w:p>
    <w:p w:rsidR="00E17FB4" w:rsidRPr="008174BE" w:rsidRDefault="00E17FB4" w:rsidP="008174BE">
      <w:pPr>
        <w:numPr>
          <w:ilvl w:val="2"/>
          <w:numId w:val="18"/>
        </w:numPr>
        <w:tabs>
          <w:tab w:val="left" w:pos="1701"/>
        </w:tabs>
        <w:spacing w:line="360" w:lineRule="auto"/>
        <w:jc w:val="both"/>
        <w:rPr>
          <w:sz w:val="28"/>
          <w:szCs w:val="28"/>
        </w:rPr>
      </w:pPr>
      <w:r w:rsidRPr="008174BE">
        <w:rPr>
          <w:sz w:val="28"/>
          <w:szCs w:val="28"/>
        </w:rPr>
        <w:t>Клапан обратный устьевой BPV.</w:t>
      </w:r>
    </w:p>
    <w:p w:rsidR="00E17FB4" w:rsidRPr="008174BE" w:rsidRDefault="00E17FB4" w:rsidP="008174BE">
      <w:pPr>
        <w:numPr>
          <w:ilvl w:val="2"/>
          <w:numId w:val="18"/>
        </w:numPr>
        <w:tabs>
          <w:tab w:val="left" w:pos="1701"/>
        </w:tabs>
        <w:spacing w:line="360" w:lineRule="auto"/>
        <w:jc w:val="both"/>
        <w:rPr>
          <w:sz w:val="28"/>
          <w:szCs w:val="28"/>
        </w:rPr>
      </w:pPr>
      <w:r w:rsidRPr="008174BE">
        <w:rPr>
          <w:sz w:val="28"/>
          <w:szCs w:val="28"/>
        </w:rPr>
        <w:t>Задвижка фонтанной арматуры центральная; фонтанная арматура.</w:t>
      </w:r>
    </w:p>
    <w:p w:rsidR="00E17FB4" w:rsidRPr="008174BE" w:rsidRDefault="00E17FB4" w:rsidP="008174BE">
      <w:pPr>
        <w:numPr>
          <w:ilvl w:val="2"/>
          <w:numId w:val="18"/>
        </w:numPr>
        <w:tabs>
          <w:tab w:val="left" w:pos="1701"/>
        </w:tabs>
        <w:spacing w:line="360" w:lineRule="auto"/>
        <w:jc w:val="both"/>
        <w:rPr>
          <w:sz w:val="28"/>
          <w:szCs w:val="28"/>
        </w:rPr>
      </w:pPr>
      <w:r w:rsidRPr="008174BE">
        <w:rPr>
          <w:sz w:val="28"/>
          <w:szCs w:val="28"/>
        </w:rPr>
        <w:t>Уплотнительные кольца, крепежные детали для монтажа.</w:t>
      </w:r>
    </w:p>
    <w:p w:rsidR="00E17FB4" w:rsidRPr="008174BE" w:rsidRDefault="00E17FB4" w:rsidP="008174BE">
      <w:pPr>
        <w:numPr>
          <w:ilvl w:val="2"/>
          <w:numId w:val="18"/>
        </w:numPr>
        <w:tabs>
          <w:tab w:val="left" w:pos="1701"/>
        </w:tabs>
        <w:spacing w:line="360" w:lineRule="auto"/>
        <w:jc w:val="both"/>
        <w:rPr>
          <w:sz w:val="28"/>
          <w:szCs w:val="28"/>
        </w:rPr>
      </w:pPr>
      <w:r w:rsidRPr="008174BE">
        <w:rPr>
          <w:sz w:val="28"/>
          <w:szCs w:val="28"/>
        </w:rPr>
        <w:t>Двухниппельный патрубок длиной 450 – 500 мм для присоединения "груши" к НКТ.</w:t>
      </w:r>
    </w:p>
    <w:p w:rsidR="00E17FB4" w:rsidRPr="008174BE" w:rsidRDefault="00E17FB4" w:rsidP="008174BE">
      <w:pPr>
        <w:pStyle w:val="23"/>
        <w:numPr>
          <w:ilvl w:val="1"/>
          <w:numId w:val="18"/>
        </w:numPr>
        <w:spacing w:line="360" w:lineRule="auto"/>
        <w:jc w:val="both"/>
        <w:rPr>
          <w:szCs w:val="28"/>
        </w:rPr>
      </w:pPr>
      <w:r w:rsidRPr="008174BE">
        <w:rPr>
          <w:szCs w:val="28"/>
        </w:rPr>
        <w:t>Установка для принудительных СПО труб (для спуска НКТ под давлением).</w:t>
      </w:r>
    </w:p>
    <w:p w:rsidR="00E17FB4" w:rsidRPr="008174BE" w:rsidRDefault="00E17FB4" w:rsidP="008174BE">
      <w:pPr>
        <w:spacing w:line="360" w:lineRule="auto"/>
        <w:ind w:firstLine="720"/>
        <w:jc w:val="both"/>
        <w:rPr>
          <w:sz w:val="28"/>
          <w:szCs w:val="28"/>
        </w:rPr>
      </w:pPr>
      <w:r w:rsidRPr="008174BE">
        <w:rPr>
          <w:sz w:val="28"/>
          <w:szCs w:val="28"/>
        </w:rPr>
        <w:t>Выбор установки по грузоподъемности и длине стержня перехвата осуществляется в соответствии с расчетом (см. ниже).</w:t>
      </w:r>
    </w:p>
    <w:p w:rsidR="00E17FB4" w:rsidRPr="008174BE" w:rsidRDefault="00E17FB4" w:rsidP="008174BE">
      <w:pPr>
        <w:pStyle w:val="23"/>
        <w:numPr>
          <w:ilvl w:val="1"/>
          <w:numId w:val="18"/>
        </w:numPr>
        <w:spacing w:line="360" w:lineRule="auto"/>
        <w:jc w:val="both"/>
        <w:rPr>
          <w:szCs w:val="28"/>
        </w:rPr>
      </w:pPr>
      <w:r w:rsidRPr="008174BE">
        <w:rPr>
          <w:szCs w:val="28"/>
        </w:rPr>
        <w:t>Лубрикатор для подъема из скважины через фонтанную арматуру компоновки "глухая пробка – захватное устройство – ясс – грузовые штанги" на тросе.</w:t>
      </w:r>
    </w:p>
    <w:p w:rsidR="00E17FB4" w:rsidRPr="008174BE" w:rsidRDefault="00E17FB4" w:rsidP="008174BE">
      <w:pPr>
        <w:pStyle w:val="23"/>
        <w:numPr>
          <w:ilvl w:val="1"/>
          <w:numId w:val="18"/>
        </w:numPr>
        <w:spacing w:line="360" w:lineRule="auto"/>
        <w:jc w:val="both"/>
        <w:rPr>
          <w:szCs w:val="28"/>
        </w:rPr>
      </w:pPr>
      <w:r w:rsidRPr="008174BE">
        <w:rPr>
          <w:szCs w:val="28"/>
        </w:rPr>
        <w:t xml:space="preserve"> Цементировочный агрегат (ЦА) для долива НКТ при спуске, приема вытесняемого из скважины бурового раствора и регулирования давления в стволовой части ОП.</w:t>
      </w:r>
    </w:p>
    <w:p w:rsidR="00E17FB4" w:rsidRPr="008174BE" w:rsidRDefault="00E17FB4" w:rsidP="008174BE">
      <w:pPr>
        <w:spacing w:line="360" w:lineRule="auto"/>
        <w:ind w:firstLine="720"/>
        <w:jc w:val="both"/>
        <w:rPr>
          <w:sz w:val="28"/>
          <w:szCs w:val="28"/>
        </w:rPr>
      </w:pPr>
      <w:r w:rsidRPr="008174BE">
        <w:rPr>
          <w:sz w:val="28"/>
          <w:szCs w:val="28"/>
        </w:rPr>
        <w:t>На каждом отсеке приемного бака ЦА должна быть мерная шкала с дополнительной градуировкой (при ее отсутствии) через каждые 50 л объема. Необходимо использовать ЦА с дисковыми затворами, разделяющими отсеки приемного бака, как более надежные по сравнению с тарельчатыми клапанами.</w:t>
      </w:r>
    </w:p>
    <w:p w:rsidR="00E17FB4" w:rsidRPr="008174BE" w:rsidRDefault="00E17FB4" w:rsidP="008174BE">
      <w:pPr>
        <w:spacing w:line="360" w:lineRule="auto"/>
        <w:ind w:firstLine="720"/>
        <w:jc w:val="both"/>
        <w:rPr>
          <w:sz w:val="28"/>
          <w:szCs w:val="28"/>
        </w:rPr>
      </w:pPr>
      <w:r w:rsidRPr="008174BE">
        <w:rPr>
          <w:sz w:val="28"/>
          <w:szCs w:val="28"/>
        </w:rPr>
        <w:t>Линия приема бурового раствора в ЦА присоединяется к отводу блока дросселей, а также к подпорному насосу.</w:t>
      </w:r>
    </w:p>
    <w:p w:rsidR="00E17FB4" w:rsidRPr="008174BE" w:rsidRDefault="00E17FB4" w:rsidP="008174BE">
      <w:pPr>
        <w:spacing w:line="360" w:lineRule="auto"/>
        <w:ind w:firstLine="720"/>
        <w:jc w:val="both"/>
        <w:rPr>
          <w:sz w:val="28"/>
          <w:szCs w:val="28"/>
        </w:rPr>
      </w:pPr>
      <w:r w:rsidRPr="008174BE">
        <w:rPr>
          <w:sz w:val="28"/>
          <w:szCs w:val="28"/>
        </w:rPr>
        <w:t>Линия долива должна быть:</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 xml:space="preserve">подведена к устью скважины и через шарнирные колена заканчиваться Г-образным патрубком </w:t>
      </w:r>
      <w:r w:rsidRPr="008174BE">
        <w:rPr>
          <w:sz w:val="28"/>
          <w:szCs w:val="28"/>
        </w:rPr>
        <w:sym w:font="Symbol" w:char="F0C6"/>
      </w:r>
      <w:r w:rsidRPr="008174BE">
        <w:rPr>
          <w:sz w:val="28"/>
          <w:szCs w:val="28"/>
        </w:rPr>
        <w:t xml:space="preserve"> 42 – 48 мм;</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иметь отвод на манифольдную обвязку стволовой части ОП перед блоком дросселирования;</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иметь отвод для откачивания излишнего бурового раствора в приемную емкость, например, через свободный отвод пробоотборника.</w:t>
      </w:r>
    </w:p>
    <w:p w:rsidR="00E17FB4" w:rsidRPr="008174BE" w:rsidRDefault="00E17FB4" w:rsidP="008174BE">
      <w:pPr>
        <w:spacing w:line="360" w:lineRule="auto"/>
        <w:ind w:firstLine="720"/>
        <w:jc w:val="both"/>
        <w:rPr>
          <w:sz w:val="28"/>
          <w:szCs w:val="28"/>
        </w:rPr>
      </w:pPr>
      <w:r w:rsidRPr="008174BE">
        <w:rPr>
          <w:sz w:val="28"/>
          <w:szCs w:val="28"/>
        </w:rPr>
        <w:t>Перед началом спуска НКТ один отсек приемного бака ЦА заполнен буровым раствором (нефтью) из приемной емкости.</w:t>
      </w:r>
    </w:p>
    <w:p w:rsidR="00E17FB4" w:rsidRPr="00B46C9F" w:rsidRDefault="00E17FB4" w:rsidP="008174BE">
      <w:pPr>
        <w:pStyle w:val="a7"/>
        <w:spacing w:after="0" w:line="360" w:lineRule="auto"/>
        <w:ind w:left="0" w:firstLine="720"/>
        <w:jc w:val="both"/>
        <w:rPr>
          <w:b/>
          <w:sz w:val="28"/>
          <w:szCs w:val="28"/>
        </w:rPr>
      </w:pPr>
      <w:r w:rsidRPr="00B46C9F">
        <w:rPr>
          <w:b/>
          <w:sz w:val="28"/>
          <w:szCs w:val="28"/>
        </w:rPr>
        <w:t>Расчет необходимой грузоподъемности установки для спуска НКТ под давлением</w:t>
      </w:r>
    </w:p>
    <w:p w:rsidR="00E17FB4" w:rsidRPr="008174BE" w:rsidRDefault="00E17FB4" w:rsidP="008174BE">
      <w:pPr>
        <w:spacing w:line="360" w:lineRule="auto"/>
        <w:ind w:firstLine="720"/>
        <w:jc w:val="both"/>
        <w:rPr>
          <w:sz w:val="28"/>
          <w:szCs w:val="28"/>
        </w:rPr>
      </w:pPr>
      <w:r w:rsidRPr="008174BE">
        <w:rPr>
          <w:sz w:val="28"/>
          <w:szCs w:val="28"/>
        </w:rPr>
        <w:t xml:space="preserve">Расчет необходимой грузоподъемности осуществляется из условия обеспечения необходимого максимального заталкивающего усилия </w:t>
      </w:r>
      <w:r w:rsidRPr="008174BE">
        <w:rPr>
          <w:i/>
          <w:sz w:val="28"/>
          <w:szCs w:val="28"/>
          <w:lang w:val="en-US"/>
        </w:rPr>
        <w:t>F</w:t>
      </w:r>
      <w:r w:rsidRPr="008174BE">
        <w:rPr>
          <w:i/>
          <w:sz w:val="28"/>
          <w:szCs w:val="28"/>
          <w:vertAlign w:val="subscript"/>
        </w:rPr>
        <w:t>макс</w:t>
      </w:r>
      <w:r w:rsidRPr="008174BE">
        <w:rPr>
          <w:sz w:val="28"/>
          <w:szCs w:val="28"/>
        </w:rPr>
        <w:t xml:space="preserve"> спуска труб.</w:t>
      </w:r>
    </w:p>
    <w:p w:rsidR="00E17FB4" w:rsidRPr="008174BE" w:rsidRDefault="00E17FB4" w:rsidP="008174BE">
      <w:pPr>
        <w:pStyle w:val="23"/>
        <w:spacing w:line="360" w:lineRule="auto"/>
        <w:ind w:firstLine="720"/>
        <w:jc w:val="both"/>
        <w:rPr>
          <w:szCs w:val="28"/>
        </w:rPr>
      </w:pPr>
      <w:r w:rsidRPr="008174BE">
        <w:rPr>
          <w:szCs w:val="28"/>
        </w:rPr>
        <w:t>Максимальное заталкивающее усилие имеет место в начале спуска НКТ и составляет:</w:t>
      </w:r>
    </w:p>
    <w:p w:rsidR="00B46C9F" w:rsidRDefault="00B46C9F" w:rsidP="008174BE">
      <w:pPr>
        <w:spacing w:line="360" w:lineRule="auto"/>
        <w:ind w:firstLine="720"/>
        <w:jc w:val="both"/>
        <w:rPr>
          <w:position w:val="-12"/>
          <w:sz w:val="28"/>
          <w:szCs w:val="28"/>
          <w:lang w:val="en-US"/>
        </w:rPr>
      </w:pPr>
    </w:p>
    <w:p w:rsidR="00E17FB4" w:rsidRDefault="00820514" w:rsidP="008174BE">
      <w:pPr>
        <w:spacing w:line="360" w:lineRule="auto"/>
        <w:ind w:firstLine="720"/>
        <w:jc w:val="both"/>
        <w:rPr>
          <w:sz w:val="28"/>
          <w:szCs w:val="28"/>
          <w:lang w:val="en-US"/>
        </w:rPr>
      </w:pPr>
      <w:r w:rsidRPr="008174BE">
        <w:rPr>
          <w:position w:val="-12"/>
          <w:sz w:val="28"/>
          <w:szCs w:val="28"/>
        </w:rPr>
        <w:object w:dxaOrig="2360" w:dyaOrig="380">
          <v:shape id="_x0000_i1067" type="#_x0000_t75" style="width:117.75pt;height:19.5pt" o:ole="" fillcolor="window">
            <v:imagedata r:id="rId74" o:title=""/>
          </v:shape>
          <o:OLEObject Type="Embed" ProgID="Equation.3" ShapeID="_x0000_i1067" DrawAspect="Content" ObjectID="_1458324266" r:id="rId75"/>
        </w:object>
      </w:r>
      <w:r w:rsidR="00E17FB4" w:rsidRPr="008174BE">
        <w:rPr>
          <w:sz w:val="28"/>
          <w:szCs w:val="28"/>
        </w:rPr>
        <w:t xml:space="preserve">, </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(8.2)</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i/>
          <w:sz w:val="28"/>
          <w:szCs w:val="28"/>
          <w:lang w:val="en-US"/>
        </w:rPr>
        <w:t>F</w:t>
      </w:r>
      <w:r w:rsidRPr="008174BE">
        <w:rPr>
          <w:i/>
          <w:sz w:val="28"/>
          <w:szCs w:val="28"/>
          <w:vertAlign w:val="subscript"/>
        </w:rPr>
        <w:t>в</w:t>
      </w:r>
      <w:r w:rsidRPr="008174BE">
        <w:rPr>
          <w:sz w:val="28"/>
          <w:szCs w:val="28"/>
        </w:rPr>
        <w:t xml:space="preserve"> – выталкивающая сила, обусловленная избыточным давлением на устье скважины;</w:t>
      </w:r>
    </w:p>
    <w:p w:rsidR="00E17FB4" w:rsidRPr="008174BE" w:rsidRDefault="00E17FB4" w:rsidP="008174BE">
      <w:pPr>
        <w:spacing w:line="360" w:lineRule="auto"/>
        <w:ind w:firstLine="720"/>
        <w:jc w:val="both"/>
        <w:rPr>
          <w:sz w:val="28"/>
          <w:szCs w:val="28"/>
        </w:rPr>
      </w:pPr>
      <w:r w:rsidRPr="008174BE">
        <w:rPr>
          <w:i/>
          <w:sz w:val="28"/>
          <w:szCs w:val="28"/>
          <w:lang w:val="en-US"/>
        </w:rPr>
        <w:t>F</w:t>
      </w:r>
      <w:r w:rsidRPr="008174BE">
        <w:rPr>
          <w:i/>
          <w:sz w:val="28"/>
          <w:szCs w:val="28"/>
          <w:vertAlign w:val="subscript"/>
          <w:lang w:val="en-US"/>
        </w:rPr>
        <w:t>c</w:t>
      </w:r>
      <w:r w:rsidRPr="008174BE">
        <w:rPr>
          <w:sz w:val="28"/>
          <w:szCs w:val="28"/>
        </w:rPr>
        <w:t xml:space="preserve"> – сопротивление движению труб (муфт) в стриппере;</w:t>
      </w:r>
    </w:p>
    <w:p w:rsidR="00E17FB4" w:rsidRPr="008174BE" w:rsidRDefault="00E17FB4" w:rsidP="008174BE">
      <w:pPr>
        <w:spacing w:line="360" w:lineRule="auto"/>
        <w:ind w:firstLine="720"/>
        <w:jc w:val="both"/>
        <w:rPr>
          <w:sz w:val="28"/>
          <w:szCs w:val="28"/>
        </w:rPr>
      </w:pPr>
      <w:r w:rsidRPr="008174BE">
        <w:rPr>
          <w:i/>
          <w:sz w:val="28"/>
          <w:szCs w:val="28"/>
          <w:lang w:val="en-US"/>
        </w:rPr>
        <w:t>F</w:t>
      </w:r>
      <w:r w:rsidRPr="008174BE">
        <w:rPr>
          <w:i/>
          <w:sz w:val="28"/>
          <w:szCs w:val="28"/>
          <w:vertAlign w:val="subscript"/>
        </w:rPr>
        <w:t>т</w:t>
      </w:r>
      <w:r w:rsidRPr="008174BE">
        <w:rPr>
          <w:sz w:val="28"/>
          <w:szCs w:val="28"/>
        </w:rPr>
        <w:t xml:space="preserve"> – вес в воздухе компоновки низа НКТ (длина 5 – 6 м).</w:t>
      </w:r>
    </w:p>
    <w:p w:rsidR="00E17FB4" w:rsidRPr="008174BE" w:rsidRDefault="00E17FB4" w:rsidP="008174BE">
      <w:pPr>
        <w:spacing w:line="360" w:lineRule="auto"/>
        <w:ind w:firstLine="720"/>
        <w:jc w:val="both"/>
        <w:rPr>
          <w:sz w:val="28"/>
          <w:szCs w:val="28"/>
        </w:rPr>
      </w:pPr>
      <w:r w:rsidRPr="008174BE">
        <w:rPr>
          <w:sz w:val="28"/>
          <w:szCs w:val="28"/>
        </w:rPr>
        <w:t xml:space="preserve">Принимаем </w:t>
      </w:r>
      <w:r w:rsidRPr="008174BE">
        <w:rPr>
          <w:i/>
          <w:sz w:val="28"/>
          <w:szCs w:val="28"/>
          <w:lang w:val="en-US"/>
        </w:rPr>
        <w:t>F</w:t>
      </w:r>
      <w:r w:rsidRPr="008174BE">
        <w:rPr>
          <w:i/>
          <w:sz w:val="28"/>
          <w:szCs w:val="28"/>
          <w:vertAlign w:val="subscript"/>
          <w:lang w:val="en-US"/>
        </w:rPr>
        <w:t>c</w:t>
      </w:r>
      <w:r w:rsidRPr="008174BE">
        <w:rPr>
          <w:sz w:val="28"/>
          <w:szCs w:val="28"/>
        </w:rPr>
        <w:t xml:space="preserve"> и </w:t>
      </w:r>
      <w:r w:rsidRPr="008174BE">
        <w:rPr>
          <w:i/>
          <w:sz w:val="28"/>
          <w:szCs w:val="28"/>
          <w:lang w:val="en-US"/>
        </w:rPr>
        <w:t>F</w:t>
      </w:r>
      <w:r w:rsidRPr="008174BE">
        <w:rPr>
          <w:i/>
          <w:sz w:val="28"/>
          <w:szCs w:val="28"/>
          <w:vertAlign w:val="subscript"/>
        </w:rPr>
        <w:t>т</w:t>
      </w:r>
      <w:r w:rsidRPr="008174BE">
        <w:rPr>
          <w:sz w:val="28"/>
          <w:szCs w:val="28"/>
        </w:rPr>
        <w:t xml:space="preserve"> как взаимоисключаемые, незначительные в рассматриваемом случае по величине. Тогда </w:t>
      </w:r>
      <w:r w:rsidRPr="008174BE">
        <w:rPr>
          <w:i/>
          <w:sz w:val="28"/>
          <w:szCs w:val="28"/>
          <w:lang w:val="en-US"/>
        </w:rPr>
        <w:t>F</w:t>
      </w:r>
      <w:r w:rsidRPr="008174BE">
        <w:rPr>
          <w:i/>
          <w:sz w:val="28"/>
          <w:szCs w:val="28"/>
          <w:vertAlign w:val="subscript"/>
        </w:rPr>
        <w:t>макс</w:t>
      </w:r>
      <w:r w:rsidRPr="008174BE">
        <w:rPr>
          <w:sz w:val="28"/>
          <w:szCs w:val="28"/>
        </w:rPr>
        <w:t xml:space="preserve"> = </w:t>
      </w:r>
      <w:r w:rsidRPr="008174BE">
        <w:rPr>
          <w:i/>
          <w:sz w:val="28"/>
          <w:szCs w:val="28"/>
          <w:lang w:val="en-US"/>
        </w:rPr>
        <w:t>F</w:t>
      </w:r>
      <w:r w:rsidRPr="008174BE">
        <w:rPr>
          <w:i/>
          <w:sz w:val="28"/>
          <w:szCs w:val="28"/>
          <w:vertAlign w:val="subscript"/>
        </w:rPr>
        <w:t>в</w:t>
      </w:r>
      <w:r w:rsidRPr="008174BE">
        <w:rPr>
          <w:sz w:val="28"/>
          <w:szCs w:val="28"/>
        </w:rPr>
        <w:t>.</w:t>
      </w:r>
    </w:p>
    <w:p w:rsidR="00B46C9F" w:rsidRDefault="00B46C9F" w:rsidP="008174BE">
      <w:pPr>
        <w:spacing w:line="360" w:lineRule="auto"/>
        <w:ind w:firstLine="720"/>
        <w:jc w:val="both"/>
        <w:rPr>
          <w:position w:val="-12"/>
          <w:sz w:val="28"/>
          <w:szCs w:val="28"/>
          <w:lang w:val="en-US"/>
        </w:rPr>
      </w:pPr>
    </w:p>
    <w:p w:rsidR="00E17FB4" w:rsidRPr="008174BE" w:rsidRDefault="00820514" w:rsidP="008174BE">
      <w:pPr>
        <w:spacing w:line="360" w:lineRule="auto"/>
        <w:ind w:firstLine="720"/>
        <w:jc w:val="both"/>
        <w:rPr>
          <w:sz w:val="28"/>
          <w:szCs w:val="28"/>
        </w:rPr>
      </w:pPr>
      <w:r w:rsidRPr="008174BE">
        <w:rPr>
          <w:position w:val="-12"/>
          <w:sz w:val="28"/>
          <w:szCs w:val="28"/>
        </w:rPr>
        <w:object w:dxaOrig="2240" w:dyaOrig="440">
          <v:shape id="_x0000_i1068" type="#_x0000_t75" style="width:111.75pt;height:22.5pt" o:ole="" fillcolor="window">
            <v:imagedata r:id="rId76" o:title=""/>
          </v:shape>
          <o:OLEObject Type="Embed" ProgID="Equation.3" ShapeID="_x0000_i1068" DrawAspect="Content" ObjectID="_1458324267" r:id="rId77"/>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(8.3)</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Здесь </w:t>
      </w:r>
      <w:r w:rsidRPr="008174BE">
        <w:rPr>
          <w:i/>
          <w:sz w:val="28"/>
          <w:szCs w:val="28"/>
          <w:lang w:val="en-US"/>
        </w:rPr>
        <w:t>D</w:t>
      </w:r>
      <w:r w:rsidRPr="008174BE">
        <w:rPr>
          <w:sz w:val="28"/>
          <w:szCs w:val="28"/>
        </w:rPr>
        <w:t xml:space="preserve"> – наружный диаметр НКТ.</w:t>
      </w:r>
    </w:p>
    <w:p w:rsidR="00E17FB4" w:rsidRPr="008174BE" w:rsidRDefault="00E17FB4" w:rsidP="008174BE">
      <w:pPr>
        <w:spacing w:line="360" w:lineRule="auto"/>
        <w:ind w:firstLine="720"/>
        <w:jc w:val="both"/>
        <w:rPr>
          <w:sz w:val="28"/>
          <w:szCs w:val="28"/>
        </w:rPr>
      </w:pPr>
      <w:r w:rsidRPr="008174BE">
        <w:rPr>
          <w:sz w:val="28"/>
          <w:szCs w:val="28"/>
        </w:rPr>
        <w:t>Необходимая грузоподъемность установки определяется по выражению</w:t>
      </w:r>
    </w:p>
    <w:p w:rsidR="00B46C9F" w:rsidRDefault="00B46C9F" w:rsidP="008174BE">
      <w:pPr>
        <w:spacing w:line="360" w:lineRule="auto"/>
        <w:ind w:firstLine="720"/>
        <w:jc w:val="both"/>
        <w:rPr>
          <w:position w:val="-16"/>
          <w:sz w:val="28"/>
          <w:szCs w:val="28"/>
          <w:lang w:val="en-US"/>
        </w:rPr>
      </w:pPr>
    </w:p>
    <w:p w:rsidR="00E17FB4" w:rsidRPr="008174BE" w:rsidRDefault="00820514" w:rsidP="008174BE">
      <w:pPr>
        <w:spacing w:line="360" w:lineRule="auto"/>
        <w:ind w:firstLine="720"/>
        <w:jc w:val="both"/>
        <w:rPr>
          <w:sz w:val="28"/>
          <w:szCs w:val="28"/>
        </w:rPr>
      </w:pPr>
      <w:r w:rsidRPr="008174BE">
        <w:rPr>
          <w:position w:val="-16"/>
          <w:sz w:val="28"/>
          <w:szCs w:val="28"/>
        </w:rPr>
        <w:object w:dxaOrig="1359" w:dyaOrig="420">
          <v:shape id="_x0000_i1069" type="#_x0000_t75" style="width:67.5pt;height:21pt" o:ole="" fillcolor="window">
            <v:imagedata r:id="rId78" o:title=""/>
          </v:shape>
          <o:OLEObject Type="Embed" ProgID="Equation.3" ShapeID="_x0000_i1069" DrawAspect="Content" ObjectID="_1458324268" r:id="rId79"/>
        </w:object>
      </w:r>
      <w:r w:rsidR="00E17FB4" w:rsidRPr="008174BE">
        <w:rPr>
          <w:sz w:val="28"/>
          <w:szCs w:val="28"/>
        </w:rPr>
        <w:t xml:space="preserve">, </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(8.4)</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i/>
          <w:sz w:val="28"/>
          <w:szCs w:val="28"/>
        </w:rPr>
        <w:t>к</w:t>
      </w:r>
      <w:r w:rsidRPr="008174BE">
        <w:rPr>
          <w:sz w:val="28"/>
          <w:szCs w:val="28"/>
        </w:rPr>
        <w:t xml:space="preserve"> – коэффициент запаса на грузоподъемность; </w:t>
      </w:r>
      <w:r w:rsidRPr="008174BE">
        <w:rPr>
          <w:i/>
          <w:sz w:val="28"/>
          <w:szCs w:val="28"/>
        </w:rPr>
        <w:t>к</w:t>
      </w:r>
      <w:r w:rsidRPr="008174BE">
        <w:rPr>
          <w:sz w:val="28"/>
          <w:szCs w:val="28"/>
        </w:rPr>
        <w:t xml:space="preserve"> = 1,43 </w:t>
      </w:r>
      <w:r w:rsidRPr="008174BE">
        <w:rPr>
          <w:sz w:val="28"/>
          <w:szCs w:val="28"/>
        </w:rPr>
        <w:sym w:font="Symbol" w:char="F0B8"/>
      </w:r>
      <w:r w:rsidRPr="008174BE">
        <w:rPr>
          <w:sz w:val="28"/>
          <w:szCs w:val="28"/>
        </w:rPr>
        <w:t xml:space="preserve"> 1,45.</w:t>
      </w:r>
    </w:p>
    <w:p w:rsidR="00E17FB4" w:rsidRPr="008174BE" w:rsidRDefault="00E17FB4" w:rsidP="008174BE">
      <w:pPr>
        <w:spacing w:line="360" w:lineRule="auto"/>
        <w:ind w:firstLine="720"/>
        <w:jc w:val="both"/>
        <w:rPr>
          <w:sz w:val="28"/>
          <w:szCs w:val="28"/>
        </w:rPr>
      </w:pPr>
      <w:r w:rsidRPr="008174BE">
        <w:rPr>
          <w:sz w:val="28"/>
          <w:szCs w:val="28"/>
        </w:rPr>
        <w:t xml:space="preserve">Принимается установка с грузоподъемностью не менее </w:t>
      </w:r>
      <w:r w:rsidRPr="008174BE">
        <w:rPr>
          <w:i/>
          <w:sz w:val="28"/>
          <w:szCs w:val="28"/>
          <w:lang w:val="en-US"/>
        </w:rPr>
        <w:t>F</w:t>
      </w:r>
      <w:r w:rsidRPr="008174BE">
        <w:rPr>
          <w:i/>
          <w:sz w:val="28"/>
          <w:szCs w:val="28"/>
          <w:vertAlign w:val="subscript"/>
        </w:rPr>
        <w:t>у</w:t>
      </w:r>
      <w:r w:rsidRPr="008174BE">
        <w:rPr>
          <w:sz w:val="28"/>
          <w:szCs w:val="28"/>
        </w:rPr>
        <w:t>.</w:t>
      </w:r>
    </w:p>
    <w:p w:rsidR="00E17FB4" w:rsidRPr="00B46C9F" w:rsidRDefault="00E17FB4" w:rsidP="008174BE">
      <w:pPr>
        <w:pStyle w:val="a7"/>
        <w:spacing w:after="0" w:line="360" w:lineRule="auto"/>
        <w:ind w:left="0" w:firstLine="720"/>
        <w:jc w:val="both"/>
        <w:rPr>
          <w:b/>
          <w:sz w:val="28"/>
          <w:szCs w:val="28"/>
        </w:rPr>
      </w:pPr>
      <w:r w:rsidRPr="00B46C9F">
        <w:rPr>
          <w:b/>
          <w:sz w:val="28"/>
          <w:szCs w:val="28"/>
        </w:rPr>
        <w:t>Выбор установки по длине хода (длине перехвата)</w:t>
      </w:r>
    </w:p>
    <w:p w:rsidR="00E17FB4" w:rsidRPr="008174BE" w:rsidRDefault="00E17FB4" w:rsidP="008174BE">
      <w:pPr>
        <w:spacing w:line="360" w:lineRule="auto"/>
        <w:ind w:firstLine="720"/>
        <w:jc w:val="both"/>
        <w:rPr>
          <w:sz w:val="28"/>
          <w:szCs w:val="28"/>
        </w:rPr>
      </w:pPr>
      <w:r w:rsidRPr="008174BE">
        <w:rPr>
          <w:sz w:val="28"/>
          <w:szCs w:val="28"/>
        </w:rPr>
        <w:t>Из соображений ускорения спуска НКТ целесообразно использование установки с длиной хода не менее длины одной трубы (</w:t>
      </w:r>
      <w:r w:rsidRPr="008174BE">
        <w:rPr>
          <w:sz w:val="28"/>
          <w:szCs w:val="28"/>
          <w:lang w:val="en-US"/>
        </w:rPr>
        <w:t>L</w:t>
      </w:r>
      <w:r w:rsidRPr="008174BE">
        <w:rPr>
          <w:sz w:val="28"/>
          <w:szCs w:val="28"/>
        </w:rPr>
        <w:t xml:space="preserve"> </w:t>
      </w:r>
      <w:r w:rsidRPr="008174BE">
        <w:rPr>
          <w:sz w:val="28"/>
          <w:szCs w:val="28"/>
          <w:lang w:val="en-US"/>
        </w:rPr>
        <w:sym w:font="Symbol" w:char="F0BB"/>
      </w:r>
      <w:r w:rsidRPr="008174BE">
        <w:rPr>
          <w:sz w:val="28"/>
          <w:szCs w:val="28"/>
        </w:rPr>
        <w:t xml:space="preserve"> 10 м).</w:t>
      </w:r>
    </w:p>
    <w:p w:rsidR="00E17FB4" w:rsidRPr="008174BE" w:rsidRDefault="00E17FB4" w:rsidP="008174BE">
      <w:pPr>
        <w:pStyle w:val="23"/>
        <w:numPr>
          <w:ilvl w:val="1"/>
          <w:numId w:val="18"/>
        </w:numPr>
        <w:spacing w:line="360" w:lineRule="auto"/>
        <w:jc w:val="both"/>
        <w:rPr>
          <w:szCs w:val="28"/>
        </w:rPr>
      </w:pPr>
      <w:r w:rsidRPr="008174BE">
        <w:rPr>
          <w:szCs w:val="28"/>
        </w:rPr>
        <w:t>Произвести следующие расчеты:</w:t>
      </w:r>
    </w:p>
    <w:p w:rsidR="00E17FB4" w:rsidRPr="008174BE" w:rsidRDefault="00820514" w:rsidP="008174BE">
      <w:pPr>
        <w:numPr>
          <w:ilvl w:val="2"/>
          <w:numId w:val="18"/>
        </w:numPr>
        <w:tabs>
          <w:tab w:val="left" w:pos="1701"/>
        </w:tabs>
        <w:spacing w:line="360" w:lineRule="auto"/>
        <w:jc w:val="both"/>
        <w:rPr>
          <w:sz w:val="28"/>
          <w:szCs w:val="28"/>
        </w:rPr>
      </w:pPr>
      <w:r w:rsidRPr="008174BE">
        <w:rPr>
          <w:position w:val="-12"/>
          <w:sz w:val="28"/>
          <w:szCs w:val="28"/>
          <w:lang w:val="en-US"/>
        </w:rPr>
        <w:object w:dxaOrig="2400" w:dyaOrig="440">
          <v:shape id="_x0000_i1070" type="#_x0000_t75" style="width:120pt;height:22.5pt" o:ole="" fillcolor="window">
            <v:imagedata r:id="rId80" o:title=""/>
          </v:shape>
          <o:OLEObject Type="Embed" ProgID="Equation.3" ShapeID="_x0000_i1070" DrawAspect="Content" ObjectID="_1458324269" r:id="rId81"/>
        </w:object>
      </w:r>
      <w:r w:rsidR="00E17FB4" w:rsidRPr="008174BE">
        <w:rPr>
          <w:sz w:val="28"/>
          <w:szCs w:val="28"/>
        </w:rPr>
        <w:t>,</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(8.5)</w:t>
      </w: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i/>
          <w:sz w:val="28"/>
          <w:szCs w:val="28"/>
          <w:lang w:val="en-US"/>
        </w:rPr>
        <w:t>d</w:t>
      </w:r>
      <w:r w:rsidRPr="008174BE">
        <w:rPr>
          <w:sz w:val="28"/>
          <w:szCs w:val="28"/>
        </w:rPr>
        <w:t xml:space="preserve"> – внутренний диаметр НКТ.</w:t>
      </w:r>
    </w:p>
    <w:p w:rsidR="00E17FB4" w:rsidRPr="008174BE" w:rsidRDefault="00820514" w:rsidP="008174BE">
      <w:pPr>
        <w:numPr>
          <w:ilvl w:val="2"/>
          <w:numId w:val="18"/>
        </w:numPr>
        <w:tabs>
          <w:tab w:val="left" w:pos="1701"/>
        </w:tabs>
        <w:spacing w:line="360" w:lineRule="auto"/>
        <w:jc w:val="both"/>
        <w:rPr>
          <w:sz w:val="28"/>
          <w:szCs w:val="28"/>
        </w:rPr>
      </w:pPr>
      <w:r w:rsidRPr="008174BE">
        <w:rPr>
          <w:position w:val="-28"/>
          <w:sz w:val="28"/>
          <w:szCs w:val="28"/>
        </w:rPr>
        <w:object w:dxaOrig="1960" w:dyaOrig="720">
          <v:shape id="_x0000_i1071" type="#_x0000_t75" style="width:96.75pt;height:36pt" o:ole="" fillcolor="window">
            <v:imagedata r:id="rId82" o:title=""/>
          </v:shape>
          <o:OLEObject Type="Embed" ProgID="Equation.3" ShapeID="_x0000_i1071" DrawAspect="Content" ObjectID="_1458324270" r:id="rId83"/>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(8.6)</w:t>
      </w:r>
    </w:p>
    <w:p w:rsidR="00E17FB4" w:rsidRPr="008174BE" w:rsidRDefault="00820514" w:rsidP="008174BE">
      <w:pPr>
        <w:numPr>
          <w:ilvl w:val="2"/>
          <w:numId w:val="18"/>
        </w:numPr>
        <w:tabs>
          <w:tab w:val="left" w:pos="1701"/>
        </w:tabs>
        <w:spacing w:line="360" w:lineRule="auto"/>
        <w:jc w:val="both"/>
        <w:rPr>
          <w:sz w:val="28"/>
          <w:szCs w:val="28"/>
        </w:rPr>
      </w:pPr>
      <w:r w:rsidRPr="008174BE">
        <w:rPr>
          <w:position w:val="-36"/>
          <w:sz w:val="28"/>
          <w:szCs w:val="28"/>
        </w:rPr>
        <w:object w:dxaOrig="1440" w:dyaOrig="840">
          <v:shape id="_x0000_i1072" type="#_x0000_t75" style="width:1in;height:42pt" o:ole="" fillcolor="window">
            <v:imagedata r:id="rId84" o:title=""/>
          </v:shape>
          <o:OLEObject Type="Embed" ProgID="Equation.3" ShapeID="_x0000_i1072" DrawAspect="Content" ObjectID="_1458324271" r:id="rId85"/>
        </w:object>
      </w:r>
      <w:r w:rsidR="00E17FB4" w:rsidRPr="008174BE">
        <w:rPr>
          <w:sz w:val="28"/>
          <w:szCs w:val="28"/>
        </w:rPr>
        <w:t>,</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(8.7)</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где</w:t>
      </w:r>
      <w:r w:rsidRPr="008174BE">
        <w:rPr>
          <w:sz w:val="28"/>
          <w:szCs w:val="28"/>
        </w:rPr>
        <w:tab/>
      </w:r>
      <w:r w:rsidRPr="008174BE">
        <w:rPr>
          <w:i/>
          <w:sz w:val="28"/>
          <w:szCs w:val="28"/>
        </w:rPr>
        <w:t xml:space="preserve">Е </w:t>
      </w:r>
      <w:r w:rsidRPr="008174BE">
        <w:rPr>
          <w:sz w:val="28"/>
          <w:szCs w:val="28"/>
        </w:rPr>
        <w:t xml:space="preserve">– модуль упругости материала труб; </w:t>
      </w:r>
      <w:r w:rsidRPr="008174BE">
        <w:rPr>
          <w:i/>
          <w:sz w:val="28"/>
          <w:szCs w:val="28"/>
        </w:rPr>
        <w:t>Е</w:t>
      </w:r>
      <w:r w:rsidRPr="008174BE">
        <w:rPr>
          <w:sz w:val="28"/>
          <w:szCs w:val="28"/>
        </w:rPr>
        <w:t xml:space="preserve"> = 2,1 · 10</w:t>
      </w:r>
      <w:r w:rsidRPr="008174BE">
        <w:rPr>
          <w:sz w:val="28"/>
          <w:szCs w:val="28"/>
          <w:vertAlign w:val="superscript"/>
        </w:rPr>
        <w:t>6</w:t>
      </w:r>
      <w:r w:rsidRPr="008174BE">
        <w:rPr>
          <w:sz w:val="28"/>
          <w:szCs w:val="28"/>
        </w:rPr>
        <w:t xml:space="preserve"> кг/см</w:t>
      </w:r>
      <w:r w:rsidRPr="008174BE">
        <w:rPr>
          <w:sz w:val="28"/>
          <w:szCs w:val="28"/>
          <w:vertAlign w:val="superscript"/>
        </w:rPr>
        <w:t>2</w:t>
      </w:r>
      <w:r w:rsidRPr="008174BE">
        <w:rPr>
          <w:sz w:val="28"/>
          <w:szCs w:val="28"/>
        </w:rPr>
        <w:t>;</w:t>
      </w:r>
    </w:p>
    <w:p w:rsidR="00E17FB4" w:rsidRPr="008174BE" w:rsidRDefault="00E17FB4" w:rsidP="008174BE">
      <w:pPr>
        <w:spacing w:line="360" w:lineRule="auto"/>
        <w:ind w:firstLine="720"/>
        <w:jc w:val="both"/>
        <w:rPr>
          <w:sz w:val="28"/>
          <w:szCs w:val="28"/>
        </w:rPr>
      </w:pPr>
      <w:r w:rsidRPr="008174BE">
        <w:rPr>
          <w:i/>
          <w:sz w:val="28"/>
          <w:szCs w:val="28"/>
        </w:rPr>
        <w:sym w:font="Symbol" w:char="F073"/>
      </w:r>
      <w:r w:rsidRPr="008174BE">
        <w:rPr>
          <w:i/>
          <w:sz w:val="28"/>
          <w:szCs w:val="28"/>
          <w:vertAlign w:val="subscript"/>
        </w:rPr>
        <w:t>т</w:t>
      </w:r>
      <w:r w:rsidRPr="008174BE">
        <w:rPr>
          <w:sz w:val="28"/>
          <w:szCs w:val="28"/>
        </w:rPr>
        <w:t xml:space="preserve"> – предел текучести материала труб, кг/см</w:t>
      </w:r>
      <w:r w:rsidRPr="008174BE">
        <w:rPr>
          <w:sz w:val="28"/>
          <w:szCs w:val="28"/>
          <w:vertAlign w:val="superscript"/>
        </w:rPr>
        <w:t>2</w:t>
      </w:r>
      <w:r w:rsidRPr="008174BE">
        <w:rPr>
          <w:sz w:val="28"/>
          <w:szCs w:val="28"/>
        </w:rPr>
        <w:t>.</w:t>
      </w:r>
    </w:p>
    <w:p w:rsidR="00B46C9F" w:rsidRPr="00B46C9F" w:rsidRDefault="00B46C9F" w:rsidP="00B46C9F">
      <w:pPr>
        <w:tabs>
          <w:tab w:val="left" w:pos="1701"/>
        </w:tabs>
        <w:spacing w:line="360" w:lineRule="auto"/>
        <w:ind w:left="720"/>
        <w:jc w:val="both"/>
        <w:rPr>
          <w:sz w:val="28"/>
          <w:szCs w:val="28"/>
        </w:rPr>
      </w:pPr>
    </w:p>
    <w:p w:rsidR="00E17FB4" w:rsidRPr="00B46C9F" w:rsidRDefault="00820514" w:rsidP="00B46C9F">
      <w:pPr>
        <w:tabs>
          <w:tab w:val="left" w:pos="1701"/>
        </w:tabs>
        <w:spacing w:line="360" w:lineRule="auto"/>
        <w:ind w:left="720"/>
        <w:jc w:val="both"/>
        <w:rPr>
          <w:sz w:val="28"/>
          <w:szCs w:val="28"/>
        </w:rPr>
      </w:pPr>
      <w:r w:rsidRPr="008174BE">
        <w:rPr>
          <w:position w:val="-36"/>
          <w:sz w:val="28"/>
          <w:szCs w:val="28"/>
        </w:rPr>
        <w:object w:dxaOrig="1080" w:dyaOrig="840">
          <v:shape id="_x0000_i1073" type="#_x0000_t75" style="width:54pt;height:42pt" o:ole="" fillcolor="window">
            <v:imagedata r:id="rId86" o:title=""/>
          </v:shape>
          <o:OLEObject Type="Embed" ProgID="Equation.3" ShapeID="_x0000_i1073" DrawAspect="Content" ObjectID="_1458324272" r:id="rId87"/>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(8.8)</w:t>
      </w:r>
    </w:p>
    <w:p w:rsidR="00B46C9F" w:rsidRPr="008174BE" w:rsidRDefault="00B46C9F" w:rsidP="00B46C9F">
      <w:pPr>
        <w:tabs>
          <w:tab w:val="left" w:pos="1701"/>
        </w:tabs>
        <w:spacing w:line="360" w:lineRule="auto"/>
        <w:ind w:left="720"/>
        <w:jc w:val="both"/>
        <w:rPr>
          <w:sz w:val="28"/>
          <w:szCs w:val="28"/>
        </w:rPr>
      </w:pPr>
    </w:p>
    <w:p w:rsidR="00E17FB4" w:rsidRPr="00B46C9F" w:rsidRDefault="00E17FB4" w:rsidP="008174BE">
      <w:pPr>
        <w:pStyle w:val="23"/>
        <w:numPr>
          <w:ilvl w:val="1"/>
          <w:numId w:val="18"/>
        </w:numPr>
        <w:spacing w:line="360" w:lineRule="auto"/>
        <w:jc w:val="both"/>
        <w:rPr>
          <w:szCs w:val="28"/>
        </w:rPr>
      </w:pPr>
      <w:r w:rsidRPr="008174BE">
        <w:rPr>
          <w:szCs w:val="28"/>
        </w:rPr>
        <w:t xml:space="preserve">При желаемой длине перехвата </w:t>
      </w:r>
      <w:r w:rsidRPr="008174BE">
        <w:rPr>
          <w:i/>
          <w:szCs w:val="28"/>
          <w:lang w:val="en-US"/>
        </w:rPr>
        <w:t>L</w:t>
      </w:r>
      <w:r w:rsidRPr="008174BE">
        <w:rPr>
          <w:szCs w:val="28"/>
        </w:rPr>
        <w:t xml:space="preserve"> имеем:</w:t>
      </w:r>
    </w:p>
    <w:p w:rsidR="00B46C9F" w:rsidRPr="008174BE" w:rsidRDefault="00B46C9F" w:rsidP="00B46C9F">
      <w:pPr>
        <w:pStyle w:val="23"/>
        <w:spacing w:line="360" w:lineRule="auto"/>
        <w:ind w:left="720" w:firstLine="0"/>
        <w:jc w:val="both"/>
        <w:rPr>
          <w:szCs w:val="28"/>
        </w:rPr>
      </w:pPr>
    </w:p>
    <w:p w:rsidR="00E17FB4" w:rsidRDefault="00820514" w:rsidP="008174BE">
      <w:pPr>
        <w:spacing w:line="360" w:lineRule="auto"/>
        <w:ind w:firstLine="720"/>
        <w:jc w:val="both"/>
        <w:rPr>
          <w:sz w:val="28"/>
          <w:szCs w:val="28"/>
          <w:lang w:val="en-US"/>
        </w:rPr>
      </w:pPr>
      <w:r w:rsidRPr="008174BE">
        <w:rPr>
          <w:position w:val="-26"/>
          <w:sz w:val="28"/>
          <w:szCs w:val="28"/>
        </w:rPr>
        <w:object w:dxaOrig="700" w:dyaOrig="700">
          <v:shape id="_x0000_i1074" type="#_x0000_t75" style="width:34.5pt;height:34.5pt" o:ole="" fillcolor="window">
            <v:imagedata r:id="rId88" o:title=""/>
          </v:shape>
          <o:OLEObject Type="Embed" ProgID="Equation.3" ShapeID="_x0000_i1074" DrawAspect="Content" ObjectID="_1458324273" r:id="rId89"/>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(8.9)</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numPr>
          <w:ilvl w:val="2"/>
          <w:numId w:val="18"/>
        </w:numPr>
        <w:tabs>
          <w:tab w:val="left" w:pos="1701"/>
        </w:tabs>
        <w:spacing w:line="360" w:lineRule="auto"/>
        <w:jc w:val="both"/>
        <w:rPr>
          <w:sz w:val="28"/>
          <w:szCs w:val="28"/>
        </w:rPr>
      </w:pPr>
      <w:r w:rsidRPr="008174BE">
        <w:rPr>
          <w:sz w:val="28"/>
          <w:szCs w:val="28"/>
        </w:rPr>
        <w:t xml:space="preserve">Допустимая максимальная длина перехвата соответствует условию </w:t>
      </w:r>
      <w:r w:rsidR="00820514" w:rsidRPr="008174BE">
        <w:rPr>
          <w:position w:val="-12"/>
          <w:sz w:val="28"/>
          <w:szCs w:val="28"/>
        </w:rPr>
        <w:object w:dxaOrig="720" w:dyaOrig="380">
          <v:shape id="_x0000_i1075" type="#_x0000_t75" style="width:36pt;height:19.5pt" o:ole="" fillcolor="window">
            <v:imagedata r:id="rId90" o:title=""/>
          </v:shape>
          <o:OLEObject Type="Embed" ProgID="Equation.3" ShapeID="_x0000_i1075" DrawAspect="Content" ObjectID="_1458324274" r:id="rId91"/>
        </w:object>
      </w:r>
      <w:r w:rsidRPr="008174BE">
        <w:rPr>
          <w:sz w:val="28"/>
          <w:szCs w:val="28"/>
        </w:rPr>
        <w:t xml:space="preserve"> и рассчитывается по формуле:</w:t>
      </w:r>
    </w:p>
    <w:p w:rsidR="00B46C9F" w:rsidRDefault="00B46C9F" w:rsidP="008174BE">
      <w:pPr>
        <w:spacing w:line="360" w:lineRule="auto"/>
        <w:ind w:firstLine="720"/>
        <w:jc w:val="both"/>
        <w:rPr>
          <w:position w:val="-36"/>
          <w:sz w:val="28"/>
          <w:szCs w:val="28"/>
          <w:lang w:val="en-US"/>
        </w:rPr>
      </w:pPr>
    </w:p>
    <w:p w:rsidR="00E17FB4" w:rsidRDefault="00820514" w:rsidP="008174BE">
      <w:pPr>
        <w:spacing w:line="360" w:lineRule="auto"/>
        <w:ind w:firstLine="720"/>
        <w:jc w:val="both"/>
        <w:rPr>
          <w:sz w:val="28"/>
          <w:szCs w:val="28"/>
          <w:lang w:val="en-US"/>
        </w:rPr>
      </w:pPr>
      <w:r w:rsidRPr="008174BE">
        <w:rPr>
          <w:position w:val="-36"/>
          <w:sz w:val="28"/>
          <w:szCs w:val="28"/>
        </w:rPr>
        <w:object w:dxaOrig="1420" w:dyaOrig="900">
          <v:shape id="_x0000_i1076" type="#_x0000_t75" style="width:70.5pt;height:45pt" o:ole="" fillcolor="window">
            <v:imagedata r:id="rId92" o:title=""/>
          </v:shape>
          <o:OLEObject Type="Embed" ProgID="Equation.3" ShapeID="_x0000_i1076" DrawAspect="Content" ObjectID="_1458324275" r:id="rId93"/>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(8.10)</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numPr>
          <w:ilvl w:val="2"/>
          <w:numId w:val="18"/>
        </w:numPr>
        <w:tabs>
          <w:tab w:val="left" w:pos="1701"/>
        </w:tabs>
        <w:spacing w:line="360" w:lineRule="auto"/>
        <w:jc w:val="both"/>
        <w:rPr>
          <w:sz w:val="28"/>
          <w:szCs w:val="28"/>
        </w:rPr>
      </w:pPr>
      <w:r w:rsidRPr="008174BE">
        <w:rPr>
          <w:sz w:val="28"/>
          <w:szCs w:val="28"/>
        </w:rPr>
        <w:t xml:space="preserve">При соотношении </w:t>
      </w:r>
      <w:r w:rsidR="00820514" w:rsidRPr="008174BE">
        <w:rPr>
          <w:position w:val="-12"/>
          <w:sz w:val="28"/>
          <w:szCs w:val="28"/>
        </w:rPr>
        <w:object w:dxaOrig="720" w:dyaOrig="380">
          <v:shape id="_x0000_i1077" type="#_x0000_t75" style="width:36pt;height:19.5pt" o:ole="" fillcolor="window">
            <v:imagedata r:id="rId94" o:title=""/>
          </v:shape>
          <o:OLEObject Type="Embed" ProgID="Equation.3" ShapeID="_x0000_i1077" DrawAspect="Content" ObjectID="_1458324276" r:id="rId95"/>
        </w:object>
      </w:r>
      <w:r w:rsidRPr="008174BE">
        <w:rPr>
          <w:sz w:val="28"/>
          <w:szCs w:val="28"/>
        </w:rPr>
        <w:t xml:space="preserve"> допустимая длина перехвата </w:t>
      </w:r>
      <w:r w:rsidRPr="008174BE">
        <w:rPr>
          <w:i/>
          <w:sz w:val="28"/>
          <w:szCs w:val="28"/>
          <w:lang w:val="en-US"/>
        </w:rPr>
        <w:t>L</w:t>
      </w:r>
      <w:r w:rsidRPr="008174BE">
        <w:rPr>
          <w:sz w:val="28"/>
          <w:szCs w:val="28"/>
        </w:rPr>
        <w:t xml:space="preserve"> рассчитывается по формуле:</w:t>
      </w:r>
    </w:p>
    <w:p w:rsidR="00B46C9F" w:rsidRDefault="00B46C9F" w:rsidP="008174BE">
      <w:pPr>
        <w:spacing w:line="360" w:lineRule="auto"/>
        <w:ind w:firstLine="720"/>
        <w:jc w:val="both"/>
        <w:rPr>
          <w:position w:val="-38"/>
          <w:sz w:val="28"/>
          <w:szCs w:val="28"/>
          <w:lang w:val="en-US"/>
        </w:rPr>
      </w:pPr>
    </w:p>
    <w:p w:rsidR="00E17FB4" w:rsidRDefault="00820514" w:rsidP="008174BE">
      <w:pPr>
        <w:spacing w:line="360" w:lineRule="auto"/>
        <w:ind w:firstLine="720"/>
        <w:jc w:val="both"/>
        <w:rPr>
          <w:sz w:val="28"/>
          <w:szCs w:val="28"/>
          <w:lang w:val="en-US"/>
        </w:rPr>
      </w:pPr>
      <w:r w:rsidRPr="008174BE">
        <w:rPr>
          <w:position w:val="-38"/>
          <w:sz w:val="28"/>
          <w:szCs w:val="28"/>
        </w:rPr>
        <w:object w:dxaOrig="2620" w:dyaOrig="940">
          <v:shape id="_x0000_i1078" type="#_x0000_t75" style="width:129.75pt;height:45.75pt" o:ole="" fillcolor="window">
            <v:imagedata r:id="rId96" o:title=""/>
          </v:shape>
          <o:OLEObject Type="Embed" ProgID="Equation.3" ShapeID="_x0000_i1078" DrawAspect="Content" ObjectID="_1458324277" r:id="rId97"/>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(8.11)</w:t>
      </w:r>
    </w:p>
    <w:p w:rsidR="00B46C9F" w:rsidRDefault="00B46C9F">
      <w:pPr>
        <w:rPr>
          <w:sz w:val="28"/>
          <w:szCs w:val="28"/>
          <w:lang w:val="en-US"/>
        </w:rPr>
      </w:pPr>
      <w:r>
        <w:rPr>
          <w:sz w:val="28"/>
          <w:szCs w:val="28"/>
          <w:lang w:val="en-US"/>
        </w:rPr>
        <w:br w:type="page"/>
      </w:r>
    </w:p>
    <w:p w:rsidR="00E17FB4" w:rsidRPr="008174BE" w:rsidRDefault="00E17FB4" w:rsidP="008174BE">
      <w:pPr>
        <w:pStyle w:val="23"/>
        <w:numPr>
          <w:ilvl w:val="1"/>
          <w:numId w:val="18"/>
        </w:numPr>
        <w:spacing w:line="360" w:lineRule="auto"/>
        <w:jc w:val="both"/>
        <w:rPr>
          <w:szCs w:val="28"/>
        </w:rPr>
      </w:pPr>
      <w:r w:rsidRPr="008174BE">
        <w:rPr>
          <w:szCs w:val="28"/>
        </w:rPr>
        <w:t xml:space="preserve">Принимается установка для спуска НКТ под давлением, соответствующая грузоподъемности </w:t>
      </w:r>
      <w:r w:rsidRPr="008174BE">
        <w:rPr>
          <w:i/>
          <w:szCs w:val="28"/>
          <w:lang w:val="en-US"/>
        </w:rPr>
        <w:t>F</w:t>
      </w:r>
      <w:r w:rsidRPr="008174BE">
        <w:rPr>
          <w:i/>
          <w:szCs w:val="28"/>
          <w:vertAlign w:val="subscript"/>
        </w:rPr>
        <w:t>у</w:t>
      </w:r>
      <w:r w:rsidRPr="008174BE">
        <w:rPr>
          <w:szCs w:val="28"/>
        </w:rPr>
        <w:t xml:space="preserve"> и необходимой длине перехвата </w:t>
      </w:r>
      <w:r w:rsidRPr="008174BE">
        <w:rPr>
          <w:i/>
          <w:szCs w:val="28"/>
          <w:lang w:val="en-US"/>
        </w:rPr>
        <w:t>L</w:t>
      </w:r>
      <w:r w:rsidRPr="008174BE">
        <w:rPr>
          <w:i/>
          <w:szCs w:val="28"/>
          <w:vertAlign w:val="subscript"/>
        </w:rPr>
        <w:t>у</w:t>
      </w:r>
      <w:r w:rsidRPr="008174BE">
        <w:rPr>
          <w:szCs w:val="28"/>
        </w:rPr>
        <w:t xml:space="preserve"> = (1,43 </w:t>
      </w:r>
      <w:r w:rsidRPr="008174BE">
        <w:rPr>
          <w:szCs w:val="28"/>
        </w:rPr>
        <w:sym w:font="Symbol" w:char="F0B8"/>
      </w:r>
      <w:r w:rsidRPr="008174BE">
        <w:rPr>
          <w:szCs w:val="28"/>
        </w:rPr>
        <w:t xml:space="preserve"> 1,45)</w:t>
      </w:r>
      <w:r w:rsidRPr="008174BE">
        <w:rPr>
          <w:i/>
          <w:szCs w:val="28"/>
          <w:lang w:val="en-US"/>
        </w:rPr>
        <w:t>L</w:t>
      </w:r>
      <w:r w:rsidRPr="008174BE">
        <w:rPr>
          <w:szCs w:val="28"/>
        </w:rPr>
        <w:t>.</w:t>
      </w:r>
    </w:p>
    <w:p w:rsidR="00E17FB4" w:rsidRPr="00B46C9F" w:rsidRDefault="00E17FB4" w:rsidP="008174BE">
      <w:pPr>
        <w:pStyle w:val="1"/>
        <w:spacing w:line="360" w:lineRule="auto"/>
        <w:ind w:firstLine="720"/>
        <w:jc w:val="both"/>
        <w:rPr>
          <w:b/>
          <w:sz w:val="28"/>
          <w:szCs w:val="28"/>
        </w:rPr>
      </w:pPr>
      <w:bookmarkStart w:id="29" w:name="_Toc41896278"/>
      <w:bookmarkStart w:id="30" w:name="_Toc43519428"/>
      <w:bookmarkStart w:id="31" w:name="_Toc58835380"/>
      <w:bookmarkStart w:id="32" w:name="_Toc62973566"/>
      <w:bookmarkStart w:id="33" w:name="_Toc62973727"/>
      <w:r w:rsidRPr="00B46C9F">
        <w:rPr>
          <w:b/>
          <w:sz w:val="28"/>
          <w:szCs w:val="28"/>
        </w:rPr>
        <w:t>Вспомогательные расчеты</w:t>
      </w:r>
      <w:bookmarkEnd w:id="29"/>
      <w:bookmarkEnd w:id="30"/>
      <w:bookmarkEnd w:id="31"/>
      <w:bookmarkEnd w:id="32"/>
      <w:bookmarkEnd w:id="33"/>
    </w:p>
    <w:p w:rsidR="00E17FB4" w:rsidRPr="00B46C9F" w:rsidRDefault="00E17FB4" w:rsidP="008174BE">
      <w:pPr>
        <w:pStyle w:val="23"/>
        <w:numPr>
          <w:ilvl w:val="1"/>
          <w:numId w:val="18"/>
        </w:numPr>
        <w:spacing w:line="360" w:lineRule="auto"/>
        <w:jc w:val="both"/>
        <w:rPr>
          <w:szCs w:val="28"/>
        </w:rPr>
      </w:pPr>
      <w:r w:rsidRPr="008174BE">
        <w:rPr>
          <w:szCs w:val="28"/>
        </w:rPr>
        <w:t xml:space="preserve">Рассчитать длину спущенных НКТ </w:t>
      </w:r>
      <w:r w:rsidRPr="008174BE">
        <w:rPr>
          <w:i/>
          <w:szCs w:val="28"/>
          <w:lang w:val="en-US"/>
        </w:rPr>
        <w:t>L</w:t>
      </w:r>
      <w:r w:rsidRPr="008174BE">
        <w:rPr>
          <w:i/>
          <w:szCs w:val="28"/>
          <w:vertAlign w:val="subscript"/>
        </w:rPr>
        <w:t>п</w:t>
      </w:r>
      <w:r w:rsidRPr="008174BE">
        <w:rPr>
          <w:szCs w:val="28"/>
        </w:rPr>
        <w:t xml:space="preserve"> без долива их, при которой наступает состояние так называемой "плавающей колонны". За такое состояние принимается положение, когда вес НКТ по воздуху достигает величины выталкивающей силы </w:t>
      </w:r>
      <w:r w:rsidRPr="008174BE">
        <w:rPr>
          <w:i/>
          <w:szCs w:val="28"/>
          <w:lang w:val="en-US"/>
        </w:rPr>
        <w:t>F</w:t>
      </w:r>
      <w:r w:rsidRPr="008174BE">
        <w:rPr>
          <w:i/>
          <w:szCs w:val="28"/>
          <w:vertAlign w:val="subscript"/>
        </w:rPr>
        <w:t>в</w:t>
      </w:r>
      <w:r w:rsidRPr="008174BE">
        <w:rPr>
          <w:szCs w:val="28"/>
        </w:rPr>
        <w:t>, обусловленной избыточным давлением на устье скважины.</w:t>
      </w:r>
    </w:p>
    <w:p w:rsidR="00B46C9F" w:rsidRPr="008174BE" w:rsidRDefault="00B46C9F" w:rsidP="00B46C9F">
      <w:pPr>
        <w:pStyle w:val="23"/>
        <w:spacing w:line="360" w:lineRule="auto"/>
        <w:ind w:left="720" w:firstLine="0"/>
        <w:jc w:val="both"/>
        <w:rPr>
          <w:szCs w:val="28"/>
        </w:rPr>
      </w:pPr>
    </w:p>
    <w:p w:rsidR="00E17FB4" w:rsidRPr="008174BE" w:rsidRDefault="00820514" w:rsidP="008174BE">
      <w:pPr>
        <w:spacing w:line="360" w:lineRule="auto"/>
        <w:ind w:firstLine="720"/>
        <w:jc w:val="both"/>
        <w:rPr>
          <w:sz w:val="28"/>
          <w:szCs w:val="28"/>
        </w:rPr>
      </w:pPr>
      <w:r w:rsidRPr="008174BE">
        <w:rPr>
          <w:position w:val="-32"/>
          <w:sz w:val="28"/>
          <w:szCs w:val="28"/>
        </w:rPr>
        <w:object w:dxaOrig="980" w:dyaOrig="760">
          <v:shape id="_x0000_i1079" type="#_x0000_t75" style="width:49.5pt;height:37.5pt" o:ole="" fillcolor="window">
            <v:imagedata r:id="rId98" o:title=""/>
          </v:shape>
          <o:OLEObject Type="Embed" ProgID="Equation.3" ShapeID="_x0000_i1079" DrawAspect="Content" ObjectID="_1458324278" r:id="rId99"/>
        </w:object>
      </w:r>
      <w:r w:rsidR="00E17FB4" w:rsidRPr="008174BE">
        <w:rPr>
          <w:sz w:val="28"/>
          <w:szCs w:val="28"/>
        </w:rPr>
        <w:t>,</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(8.12)</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где</w:t>
      </w:r>
      <w:r w:rsidRPr="008174BE">
        <w:rPr>
          <w:sz w:val="28"/>
          <w:szCs w:val="28"/>
        </w:rPr>
        <w:tab/>
      </w:r>
      <w:r w:rsidRPr="008174BE">
        <w:rPr>
          <w:i/>
          <w:sz w:val="28"/>
          <w:szCs w:val="28"/>
          <w:lang w:val="en-US"/>
        </w:rPr>
        <w:t>q</w:t>
      </w:r>
      <w:r w:rsidRPr="008174BE">
        <w:rPr>
          <w:sz w:val="28"/>
          <w:szCs w:val="28"/>
        </w:rPr>
        <w:t xml:space="preserve"> – вес 1 п.м. НКТ по воздуху.</w:t>
      </w:r>
    </w:p>
    <w:p w:rsidR="00E17FB4" w:rsidRPr="00B46C9F" w:rsidRDefault="00E17FB4" w:rsidP="008174BE">
      <w:pPr>
        <w:pStyle w:val="23"/>
        <w:numPr>
          <w:ilvl w:val="1"/>
          <w:numId w:val="18"/>
        </w:numPr>
        <w:spacing w:line="360" w:lineRule="auto"/>
        <w:jc w:val="both"/>
        <w:rPr>
          <w:szCs w:val="28"/>
        </w:rPr>
      </w:pPr>
      <w:r w:rsidRPr="008174BE">
        <w:rPr>
          <w:szCs w:val="28"/>
        </w:rPr>
        <w:t xml:space="preserve">Рассчитать объем спускаемых в скважину каждой трубы НКТ </w:t>
      </w:r>
      <w:r w:rsidRPr="008174BE">
        <w:rPr>
          <w:i/>
          <w:szCs w:val="28"/>
          <w:lang w:val="en-US"/>
        </w:rPr>
        <w:t>v</w:t>
      </w:r>
      <w:r w:rsidRPr="008174BE">
        <w:rPr>
          <w:i/>
          <w:szCs w:val="28"/>
          <w:vertAlign w:val="subscript"/>
          <w:lang w:val="en-US"/>
        </w:rPr>
        <w:t>c</w:t>
      </w:r>
      <w:r w:rsidRPr="008174BE">
        <w:rPr>
          <w:szCs w:val="28"/>
        </w:rPr>
        <w:t xml:space="preserve"> и нарастающий объем </w:t>
      </w:r>
      <w:r w:rsidRPr="008174BE">
        <w:rPr>
          <w:i/>
          <w:szCs w:val="28"/>
          <w:lang w:val="en-US"/>
        </w:rPr>
        <w:t>V</w:t>
      </w:r>
      <w:r w:rsidRPr="008174BE">
        <w:rPr>
          <w:i/>
          <w:szCs w:val="28"/>
          <w:vertAlign w:val="subscript"/>
        </w:rPr>
        <w:t>с</w:t>
      </w:r>
      <w:r w:rsidRPr="008174BE">
        <w:rPr>
          <w:szCs w:val="28"/>
        </w:rPr>
        <w:t xml:space="preserve"> с учетом нахождения в НКТ глухой пробки:</w:t>
      </w:r>
    </w:p>
    <w:p w:rsidR="00B46C9F" w:rsidRPr="008174BE" w:rsidRDefault="00B46C9F" w:rsidP="00B46C9F">
      <w:pPr>
        <w:pStyle w:val="23"/>
        <w:spacing w:line="360" w:lineRule="auto"/>
        <w:ind w:left="720" w:firstLine="0"/>
        <w:jc w:val="both"/>
        <w:rPr>
          <w:szCs w:val="28"/>
        </w:rPr>
      </w:pPr>
    </w:p>
    <w:p w:rsidR="00E17FB4" w:rsidRPr="008174BE" w:rsidRDefault="00820514" w:rsidP="008174BE">
      <w:pPr>
        <w:spacing w:line="360" w:lineRule="auto"/>
        <w:ind w:firstLine="720"/>
        <w:jc w:val="both"/>
        <w:rPr>
          <w:sz w:val="28"/>
          <w:szCs w:val="28"/>
        </w:rPr>
      </w:pPr>
      <w:r w:rsidRPr="008174BE">
        <w:rPr>
          <w:position w:val="-12"/>
          <w:sz w:val="28"/>
          <w:szCs w:val="28"/>
        </w:rPr>
        <w:object w:dxaOrig="2280" w:dyaOrig="440">
          <v:shape id="_x0000_i1080" type="#_x0000_t75" style="width:114pt;height:22.5pt" o:ole="" fillcolor="window">
            <v:imagedata r:id="rId100" o:title=""/>
          </v:shape>
          <o:OLEObject Type="Embed" ProgID="Equation.3" ShapeID="_x0000_i1080" DrawAspect="Content" ObjectID="_1458324279" r:id="rId101"/>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(8.13)</w:t>
      </w:r>
    </w:p>
    <w:p w:rsidR="00E17FB4" w:rsidRPr="008174BE" w:rsidRDefault="00820514" w:rsidP="008174BE">
      <w:pPr>
        <w:spacing w:line="360" w:lineRule="auto"/>
        <w:ind w:firstLine="720"/>
        <w:jc w:val="both"/>
        <w:rPr>
          <w:sz w:val="28"/>
          <w:szCs w:val="28"/>
        </w:rPr>
      </w:pPr>
      <w:r w:rsidRPr="008174BE">
        <w:rPr>
          <w:position w:val="-32"/>
          <w:sz w:val="28"/>
          <w:szCs w:val="28"/>
        </w:rPr>
        <w:object w:dxaOrig="1200" w:dyaOrig="780">
          <v:shape id="_x0000_i1081" type="#_x0000_t75" style="width:60pt;height:39pt" o:ole="" fillcolor="window">
            <v:imagedata r:id="rId102" o:title=""/>
          </v:shape>
          <o:OLEObject Type="Embed" ProgID="Equation.3" ShapeID="_x0000_i1081" DrawAspect="Content" ObjectID="_1458324280" r:id="rId103"/>
        </w:object>
      </w:r>
      <w:r w:rsidR="00E17FB4" w:rsidRPr="008174BE">
        <w:rPr>
          <w:sz w:val="28"/>
          <w:szCs w:val="28"/>
        </w:rPr>
        <w:t>,</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(8.14)</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00820514" w:rsidRPr="008174BE">
        <w:rPr>
          <w:position w:val="-12"/>
          <w:sz w:val="28"/>
          <w:szCs w:val="28"/>
        </w:rPr>
        <w:object w:dxaOrig="279" w:dyaOrig="380">
          <v:shape id="_x0000_i1082" type="#_x0000_t75" style="width:13.5pt;height:19.5pt" o:ole="" fillcolor="window">
            <v:imagedata r:id="rId104" o:title=""/>
          </v:shape>
          <o:OLEObject Type="Embed" ProgID="Equation.3" ShapeID="_x0000_i1082" DrawAspect="Content" ObjectID="_1458324281" r:id="rId105"/>
        </w:object>
      </w:r>
      <w:r w:rsidRPr="008174BE">
        <w:rPr>
          <w:sz w:val="28"/>
          <w:szCs w:val="28"/>
        </w:rPr>
        <w:t xml:space="preserve"> - длина спущенной трубы в соответствии с мерой колонны;</w:t>
      </w:r>
    </w:p>
    <w:p w:rsidR="00E17FB4" w:rsidRPr="008174BE" w:rsidRDefault="00E17FB4" w:rsidP="008174BE">
      <w:pPr>
        <w:spacing w:line="360" w:lineRule="auto"/>
        <w:ind w:firstLine="720"/>
        <w:jc w:val="both"/>
        <w:rPr>
          <w:sz w:val="28"/>
          <w:szCs w:val="28"/>
        </w:rPr>
      </w:pPr>
      <w:r w:rsidRPr="008174BE">
        <w:rPr>
          <w:i/>
          <w:sz w:val="28"/>
          <w:szCs w:val="28"/>
        </w:rPr>
        <w:t>к</w:t>
      </w:r>
      <w:r w:rsidRPr="008174BE">
        <w:rPr>
          <w:sz w:val="28"/>
          <w:szCs w:val="28"/>
        </w:rPr>
        <w:t xml:space="preserve"> – коэффициент, учитывающий увеличение объема за счет муфт или соединительных концов труб, рассчитываемый в соответствии с типоразмером НКТ;</w:t>
      </w:r>
    </w:p>
    <w:p w:rsidR="00E17FB4" w:rsidRPr="008174BE" w:rsidRDefault="00E17FB4" w:rsidP="008174BE">
      <w:pPr>
        <w:spacing w:line="360" w:lineRule="auto"/>
        <w:ind w:firstLine="720"/>
        <w:jc w:val="both"/>
        <w:rPr>
          <w:sz w:val="28"/>
          <w:szCs w:val="28"/>
        </w:rPr>
      </w:pPr>
      <w:r w:rsidRPr="008174BE">
        <w:rPr>
          <w:i/>
          <w:sz w:val="28"/>
          <w:szCs w:val="28"/>
        </w:rPr>
        <w:t>п</w:t>
      </w:r>
      <w:r w:rsidRPr="008174BE">
        <w:rPr>
          <w:sz w:val="28"/>
          <w:szCs w:val="28"/>
        </w:rPr>
        <w:t xml:space="preserve"> – количество спущенных труб.</w:t>
      </w:r>
    </w:p>
    <w:p w:rsidR="00E17FB4" w:rsidRPr="00B46C9F" w:rsidRDefault="00E17FB4" w:rsidP="008174BE">
      <w:pPr>
        <w:pStyle w:val="23"/>
        <w:numPr>
          <w:ilvl w:val="1"/>
          <w:numId w:val="18"/>
        </w:numPr>
        <w:spacing w:line="360" w:lineRule="auto"/>
        <w:jc w:val="both"/>
        <w:rPr>
          <w:szCs w:val="28"/>
        </w:rPr>
      </w:pPr>
      <w:r w:rsidRPr="008174BE">
        <w:rPr>
          <w:szCs w:val="28"/>
        </w:rPr>
        <w:t xml:space="preserve">Рассчитать внутренний объем спускаемых в скважину НКТ </w:t>
      </w:r>
      <w:r w:rsidRPr="008174BE">
        <w:rPr>
          <w:i/>
          <w:szCs w:val="28"/>
          <w:lang w:val="en-US"/>
        </w:rPr>
        <w:t>v</w:t>
      </w:r>
      <w:r w:rsidRPr="008174BE">
        <w:rPr>
          <w:i/>
          <w:szCs w:val="28"/>
          <w:vertAlign w:val="subscript"/>
        </w:rPr>
        <w:t>в</w:t>
      </w:r>
      <w:r w:rsidRPr="008174BE">
        <w:rPr>
          <w:szCs w:val="28"/>
        </w:rPr>
        <w:t xml:space="preserve"> и нарастающий объем </w:t>
      </w:r>
      <w:r w:rsidRPr="008174BE">
        <w:rPr>
          <w:i/>
          <w:szCs w:val="28"/>
          <w:lang w:val="en-US"/>
        </w:rPr>
        <w:t>V</w:t>
      </w:r>
      <w:r w:rsidRPr="008174BE">
        <w:rPr>
          <w:i/>
          <w:szCs w:val="28"/>
          <w:vertAlign w:val="subscript"/>
        </w:rPr>
        <w:t>в</w:t>
      </w:r>
      <w:r w:rsidRPr="008174BE">
        <w:rPr>
          <w:szCs w:val="28"/>
        </w:rPr>
        <w:t>:</w:t>
      </w:r>
    </w:p>
    <w:p w:rsidR="00B46C9F" w:rsidRDefault="00B46C9F">
      <w:pPr>
        <w:rPr>
          <w:sz w:val="28"/>
          <w:szCs w:val="28"/>
          <w:lang w:val="en-US"/>
        </w:rPr>
      </w:pPr>
      <w:r>
        <w:rPr>
          <w:szCs w:val="28"/>
          <w:lang w:val="en-US"/>
        </w:rPr>
        <w:br w:type="page"/>
      </w:r>
    </w:p>
    <w:p w:rsidR="00E17FB4" w:rsidRPr="008174BE" w:rsidRDefault="00820514" w:rsidP="008174BE">
      <w:pPr>
        <w:spacing w:line="360" w:lineRule="auto"/>
        <w:ind w:firstLine="720"/>
        <w:jc w:val="both"/>
        <w:rPr>
          <w:sz w:val="28"/>
          <w:szCs w:val="28"/>
        </w:rPr>
      </w:pPr>
      <w:r w:rsidRPr="008174BE">
        <w:rPr>
          <w:position w:val="-12"/>
          <w:sz w:val="28"/>
          <w:szCs w:val="28"/>
        </w:rPr>
        <w:object w:dxaOrig="1900" w:dyaOrig="440">
          <v:shape id="_x0000_i1083" type="#_x0000_t75" style="width:93.75pt;height:22.5pt" o:ole="" fillcolor="window">
            <v:imagedata r:id="rId106" o:title=""/>
          </v:shape>
          <o:OLEObject Type="Embed" ProgID="Equation.3" ShapeID="_x0000_i1083" DrawAspect="Content" ObjectID="_1458324282" r:id="rId107"/>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(8.15)</w:t>
      </w:r>
    </w:p>
    <w:p w:rsidR="00E17FB4" w:rsidRPr="008174BE" w:rsidRDefault="00820514" w:rsidP="008174BE">
      <w:pPr>
        <w:spacing w:line="360" w:lineRule="auto"/>
        <w:ind w:firstLine="720"/>
        <w:jc w:val="both"/>
        <w:rPr>
          <w:sz w:val="28"/>
          <w:szCs w:val="28"/>
        </w:rPr>
      </w:pPr>
      <w:r w:rsidRPr="008174BE">
        <w:rPr>
          <w:position w:val="-32"/>
          <w:sz w:val="28"/>
          <w:szCs w:val="28"/>
        </w:rPr>
        <w:object w:dxaOrig="1200" w:dyaOrig="780">
          <v:shape id="_x0000_i1084" type="#_x0000_t75" style="width:60pt;height:39pt" o:ole="" fillcolor="window">
            <v:imagedata r:id="rId108" o:title=""/>
          </v:shape>
          <o:OLEObject Type="Embed" ProgID="Equation.3" ShapeID="_x0000_i1084" DrawAspect="Content" ObjectID="_1458324283" r:id="rId109"/>
        </w:object>
      </w:r>
      <w:r w:rsidR="00E17FB4" w:rsidRPr="008174BE">
        <w:rPr>
          <w:sz w:val="28"/>
          <w:szCs w:val="28"/>
        </w:rPr>
        <w:t>,</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(8.16)</w:t>
      </w:r>
    </w:p>
    <w:p w:rsidR="00E17FB4" w:rsidRPr="008174BE" w:rsidRDefault="00E17FB4" w:rsidP="008174BE">
      <w:pPr>
        <w:pStyle w:val="1"/>
        <w:spacing w:line="360" w:lineRule="auto"/>
        <w:ind w:firstLine="720"/>
        <w:jc w:val="both"/>
        <w:rPr>
          <w:sz w:val="28"/>
          <w:szCs w:val="28"/>
        </w:rPr>
      </w:pPr>
    </w:p>
    <w:p w:rsidR="00E17FB4" w:rsidRPr="00B46C9F" w:rsidRDefault="00E17FB4" w:rsidP="008174BE">
      <w:pPr>
        <w:pStyle w:val="1"/>
        <w:spacing w:line="360" w:lineRule="auto"/>
        <w:ind w:firstLine="720"/>
        <w:jc w:val="both"/>
        <w:rPr>
          <w:b/>
          <w:sz w:val="28"/>
          <w:szCs w:val="28"/>
        </w:rPr>
      </w:pPr>
      <w:bookmarkStart w:id="34" w:name="_Toc41896279"/>
      <w:bookmarkStart w:id="35" w:name="_Toc43519429"/>
      <w:bookmarkStart w:id="36" w:name="_Toc58835381"/>
      <w:bookmarkStart w:id="37" w:name="_Toc62973567"/>
      <w:bookmarkStart w:id="38" w:name="_Toc62973728"/>
      <w:r w:rsidRPr="00B46C9F">
        <w:rPr>
          <w:b/>
          <w:sz w:val="28"/>
          <w:szCs w:val="28"/>
        </w:rPr>
        <w:t>Порядок проведения работ</w:t>
      </w:r>
      <w:bookmarkEnd w:id="34"/>
      <w:bookmarkEnd w:id="35"/>
      <w:bookmarkEnd w:id="36"/>
      <w:bookmarkEnd w:id="37"/>
      <w:bookmarkEnd w:id="38"/>
    </w:p>
    <w:p w:rsidR="00E17FB4" w:rsidRPr="008174BE" w:rsidRDefault="00E17FB4" w:rsidP="008174BE">
      <w:pPr>
        <w:pStyle w:val="23"/>
        <w:numPr>
          <w:ilvl w:val="1"/>
          <w:numId w:val="18"/>
        </w:numPr>
        <w:spacing w:line="360" w:lineRule="auto"/>
        <w:jc w:val="both"/>
        <w:rPr>
          <w:szCs w:val="28"/>
        </w:rPr>
      </w:pPr>
      <w:r w:rsidRPr="008174BE">
        <w:rPr>
          <w:szCs w:val="28"/>
        </w:rPr>
        <w:t>Вторую снизу пару плашек сдвоенного превентора (секция 3 рис. 1) и плашки верхнего превентора (секция 5 рис. 1) заменить на трубные плашки под диаметр НКТ.</w:t>
      </w:r>
    </w:p>
    <w:p w:rsidR="00E17FB4" w:rsidRPr="008174BE" w:rsidRDefault="00E17FB4" w:rsidP="008174BE">
      <w:pPr>
        <w:pStyle w:val="23"/>
        <w:numPr>
          <w:ilvl w:val="1"/>
          <w:numId w:val="18"/>
        </w:numPr>
        <w:spacing w:line="360" w:lineRule="auto"/>
        <w:jc w:val="both"/>
        <w:rPr>
          <w:szCs w:val="28"/>
        </w:rPr>
      </w:pPr>
      <w:r w:rsidRPr="008174BE">
        <w:rPr>
          <w:szCs w:val="28"/>
        </w:rPr>
        <w:t>Демонтировать ВУГП с тройниковой катушкой.</w:t>
      </w:r>
    </w:p>
    <w:p w:rsidR="00E17FB4" w:rsidRPr="008174BE" w:rsidRDefault="00E17FB4" w:rsidP="008174BE">
      <w:pPr>
        <w:pStyle w:val="23"/>
        <w:numPr>
          <w:ilvl w:val="1"/>
          <w:numId w:val="18"/>
        </w:numPr>
        <w:spacing w:line="360" w:lineRule="auto"/>
        <w:jc w:val="both"/>
        <w:rPr>
          <w:szCs w:val="28"/>
        </w:rPr>
      </w:pPr>
      <w:r w:rsidRPr="008174BE">
        <w:rPr>
          <w:szCs w:val="28"/>
        </w:rPr>
        <w:t>Установить на верхнем плашечном превенторе через переходную катушку стриппер под НКТ.</w:t>
      </w:r>
    </w:p>
    <w:p w:rsidR="00E17FB4" w:rsidRPr="008174BE" w:rsidRDefault="00E17FB4" w:rsidP="008174BE">
      <w:pPr>
        <w:pStyle w:val="23"/>
        <w:numPr>
          <w:ilvl w:val="1"/>
          <w:numId w:val="18"/>
        </w:numPr>
        <w:spacing w:line="360" w:lineRule="auto"/>
        <w:jc w:val="both"/>
        <w:rPr>
          <w:szCs w:val="28"/>
        </w:rPr>
      </w:pPr>
      <w:r w:rsidRPr="008174BE">
        <w:rPr>
          <w:szCs w:val="28"/>
        </w:rPr>
        <w:t>Смонтировать установку для принудительного спуска НКТ.</w:t>
      </w:r>
    </w:p>
    <w:p w:rsidR="00E17FB4" w:rsidRPr="008174BE" w:rsidRDefault="00E17FB4" w:rsidP="008174BE">
      <w:pPr>
        <w:spacing w:line="360" w:lineRule="auto"/>
        <w:ind w:firstLine="720"/>
        <w:jc w:val="both"/>
        <w:rPr>
          <w:sz w:val="28"/>
          <w:szCs w:val="28"/>
        </w:rPr>
      </w:pPr>
      <w:r w:rsidRPr="008174BE">
        <w:rPr>
          <w:sz w:val="28"/>
          <w:szCs w:val="28"/>
        </w:rPr>
        <w:t>Захваты стационарного и подвижного блоков установки включить в режим "выталкивание".</w:t>
      </w:r>
    </w:p>
    <w:p w:rsidR="00E17FB4" w:rsidRPr="008174BE" w:rsidRDefault="00E17FB4" w:rsidP="008174BE">
      <w:pPr>
        <w:pStyle w:val="23"/>
        <w:numPr>
          <w:ilvl w:val="1"/>
          <w:numId w:val="18"/>
        </w:numPr>
        <w:spacing w:line="360" w:lineRule="auto"/>
        <w:jc w:val="both"/>
        <w:rPr>
          <w:szCs w:val="28"/>
        </w:rPr>
      </w:pPr>
      <w:r w:rsidRPr="008174BE">
        <w:rPr>
          <w:szCs w:val="28"/>
        </w:rPr>
        <w:t>Собрать на мостках буровой установку "башмачный патрубок – нижняя посадочная муфта с вмонтированной глухой пробкой – короткая НКТ (патрубок) – верхняя посадочная муфта без пробки".</w:t>
      </w:r>
    </w:p>
    <w:p w:rsidR="00E17FB4" w:rsidRPr="008174BE" w:rsidRDefault="00E17FB4" w:rsidP="008174BE">
      <w:pPr>
        <w:pStyle w:val="23"/>
        <w:numPr>
          <w:ilvl w:val="1"/>
          <w:numId w:val="18"/>
        </w:numPr>
        <w:spacing w:line="360" w:lineRule="auto"/>
        <w:jc w:val="both"/>
        <w:rPr>
          <w:szCs w:val="28"/>
        </w:rPr>
      </w:pPr>
      <w:r w:rsidRPr="008174BE">
        <w:rPr>
          <w:szCs w:val="28"/>
        </w:rPr>
        <w:t>Прокрепляя резьбовые соединения, пропустить собранную компоновку через стриппер, расположив башмачный патрубок на высоте 200 – 250 мм над глухими плашками нижнего превентора.</w:t>
      </w:r>
    </w:p>
    <w:p w:rsidR="00E17FB4" w:rsidRPr="008174BE" w:rsidRDefault="00E17FB4" w:rsidP="008174BE">
      <w:pPr>
        <w:spacing w:line="360" w:lineRule="auto"/>
        <w:ind w:firstLine="720"/>
        <w:jc w:val="both"/>
        <w:rPr>
          <w:sz w:val="28"/>
          <w:szCs w:val="28"/>
        </w:rPr>
      </w:pPr>
      <w:r w:rsidRPr="008174BE">
        <w:rPr>
          <w:sz w:val="28"/>
          <w:szCs w:val="28"/>
        </w:rPr>
        <w:t>Камера над уплотнительным элементом стриппера должна быть заполнена нефтью для смазывания спускаемых труб</w:t>
      </w:r>
    </w:p>
    <w:p w:rsidR="00E17FB4" w:rsidRPr="008174BE" w:rsidRDefault="00E17FB4" w:rsidP="008174BE">
      <w:pPr>
        <w:pStyle w:val="23"/>
        <w:numPr>
          <w:ilvl w:val="1"/>
          <w:numId w:val="18"/>
        </w:numPr>
        <w:spacing w:line="360" w:lineRule="auto"/>
        <w:jc w:val="both"/>
        <w:rPr>
          <w:szCs w:val="28"/>
        </w:rPr>
      </w:pPr>
      <w:r w:rsidRPr="008174BE">
        <w:rPr>
          <w:szCs w:val="28"/>
        </w:rPr>
        <w:t>Нарастить трубу НКТ.</w:t>
      </w:r>
    </w:p>
    <w:p w:rsidR="00E17FB4" w:rsidRPr="008174BE" w:rsidRDefault="00E17FB4" w:rsidP="008174BE">
      <w:pPr>
        <w:pStyle w:val="23"/>
        <w:numPr>
          <w:ilvl w:val="1"/>
          <w:numId w:val="18"/>
        </w:numPr>
        <w:spacing w:line="360" w:lineRule="auto"/>
        <w:jc w:val="both"/>
        <w:rPr>
          <w:szCs w:val="28"/>
        </w:rPr>
      </w:pPr>
      <w:r w:rsidRPr="008174BE">
        <w:rPr>
          <w:szCs w:val="28"/>
        </w:rPr>
        <w:t xml:space="preserve">Осуществить захват трубы подвижным захватным устройством установки принудительного спуска труб с учетом расчетной длины перехвата </w:t>
      </w:r>
      <w:r w:rsidRPr="008174BE">
        <w:rPr>
          <w:i/>
          <w:szCs w:val="28"/>
          <w:lang w:val="en-US"/>
        </w:rPr>
        <w:t>L</w:t>
      </w:r>
      <w:r w:rsidRPr="008174BE">
        <w:rPr>
          <w:szCs w:val="28"/>
        </w:rPr>
        <w:t>.</w:t>
      </w:r>
    </w:p>
    <w:p w:rsidR="00E17FB4" w:rsidRPr="008174BE" w:rsidRDefault="00E17FB4" w:rsidP="008174BE">
      <w:pPr>
        <w:pStyle w:val="23"/>
        <w:numPr>
          <w:ilvl w:val="1"/>
          <w:numId w:val="18"/>
        </w:numPr>
        <w:spacing w:line="360" w:lineRule="auto"/>
        <w:jc w:val="both"/>
        <w:rPr>
          <w:szCs w:val="28"/>
        </w:rPr>
      </w:pPr>
      <w:r w:rsidRPr="008174BE">
        <w:rPr>
          <w:szCs w:val="28"/>
        </w:rPr>
        <w:t>Герметизировать манифольдную обвязку стволовой части ОП. Убедиться в герметичности стриппера.</w:t>
      </w:r>
    </w:p>
    <w:p w:rsidR="00E17FB4" w:rsidRPr="008174BE" w:rsidRDefault="00E17FB4" w:rsidP="008174BE">
      <w:pPr>
        <w:pStyle w:val="23"/>
        <w:numPr>
          <w:ilvl w:val="1"/>
          <w:numId w:val="18"/>
        </w:numPr>
        <w:spacing w:line="360" w:lineRule="auto"/>
        <w:jc w:val="both"/>
        <w:rPr>
          <w:szCs w:val="28"/>
        </w:rPr>
      </w:pPr>
      <w:r w:rsidRPr="008174BE">
        <w:rPr>
          <w:szCs w:val="28"/>
        </w:rPr>
        <w:t xml:space="preserve">С помощью ЦА создать в камере между превентором с глухими плашками и стриппером давление </w:t>
      </w:r>
      <w:r w:rsidRPr="008174BE">
        <w:rPr>
          <w:i/>
          <w:szCs w:val="28"/>
        </w:rPr>
        <w:t>Р</w:t>
      </w:r>
      <w:r w:rsidRPr="008174BE">
        <w:rPr>
          <w:i/>
          <w:szCs w:val="28"/>
          <w:vertAlign w:val="subscript"/>
        </w:rPr>
        <w:t>из</w:t>
      </w:r>
      <w:r w:rsidRPr="008174BE">
        <w:rPr>
          <w:szCs w:val="28"/>
        </w:rPr>
        <w:t>.</w:t>
      </w:r>
    </w:p>
    <w:p w:rsidR="00E17FB4" w:rsidRPr="008174BE" w:rsidRDefault="00E17FB4" w:rsidP="008174BE">
      <w:pPr>
        <w:pStyle w:val="23"/>
        <w:numPr>
          <w:ilvl w:val="1"/>
          <w:numId w:val="18"/>
        </w:numPr>
        <w:spacing w:line="360" w:lineRule="auto"/>
        <w:jc w:val="both"/>
        <w:rPr>
          <w:szCs w:val="28"/>
        </w:rPr>
      </w:pPr>
      <w:r w:rsidRPr="008174BE">
        <w:rPr>
          <w:szCs w:val="28"/>
        </w:rPr>
        <w:t>Открыть превентор с глухими плашками.</w:t>
      </w:r>
    </w:p>
    <w:p w:rsidR="00E17FB4" w:rsidRPr="008174BE" w:rsidRDefault="00E17FB4" w:rsidP="008174BE">
      <w:pPr>
        <w:pStyle w:val="23"/>
        <w:numPr>
          <w:ilvl w:val="1"/>
          <w:numId w:val="18"/>
        </w:numPr>
        <w:spacing w:line="360" w:lineRule="auto"/>
        <w:jc w:val="both"/>
        <w:rPr>
          <w:szCs w:val="28"/>
        </w:rPr>
      </w:pPr>
      <w:r w:rsidRPr="008174BE">
        <w:rPr>
          <w:szCs w:val="28"/>
        </w:rPr>
        <w:t xml:space="preserve"> Приступить к спуску НКТ с использованием установки принудительного спуска в соответствии с инструкцией по ее эксплуатации и соблюдением длины перехвата </w:t>
      </w:r>
      <w:r w:rsidRPr="008174BE">
        <w:rPr>
          <w:i/>
          <w:szCs w:val="28"/>
          <w:lang w:val="en-US"/>
        </w:rPr>
        <w:t>L</w:t>
      </w:r>
      <w:r w:rsidRPr="008174BE">
        <w:rPr>
          <w:szCs w:val="28"/>
        </w:rPr>
        <w:t>.</w:t>
      </w:r>
    </w:p>
    <w:p w:rsidR="00E17FB4" w:rsidRPr="008174BE" w:rsidRDefault="00E17FB4" w:rsidP="008174BE">
      <w:pPr>
        <w:pStyle w:val="23"/>
        <w:numPr>
          <w:ilvl w:val="1"/>
          <w:numId w:val="18"/>
        </w:numPr>
        <w:spacing w:line="360" w:lineRule="auto"/>
        <w:jc w:val="both"/>
        <w:rPr>
          <w:szCs w:val="28"/>
        </w:rPr>
      </w:pPr>
      <w:r w:rsidRPr="008174BE">
        <w:rPr>
          <w:szCs w:val="28"/>
        </w:rPr>
        <w:t xml:space="preserve"> Соблюдать следующий режим движения труб:</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 xml:space="preserve">от устья скважины, не доходя 200 – 250 м до "головы" хвостовика-фильтра (до башмака промежуточно-эксплуатационной колонны, если хвостовик не спускался) – 0,35 </w:t>
      </w:r>
      <w:r w:rsidRPr="008174BE">
        <w:rPr>
          <w:sz w:val="28"/>
          <w:szCs w:val="28"/>
        </w:rPr>
        <w:sym w:font="Symbol" w:char="F0B8"/>
      </w:r>
      <w:r w:rsidRPr="008174BE">
        <w:rPr>
          <w:sz w:val="28"/>
          <w:szCs w:val="28"/>
        </w:rPr>
        <w:t xml:space="preserve"> 0,25 м/с;</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 xml:space="preserve">далее, до проектной глубины спуска труб – 0,20 </w:t>
      </w:r>
      <w:r w:rsidRPr="008174BE">
        <w:rPr>
          <w:sz w:val="28"/>
          <w:szCs w:val="28"/>
        </w:rPr>
        <w:sym w:font="Symbol" w:char="F0B8"/>
      </w:r>
      <w:r w:rsidRPr="008174BE">
        <w:rPr>
          <w:sz w:val="28"/>
          <w:szCs w:val="28"/>
        </w:rPr>
        <w:t xml:space="preserve"> 0,15 м/с;</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 xml:space="preserve">пропуск муфт (соединений труб) через стриппер – 0,05 </w:t>
      </w:r>
      <w:r w:rsidRPr="008174BE">
        <w:rPr>
          <w:sz w:val="28"/>
          <w:szCs w:val="28"/>
        </w:rPr>
        <w:sym w:font="Symbol" w:char="F0B8"/>
      </w:r>
      <w:r w:rsidRPr="008174BE">
        <w:rPr>
          <w:sz w:val="28"/>
          <w:szCs w:val="28"/>
        </w:rPr>
        <w:t xml:space="preserve"> 0,10 м/с.</w:t>
      </w:r>
    </w:p>
    <w:p w:rsidR="00E17FB4" w:rsidRPr="008174BE" w:rsidRDefault="00E17FB4" w:rsidP="008174BE">
      <w:pPr>
        <w:pStyle w:val="23"/>
        <w:numPr>
          <w:ilvl w:val="1"/>
          <w:numId w:val="18"/>
        </w:numPr>
        <w:spacing w:line="360" w:lineRule="auto"/>
        <w:jc w:val="both"/>
        <w:rPr>
          <w:szCs w:val="28"/>
        </w:rPr>
      </w:pPr>
      <w:r w:rsidRPr="008174BE">
        <w:rPr>
          <w:szCs w:val="28"/>
        </w:rPr>
        <w:t xml:space="preserve"> После спуска каждой трубы необходимо:</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открыть дроссель на блоке дросселирования;</w:t>
      </w:r>
    </w:p>
    <w:p w:rsidR="00E17FB4" w:rsidRPr="008174BE" w:rsidRDefault="00E17FB4" w:rsidP="008174BE">
      <w:pPr>
        <w:numPr>
          <w:ilvl w:val="0"/>
          <w:numId w:val="17"/>
        </w:numPr>
        <w:spacing w:line="360" w:lineRule="auto"/>
        <w:ind w:left="0" w:firstLine="720"/>
        <w:jc w:val="both"/>
        <w:rPr>
          <w:sz w:val="28"/>
          <w:szCs w:val="28"/>
        </w:rPr>
      </w:pPr>
      <w:r w:rsidRPr="008174BE">
        <w:rPr>
          <w:sz w:val="28"/>
          <w:szCs w:val="28"/>
        </w:rPr>
        <w:t xml:space="preserve">принять в приемный бак ЦА буровой раствор объемом </w:t>
      </w:r>
      <w:r w:rsidRPr="008174BE">
        <w:rPr>
          <w:i/>
          <w:sz w:val="28"/>
          <w:szCs w:val="28"/>
          <w:lang w:val="en-US"/>
        </w:rPr>
        <w:t>v</w:t>
      </w:r>
      <w:r w:rsidRPr="008174BE">
        <w:rPr>
          <w:i/>
          <w:sz w:val="28"/>
          <w:szCs w:val="28"/>
          <w:vertAlign w:val="subscript"/>
        </w:rPr>
        <w:t>с</w:t>
      </w:r>
      <w:r w:rsidRPr="008174BE">
        <w:rPr>
          <w:sz w:val="28"/>
          <w:szCs w:val="28"/>
        </w:rPr>
        <w:t xml:space="preserve">, убедиться в снижении возросшего давления на устье до величины </w:t>
      </w:r>
      <w:r w:rsidRPr="008174BE">
        <w:rPr>
          <w:i/>
          <w:sz w:val="28"/>
          <w:szCs w:val="28"/>
        </w:rPr>
        <w:t>Р</w:t>
      </w:r>
      <w:r w:rsidRPr="008174BE">
        <w:rPr>
          <w:i/>
          <w:sz w:val="28"/>
          <w:szCs w:val="28"/>
          <w:vertAlign w:val="subscript"/>
        </w:rPr>
        <w:t>из</w:t>
      </w:r>
      <w:r w:rsidRPr="008174BE">
        <w:rPr>
          <w:sz w:val="28"/>
          <w:szCs w:val="28"/>
        </w:rPr>
        <w:t>, закрыть дроссель и продолжить спуск НКТ;</w:t>
      </w:r>
    </w:p>
    <w:p w:rsidR="00E17FB4" w:rsidRPr="008174BE" w:rsidRDefault="00E17FB4" w:rsidP="008174BE">
      <w:pPr>
        <w:pStyle w:val="23"/>
        <w:numPr>
          <w:ilvl w:val="1"/>
          <w:numId w:val="18"/>
        </w:numPr>
        <w:spacing w:line="360" w:lineRule="auto"/>
        <w:jc w:val="both"/>
        <w:rPr>
          <w:szCs w:val="28"/>
        </w:rPr>
      </w:pPr>
      <w:r w:rsidRPr="008174BE">
        <w:rPr>
          <w:szCs w:val="28"/>
        </w:rPr>
        <w:t xml:space="preserve">Спуск НКТ до достижения общей длины </w:t>
      </w:r>
      <w:r w:rsidRPr="008174BE">
        <w:rPr>
          <w:i/>
          <w:szCs w:val="28"/>
          <w:lang w:val="en-US"/>
        </w:rPr>
        <w:t>L</w:t>
      </w:r>
      <w:r w:rsidRPr="008174BE">
        <w:rPr>
          <w:i/>
          <w:szCs w:val="28"/>
          <w:vertAlign w:val="subscript"/>
        </w:rPr>
        <w:t>п</w:t>
      </w:r>
      <w:r w:rsidRPr="008174BE">
        <w:rPr>
          <w:szCs w:val="28"/>
        </w:rPr>
        <w:t xml:space="preserve"> (см. выше), т.е. до достижения состояния "плавающей колонны", осуществляется без долива буровым раствором.</w:t>
      </w:r>
    </w:p>
    <w:p w:rsidR="00E17FB4" w:rsidRPr="008174BE" w:rsidRDefault="00E17FB4" w:rsidP="008174BE">
      <w:pPr>
        <w:pStyle w:val="23"/>
        <w:spacing w:line="360" w:lineRule="auto"/>
        <w:ind w:firstLine="720"/>
        <w:jc w:val="both"/>
        <w:rPr>
          <w:szCs w:val="28"/>
        </w:rPr>
      </w:pPr>
      <w:r w:rsidRPr="008174BE">
        <w:rPr>
          <w:szCs w:val="28"/>
        </w:rPr>
        <w:t>Это предотвращает проскальзывание труб в клиновых захватах установки принудительного спуска труб и возможный "полет" НКТ.</w:t>
      </w:r>
    </w:p>
    <w:p w:rsidR="00E17FB4" w:rsidRPr="008174BE" w:rsidRDefault="00E17FB4" w:rsidP="008174BE">
      <w:pPr>
        <w:pStyle w:val="23"/>
        <w:numPr>
          <w:ilvl w:val="1"/>
          <w:numId w:val="18"/>
        </w:numPr>
        <w:spacing w:line="360" w:lineRule="auto"/>
        <w:jc w:val="both"/>
        <w:rPr>
          <w:szCs w:val="28"/>
        </w:rPr>
      </w:pPr>
      <w:r w:rsidRPr="008174BE">
        <w:rPr>
          <w:szCs w:val="28"/>
        </w:rPr>
        <w:t xml:space="preserve"> После спуска НКТ длиной </w:t>
      </w:r>
      <w:r w:rsidRPr="008174BE">
        <w:rPr>
          <w:i/>
          <w:szCs w:val="28"/>
          <w:lang w:val="en-US"/>
        </w:rPr>
        <w:t>L</w:t>
      </w:r>
      <w:r w:rsidRPr="008174BE">
        <w:rPr>
          <w:i/>
          <w:szCs w:val="28"/>
          <w:vertAlign w:val="subscript"/>
        </w:rPr>
        <w:t>п</w:t>
      </w:r>
      <w:r w:rsidRPr="008174BE">
        <w:rPr>
          <w:szCs w:val="28"/>
        </w:rPr>
        <w:t xml:space="preserve"> с помощью ЦА осуществляется долив труб.</w:t>
      </w:r>
    </w:p>
    <w:p w:rsidR="00E17FB4" w:rsidRPr="008174BE" w:rsidRDefault="00E17FB4" w:rsidP="008174BE">
      <w:pPr>
        <w:spacing w:line="360" w:lineRule="auto"/>
        <w:ind w:firstLine="720"/>
        <w:jc w:val="both"/>
        <w:rPr>
          <w:sz w:val="28"/>
          <w:szCs w:val="28"/>
        </w:rPr>
      </w:pPr>
      <w:r w:rsidRPr="008174BE">
        <w:rPr>
          <w:sz w:val="28"/>
          <w:szCs w:val="28"/>
        </w:rPr>
        <w:t>После заполнения труб и перевода тем самым спущенной части НКТ из состояния "плавающая колонна" в состояние "тяжелая колонна" дальнейший спуск осуществляется талевой системой буровой установки.</w:t>
      </w:r>
    </w:p>
    <w:p w:rsidR="00E17FB4" w:rsidRPr="008174BE" w:rsidRDefault="00E17FB4" w:rsidP="008174BE">
      <w:pPr>
        <w:pStyle w:val="23"/>
        <w:numPr>
          <w:ilvl w:val="1"/>
          <w:numId w:val="18"/>
        </w:numPr>
        <w:spacing w:line="360" w:lineRule="auto"/>
        <w:jc w:val="both"/>
        <w:rPr>
          <w:szCs w:val="28"/>
        </w:rPr>
      </w:pPr>
      <w:r w:rsidRPr="008174BE">
        <w:rPr>
          <w:szCs w:val="28"/>
        </w:rPr>
        <w:t xml:space="preserve"> При доливе колонны по п. 8.38 необходимо проконтролировать соответствие фактического объема долитого бурового раствора расчетному.</w:t>
      </w:r>
    </w:p>
    <w:p w:rsidR="00E17FB4" w:rsidRPr="008174BE" w:rsidRDefault="00E17FB4" w:rsidP="008174BE">
      <w:pPr>
        <w:pStyle w:val="23"/>
        <w:numPr>
          <w:ilvl w:val="1"/>
          <w:numId w:val="18"/>
        </w:numPr>
        <w:spacing w:line="360" w:lineRule="auto"/>
        <w:jc w:val="both"/>
        <w:rPr>
          <w:szCs w:val="28"/>
        </w:rPr>
      </w:pPr>
      <w:r w:rsidRPr="008174BE">
        <w:rPr>
          <w:szCs w:val="28"/>
        </w:rPr>
        <w:t xml:space="preserve">После действий по п. 8.38 дальнейший спуск НКТ осуществлять с доливом через каждые 5 – 7 спущенных труб со сбросом объема </w:t>
      </w:r>
      <w:r w:rsidRPr="008174BE">
        <w:rPr>
          <w:szCs w:val="28"/>
          <w:lang w:val="en-US"/>
        </w:rPr>
        <w:t>V</w:t>
      </w:r>
      <w:r w:rsidRPr="008174BE">
        <w:rPr>
          <w:szCs w:val="28"/>
          <w:vertAlign w:val="subscript"/>
        </w:rPr>
        <w:t>с</w:t>
      </w:r>
      <w:r w:rsidRPr="008174BE">
        <w:rPr>
          <w:szCs w:val="28"/>
        </w:rPr>
        <w:t xml:space="preserve"> через каждую спущенную трубу.</w:t>
      </w:r>
    </w:p>
    <w:p w:rsidR="00E17FB4" w:rsidRPr="008174BE" w:rsidRDefault="00E17FB4" w:rsidP="008174BE">
      <w:pPr>
        <w:pStyle w:val="23"/>
        <w:numPr>
          <w:ilvl w:val="1"/>
          <w:numId w:val="18"/>
        </w:numPr>
        <w:spacing w:line="360" w:lineRule="auto"/>
        <w:jc w:val="both"/>
        <w:rPr>
          <w:szCs w:val="28"/>
        </w:rPr>
      </w:pPr>
      <w:r w:rsidRPr="008174BE">
        <w:rPr>
          <w:szCs w:val="28"/>
        </w:rPr>
        <w:t xml:space="preserve"> Перед спуском последней трубы НКТ дальнейшие работы проводятся в следующем порядке.</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Заполнить трубы буровым раствором. Убедиться в герметичности глухой пробки по отсутствию перелива бурового раствора из труб.</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Присоединить и закрепить последнюю трубу НКТ.</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Спустить колонну труб до выхода соединения предшествующей трубы из стриппера, не заходя соединением в верхний превентор. Нижерасположенное соединение труб при этом будет находиться ниже трубных плашек спаренного превентора.</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Закрыть трубные плашки обоих превенторов.</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С помощью ЦА создать давление в камере между превенторами величиной, в полтора раза превышающей величину избыточного давления </w:t>
      </w:r>
      <w:r w:rsidR="00820514" w:rsidRPr="008174BE">
        <w:rPr>
          <w:position w:val="-12"/>
          <w:sz w:val="28"/>
          <w:szCs w:val="28"/>
        </w:rPr>
        <w:object w:dxaOrig="480" w:dyaOrig="440">
          <v:shape id="_x0000_i1085" type="#_x0000_t75" style="width:24pt;height:22.5pt" o:ole="" fillcolor="window">
            <v:imagedata r:id="rId110" o:title=""/>
          </v:shape>
          <o:OLEObject Type="Embed" ProgID="Equation.DSMT4" ShapeID="_x0000_i1085" DrawAspect="Content" ObjectID="_1458324284" r:id="rId111"/>
        </w:object>
      </w:r>
      <w:r w:rsidRPr="008174BE">
        <w:rPr>
          <w:sz w:val="28"/>
          <w:szCs w:val="28"/>
        </w:rPr>
        <w:t>.</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Снизить давление под стриппером до атмосферного, принимая излившийся буровой раствор в бак ЦА.</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Отрегулировать давление в гидросистеме управления верхним превентором до минимально необходимой величины, при которой сохраняется герметичность превентора.</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Снизить давление в камере между превенторами до атмосферного. Отрегулировать давление в системе гидроуправления нижним превентором до минимально необходимой величины, исключающей пропуск. Закрыть дроссель. Оставить закрытыми оба превентора.</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Отсоединить крепление переходной катушки к верхнему превентору и к манифольдной обвязке стволовой части ОП.</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С помощью вспомогательной лебедки БУ приподнять переходную катушку со стриппером на высоту, позволяющую разместить на верхнем превенторе элеватор под НКТ.</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Приподнять колонну НКТ и подвесить ее на элеваторе на верхнем превенторе.</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Отсоединить и приподнять верхнюю трубу НКТ. Убрать с устья стриппер с переходной катушкой.</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Присоединить и закрепить последнюю трубу колонны НКТ.</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Приподнять колонну НКТ, убрать элеватор с превентора.</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Открыть трубные плашки верхнего превентора.</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Спустить колонну НКТ со скоростью 0,05 – 0,10 м/с, расположив соединение НКТ над трубными плашками нижнего превентора, не доходя 0,3 – 0,5 м. Открыть дроссель. Снизить давление на устье (под нижним превентором) до величины </w:t>
      </w:r>
      <w:r w:rsidRPr="008174BE">
        <w:rPr>
          <w:i/>
          <w:sz w:val="28"/>
          <w:szCs w:val="28"/>
        </w:rPr>
        <w:t>Р</w:t>
      </w:r>
      <w:r w:rsidRPr="008174BE">
        <w:rPr>
          <w:i/>
          <w:sz w:val="28"/>
          <w:szCs w:val="28"/>
          <w:vertAlign w:val="subscript"/>
        </w:rPr>
        <w:t>из</w:t>
      </w:r>
      <w:r w:rsidRPr="008174BE">
        <w:rPr>
          <w:sz w:val="28"/>
          <w:szCs w:val="28"/>
        </w:rPr>
        <w:t>. Закрыть дроссель.</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Закрыть верхний превентор. С помощью ЦА создать в камере между превенторами давление величиной </w:t>
      </w:r>
      <w:r w:rsidRPr="008174BE">
        <w:rPr>
          <w:i/>
          <w:sz w:val="28"/>
          <w:szCs w:val="28"/>
        </w:rPr>
        <w:t>Р</w:t>
      </w:r>
      <w:r w:rsidRPr="008174BE">
        <w:rPr>
          <w:i/>
          <w:sz w:val="28"/>
          <w:szCs w:val="28"/>
          <w:vertAlign w:val="subscript"/>
        </w:rPr>
        <w:t>из</w:t>
      </w:r>
      <w:r w:rsidRPr="008174BE">
        <w:rPr>
          <w:sz w:val="28"/>
          <w:szCs w:val="28"/>
        </w:rPr>
        <w:t>.</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Открыть плашки нижнего превентора.</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Продолжить спуск верхней НКТ, расположив муфту трубы для сборки подвесной груши. Снизить давление на устье до величины </w:t>
      </w:r>
      <w:r w:rsidRPr="008174BE">
        <w:rPr>
          <w:i/>
          <w:sz w:val="28"/>
          <w:szCs w:val="28"/>
        </w:rPr>
        <w:t>Р</w:t>
      </w:r>
      <w:r w:rsidRPr="008174BE">
        <w:rPr>
          <w:i/>
          <w:sz w:val="28"/>
          <w:szCs w:val="28"/>
          <w:vertAlign w:val="subscript"/>
        </w:rPr>
        <w:t>из</w:t>
      </w:r>
      <w:r w:rsidRPr="008174BE">
        <w:rPr>
          <w:sz w:val="28"/>
          <w:szCs w:val="28"/>
        </w:rPr>
        <w:t>.</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Присоединить грушу через двухниппельный патрубок к верхней НКТ. Присоединить допускную трубу НКТ нормальной длины. Закрепить резьбовые соединения.</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Спустить НКТ, расположив грушу над верхним превентором на высоте 0,3 – 0,5 м.</w:t>
      </w:r>
    </w:p>
    <w:p w:rsidR="00E17FB4" w:rsidRPr="008174BE" w:rsidRDefault="00E17FB4" w:rsidP="008174BE">
      <w:pPr>
        <w:spacing w:line="360" w:lineRule="auto"/>
        <w:ind w:firstLine="720"/>
        <w:jc w:val="both"/>
        <w:rPr>
          <w:sz w:val="28"/>
          <w:szCs w:val="28"/>
        </w:rPr>
      </w:pPr>
      <w:r w:rsidRPr="008174BE">
        <w:rPr>
          <w:sz w:val="28"/>
          <w:szCs w:val="28"/>
        </w:rPr>
        <w:t>На верхней трубе заранее нанести метку, соответствующую точной длине расстояния от опорного выступа посадочного гнезда трубной головки до верхней плоскости верхнего превентора.</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Снизить давление на устье до величины </w:t>
      </w:r>
      <w:r w:rsidRPr="008174BE">
        <w:rPr>
          <w:i/>
          <w:sz w:val="28"/>
          <w:szCs w:val="28"/>
        </w:rPr>
        <w:t>Р</w:t>
      </w:r>
      <w:r w:rsidRPr="008174BE">
        <w:rPr>
          <w:i/>
          <w:sz w:val="28"/>
          <w:szCs w:val="28"/>
          <w:vertAlign w:val="subscript"/>
        </w:rPr>
        <w:t>из</w:t>
      </w:r>
      <w:r w:rsidRPr="008174BE">
        <w:rPr>
          <w:sz w:val="28"/>
          <w:szCs w:val="28"/>
        </w:rPr>
        <w:t>.</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Повторить операции шлюзования. Грушу при этом расположить над трубной головкой на высоте 0,3 – 0,5 м.</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Снизить давление на устье до величины </w:t>
      </w:r>
      <w:r w:rsidRPr="008174BE">
        <w:rPr>
          <w:i/>
          <w:sz w:val="28"/>
          <w:szCs w:val="28"/>
        </w:rPr>
        <w:t>Р</w:t>
      </w:r>
      <w:r w:rsidRPr="008174BE">
        <w:rPr>
          <w:i/>
          <w:sz w:val="28"/>
          <w:szCs w:val="28"/>
          <w:vertAlign w:val="subscript"/>
        </w:rPr>
        <w:t>из</w:t>
      </w:r>
      <w:r w:rsidRPr="008174BE">
        <w:rPr>
          <w:sz w:val="28"/>
          <w:szCs w:val="28"/>
        </w:rPr>
        <w:t>. Верхний превентор при этом закрыт, нижний открыт.</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Допустить грушу до трубной головки и плавно посадить в посадочное гнездо. Метка на допускной трубе должна расположиться при этом на уровне верхней плоскости верхнего превентора.</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Разгрузить КНТ на трубной головке.</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Зафиксировать грушу в трубной головке стопорными винтами в соответствии с инструкцией по монтажу головки.</w:t>
      </w:r>
    </w:p>
    <w:p w:rsidR="00E17FB4" w:rsidRPr="008174BE" w:rsidRDefault="00E17FB4" w:rsidP="008174BE">
      <w:pPr>
        <w:pStyle w:val="a5"/>
        <w:widowControl/>
        <w:numPr>
          <w:ilvl w:val="2"/>
          <w:numId w:val="18"/>
        </w:numPr>
        <w:tabs>
          <w:tab w:val="clear" w:pos="4677"/>
          <w:tab w:val="clear" w:pos="9355"/>
          <w:tab w:val="left" w:pos="1701"/>
        </w:tabs>
        <w:spacing w:line="360" w:lineRule="auto"/>
        <w:jc w:val="both"/>
        <w:rPr>
          <w:sz w:val="28"/>
          <w:szCs w:val="28"/>
        </w:rPr>
      </w:pPr>
      <w:r w:rsidRPr="008174BE">
        <w:rPr>
          <w:sz w:val="28"/>
          <w:szCs w:val="28"/>
        </w:rPr>
        <w:t xml:space="preserve"> Плавно с шагом 5 кгс/см</w:t>
      </w:r>
      <w:r w:rsidRPr="008174BE">
        <w:rPr>
          <w:sz w:val="28"/>
          <w:szCs w:val="28"/>
          <w:vertAlign w:val="superscript"/>
        </w:rPr>
        <w:t>2</w:t>
      </w:r>
      <w:r w:rsidRPr="008174BE">
        <w:rPr>
          <w:sz w:val="28"/>
          <w:szCs w:val="28"/>
        </w:rPr>
        <w:t xml:space="preserve"> снизить давление в камере между трубной головкой и верхним превентором до атмосферного. Убедиться в герметичной посадке груши в головке.</w:t>
      </w:r>
    </w:p>
    <w:p w:rsidR="00E17FB4" w:rsidRPr="008174BE" w:rsidRDefault="00E17FB4" w:rsidP="008174BE">
      <w:pPr>
        <w:spacing w:line="360" w:lineRule="auto"/>
        <w:ind w:firstLine="720"/>
        <w:jc w:val="both"/>
        <w:rPr>
          <w:sz w:val="28"/>
          <w:szCs w:val="28"/>
        </w:rPr>
      </w:pPr>
      <w:r w:rsidRPr="008174BE">
        <w:rPr>
          <w:sz w:val="28"/>
          <w:szCs w:val="28"/>
        </w:rPr>
        <w:t>Спуск НКТ закончен.</w:t>
      </w:r>
    </w:p>
    <w:p w:rsidR="00E17FB4" w:rsidRPr="008174BE" w:rsidRDefault="00E17FB4" w:rsidP="008174BE">
      <w:pPr>
        <w:pStyle w:val="23"/>
        <w:numPr>
          <w:ilvl w:val="1"/>
          <w:numId w:val="18"/>
        </w:numPr>
        <w:spacing w:line="360" w:lineRule="auto"/>
        <w:jc w:val="both"/>
        <w:rPr>
          <w:szCs w:val="28"/>
        </w:rPr>
      </w:pPr>
      <w:r w:rsidRPr="008174BE">
        <w:rPr>
          <w:szCs w:val="28"/>
        </w:rPr>
        <w:t xml:space="preserve"> Демонтировать стволовую часть ОП до трубной головки.</w:t>
      </w:r>
    </w:p>
    <w:p w:rsidR="00E17FB4" w:rsidRPr="008174BE" w:rsidRDefault="00E17FB4" w:rsidP="008174BE">
      <w:pPr>
        <w:pStyle w:val="23"/>
        <w:numPr>
          <w:ilvl w:val="1"/>
          <w:numId w:val="18"/>
        </w:numPr>
        <w:spacing w:line="360" w:lineRule="auto"/>
        <w:jc w:val="both"/>
        <w:rPr>
          <w:szCs w:val="28"/>
        </w:rPr>
      </w:pPr>
      <w:r w:rsidRPr="008174BE">
        <w:rPr>
          <w:szCs w:val="28"/>
        </w:rPr>
        <w:t xml:space="preserve"> Закончить монтаж трубной головки в соответствии с инструкцией по ее монтажу и испытанию давлением.</w:t>
      </w:r>
    </w:p>
    <w:p w:rsidR="00E17FB4" w:rsidRPr="008174BE" w:rsidRDefault="00E17FB4" w:rsidP="008174BE">
      <w:pPr>
        <w:pStyle w:val="23"/>
        <w:numPr>
          <w:ilvl w:val="1"/>
          <w:numId w:val="18"/>
        </w:numPr>
        <w:spacing w:line="360" w:lineRule="auto"/>
        <w:jc w:val="both"/>
        <w:rPr>
          <w:szCs w:val="28"/>
        </w:rPr>
      </w:pPr>
      <w:r w:rsidRPr="008174BE">
        <w:rPr>
          <w:szCs w:val="28"/>
        </w:rPr>
        <w:t xml:space="preserve"> Установить на трубной головке центральную (коренную) задвижку фонтанной арматуры, испытать давлением.</w:t>
      </w:r>
    </w:p>
    <w:p w:rsidR="00E17FB4" w:rsidRPr="008174BE" w:rsidRDefault="00E17FB4" w:rsidP="008174BE">
      <w:pPr>
        <w:spacing w:line="360" w:lineRule="auto"/>
        <w:ind w:firstLine="720"/>
        <w:jc w:val="both"/>
        <w:rPr>
          <w:sz w:val="28"/>
          <w:szCs w:val="28"/>
        </w:rPr>
      </w:pPr>
      <w:r w:rsidRPr="008174BE">
        <w:rPr>
          <w:sz w:val="28"/>
          <w:szCs w:val="28"/>
        </w:rPr>
        <w:t>В таком положении осуществляется передвижка БУ на новую точку бурения.</w:t>
      </w:r>
    </w:p>
    <w:p w:rsidR="00E17FB4" w:rsidRPr="008174BE" w:rsidRDefault="00E17FB4" w:rsidP="008174BE">
      <w:pPr>
        <w:pStyle w:val="23"/>
        <w:numPr>
          <w:ilvl w:val="1"/>
          <w:numId w:val="18"/>
        </w:numPr>
        <w:spacing w:line="360" w:lineRule="auto"/>
        <w:jc w:val="both"/>
        <w:rPr>
          <w:szCs w:val="28"/>
        </w:rPr>
      </w:pPr>
      <w:r w:rsidRPr="008174BE">
        <w:rPr>
          <w:szCs w:val="28"/>
        </w:rPr>
        <w:t xml:space="preserve"> После передвижки БУ устье законченной скважины оборудуется фонтанной арматурой.</w:t>
      </w:r>
    </w:p>
    <w:p w:rsidR="00E17FB4" w:rsidRPr="008174BE" w:rsidRDefault="00E17FB4" w:rsidP="008174BE">
      <w:pPr>
        <w:pStyle w:val="23"/>
        <w:numPr>
          <w:ilvl w:val="1"/>
          <w:numId w:val="18"/>
        </w:numPr>
        <w:spacing w:line="360" w:lineRule="auto"/>
        <w:jc w:val="both"/>
        <w:rPr>
          <w:szCs w:val="28"/>
        </w:rPr>
      </w:pPr>
      <w:r w:rsidRPr="008174BE">
        <w:rPr>
          <w:szCs w:val="28"/>
        </w:rPr>
        <w:t xml:space="preserve"> Для скважины в эксплуатационный фонд глухая пробка извлекается из НКТ с использованием лубрикатора, тросового подъемника и специальных скважинных устройств (захват, ясс, грузовые штанги) в соответствии с инструкцией разработчика пробки (ОАО НПО "Бурение").</w:t>
      </w:r>
    </w:p>
    <w:p w:rsidR="00E17FB4" w:rsidRPr="00B46C9F" w:rsidRDefault="00E17FB4" w:rsidP="00B46C9F">
      <w:pPr>
        <w:spacing w:line="360" w:lineRule="auto"/>
        <w:ind w:firstLine="720"/>
        <w:jc w:val="center"/>
        <w:rPr>
          <w:b/>
          <w:sz w:val="28"/>
          <w:szCs w:val="28"/>
        </w:rPr>
      </w:pPr>
      <w:r w:rsidRPr="008174BE">
        <w:rPr>
          <w:sz w:val="28"/>
          <w:szCs w:val="28"/>
        </w:rPr>
        <w:br w:type="page"/>
      </w:r>
      <w:r w:rsidR="00B46C9F" w:rsidRPr="00B46C9F">
        <w:rPr>
          <w:b/>
          <w:sz w:val="28"/>
          <w:szCs w:val="28"/>
        </w:rPr>
        <w:t>ПРИЛОЖЕНИЕ № 1</w:t>
      </w:r>
    </w:p>
    <w:p w:rsidR="00E17FB4" w:rsidRPr="008174BE" w:rsidRDefault="00E17FB4" w:rsidP="008174BE">
      <w:pPr>
        <w:pStyle w:val="3"/>
        <w:spacing w:before="0" w:after="0" w:line="360" w:lineRule="auto"/>
        <w:ind w:firstLine="720"/>
        <w:jc w:val="both"/>
        <w:rPr>
          <w:rFonts w:ascii="Times New Roman" w:hAnsi="Times New Roman" w:cs="Times New Roman"/>
          <w:sz w:val="28"/>
          <w:szCs w:val="28"/>
        </w:rPr>
      </w:pPr>
    </w:p>
    <w:p w:rsidR="00E17FB4" w:rsidRPr="00B46C9F" w:rsidRDefault="00E17FB4" w:rsidP="00B46C9F">
      <w:pPr>
        <w:pStyle w:val="3"/>
        <w:spacing w:before="0" w:after="0" w:line="360" w:lineRule="auto"/>
        <w:ind w:left="709" w:firstLine="11"/>
        <w:jc w:val="center"/>
        <w:rPr>
          <w:rFonts w:ascii="Times New Roman" w:hAnsi="Times New Roman" w:cs="Times New Roman"/>
          <w:sz w:val="28"/>
          <w:szCs w:val="28"/>
        </w:rPr>
      </w:pPr>
      <w:r w:rsidRPr="00B46C9F">
        <w:rPr>
          <w:rFonts w:ascii="Times New Roman" w:hAnsi="Times New Roman" w:cs="Times New Roman"/>
          <w:sz w:val="28"/>
          <w:szCs w:val="28"/>
        </w:rPr>
        <w:t>ГИДРАВЛИЧЕСКИЕ РАСЧЕТЫ ДЛЯ ПСЕВДОПЛАСТИЧНЫХ ЖИДКОСТЕЙ</w:t>
      </w:r>
    </w:p>
    <w:p w:rsidR="00E17FB4" w:rsidRPr="008174BE" w:rsidRDefault="00E17FB4" w:rsidP="008174BE">
      <w:pPr>
        <w:spacing w:line="360" w:lineRule="auto"/>
        <w:ind w:firstLine="720"/>
        <w:jc w:val="both"/>
        <w:rPr>
          <w:sz w:val="28"/>
          <w:szCs w:val="28"/>
        </w:rPr>
      </w:pPr>
    </w:p>
    <w:p w:rsidR="00E17FB4" w:rsidRPr="00B46C9F" w:rsidRDefault="00E17FB4" w:rsidP="00B46C9F">
      <w:pPr>
        <w:numPr>
          <w:ilvl w:val="0"/>
          <w:numId w:val="25"/>
        </w:numPr>
        <w:spacing w:line="360" w:lineRule="auto"/>
        <w:ind w:left="0" w:firstLine="720"/>
        <w:jc w:val="center"/>
        <w:rPr>
          <w:b/>
          <w:sz w:val="28"/>
          <w:szCs w:val="28"/>
        </w:rPr>
      </w:pPr>
      <w:r w:rsidRPr="00B46C9F">
        <w:rPr>
          <w:b/>
          <w:sz w:val="28"/>
          <w:szCs w:val="28"/>
        </w:rPr>
        <w:t>Определ</w:t>
      </w:r>
      <w:r w:rsidR="00B46C9F">
        <w:rPr>
          <w:b/>
          <w:sz w:val="28"/>
          <w:szCs w:val="28"/>
        </w:rPr>
        <w:t>ение производительности насосов</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Находим минимальную подачу бурового раствора, необходимую для подъема шлама в кольцевом пространстве:</w:t>
      </w:r>
    </w:p>
    <w:p w:rsidR="00B46C9F" w:rsidRPr="00B46C9F" w:rsidRDefault="00B46C9F" w:rsidP="008174BE">
      <w:pPr>
        <w:spacing w:line="360" w:lineRule="auto"/>
        <w:ind w:firstLine="720"/>
        <w:jc w:val="both"/>
        <w:rPr>
          <w:position w:val="-26"/>
          <w:sz w:val="28"/>
          <w:szCs w:val="28"/>
        </w:rPr>
      </w:pPr>
    </w:p>
    <w:p w:rsidR="00E17FB4" w:rsidRDefault="00820514" w:rsidP="008174BE">
      <w:pPr>
        <w:spacing w:line="360" w:lineRule="auto"/>
        <w:ind w:firstLine="720"/>
        <w:jc w:val="both"/>
        <w:rPr>
          <w:sz w:val="28"/>
          <w:szCs w:val="28"/>
          <w:lang w:val="en-US"/>
        </w:rPr>
      </w:pPr>
      <w:r w:rsidRPr="008174BE">
        <w:rPr>
          <w:position w:val="-26"/>
          <w:sz w:val="28"/>
          <w:szCs w:val="28"/>
        </w:rPr>
        <w:object w:dxaOrig="3060" w:dyaOrig="859">
          <v:shape id="_x0000_i1086" type="#_x0000_t75" style="width:153pt;height:43.5pt" o:ole="" fillcolor="window">
            <v:imagedata r:id="rId112" o:title=""/>
          </v:shape>
          <o:OLEObject Type="Embed" ProgID="Equation.DSMT4" ShapeID="_x0000_i1086" DrawAspect="Content" ObjectID="_1458324285" r:id="rId113"/>
        </w:object>
      </w:r>
      <w:r w:rsidR="00E17FB4" w:rsidRPr="008174BE">
        <w:rPr>
          <w:sz w:val="28"/>
          <w:szCs w:val="28"/>
        </w:rPr>
        <w:t>, л/с</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где</w:t>
      </w:r>
      <w:r w:rsidRPr="008174BE">
        <w:rPr>
          <w:sz w:val="28"/>
          <w:szCs w:val="28"/>
        </w:rPr>
        <w:tab/>
      </w:r>
      <w:r w:rsidRPr="008174BE">
        <w:rPr>
          <w:i/>
          <w:sz w:val="28"/>
          <w:szCs w:val="28"/>
          <w:lang w:val="en-US"/>
        </w:rPr>
        <w:t>D</w:t>
      </w:r>
      <w:r w:rsidRPr="008174BE">
        <w:rPr>
          <w:i/>
          <w:sz w:val="28"/>
          <w:szCs w:val="28"/>
          <w:vertAlign w:val="subscript"/>
          <w:lang w:val="en-US"/>
        </w:rPr>
        <w:t>c</w:t>
      </w:r>
      <w:r w:rsidRPr="008174BE">
        <w:rPr>
          <w:sz w:val="28"/>
          <w:szCs w:val="28"/>
        </w:rPr>
        <w:t xml:space="preserve">, </w:t>
      </w:r>
      <w:r w:rsidRPr="008174BE">
        <w:rPr>
          <w:i/>
          <w:sz w:val="28"/>
          <w:szCs w:val="28"/>
          <w:lang w:val="en-US"/>
        </w:rPr>
        <w:t>d</w:t>
      </w:r>
      <w:r w:rsidRPr="008174BE">
        <w:rPr>
          <w:i/>
          <w:sz w:val="28"/>
          <w:szCs w:val="28"/>
          <w:vertAlign w:val="subscript"/>
        </w:rPr>
        <w:t>н</w:t>
      </w:r>
      <w:r w:rsidRPr="008174BE">
        <w:rPr>
          <w:sz w:val="28"/>
          <w:szCs w:val="28"/>
        </w:rPr>
        <w:t xml:space="preserve"> – соответственно диаметр скважины, равный </w:t>
      </w:r>
      <w:r w:rsidRPr="008174BE">
        <w:rPr>
          <w:i/>
          <w:sz w:val="28"/>
          <w:szCs w:val="28"/>
          <w:lang w:val="en-US"/>
        </w:rPr>
        <w:t>D</w:t>
      </w:r>
      <w:r w:rsidRPr="008174BE">
        <w:rPr>
          <w:i/>
          <w:sz w:val="28"/>
          <w:szCs w:val="28"/>
          <w:vertAlign w:val="subscript"/>
          <w:lang w:val="en-US"/>
        </w:rPr>
        <w:t>c</w:t>
      </w:r>
      <w:r w:rsidRPr="008174BE">
        <w:rPr>
          <w:sz w:val="28"/>
          <w:szCs w:val="28"/>
        </w:rPr>
        <w:t xml:space="preserve"> = </w:t>
      </w:r>
      <w:r w:rsidRPr="008174BE">
        <w:rPr>
          <w:i/>
          <w:sz w:val="28"/>
          <w:szCs w:val="28"/>
          <w:lang w:val="en-US"/>
        </w:rPr>
        <w:t>D</w:t>
      </w:r>
      <w:r w:rsidRPr="008174BE">
        <w:rPr>
          <w:i/>
          <w:sz w:val="28"/>
          <w:szCs w:val="28"/>
          <w:vertAlign w:val="subscript"/>
        </w:rPr>
        <w:t>дол</w:t>
      </w:r>
      <w:r w:rsidRPr="008174BE">
        <w:rPr>
          <w:i/>
          <w:sz w:val="28"/>
          <w:szCs w:val="28"/>
        </w:rPr>
        <w:t>К</w:t>
      </w:r>
      <w:r w:rsidRPr="008174BE">
        <w:rPr>
          <w:i/>
          <w:sz w:val="28"/>
          <w:szCs w:val="28"/>
          <w:vertAlign w:val="subscript"/>
        </w:rPr>
        <w:t>кав</w:t>
      </w:r>
      <w:r w:rsidRPr="008174BE">
        <w:rPr>
          <w:sz w:val="28"/>
          <w:szCs w:val="28"/>
        </w:rPr>
        <w:t xml:space="preserve"> или </w:t>
      </w:r>
      <w:r w:rsidRPr="008174BE">
        <w:rPr>
          <w:i/>
          <w:sz w:val="28"/>
          <w:szCs w:val="28"/>
          <w:lang w:val="en-US"/>
        </w:rPr>
        <w:t>D</w:t>
      </w:r>
      <w:r w:rsidRPr="008174BE">
        <w:rPr>
          <w:i/>
          <w:sz w:val="28"/>
          <w:szCs w:val="28"/>
          <w:vertAlign w:val="subscript"/>
        </w:rPr>
        <w:t>с</w:t>
      </w:r>
      <w:r w:rsidRPr="008174BE">
        <w:rPr>
          <w:sz w:val="28"/>
          <w:szCs w:val="28"/>
        </w:rPr>
        <w:t xml:space="preserve"> = </w:t>
      </w:r>
      <w:r w:rsidRPr="008174BE">
        <w:rPr>
          <w:i/>
          <w:sz w:val="28"/>
          <w:szCs w:val="28"/>
          <w:lang w:val="en-US"/>
        </w:rPr>
        <w:t>D</w:t>
      </w:r>
      <w:r w:rsidRPr="008174BE">
        <w:rPr>
          <w:i/>
          <w:sz w:val="28"/>
          <w:szCs w:val="28"/>
          <w:vertAlign w:val="subscript"/>
        </w:rPr>
        <w:t>вн.колонны</w:t>
      </w:r>
      <w:r w:rsidRPr="008174BE">
        <w:rPr>
          <w:sz w:val="28"/>
          <w:szCs w:val="28"/>
        </w:rPr>
        <w:t xml:space="preserve"> и наружный диаметр бурильных труб, м;</w:t>
      </w:r>
    </w:p>
    <w:p w:rsidR="00E17FB4" w:rsidRPr="008174BE" w:rsidRDefault="00E17FB4" w:rsidP="008174BE">
      <w:pPr>
        <w:spacing w:line="360" w:lineRule="auto"/>
        <w:ind w:firstLine="720"/>
        <w:jc w:val="both"/>
        <w:rPr>
          <w:sz w:val="28"/>
          <w:szCs w:val="28"/>
        </w:rPr>
      </w:pPr>
      <w:r w:rsidRPr="008174BE">
        <w:rPr>
          <w:i/>
          <w:sz w:val="28"/>
          <w:szCs w:val="28"/>
          <w:lang w:val="en-US"/>
        </w:rPr>
        <w:t>V</w:t>
      </w:r>
      <w:r w:rsidRPr="008174BE">
        <w:rPr>
          <w:i/>
          <w:sz w:val="28"/>
          <w:szCs w:val="28"/>
          <w:vertAlign w:val="subscript"/>
        </w:rPr>
        <w:t>зтр</w:t>
      </w:r>
      <w:r w:rsidRPr="008174BE">
        <w:rPr>
          <w:i/>
          <w:sz w:val="28"/>
          <w:szCs w:val="28"/>
        </w:rPr>
        <w:t xml:space="preserve"> </w:t>
      </w:r>
      <w:r w:rsidRPr="008174BE">
        <w:rPr>
          <w:sz w:val="28"/>
          <w:szCs w:val="28"/>
        </w:rPr>
        <w:t>– скорость течения раствора в затрубном пространстве.</w:t>
      </w:r>
    </w:p>
    <w:p w:rsidR="00E17FB4" w:rsidRDefault="00E17FB4" w:rsidP="008174BE">
      <w:pPr>
        <w:spacing w:line="360" w:lineRule="auto"/>
        <w:ind w:firstLine="720"/>
        <w:jc w:val="both"/>
        <w:rPr>
          <w:sz w:val="28"/>
          <w:szCs w:val="28"/>
          <w:lang w:val="en-US"/>
        </w:rPr>
      </w:pPr>
      <w:r w:rsidRPr="008174BE">
        <w:rPr>
          <w:sz w:val="28"/>
          <w:szCs w:val="28"/>
        </w:rPr>
        <w:t>Скорость течения в затрубном пространстве, необходимая для выноса шлама, обычно принимается 0,4 – 0,6 м/с.</w:t>
      </w:r>
    </w:p>
    <w:p w:rsidR="00B46C9F" w:rsidRPr="00B46C9F" w:rsidRDefault="00B46C9F" w:rsidP="008174BE">
      <w:pPr>
        <w:spacing w:line="360" w:lineRule="auto"/>
        <w:ind w:firstLine="720"/>
        <w:jc w:val="both"/>
        <w:rPr>
          <w:sz w:val="28"/>
          <w:szCs w:val="28"/>
          <w:lang w:val="en-US"/>
        </w:rPr>
      </w:pPr>
    </w:p>
    <w:p w:rsidR="00E17FB4" w:rsidRPr="00B46C9F" w:rsidRDefault="00E17FB4" w:rsidP="00B46C9F">
      <w:pPr>
        <w:numPr>
          <w:ilvl w:val="0"/>
          <w:numId w:val="25"/>
        </w:numPr>
        <w:spacing w:line="360" w:lineRule="auto"/>
        <w:ind w:left="0" w:firstLine="720"/>
        <w:jc w:val="center"/>
        <w:rPr>
          <w:b/>
          <w:sz w:val="28"/>
          <w:szCs w:val="28"/>
        </w:rPr>
      </w:pPr>
      <w:r w:rsidRPr="00B46C9F">
        <w:rPr>
          <w:b/>
          <w:sz w:val="28"/>
          <w:szCs w:val="28"/>
        </w:rPr>
        <w:t>Потери давления</w:t>
      </w:r>
    </w:p>
    <w:p w:rsidR="00B46C9F" w:rsidRDefault="00B46C9F" w:rsidP="008174BE">
      <w:pPr>
        <w:spacing w:line="360" w:lineRule="auto"/>
        <w:ind w:firstLine="720"/>
        <w:jc w:val="both"/>
        <w:rPr>
          <w:sz w:val="28"/>
          <w:szCs w:val="28"/>
          <w:lang w:val="en-US"/>
        </w:rPr>
      </w:pPr>
    </w:p>
    <w:p w:rsidR="00E17FB4" w:rsidRDefault="00E17FB4" w:rsidP="008174BE">
      <w:pPr>
        <w:spacing w:line="360" w:lineRule="auto"/>
        <w:ind w:firstLine="720"/>
        <w:jc w:val="both"/>
        <w:rPr>
          <w:sz w:val="28"/>
          <w:szCs w:val="28"/>
          <w:lang w:val="en-US"/>
        </w:rPr>
      </w:pPr>
      <w:r w:rsidRPr="008174BE">
        <w:rPr>
          <w:sz w:val="28"/>
          <w:szCs w:val="28"/>
        </w:rPr>
        <w:t>Определение потерь давления в трубах и затрубном пространстве производится для всех соотношений диаметров.</w:t>
      </w:r>
    </w:p>
    <w:p w:rsidR="00B46C9F" w:rsidRPr="00B46C9F" w:rsidRDefault="00B46C9F" w:rsidP="008174BE">
      <w:pPr>
        <w:spacing w:line="360" w:lineRule="auto"/>
        <w:ind w:firstLine="720"/>
        <w:jc w:val="both"/>
        <w:rPr>
          <w:sz w:val="28"/>
          <w:szCs w:val="28"/>
          <w:lang w:val="en-US"/>
        </w:rPr>
      </w:pPr>
    </w:p>
    <w:p w:rsidR="00E17FB4" w:rsidRPr="00B46C9F" w:rsidRDefault="00E17FB4" w:rsidP="00B46C9F">
      <w:pPr>
        <w:numPr>
          <w:ilvl w:val="1"/>
          <w:numId w:val="25"/>
        </w:numPr>
        <w:spacing w:line="360" w:lineRule="auto"/>
        <w:ind w:left="0" w:firstLine="720"/>
        <w:jc w:val="center"/>
        <w:rPr>
          <w:b/>
          <w:sz w:val="28"/>
          <w:szCs w:val="28"/>
          <w:u w:val="single"/>
        </w:rPr>
      </w:pPr>
      <w:r w:rsidRPr="00B46C9F">
        <w:rPr>
          <w:b/>
          <w:sz w:val="28"/>
          <w:szCs w:val="28"/>
          <w:u w:val="single"/>
        </w:rPr>
        <w:t>Определение потерь давления в наземной обвязке</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Для определения потерь давления (МПа) в обвязке наземного оборудования можно использовать следующее уравнение:</w:t>
      </w:r>
    </w:p>
    <w:p w:rsidR="00B46C9F" w:rsidRPr="00B46C9F" w:rsidRDefault="00B46C9F" w:rsidP="008174BE">
      <w:pPr>
        <w:spacing w:line="360" w:lineRule="auto"/>
        <w:ind w:firstLine="720"/>
        <w:jc w:val="both"/>
        <w:rPr>
          <w:position w:val="-12"/>
          <w:sz w:val="28"/>
          <w:szCs w:val="28"/>
        </w:rPr>
      </w:pPr>
    </w:p>
    <w:p w:rsidR="00E17FB4" w:rsidRPr="008174BE" w:rsidRDefault="00820514" w:rsidP="008174BE">
      <w:pPr>
        <w:spacing w:line="360" w:lineRule="auto"/>
        <w:ind w:firstLine="720"/>
        <w:jc w:val="both"/>
        <w:rPr>
          <w:sz w:val="28"/>
          <w:szCs w:val="28"/>
        </w:rPr>
      </w:pPr>
      <w:r w:rsidRPr="008174BE">
        <w:rPr>
          <w:position w:val="-12"/>
          <w:sz w:val="28"/>
          <w:szCs w:val="28"/>
        </w:rPr>
        <w:object w:dxaOrig="3760" w:dyaOrig="440">
          <v:shape id="_x0000_i1087" type="#_x0000_t75" style="width:186pt;height:22.5pt" o:ole="" fillcolor="window">
            <v:imagedata r:id="rId114" o:title=""/>
          </v:shape>
          <o:OLEObject Type="Embed" ProgID="Equation.DSMT4" ShapeID="_x0000_i1087" DrawAspect="Content" ObjectID="_1458324286" r:id="rId115"/>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(1)</w:t>
      </w: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sym w:font="Symbol" w:char="F068"/>
      </w:r>
      <w:r w:rsidRPr="008174BE">
        <w:rPr>
          <w:i/>
          <w:sz w:val="28"/>
          <w:szCs w:val="28"/>
          <w:vertAlign w:val="subscript"/>
        </w:rPr>
        <w:t>пл</w:t>
      </w:r>
      <w:r w:rsidRPr="008174BE">
        <w:rPr>
          <w:sz w:val="28"/>
          <w:szCs w:val="28"/>
        </w:rPr>
        <w:t xml:space="preserve"> – пластическая вязкость, мПа·с, </w:t>
      </w:r>
      <w:r w:rsidRPr="008174BE">
        <w:rPr>
          <w:sz w:val="28"/>
          <w:szCs w:val="28"/>
          <w:lang w:val="en-US"/>
        </w:rPr>
        <w:t>Q</w:t>
      </w:r>
      <w:r w:rsidRPr="008174BE">
        <w:rPr>
          <w:sz w:val="28"/>
          <w:szCs w:val="28"/>
        </w:rPr>
        <w:t xml:space="preserve">, л/с, </w:t>
      </w:r>
      <w:r w:rsidRPr="008174BE">
        <w:rPr>
          <w:sz w:val="28"/>
          <w:szCs w:val="28"/>
          <w:lang w:val="en-US"/>
        </w:rPr>
        <w:sym w:font="Symbol" w:char="F072"/>
      </w:r>
      <w:r w:rsidRPr="008174BE">
        <w:rPr>
          <w:sz w:val="28"/>
          <w:szCs w:val="28"/>
        </w:rPr>
        <w:t>, г/см</w:t>
      </w:r>
      <w:r w:rsidRPr="008174BE">
        <w:rPr>
          <w:sz w:val="28"/>
          <w:szCs w:val="28"/>
          <w:vertAlign w:val="superscript"/>
        </w:rPr>
        <w:t>3</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Значение коэффициента Е приведены в таблице П1.</w:t>
      </w:r>
    </w:p>
    <w:p w:rsidR="00B46C9F" w:rsidRDefault="00B46C9F">
      <w:pPr>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Таблица П1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38"/>
        <w:gridCol w:w="939"/>
        <w:gridCol w:w="938"/>
        <w:gridCol w:w="939"/>
        <w:gridCol w:w="938"/>
        <w:gridCol w:w="939"/>
        <w:gridCol w:w="938"/>
        <w:gridCol w:w="939"/>
        <w:gridCol w:w="938"/>
      </w:tblGrid>
      <w:tr w:rsidR="00E17FB4" w:rsidRPr="00B46C9F" w:rsidTr="00B46C9F">
        <w:trPr>
          <w:cantSplit/>
          <w:trHeight w:val="577"/>
          <w:jc w:val="center"/>
        </w:trPr>
        <w:tc>
          <w:tcPr>
            <w:tcW w:w="938" w:type="dxa"/>
            <w:vMerge w:val="restart"/>
          </w:tcPr>
          <w:p w:rsidR="00E17FB4" w:rsidRPr="00B46C9F" w:rsidRDefault="00E17FB4" w:rsidP="00B46C9F">
            <w:pPr>
              <w:spacing w:line="360" w:lineRule="auto"/>
            </w:pPr>
            <w:r w:rsidRPr="00B46C9F">
              <w:t>№</w:t>
            </w:r>
          </w:p>
        </w:tc>
        <w:tc>
          <w:tcPr>
            <w:tcW w:w="1877" w:type="dxa"/>
            <w:gridSpan w:val="2"/>
          </w:tcPr>
          <w:p w:rsidR="00E17FB4" w:rsidRPr="00B46C9F" w:rsidRDefault="00E17FB4" w:rsidP="00B46C9F">
            <w:pPr>
              <w:spacing w:line="360" w:lineRule="auto"/>
            </w:pPr>
            <w:r w:rsidRPr="00B46C9F">
              <w:t>Стояк</w:t>
            </w:r>
          </w:p>
        </w:tc>
        <w:tc>
          <w:tcPr>
            <w:tcW w:w="1877" w:type="dxa"/>
            <w:gridSpan w:val="2"/>
          </w:tcPr>
          <w:p w:rsidR="00E17FB4" w:rsidRPr="00B46C9F" w:rsidRDefault="00E17FB4" w:rsidP="00B46C9F">
            <w:pPr>
              <w:spacing w:line="360" w:lineRule="auto"/>
            </w:pPr>
            <w:r w:rsidRPr="00B46C9F">
              <w:t>Буровой</w:t>
            </w:r>
          </w:p>
          <w:p w:rsidR="00E17FB4" w:rsidRPr="00B46C9F" w:rsidRDefault="00E17FB4" w:rsidP="00B46C9F">
            <w:pPr>
              <w:spacing w:line="360" w:lineRule="auto"/>
            </w:pPr>
            <w:r w:rsidRPr="00B46C9F">
              <w:t>шланг</w:t>
            </w:r>
          </w:p>
        </w:tc>
        <w:tc>
          <w:tcPr>
            <w:tcW w:w="1877" w:type="dxa"/>
            <w:gridSpan w:val="2"/>
          </w:tcPr>
          <w:p w:rsidR="00E17FB4" w:rsidRPr="00B46C9F" w:rsidRDefault="00E17FB4" w:rsidP="00B46C9F">
            <w:pPr>
              <w:spacing w:line="360" w:lineRule="auto"/>
            </w:pPr>
            <w:r w:rsidRPr="00B46C9F">
              <w:t>Вертлюг</w:t>
            </w:r>
          </w:p>
        </w:tc>
        <w:tc>
          <w:tcPr>
            <w:tcW w:w="1877" w:type="dxa"/>
            <w:gridSpan w:val="2"/>
          </w:tcPr>
          <w:p w:rsidR="00E17FB4" w:rsidRPr="00B46C9F" w:rsidRDefault="00E17FB4" w:rsidP="00B46C9F">
            <w:pPr>
              <w:spacing w:line="360" w:lineRule="auto"/>
            </w:pPr>
            <w:r w:rsidRPr="00B46C9F">
              <w:t xml:space="preserve">Ведущая </w:t>
            </w:r>
          </w:p>
          <w:p w:rsidR="00E17FB4" w:rsidRPr="00B46C9F" w:rsidRDefault="00E17FB4" w:rsidP="00B46C9F">
            <w:pPr>
              <w:spacing w:line="360" w:lineRule="auto"/>
            </w:pPr>
            <w:r w:rsidRPr="00B46C9F">
              <w:t>труба</w:t>
            </w:r>
          </w:p>
        </w:tc>
        <w:tc>
          <w:tcPr>
            <w:tcW w:w="938" w:type="dxa"/>
            <w:vMerge w:val="restart"/>
          </w:tcPr>
          <w:p w:rsidR="00E17FB4" w:rsidRPr="00B46C9F" w:rsidRDefault="00E17FB4" w:rsidP="00B46C9F">
            <w:pPr>
              <w:spacing w:line="360" w:lineRule="auto"/>
              <w:rPr>
                <w:vertAlign w:val="superscript"/>
              </w:rPr>
            </w:pPr>
            <w:r w:rsidRPr="00B46C9F">
              <w:t>Константа Е</w:t>
            </w:r>
            <w:r w:rsidRPr="00B46C9F">
              <w:sym w:font="Symbol" w:char="F0B4"/>
            </w:r>
            <w:r w:rsidRPr="00B46C9F">
              <w:t>10</w:t>
            </w:r>
            <w:r w:rsidRPr="00B46C9F">
              <w:rPr>
                <w:vertAlign w:val="superscript"/>
              </w:rPr>
              <w:t>-6</w:t>
            </w:r>
          </w:p>
        </w:tc>
      </w:tr>
      <w:tr w:rsidR="00E17FB4" w:rsidRPr="00B46C9F" w:rsidTr="00B46C9F">
        <w:trPr>
          <w:cantSplit/>
          <w:trHeight w:val="123"/>
          <w:jc w:val="center"/>
        </w:trPr>
        <w:tc>
          <w:tcPr>
            <w:tcW w:w="938" w:type="dxa"/>
            <w:vMerge/>
          </w:tcPr>
          <w:p w:rsidR="00E17FB4" w:rsidRPr="00B46C9F" w:rsidRDefault="00E17FB4" w:rsidP="00B46C9F">
            <w:pPr>
              <w:spacing w:line="360" w:lineRule="auto"/>
            </w:pPr>
          </w:p>
        </w:tc>
        <w:tc>
          <w:tcPr>
            <w:tcW w:w="938" w:type="dxa"/>
          </w:tcPr>
          <w:p w:rsidR="00E17FB4" w:rsidRPr="00B46C9F" w:rsidRDefault="00E17FB4" w:rsidP="00B46C9F">
            <w:pPr>
              <w:spacing w:line="360" w:lineRule="auto"/>
            </w:pPr>
            <w:r w:rsidRPr="00B46C9F">
              <w:t>Длина, м</w:t>
            </w:r>
          </w:p>
        </w:tc>
        <w:tc>
          <w:tcPr>
            <w:tcW w:w="938" w:type="dxa"/>
          </w:tcPr>
          <w:p w:rsidR="00E17FB4" w:rsidRPr="00B46C9F" w:rsidRDefault="00E17FB4" w:rsidP="00B46C9F">
            <w:pPr>
              <w:spacing w:line="360" w:lineRule="auto"/>
            </w:pPr>
            <w:r w:rsidRPr="00B46C9F">
              <w:t>Внутренний диаметр, м</w:t>
            </w:r>
          </w:p>
        </w:tc>
        <w:tc>
          <w:tcPr>
            <w:tcW w:w="938" w:type="dxa"/>
          </w:tcPr>
          <w:p w:rsidR="00E17FB4" w:rsidRPr="00B46C9F" w:rsidRDefault="00E17FB4" w:rsidP="00B46C9F">
            <w:pPr>
              <w:spacing w:line="360" w:lineRule="auto"/>
            </w:pPr>
            <w:r w:rsidRPr="00B46C9F">
              <w:t>Длина, м</w:t>
            </w:r>
          </w:p>
        </w:tc>
        <w:tc>
          <w:tcPr>
            <w:tcW w:w="938" w:type="dxa"/>
          </w:tcPr>
          <w:p w:rsidR="00E17FB4" w:rsidRPr="00B46C9F" w:rsidRDefault="00E17FB4" w:rsidP="00B46C9F">
            <w:pPr>
              <w:spacing w:line="360" w:lineRule="auto"/>
            </w:pPr>
            <w:r w:rsidRPr="00B46C9F">
              <w:t>Внутренний диаметр, м</w:t>
            </w:r>
          </w:p>
        </w:tc>
        <w:tc>
          <w:tcPr>
            <w:tcW w:w="938" w:type="dxa"/>
          </w:tcPr>
          <w:p w:rsidR="00E17FB4" w:rsidRPr="00B46C9F" w:rsidRDefault="00E17FB4" w:rsidP="00B46C9F">
            <w:pPr>
              <w:spacing w:line="360" w:lineRule="auto"/>
            </w:pPr>
            <w:r w:rsidRPr="00B46C9F">
              <w:t>Длина, м</w:t>
            </w:r>
          </w:p>
        </w:tc>
        <w:tc>
          <w:tcPr>
            <w:tcW w:w="938" w:type="dxa"/>
          </w:tcPr>
          <w:p w:rsidR="00E17FB4" w:rsidRPr="00B46C9F" w:rsidRDefault="00E17FB4" w:rsidP="00B46C9F">
            <w:pPr>
              <w:spacing w:line="360" w:lineRule="auto"/>
            </w:pPr>
            <w:r w:rsidRPr="00B46C9F">
              <w:t>Внутренний диаметр, м</w:t>
            </w:r>
          </w:p>
        </w:tc>
        <w:tc>
          <w:tcPr>
            <w:tcW w:w="938" w:type="dxa"/>
          </w:tcPr>
          <w:p w:rsidR="00E17FB4" w:rsidRPr="00B46C9F" w:rsidRDefault="00E17FB4" w:rsidP="00B46C9F">
            <w:pPr>
              <w:spacing w:line="360" w:lineRule="auto"/>
            </w:pPr>
            <w:r w:rsidRPr="00B46C9F">
              <w:t>Длина, м</w:t>
            </w:r>
          </w:p>
        </w:tc>
        <w:tc>
          <w:tcPr>
            <w:tcW w:w="938" w:type="dxa"/>
          </w:tcPr>
          <w:p w:rsidR="00E17FB4" w:rsidRPr="00B46C9F" w:rsidRDefault="00E17FB4" w:rsidP="00B46C9F">
            <w:pPr>
              <w:spacing w:line="360" w:lineRule="auto"/>
            </w:pPr>
            <w:r w:rsidRPr="00B46C9F">
              <w:t>Внутренний диаметр, м</w:t>
            </w:r>
          </w:p>
        </w:tc>
        <w:tc>
          <w:tcPr>
            <w:tcW w:w="938" w:type="dxa"/>
            <w:vMerge/>
          </w:tcPr>
          <w:p w:rsidR="00E17FB4" w:rsidRPr="00B46C9F" w:rsidRDefault="00E17FB4" w:rsidP="00B46C9F">
            <w:pPr>
              <w:spacing w:line="360" w:lineRule="auto"/>
            </w:pPr>
          </w:p>
        </w:tc>
      </w:tr>
      <w:tr w:rsidR="00E17FB4" w:rsidRPr="00B46C9F" w:rsidTr="00B46C9F">
        <w:trPr>
          <w:trHeight w:val="295"/>
          <w:jc w:val="center"/>
        </w:trPr>
        <w:tc>
          <w:tcPr>
            <w:tcW w:w="938" w:type="dxa"/>
          </w:tcPr>
          <w:p w:rsidR="00E17FB4" w:rsidRPr="00B46C9F" w:rsidRDefault="00E17FB4" w:rsidP="00B46C9F">
            <w:pPr>
              <w:spacing w:line="360" w:lineRule="auto"/>
            </w:pPr>
            <w:r w:rsidRPr="00B46C9F">
              <w:t>1</w:t>
            </w:r>
          </w:p>
        </w:tc>
        <w:tc>
          <w:tcPr>
            <w:tcW w:w="938" w:type="dxa"/>
          </w:tcPr>
          <w:p w:rsidR="00E17FB4" w:rsidRPr="00B46C9F" w:rsidRDefault="00E17FB4" w:rsidP="00B46C9F">
            <w:pPr>
              <w:spacing w:line="360" w:lineRule="auto"/>
            </w:pPr>
            <w:r w:rsidRPr="00B46C9F">
              <w:t>12,2</w:t>
            </w:r>
          </w:p>
        </w:tc>
        <w:tc>
          <w:tcPr>
            <w:tcW w:w="938" w:type="dxa"/>
          </w:tcPr>
          <w:p w:rsidR="00E17FB4" w:rsidRPr="00B46C9F" w:rsidRDefault="00E17FB4" w:rsidP="00B46C9F">
            <w:pPr>
              <w:spacing w:line="360" w:lineRule="auto"/>
            </w:pPr>
            <w:r w:rsidRPr="00B46C9F">
              <w:t>76,2</w:t>
            </w:r>
          </w:p>
        </w:tc>
        <w:tc>
          <w:tcPr>
            <w:tcW w:w="938" w:type="dxa"/>
          </w:tcPr>
          <w:p w:rsidR="00E17FB4" w:rsidRPr="00B46C9F" w:rsidRDefault="00E17FB4" w:rsidP="00B46C9F">
            <w:pPr>
              <w:spacing w:line="360" w:lineRule="auto"/>
            </w:pPr>
            <w:r w:rsidRPr="00B46C9F">
              <w:t>12,2</w:t>
            </w:r>
          </w:p>
        </w:tc>
        <w:tc>
          <w:tcPr>
            <w:tcW w:w="938" w:type="dxa"/>
          </w:tcPr>
          <w:p w:rsidR="00E17FB4" w:rsidRPr="00B46C9F" w:rsidRDefault="00E17FB4" w:rsidP="00B46C9F">
            <w:pPr>
              <w:spacing w:line="360" w:lineRule="auto"/>
            </w:pPr>
            <w:r w:rsidRPr="00B46C9F">
              <w:t>50,8</w:t>
            </w:r>
          </w:p>
        </w:tc>
        <w:tc>
          <w:tcPr>
            <w:tcW w:w="938" w:type="dxa"/>
          </w:tcPr>
          <w:p w:rsidR="00E17FB4" w:rsidRPr="00B46C9F" w:rsidRDefault="00E17FB4" w:rsidP="00B46C9F">
            <w:pPr>
              <w:spacing w:line="360" w:lineRule="auto"/>
            </w:pPr>
            <w:r w:rsidRPr="00B46C9F">
              <w:t>1,2</w:t>
            </w:r>
          </w:p>
        </w:tc>
        <w:tc>
          <w:tcPr>
            <w:tcW w:w="938" w:type="dxa"/>
          </w:tcPr>
          <w:p w:rsidR="00E17FB4" w:rsidRPr="00B46C9F" w:rsidRDefault="00E17FB4" w:rsidP="00B46C9F">
            <w:pPr>
              <w:spacing w:line="360" w:lineRule="auto"/>
            </w:pPr>
            <w:r w:rsidRPr="00B46C9F">
              <w:t>50,8</w:t>
            </w:r>
          </w:p>
        </w:tc>
        <w:tc>
          <w:tcPr>
            <w:tcW w:w="938" w:type="dxa"/>
          </w:tcPr>
          <w:p w:rsidR="00E17FB4" w:rsidRPr="00B46C9F" w:rsidRDefault="00E17FB4" w:rsidP="00B46C9F">
            <w:pPr>
              <w:spacing w:line="360" w:lineRule="auto"/>
            </w:pPr>
            <w:r w:rsidRPr="00B46C9F">
              <w:t>12</w:t>
            </w:r>
          </w:p>
        </w:tc>
        <w:tc>
          <w:tcPr>
            <w:tcW w:w="938" w:type="dxa"/>
          </w:tcPr>
          <w:p w:rsidR="00E17FB4" w:rsidRPr="00B46C9F" w:rsidRDefault="00E17FB4" w:rsidP="00B46C9F">
            <w:pPr>
              <w:spacing w:line="360" w:lineRule="auto"/>
            </w:pPr>
            <w:r w:rsidRPr="00B46C9F">
              <w:t>57,1</w:t>
            </w:r>
          </w:p>
        </w:tc>
        <w:tc>
          <w:tcPr>
            <w:tcW w:w="938" w:type="dxa"/>
          </w:tcPr>
          <w:p w:rsidR="00E17FB4" w:rsidRPr="00B46C9F" w:rsidRDefault="00E17FB4" w:rsidP="00B46C9F">
            <w:pPr>
              <w:spacing w:line="360" w:lineRule="auto"/>
            </w:pPr>
            <w:r w:rsidRPr="00B46C9F">
              <w:t>8,8</w:t>
            </w:r>
          </w:p>
        </w:tc>
      </w:tr>
      <w:tr w:rsidR="00E17FB4" w:rsidRPr="00B46C9F" w:rsidTr="00B46C9F">
        <w:trPr>
          <w:trHeight w:val="282"/>
          <w:jc w:val="center"/>
        </w:trPr>
        <w:tc>
          <w:tcPr>
            <w:tcW w:w="938" w:type="dxa"/>
          </w:tcPr>
          <w:p w:rsidR="00E17FB4" w:rsidRPr="00B46C9F" w:rsidRDefault="00E17FB4" w:rsidP="00B46C9F">
            <w:pPr>
              <w:spacing w:line="360" w:lineRule="auto"/>
            </w:pPr>
            <w:r w:rsidRPr="00B46C9F">
              <w:t>2</w:t>
            </w:r>
          </w:p>
        </w:tc>
        <w:tc>
          <w:tcPr>
            <w:tcW w:w="938" w:type="dxa"/>
          </w:tcPr>
          <w:p w:rsidR="00E17FB4" w:rsidRPr="00B46C9F" w:rsidRDefault="00E17FB4" w:rsidP="00B46C9F">
            <w:pPr>
              <w:spacing w:line="360" w:lineRule="auto"/>
            </w:pPr>
            <w:r w:rsidRPr="00B46C9F">
              <w:t>12,2</w:t>
            </w:r>
          </w:p>
        </w:tc>
        <w:tc>
          <w:tcPr>
            <w:tcW w:w="938" w:type="dxa"/>
          </w:tcPr>
          <w:p w:rsidR="00E17FB4" w:rsidRPr="00B46C9F" w:rsidRDefault="00E17FB4" w:rsidP="00B46C9F">
            <w:pPr>
              <w:spacing w:line="360" w:lineRule="auto"/>
            </w:pPr>
            <w:r w:rsidRPr="00B46C9F">
              <w:t>88,9</w:t>
            </w:r>
          </w:p>
        </w:tc>
        <w:tc>
          <w:tcPr>
            <w:tcW w:w="938" w:type="dxa"/>
          </w:tcPr>
          <w:p w:rsidR="00E17FB4" w:rsidRPr="00B46C9F" w:rsidRDefault="00E17FB4" w:rsidP="00B46C9F">
            <w:pPr>
              <w:spacing w:line="360" w:lineRule="auto"/>
            </w:pPr>
            <w:r w:rsidRPr="00B46C9F">
              <w:t>16,8</w:t>
            </w:r>
          </w:p>
        </w:tc>
        <w:tc>
          <w:tcPr>
            <w:tcW w:w="938" w:type="dxa"/>
          </w:tcPr>
          <w:p w:rsidR="00E17FB4" w:rsidRPr="00B46C9F" w:rsidRDefault="00E17FB4" w:rsidP="00B46C9F">
            <w:pPr>
              <w:spacing w:line="360" w:lineRule="auto"/>
            </w:pPr>
            <w:r w:rsidRPr="00B46C9F">
              <w:t>63,5</w:t>
            </w:r>
          </w:p>
        </w:tc>
        <w:tc>
          <w:tcPr>
            <w:tcW w:w="938" w:type="dxa"/>
          </w:tcPr>
          <w:p w:rsidR="00E17FB4" w:rsidRPr="00B46C9F" w:rsidRDefault="00E17FB4" w:rsidP="00B46C9F">
            <w:pPr>
              <w:spacing w:line="360" w:lineRule="auto"/>
            </w:pPr>
            <w:r w:rsidRPr="00B46C9F">
              <w:t>1,5</w:t>
            </w:r>
          </w:p>
        </w:tc>
        <w:tc>
          <w:tcPr>
            <w:tcW w:w="938" w:type="dxa"/>
          </w:tcPr>
          <w:p w:rsidR="00E17FB4" w:rsidRPr="00B46C9F" w:rsidRDefault="00E17FB4" w:rsidP="00B46C9F">
            <w:pPr>
              <w:spacing w:line="360" w:lineRule="auto"/>
            </w:pPr>
            <w:r w:rsidRPr="00B46C9F">
              <w:t>63,5</w:t>
            </w:r>
          </w:p>
        </w:tc>
        <w:tc>
          <w:tcPr>
            <w:tcW w:w="938" w:type="dxa"/>
          </w:tcPr>
          <w:p w:rsidR="00E17FB4" w:rsidRPr="00B46C9F" w:rsidRDefault="00E17FB4" w:rsidP="00B46C9F">
            <w:pPr>
              <w:spacing w:line="360" w:lineRule="auto"/>
            </w:pPr>
            <w:r w:rsidRPr="00B46C9F">
              <w:t>12</w:t>
            </w:r>
          </w:p>
        </w:tc>
        <w:tc>
          <w:tcPr>
            <w:tcW w:w="938" w:type="dxa"/>
          </w:tcPr>
          <w:p w:rsidR="00E17FB4" w:rsidRPr="00B46C9F" w:rsidRDefault="00E17FB4" w:rsidP="00B46C9F">
            <w:pPr>
              <w:spacing w:line="360" w:lineRule="auto"/>
            </w:pPr>
            <w:r w:rsidRPr="00B46C9F">
              <w:t>82,5</w:t>
            </w:r>
          </w:p>
        </w:tc>
        <w:tc>
          <w:tcPr>
            <w:tcW w:w="938" w:type="dxa"/>
          </w:tcPr>
          <w:p w:rsidR="00E17FB4" w:rsidRPr="00B46C9F" w:rsidRDefault="00E17FB4" w:rsidP="00B46C9F">
            <w:pPr>
              <w:spacing w:line="360" w:lineRule="auto"/>
            </w:pPr>
            <w:r w:rsidRPr="00B46C9F">
              <w:t>8,3</w:t>
            </w:r>
          </w:p>
        </w:tc>
      </w:tr>
      <w:tr w:rsidR="00E17FB4" w:rsidRPr="00B46C9F" w:rsidTr="00B46C9F">
        <w:trPr>
          <w:trHeight w:val="295"/>
          <w:jc w:val="center"/>
        </w:trPr>
        <w:tc>
          <w:tcPr>
            <w:tcW w:w="938" w:type="dxa"/>
          </w:tcPr>
          <w:p w:rsidR="00E17FB4" w:rsidRPr="00B46C9F" w:rsidRDefault="00E17FB4" w:rsidP="00B46C9F">
            <w:pPr>
              <w:spacing w:line="360" w:lineRule="auto"/>
            </w:pPr>
            <w:r w:rsidRPr="00B46C9F">
              <w:t>3</w:t>
            </w:r>
          </w:p>
        </w:tc>
        <w:tc>
          <w:tcPr>
            <w:tcW w:w="938" w:type="dxa"/>
          </w:tcPr>
          <w:p w:rsidR="00E17FB4" w:rsidRPr="00B46C9F" w:rsidRDefault="00E17FB4" w:rsidP="00B46C9F">
            <w:pPr>
              <w:spacing w:line="360" w:lineRule="auto"/>
            </w:pPr>
            <w:r w:rsidRPr="00B46C9F">
              <w:t>13,7</w:t>
            </w:r>
          </w:p>
        </w:tc>
        <w:tc>
          <w:tcPr>
            <w:tcW w:w="938" w:type="dxa"/>
          </w:tcPr>
          <w:p w:rsidR="00E17FB4" w:rsidRPr="00B46C9F" w:rsidRDefault="00E17FB4" w:rsidP="00B46C9F">
            <w:pPr>
              <w:spacing w:line="360" w:lineRule="auto"/>
            </w:pPr>
            <w:r w:rsidRPr="00B46C9F">
              <w:t>101,6</w:t>
            </w:r>
          </w:p>
        </w:tc>
        <w:tc>
          <w:tcPr>
            <w:tcW w:w="938" w:type="dxa"/>
          </w:tcPr>
          <w:p w:rsidR="00E17FB4" w:rsidRPr="00B46C9F" w:rsidRDefault="00E17FB4" w:rsidP="00B46C9F">
            <w:pPr>
              <w:spacing w:line="360" w:lineRule="auto"/>
            </w:pPr>
            <w:r w:rsidRPr="00B46C9F">
              <w:t>16,8</w:t>
            </w:r>
          </w:p>
        </w:tc>
        <w:tc>
          <w:tcPr>
            <w:tcW w:w="938" w:type="dxa"/>
          </w:tcPr>
          <w:p w:rsidR="00E17FB4" w:rsidRPr="00B46C9F" w:rsidRDefault="00E17FB4" w:rsidP="00B46C9F">
            <w:pPr>
              <w:spacing w:line="360" w:lineRule="auto"/>
            </w:pPr>
            <w:r w:rsidRPr="00B46C9F">
              <w:t>76,2</w:t>
            </w:r>
          </w:p>
        </w:tc>
        <w:tc>
          <w:tcPr>
            <w:tcW w:w="938" w:type="dxa"/>
          </w:tcPr>
          <w:p w:rsidR="00E17FB4" w:rsidRPr="00B46C9F" w:rsidRDefault="00E17FB4" w:rsidP="00B46C9F">
            <w:pPr>
              <w:spacing w:line="360" w:lineRule="auto"/>
            </w:pPr>
            <w:r w:rsidRPr="00B46C9F">
              <w:t>1,5</w:t>
            </w:r>
          </w:p>
        </w:tc>
        <w:tc>
          <w:tcPr>
            <w:tcW w:w="938" w:type="dxa"/>
          </w:tcPr>
          <w:p w:rsidR="00E17FB4" w:rsidRPr="00B46C9F" w:rsidRDefault="00E17FB4" w:rsidP="00B46C9F">
            <w:pPr>
              <w:spacing w:line="360" w:lineRule="auto"/>
            </w:pPr>
            <w:r w:rsidRPr="00B46C9F">
              <w:t>63,5</w:t>
            </w:r>
          </w:p>
        </w:tc>
        <w:tc>
          <w:tcPr>
            <w:tcW w:w="938" w:type="dxa"/>
          </w:tcPr>
          <w:p w:rsidR="00E17FB4" w:rsidRPr="00B46C9F" w:rsidRDefault="00E17FB4" w:rsidP="00B46C9F">
            <w:pPr>
              <w:spacing w:line="360" w:lineRule="auto"/>
            </w:pPr>
            <w:r w:rsidRPr="00B46C9F">
              <w:t>12</w:t>
            </w:r>
          </w:p>
        </w:tc>
        <w:tc>
          <w:tcPr>
            <w:tcW w:w="938" w:type="dxa"/>
          </w:tcPr>
          <w:p w:rsidR="00E17FB4" w:rsidRPr="00B46C9F" w:rsidRDefault="00E17FB4" w:rsidP="00B46C9F">
            <w:pPr>
              <w:spacing w:line="360" w:lineRule="auto"/>
            </w:pPr>
            <w:r w:rsidRPr="00B46C9F">
              <w:t>82,5</w:t>
            </w:r>
          </w:p>
        </w:tc>
        <w:tc>
          <w:tcPr>
            <w:tcW w:w="938" w:type="dxa"/>
          </w:tcPr>
          <w:p w:rsidR="00E17FB4" w:rsidRPr="00B46C9F" w:rsidRDefault="00E17FB4" w:rsidP="00B46C9F">
            <w:pPr>
              <w:spacing w:line="360" w:lineRule="auto"/>
            </w:pPr>
            <w:r w:rsidRPr="00B46C9F">
              <w:t>1,8</w:t>
            </w:r>
          </w:p>
        </w:tc>
      </w:tr>
      <w:tr w:rsidR="00E17FB4" w:rsidRPr="00B46C9F" w:rsidTr="00B46C9F">
        <w:trPr>
          <w:trHeight w:val="295"/>
          <w:jc w:val="center"/>
        </w:trPr>
        <w:tc>
          <w:tcPr>
            <w:tcW w:w="938" w:type="dxa"/>
          </w:tcPr>
          <w:p w:rsidR="00E17FB4" w:rsidRPr="00B46C9F" w:rsidRDefault="00E17FB4" w:rsidP="00B46C9F">
            <w:pPr>
              <w:spacing w:line="360" w:lineRule="auto"/>
            </w:pPr>
            <w:r w:rsidRPr="00B46C9F">
              <w:t>4</w:t>
            </w:r>
          </w:p>
        </w:tc>
        <w:tc>
          <w:tcPr>
            <w:tcW w:w="938" w:type="dxa"/>
          </w:tcPr>
          <w:p w:rsidR="00E17FB4" w:rsidRPr="00B46C9F" w:rsidRDefault="00E17FB4" w:rsidP="00B46C9F">
            <w:pPr>
              <w:spacing w:line="360" w:lineRule="auto"/>
            </w:pPr>
            <w:r w:rsidRPr="00B46C9F">
              <w:t>13,7</w:t>
            </w:r>
          </w:p>
        </w:tc>
        <w:tc>
          <w:tcPr>
            <w:tcW w:w="938" w:type="dxa"/>
          </w:tcPr>
          <w:p w:rsidR="00E17FB4" w:rsidRPr="00B46C9F" w:rsidRDefault="00E17FB4" w:rsidP="00B46C9F">
            <w:pPr>
              <w:spacing w:line="360" w:lineRule="auto"/>
            </w:pPr>
            <w:r w:rsidRPr="00B46C9F">
              <w:t>101,6</w:t>
            </w:r>
          </w:p>
        </w:tc>
        <w:tc>
          <w:tcPr>
            <w:tcW w:w="938" w:type="dxa"/>
          </w:tcPr>
          <w:p w:rsidR="00E17FB4" w:rsidRPr="00B46C9F" w:rsidRDefault="00E17FB4" w:rsidP="00B46C9F">
            <w:pPr>
              <w:spacing w:line="360" w:lineRule="auto"/>
            </w:pPr>
            <w:r w:rsidRPr="00B46C9F">
              <w:t>16,8</w:t>
            </w:r>
          </w:p>
        </w:tc>
        <w:tc>
          <w:tcPr>
            <w:tcW w:w="938" w:type="dxa"/>
          </w:tcPr>
          <w:p w:rsidR="00E17FB4" w:rsidRPr="00B46C9F" w:rsidRDefault="00E17FB4" w:rsidP="00B46C9F">
            <w:pPr>
              <w:spacing w:line="360" w:lineRule="auto"/>
            </w:pPr>
            <w:r w:rsidRPr="00B46C9F">
              <w:t>76,2</w:t>
            </w:r>
          </w:p>
        </w:tc>
        <w:tc>
          <w:tcPr>
            <w:tcW w:w="938" w:type="dxa"/>
          </w:tcPr>
          <w:p w:rsidR="00E17FB4" w:rsidRPr="00B46C9F" w:rsidRDefault="00E17FB4" w:rsidP="00B46C9F">
            <w:pPr>
              <w:spacing w:line="360" w:lineRule="auto"/>
            </w:pPr>
            <w:r w:rsidRPr="00B46C9F">
              <w:t>1,8</w:t>
            </w:r>
          </w:p>
        </w:tc>
        <w:tc>
          <w:tcPr>
            <w:tcW w:w="938" w:type="dxa"/>
          </w:tcPr>
          <w:p w:rsidR="00E17FB4" w:rsidRPr="00B46C9F" w:rsidRDefault="00E17FB4" w:rsidP="00B46C9F">
            <w:pPr>
              <w:spacing w:line="360" w:lineRule="auto"/>
            </w:pPr>
            <w:r w:rsidRPr="00B46C9F">
              <w:t>76,2</w:t>
            </w:r>
          </w:p>
        </w:tc>
        <w:tc>
          <w:tcPr>
            <w:tcW w:w="938" w:type="dxa"/>
          </w:tcPr>
          <w:p w:rsidR="00E17FB4" w:rsidRPr="00B46C9F" w:rsidRDefault="00E17FB4" w:rsidP="00B46C9F">
            <w:pPr>
              <w:spacing w:line="360" w:lineRule="auto"/>
            </w:pPr>
            <w:r w:rsidRPr="00B46C9F">
              <w:t>12</w:t>
            </w:r>
          </w:p>
        </w:tc>
        <w:tc>
          <w:tcPr>
            <w:tcW w:w="938" w:type="dxa"/>
          </w:tcPr>
          <w:p w:rsidR="00E17FB4" w:rsidRPr="00B46C9F" w:rsidRDefault="00E17FB4" w:rsidP="00B46C9F">
            <w:pPr>
              <w:spacing w:line="360" w:lineRule="auto"/>
            </w:pPr>
            <w:r w:rsidRPr="00B46C9F">
              <w:t>101,6</w:t>
            </w:r>
          </w:p>
        </w:tc>
        <w:tc>
          <w:tcPr>
            <w:tcW w:w="938" w:type="dxa"/>
          </w:tcPr>
          <w:p w:rsidR="00E17FB4" w:rsidRPr="00B46C9F" w:rsidRDefault="00E17FB4" w:rsidP="00B46C9F">
            <w:pPr>
              <w:spacing w:line="360" w:lineRule="auto"/>
            </w:pPr>
            <w:r w:rsidRPr="00B46C9F">
              <w:t>1,4</w:t>
            </w:r>
          </w:p>
        </w:tc>
      </w:tr>
    </w:tbl>
    <w:p w:rsidR="00E17FB4" w:rsidRPr="008174BE" w:rsidRDefault="00E17FB4" w:rsidP="008174BE">
      <w:pPr>
        <w:spacing w:line="360" w:lineRule="auto"/>
        <w:ind w:firstLine="720"/>
        <w:jc w:val="both"/>
        <w:rPr>
          <w:sz w:val="28"/>
          <w:szCs w:val="28"/>
        </w:rPr>
      </w:pPr>
    </w:p>
    <w:p w:rsidR="00E17FB4" w:rsidRPr="00B46C9F" w:rsidRDefault="00E17FB4" w:rsidP="00B46C9F">
      <w:pPr>
        <w:numPr>
          <w:ilvl w:val="1"/>
          <w:numId w:val="25"/>
        </w:numPr>
        <w:spacing w:line="360" w:lineRule="auto"/>
        <w:ind w:left="0" w:firstLine="720"/>
        <w:jc w:val="center"/>
        <w:rPr>
          <w:b/>
          <w:sz w:val="28"/>
          <w:szCs w:val="28"/>
          <w:u w:val="single"/>
        </w:rPr>
      </w:pPr>
      <w:r w:rsidRPr="00B46C9F">
        <w:rPr>
          <w:b/>
          <w:sz w:val="28"/>
          <w:szCs w:val="28"/>
          <w:u w:val="single"/>
        </w:rPr>
        <w:t>Определение потерь давления в трубах</w:t>
      </w:r>
    </w:p>
    <w:p w:rsidR="00B46C9F" w:rsidRPr="00B46C9F" w:rsidRDefault="00B46C9F" w:rsidP="00B46C9F">
      <w:pPr>
        <w:spacing w:line="360" w:lineRule="auto"/>
        <w:ind w:left="720"/>
        <w:jc w:val="center"/>
        <w:rPr>
          <w:b/>
          <w:sz w:val="28"/>
          <w:szCs w:val="28"/>
          <w:u w:val="single"/>
        </w:rPr>
      </w:pPr>
    </w:p>
    <w:p w:rsidR="00E17FB4" w:rsidRPr="008174BE" w:rsidRDefault="00E17FB4" w:rsidP="008174BE">
      <w:pPr>
        <w:spacing w:line="360" w:lineRule="auto"/>
        <w:ind w:firstLine="720"/>
        <w:jc w:val="both"/>
        <w:rPr>
          <w:sz w:val="28"/>
          <w:szCs w:val="28"/>
        </w:rPr>
      </w:pPr>
      <w:r w:rsidRPr="008174BE">
        <w:rPr>
          <w:sz w:val="28"/>
          <w:szCs w:val="28"/>
        </w:rPr>
        <w:t>1) Рассчитывается "К" и "</w:t>
      </w:r>
      <w:r w:rsidRPr="008174BE">
        <w:rPr>
          <w:i/>
          <w:sz w:val="28"/>
          <w:szCs w:val="28"/>
        </w:rPr>
        <w:t>п"</w:t>
      </w:r>
      <w:r w:rsidRPr="008174BE">
        <w:rPr>
          <w:sz w:val="28"/>
          <w:szCs w:val="28"/>
        </w:rPr>
        <w:t xml:space="preserve"> для средней скорости сдвига, учитывая, что </w:t>
      </w:r>
      <w:r w:rsidRPr="008174BE">
        <w:rPr>
          <w:sz w:val="28"/>
          <w:szCs w:val="28"/>
        </w:rPr>
        <w:sym w:font="Symbol" w:char="F074"/>
      </w:r>
      <w:r w:rsidRPr="008174BE">
        <w:rPr>
          <w:sz w:val="28"/>
          <w:szCs w:val="28"/>
          <w:vertAlign w:val="subscript"/>
        </w:rPr>
        <w:t>0</w:t>
      </w:r>
      <w:r w:rsidRPr="008174BE">
        <w:rPr>
          <w:sz w:val="28"/>
          <w:szCs w:val="28"/>
        </w:rPr>
        <w:t xml:space="preserve"> = 0,511</w:t>
      </w:r>
      <w:r w:rsidRPr="008174BE">
        <w:rPr>
          <w:sz w:val="28"/>
          <w:szCs w:val="28"/>
        </w:rPr>
        <w:sym w:font="Symbol" w:char="F06A"/>
      </w:r>
      <w:r w:rsidRPr="008174BE">
        <w:rPr>
          <w:sz w:val="28"/>
          <w:szCs w:val="28"/>
        </w:rPr>
        <w:t>.</w:t>
      </w:r>
    </w:p>
    <w:p w:rsidR="00B46C9F" w:rsidRDefault="00E17FB4" w:rsidP="00B46C9F">
      <w:pPr>
        <w:spacing w:line="360" w:lineRule="auto"/>
        <w:ind w:firstLine="720"/>
        <w:jc w:val="both"/>
        <w:rPr>
          <w:sz w:val="28"/>
          <w:szCs w:val="28"/>
          <w:lang w:val="en-US"/>
        </w:rPr>
      </w:pPr>
      <w:r w:rsidRPr="008174BE">
        <w:rPr>
          <w:sz w:val="28"/>
          <w:szCs w:val="28"/>
        </w:rPr>
        <w:t xml:space="preserve">Вначале определяем </w:t>
      </w:r>
    </w:p>
    <w:p w:rsidR="00B46C9F" w:rsidRDefault="00B46C9F" w:rsidP="00B46C9F">
      <w:pPr>
        <w:spacing w:line="360" w:lineRule="auto"/>
        <w:ind w:firstLine="720"/>
        <w:jc w:val="both"/>
        <w:rPr>
          <w:sz w:val="28"/>
          <w:szCs w:val="28"/>
          <w:lang w:val="en-US"/>
        </w:rPr>
      </w:pPr>
    </w:p>
    <w:p w:rsidR="00E17FB4" w:rsidRPr="00B46C9F" w:rsidRDefault="00E17FB4" w:rsidP="00B46C9F">
      <w:pPr>
        <w:spacing w:line="360" w:lineRule="auto"/>
        <w:ind w:firstLine="720"/>
        <w:jc w:val="both"/>
        <w:rPr>
          <w:sz w:val="28"/>
          <w:szCs w:val="28"/>
        </w:rPr>
      </w:pPr>
      <w:r w:rsidRPr="008174BE">
        <w:rPr>
          <w:sz w:val="28"/>
          <w:szCs w:val="28"/>
        </w:rPr>
        <w:sym w:font="Symbol" w:char="F074"/>
      </w:r>
      <w:r w:rsidRPr="008174BE">
        <w:rPr>
          <w:sz w:val="28"/>
          <w:szCs w:val="28"/>
          <w:vertAlign w:val="subscript"/>
        </w:rPr>
        <w:t>600</w:t>
      </w:r>
      <w:r w:rsidRPr="008174BE">
        <w:rPr>
          <w:sz w:val="28"/>
          <w:szCs w:val="28"/>
        </w:rPr>
        <w:t xml:space="preserve"> = 2</w:t>
      </w:r>
      <w:r w:rsidRPr="008174BE">
        <w:rPr>
          <w:sz w:val="28"/>
          <w:szCs w:val="28"/>
        </w:rPr>
        <w:sym w:font="Symbol" w:char="F068"/>
      </w:r>
      <w:r w:rsidRPr="008174BE">
        <w:rPr>
          <w:i/>
          <w:sz w:val="28"/>
          <w:szCs w:val="28"/>
          <w:vertAlign w:val="subscript"/>
        </w:rPr>
        <w:t>пл</w:t>
      </w:r>
      <w:r w:rsidRPr="008174BE">
        <w:rPr>
          <w:sz w:val="28"/>
          <w:szCs w:val="28"/>
        </w:rPr>
        <w:t xml:space="preserve"> + </w:t>
      </w:r>
      <w:r w:rsidRPr="008174BE">
        <w:rPr>
          <w:sz w:val="28"/>
          <w:szCs w:val="28"/>
        </w:rPr>
        <w:sym w:font="Symbol" w:char="F074"/>
      </w:r>
      <w:r w:rsidRPr="008174BE">
        <w:rPr>
          <w:sz w:val="28"/>
          <w:szCs w:val="28"/>
          <w:vertAlign w:val="subscript"/>
        </w:rPr>
        <w:t>0</w:t>
      </w:r>
      <w:r w:rsidRPr="008174BE">
        <w:rPr>
          <w:sz w:val="28"/>
          <w:szCs w:val="28"/>
        </w:rPr>
        <w:t xml:space="preserve">/0,511 и </w:t>
      </w:r>
      <w:r w:rsidRPr="008174BE">
        <w:rPr>
          <w:sz w:val="28"/>
          <w:szCs w:val="28"/>
        </w:rPr>
        <w:sym w:font="Symbol" w:char="F074"/>
      </w:r>
      <w:r w:rsidRPr="008174BE">
        <w:rPr>
          <w:sz w:val="28"/>
          <w:szCs w:val="28"/>
          <w:vertAlign w:val="subscript"/>
        </w:rPr>
        <w:t>300</w:t>
      </w:r>
      <w:r w:rsidRPr="008174BE">
        <w:rPr>
          <w:sz w:val="28"/>
          <w:szCs w:val="28"/>
        </w:rPr>
        <w:t xml:space="preserve"> </w:t>
      </w:r>
      <w:r w:rsidRPr="00B46C9F">
        <w:rPr>
          <w:sz w:val="28"/>
          <w:szCs w:val="28"/>
        </w:rPr>
        <w:t>=</w:t>
      </w:r>
      <w:r w:rsidRPr="00B46C9F">
        <w:rPr>
          <w:sz w:val="28"/>
          <w:szCs w:val="28"/>
        </w:rPr>
        <w:sym w:font="Symbol" w:char="F068"/>
      </w:r>
      <w:r w:rsidRPr="00B46C9F">
        <w:rPr>
          <w:i/>
          <w:sz w:val="28"/>
          <w:szCs w:val="28"/>
          <w:vertAlign w:val="subscript"/>
        </w:rPr>
        <w:t>пл</w:t>
      </w:r>
      <w:r w:rsidRPr="00B46C9F">
        <w:rPr>
          <w:sz w:val="28"/>
          <w:szCs w:val="28"/>
        </w:rPr>
        <w:t xml:space="preserve"> + </w:t>
      </w:r>
      <w:r w:rsidRPr="00B46C9F">
        <w:rPr>
          <w:sz w:val="28"/>
          <w:szCs w:val="28"/>
        </w:rPr>
        <w:sym w:font="Symbol" w:char="F074"/>
      </w:r>
      <w:r w:rsidRPr="00B46C9F">
        <w:rPr>
          <w:sz w:val="28"/>
          <w:szCs w:val="28"/>
          <w:vertAlign w:val="subscript"/>
        </w:rPr>
        <w:t>0</w:t>
      </w:r>
      <w:r w:rsidRPr="00B46C9F">
        <w:rPr>
          <w:sz w:val="28"/>
          <w:szCs w:val="28"/>
        </w:rPr>
        <w:t>/0,511</w:t>
      </w:r>
    </w:p>
    <w:p w:rsidR="00B46C9F" w:rsidRPr="00B46C9F" w:rsidRDefault="00B46C9F"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sym w:font="Symbol" w:char="F068"/>
      </w:r>
      <w:r w:rsidRPr="008174BE">
        <w:rPr>
          <w:i/>
          <w:sz w:val="28"/>
          <w:szCs w:val="28"/>
          <w:vertAlign w:val="subscript"/>
        </w:rPr>
        <w:t>пл</w:t>
      </w:r>
      <w:r w:rsidRPr="008174BE">
        <w:rPr>
          <w:sz w:val="28"/>
          <w:szCs w:val="28"/>
        </w:rPr>
        <w:t xml:space="preserve"> – мПа·с, </w:t>
      </w:r>
      <w:r w:rsidRPr="008174BE">
        <w:rPr>
          <w:sz w:val="28"/>
          <w:szCs w:val="28"/>
        </w:rPr>
        <w:sym w:font="Symbol" w:char="F074"/>
      </w:r>
      <w:r w:rsidRPr="008174BE">
        <w:rPr>
          <w:sz w:val="28"/>
          <w:szCs w:val="28"/>
          <w:vertAlign w:val="subscript"/>
        </w:rPr>
        <w:t>0</w:t>
      </w:r>
      <w:r w:rsidRPr="008174BE">
        <w:rPr>
          <w:sz w:val="28"/>
          <w:szCs w:val="28"/>
        </w:rPr>
        <w:t xml:space="preserve"> – Па.</w:t>
      </w:r>
    </w:p>
    <w:p w:rsidR="00E17FB4" w:rsidRPr="008174BE" w:rsidRDefault="00820514" w:rsidP="008174BE">
      <w:pPr>
        <w:spacing w:line="360" w:lineRule="auto"/>
        <w:ind w:firstLine="720"/>
        <w:jc w:val="both"/>
        <w:rPr>
          <w:sz w:val="28"/>
          <w:szCs w:val="28"/>
        </w:rPr>
      </w:pPr>
      <w:r w:rsidRPr="008174BE">
        <w:rPr>
          <w:position w:val="-34"/>
          <w:sz w:val="28"/>
          <w:szCs w:val="28"/>
        </w:rPr>
        <w:object w:dxaOrig="2000" w:dyaOrig="800">
          <v:shape id="_x0000_i1088" type="#_x0000_t75" style="width:99.75pt;height:40.5pt" o:ole="" fillcolor="window">
            <v:imagedata r:id="rId116" o:title=""/>
          </v:shape>
          <o:OLEObject Type="Embed" ProgID="Equation.DSMT4" ShapeID="_x0000_i1088" DrawAspect="Content" ObjectID="_1458324287" r:id="rId117"/>
        </w:object>
      </w:r>
      <w:r w:rsidR="00E17FB4" w:rsidRPr="008174BE">
        <w:rPr>
          <w:sz w:val="28"/>
          <w:szCs w:val="28"/>
        </w:rPr>
        <w:t>;</w:t>
      </w:r>
    </w:p>
    <w:p w:rsidR="00B46C9F" w:rsidRDefault="00B46C9F" w:rsidP="008174BE">
      <w:pPr>
        <w:spacing w:line="360" w:lineRule="auto"/>
        <w:ind w:firstLine="720"/>
        <w:jc w:val="both"/>
        <w:rPr>
          <w:position w:val="-34"/>
          <w:sz w:val="28"/>
          <w:szCs w:val="28"/>
          <w:lang w:val="en-US"/>
        </w:rPr>
      </w:pPr>
    </w:p>
    <w:p w:rsidR="00E17FB4" w:rsidRPr="008174BE" w:rsidRDefault="00820514" w:rsidP="008174BE">
      <w:pPr>
        <w:spacing w:line="360" w:lineRule="auto"/>
        <w:ind w:firstLine="720"/>
        <w:jc w:val="both"/>
        <w:rPr>
          <w:sz w:val="28"/>
          <w:szCs w:val="28"/>
        </w:rPr>
      </w:pPr>
      <w:r w:rsidRPr="008174BE">
        <w:rPr>
          <w:position w:val="-34"/>
          <w:sz w:val="28"/>
          <w:szCs w:val="28"/>
        </w:rPr>
        <w:object w:dxaOrig="2700" w:dyaOrig="800">
          <v:shape id="_x0000_i1089" type="#_x0000_t75" style="width:135pt;height:40.5pt" o:ole="" fillcolor="window">
            <v:imagedata r:id="rId118" o:title=""/>
          </v:shape>
          <o:OLEObject Type="Embed" ProgID="Equation.DSMT4" ShapeID="_x0000_i1089" DrawAspect="Content" ObjectID="_1458324288" r:id="rId119"/>
        </w:object>
      </w:r>
      <w:r w:rsidR="00E17FB4" w:rsidRPr="008174BE">
        <w:rPr>
          <w:sz w:val="28"/>
          <w:szCs w:val="28"/>
        </w:rPr>
        <w:t>, Па·с</w:t>
      </w:r>
      <w:r w:rsidR="00E17FB4" w:rsidRPr="008174BE">
        <w:rPr>
          <w:i/>
          <w:sz w:val="28"/>
          <w:szCs w:val="28"/>
          <w:vertAlign w:val="superscript"/>
        </w:rPr>
        <w:t>п</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(2)</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Рассчитываем </w:t>
      </w:r>
      <w:r w:rsidRPr="008174BE">
        <w:rPr>
          <w:sz w:val="28"/>
          <w:szCs w:val="28"/>
        </w:rPr>
        <w:sym w:font="Symbol" w:char="F06A"/>
      </w:r>
      <w:r w:rsidRPr="008174BE">
        <w:rPr>
          <w:sz w:val="28"/>
          <w:szCs w:val="28"/>
          <w:vertAlign w:val="subscript"/>
        </w:rPr>
        <w:t>100</w:t>
      </w:r>
      <w:r w:rsidRPr="008174BE">
        <w:rPr>
          <w:sz w:val="28"/>
          <w:szCs w:val="28"/>
        </w:rPr>
        <w:t xml:space="preserve"> (100 об/мин – это 170 с</w:t>
      </w:r>
      <w:r w:rsidRPr="008174BE">
        <w:rPr>
          <w:sz w:val="28"/>
          <w:szCs w:val="28"/>
          <w:vertAlign w:val="superscript"/>
        </w:rPr>
        <w:t>-1</w:t>
      </w:r>
      <w:r w:rsidRPr="008174BE">
        <w:rPr>
          <w:sz w:val="28"/>
          <w:szCs w:val="28"/>
        </w:rPr>
        <w:t>)</w:t>
      </w:r>
    </w:p>
    <w:p w:rsidR="00B46C9F" w:rsidRDefault="00B46C9F">
      <w:pPr>
        <w:rPr>
          <w:position w:val="-32"/>
          <w:sz w:val="28"/>
          <w:szCs w:val="28"/>
          <w:lang w:val="en-US"/>
        </w:rPr>
      </w:pPr>
      <w:r>
        <w:rPr>
          <w:position w:val="-32"/>
          <w:sz w:val="28"/>
          <w:szCs w:val="28"/>
          <w:lang w:val="en-US"/>
        </w:rPr>
        <w:br w:type="page"/>
      </w:r>
    </w:p>
    <w:p w:rsidR="00E17FB4" w:rsidRPr="008174BE" w:rsidRDefault="00820514" w:rsidP="008174BE">
      <w:pPr>
        <w:spacing w:line="360" w:lineRule="auto"/>
        <w:ind w:firstLine="720"/>
        <w:jc w:val="both"/>
        <w:rPr>
          <w:sz w:val="28"/>
          <w:szCs w:val="28"/>
        </w:rPr>
      </w:pPr>
      <w:r w:rsidRPr="008174BE">
        <w:rPr>
          <w:position w:val="-32"/>
          <w:sz w:val="28"/>
          <w:szCs w:val="28"/>
        </w:rPr>
        <w:object w:dxaOrig="2200" w:dyaOrig="900">
          <v:shape id="_x0000_i1090" type="#_x0000_t75" style="width:108.75pt;height:45pt" o:ole="" fillcolor="window">
            <v:imagedata r:id="rId120" o:title=""/>
          </v:shape>
          <o:OLEObject Type="Embed" ProgID="Equation.DSMT4" ShapeID="_x0000_i1090" DrawAspect="Content" ObjectID="_1458324289" r:id="rId121"/>
        </w:objec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2) Рассчитываем показатели "К" и "</w:t>
      </w:r>
      <w:r w:rsidRPr="008174BE">
        <w:rPr>
          <w:i/>
          <w:sz w:val="28"/>
          <w:szCs w:val="28"/>
        </w:rPr>
        <w:t>п</w:t>
      </w:r>
      <w:r w:rsidRPr="008174BE">
        <w:rPr>
          <w:sz w:val="28"/>
          <w:szCs w:val="28"/>
        </w:rPr>
        <w:t xml:space="preserve">" для низкой скорости сдвига, используя </w:t>
      </w:r>
      <w:r w:rsidRPr="008174BE">
        <w:rPr>
          <w:sz w:val="28"/>
          <w:szCs w:val="28"/>
        </w:rPr>
        <w:sym w:font="Symbol" w:char="F06A"/>
      </w:r>
      <w:r w:rsidRPr="008174BE">
        <w:rPr>
          <w:sz w:val="28"/>
          <w:szCs w:val="28"/>
          <w:vertAlign w:val="subscript"/>
        </w:rPr>
        <w:t>100</w:t>
      </w:r>
      <w:r w:rsidRPr="008174BE">
        <w:rPr>
          <w:sz w:val="28"/>
          <w:szCs w:val="28"/>
        </w:rPr>
        <w:t xml:space="preserve"> по Фанну при 3 об/мин (</w:t>
      </w:r>
      <w:r w:rsidRPr="008174BE">
        <w:rPr>
          <w:sz w:val="28"/>
          <w:szCs w:val="28"/>
        </w:rPr>
        <w:sym w:font="Symbol" w:char="F06A"/>
      </w:r>
      <w:r w:rsidRPr="008174BE">
        <w:rPr>
          <w:sz w:val="28"/>
          <w:szCs w:val="28"/>
          <w:vertAlign w:val="subscript"/>
        </w:rPr>
        <w:t>3</w:t>
      </w:r>
      <w:r w:rsidRPr="008174BE">
        <w:rPr>
          <w:sz w:val="28"/>
          <w:szCs w:val="28"/>
        </w:rPr>
        <w:t>)</w:t>
      </w:r>
    </w:p>
    <w:p w:rsidR="00B46C9F" w:rsidRDefault="00B46C9F" w:rsidP="008174BE">
      <w:pPr>
        <w:spacing w:line="360" w:lineRule="auto"/>
        <w:ind w:firstLine="720"/>
        <w:jc w:val="both"/>
        <w:rPr>
          <w:position w:val="-34"/>
          <w:sz w:val="28"/>
          <w:szCs w:val="28"/>
          <w:lang w:val="en-US"/>
        </w:rPr>
      </w:pPr>
    </w:p>
    <w:p w:rsidR="00E17FB4" w:rsidRPr="008174BE" w:rsidRDefault="00820514" w:rsidP="008174BE">
      <w:pPr>
        <w:spacing w:line="360" w:lineRule="auto"/>
        <w:ind w:firstLine="720"/>
        <w:jc w:val="both"/>
        <w:rPr>
          <w:sz w:val="28"/>
          <w:szCs w:val="28"/>
        </w:rPr>
      </w:pPr>
      <w:r w:rsidRPr="008174BE">
        <w:rPr>
          <w:position w:val="-34"/>
          <w:sz w:val="28"/>
          <w:szCs w:val="28"/>
        </w:rPr>
        <w:object w:dxaOrig="2240" w:dyaOrig="800">
          <v:shape id="_x0000_i1091" type="#_x0000_t75" style="width:111.75pt;height:40.5pt" o:ole="" fillcolor="window">
            <v:imagedata r:id="rId122" o:title=""/>
          </v:shape>
          <o:OLEObject Type="Embed" ProgID="Equation.DSMT4" ShapeID="_x0000_i1091" DrawAspect="Content" ObjectID="_1458324290" r:id="rId123"/>
        </w:object>
      </w:r>
    </w:p>
    <w:p w:rsidR="00E17FB4" w:rsidRPr="008174BE" w:rsidRDefault="00820514" w:rsidP="008174BE">
      <w:pPr>
        <w:spacing w:line="360" w:lineRule="auto"/>
        <w:ind w:firstLine="720"/>
        <w:jc w:val="both"/>
        <w:rPr>
          <w:sz w:val="28"/>
          <w:szCs w:val="28"/>
        </w:rPr>
      </w:pPr>
      <w:r w:rsidRPr="008174BE">
        <w:rPr>
          <w:position w:val="-42"/>
          <w:sz w:val="28"/>
          <w:szCs w:val="28"/>
        </w:rPr>
        <w:object w:dxaOrig="2000" w:dyaOrig="880">
          <v:shape id="_x0000_i1092" type="#_x0000_t75" style="width:99.75pt;height:42.75pt" o:ole="" fillcolor="window">
            <v:imagedata r:id="rId124" o:title=""/>
          </v:shape>
          <o:OLEObject Type="Embed" ProgID="Equation.DSMT4" ShapeID="_x0000_i1092" DrawAspect="Content" ObjectID="_1458324291" r:id="rId125"/>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(3)</w:t>
      </w:r>
    </w:p>
    <w:p w:rsidR="00B46C9F" w:rsidRDefault="00B46C9F" w:rsidP="008174BE">
      <w:pPr>
        <w:pStyle w:val="MTDisplayEquation"/>
        <w:tabs>
          <w:tab w:val="clear" w:pos="4820"/>
          <w:tab w:val="clear" w:pos="9640"/>
        </w:tabs>
        <w:spacing w:line="360" w:lineRule="auto"/>
        <w:rPr>
          <w:szCs w:val="28"/>
          <w:lang w:val="en-US"/>
        </w:rPr>
      </w:pPr>
    </w:p>
    <w:p w:rsidR="00E17FB4" w:rsidRPr="008174BE" w:rsidRDefault="00E17FB4" w:rsidP="008174BE">
      <w:pPr>
        <w:pStyle w:val="MTDisplayEquation"/>
        <w:tabs>
          <w:tab w:val="clear" w:pos="4820"/>
          <w:tab w:val="clear" w:pos="9640"/>
        </w:tabs>
        <w:spacing w:line="360" w:lineRule="auto"/>
        <w:rPr>
          <w:szCs w:val="28"/>
        </w:rPr>
      </w:pPr>
      <w:r w:rsidRPr="008174BE">
        <w:rPr>
          <w:szCs w:val="28"/>
        </w:rPr>
        <w:t>3) Определяем скорость течения раствора в трубах (м/с)</w:t>
      </w:r>
    </w:p>
    <w:p w:rsidR="00B46C9F" w:rsidRDefault="00B46C9F" w:rsidP="008174BE">
      <w:pPr>
        <w:spacing w:line="360" w:lineRule="auto"/>
        <w:ind w:firstLine="720"/>
        <w:jc w:val="both"/>
        <w:rPr>
          <w:position w:val="-40"/>
          <w:sz w:val="28"/>
          <w:szCs w:val="28"/>
          <w:lang w:val="en-US"/>
        </w:rPr>
      </w:pPr>
    </w:p>
    <w:p w:rsidR="00E17FB4" w:rsidRPr="008174BE" w:rsidRDefault="00820514" w:rsidP="008174BE">
      <w:pPr>
        <w:spacing w:line="360" w:lineRule="auto"/>
        <w:ind w:firstLine="720"/>
        <w:jc w:val="both"/>
        <w:rPr>
          <w:sz w:val="28"/>
          <w:szCs w:val="28"/>
        </w:rPr>
      </w:pPr>
      <w:r w:rsidRPr="008174BE">
        <w:rPr>
          <w:position w:val="-40"/>
          <w:sz w:val="28"/>
          <w:szCs w:val="28"/>
        </w:rPr>
        <w:object w:dxaOrig="2100" w:dyaOrig="880">
          <v:shape id="_x0000_i1093" type="#_x0000_t75" style="width:105pt;height:42.75pt" o:ole="" fillcolor="window">
            <v:imagedata r:id="rId126" o:title=""/>
          </v:shape>
          <o:OLEObject Type="Embed" ProgID="Equation.DSMT4" ShapeID="_x0000_i1093" DrawAspect="Content" ObjectID="_1458324292" r:id="rId127"/>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(4)</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i/>
          <w:sz w:val="28"/>
          <w:szCs w:val="28"/>
          <w:lang w:val="en-US"/>
        </w:rPr>
        <w:t>Q</w:t>
      </w:r>
      <w:r w:rsidRPr="008174BE">
        <w:rPr>
          <w:sz w:val="28"/>
          <w:szCs w:val="28"/>
        </w:rPr>
        <w:t xml:space="preserve"> – расход, л/мин</w:t>
      </w:r>
    </w:p>
    <w:p w:rsidR="00E17FB4" w:rsidRPr="008174BE" w:rsidRDefault="00E17FB4" w:rsidP="008174BE">
      <w:pPr>
        <w:spacing w:line="360" w:lineRule="auto"/>
        <w:ind w:firstLine="720"/>
        <w:jc w:val="both"/>
        <w:rPr>
          <w:sz w:val="28"/>
          <w:szCs w:val="28"/>
        </w:rPr>
      </w:pPr>
      <w:r w:rsidRPr="008174BE">
        <w:rPr>
          <w:i/>
          <w:sz w:val="28"/>
          <w:szCs w:val="28"/>
          <w:lang w:val="en-US"/>
        </w:rPr>
        <w:t>d</w:t>
      </w:r>
      <w:r w:rsidRPr="008174BE">
        <w:rPr>
          <w:i/>
          <w:sz w:val="28"/>
          <w:szCs w:val="28"/>
          <w:vertAlign w:val="subscript"/>
        </w:rPr>
        <w:t>тр</w:t>
      </w:r>
      <w:r w:rsidRPr="008174BE">
        <w:rPr>
          <w:sz w:val="28"/>
          <w:szCs w:val="28"/>
        </w:rPr>
        <w:t xml:space="preserve"> – внутренний диаметр бурильных труб, м</w:t>
      </w:r>
    </w:p>
    <w:p w:rsidR="00E17FB4" w:rsidRPr="008174BE" w:rsidRDefault="00E17FB4" w:rsidP="008174BE">
      <w:pPr>
        <w:spacing w:line="360" w:lineRule="auto"/>
        <w:ind w:firstLine="720"/>
        <w:jc w:val="both"/>
        <w:rPr>
          <w:sz w:val="28"/>
          <w:szCs w:val="28"/>
        </w:rPr>
      </w:pPr>
      <w:r w:rsidRPr="008174BE">
        <w:rPr>
          <w:sz w:val="28"/>
          <w:szCs w:val="28"/>
        </w:rPr>
        <w:t>4) Определяем скорость сдвига (</w:t>
      </w:r>
      <w:r w:rsidRPr="008174BE">
        <w:rPr>
          <w:sz w:val="28"/>
          <w:szCs w:val="28"/>
        </w:rPr>
        <w:sym w:font="Symbol" w:char="F067"/>
      </w:r>
      <w:r w:rsidRPr="008174BE">
        <w:rPr>
          <w:sz w:val="28"/>
          <w:szCs w:val="28"/>
        </w:rPr>
        <w:t>, с</w:t>
      </w:r>
      <w:r w:rsidRPr="008174BE">
        <w:rPr>
          <w:sz w:val="28"/>
          <w:szCs w:val="28"/>
          <w:vertAlign w:val="superscript"/>
        </w:rPr>
        <w:t>-1</w:t>
      </w:r>
      <w:r w:rsidRPr="008174BE">
        <w:rPr>
          <w:sz w:val="28"/>
          <w:szCs w:val="28"/>
        </w:rPr>
        <w:t>) в трубах</w:t>
      </w:r>
    </w:p>
    <w:p w:rsidR="00B46C9F" w:rsidRDefault="00B46C9F" w:rsidP="008174BE">
      <w:pPr>
        <w:spacing w:line="360" w:lineRule="auto"/>
        <w:ind w:firstLine="720"/>
        <w:jc w:val="both"/>
        <w:rPr>
          <w:position w:val="-38"/>
          <w:sz w:val="28"/>
          <w:szCs w:val="28"/>
          <w:lang w:val="en-US"/>
        </w:rPr>
      </w:pPr>
    </w:p>
    <w:p w:rsidR="00E17FB4" w:rsidRPr="008174BE" w:rsidRDefault="00820514" w:rsidP="008174BE">
      <w:pPr>
        <w:spacing w:line="360" w:lineRule="auto"/>
        <w:ind w:firstLine="720"/>
        <w:jc w:val="both"/>
        <w:rPr>
          <w:sz w:val="28"/>
          <w:szCs w:val="28"/>
        </w:rPr>
      </w:pPr>
      <w:r w:rsidRPr="008174BE">
        <w:rPr>
          <w:position w:val="-38"/>
          <w:sz w:val="28"/>
          <w:szCs w:val="28"/>
        </w:rPr>
        <w:object w:dxaOrig="1480" w:dyaOrig="859">
          <v:shape id="_x0000_i1094" type="#_x0000_t75" style="width:73.5pt;height:43.5pt" o:ole="" fillcolor="window">
            <v:imagedata r:id="rId128" o:title=""/>
          </v:shape>
          <o:OLEObject Type="Embed" ProgID="Equation.DSMT4" ShapeID="_x0000_i1094" DrawAspect="Content" ObjectID="_1458324293" r:id="rId129"/>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(5)</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Если </w:t>
      </w:r>
      <w:r w:rsidRPr="008174BE">
        <w:rPr>
          <w:sz w:val="28"/>
          <w:szCs w:val="28"/>
        </w:rPr>
        <w:sym w:font="Symbol" w:char="F067"/>
      </w:r>
      <w:r w:rsidRPr="008174BE">
        <w:rPr>
          <w:sz w:val="28"/>
          <w:szCs w:val="28"/>
        </w:rPr>
        <w:t xml:space="preserve"> &lt; 170 – используются </w:t>
      </w:r>
      <w:r w:rsidRPr="008174BE">
        <w:rPr>
          <w:i/>
          <w:sz w:val="28"/>
          <w:szCs w:val="28"/>
        </w:rPr>
        <w:t>К</w:t>
      </w:r>
      <w:r w:rsidRPr="008174BE">
        <w:rPr>
          <w:i/>
          <w:sz w:val="28"/>
          <w:szCs w:val="28"/>
          <w:vertAlign w:val="subscript"/>
        </w:rPr>
        <w:t>низ</w:t>
      </w:r>
      <w:r w:rsidRPr="008174BE">
        <w:rPr>
          <w:sz w:val="28"/>
          <w:szCs w:val="28"/>
        </w:rPr>
        <w:t xml:space="preserve"> и </w:t>
      </w:r>
      <w:r w:rsidRPr="008174BE">
        <w:rPr>
          <w:i/>
          <w:sz w:val="28"/>
          <w:szCs w:val="28"/>
        </w:rPr>
        <w:t>п</w:t>
      </w:r>
      <w:r w:rsidRPr="008174BE">
        <w:rPr>
          <w:i/>
          <w:sz w:val="28"/>
          <w:szCs w:val="28"/>
          <w:vertAlign w:val="subscript"/>
        </w:rPr>
        <w:t>низ</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 xml:space="preserve">Если </w:t>
      </w:r>
      <w:r w:rsidRPr="008174BE">
        <w:rPr>
          <w:sz w:val="28"/>
          <w:szCs w:val="28"/>
        </w:rPr>
        <w:sym w:font="Symbol" w:char="F067"/>
      </w:r>
      <w:r w:rsidRPr="008174BE">
        <w:rPr>
          <w:sz w:val="28"/>
          <w:szCs w:val="28"/>
        </w:rPr>
        <w:t xml:space="preserve"> &gt; 170 – используются </w:t>
      </w:r>
      <w:r w:rsidRPr="008174BE">
        <w:rPr>
          <w:i/>
          <w:sz w:val="28"/>
          <w:szCs w:val="28"/>
        </w:rPr>
        <w:t>К</w:t>
      </w:r>
      <w:r w:rsidRPr="008174BE">
        <w:rPr>
          <w:i/>
          <w:sz w:val="28"/>
          <w:szCs w:val="28"/>
          <w:vertAlign w:val="subscript"/>
        </w:rPr>
        <w:t>ср</w:t>
      </w:r>
      <w:r w:rsidRPr="008174BE">
        <w:rPr>
          <w:sz w:val="28"/>
          <w:szCs w:val="28"/>
        </w:rPr>
        <w:t xml:space="preserve"> и </w:t>
      </w:r>
      <w:r w:rsidRPr="008174BE">
        <w:rPr>
          <w:i/>
          <w:sz w:val="28"/>
          <w:szCs w:val="28"/>
        </w:rPr>
        <w:t>п</w:t>
      </w:r>
      <w:r w:rsidRPr="008174BE">
        <w:rPr>
          <w:i/>
          <w:sz w:val="28"/>
          <w:szCs w:val="28"/>
          <w:vertAlign w:val="subscript"/>
        </w:rPr>
        <w:t>ср</w:t>
      </w:r>
      <w:r w:rsidRPr="008174BE">
        <w:rPr>
          <w:sz w:val="28"/>
          <w:szCs w:val="28"/>
        </w:rPr>
        <w:t>.</w:t>
      </w:r>
    </w:p>
    <w:p w:rsidR="00E17FB4" w:rsidRPr="008174BE" w:rsidRDefault="00E17FB4" w:rsidP="008174BE">
      <w:pPr>
        <w:pStyle w:val="MTDisplayEquation"/>
        <w:tabs>
          <w:tab w:val="clear" w:pos="4820"/>
          <w:tab w:val="clear" w:pos="9640"/>
        </w:tabs>
        <w:spacing w:line="360" w:lineRule="auto"/>
        <w:rPr>
          <w:szCs w:val="28"/>
        </w:rPr>
      </w:pPr>
      <w:r w:rsidRPr="008174BE">
        <w:rPr>
          <w:szCs w:val="28"/>
        </w:rPr>
        <w:t>5) Определяем значение критической скорости (м/с) жидкости в трубах из выражения:</w:t>
      </w:r>
    </w:p>
    <w:p w:rsidR="00B46C9F" w:rsidRDefault="00B46C9F">
      <w:pPr>
        <w:rPr>
          <w:position w:val="-40"/>
          <w:sz w:val="28"/>
          <w:szCs w:val="28"/>
          <w:lang w:val="en-US"/>
        </w:rPr>
      </w:pPr>
      <w:r>
        <w:rPr>
          <w:position w:val="-40"/>
          <w:sz w:val="28"/>
          <w:szCs w:val="28"/>
          <w:lang w:val="en-US"/>
        </w:rPr>
        <w:br w:type="page"/>
      </w:r>
    </w:p>
    <w:p w:rsidR="00E17FB4" w:rsidRPr="008174BE" w:rsidRDefault="00820514" w:rsidP="008174BE">
      <w:pPr>
        <w:spacing w:line="360" w:lineRule="auto"/>
        <w:ind w:firstLine="720"/>
        <w:jc w:val="both"/>
        <w:rPr>
          <w:sz w:val="28"/>
          <w:szCs w:val="28"/>
        </w:rPr>
      </w:pPr>
      <w:r w:rsidRPr="008174BE">
        <w:rPr>
          <w:position w:val="-40"/>
          <w:sz w:val="28"/>
          <w:szCs w:val="28"/>
        </w:rPr>
        <w:object w:dxaOrig="4640" w:dyaOrig="1040">
          <v:shape id="_x0000_i1095" type="#_x0000_t75" style="width:231.75pt;height:52.5pt" o:ole="" fillcolor="window">
            <v:imagedata r:id="rId130" o:title=""/>
          </v:shape>
          <o:OLEObject Type="Embed" ProgID="Equation.DSMT4" ShapeID="_x0000_i1095" DrawAspect="Content" ObjectID="_1458324294" r:id="rId131"/>
        </w:object>
      </w:r>
      <w:r w:rsidR="00E17FB4" w:rsidRPr="008174BE">
        <w:rPr>
          <w:sz w:val="28"/>
          <w:szCs w:val="28"/>
        </w:rPr>
        <w:tab/>
      </w:r>
      <w:r w:rsidR="00E17FB4" w:rsidRPr="008174BE">
        <w:rPr>
          <w:sz w:val="28"/>
          <w:szCs w:val="28"/>
        </w:rPr>
        <w:tab/>
        <w:t>(6)</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6) Если средняя скорость потока жидкости в трубах больше критической (</w:t>
      </w:r>
      <w:r w:rsidRPr="008174BE">
        <w:rPr>
          <w:i/>
          <w:sz w:val="28"/>
          <w:szCs w:val="28"/>
          <w:lang w:val="en-US"/>
        </w:rPr>
        <w:t>V</w:t>
      </w:r>
      <w:r w:rsidRPr="008174BE">
        <w:rPr>
          <w:i/>
          <w:sz w:val="28"/>
          <w:szCs w:val="28"/>
          <w:vertAlign w:val="subscript"/>
        </w:rPr>
        <w:t>тр</w:t>
      </w:r>
      <w:r w:rsidRPr="008174BE">
        <w:rPr>
          <w:sz w:val="28"/>
          <w:szCs w:val="28"/>
        </w:rPr>
        <w:t xml:space="preserve"> &gt; </w:t>
      </w:r>
      <w:r w:rsidRPr="008174BE">
        <w:rPr>
          <w:i/>
          <w:sz w:val="28"/>
          <w:szCs w:val="28"/>
          <w:lang w:val="en-US"/>
        </w:rPr>
        <w:t>V</w:t>
      </w:r>
      <w:r w:rsidRPr="008174BE">
        <w:rPr>
          <w:i/>
          <w:sz w:val="28"/>
          <w:szCs w:val="28"/>
          <w:vertAlign w:val="subscript"/>
        </w:rPr>
        <w:t>тр.крит</w:t>
      </w:r>
      <w:r w:rsidRPr="008174BE">
        <w:rPr>
          <w:sz w:val="28"/>
          <w:szCs w:val="28"/>
        </w:rPr>
        <w:t>), то поток турбулентный и для определения потерь давления в трубах необходимо использовать уравнение:</w:t>
      </w:r>
    </w:p>
    <w:p w:rsidR="00B46C9F" w:rsidRDefault="00B46C9F" w:rsidP="008174BE">
      <w:pPr>
        <w:spacing w:line="360" w:lineRule="auto"/>
        <w:ind w:firstLine="720"/>
        <w:jc w:val="both"/>
        <w:rPr>
          <w:position w:val="-40"/>
          <w:sz w:val="28"/>
          <w:szCs w:val="28"/>
          <w:lang w:val="en-US"/>
        </w:rPr>
      </w:pPr>
    </w:p>
    <w:p w:rsidR="00E17FB4" w:rsidRDefault="00820514" w:rsidP="008174BE">
      <w:pPr>
        <w:spacing w:line="360" w:lineRule="auto"/>
        <w:ind w:firstLine="720"/>
        <w:jc w:val="both"/>
        <w:rPr>
          <w:sz w:val="28"/>
          <w:szCs w:val="28"/>
          <w:lang w:val="en-US"/>
        </w:rPr>
      </w:pPr>
      <w:r w:rsidRPr="008174BE">
        <w:rPr>
          <w:position w:val="-40"/>
          <w:sz w:val="28"/>
          <w:szCs w:val="28"/>
        </w:rPr>
        <w:object w:dxaOrig="3900" w:dyaOrig="900">
          <v:shape id="_x0000_i1096" type="#_x0000_t75" style="width:195pt;height:45pt" o:ole="" fillcolor="window">
            <v:imagedata r:id="rId132" o:title=""/>
          </v:shape>
          <o:OLEObject Type="Embed" ProgID="Equation.DSMT4" ShapeID="_x0000_i1096" DrawAspect="Content" ObjectID="_1458324295" r:id="rId133"/>
        </w:object>
      </w:r>
      <w:r w:rsidR="00E17FB4" w:rsidRPr="008174BE">
        <w:rPr>
          <w:sz w:val="28"/>
          <w:szCs w:val="28"/>
        </w:rPr>
        <w:tab/>
      </w:r>
      <w:r w:rsidR="00E17FB4" w:rsidRPr="008174BE">
        <w:rPr>
          <w:sz w:val="28"/>
          <w:szCs w:val="28"/>
        </w:rPr>
        <w:tab/>
      </w:r>
      <w:r w:rsidR="00E17FB4" w:rsidRPr="008174BE">
        <w:rPr>
          <w:sz w:val="28"/>
          <w:szCs w:val="28"/>
        </w:rPr>
        <w:tab/>
        <w:t>(7)</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где</w:t>
      </w:r>
      <w:r w:rsidRPr="008174BE">
        <w:rPr>
          <w:sz w:val="28"/>
          <w:szCs w:val="28"/>
        </w:rPr>
        <w:tab/>
      </w:r>
      <w:r w:rsidRPr="008174BE">
        <w:rPr>
          <w:i/>
          <w:sz w:val="28"/>
          <w:szCs w:val="28"/>
          <w:lang w:val="en-US"/>
        </w:rPr>
        <w:t>L</w:t>
      </w:r>
      <w:r w:rsidRPr="008174BE">
        <w:rPr>
          <w:sz w:val="28"/>
          <w:szCs w:val="28"/>
        </w:rPr>
        <w:t xml:space="preserve"> – длина труб, м</w:t>
      </w:r>
    </w:p>
    <w:p w:rsidR="00E17FB4" w:rsidRPr="008174BE" w:rsidRDefault="00E17FB4" w:rsidP="008174BE">
      <w:pPr>
        <w:pStyle w:val="MTDisplayEquation"/>
        <w:tabs>
          <w:tab w:val="clear" w:pos="4820"/>
          <w:tab w:val="clear" w:pos="9640"/>
        </w:tabs>
        <w:spacing w:line="360" w:lineRule="auto"/>
        <w:rPr>
          <w:szCs w:val="28"/>
        </w:rPr>
      </w:pPr>
      <w:r w:rsidRPr="008174BE">
        <w:rPr>
          <w:szCs w:val="28"/>
        </w:rPr>
        <w:t>7) Если средняя скорость жидкости в трубах меньше критической (</w:t>
      </w:r>
      <w:r w:rsidRPr="008174BE">
        <w:rPr>
          <w:i/>
          <w:szCs w:val="28"/>
          <w:lang w:val="en-US"/>
        </w:rPr>
        <w:t>V</w:t>
      </w:r>
      <w:r w:rsidRPr="008174BE">
        <w:rPr>
          <w:i/>
          <w:szCs w:val="28"/>
          <w:vertAlign w:val="subscript"/>
        </w:rPr>
        <w:t>тр</w:t>
      </w:r>
      <w:r w:rsidRPr="008174BE">
        <w:rPr>
          <w:szCs w:val="28"/>
        </w:rPr>
        <w:t xml:space="preserve"> &lt; </w:t>
      </w:r>
      <w:r w:rsidRPr="008174BE">
        <w:rPr>
          <w:i/>
          <w:szCs w:val="28"/>
          <w:lang w:val="en-US"/>
        </w:rPr>
        <w:t>V</w:t>
      </w:r>
      <w:r w:rsidRPr="008174BE">
        <w:rPr>
          <w:i/>
          <w:szCs w:val="28"/>
          <w:vertAlign w:val="subscript"/>
        </w:rPr>
        <w:t>тр.крит</w:t>
      </w:r>
      <w:r w:rsidRPr="008174BE">
        <w:rPr>
          <w:szCs w:val="28"/>
        </w:rPr>
        <w:t>), то поток ламинарный и для определения потерь давления в трубах следует применять уравнение:</w:t>
      </w:r>
    </w:p>
    <w:p w:rsidR="00B46C9F" w:rsidRDefault="00B46C9F" w:rsidP="008174BE">
      <w:pPr>
        <w:spacing w:line="360" w:lineRule="auto"/>
        <w:ind w:firstLine="720"/>
        <w:jc w:val="both"/>
        <w:rPr>
          <w:position w:val="-40"/>
          <w:sz w:val="28"/>
          <w:szCs w:val="28"/>
          <w:lang w:val="en-US"/>
        </w:rPr>
      </w:pPr>
    </w:p>
    <w:p w:rsidR="00E17FB4" w:rsidRDefault="00820514" w:rsidP="008174BE">
      <w:pPr>
        <w:spacing w:line="360" w:lineRule="auto"/>
        <w:ind w:firstLine="720"/>
        <w:jc w:val="both"/>
        <w:rPr>
          <w:sz w:val="28"/>
          <w:szCs w:val="28"/>
          <w:lang w:val="en-US"/>
        </w:rPr>
      </w:pPr>
      <w:r w:rsidRPr="008174BE">
        <w:rPr>
          <w:position w:val="-40"/>
          <w:sz w:val="28"/>
          <w:szCs w:val="28"/>
        </w:rPr>
        <w:object w:dxaOrig="3720" w:dyaOrig="999">
          <v:shape id="_x0000_i1097" type="#_x0000_t75" style="width:186pt;height:49.5pt" o:ole="" fillcolor="window">
            <v:imagedata r:id="rId134" o:title=""/>
          </v:shape>
          <o:OLEObject Type="Embed" ProgID="Equation.DSMT4" ShapeID="_x0000_i1097" DrawAspect="Content" ObjectID="_1458324296" r:id="rId135"/>
        </w:object>
      </w:r>
      <w:r w:rsidR="00E17FB4" w:rsidRPr="008174BE">
        <w:rPr>
          <w:sz w:val="28"/>
          <w:szCs w:val="28"/>
        </w:rPr>
        <w:tab/>
      </w:r>
      <w:r w:rsidR="00E17FB4" w:rsidRPr="008174BE">
        <w:rPr>
          <w:sz w:val="28"/>
          <w:szCs w:val="28"/>
        </w:rPr>
        <w:tab/>
      </w:r>
      <w:r w:rsidR="00E17FB4" w:rsidRPr="008174BE">
        <w:rPr>
          <w:sz w:val="28"/>
          <w:szCs w:val="28"/>
        </w:rPr>
        <w:tab/>
        <w:t>(8)</w:t>
      </w:r>
    </w:p>
    <w:p w:rsidR="00B46C9F" w:rsidRPr="00B46C9F" w:rsidRDefault="00B46C9F" w:rsidP="008174BE">
      <w:pPr>
        <w:spacing w:line="360" w:lineRule="auto"/>
        <w:ind w:firstLine="720"/>
        <w:jc w:val="both"/>
        <w:rPr>
          <w:sz w:val="28"/>
          <w:szCs w:val="28"/>
          <w:lang w:val="en-US"/>
        </w:rPr>
      </w:pPr>
    </w:p>
    <w:p w:rsidR="00E17FB4" w:rsidRPr="00B46C9F" w:rsidRDefault="00E17FB4" w:rsidP="00B46C9F">
      <w:pPr>
        <w:pStyle w:val="MTDisplayEquation"/>
        <w:numPr>
          <w:ilvl w:val="1"/>
          <w:numId w:val="25"/>
        </w:numPr>
        <w:tabs>
          <w:tab w:val="clear" w:pos="4820"/>
          <w:tab w:val="clear" w:pos="9640"/>
        </w:tabs>
        <w:spacing w:line="360" w:lineRule="auto"/>
        <w:ind w:left="0" w:firstLine="720"/>
        <w:jc w:val="center"/>
        <w:rPr>
          <w:b/>
          <w:szCs w:val="28"/>
          <w:u w:val="single"/>
        </w:rPr>
      </w:pPr>
      <w:r w:rsidRPr="00B46C9F">
        <w:rPr>
          <w:b/>
          <w:szCs w:val="28"/>
          <w:u w:val="single"/>
        </w:rPr>
        <w:t>Определение потерь давления в затрубном пространстве</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1) При движении раствора в кольцевом пространстве для определения потерь давления находим среднюю скорость по формуле:</w:t>
      </w:r>
    </w:p>
    <w:p w:rsidR="00B46C9F" w:rsidRDefault="00B46C9F" w:rsidP="008174BE">
      <w:pPr>
        <w:spacing w:line="360" w:lineRule="auto"/>
        <w:ind w:firstLine="720"/>
        <w:jc w:val="both"/>
        <w:rPr>
          <w:position w:val="-36"/>
          <w:sz w:val="28"/>
          <w:szCs w:val="28"/>
          <w:lang w:val="en-US"/>
        </w:rPr>
      </w:pPr>
    </w:p>
    <w:p w:rsidR="00E17FB4" w:rsidRPr="008174BE" w:rsidRDefault="00820514" w:rsidP="008174BE">
      <w:pPr>
        <w:spacing w:line="360" w:lineRule="auto"/>
        <w:ind w:firstLine="720"/>
        <w:jc w:val="both"/>
        <w:rPr>
          <w:sz w:val="28"/>
          <w:szCs w:val="28"/>
        </w:rPr>
      </w:pPr>
      <w:r w:rsidRPr="008174BE">
        <w:rPr>
          <w:position w:val="-36"/>
          <w:sz w:val="28"/>
          <w:szCs w:val="28"/>
        </w:rPr>
        <w:object w:dxaOrig="2280" w:dyaOrig="840">
          <v:shape id="_x0000_i1098" type="#_x0000_t75" style="width:114pt;height:42pt" o:ole="" fillcolor="window">
            <v:imagedata r:id="rId136" o:title=""/>
          </v:shape>
          <o:OLEObject Type="Embed" ProgID="Equation.DSMT4" ShapeID="_x0000_i1098" DrawAspect="Content" ObjectID="_1458324297" r:id="rId137"/>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(9)</w:t>
      </w:r>
    </w:p>
    <w:p w:rsidR="00B46C9F" w:rsidRDefault="00B46C9F" w:rsidP="008174BE">
      <w:pPr>
        <w:pStyle w:val="MTDisplayEquation"/>
        <w:tabs>
          <w:tab w:val="clear" w:pos="4820"/>
          <w:tab w:val="clear" w:pos="9640"/>
        </w:tabs>
        <w:spacing w:line="360" w:lineRule="auto"/>
        <w:rPr>
          <w:szCs w:val="28"/>
          <w:lang w:val="en-US"/>
        </w:rPr>
      </w:pPr>
    </w:p>
    <w:p w:rsidR="00E17FB4" w:rsidRPr="008174BE" w:rsidRDefault="00E17FB4" w:rsidP="008174BE">
      <w:pPr>
        <w:pStyle w:val="MTDisplayEquation"/>
        <w:tabs>
          <w:tab w:val="clear" w:pos="4820"/>
          <w:tab w:val="clear" w:pos="9640"/>
        </w:tabs>
        <w:spacing w:line="360" w:lineRule="auto"/>
        <w:rPr>
          <w:szCs w:val="28"/>
        </w:rPr>
      </w:pPr>
      <w:r w:rsidRPr="008174BE">
        <w:rPr>
          <w:szCs w:val="28"/>
        </w:rPr>
        <w:t>2) Определяем скорость сдвига в затрубном пространстве</w:t>
      </w:r>
    </w:p>
    <w:p w:rsidR="00B46C9F" w:rsidRDefault="00B46C9F">
      <w:pPr>
        <w:rPr>
          <w:position w:val="-34"/>
          <w:sz w:val="28"/>
          <w:szCs w:val="28"/>
          <w:lang w:val="en-US"/>
        </w:rPr>
      </w:pPr>
      <w:r>
        <w:rPr>
          <w:position w:val="-34"/>
          <w:sz w:val="28"/>
          <w:szCs w:val="28"/>
          <w:lang w:val="en-US"/>
        </w:rPr>
        <w:br w:type="page"/>
      </w:r>
    </w:p>
    <w:p w:rsidR="00E17FB4" w:rsidRPr="008174BE" w:rsidRDefault="00820514" w:rsidP="008174BE">
      <w:pPr>
        <w:spacing w:line="360" w:lineRule="auto"/>
        <w:ind w:firstLine="720"/>
        <w:jc w:val="both"/>
        <w:rPr>
          <w:sz w:val="28"/>
          <w:szCs w:val="28"/>
        </w:rPr>
      </w:pPr>
      <w:r w:rsidRPr="008174BE">
        <w:rPr>
          <w:position w:val="-34"/>
          <w:sz w:val="28"/>
          <w:szCs w:val="28"/>
        </w:rPr>
        <w:object w:dxaOrig="1840" w:dyaOrig="820">
          <v:shape id="_x0000_i1099" type="#_x0000_t75" style="width:90.75pt;height:40.5pt" o:ole="" fillcolor="window">
            <v:imagedata r:id="rId138" o:title=""/>
          </v:shape>
          <o:OLEObject Type="Embed" ProgID="Equation.DSMT4" ShapeID="_x0000_i1099" DrawAspect="Content" ObjectID="_1458324298" r:id="rId139"/>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(10)</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Если </w:t>
      </w:r>
      <w:r w:rsidRPr="008174BE">
        <w:rPr>
          <w:sz w:val="28"/>
          <w:szCs w:val="28"/>
        </w:rPr>
        <w:sym w:font="Symbol" w:char="F067"/>
      </w:r>
      <w:r w:rsidRPr="008174BE">
        <w:rPr>
          <w:sz w:val="28"/>
          <w:szCs w:val="28"/>
        </w:rPr>
        <w:t xml:space="preserve"> &lt; 170 – используются </w:t>
      </w:r>
      <w:r w:rsidRPr="008174BE">
        <w:rPr>
          <w:i/>
          <w:sz w:val="28"/>
          <w:szCs w:val="28"/>
        </w:rPr>
        <w:t>К</w:t>
      </w:r>
      <w:r w:rsidRPr="008174BE">
        <w:rPr>
          <w:i/>
          <w:sz w:val="28"/>
          <w:szCs w:val="28"/>
          <w:vertAlign w:val="subscript"/>
        </w:rPr>
        <w:t>низ</w:t>
      </w:r>
      <w:r w:rsidRPr="008174BE">
        <w:rPr>
          <w:sz w:val="28"/>
          <w:szCs w:val="28"/>
        </w:rPr>
        <w:t xml:space="preserve"> и </w:t>
      </w:r>
      <w:r w:rsidRPr="008174BE">
        <w:rPr>
          <w:i/>
          <w:sz w:val="28"/>
          <w:szCs w:val="28"/>
        </w:rPr>
        <w:t>п</w:t>
      </w:r>
      <w:r w:rsidRPr="008174BE">
        <w:rPr>
          <w:i/>
          <w:sz w:val="28"/>
          <w:szCs w:val="28"/>
          <w:vertAlign w:val="subscript"/>
        </w:rPr>
        <w:t>низ</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 xml:space="preserve">Если </w:t>
      </w:r>
      <w:r w:rsidRPr="008174BE">
        <w:rPr>
          <w:sz w:val="28"/>
          <w:szCs w:val="28"/>
        </w:rPr>
        <w:sym w:font="Symbol" w:char="F067"/>
      </w:r>
      <w:r w:rsidRPr="008174BE">
        <w:rPr>
          <w:sz w:val="28"/>
          <w:szCs w:val="28"/>
        </w:rPr>
        <w:t xml:space="preserve"> &gt; 170 – используются </w:t>
      </w:r>
      <w:r w:rsidRPr="008174BE">
        <w:rPr>
          <w:i/>
          <w:sz w:val="28"/>
          <w:szCs w:val="28"/>
        </w:rPr>
        <w:t>К</w:t>
      </w:r>
      <w:r w:rsidRPr="008174BE">
        <w:rPr>
          <w:i/>
          <w:sz w:val="28"/>
          <w:szCs w:val="28"/>
          <w:vertAlign w:val="subscript"/>
        </w:rPr>
        <w:t>ср</w:t>
      </w:r>
      <w:r w:rsidRPr="008174BE">
        <w:rPr>
          <w:sz w:val="28"/>
          <w:szCs w:val="28"/>
        </w:rPr>
        <w:t xml:space="preserve"> и </w:t>
      </w:r>
      <w:r w:rsidRPr="008174BE">
        <w:rPr>
          <w:i/>
          <w:sz w:val="28"/>
          <w:szCs w:val="28"/>
        </w:rPr>
        <w:t>п</w:t>
      </w:r>
      <w:r w:rsidRPr="008174BE">
        <w:rPr>
          <w:i/>
          <w:sz w:val="28"/>
          <w:szCs w:val="28"/>
          <w:vertAlign w:val="subscript"/>
        </w:rPr>
        <w:t>ср</w:t>
      </w:r>
      <w:r w:rsidRPr="008174BE">
        <w:rPr>
          <w:sz w:val="28"/>
          <w:szCs w:val="28"/>
        </w:rPr>
        <w:t>.</w:t>
      </w:r>
    </w:p>
    <w:p w:rsidR="00E17FB4" w:rsidRPr="008174BE" w:rsidRDefault="00E17FB4" w:rsidP="008174BE">
      <w:pPr>
        <w:pStyle w:val="MTDisplayEquation"/>
        <w:tabs>
          <w:tab w:val="clear" w:pos="4820"/>
          <w:tab w:val="clear" w:pos="9640"/>
        </w:tabs>
        <w:spacing w:line="360" w:lineRule="auto"/>
        <w:rPr>
          <w:szCs w:val="28"/>
        </w:rPr>
      </w:pPr>
      <w:r w:rsidRPr="008174BE">
        <w:rPr>
          <w:szCs w:val="28"/>
        </w:rPr>
        <w:t>3) Определяем критическую скорость в затрубном пространстве</w:t>
      </w:r>
    </w:p>
    <w:p w:rsidR="00B46C9F" w:rsidRDefault="00B46C9F" w:rsidP="008174BE">
      <w:pPr>
        <w:spacing w:line="360" w:lineRule="auto"/>
        <w:ind w:firstLine="720"/>
        <w:jc w:val="both"/>
        <w:rPr>
          <w:position w:val="-36"/>
          <w:sz w:val="28"/>
          <w:szCs w:val="28"/>
          <w:lang w:val="en-US"/>
        </w:rPr>
      </w:pPr>
    </w:p>
    <w:p w:rsidR="00E17FB4" w:rsidRPr="008174BE" w:rsidRDefault="00820514" w:rsidP="008174BE">
      <w:pPr>
        <w:spacing w:line="360" w:lineRule="auto"/>
        <w:ind w:firstLine="720"/>
        <w:jc w:val="both"/>
        <w:rPr>
          <w:sz w:val="28"/>
          <w:szCs w:val="28"/>
        </w:rPr>
      </w:pPr>
      <w:r w:rsidRPr="008174BE">
        <w:rPr>
          <w:position w:val="-36"/>
          <w:sz w:val="28"/>
          <w:szCs w:val="28"/>
        </w:rPr>
        <w:object w:dxaOrig="5280" w:dyaOrig="980">
          <v:shape id="_x0000_i1100" type="#_x0000_t75" style="width:264pt;height:49.5pt" o:ole="" fillcolor="window">
            <v:imagedata r:id="rId140" o:title=""/>
          </v:shape>
          <o:OLEObject Type="Embed" ProgID="Equation.DSMT4" ShapeID="_x0000_i1100" DrawAspect="Content" ObjectID="_1458324299" r:id="rId141"/>
        </w:object>
      </w:r>
      <w:r w:rsidR="00E17FB4" w:rsidRPr="008174BE">
        <w:rPr>
          <w:sz w:val="28"/>
          <w:szCs w:val="28"/>
        </w:rPr>
        <w:tab/>
        <w:t>(11)</w:t>
      </w:r>
    </w:p>
    <w:p w:rsidR="00B46C9F" w:rsidRDefault="00B46C9F" w:rsidP="008174BE">
      <w:pPr>
        <w:pStyle w:val="MTDisplayEquation"/>
        <w:tabs>
          <w:tab w:val="clear" w:pos="4820"/>
          <w:tab w:val="clear" w:pos="9640"/>
        </w:tabs>
        <w:spacing w:line="360" w:lineRule="auto"/>
        <w:rPr>
          <w:szCs w:val="28"/>
          <w:lang w:val="en-US"/>
        </w:rPr>
      </w:pPr>
    </w:p>
    <w:p w:rsidR="00E17FB4" w:rsidRDefault="00E17FB4" w:rsidP="008174BE">
      <w:pPr>
        <w:pStyle w:val="MTDisplayEquation"/>
        <w:tabs>
          <w:tab w:val="clear" w:pos="4820"/>
          <w:tab w:val="clear" w:pos="9640"/>
        </w:tabs>
        <w:spacing w:line="360" w:lineRule="auto"/>
        <w:rPr>
          <w:szCs w:val="28"/>
          <w:lang w:val="en-US"/>
        </w:rPr>
      </w:pPr>
      <w:r w:rsidRPr="008174BE">
        <w:rPr>
          <w:szCs w:val="28"/>
        </w:rPr>
        <w:t>4) Если средняя скорость течения жидкости больше критической и справедливо соотношение (</w:t>
      </w:r>
      <w:r w:rsidRPr="008174BE">
        <w:rPr>
          <w:i/>
          <w:szCs w:val="28"/>
          <w:lang w:val="en-US"/>
        </w:rPr>
        <w:t>V</w:t>
      </w:r>
      <w:r w:rsidRPr="008174BE">
        <w:rPr>
          <w:i/>
          <w:szCs w:val="28"/>
          <w:vertAlign w:val="subscript"/>
        </w:rPr>
        <w:t>зтр</w:t>
      </w:r>
      <w:r w:rsidRPr="008174BE">
        <w:rPr>
          <w:szCs w:val="28"/>
        </w:rPr>
        <w:t xml:space="preserve"> &gt; </w:t>
      </w:r>
      <w:r w:rsidRPr="008174BE">
        <w:rPr>
          <w:i/>
          <w:szCs w:val="28"/>
          <w:lang w:val="en-US"/>
        </w:rPr>
        <w:t>V</w:t>
      </w:r>
      <w:r w:rsidRPr="008174BE">
        <w:rPr>
          <w:i/>
          <w:szCs w:val="28"/>
          <w:vertAlign w:val="subscript"/>
        </w:rPr>
        <w:t>затр.крит</w:t>
      </w:r>
      <w:r w:rsidRPr="008174BE">
        <w:rPr>
          <w:szCs w:val="28"/>
        </w:rPr>
        <w:t>), то поток в кольцевом пространстве турбулентный и для определения потерь давления необходимо использовать формулу:</w:t>
      </w:r>
    </w:p>
    <w:p w:rsidR="00B46C9F" w:rsidRPr="00B46C9F" w:rsidRDefault="00B46C9F" w:rsidP="00B46C9F">
      <w:pPr>
        <w:rPr>
          <w:sz w:val="28"/>
          <w:szCs w:val="28"/>
          <w:lang w:val="en-US"/>
        </w:rPr>
      </w:pPr>
    </w:p>
    <w:p w:rsidR="00E17FB4" w:rsidRPr="008174BE" w:rsidRDefault="00820514" w:rsidP="008174BE">
      <w:pPr>
        <w:spacing w:line="360" w:lineRule="auto"/>
        <w:ind w:firstLine="720"/>
        <w:jc w:val="both"/>
        <w:rPr>
          <w:sz w:val="28"/>
          <w:szCs w:val="28"/>
        </w:rPr>
      </w:pPr>
      <w:r w:rsidRPr="008174BE">
        <w:rPr>
          <w:position w:val="-42"/>
          <w:sz w:val="28"/>
          <w:szCs w:val="28"/>
        </w:rPr>
        <w:object w:dxaOrig="3980" w:dyaOrig="920">
          <v:shape id="_x0000_i1101" type="#_x0000_t75" style="width:198.75pt;height:46.5pt" o:ole="" fillcolor="window">
            <v:imagedata r:id="rId142" o:title=""/>
          </v:shape>
          <o:OLEObject Type="Embed" ProgID="Equation.DSMT4" ShapeID="_x0000_i1101" DrawAspect="Content" ObjectID="_1458324300" r:id="rId143"/>
        </w:object>
      </w:r>
      <w:r w:rsidR="00E17FB4" w:rsidRPr="008174BE">
        <w:rPr>
          <w:sz w:val="28"/>
          <w:szCs w:val="28"/>
        </w:rPr>
        <w:tab/>
      </w:r>
      <w:r w:rsidR="00E17FB4" w:rsidRPr="008174BE">
        <w:rPr>
          <w:sz w:val="28"/>
          <w:szCs w:val="28"/>
        </w:rPr>
        <w:tab/>
      </w:r>
      <w:r w:rsidR="00E17FB4" w:rsidRPr="008174BE">
        <w:rPr>
          <w:sz w:val="28"/>
          <w:szCs w:val="28"/>
        </w:rPr>
        <w:tab/>
        <w:t>(12)</w:t>
      </w:r>
    </w:p>
    <w:p w:rsidR="00B46C9F" w:rsidRDefault="00B46C9F" w:rsidP="008174BE">
      <w:pPr>
        <w:pStyle w:val="MTDisplayEquation"/>
        <w:tabs>
          <w:tab w:val="clear" w:pos="4820"/>
          <w:tab w:val="clear" w:pos="9640"/>
        </w:tabs>
        <w:spacing w:line="360" w:lineRule="auto"/>
        <w:rPr>
          <w:szCs w:val="28"/>
          <w:lang w:val="en-US"/>
        </w:rPr>
      </w:pPr>
    </w:p>
    <w:p w:rsidR="00E17FB4" w:rsidRDefault="00E17FB4" w:rsidP="008174BE">
      <w:pPr>
        <w:pStyle w:val="MTDisplayEquation"/>
        <w:tabs>
          <w:tab w:val="clear" w:pos="4820"/>
          <w:tab w:val="clear" w:pos="9640"/>
        </w:tabs>
        <w:spacing w:line="360" w:lineRule="auto"/>
        <w:rPr>
          <w:szCs w:val="28"/>
          <w:lang w:val="en-US"/>
        </w:rPr>
      </w:pPr>
      <w:r w:rsidRPr="008174BE">
        <w:rPr>
          <w:szCs w:val="28"/>
        </w:rPr>
        <w:t>5) Если средняя скорость течения жидкости в затрубном пространстве меньше критической и справедливо соотношение (</w:t>
      </w:r>
      <w:r w:rsidRPr="008174BE">
        <w:rPr>
          <w:i/>
          <w:szCs w:val="28"/>
          <w:lang w:val="en-US"/>
        </w:rPr>
        <w:t>V</w:t>
      </w:r>
      <w:r w:rsidRPr="008174BE">
        <w:rPr>
          <w:i/>
          <w:szCs w:val="28"/>
          <w:vertAlign w:val="subscript"/>
        </w:rPr>
        <w:t>зтр</w:t>
      </w:r>
      <w:r w:rsidRPr="008174BE">
        <w:rPr>
          <w:szCs w:val="28"/>
        </w:rPr>
        <w:t xml:space="preserve"> &lt; </w:t>
      </w:r>
      <w:r w:rsidRPr="008174BE">
        <w:rPr>
          <w:i/>
          <w:szCs w:val="28"/>
          <w:lang w:val="en-US"/>
        </w:rPr>
        <w:t>V</w:t>
      </w:r>
      <w:r w:rsidRPr="008174BE">
        <w:rPr>
          <w:i/>
          <w:szCs w:val="28"/>
          <w:vertAlign w:val="subscript"/>
        </w:rPr>
        <w:t>затр.крит</w:t>
      </w:r>
      <w:r w:rsidRPr="008174BE">
        <w:rPr>
          <w:szCs w:val="28"/>
        </w:rPr>
        <w:t>), то поток в кольцевом пространстве ламинарный и для определения потерь давления требуется применять формулу:</w:t>
      </w:r>
    </w:p>
    <w:p w:rsidR="00B46C9F" w:rsidRPr="00B46C9F" w:rsidRDefault="00B46C9F" w:rsidP="00B46C9F">
      <w:pPr>
        <w:rPr>
          <w:lang w:val="en-US"/>
        </w:rPr>
      </w:pPr>
    </w:p>
    <w:p w:rsidR="00E17FB4" w:rsidRDefault="00820514" w:rsidP="008174BE">
      <w:pPr>
        <w:spacing w:line="360" w:lineRule="auto"/>
        <w:ind w:firstLine="720"/>
        <w:jc w:val="both"/>
        <w:rPr>
          <w:sz w:val="28"/>
          <w:szCs w:val="28"/>
          <w:lang w:val="en-US"/>
        </w:rPr>
      </w:pPr>
      <w:r w:rsidRPr="008174BE">
        <w:rPr>
          <w:position w:val="-36"/>
          <w:sz w:val="28"/>
          <w:szCs w:val="28"/>
        </w:rPr>
        <w:object w:dxaOrig="3960" w:dyaOrig="940">
          <v:shape id="_x0000_i1102" type="#_x0000_t75" style="width:198pt;height:45.75pt" o:ole="" fillcolor="window">
            <v:imagedata r:id="rId144" o:title=""/>
          </v:shape>
          <o:OLEObject Type="Embed" ProgID="Equation.DSMT4" ShapeID="_x0000_i1102" DrawAspect="Content" ObjectID="_1458324301" r:id="rId145"/>
        </w:object>
      </w:r>
      <w:r w:rsidR="00E17FB4" w:rsidRPr="008174BE">
        <w:rPr>
          <w:sz w:val="28"/>
          <w:szCs w:val="28"/>
        </w:rPr>
        <w:tab/>
      </w:r>
      <w:r w:rsidR="00E17FB4" w:rsidRPr="008174BE">
        <w:rPr>
          <w:sz w:val="28"/>
          <w:szCs w:val="28"/>
        </w:rPr>
        <w:tab/>
      </w:r>
      <w:r w:rsidR="00E17FB4" w:rsidRPr="008174BE">
        <w:rPr>
          <w:sz w:val="28"/>
          <w:szCs w:val="28"/>
        </w:rPr>
        <w:tab/>
        <w:t>(13)</w:t>
      </w:r>
    </w:p>
    <w:p w:rsidR="00B46C9F" w:rsidRPr="00B46C9F" w:rsidRDefault="00B46C9F" w:rsidP="008174BE">
      <w:pPr>
        <w:spacing w:line="360" w:lineRule="auto"/>
        <w:ind w:firstLine="720"/>
        <w:jc w:val="both"/>
        <w:rPr>
          <w:sz w:val="28"/>
          <w:szCs w:val="28"/>
          <w:lang w:val="en-US"/>
        </w:rPr>
      </w:pPr>
    </w:p>
    <w:p w:rsidR="00E17FB4" w:rsidRPr="00B46C9F" w:rsidRDefault="00E17FB4" w:rsidP="00B46C9F">
      <w:pPr>
        <w:pStyle w:val="MTDisplayEquation"/>
        <w:numPr>
          <w:ilvl w:val="1"/>
          <w:numId w:val="25"/>
        </w:numPr>
        <w:tabs>
          <w:tab w:val="clear" w:pos="4820"/>
          <w:tab w:val="clear" w:pos="9640"/>
        </w:tabs>
        <w:spacing w:line="360" w:lineRule="auto"/>
        <w:ind w:left="0" w:firstLine="720"/>
        <w:jc w:val="center"/>
        <w:rPr>
          <w:b/>
          <w:szCs w:val="28"/>
          <w:u w:val="single"/>
        </w:rPr>
      </w:pPr>
      <w:r w:rsidRPr="00B46C9F">
        <w:rPr>
          <w:b/>
          <w:szCs w:val="28"/>
          <w:u w:val="single"/>
        </w:rPr>
        <w:t>Определение потерь в замках</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1) Потери в замках (в случае неравнопроходного сечения)</w:t>
      </w:r>
    </w:p>
    <w:p w:rsidR="00E17FB4" w:rsidRDefault="00820514" w:rsidP="008174BE">
      <w:pPr>
        <w:spacing w:line="360" w:lineRule="auto"/>
        <w:ind w:firstLine="720"/>
        <w:jc w:val="both"/>
        <w:rPr>
          <w:sz w:val="28"/>
          <w:szCs w:val="28"/>
          <w:lang w:val="en-US"/>
        </w:rPr>
      </w:pPr>
      <w:r w:rsidRPr="008174BE">
        <w:rPr>
          <w:position w:val="-36"/>
          <w:sz w:val="28"/>
          <w:szCs w:val="28"/>
        </w:rPr>
        <w:object w:dxaOrig="2460" w:dyaOrig="840">
          <v:shape id="_x0000_i1103" type="#_x0000_t75" style="width:123pt;height:42pt" o:ole="" fillcolor="window">
            <v:imagedata r:id="rId146" o:title=""/>
          </v:shape>
          <o:OLEObject Type="Embed" ProgID="Equation.DSMT4" ShapeID="_x0000_i1103" DrawAspect="Content" ObjectID="_1458324302" r:id="rId147"/>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(14)</w:t>
      </w: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00820514" w:rsidRPr="008174BE">
        <w:rPr>
          <w:position w:val="-46"/>
          <w:sz w:val="28"/>
          <w:szCs w:val="28"/>
        </w:rPr>
        <w:object w:dxaOrig="2220" w:dyaOrig="1120">
          <v:shape id="_x0000_i1104" type="#_x0000_t75" style="width:111pt;height:55.5pt" o:ole="" fillcolor="window">
            <v:imagedata r:id="rId148" o:title=""/>
          </v:shape>
          <o:OLEObject Type="Embed" ProgID="Equation.DSMT4" ShapeID="_x0000_i1104" DrawAspect="Content" ObjectID="_1458324303" r:id="rId149"/>
        </w:object>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t>(15)</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i/>
          <w:sz w:val="28"/>
          <w:szCs w:val="28"/>
          <w:lang w:val="en-US"/>
        </w:rPr>
        <w:t>d</w:t>
      </w:r>
      <w:r w:rsidRPr="008174BE">
        <w:rPr>
          <w:sz w:val="28"/>
          <w:szCs w:val="28"/>
          <w:vertAlign w:val="subscript"/>
        </w:rPr>
        <w:t>0</w:t>
      </w:r>
      <w:r w:rsidRPr="008174BE">
        <w:rPr>
          <w:sz w:val="28"/>
          <w:szCs w:val="28"/>
        </w:rPr>
        <w:t xml:space="preserve"> – диаметр меньший;</w:t>
      </w:r>
    </w:p>
    <w:p w:rsidR="00E17FB4" w:rsidRPr="008174BE" w:rsidRDefault="00E17FB4" w:rsidP="008174BE">
      <w:pPr>
        <w:spacing w:line="360" w:lineRule="auto"/>
        <w:ind w:firstLine="720"/>
        <w:jc w:val="both"/>
        <w:rPr>
          <w:sz w:val="28"/>
          <w:szCs w:val="28"/>
        </w:rPr>
      </w:pPr>
      <w:r w:rsidRPr="008174BE">
        <w:rPr>
          <w:i/>
          <w:sz w:val="28"/>
          <w:szCs w:val="28"/>
          <w:lang w:val="en-US"/>
        </w:rPr>
        <w:t>l</w:t>
      </w:r>
      <w:r w:rsidRPr="008174BE">
        <w:rPr>
          <w:i/>
          <w:sz w:val="28"/>
          <w:szCs w:val="28"/>
          <w:vertAlign w:val="subscript"/>
        </w:rPr>
        <w:t>т</w:t>
      </w:r>
      <w:r w:rsidRPr="008174BE">
        <w:rPr>
          <w:sz w:val="28"/>
          <w:szCs w:val="28"/>
        </w:rPr>
        <w:t xml:space="preserve"> – длина одной трубы, м</w:t>
      </w:r>
    </w:p>
    <w:p w:rsidR="00E17FB4" w:rsidRDefault="00E17FB4" w:rsidP="008174BE">
      <w:pPr>
        <w:spacing w:line="360" w:lineRule="auto"/>
        <w:ind w:firstLine="720"/>
        <w:jc w:val="both"/>
        <w:rPr>
          <w:sz w:val="28"/>
          <w:szCs w:val="28"/>
          <w:lang w:val="en-US"/>
        </w:rPr>
      </w:pPr>
      <w:r w:rsidRPr="008174BE">
        <w:rPr>
          <w:sz w:val="28"/>
          <w:szCs w:val="28"/>
        </w:rPr>
        <w:t>2) При турбулентном режиме Р</w:t>
      </w:r>
      <w:r w:rsidRPr="008174BE">
        <w:rPr>
          <w:sz w:val="28"/>
          <w:szCs w:val="28"/>
          <w:vertAlign w:val="subscript"/>
        </w:rPr>
        <w:t>з</w:t>
      </w:r>
      <w:r w:rsidRPr="008174BE">
        <w:rPr>
          <w:sz w:val="28"/>
          <w:szCs w:val="28"/>
        </w:rPr>
        <w:t xml:space="preserve"> находится по методу эквивалентной длины</w:t>
      </w:r>
    </w:p>
    <w:p w:rsidR="00B46C9F" w:rsidRPr="00B46C9F" w:rsidRDefault="00B46C9F" w:rsidP="008174BE">
      <w:pPr>
        <w:spacing w:line="360" w:lineRule="auto"/>
        <w:ind w:firstLine="720"/>
        <w:jc w:val="both"/>
        <w:rPr>
          <w:sz w:val="28"/>
          <w:szCs w:val="28"/>
          <w:lang w:val="en-US"/>
        </w:rPr>
      </w:pPr>
    </w:p>
    <w:p w:rsidR="00E17FB4" w:rsidRPr="008174BE" w:rsidRDefault="00820514" w:rsidP="008174BE">
      <w:pPr>
        <w:spacing w:line="360" w:lineRule="auto"/>
        <w:ind w:firstLine="720"/>
        <w:jc w:val="both"/>
        <w:rPr>
          <w:sz w:val="28"/>
          <w:szCs w:val="28"/>
        </w:rPr>
      </w:pPr>
      <w:r w:rsidRPr="008174BE">
        <w:rPr>
          <w:position w:val="-38"/>
          <w:sz w:val="28"/>
          <w:szCs w:val="28"/>
        </w:rPr>
        <w:object w:dxaOrig="2280" w:dyaOrig="820">
          <v:shape id="_x0000_i1105" type="#_x0000_t75" style="width:114pt;height:40.5pt" o:ole="" fillcolor="window">
            <v:imagedata r:id="rId150" o:title=""/>
          </v:shape>
          <o:OLEObject Type="Embed" ProgID="Equation.DSMT4" ShapeID="_x0000_i1105" DrawAspect="Content" ObjectID="_1458324304" r:id="rId151"/>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(16)</w:t>
      </w:r>
    </w:p>
    <w:p w:rsidR="00B46C9F" w:rsidRDefault="00B46C9F" w:rsidP="008174BE">
      <w:pPr>
        <w:pStyle w:val="MTDisplayEquation"/>
        <w:tabs>
          <w:tab w:val="clear" w:pos="4820"/>
          <w:tab w:val="clear" w:pos="9640"/>
        </w:tabs>
        <w:spacing w:line="360" w:lineRule="auto"/>
        <w:rPr>
          <w:szCs w:val="28"/>
          <w:lang w:val="en-US"/>
        </w:rPr>
      </w:pPr>
    </w:p>
    <w:p w:rsidR="00E17FB4" w:rsidRPr="008174BE" w:rsidRDefault="00E17FB4" w:rsidP="008174BE">
      <w:pPr>
        <w:pStyle w:val="MTDisplayEquation"/>
        <w:tabs>
          <w:tab w:val="clear" w:pos="4820"/>
          <w:tab w:val="clear" w:pos="9640"/>
        </w:tabs>
        <w:spacing w:line="360" w:lineRule="auto"/>
        <w:rPr>
          <w:szCs w:val="28"/>
        </w:rPr>
      </w:pPr>
      <w:r w:rsidRPr="008174BE">
        <w:rPr>
          <w:szCs w:val="28"/>
        </w:rPr>
        <w:sym w:font="Symbol" w:char="F06C"/>
      </w:r>
      <w:r w:rsidRPr="008174BE">
        <w:rPr>
          <w:szCs w:val="28"/>
        </w:rPr>
        <w:t xml:space="preserve"> вычисляется по аппроксимационной формуле Доджа-Метцнера:</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sym w:font="Symbol" w:char="F06C"/>
      </w:r>
      <w:r w:rsidRPr="008174BE">
        <w:rPr>
          <w:sz w:val="28"/>
          <w:szCs w:val="28"/>
        </w:rPr>
        <w:t xml:space="preserve"> = </w:t>
      </w:r>
      <w:r w:rsidRPr="008174BE">
        <w:rPr>
          <w:i/>
          <w:sz w:val="28"/>
          <w:szCs w:val="28"/>
        </w:rPr>
        <w:t>а</w:t>
      </w:r>
      <w:r w:rsidRPr="008174BE">
        <w:rPr>
          <w:sz w:val="28"/>
          <w:szCs w:val="28"/>
        </w:rPr>
        <w:t xml:space="preserve"> (</w:t>
      </w:r>
      <w:r w:rsidRPr="008174BE">
        <w:rPr>
          <w:sz w:val="28"/>
          <w:szCs w:val="28"/>
          <w:lang w:val="en-US"/>
        </w:rPr>
        <w:t>Re</w:t>
      </w:r>
      <w:r w:rsidRPr="008174BE">
        <w:rPr>
          <w:sz w:val="28"/>
          <w:szCs w:val="28"/>
          <w:vertAlign w:val="superscript"/>
        </w:rPr>
        <w:t>'</w:t>
      </w:r>
      <w:r w:rsidRPr="008174BE">
        <w:rPr>
          <w:sz w:val="28"/>
          <w:szCs w:val="28"/>
        </w:rPr>
        <w:t>)</w:t>
      </w:r>
      <w:r w:rsidRPr="008174BE">
        <w:rPr>
          <w:sz w:val="28"/>
          <w:szCs w:val="28"/>
          <w:vertAlign w:val="superscript"/>
        </w:rPr>
        <w:t>-</w:t>
      </w:r>
      <w:r w:rsidRPr="008174BE">
        <w:rPr>
          <w:i/>
          <w:sz w:val="28"/>
          <w:szCs w:val="28"/>
          <w:vertAlign w:val="superscript"/>
          <w:lang w:val="en-US"/>
        </w:rPr>
        <w:t>b</w:t>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t>(17)</w:t>
      </w:r>
    </w:p>
    <w:p w:rsidR="00B46C9F" w:rsidRDefault="00B46C9F" w:rsidP="008174BE">
      <w:pPr>
        <w:spacing w:line="360" w:lineRule="auto"/>
        <w:ind w:firstLine="720"/>
        <w:jc w:val="both"/>
        <w:rPr>
          <w:sz w:val="28"/>
          <w:szCs w:val="28"/>
          <w:lang w:val="en-US"/>
        </w:rPr>
      </w:pPr>
    </w:p>
    <w:p w:rsidR="00E17FB4" w:rsidRDefault="00E17FB4" w:rsidP="008174BE">
      <w:pPr>
        <w:spacing w:line="360" w:lineRule="auto"/>
        <w:ind w:firstLine="720"/>
        <w:jc w:val="both"/>
        <w:rPr>
          <w:sz w:val="28"/>
          <w:szCs w:val="28"/>
          <w:lang w:val="en-US"/>
        </w:rPr>
      </w:pPr>
      <w:r w:rsidRPr="008174BE">
        <w:rPr>
          <w:sz w:val="28"/>
          <w:szCs w:val="28"/>
        </w:rPr>
        <w:t xml:space="preserve">где </w:t>
      </w:r>
      <w:r w:rsidRPr="008174BE">
        <w:rPr>
          <w:i/>
          <w:sz w:val="28"/>
          <w:szCs w:val="28"/>
        </w:rPr>
        <w:t>а</w:t>
      </w:r>
      <w:r w:rsidRPr="008174BE">
        <w:rPr>
          <w:sz w:val="28"/>
          <w:szCs w:val="28"/>
        </w:rPr>
        <w:t xml:space="preserve"> и </w:t>
      </w:r>
      <w:r w:rsidRPr="008174BE">
        <w:rPr>
          <w:i/>
          <w:sz w:val="28"/>
          <w:szCs w:val="28"/>
          <w:lang w:val="en-US"/>
        </w:rPr>
        <w:t>b</w:t>
      </w:r>
      <w:r w:rsidRPr="008174BE">
        <w:rPr>
          <w:sz w:val="28"/>
          <w:szCs w:val="28"/>
        </w:rPr>
        <w:t xml:space="preserve"> – безразмерные коэффициенты, определяемые в зависимости от "</w:t>
      </w:r>
      <w:r w:rsidRPr="008174BE">
        <w:rPr>
          <w:i/>
          <w:sz w:val="28"/>
          <w:szCs w:val="28"/>
        </w:rPr>
        <w:t>п</w:t>
      </w:r>
      <w:r w:rsidRPr="008174BE">
        <w:rPr>
          <w:sz w:val="28"/>
          <w:szCs w:val="28"/>
        </w:rPr>
        <w:t>"</w:t>
      </w:r>
    </w:p>
    <w:p w:rsidR="00B46C9F" w:rsidRPr="00B46C9F" w:rsidRDefault="00B46C9F" w:rsidP="008174BE">
      <w:pPr>
        <w:spacing w:line="360" w:lineRule="auto"/>
        <w:ind w:firstLine="720"/>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7"/>
        <w:gridCol w:w="1037"/>
        <w:gridCol w:w="1037"/>
        <w:gridCol w:w="1037"/>
        <w:gridCol w:w="1037"/>
        <w:gridCol w:w="1037"/>
        <w:gridCol w:w="1037"/>
        <w:gridCol w:w="1037"/>
        <w:gridCol w:w="1037"/>
      </w:tblGrid>
      <w:tr w:rsidR="00E17FB4" w:rsidRPr="00B46C9F" w:rsidTr="00B46C9F">
        <w:trPr>
          <w:trHeight w:val="367"/>
          <w:jc w:val="center"/>
        </w:trPr>
        <w:tc>
          <w:tcPr>
            <w:tcW w:w="1037" w:type="dxa"/>
          </w:tcPr>
          <w:p w:rsidR="00E17FB4" w:rsidRPr="00B46C9F" w:rsidRDefault="00E17FB4" w:rsidP="00B46C9F">
            <w:pPr>
              <w:pStyle w:val="4"/>
              <w:spacing w:before="0" w:after="0" w:line="360" w:lineRule="auto"/>
              <w:rPr>
                <w:sz w:val="20"/>
                <w:szCs w:val="20"/>
              </w:rPr>
            </w:pPr>
            <w:r w:rsidRPr="00B46C9F">
              <w:rPr>
                <w:sz w:val="20"/>
                <w:szCs w:val="20"/>
              </w:rPr>
              <w:t>п</w:t>
            </w:r>
          </w:p>
        </w:tc>
        <w:tc>
          <w:tcPr>
            <w:tcW w:w="1037" w:type="dxa"/>
          </w:tcPr>
          <w:p w:rsidR="00E17FB4" w:rsidRPr="00B46C9F" w:rsidRDefault="00E17FB4" w:rsidP="00B46C9F">
            <w:pPr>
              <w:spacing w:line="360" w:lineRule="auto"/>
            </w:pPr>
            <w:r w:rsidRPr="00B46C9F">
              <w:t>0,2</w:t>
            </w:r>
          </w:p>
        </w:tc>
        <w:tc>
          <w:tcPr>
            <w:tcW w:w="1037" w:type="dxa"/>
          </w:tcPr>
          <w:p w:rsidR="00E17FB4" w:rsidRPr="00B46C9F" w:rsidRDefault="00E17FB4" w:rsidP="00B46C9F">
            <w:pPr>
              <w:spacing w:line="360" w:lineRule="auto"/>
            </w:pPr>
            <w:r w:rsidRPr="00B46C9F">
              <w:t>0,3</w:t>
            </w:r>
          </w:p>
        </w:tc>
        <w:tc>
          <w:tcPr>
            <w:tcW w:w="1037" w:type="dxa"/>
          </w:tcPr>
          <w:p w:rsidR="00E17FB4" w:rsidRPr="00B46C9F" w:rsidRDefault="00E17FB4" w:rsidP="00B46C9F">
            <w:pPr>
              <w:spacing w:line="360" w:lineRule="auto"/>
            </w:pPr>
            <w:r w:rsidRPr="00B46C9F">
              <w:t>0,4</w:t>
            </w:r>
          </w:p>
        </w:tc>
        <w:tc>
          <w:tcPr>
            <w:tcW w:w="1037" w:type="dxa"/>
          </w:tcPr>
          <w:p w:rsidR="00E17FB4" w:rsidRPr="00B46C9F" w:rsidRDefault="00E17FB4" w:rsidP="00B46C9F">
            <w:pPr>
              <w:spacing w:line="360" w:lineRule="auto"/>
            </w:pPr>
            <w:r w:rsidRPr="00B46C9F">
              <w:t>0,6</w:t>
            </w:r>
          </w:p>
        </w:tc>
        <w:tc>
          <w:tcPr>
            <w:tcW w:w="1037" w:type="dxa"/>
          </w:tcPr>
          <w:p w:rsidR="00E17FB4" w:rsidRPr="00B46C9F" w:rsidRDefault="00E17FB4" w:rsidP="00B46C9F">
            <w:pPr>
              <w:spacing w:line="360" w:lineRule="auto"/>
            </w:pPr>
            <w:r w:rsidRPr="00B46C9F">
              <w:t>0,8</w:t>
            </w:r>
          </w:p>
        </w:tc>
        <w:tc>
          <w:tcPr>
            <w:tcW w:w="1037" w:type="dxa"/>
          </w:tcPr>
          <w:p w:rsidR="00E17FB4" w:rsidRPr="00B46C9F" w:rsidRDefault="00E17FB4" w:rsidP="00B46C9F">
            <w:pPr>
              <w:spacing w:line="360" w:lineRule="auto"/>
            </w:pPr>
            <w:r w:rsidRPr="00B46C9F">
              <w:t>1,0</w:t>
            </w:r>
          </w:p>
        </w:tc>
        <w:tc>
          <w:tcPr>
            <w:tcW w:w="1037" w:type="dxa"/>
          </w:tcPr>
          <w:p w:rsidR="00E17FB4" w:rsidRPr="00B46C9F" w:rsidRDefault="00E17FB4" w:rsidP="00B46C9F">
            <w:pPr>
              <w:spacing w:line="360" w:lineRule="auto"/>
            </w:pPr>
            <w:r w:rsidRPr="00B46C9F">
              <w:t>1,4</w:t>
            </w:r>
          </w:p>
        </w:tc>
        <w:tc>
          <w:tcPr>
            <w:tcW w:w="1037" w:type="dxa"/>
          </w:tcPr>
          <w:p w:rsidR="00E17FB4" w:rsidRPr="00B46C9F" w:rsidRDefault="00E17FB4" w:rsidP="00B46C9F">
            <w:pPr>
              <w:spacing w:line="360" w:lineRule="auto"/>
            </w:pPr>
            <w:r w:rsidRPr="00B46C9F">
              <w:t>2,0</w:t>
            </w:r>
          </w:p>
        </w:tc>
      </w:tr>
      <w:tr w:rsidR="00E17FB4" w:rsidRPr="00B46C9F" w:rsidTr="00B46C9F">
        <w:trPr>
          <w:trHeight w:val="384"/>
          <w:jc w:val="center"/>
        </w:trPr>
        <w:tc>
          <w:tcPr>
            <w:tcW w:w="1037" w:type="dxa"/>
          </w:tcPr>
          <w:p w:rsidR="00E17FB4" w:rsidRPr="00B46C9F" w:rsidRDefault="00E17FB4" w:rsidP="00B46C9F">
            <w:pPr>
              <w:spacing w:line="360" w:lineRule="auto"/>
              <w:rPr>
                <w:i/>
              </w:rPr>
            </w:pPr>
            <w:r w:rsidRPr="00B46C9F">
              <w:rPr>
                <w:i/>
              </w:rPr>
              <w:t>а</w:t>
            </w:r>
          </w:p>
        </w:tc>
        <w:tc>
          <w:tcPr>
            <w:tcW w:w="1037" w:type="dxa"/>
          </w:tcPr>
          <w:p w:rsidR="00E17FB4" w:rsidRPr="00B46C9F" w:rsidRDefault="00E17FB4" w:rsidP="00B46C9F">
            <w:pPr>
              <w:spacing w:line="360" w:lineRule="auto"/>
            </w:pPr>
            <w:r w:rsidRPr="00B46C9F">
              <w:t>0,258</w:t>
            </w:r>
          </w:p>
        </w:tc>
        <w:tc>
          <w:tcPr>
            <w:tcW w:w="1037" w:type="dxa"/>
          </w:tcPr>
          <w:p w:rsidR="00E17FB4" w:rsidRPr="00B46C9F" w:rsidRDefault="00E17FB4" w:rsidP="00B46C9F">
            <w:pPr>
              <w:spacing w:line="360" w:lineRule="auto"/>
            </w:pPr>
            <w:r w:rsidRPr="00B46C9F">
              <w:t>0,274</w:t>
            </w:r>
          </w:p>
        </w:tc>
        <w:tc>
          <w:tcPr>
            <w:tcW w:w="1037" w:type="dxa"/>
          </w:tcPr>
          <w:p w:rsidR="00E17FB4" w:rsidRPr="00B46C9F" w:rsidRDefault="00E17FB4" w:rsidP="00B46C9F">
            <w:pPr>
              <w:spacing w:line="360" w:lineRule="auto"/>
            </w:pPr>
            <w:r w:rsidRPr="00B46C9F">
              <w:t>0,285</w:t>
            </w:r>
          </w:p>
        </w:tc>
        <w:tc>
          <w:tcPr>
            <w:tcW w:w="1037" w:type="dxa"/>
          </w:tcPr>
          <w:p w:rsidR="00E17FB4" w:rsidRPr="00B46C9F" w:rsidRDefault="00E17FB4" w:rsidP="00B46C9F">
            <w:pPr>
              <w:spacing w:line="360" w:lineRule="auto"/>
            </w:pPr>
            <w:r w:rsidRPr="00B46C9F">
              <w:t>0,296</w:t>
            </w:r>
          </w:p>
        </w:tc>
        <w:tc>
          <w:tcPr>
            <w:tcW w:w="1037" w:type="dxa"/>
          </w:tcPr>
          <w:p w:rsidR="00E17FB4" w:rsidRPr="00B46C9F" w:rsidRDefault="00E17FB4" w:rsidP="00B46C9F">
            <w:pPr>
              <w:spacing w:line="360" w:lineRule="auto"/>
            </w:pPr>
            <w:r w:rsidRPr="00B46C9F">
              <w:t>0,061</w:t>
            </w:r>
          </w:p>
        </w:tc>
        <w:tc>
          <w:tcPr>
            <w:tcW w:w="1037" w:type="dxa"/>
          </w:tcPr>
          <w:p w:rsidR="00E17FB4" w:rsidRPr="00B46C9F" w:rsidRDefault="00E17FB4" w:rsidP="00B46C9F">
            <w:pPr>
              <w:spacing w:line="360" w:lineRule="auto"/>
            </w:pPr>
            <w:r w:rsidRPr="00B46C9F">
              <w:t>0,031</w:t>
            </w:r>
          </w:p>
        </w:tc>
        <w:tc>
          <w:tcPr>
            <w:tcW w:w="1037" w:type="dxa"/>
          </w:tcPr>
          <w:p w:rsidR="00E17FB4" w:rsidRPr="00B46C9F" w:rsidRDefault="00E17FB4" w:rsidP="00B46C9F">
            <w:pPr>
              <w:spacing w:line="360" w:lineRule="auto"/>
            </w:pPr>
            <w:r w:rsidRPr="00B46C9F">
              <w:t>0,322</w:t>
            </w:r>
          </w:p>
        </w:tc>
        <w:tc>
          <w:tcPr>
            <w:tcW w:w="1037" w:type="dxa"/>
          </w:tcPr>
          <w:p w:rsidR="00E17FB4" w:rsidRPr="00B46C9F" w:rsidRDefault="00E17FB4" w:rsidP="00B46C9F">
            <w:pPr>
              <w:spacing w:line="360" w:lineRule="auto"/>
            </w:pPr>
            <w:r w:rsidRPr="00B46C9F">
              <w:t>0,330</w:t>
            </w:r>
          </w:p>
        </w:tc>
      </w:tr>
      <w:tr w:rsidR="00E17FB4" w:rsidRPr="00B46C9F" w:rsidTr="00B46C9F">
        <w:trPr>
          <w:trHeight w:val="401"/>
          <w:jc w:val="center"/>
        </w:trPr>
        <w:tc>
          <w:tcPr>
            <w:tcW w:w="1037" w:type="dxa"/>
          </w:tcPr>
          <w:p w:rsidR="00E17FB4" w:rsidRPr="00B46C9F" w:rsidRDefault="00E17FB4" w:rsidP="00B46C9F">
            <w:pPr>
              <w:spacing w:line="360" w:lineRule="auto"/>
              <w:rPr>
                <w:i/>
              </w:rPr>
            </w:pPr>
            <w:r w:rsidRPr="00B46C9F">
              <w:rPr>
                <w:i/>
                <w:lang w:val="en-US"/>
              </w:rPr>
              <w:t>b</w:t>
            </w:r>
          </w:p>
        </w:tc>
        <w:tc>
          <w:tcPr>
            <w:tcW w:w="1037" w:type="dxa"/>
          </w:tcPr>
          <w:p w:rsidR="00E17FB4" w:rsidRPr="00B46C9F" w:rsidRDefault="00E17FB4" w:rsidP="00B46C9F">
            <w:pPr>
              <w:spacing w:line="360" w:lineRule="auto"/>
            </w:pPr>
            <w:r w:rsidRPr="00B46C9F">
              <w:t>0,349</w:t>
            </w:r>
          </w:p>
        </w:tc>
        <w:tc>
          <w:tcPr>
            <w:tcW w:w="1037" w:type="dxa"/>
          </w:tcPr>
          <w:p w:rsidR="00E17FB4" w:rsidRPr="00B46C9F" w:rsidRDefault="00E17FB4" w:rsidP="00B46C9F">
            <w:pPr>
              <w:spacing w:line="360" w:lineRule="auto"/>
            </w:pPr>
            <w:r w:rsidRPr="00B46C9F">
              <w:t>0,325</w:t>
            </w:r>
          </w:p>
        </w:tc>
        <w:tc>
          <w:tcPr>
            <w:tcW w:w="1037" w:type="dxa"/>
          </w:tcPr>
          <w:p w:rsidR="00E17FB4" w:rsidRPr="00B46C9F" w:rsidRDefault="00E17FB4" w:rsidP="00B46C9F">
            <w:pPr>
              <w:spacing w:line="360" w:lineRule="auto"/>
            </w:pPr>
            <w:r w:rsidRPr="00B46C9F">
              <w:t>0,307</w:t>
            </w:r>
          </w:p>
        </w:tc>
        <w:tc>
          <w:tcPr>
            <w:tcW w:w="1037" w:type="dxa"/>
          </w:tcPr>
          <w:p w:rsidR="00E17FB4" w:rsidRPr="00B46C9F" w:rsidRDefault="00E17FB4" w:rsidP="00B46C9F">
            <w:pPr>
              <w:spacing w:line="360" w:lineRule="auto"/>
            </w:pPr>
            <w:r w:rsidRPr="00B46C9F">
              <w:t>0,281</w:t>
            </w:r>
          </w:p>
        </w:tc>
        <w:tc>
          <w:tcPr>
            <w:tcW w:w="1037" w:type="dxa"/>
          </w:tcPr>
          <w:p w:rsidR="00E17FB4" w:rsidRPr="00B46C9F" w:rsidRDefault="00E17FB4" w:rsidP="00B46C9F">
            <w:pPr>
              <w:spacing w:line="360" w:lineRule="auto"/>
            </w:pPr>
            <w:r w:rsidRPr="00B46C9F">
              <w:t>0,263</w:t>
            </w:r>
          </w:p>
        </w:tc>
        <w:tc>
          <w:tcPr>
            <w:tcW w:w="1037" w:type="dxa"/>
          </w:tcPr>
          <w:p w:rsidR="00E17FB4" w:rsidRPr="00B46C9F" w:rsidRDefault="00E17FB4" w:rsidP="00B46C9F">
            <w:pPr>
              <w:spacing w:line="360" w:lineRule="auto"/>
            </w:pPr>
            <w:r w:rsidRPr="00B46C9F">
              <w:t>0,250</w:t>
            </w:r>
          </w:p>
        </w:tc>
        <w:tc>
          <w:tcPr>
            <w:tcW w:w="1037" w:type="dxa"/>
          </w:tcPr>
          <w:p w:rsidR="00E17FB4" w:rsidRPr="00B46C9F" w:rsidRDefault="00E17FB4" w:rsidP="00B46C9F">
            <w:pPr>
              <w:spacing w:line="360" w:lineRule="auto"/>
            </w:pPr>
            <w:r w:rsidRPr="00B46C9F">
              <w:t>0,231</w:t>
            </w:r>
          </w:p>
        </w:tc>
        <w:tc>
          <w:tcPr>
            <w:tcW w:w="1037" w:type="dxa"/>
          </w:tcPr>
          <w:p w:rsidR="00E17FB4" w:rsidRPr="00B46C9F" w:rsidRDefault="00E17FB4" w:rsidP="00B46C9F">
            <w:pPr>
              <w:spacing w:line="360" w:lineRule="auto"/>
            </w:pPr>
            <w:r w:rsidRPr="00B46C9F">
              <w:t>0,213</w:t>
            </w:r>
          </w:p>
        </w:tc>
      </w:tr>
    </w:tbl>
    <w:p w:rsidR="00E17FB4" w:rsidRPr="008174BE" w:rsidRDefault="00E17FB4" w:rsidP="008174BE">
      <w:pPr>
        <w:spacing w:line="360" w:lineRule="auto"/>
        <w:ind w:firstLine="720"/>
        <w:jc w:val="both"/>
        <w:rPr>
          <w:sz w:val="28"/>
          <w:szCs w:val="28"/>
        </w:rPr>
      </w:pPr>
    </w:p>
    <w:p w:rsidR="00E17FB4" w:rsidRDefault="00E17FB4" w:rsidP="008174BE">
      <w:pPr>
        <w:spacing w:line="360" w:lineRule="auto"/>
        <w:ind w:firstLine="720"/>
        <w:jc w:val="both"/>
        <w:rPr>
          <w:sz w:val="28"/>
          <w:szCs w:val="28"/>
          <w:lang w:val="en-US"/>
        </w:rPr>
      </w:pPr>
      <w:r w:rsidRPr="008174BE">
        <w:rPr>
          <w:sz w:val="28"/>
          <w:szCs w:val="28"/>
          <w:lang w:val="en-US"/>
        </w:rPr>
        <w:t>Re</w:t>
      </w:r>
      <w:r w:rsidRPr="008174BE">
        <w:rPr>
          <w:sz w:val="28"/>
          <w:szCs w:val="28"/>
          <w:vertAlign w:val="superscript"/>
        </w:rPr>
        <w:t>'</w:t>
      </w:r>
      <w:r w:rsidRPr="008174BE">
        <w:rPr>
          <w:sz w:val="28"/>
          <w:szCs w:val="28"/>
        </w:rPr>
        <w:t xml:space="preserve"> – обобщенный критерий Рейнольдса</w:t>
      </w:r>
    </w:p>
    <w:p w:rsidR="00B46C9F" w:rsidRPr="00B46C9F" w:rsidRDefault="00B46C9F" w:rsidP="008174BE">
      <w:pPr>
        <w:spacing w:line="360" w:lineRule="auto"/>
        <w:ind w:firstLine="720"/>
        <w:jc w:val="both"/>
        <w:rPr>
          <w:sz w:val="28"/>
          <w:szCs w:val="28"/>
          <w:lang w:val="en-US"/>
        </w:rPr>
      </w:pPr>
    </w:p>
    <w:p w:rsidR="00E17FB4" w:rsidRPr="008174BE" w:rsidRDefault="00820514" w:rsidP="008174BE">
      <w:pPr>
        <w:spacing w:line="360" w:lineRule="auto"/>
        <w:ind w:firstLine="720"/>
        <w:jc w:val="both"/>
        <w:rPr>
          <w:sz w:val="28"/>
          <w:szCs w:val="28"/>
        </w:rPr>
      </w:pPr>
      <w:r w:rsidRPr="008174BE">
        <w:rPr>
          <w:position w:val="-78"/>
          <w:sz w:val="28"/>
          <w:szCs w:val="28"/>
        </w:rPr>
        <w:object w:dxaOrig="2360" w:dyaOrig="1320">
          <v:shape id="_x0000_i1106" type="#_x0000_t75" style="width:117.75pt;height:66pt" o:ole="" fillcolor="window">
            <v:imagedata r:id="rId152" o:title=""/>
          </v:shape>
          <o:OLEObject Type="Embed" ProgID="Equation.DSMT4" ShapeID="_x0000_i1106" DrawAspect="Content" ObjectID="_1458324305" r:id="rId153"/>
        </w:object>
      </w:r>
    </w:p>
    <w:p w:rsidR="00B46C9F" w:rsidRDefault="00B46C9F">
      <w:pPr>
        <w:rPr>
          <w:sz w:val="28"/>
          <w:szCs w:val="28"/>
          <w:lang w:val="en-US"/>
        </w:rPr>
      </w:pPr>
      <w:r>
        <w:rPr>
          <w:sz w:val="28"/>
          <w:szCs w:val="28"/>
          <w:lang w:val="en-US"/>
        </w:rPr>
        <w:br w:type="page"/>
      </w:r>
    </w:p>
    <w:p w:rsidR="00E17FB4" w:rsidRDefault="00E17FB4" w:rsidP="008174BE">
      <w:pPr>
        <w:spacing w:line="360" w:lineRule="auto"/>
        <w:ind w:firstLine="720"/>
        <w:jc w:val="both"/>
        <w:rPr>
          <w:sz w:val="28"/>
          <w:szCs w:val="28"/>
          <w:lang w:val="en-US"/>
        </w:rPr>
      </w:pPr>
      <w:r w:rsidRPr="008174BE">
        <w:rPr>
          <w:sz w:val="28"/>
          <w:szCs w:val="28"/>
        </w:rPr>
        <w:t>3) Местные потери от замков и муфт к кольцевом пространстве</w:t>
      </w:r>
    </w:p>
    <w:p w:rsidR="00B46C9F" w:rsidRPr="00B46C9F" w:rsidRDefault="00B46C9F" w:rsidP="008174BE">
      <w:pPr>
        <w:spacing w:line="360" w:lineRule="auto"/>
        <w:ind w:firstLine="720"/>
        <w:jc w:val="both"/>
        <w:rPr>
          <w:sz w:val="28"/>
          <w:szCs w:val="28"/>
          <w:lang w:val="en-US"/>
        </w:rPr>
      </w:pPr>
    </w:p>
    <w:p w:rsidR="00E17FB4" w:rsidRDefault="00820514" w:rsidP="008174BE">
      <w:pPr>
        <w:spacing w:line="360" w:lineRule="auto"/>
        <w:ind w:firstLine="720"/>
        <w:jc w:val="both"/>
        <w:rPr>
          <w:sz w:val="28"/>
          <w:szCs w:val="28"/>
          <w:lang w:val="en-US"/>
        </w:rPr>
      </w:pPr>
      <w:r w:rsidRPr="008174BE">
        <w:rPr>
          <w:position w:val="-42"/>
          <w:sz w:val="28"/>
          <w:szCs w:val="28"/>
        </w:rPr>
        <w:object w:dxaOrig="4700" w:dyaOrig="1040">
          <v:shape id="_x0000_i1107" type="#_x0000_t75" style="width:234.75pt;height:52.5pt" o:ole="" fillcolor="window">
            <v:imagedata r:id="rId154" o:title=""/>
          </v:shape>
          <o:OLEObject Type="Embed" ProgID="Equation.DSMT4" ShapeID="_x0000_i1107" DrawAspect="Content" ObjectID="_1458324306" r:id="rId155"/>
        </w:object>
      </w:r>
      <w:r w:rsidR="00E17FB4" w:rsidRPr="008174BE">
        <w:rPr>
          <w:sz w:val="28"/>
          <w:szCs w:val="28"/>
        </w:rPr>
        <w:tab/>
      </w:r>
      <w:r w:rsidR="00E17FB4" w:rsidRPr="008174BE">
        <w:rPr>
          <w:sz w:val="28"/>
          <w:szCs w:val="28"/>
        </w:rPr>
        <w:tab/>
        <w:t>(18)</w:t>
      </w:r>
    </w:p>
    <w:p w:rsidR="00B46C9F" w:rsidRPr="00B46C9F" w:rsidRDefault="00B46C9F" w:rsidP="008174BE">
      <w:pPr>
        <w:spacing w:line="360" w:lineRule="auto"/>
        <w:ind w:firstLine="720"/>
        <w:jc w:val="both"/>
        <w:rPr>
          <w:sz w:val="28"/>
          <w:szCs w:val="28"/>
          <w:lang w:val="en-US"/>
        </w:rPr>
      </w:pPr>
    </w:p>
    <w:p w:rsidR="00E17FB4" w:rsidRPr="00B46C9F" w:rsidRDefault="00E17FB4" w:rsidP="00B46C9F">
      <w:pPr>
        <w:pStyle w:val="MTDisplayEquation"/>
        <w:numPr>
          <w:ilvl w:val="1"/>
          <w:numId w:val="25"/>
        </w:numPr>
        <w:tabs>
          <w:tab w:val="clear" w:pos="4820"/>
          <w:tab w:val="clear" w:pos="9640"/>
        </w:tabs>
        <w:spacing w:line="360" w:lineRule="auto"/>
        <w:ind w:left="0" w:firstLine="720"/>
        <w:jc w:val="center"/>
        <w:rPr>
          <w:b/>
          <w:szCs w:val="28"/>
          <w:u w:val="single"/>
        </w:rPr>
      </w:pPr>
      <w:r w:rsidRPr="00B46C9F">
        <w:rPr>
          <w:b/>
          <w:szCs w:val="28"/>
          <w:u w:val="single"/>
        </w:rPr>
        <w:t>Определение потерь давления в долоте</w:t>
      </w:r>
    </w:p>
    <w:p w:rsidR="00E17FB4" w:rsidRPr="008174BE" w:rsidRDefault="00E17FB4" w:rsidP="008174BE">
      <w:pPr>
        <w:spacing w:line="360" w:lineRule="auto"/>
        <w:ind w:firstLine="720"/>
        <w:jc w:val="both"/>
        <w:rPr>
          <w:sz w:val="28"/>
          <w:szCs w:val="28"/>
        </w:rPr>
      </w:pPr>
    </w:p>
    <w:p w:rsidR="00E17FB4" w:rsidRPr="00B46C9F" w:rsidRDefault="00E17FB4" w:rsidP="008174BE">
      <w:pPr>
        <w:numPr>
          <w:ilvl w:val="0"/>
          <w:numId w:val="26"/>
        </w:numPr>
        <w:spacing w:line="360" w:lineRule="auto"/>
        <w:ind w:left="0" w:firstLine="720"/>
        <w:jc w:val="both"/>
        <w:rPr>
          <w:sz w:val="28"/>
          <w:szCs w:val="28"/>
        </w:rPr>
      </w:pPr>
      <w:r w:rsidRPr="008174BE">
        <w:rPr>
          <w:sz w:val="28"/>
          <w:szCs w:val="28"/>
        </w:rPr>
        <w:t>Перепад давления на долоте</w:t>
      </w:r>
    </w:p>
    <w:p w:rsidR="00B46C9F" w:rsidRPr="008174BE" w:rsidRDefault="00B46C9F" w:rsidP="00B46C9F">
      <w:pPr>
        <w:spacing w:line="360" w:lineRule="auto"/>
        <w:ind w:left="720"/>
        <w:jc w:val="both"/>
        <w:rPr>
          <w:sz w:val="28"/>
          <w:szCs w:val="28"/>
        </w:rPr>
      </w:pPr>
    </w:p>
    <w:p w:rsidR="00E17FB4" w:rsidRDefault="00E17FB4" w:rsidP="008174BE">
      <w:pPr>
        <w:spacing w:line="360" w:lineRule="auto"/>
        <w:ind w:firstLine="720"/>
        <w:jc w:val="both"/>
        <w:rPr>
          <w:sz w:val="28"/>
          <w:szCs w:val="28"/>
          <w:lang w:val="en-US"/>
        </w:rPr>
      </w:pPr>
      <w:r w:rsidRPr="008174BE">
        <w:rPr>
          <w:i/>
          <w:sz w:val="28"/>
          <w:szCs w:val="28"/>
        </w:rPr>
        <w:t>Р</w:t>
      </w:r>
      <w:r w:rsidRPr="008174BE">
        <w:rPr>
          <w:i/>
          <w:sz w:val="28"/>
          <w:szCs w:val="28"/>
          <w:vertAlign w:val="subscript"/>
        </w:rPr>
        <w:t>Д</w:t>
      </w:r>
      <w:r w:rsidRPr="008174BE">
        <w:rPr>
          <w:i/>
          <w:sz w:val="28"/>
          <w:szCs w:val="28"/>
        </w:rPr>
        <w:t xml:space="preserve"> = Р</w:t>
      </w:r>
      <w:r w:rsidRPr="008174BE">
        <w:rPr>
          <w:i/>
          <w:sz w:val="28"/>
          <w:szCs w:val="28"/>
          <w:vertAlign w:val="subscript"/>
        </w:rPr>
        <w:t>нас</w:t>
      </w:r>
      <w:r w:rsidRPr="008174BE">
        <w:rPr>
          <w:i/>
          <w:sz w:val="28"/>
          <w:szCs w:val="28"/>
        </w:rPr>
        <w:t xml:space="preserve"> – </w:t>
      </w:r>
      <w:r w:rsidRPr="008174BE">
        <w:rPr>
          <w:sz w:val="28"/>
          <w:szCs w:val="28"/>
        </w:rPr>
        <w:t>(</w:t>
      </w:r>
      <w:r w:rsidRPr="008174BE">
        <w:rPr>
          <w:i/>
          <w:sz w:val="28"/>
          <w:szCs w:val="28"/>
        </w:rPr>
        <w:t>Р</w:t>
      </w:r>
      <w:r w:rsidRPr="008174BE">
        <w:rPr>
          <w:i/>
          <w:sz w:val="28"/>
          <w:szCs w:val="28"/>
          <w:vertAlign w:val="subscript"/>
        </w:rPr>
        <w:t>обв</w:t>
      </w:r>
      <w:r w:rsidRPr="008174BE">
        <w:rPr>
          <w:i/>
          <w:sz w:val="28"/>
          <w:szCs w:val="28"/>
        </w:rPr>
        <w:t xml:space="preserve"> + Р</w:t>
      </w:r>
      <w:r w:rsidRPr="008174BE">
        <w:rPr>
          <w:i/>
          <w:sz w:val="28"/>
          <w:szCs w:val="28"/>
          <w:vertAlign w:val="subscript"/>
        </w:rPr>
        <w:t>тр</w:t>
      </w:r>
      <w:r w:rsidRPr="008174BE">
        <w:rPr>
          <w:i/>
          <w:sz w:val="28"/>
          <w:szCs w:val="28"/>
        </w:rPr>
        <w:t xml:space="preserve"> + Р</w:t>
      </w:r>
      <w:r w:rsidRPr="008174BE">
        <w:rPr>
          <w:i/>
          <w:sz w:val="28"/>
          <w:szCs w:val="28"/>
          <w:vertAlign w:val="subscript"/>
        </w:rPr>
        <w:t>затр</w:t>
      </w:r>
      <w:r w:rsidRPr="008174BE">
        <w:rPr>
          <w:i/>
          <w:sz w:val="28"/>
          <w:szCs w:val="28"/>
        </w:rPr>
        <w:t xml:space="preserve"> + Р</w:t>
      </w:r>
      <w:r w:rsidRPr="008174BE">
        <w:rPr>
          <w:i/>
          <w:sz w:val="28"/>
          <w:szCs w:val="28"/>
          <w:vertAlign w:val="subscript"/>
        </w:rPr>
        <w:t>УБТ</w:t>
      </w:r>
      <w:r w:rsidRPr="008174BE">
        <w:rPr>
          <w:i/>
          <w:sz w:val="28"/>
          <w:szCs w:val="28"/>
        </w:rPr>
        <w:t xml:space="preserve"> + Р</w:t>
      </w:r>
      <w:r w:rsidRPr="008174BE">
        <w:rPr>
          <w:i/>
          <w:sz w:val="28"/>
          <w:szCs w:val="28"/>
          <w:vertAlign w:val="subscript"/>
        </w:rPr>
        <w:t>УБТ.затр</w:t>
      </w:r>
      <w:r w:rsidRPr="008174BE">
        <w:rPr>
          <w:i/>
          <w:sz w:val="28"/>
          <w:szCs w:val="28"/>
          <w:vertAlign w:val="superscript"/>
        </w:rPr>
        <w:t xml:space="preserve"> + </w:t>
      </w:r>
      <w:r w:rsidRPr="008174BE">
        <w:rPr>
          <w:i/>
          <w:sz w:val="28"/>
          <w:szCs w:val="28"/>
        </w:rPr>
        <w:t>Р</w:t>
      </w:r>
      <w:r w:rsidRPr="008174BE">
        <w:rPr>
          <w:i/>
          <w:sz w:val="28"/>
          <w:szCs w:val="28"/>
          <w:vertAlign w:val="subscript"/>
        </w:rPr>
        <w:t>з</w:t>
      </w:r>
      <w:r w:rsidRPr="008174BE">
        <w:rPr>
          <w:i/>
          <w:sz w:val="28"/>
          <w:szCs w:val="28"/>
        </w:rPr>
        <w:t xml:space="preserve"> + Р</w:t>
      </w:r>
      <w:r w:rsidRPr="008174BE">
        <w:rPr>
          <w:i/>
          <w:sz w:val="28"/>
          <w:szCs w:val="28"/>
          <w:vertAlign w:val="subscript"/>
        </w:rPr>
        <w:t>М</w:t>
      </w:r>
      <w:r w:rsidRPr="008174BE">
        <w:rPr>
          <w:sz w:val="28"/>
          <w:szCs w:val="28"/>
        </w:rPr>
        <w:t>)</w:t>
      </w:r>
    </w:p>
    <w:p w:rsidR="00B46C9F" w:rsidRPr="00B46C9F" w:rsidRDefault="00B46C9F" w:rsidP="00B46C9F">
      <w:pPr>
        <w:spacing w:line="360" w:lineRule="auto"/>
        <w:jc w:val="both"/>
        <w:rPr>
          <w:i/>
          <w:sz w:val="28"/>
          <w:szCs w:val="28"/>
          <w:vertAlign w:val="subscript"/>
          <w:lang w:val="en-US"/>
        </w:rPr>
      </w:pPr>
    </w:p>
    <w:p w:rsidR="00E17FB4" w:rsidRDefault="00E17FB4" w:rsidP="008174BE">
      <w:pPr>
        <w:pStyle w:val="MTDisplayEquation"/>
        <w:numPr>
          <w:ilvl w:val="0"/>
          <w:numId w:val="26"/>
        </w:numPr>
        <w:tabs>
          <w:tab w:val="clear" w:pos="4820"/>
          <w:tab w:val="clear" w:pos="9640"/>
        </w:tabs>
        <w:spacing w:line="360" w:lineRule="auto"/>
        <w:ind w:left="0" w:firstLine="720"/>
        <w:rPr>
          <w:szCs w:val="28"/>
          <w:lang w:val="en-US"/>
        </w:rPr>
      </w:pPr>
      <w:r w:rsidRPr="008174BE">
        <w:rPr>
          <w:szCs w:val="28"/>
        </w:rPr>
        <w:t>Скорость выхода струи жидкости (м/с) из насадок долота определяется по формуле</w:t>
      </w:r>
    </w:p>
    <w:p w:rsidR="00B46C9F" w:rsidRPr="00B46C9F" w:rsidRDefault="00B46C9F" w:rsidP="00B46C9F">
      <w:pPr>
        <w:rPr>
          <w:lang w:val="en-US"/>
        </w:rPr>
      </w:pPr>
    </w:p>
    <w:p w:rsidR="00E17FB4" w:rsidRDefault="00820514" w:rsidP="008174BE">
      <w:pPr>
        <w:spacing w:line="360" w:lineRule="auto"/>
        <w:ind w:firstLine="720"/>
        <w:jc w:val="both"/>
        <w:rPr>
          <w:sz w:val="28"/>
          <w:szCs w:val="28"/>
          <w:lang w:val="en-US"/>
        </w:rPr>
      </w:pPr>
      <w:r w:rsidRPr="008174BE">
        <w:rPr>
          <w:position w:val="-34"/>
          <w:sz w:val="28"/>
          <w:szCs w:val="28"/>
        </w:rPr>
        <w:object w:dxaOrig="2120" w:dyaOrig="880">
          <v:shape id="_x0000_i1108" type="#_x0000_t75" style="width:105.75pt;height:42.75pt" o:ole="" fillcolor="window">
            <v:imagedata r:id="rId156" o:title=""/>
          </v:shape>
          <o:OLEObject Type="Embed" ProgID="Equation.DSMT4" ShapeID="_x0000_i1108" DrawAspect="Content" ObjectID="_1458324307" r:id="rId157"/>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(19)</w:t>
      </w:r>
    </w:p>
    <w:p w:rsidR="00B46C9F" w:rsidRPr="00B46C9F" w:rsidRDefault="00B46C9F" w:rsidP="008174BE">
      <w:pPr>
        <w:spacing w:line="360" w:lineRule="auto"/>
        <w:ind w:firstLine="720"/>
        <w:jc w:val="both"/>
        <w:rPr>
          <w:sz w:val="28"/>
          <w:szCs w:val="28"/>
          <w:lang w:val="en-US"/>
        </w:rPr>
      </w:pPr>
    </w:p>
    <w:p w:rsidR="00E17FB4" w:rsidRPr="00B46C9F" w:rsidRDefault="00E17FB4" w:rsidP="008174BE">
      <w:pPr>
        <w:numPr>
          <w:ilvl w:val="0"/>
          <w:numId w:val="26"/>
        </w:numPr>
        <w:spacing w:line="360" w:lineRule="auto"/>
        <w:ind w:left="0" w:firstLine="720"/>
        <w:jc w:val="both"/>
        <w:rPr>
          <w:sz w:val="28"/>
          <w:szCs w:val="28"/>
        </w:rPr>
      </w:pPr>
      <w:r w:rsidRPr="008174BE">
        <w:rPr>
          <w:sz w:val="28"/>
          <w:szCs w:val="28"/>
        </w:rPr>
        <w:t>Общая площадь поперечного сечения (мм</w:t>
      </w:r>
      <w:r w:rsidRPr="008174BE">
        <w:rPr>
          <w:sz w:val="28"/>
          <w:szCs w:val="28"/>
          <w:vertAlign w:val="superscript"/>
        </w:rPr>
        <w:t>2</w:t>
      </w:r>
      <w:r w:rsidRPr="008174BE">
        <w:rPr>
          <w:sz w:val="28"/>
          <w:szCs w:val="28"/>
        </w:rPr>
        <w:t>) насадок долота</w:t>
      </w:r>
    </w:p>
    <w:p w:rsidR="00B46C9F" w:rsidRPr="008174BE" w:rsidRDefault="00B46C9F" w:rsidP="00B46C9F">
      <w:pPr>
        <w:spacing w:line="360" w:lineRule="auto"/>
        <w:ind w:left="720"/>
        <w:jc w:val="both"/>
        <w:rPr>
          <w:sz w:val="28"/>
          <w:szCs w:val="28"/>
        </w:rPr>
      </w:pPr>
    </w:p>
    <w:p w:rsidR="00E17FB4" w:rsidRDefault="00820514" w:rsidP="008174BE">
      <w:pPr>
        <w:spacing w:line="360" w:lineRule="auto"/>
        <w:ind w:firstLine="720"/>
        <w:jc w:val="both"/>
        <w:rPr>
          <w:sz w:val="28"/>
          <w:szCs w:val="28"/>
          <w:lang w:val="en-US"/>
        </w:rPr>
      </w:pPr>
      <w:r w:rsidRPr="008174BE">
        <w:rPr>
          <w:position w:val="-34"/>
          <w:sz w:val="28"/>
          <w:szCs w:val="28"/>
        </w:rPr>
        <w:object w:dxaOrig="1359" w:dyaOrig="780">
          <v:shape id="_x0000_i1109" type="#_x0000_t75" style="width:67.5pt;height:39pt" o:ole="" fillcolor="window">
            <v:imagedata r:id="rId158" o:title=""/>
          </v:shape>
          <o:OLEObject Type="Embed" ProgID="Equation.DSMT4" ShapeID="_x0000_i1109" DrawAspect="Content" ObjectID="_1458324308" r:id="rId159"/>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(20)</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i/>
          <w:sz w:val="28"/>
          <w:szCs w:val="28"/>
          <w:lang w:val="en-US"/>
        </w:rPr>
        <w:t>Q</w:t>
      </w:r>
      <w:r w:rsidRPr="008174BE">
        <w:rPr>
          <w:sz w:val="28"/>
          <w:szCs w:val="28"/>
        </w:rPr>
        <w:t xml:space="preserve"> – подача насосов, л/с</w:t>
      </w:r>
    </w:p>
    <w:p w:rsidR="00E17FB4" w:rsidRPr="008174BE" w:rsidRDefault="00E17FB4" w:rsidP="008174BE">
      <w:pPr>
        <w:numPr>
          <w:ilvl w:val="0"/>
          <w:numId w:val="26"/>
        </w:numPr>
        <w:spacing w:line="360" w:lineRule="auto"/>
        <w:ind w:left="0" w:firstLine="720"/>
        <w:jc w:val="both"/>
        <w:rPr>
          <w:sz w:val="28"/>
          <w:szCs w:val="28"/>
        </w:rPr>
      </w:pPr>
      <w:r w:rsidRPr="008174BE">
        <w:rPr>
          <w:sz w:val="28"/>
          <w:szCs w:val="28"/>
        </w:rPr>
        <w:t>Диаметр (мм) насадки долота</w:t>
      </w:r>
    </w:p>
    <w:p w:rsidR="00B46C9F" w:rsidRDefault="00B46C9F" w:rsidP="008174BE">
      <w:pPr>
        <w:spacing w:line="360" w:lineRule="auto"/>
        <w:ind w:firstLine="720"/>
        <w:jc w:val="both"/>
        <w:rPr>
          <w:position w:val="-30"/>
          <w:sz w:val="28"/>
          <w:szCs w:val="28"/>
          <w:lang w:val="en-US"/>
        </w:rPr>
      </w:pPr>
    </w:p>
    <w:p w:rsidR="00E17FB4" w:rsidRDefault="00820514" w:rsidP="008174BE">
      <w:pPr>
        <w:spacing w:line="360" w:lineRule="auto"/>
        <w:ind w:firstLine="720"/>
        <w:jc w:val="both"/>
        <w:rPr>
          <w:sz w:val="28"/>
          <w:szCs w:val="28"/>
          <w:lang w:val="en-US"/>
        </w:rPr>
      </w:pPr>
      <w:r w:rsidRPr="008174BE">
        <w:rPr>
          <w:position w:val="-30"/>
          <w:sz w:val="28"/>
          <w:szCs w:val="28"/>
        </w:rPr>
        <w:object w:dxaOrig="1520" w:dyaOrig="820">
          <v:shape id="_x0000_i1110" type="#_x0000_t75" style="width:75.75pt;height:40.5pt" o:ole="" fillcolor="window">
            <v:imagedata r:id="rId160" o:title=""/>
          </v:shape>
          <o:OLEObject Type="Embed" ProgID="Equation.DSMT4" ShapeID="_x0000_i1110" DrawAspect="Content" ObjectID="_1458324309" r:id="rId161"/>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(21)</w:t>
      </w:r>
    </w:p>
    <w:p w:rsidR="00B46C9F" w:rsidRDefault="00B46C9F">
      <w:pPr>
        <w:rPr>
          <w:sz w:val="28"/>
          <w:szCs w:val="28"/>
          <w:lang w:val="en-US"/>
        </w:rPr>
      </w:pPr>
      <w:r>
        <w:rPr>
          <w:sz w:val="28"/>
          <w:szCs w:val="28"/>
          <w:lang w:val="en-US"/>
        </w:rPr>
        <w:br w:type="page"/>
      </w:r>
    </w:p>
    <w:p w:rsidR="00E17FB4" w:rsidRPr="00B46C9F" w:rsidRDefault="002E73B7" w:rsidP="00B46C9F">
      <w:pPr>
        <w:numPr>
          <w:ilvl w:val="1"/>
          <w:numId w:val="25"/>
        </w:numPr>
        <w:spacing w:line="360" w:lineRule="auto"/>
        <w:ind w:left="0" w:firstLine="720"/>
        <w:jc w:val="center"/>
        <w:rPr>
          <w:b/>
          <w:sz w:val="28"/>
          <w:szCs w:val="28"/>
          <w:u w:val="single"/>
        </w:rPr>
      </w:pPr>
      <w:r w:rsidRPr="00B46C9F">
        <w:rPr>
          <w:b/>
          <w:sz w:val="28"/>
          <w:szCs w:val="28"/>
          <w:u w:val="single"/>
        </w:rPr>
        <w:t>Г</w:t>
      </w:r>
      <w:r w:rsidR="00E17FB4" w:rsidRPr="00B46C9F">
        <w:rPr>
          <w:b/>
          <w:sz w:val="28"/>
          <w:szCs w:val="28"/>
          <w:u w:val="single"/>
        </w:rPr>
        <w:t>идротранспорт шлама</w:t>
      </w:r>
    </w:p>
    <w:p w:rsidR="00E17FB4" w:rsidRPr="008174BE" w:rsidRDefault="00E17FB4" w:rsidP="008174BE">
      <w:pPr>
        <w:spacing w:line="360" w:lineRule="auto"/>
        <w:ind w:firstLine="720"/>
        <w:jc w:val="both"/>
        <w:rPr>
          <w:sz w:val="28"/>
          <w:szCs w:val="28"/>
        </w:rPr>
      </w:pPr>
    </w:p>
    <w:p w:rsidR="00E17FB4" w:rsidRPr="008174BE" w:rsidRDefault="00E17FB4" w:rsidP="008174BE">
      <w:pPr>
        <w:numPr>
          <w:ilvl w:val="0"/>
          <w:numId w:val="27"/>
        </w:numPr>
        <w:spacing w:line="360" w:lineRule="auto"/>
        <w:ind w:left="0" w:firstLine="720"/>
        <w:jc w:val="both"/>
        <w:rPr>
          <w:sz w:val="28"/>
          <w:szCs w:val="28"/>
        </w:rPr>
      </w:pPr>
      <w:r w:rsidRPr="008174BE">
        <w:rPr>
          <w:sz w:val="28"/>
          <w:szCs w:val="28"/>
        </w:rPr>
        <w:t>Определяем размер частицы шлама в зависимости от типа долота</w:t>
      </w:r>
    </w:p>
    <w:p w:rsidR="00B46C9F" w:rsidRDefault="00B46C9F" w:rsidP="008174BE">
      <w:pPr>
        <w:spacing w:line="360" w:lineRule="auto"/>
        <w:ind w:firstLine="720"/>
        <w:jc w:val="both"/>
        <w:rPr>
          <w:i/>
          <w:sz w:val="28"/>
          <w:szCs w:val="28"/>
          <w:lang w:val="en-US"/>
        </w:rPr>
      </w:pPr>
    </w:p>
    <w:p w:rsidR="00E17FB4" w:rsidRPr="008174BE" w:rsidRDefault="00E17FB4" w:rsidP="008174BE">
      <w:pPr>
        <w:spacing w:line="360" w:lineRule="auto"/>
        <w:ind w:firstLine="720"/>
        <w:jc w:val="both"/>
        <w:rPr>
          <w:sz w:val="28"/>
          <w:szCs w:val="28"/>
        </w:rPr>
      </w:pPr>
      <w:r w:rsidRPr="008174BE">
        <w:rPr>
          <w:i/>
          <w:sz w:val="28"/>
          <w:szCs w:val="28"/>
          <w:lang w:val="en-US"/>
        </w:rPr>
        <w:t>d</w:t>
      </w:r>
      <w:r w:rsidRPr="008174BE">
        <w:rPr>
          <w:i/>
          <w:sz w:val="28"/>
          <w:szCs w:val="28"/>
          <w:vertAlign w:val="subscript"/>
        </w:rPr>
        <w:t>ш</w:t>
      </w:r>
      <w:r w:rsidRPr="008174BE">
        <w:rPr>
          <w:i/>
          <w:sz w:val="28"/>
          <w:szCs w:val="28"/>
        </w:rPr>
        <w:t xml:space="preserve"> </w:t>
      </w:r>
      <w:r w:rsidRPr="008174BE">
        <w:rPr>
          <w:sz w:val="28"/>
          <w:szCs w:val="28"/>
        </w:rPr>
        <w:t>= 0,0035 + 0,037</w:t>
      </w:r>
      <w:r w:rsidRPr="008174BE">
        <w:rPr>
          <w:i/>
          <w:sz w:val="28"/>
          <w:szCs w:val="28"/>
          <w:lang w:val="en-US"/>
        </w:rPr>
        <w:t>D</w:t>
      </w:r>
      <w:r w:rsidRPr="008174BE">
        <w:rPr>
          <w:i/>
          <w:sz w:val="28"/>
          <w:szCs w:val="28"/>
          <w:vertAlign w:val="subscript"/>
        </w:rPr>
        <w:t>Д</w:t>
      </w:r>
      <w:r w:rsidRPr="008174BE">
        <w:rPr>
          <w:i/>
          <w:sz w:val="28"/>
          <w:szCs w:val="28"/>
        </w:rPr>
        <w:t xml:space="preserve"> </w:t>
      </w:r>
      <w:r w:rsidRPr="008174BE">
        <w:rPr>
          <w:sz w:val="28"/>
          <w:szCs w:val="28"/>
        </w:rPr>
        <w:t>– для долот типа С</w:t>
      </w:r>
      <w:r w:rsidRPr="008174BE">
        <w:rPr>
          <w:sz w:val="28"/>
          <w:szCs w:val="28"/>
        </w:rPr>
        <w:tab/>
      </w:r>
      <w:r w:rsidRPr="008174BE">
        <w:rPr>
          <w:sz w:val="28"/>
          <w:szCs w:val="28"/>
        </w:rPr>
        <w:tab/>
        <w:t>(22)</w:t>
      </w:r>
    </w:p>
    <w:p w:rsidR="00E17FB4" w:rsidRPr="008174BE" w:rsidRDefault="00E17FB4" w:rsidP="008174BE">
      <w:pPr>
        <w:pStyle w:val="MTDisplayEquation"/>
        <w:tabs>
          <w:tab w:val="clear" w:pos="4820"/>
          <w:tab w:val="clear" w:pos="9640"/>
        </w:tabs>
        <w:spacing w:line="360" w:lineRule="auto"/>
        <w:rPr>
          <w:szCs w:val="28"/>
        </w:rPr>
      </w:pPr>
      <w:r w:rsidRPr="008174BE">
        <w:rPr>
          <w:i/>
          <w:szCs w:val="28"/>
          <w:lang w:val="en-US"/>
        </w:rPr>
        <w:t>d</w:t>
      </w:r>
      <w:r w:rsidRPr="008174BE">
        <w:rPr>
          <w:i/>
          <w:szCs w:val="28"/>
          <w:vertAlign w:val="subscript"/>
        </w:rPr>
        <w:t>ш</w:t>
      </w:r>
      <w:r w:rsidRPr="008174BE">
        <w:rPr>
          <w:i/>
          <w:szCs w:val="28"/>
        </w:rPr>
        <w:t xml:space="preserve"> </w:t>
      </w:r>
      <w:r w:rsidRPr="008174BE">
        <w:rPr>
          <w:szCs w:val="28"/>
        </w:rPr>
        <w:t>= 0,0020 + 0,035</w:t>
      </w:r>
      <w:r w:rsidRPr="008174BE">
        <w:rPr>
          <w:i/>
          <w:szCs w:val="28"/>
          <w:lang w:val="en-US"/>
        </w:rPr>
        <w:t>D</w:t>
      </w:r>
      <w:r w:rsidRPr="008174BE">
        <w:rPr>
          <w:i/>
          <w:szCs w:val="28"/>
          <w:vertAlign w:val="subscript"/>
        </w:rPr>
        <w:t>Д</w:t>
      </w:r>
      <w:r w:rsidRPr="008174BE">
        <w:rPr>
          <w:i/>
          <w:szCs w:val="28"/>
        </w:rPr>
        <w:t xml:space="preserve"> </w:t>
      </w:r>
      <w:r w:rsidRPr="008174BE">
        <w:rPr>
          <w:szCs w:val="28"/>
        </w:rPr>
        <w:t>= для долот типа СТ и Т</w:t>
      </w:r>
    </w:p>
    <w:p w:rsidR="00B46C9F" w:rsidRDefault="00B46C9F" w:rsidP="008174BE">
      <w:pPr>
        <w:pStyle w:val="MTDisplayEquation"/>
        <w:tabs>
          <w:tab w:val="clear" w:pos="4820"/>
          <w:tab w:val="clear" w:pos="9640"/>
        </w:tabs>
        <w:spacing w:line="360" w:lineRule="auto"/>
        <w:rPr>
          <w:szCs w:val="28"/>
          <w:lang w:val="en-US"/>
        </w:rPr>
      </w:pPr>
    </w:p>
    <w:p w:rsidR="00E17FB4" w:rsidRPr="008174BE" w:rsidRDefault="00E17FB4" w:rsidP="008174BE">
      <w:pPr>
        <w:pStyle w:val="MTDisplayEquation"/>
        <w:tabs>
          <w:tab w:val="clear" w:pos="4820"/>
          <w:tab w:val="clear" w:pos="9640"/>
        </w:tabs>
        <w:spacing w:line="360" w:lineRule="auto"/>
        <w:rPr>
          <w:szCs w:val="28"/>
        </w:rPr>
      </w:pPr>
      <w:r w:rsidRPr="008174BE">
        <w:rPr>
          <w:szCs w:val="28"/>
        </w:rPr>
        <w:t xml:space="preserve">где </w:t>
      </w:r>
      <w:r w:rsidRPr="008174BE">
        <w:rPr>
          <w:i/>
          <w:szCs w:val="28"/>
          <w:lang w:val="en-US"/>
        </w:rPr>
        <w:t>D</w:t>
      </w:r>
      <w:r w:rsidRPr="008174BE">
        <w:rPr>
          <w:i/>
          <w:szCs w:val="28"/>
          <w:vertAlign w:val="subscript"/>
        </w:rPr>
        <w:t>Д</w:t>
      </w:r>
      <w:r w:rsidR="008174BE" w:rsidRPr="008174BE">
        <w:rPr>
          <w:i/>
          <w:szCs w:val="28"/>
        </w:rPr>
        <w:t xml:space="preserve"> </w:t>
      </w:r>
      <w:r w:rsidRPr="008174BE">
        <w:rPr>
          <w:szCs w:val="28"/>
        </w:rPr>
        <w:t>- диаметр долота, м.</w:t>
      </w:r>
    </w:p>
    <w:p w:rsidR="00E17FB4" w:rsidRDefault="00E17FB4" w:rsidP="008174BE">
      <w:pPr>
        <w:spacing w:line="360" w:lineRule="auto"/>
        <w:ind w:firstLine="720"/>
        <w:jc w:val="both"/>
        <w:rPr>
          <w:sz w:val="28"/>
          <w:szCs w:val="28"/>
          <w:lang w:val="en-US"/>
        </w:rPr>
      </w:pPr>
      <w:r w:rsidRPr="008174BE">
        <w:rPr>
          <w:sz w:val="28"/>
          <w:szCs w:val="28"/>
        </w:rPr>
        <w:t>Определяем толщину плоских частиц шлама:</w:t>
      </w:r>
    </w:p>
    <w:p w:rsidR="00B46C9F" w:rsidRPr="00B46C9F" w:rsidRDefault="00B46C9F" w:rsidP="008174BE">
      <w:pPr>
        <w:spacing w:line="360" w:lineRule="auto"/>
        <w:ind w:firstLine="720"/>
        <w:jc w:val="both"/>
        <w:rPr>
          <w:sz w:val="28"/>
          <w:szCs w:val="28"/>
          <w:lang w:val="en-US"/>
        </w:rPr>
      </w:pPr>
    </w:p>
    <w:p w:rsidR="00E17FB4" w:rsidRDefault="00E17FB4" w:rsidP="008174BE">
      <w:pPr>
        <w:spacing w:line="360" w:lineRule="auto"/>
        <w:ind w:firstLine="720"/>
        <w:jc w:val="both"/>
        <w:rPr>
          <w:sz w:val="28"/>
          <w:szCs w:val="28"/>
          <w:lang w:val="en-US"/>
        </w:rPr>
      </w:pPr>
      <w:r w:rsidRPr="008174BE">
        <w:rPr>
          <w:i/>
          <w:sz w:val="28"/>
          <w:szCs w:val="28"/>
          <w:lang w:val="en-US"/>
        </w:rPr>
        <w:t>h</w:t>
      </w:r>
      <w:r w:rsidRPr="008174BE">
        <w:rPr>
          <w:i/>
          <w:sz w:val="28"/>
          <w:szCs w:val="28"/>
          <w:vertAlign w:val="subscript"/>
        </w:rPr>
        <w:t>ш</w:t>
      </w:r>
      <w:r w:rsidRPr="008174BE">
        <w:rPr>
          <w:sz w:val="28"/>
          <w:szCs w:val="28"/>
        </w:rPr>
        <w:t xml:space="preserve"> = </w:t>
      </w:r>
      <w:r w:rsidR="00820514" w:rsidRPr="008174BE">
        <w:rPr>
          <w:position w:val="-28"/>
          <w:sz w:val="28"/>
          <w:szCs w:val="28"/>
        </w:rPr>
        <w:object w:dxaOrig="580" w:dyaOrig="720">
          <v:shape id="_x0000_i1111" type="#_x0000_t75" style="width:28.5pt;height:36pt" o:ole="" fillcolor="window">
            <v:imagedata r:id="rId162" o:title=""/>
          </v:shape>
          <o:OLEObject Type="Embed" ProgID="Equation.DSMT4" ShapeID="_x0000_i1111" DrawAspect="Content" ObjectID="_1458324310" r:id="rId163"/>
        </w:object>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r>
      <w:r w:rsidRPr="008174BE">
        <w:rPr>
          <w:sz w:val="28"/>
          <w:szCs w:val="28"/>
        </w:rPr>
        <w:tab/>
        <w:t>(23)</w:t>
      </w:r>
    </w:p>
    <w:p w:rsidR="00B46C9F" w:rsidRPr="00B46C9F" w:rsidRDefault="00B46C9F" w:rsidP="008174BE">
      <w:pPr>
        <w:spacing w:line="360" w:lineRule="auto"/>
        <w:ind w:firstLine="720"/>
        <w:jc w:val="both"/>
        <w:rPr>
          <w:sz w:val="28"/>
          <w:szCs w:val="28"/>
          <w:lang w:val="en-US"/>
        </w:rPr>
      </w:pPr>
    </w:p>
    <w:p w:rsidR="00E17FB4" w:rsidRDefault="00E17FB4" w:rsidP="008174BE">
      <w:pPr>
        <w:pStyle w:val="MTDisplayEquation"/>
        <w:numPr>
          <w:ilvl w:val="0"/>
          <w:numId w:val="27"/>
        </w:numPr>
        <w:tabs>
          <w:tab w:val="clear" w:pos="4820"/>
          <w:tab w:val="clear" w:pos="9640"/>
        </w:tabs>
        <w:spacing w:line="360" w:lineRule="auto"/>
        <w:ind w:left="0" w:firstLine="720"/>
        <w:rPr>
          <w:szCs w:val="28"/>
          <w:lang w:val="en-US"/>
        </w:rPr>
      </w:pPr>
      <w:r w:rsidRPr="008174BE">
        <w:rPr>
          <w:szCs w:val="28"/>
        </w:rPr>
        <w:t>Определяем напряжение сдвига на границе с частицей, Па</w:t>
      </w:r>
    </w:p>
    <w:p w:rsidR="00B46C9F" w:rsidRPr="00B46C9F" w:rsidRDefault="00B46C9F" w:rsidP="00B46C9F">
      <w:pPr>
        <w:rPr>
          <w:lang w:val="en-US"/>
        </w:rPr>
      </w:pPr>
    </w:p>
    <w:p w:rsidR="00E17FB4" w:rsidRDefault="00820514" w:rsidP="008174BE">
      <w:pPr>
        <w:spacing w:line="360" w:lineRule="auto"/>
        <w:ind w:firstLine="720"/>
        <w:jc w:val="both"/>
        <w:rPr>
          <w:sz w:val="28"/>
          <w:szCs w:val="28"/>
          <w:lang w:val="en-US"/>
        </w:rPr>
      </w:pPr>
      <w:r w:rsidRPr="008174BE">
        <w:rPr>
          <w:position w:val="-20"/>
          <w:sz w:val="28"/>
          <w:szCs w:val="28"/>
        </w:rPr>
        <w:object w:dxaOrig="2600" w:dyaOrig="580">
          <v:shape id="_x0000_i1112" type="#_x0000_t75" style="width:129.75pt;height:28.5pt" o:ole="" fillcolor="window">
            <v:imagedata r:id="rId164" o:title=""/>
          </v:shape>
          <o:OLEObject Type="Embed" ProgID="Equation.DSMT4" ShapeID="_x0000_i1112" DrawAspect="Content" ObjectID="_1458324311" r:id="rId165"/>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(24)</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sym w:font="Symbol" w:char="F072"/>
      </w:r>
      <w:r w:rsidRPr="008174BE">
        <w:rPr>
          <w:sz w:val="28"/>
          <w:szCs w:val="28"/>
          <w:vertAlign w:val="subscript"/>
        </w:rPr>
        <w:t>ш</w:t>
      </w:r>
      <w:r w:rsidRPr="008174BE">
        <w:rPr>
          <w:sz w:val="28"/>
          <w:szCs w:val="28"/>
        </w:rPr>
        <w:t xml:space="preserve">, </w:t>
      </w:r>
      <w:r w:rsidRPr="008174BE">
        <w:rPr>
          <w:sz w:val="28"/>
          <w:szCs w:val="28"/>
        </w:rPr>
        <w:sym w:font="Symbol" w:char="F072"/>
      </w:r>
      <w:r w:rsidRPr="008174BE">
        <w:rPr>
          <w:sz w:val="28"/>
          <w:szCs w:val="28"/>
          <w:vertAlign w:val="subscript"/>
        </w:rPr>
        <w:t>р</w:t>
      </w:r>
      <w:r w:rsidRPr="008174BE">
        <w:rPr>
          <w:sz w:val="28"/>
          <w:szCs w:val="28"/>
        </w:rPr>
        <w:t xml:space="preserve"> – плотность шлама и бурового раствора соответственно, г/см</w:t>
      </w:r>
      <w:r w:rsidRPr="008174BE">
        <w:rPr>
          <w:sz w:val="28"/>
          <w:szCs w:val="28"/>
          <w:vertAlign w:val="superscript"/>
        </w:rPr>
        <w:t>3</w:t>
      </w:r>
    </w:p>
    <w:p w:rsidR="00E17FB4" w:rsidRPr="00B46C9F" w:rsidRDefault="00E17FB4" w:rsidP="008174BE">
      <w:pPr>
        <w:numPr>
          <w:ilvl w:val="0"/>
          <w:numId w:val="27"/>
        </w:numPr>
        <w:spacing w:line="360" w:lineRule="auto"/>
        <w:ind w:left="0" w:firstLine="720"/>
        <w:jc w:val="both"/>
        <w:rPr>
          <w:sz w:val="28"/>
          <w:szCs w:val="28"/>
        </w:rPr>
      </w:pPr>
      <w:r w:rsidRPr="008174BE">
        <w:rPr>
          <w:sz w:val="28"/>
          <w:szCs w:val="28"/>
        </w:rPr>
        <w:t>Определяем скорость сдвига на границе с частицей</w:t>
      </w:r>
    </w:p>
    <w:p w:rsidR="00B46C9F" w:rsidRPr="008174BE" w:rsidRDefault="00B46C9F" w:rsidP="00B46C9F">
      <w:pPr>
        <w:spacing w:line="360" w:lineRule="auto"/>
        <w:ind w:left="720"/>
        <w:jc w:val="both"/>
        <w:rPr>
          <w:sz w:val="28"/>
          <w:szCs w:val="28"/>
        </w:rPr>
      </w:pPr>
    </w:p>
    <w:p w:rsidR="00E17FB4" w:rsidRDefault="00820514" w:rsidP="008174BE">
      <w:pPr>
        <w:spacing w:line="360" w:lineRule="auto"/>
        <w:ind w:firstLine="720"/>
        <w:jc w:val="both"/>
        <w:rPr>
          <w:sz w:val="28"/>
          <w:szCs w:val="28"/>
          <w:lang w:val="en-US"/>
        </w:rPr>
      </w:pPr>
      <w:r w:rsidRPr="008174BE">
        <w:rPr>
          <w:position w:val="-34"/>
          <w:sz w:val="28"/>
          <w:szCs w:val="28"/>
        </w:rPr>
        <w:object w:dxaOrig="1420" w:dyaOrig="920">
          <v:shape id="_x0000_i1113" type="#_x0000_t75" style="width:70.5pt;height:46.5pt" o:ole="" fillcolor="window">
            <v:imagedata r:id="rId166" o:title=""/>
          </v:shape>
          <o:OLEObject Type="Embed" ProgID="Equation.DSMT4" ShapeID="_x0000_i1113" DrawAspect="Content" ObjectID="_1458324312" r:id="rId167"/>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(25)</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pStyle w:val="MTDisplayEquation"/>
        <w:tabs>
          <w:tab w:val="clear" w:pos="4820"/>
          <w:tab w:val="clear" w:pos="9640"/>
        </w:tabs>
        <w:spacing w:line="360" w:lineRule="auto"/>
        <w:rPr>
          <w:szCs w:val="28"/>
        </w:rPr>
      </w:pPr>
      <w:r w:rsidRPr="008174BE">
        <w:rPr>
          <w:szCs w:val="28"/>
        </w:rPr>
        <w:t xml:space="preserve">Если </w:t>
      </w:r>
      <w:r w:rsidR="00820514" w:rsidRPr="008174BE">
        <w:rPr>
          <w:position w:val="-12"/>
          <w:szCs w:val="28"/>
        </w:rPr>
        <w:object w:dxaOrig="360" w:dyaOrig="380">
          <v:shape id="_x0000_i1114" type="#_x0000_t75" style="width:18pt;height:19.5pt" o:ole="" fillcolor="window">
            <v:imagedata r:id="rId168" o:title=""/>
          </v:shape>
          <o:OLEObject Type="Embed" ProgID="Equation.DSMT4" ShapeID="_x0000_i1114" DrawAspect="Content" ObjectID="_1458324313" r:id="rId169"/>
        </w:object>
      </w:r>
      <w:r w:rsidRPr="008174BE">
        <w:rPr>
          <w:szCs w:val="28"/>
        </w:rPr>
        <w:t xml:space="preserve">&lt; 170, проводит пересчет значения </w:t>
      </w:r>
      <w:r w:rsidR="00820514" w:rsidRPr="008174BE">
        <w:rPr>
          <w:position w:val="-12"/>
          <w:szCs w:val="28"/>
        </w:rPr>
        <w:object w:dxaOrig="360" w:dyaOrig="380">
          <v:shape id="_x0000_i1115" type="#_x0000_t75" style="width:18pt;height:19.5pt" o:ole="" fillcolor="window">
            <v:imagedata r:id="rId168" o:title=""/>
          </v:shape>
          <o:OLEObject Type="Embed" ProgID="Equation.DSMT4" ShapeID="_x0000_i1115" DrawAspect="Content" ObjectID="_1458324314" r:id="rId170"/>
        </w:object>
      </w:r>
      <w:r w:rsidRPr="008174BE">
        <w:rPr>
          <w:szCs w:val="28"/>
        </w:rPr>
        <w:t>с использованием "К" и "</w:t>
      </w:r>
      <w:r w:rsidRPr="008174BE">
        <w:rPr>
          <w:i/>
          <w:szCs w:val="28"/>
        </w:rPr>
        <w:t>п</w:t>
      </w:r>
      <w:r w:rsidRPr="008174BE">
        <w:rPr>
          <w:szCs w:val="28"/>
        </w:rPr>
        <w:t>" для низких скоростей сдвига</w:t>
      </w:r>
    </w:p>
    <w:p w:rsidR="00E17FB4" w:rsidRPr="00B46C9F" w:rsidRDefault="00E17FB4" w:rsidP="008174BE">
      <w:pPr>
        <w:numPr>
          <w:ilvl w:val="0"/>
          <w:numId w:val="27"/>
        </w:numPr>
        <w:spacing w:line="360" w:lineRule="auto"/>
        <w:ind w:left="0" w:firstLine="720"/>
        <w:jc w:val="both"/>
        <w:rPr>
          <w:sz w:val="28"/>
          <w:szCs w:val="28"/>
        </w:rPr>
      </w:pPr>
      <w:r w:rsidRPr="008174BE">
        <w:rPr>
          <w:sz w:val="28"/>
          <w:szCs w:val="28"/>
        </w:rPr>
        <w:t>Определяем критическую скорость сдвига</w:t>
      </w:r>
    </w:p>
    <w:p w:rsidR="00B46C9F" w:rsidRPr="008174BE" w:rsidRDefault="00B46C9F" w:rsidP="00B46C9F">
      <w:pPr>
        <w:spacing w:line="360" w:lineRule="auto"/>
        <w:ind w:left="720"/>
        <w:jc w:val="both"/>
        <w:rPr>
          <w:sz w:val="28"/>
          <w:szCs w:val="28"/>
        </w:rPr>
      </w:pPr>
    </w:p>
    <w:p w:rsidR="00E17FB4" w:rsidRPr="008174BE" w:rsidRDefault="00820514" w:rsidP="008174BE">
      <w:pPr>
        <w:spacing w:line="360" w:lineRule="auto"/>
        <w:ind w:firstLine="720"/>
        <w:jc w:val="both"/>
        <w:rPr>
          <w:sz w:val="28"/>
          <w:szCs w:val="28"/>
        </w:rPr>
      </w:pPr>
      <w:r w:rsidRPr="008174BE">
        <w:rPr>
          <w:position w:val="-48"/>
          <w:sz w:val="28"/>
          <w:szCs w:val="28"/>
        </w:rPr>
        <w:object w:dxaOrig="1980" w:dyaOrig="920">
          <v:shape id="_x0000_i1116" type="#_x0000_t75" style="width:99pt;height:46.5pt" o:ole="" fillcolor="window">
            <v:imagedata r:id="rId171" o:title=""/>
          </v:shape>
          <o:OLEObject Type="Embed" ProgID="Equation.DSMT4" ShapeID="_x0000_i1116" DrawAspect="Content" ObjectID="_1458324315" r:id="rId172"/>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(26)</w:t>
      </w:r>
    </w:p>
    <w:p w:rsidR="00E17FB4" w:rsidRPr="008174BE" w:rsidRDefault="00E17FB4" w:rsidP="008174BE">
      <w:pPr>
        <w:pStyle w:val="MTDisplayEquation"/>
        <w:tabs>
          <w:tab w:val="clear" w:pos="4820"/>
          <w:tab w:val="clear" w:pos="9640"/>
        </w:tabs>
        <w:spacing w:line="360" w:lineRule="auto"/>
        <w:rPr>
          <w:szCs w:val="28"/>
        </w:rPr>
      </w:pPr>
      <w:r w:rsidRPr="008174BE">
        <w:rPr>
          <w:szCs w:val="28"/>
        </w:rPr>
        <w:t xml:space="preserve">Если </w:t>
      </w:r>
      <w:r w:rsidR="00820514" w:rsidRPr="008174BE">
        <w:rPr>
          <w:position w:val="-16"/>
          <w:szCs w:val="28"/>
        </w:rPr>
        <w:object w:dxaOrig="400" w:dyaOrig="420">
          <v:shape id="_x0000_i1117" type="#_x0000_t75" style="width:19.5pt;height:21pt" o:ole="" fillcolor="window">
            <v:imagedata r:id="rId173" o:title=""/>
          </v:shape>
          <o:OLEObject Type="Embed" ProgID="Equation.DSMT4" ShapeID="_x0000_i1117" DrawAspect="Content" ObjectID="_1458324316" r:id="rId174"/>
        </w:object>
      </w:r>
      <w:r w:rsidRPr="008174BE">
        <w:rPr>
          <w:szCs w:val="28"/>
        </w:rPr>
        <w:t xml:space="preserve">&gt; </w:t>
      </w:r>
      <w:r w:rsidR="00820514" w:rsidRPr="008174BE">
        <w:rPr>
          <w:position w:val="-12"/>
          <w:szCs w:val="28"/>
          <w:lang w:val="en-US"/>
        </w:rPr>
        <w:object w:dxaOrig="360" w:dyaOrig="380">
          <v:shape id="_x0000_i1118" type="#_x0000_t75" style="width:18pt;height:19.5pt" o:ole="" fillcolor="window">
            <v:imagedata r:id="rId175" o:title=""/>
          </v:shape>
          <o:OLEObject Type="Embed" ProgID="Equation.DSMT4" ShapeID="_x0000_i1118" DrawAspect="Content" ObjectID="_1458324317" r:id="rId176"/>
        </w:object>
      </w:r>
      <w:r w:rsidRPr="008174BE">
        <w:rPr>
          <w:szCs w:val="28"/>
        </w:rPr>
        <w:t>, то режим обтекания частицы ламинарный.</w:t>
      </w:r>
    </w:p>
    <w:p w:rsidR="00E17FB4" w:rsidRPr="008174BE" w:rsidRDefault="00E17FB4" w:rsidP="008174BE">
      <w:pPr>
        <w:spacing w:line="360" w:lineRule="auto"/>
        <w:ind w:firstLine="720"/>
        <w:jc w:val="both"/>
        <w:rPr>
          <w:sz w:val="28"/>
          <w:szCs w:val="28"/>
        </w:rPr>
      </w:pPr>
      <w:r w:rsidRPr="008174BE">
        <w:rPr>
          <w:sz w:val="28"/>
          <w:szCs w:val="28"/>
        </w:rPr>
        <w:t xml:space="preserve">Если </w:t>
      </w:r>
      <w:r w:rsidR="00820514" w:rsidRPr="008174BE">
        <w:rPr>
          <w:position w:val="-16"/>
          <w:sz w:val="28"/>
          <w:szCs w:val="28"/>
        </w:rPr>
        <w:object w:dxaOrig="400" w:dyaOrig="420">
          <v:shape id="_x0000_i1119" type="#_x0000_t75" style="width:19.5pt;height:21pt" o:ole="" fillcolor="window">
            <v:imagedata r:id="rId173" o:title=""/>
          </v:shape>
          <o:OLEObject Type="Embed" ProgID="Equation.DSMT4" ShapeID="_x0000_i1119" DrawAspect="Content" ObjectID="_1458324318" r:id="rId177"/>
        </w:object>
      </w:r>
      <w:r w:rsidRPr="008174BE">
        <w:rPr>
          <w:sz w:val="28"/>
          <w:szCs w:val="28"/>
        </w:rPr>
        <w:t xml:space="preserve">&lt; </w:t>
      </w:r>
      <w:r w:rsidR="00820514" w:rsidRPr="008174BE">
        <w:rPr>
          <w:position w:val="-12"/>
          <w:sz w:val="28"/>
          <w:szCs w:val="28"/>
          <w:lang w:val="en-US"/>
        </w:rPr>
        <w:object w:dxaOrig="360" w:dyaOrig="380">
          <v:shape id="_x0000_i1120" type="#_x0000_t75" style="width:18pt;height:19.5pt" o:ole="" fillcolor="window">
            <v:imagedata r:id="rId175" o:title=""/>
          </v:shape>
          <o:OLEObject Type="Embed" ProgID="Equation.DSMT4" ShapeID="_x0000_i1120" DrawAspect="Content" ObjectID="_1458324319" r:id="rId178"/>
        </w:object>
      </w:r>
      <w:r w:rsidRPr="008174BE">
        <w:rPr>
          <w:sz w:val="28"/>
          <w:szCs w:val="28"/>
        </w:rPr>
        <w:t>, то режим обтекания частицы турбулентный.</w:t>
      </w:r>
    </w:p>
    <w:p w:rsidR="00E17FB4" w:rsidRPr="008174BE" w:rsidRDefault="00E17FB4" w:rsidP="008174BE">
      <w:pPr>
        <w:numPr>
          <w:ilvl w:val="0"/>
          <w:numId w:val="27"/>
        </w:numPr>
        <w:spacing w:line="360" w:lineRule="auto"/>
        <w:ind w:left="0" w:firstLine="720"/>
        <w:jc w:val="both"/>
        <w:rPr>
          <w:sz w:val="28"/>
          <w:szCs w:val="28"/>
        </w:rPr>
      </w:pPr>
      <w:r w:rsidRPr="008174BE">
        <w:rPr>
          <w:sz w:val="28"/>
          <w:szCs w:val="28"/>
        </w:rPr>
        <w:t>Определяем скорость осаждения частицы (м/с)</w:t>
      </w:r>
    </w:p>
    <w:p w:rsidR="00E17FB4" w:rsidRPr="008174BE" w:rsidRDefault="00E17FB4" w:rsidP="008174BE">
      <w:pPr>
        <w:numPr>
          <w:ilvl w:val="0"/>
          <w:numId w:val="28"/>
        </w:numPr>
        <w:spacing w:line="360" w:lineRule="auto"/>
        <w:ind w:left="0" w:firstLine="720"/>
        <w:jc w:val="both"/>
        <w:rPr>
          <w:sz w:val="28"/>
          <w:szCs w:val="28"/>
        </w:rPr>
      </w:pPr>
      <w:r w:rsidRPr="008174BE">
        <w:rPr>
          <w:sz w:val="28"/>
          <w:szCs w:val="28"/>
        </w:rPr>
        <w:t>для ламинарного режима:</w:t>
      </w:r>
    </w:p>
    <w:p w:rsidR="00B46C9F" w:rsidRDefault="00B46C9F" w:rsidP="008174BE">
      <w:pPr>
        <w:spacing w:line="360" w:lineRule="auto"/>
        <w:ind w:firstLine="720"/>
        <w:jc w:val="both"/>
        <w:rPr>
          <w:position w:val="-50"/>
          <w:sz w:val="28"/>
          <w:szCs w:val="28"/>
          <w:lang w:val="en-US"/>
        </w:rPr>
      </w:pPr>
    </w:p>
    <w:p w:rsidR="00E17FB4" w:rsidRDefault="00820514" w:rsidP="008174BE">
      <w:pPr>
        <w:spacing w:line="360" w:lineRule="auto"/>
        <w:ind w:firstLine="720"/>
        <w:jc w:val="both"/>
        <w:rPr>
          <w:sz w:val="28"/>
          <w:szCs w:val="28"/>
          <w:lang w:val="en-US"/>
        </w:rPr>
      </w:pPr>
      <w:r w:rsidRPr="008174BE">
        <w:rPr>
          <w:position w:val="-50"/>
          <w:sz w:val="28"/>
          <w:szCs w:val="28"/>
        </w:rPr>
        <w:object w:dxaOrig="3180" w:dyaOrig="1020">
          <v:shape id="_x0000_i1121" type="#_x0000_t75" style="width:159pt;height:51pt" o:ole="" fillcolor="window">
            <v:imagedata r:id="rId179" o:title=""/>
          </v:shape>
          <o:OLEObject Type="Embed" ProgID="Equation.DSMT4" ShapeID="_x0000_i1121" DrawAspect="Content" ObjectID="_1458324320" r:id="rId180"/>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(27)</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pStyle w:val="MTDisplayEquation"/>
        <w:numPr>
          <w:ilvl w:val="0"/>
          <w:numId w:val="28"/>
        </w:numPr>
        <w:tabs>
          <w:tab w:val="clear" w:pos="4820"/>
          <w:tab w:val="clear" w:pos="9640"/>
        </w:tabs>
        <w:spacing w:line="360" w:lineRule="auto"/>
        <w:ind w:left="0" w:firstLine="720"/>
        <w:rPr>
          <w:szCs w:val="28"/>
        </w:rPr>
      </w:pPr>
      <w:r w:rsidRPr="008174BE">
        <w:rPr>
          <w:szCs w:val="28"/>
        </w:rPr>
        <w:t xml:space="preserve">для турбулентного режима: </w:t>
      </w:r>
    </w:p>
    <w:p w:rsidR="00B46C9F" w:rsidRDefault="00B46C9F" w:rsidP="008174BE">
      <w:pPr>
        <w:spacing w:line="360" w:lineRule="auto"/>
        <w:ind w:firstLine="720"/>
        <w:jc w:val="both"/>
        <w:rPr>
          <w:position w:val="-42"/>
          <w:sz w:val="28"/>
          <w:szCs w:val="28"/>
          <w:lang w:val="en-US"/>
        </w:rPr>
      </w:pPr>
    </w:p>
    <w:p w:rsidR="00E17FB4" w:rsidRDefault="00820514" w:rsidP="008174BE">
      <w:pPr>
        <w:spacing w:line="360" w:lineRule="auto"/>
        <w:ind w:firstLine="720"/>
        <w:jc w:val="both"/>
        <w:rPr>
          <w:sz w:val="28"/>
          <w:szCs w:val="28"/>
          <w:lang w:val="en-US"/>
        </w:rPr>
      </w:pPr>
      <w:r w:rsidRPr="008174BE">
        <w:rPr>
          <w:position w:val="-42"/>
          <w:sz w:val="28"/>
          <w:szCs w:val="28"/>
        </w:rPr>
        <w:object w:dxaOrig="2200" w:dyaOrig="880">
          <v:shape id="_x0000_i1122" type="#_x0000_t75" style="width:108.75pt;height:42.75pt" o:ole="" fillcolor="window">
            <v:imagedata r:id="rId181" o:title=""/>
          </v:shape>
          <o:OLEObject Type="Embed" ProgID="Equation.DSMT4" ShapeID="_x0000_i1122" DrawAspect="Content" ObjectID="_1458324321" r:id="rId182"/>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(28)</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numPr>
          <w:ilvl w:val="0"/>
          <w:numId w:val="27"/>
        </w:numPr>
        <w:spacing w:line="360" w:lineRule="auto"/>
        <w:ind w:left="0" w:firstLine="720"/>
        <w:jc w:val="both"/>
        <w:rPr>
          <w:sz w:val="28"/>
          <w:szCs w:val="28"/>
        </w:rPr>
      </w:pPr>
      <w:r w:rsidRPr="008174BE">
        <w:rPr>
          <w:sz w:val="28"/>
          <w:szCs w:val="28"/>
        </w:rPr>
        <w:t xml:space="preserve">Находим скорость гидротранспорта шлама </w:t>
      </w:r>
      <w:r w:rsidRPr="008174BE">
        <w:rPr>
          <w:i/>
          <w:sz w:val="28"/>
          <w:szCs w:val="28"/>
          <w:lang w:val="en-US"/>
        </w:rPr>
        <w:t>V</w:t>
      </w:r>
      <w:r w:rsidRPr="008174BE">
        <w:rPr>
          <w:i/>
          <w:sz w:val="28"/>
          <w:szCs w:val="28"/>
          <w:vertAlign w:val="subscript"/>
        </w:rPr>
        <w:t>в</w:t>
      </w:r>
      <w:r w:rsidRPr="008174BE">
        <w:rPr>
          <w:sz w:val="28"/>
          <w:szCs w:val="28"/>
        </w:rPr>
        <w:t>, м/с</w:t>
      </w:r>
    </w:p>
    <w:p w:rsidR="00B46C9F" w:rsidRDefault="00B46C9F" w:rsidP="008174BE">
      <w:pPr>
        <w:spacing w:line="360" w:lineRule="auto"/>
        <w:ind w:firstLine="720"/>
        <w:jc w:val="both"/>
        <w:rPr>
          <w:i/>
          <w:sz w:val="28"/>
          <w:szCs w:val="28"/>
          <w:lang w:val="en-US"/>
        </w:rPr>
      </w:pPr>
    </w:p>
    <w:p w:rsidR="00E17FB4" w:rsidRDefault="00E17FB4" w:rsidP="008174BE">
      <w:pPr>
        <w:spacing w:line="360" w:lineRule="auto"/>
        <w:ind w:firstLine="720"/>
        <w:jc w:val="both"/>
        <w:rPr>
          <w:sz w:val="28"/>
          <w:szCs w:val="28"/>
          <w:lang w:val="en-US"/>
        </w:rPr>
      </w:pPr>
      <w:r w:rsidRPr="008174BE">
        <w:rPr>
          <w:i/>
          <w:sz w:val="28"/>
          <w:szCs w:val="28"/>
          <w:lang w:val="en-US"/>
        </w:rPr>
        <w:t>V</w:t>
      </w:r>
      <w:r w:rsidRPr="008174BE">
        <w:rPr>
          <w:i/>
          <w:sz w:val="28"/>
          <w:szCs w:val="28"/>
          <w:vertAlign w:val="subscript"/>
        </w:rPr>
        <w:t>в</w:t>
      </w:r>
      <w:r w:rsidRPr="008174BE">
        <w:rPr>
          <w:i/>
          <w:sz w:val="28"/>
          <w:szCs w:val="28"/>
          <w:lang w:val="en-US"/>
        </w:rPr>
        <w:t xml:space="preserve"> = V</w:t>
      </w:r>
      <w:r w:rsidRPr="008174BE">
        <w:rPr>
          <w:i/>
          <w:sz w:val="28"/>
          <w:szCs w:val="28"/>
          <w:vertAlign w:val="subscript"/>
        </w:rPr>
        <w:t>ср</w:t>
      </w:r>
      <w:r w:rsidRPr="008174BE">
        <w:rPr>
          <w:i/>
          <w:sz w:val="28"/>
          <w:szCs w:val="28"/>
          <w:lang w:val="en-US"/>
        </w:rPr>
        <w:t xml:space="preserve"> – u</w:t>
      </w:r>
      <w:r w:rsidRPr="008174BE">
        <w:rPr>
          <w:i/>
          <w:sz w:val="28"/>
          <w:szCs w:val="28"/>
          <w:lang w:val="en-US"/>
        </w:rPr>
        <w:tab/>
      </w:r>
      <w:r w:rsidRPr="008174BE">
        <w:rPr>
          <w:i/>
          <w:sz w:val="28"/>
          <w:szCs w:val="28"/>
          <w:lang w:val="en-US"/>
        </w:rPr>
        <w:tab/>
      </w:r>
      <w:r w:rsidRPr="008174BE">
        <w:rPr>
          <w:i/>
          <w:sz w:val="28"/>
          <w:szCs w:val="28"/>
          <w:lang w:val="en-US"/>
        </w:rPr>
        <w:tab/>
      </w:r>
      <w:r w:rsidRPr="008174BE">
        <w:rPr>
          <w:i/>
          <w:sz w:val="28"/>
          <w:szCs w:val="28"/>
          <w:lang w:val="en-US"/>
        </w:rPr>
        <w:tab/>
      </w:r>
      <w:r w:rsidRPr="008174BE">
        <w:rPr>
          <w:i/>
          <w:sz w:val="28"/>
          <w:szCs w:val="28"/>
          <w:lang w:val="en-US"/>
        </w:rPr>
        <w:tab/>
      </w:r>
      <w:r w:rsidRPr="008174BE">
        <w:rPr>
          <w:sz w:val="28"/>
          <w:szCs w:val="28"/>
          <w:lang w:val="en-US"/>
        </w:rPr>
        <w:tab/>
      </w:r>
      <w:r w:rsidRPr="008174BE">
        <w:rPr>
          <w:sz w:val="28"/>
          <w:szCs w:val="28"/>
          <w:lang w:val="en-US"/>
        </w:rPr>
        <w:tab/>
        <w:t>(29)</w:t>
      </w:r>
    </w:p>
    <w:p w:rsidR="00B46C9F" w:rsidRPr="008174BE" w:rsidRDefault="00B46C9F" w:rsidP="008174BE">
      <w:pPr>
        <w:spacing w:line="360" w:lineRule="auto"/>
        <w:ind w:firstLine="720"/>
        <w:jc w:val="both"/>
        <w:rPr>
          <w:sz w:val="28"/>
          <w:szCs w:val="28"/>
          <w:lang w:val="en-US"/>
        </w:rPr>
      </w:pPr>
    </w:p>
    <w:p w:rsidR="00E17FB4" w:rsidRPr="008174BE" w:rsidRDefault="00E17FB4" w:rsidP="008174BE">
      <w:pPr>
        <w:pStyle w:val="MTDisplayEquation"/>
        <w:numPr>
          <w:ilvl w:val="0"/>
          <w:numId w:val="27"/>
        </w:numPr>
        <w:tabs>
          <w:tab w:val="clear" w:pos="4820"/>
          <w:tab w:val="clear" w:pos="9640"/>
        </w:tabs>
        <w:spacing w:line="360" w:lineRule="auto"/>
        <w:ind w:left="0" w:firstLine="720"/>
        <w:rPr>
          <w:szCs w:val="28"/>
        </w:rPr>
      </w:pPr>
      <w:r w:rsidRPr="008174BE">
        <w:rPr>
          <w:szCs w:val="28"/>
        </w:rPr>
        <w:t>Находим концентрацию частиц шлама в буровом растворе, которая для исключения осложнений не должна превышать для буровых растворов 5%, а для воды – 2%.</w:t>
      </w:r>
    </w:p>
    <w:p w:rsidR="00B46C9F" w:rsidRDefault="00B46C9F" w:rsidP="008174BE">
      <w:pPr>
        <w:spacing w:line="360" w:lineRule="auto"/>
        <w:ind w:firstLine="720"/>
        <w:jc w:val="both"/>
        <w:rPr>
          <w:position w:val="-32"/>
          <w:sz w:val="28"/>
          <w:szCs w:val="28"/>
          <w:lang w:val="en-US"/>
        </w:rPr>
      </w:pPr>
    </w:p>
    <w:p w:rsidR="00E17FB4" w:rsidRDefault="00820514" w:rsidP="008174BE">
      <w:pPr>
        <w:spacing w:line="360" w:lineRule="auto"/>
        <w:ind w:firstLine="720"/>
        <w:jc w:val="both"/>
        <w:rPr>
          <w:sz w:val="28"/>
          <w:szCs w:val="28"/>
          <w:lang w:val="en-US"/>
        </w:rPr>
      </w:pPr>
      <w:r w:rsidRPr="008174BE">
        <w:rPr>
          <w:position w:val="-32"/>
          <w:sz w:val="28"/>
          <w:szCs w:val="28"/>
        </w:rPr>
        <w:object w:dxaOrig="3060" w:dyaOrig="820">
          <v:shape id="_x0000_i1123" type="#_x0000_t75" style="width:153pt;height:40.5pt" o:ole="" fillcolor="window">
            <v:imagedata r:id="rId183" o:title=""/>
          </v:shape>
          <o:OLEObject Type="Embed" ProgID="Equation.DSMT4" ShapeID="_x0000_i1123" DrawAspect="Content" ObjectID="_1458324322" r:id="rId184"/>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(30)</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sz w:val="28"/>
          <w:szCs w:val="28"/>
          <w:lang w:val="en-US"/>
        </w:rPr>
        <w:t>V</w:t>
      </w:r>
      <w:r w:rsidRPr="008174BE">
        <w:rPr>
          <w:sz w:val="28"/>
          <w:szCs w:val="28"/>
          <w:vertAlign w:val="subscript"/>
        </w:rPr>
        <w:t>мех</w:t>
      </w:r>
      <w:r w:rsidRPr="008174BE">
        <w:rPr>
          <w:sz w:val="28"/>
          <w:szCs w:val="28"/>
        </w:rPr>
        <w:t xml:space="preserve"> – механическая скорость бурения, м/час;</w:t>
      </w:r>
    </w:p>
    <w:p w:rsidR="00E17FB4" w:rsidRPr="008174BE" w:rsidRDefault="00E17FB4" w:rsidP="008174BE">
      <w:pPr>
        <w:spacing w:line="360" w:lineRule="auto"/>
        <w:ind w:firstLine="720"/>
        <w:jc w:val="both"/>
        <w:rPr>
          <w:sz w:val="28"/>
          <w:szCs w:val="28"/>
        </w:rPr>
      </w:pPr>
      <w:r w:rsidRPr="008174BE">
        <w:rPr>
          <w:sz w:val="28"/>
          <w:szCs w:val="28"/>
          <w:lang w:val="en-US"/>
        </w:rPr>
        <w:t>D</w:t>
      </w:r>
      <w:r w:rsidRPr="008174BE">
        <w:rPr>
          <w:sz w:val="28"/>
          <w:szCs w:val="28"/>
          <w:vertAlign w:val="subscript"/>
        </w:rPr>
        <w:t>с</w:t>
      </w:r>
      <w:r w:rsidRPr="008174BE">
        <w:rPr>
          <w:sz w:val="28"/>
          <w:szCs w:val="28"/>
        </w:rPr>
        <w:t xml:space="preserve"> – диаметр скважины, м;</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sz w:val="28"/>
          <w:szCs w:val="28"/>
        </w:rPr>
        <w:t xml:space="preserve"> – производительность насоса, м</w:t>
      </w:r>
      <w:r w:rsidRPr="008174BE">
        <w:rPr>
          <w:sz w:val="28"/>
          <w:szCs w:val="28"/>
          <w:vertAlign w:val="superscript"/>
        </w:rPr>
        <w:t>3</w:t>
      </w:r>
      <w:r w:rsidRPr="008174BE">
        <w:rPr>
          <w:sz w:val="28"/>
          <w:szCs w:val="28"/>
        </w:rPr>
        <w:t>/с</w:t>
      </w:r>
    </w:p>
    <w:p w:rsidR="00E17FB4" w:rsidRDefault="00820514" w:rsidP="008174BE">
      <w:pPr>
        <w:spacing w:line="360" w:lineRule="auto"/>
        <w:ind w:firstLine="720"/>
        <w:jc w:val="both"/>
        <w:rPr>
          <w:sz w:val="28"/>
          <w:szCs w:val="28"/>
          <w:lang w:val="en-US"/>
        </w:rPr>
      </w:pPr>
      <w:r w:rsidRPr="008174BE">
        <w:rPr>
          <w:position w:val="-38"/>
          <w:sz w:val="28"/>
          <w:szCs w:val="28"/>
        </w:rPr>
        <w:object w:dxaOrig="1440" w:dyaOrig="840">
          <v:shape id="_x0000_i1124" type="#_x0000_t75" style="width:1in;height:42pt" o:ole="" fillcolor="window">
            <v:imagedata r:id="rId185" o:title=""/>
          </v:shape>
          <o:OLEObject Type="Embed" ProgID="Equation.DSMT4" ShapeID="_x0000_i1124" DrawAspect="Content" ObjectID="_1458324323" r:id="rId186"/>
        </w:object>
      </w:r>
      <w:r w:rsidR="00E17FB4" w:rsidRPr="008174BE">
        <w:rPr>
          <w:sz w:val="28"/>
          <w:szCs w:val="28"/>
        </w:rPr>
        <w:t>, %</w: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(31)</w:t>
      </w:r>
    </w:p>
    <w:p w:rsidR="00B46C9F" w:rsidRPr="00B46C9F" w:rsidRDefault="00B46C9F" w:rsidP="008174BE">
      <w:pPr>
        <w:spacing w:line="360" w:lineRule="auto"/>
        <w:ind w:firstLine="720"/>
        <w:jc w:val="both"/>
        <w:rPr>
          <w:sz w:val="28"/>
          <w:szCs w:val="28"/>
          <w:lang w:val="en-US"/>
        </w:rPr>
      </w:pPr>
    </w:p>
    <w:p w:rsidR="00E17FB4" w:rsidRDefault="00E17FB4" w:rsidP="008174BE">
      <w:pPr>
        <w:pStyle w:val="MTDisplayEquation"/>
        <w:numPr>
          <w:ilvl w:val="0"/>
          <w:numId w:val="27"/>
        </w:numPr>
        <w:tabs>
          <w:tab w:val="clear" w:pos="4820"/>
          <w:tab w:val="clear" w:pos="9640"/>
        </w:tabs>
        <w:spacing w:line="360" w:lineRule="auto"/>
        <w:ind w:left="0" w:firstLine="720"/>
        <w:rPr>
          <w:szCs w:val="28"/>
          <w:lang w:val="en-US"/>
        </w:rPr>
      </w:pPr>
      <w:r w:rsidRPr="008174BE">
        <w:rPr>
          <w:szCs w:val="28"/>
        </w:rPr>
        <w:t>Находим эквивалентную плотность бурового раствора с учетом концентрации шлама в растворе и гидравлических сопротивлений в затрубном пространстве</w:t>
      </w:r>
    </w:p>
    <w:p w:rsidR="00B46C9F" w:rsidRPr="00B46C9F" w:rsidRDefault="00B46C9F" w:rsidP="00B46C9F">
      <w:pPr>
        <w:rPr>
          <w:sz w:val="28"/>
          <w:szCs w:val="28"/>
          <w:lang w:val="en-US"/>
        </w:rPr>
      </w:pPr>
    </w:p>
    <w:p w:rsidR="00E17FB4" w:rsidRPr="008174BE" w:rsidRDefault="00820514" w:rsidP="008174BE">
      <w:pPr>
        <w:spacing w:line="360" w:lineRule="auto"/>
        <w:ind w:firstLine="720"/>
        <w:jc w:val="both"/>
        <w:rPr>
          <w:sz w:val="28"/>
          <w:szCs w:val="28"/>
        </w:rPr>
      </w:pPr>
      <w:r w:rsidRPr="008174BE">
        <w:rPr>
          <w:position w:val="-16"/>
          <w:sz w:val="28"/>
          <w:szCs w:val="28"/>
        </w:rPr>
        <w:object w:dxaOrig="3100" w:dyaOrig="440">
          <v:shape id="_x0000_i1125" type="#_x0000_t75" style="width:153.75pt;height:22.5pt" o:ole="" fillcolor="window">
            <v:imagedata r:id="rId187" o:title=""/>
          </v:shape>
          <o:OLEObject Type="Embed" ProgID="Equation.DSMT4" ShapeID="_x0000_i1125" DrawAspect="Content" ObjectID="_1458324324" r:id="rId188"/>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(32)</w:t>
      </w:r>
    </w:p>
    <w:p w:rsidR="00E17FB4" w:rsidRPr="008174BE" w:rsidRDefault="00E17FB4" w:rsidP="008174BE">
      <w:pPr>
        <w:spacing w:line="360" w:lineRule="auto"/>
        <w:ind w:firstLine="720"/>
        <w:jc w:val="both"/>
        <w:rPr>
          <w:sz w:val="28"/>
          <w:szCs w:val="28"/>
        </w:rPr>
      </w:pPr>
      <w:r w:rsidRPr="008174BE">
        <w:rPr>
          <w:sz w:val="28"/>
          <w:szCs w:val="28"/>
        </w:rPr>
        <w:t xml:space="preserve">и </w:t>
      </w:r>
      <w:r w:rsidR="00820514" w:rsidRPr="008174BE">
        <w:rPr>
          <w:position w:val="-46"/>
          <w:sz w:val="28"/>
          <w:szCs w:val="28"/>
        </w:rPr>
        <w:object w:dxaOrig="4320" w:dyaOrig="1060">
          <v:shape id="_x0000_i1126" type="#_x0000_t75" style="width:3in;height:52.5pt" o:ole="" fillcolor="window">
            <v:imagedata r:id="rId189" o:title=""/>
          </v:shape>
          <o:OLEObject Type="Embed" ProgID="Equation.DSMT4" ShapeID="_x0000_i1126" DrawAspect="Content" ObjectID="_1458324325" r:id="rId190"/>
        </w:object>
      </w:r>
      <w:r w:rsidRPr="008174BE">
        <w:rPr>
          <w:sz w:val="28"/>
          <w:szCs w:val="28"/>
        </w:rPr>
        <w:tab/>
      </w:r>
      <w:r w:rsidRPr="008174BE">
        <w:rPr>
          <w:sz w:val="28"/>
          <w:szCs w:val="28"/>
        </w:rPr>
        <w:tab/>
      </w:r>
      <w:r w:rsidRPr="008174BE">
        <w:rPr>
          <w:sz w:val="28"/>
          <w:szCs w:val="28"/>
        </w:rPr>
        <w:tab/>
      </w:r>
      <w:r w:rsidRPr="008174BE">
        <w:rPr>
          <w:sz w:val="28"/>
          <w:szCs w:val="28"/>
        </w:rPr>
        <w:tab/>
        <w:t>(33)</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sz w:val="28"/>
          <w:szCs w:val="28"/>
        </w:rPr>
        <w:sym w:font="Symbol" w:char="F072"/>
      </w:r>
      <w:r w:rsidRPr="008174BE">
        <w:rPr>
          <w:i/>
          <w:sz w:val="28"/>
          <w:szCs w:val="28"/>
          <w:vertAlign w:val="subscript"/>
        </w:rPr>
        <w:t>бр</w:t>
      </w:r>
      <w:r w:rsidRPr="008174BE">
        <w:rPr>
          <w:sz w:val="28"/>
          <w:szCs w:val="28"/>
        </w:rPr>
        <w:t xml:space="preserve"> – плотность бурового раствора, г/см</w:t>
      </w:r>
      <w:r w:rsidRPr="008174BE">
        <w:rPr>
          <w:sz w:val="28"/>
          <w:szCs w:val="28"/>
          <w:vertAlign w:val="superscript"/>
        </w:rPr>
        <w:t>3</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sym w:font="Symbol" w:char="F072"/>
      </w:r>
      <w:r w:rsidRPr="008174BE">
        <w:rPr>
          <w:i/>
          <w:sz w:val="28"/>
          <w:szCs w:val="28"/>
          <w:vertAlign w:val="subscript"/>
        </w:rPr>
        <w:t>ш</w:t>
      </w:r>
      <w:r w:rsidRPr="008174BE">
        <w:rPr>
          <w:i/>
          <w:sz w:val="28"/>
          <w:szCs w:val="28"/>
        </w:rPr>
        <w:t xml:space="preserve"> </w:t>
      </w:r>
      <w:r w:rsidRPr="008174BE">
        <w:rPr>
          <w:sz w:val="28"/>
          <w:szCs w:val="28"/>
        </w:rPr>
        <w:t>– плотность шлама, г/см</w:t>
      </w:r>
      <w:r w:rsidRPr="008174BE">
        <w:rPr>
          <w:sz w:val="28"/>
          <w:szCs w:val="28"/>
          <w:vertAlign w:val="superscript"/>
        </w:rPr>
        <w:t>3</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С</w:t>
      </w:r>
      <w:r w:rsidRPr="008174BE">
        <w:rPr>
          <w:i/>
          <w:sz w:val="28"/>
          <w:szCs w:val="28"/>
          <w:vertAlign w:val="subscript"/>
        </w:rPr>
        <w:t>ш</w:t>
      </w:r>
      <w:r w:rsidRPr="008174BE">
        <w:rPr>
          <w:i/>
          <w:sz w:val="28"/>
          <w:szCs w:val="28"/>
        </w:rPr>
        <w:t xml:space="preserve"> </w:t>
      </w:r>
      <w:r w:rsidRPr="008174BE">
        <w:rPr>
          <w:sz w:val="28"/>
          <w:szCs w:val="28"/>
        </w:rPr>
        <w:t>– концентрация шлама в буровом растворе, %</w:t>
      </w:r>
    </w:p>
    <w:p w:rsidR="00E17FB4" w:rsidRPr="008174BE" w:rsidRDefault="00820514" w:rsidP="008174BE">
      <w:pPr>
        <w:spacing w:line="360" w:lineRule="auto"/>
        <w:ind w:firstLine="720"/>
        <w:jc w:val="both"/>
        <w:rPr>
          <w:sz w:val="28"/>
          <w:szCs w:val="28"/>
        </w:rPr>
      </w:pPr>
      <w:r w:rsidRPr="008174BE">
        <w:rPr>
          <w:position w:val="-12"/>
          <w:sz w:val="28"/>
          <w:szCs w:val="28"/>
        </w:rPr>
        <w:object w:dxaOrig="740" w:dyaOrig="380">
          <v:shape id="_x0000_i1127" type="#_x0000_t75" style="width:36.75pt;height:19.5pt" o:ole="" fillcolor="window">
            <v:imagedata r:id="rId191" o:title=""/>
          </v:shape>
          <o:OLEObject Type="Embed" ProgID="Equation.DSMT4" ShapeID="_x0000_i1127" DrawAspect="Content" ObjectID="_1458324326" r:id="rId192"/>
        </w:object>
      </w:r>
      <w:r w:rsidR="00E17FB4" w:rsidRPr="008174BE">
        <w:rPr>
          <w:sz w:val="28"/>
          <w:szCs w:val="28"/>
        </w:rPr>
        <w:t xml:space="preserve"> - суммарные гидравлические сопротивления в кольцевом пространстве, кг/см</w:t>
      </w:r>
      <w:r w:rsidR="00E17FB4" w:rsidRPr="008174BE">
        <w:rPr>
          <w:sz w:val="28"/>
          <w:szCs w:val="28"/>
          <w:vertAlign w:val="superscript"/>
        </w:rPr>
        <w:t>2</w:t>
      </w:r>
    </w:p>
    <w:p w:rsidR="00E17FB4" w:rsidRPr="008174BE" w:rsidRDefault="00E17FB4" w:rsidP="008174BE">
      <w:pPr>
        <w:spacing w:line="360" w:lineRule="auto"/>
        <w:ind w:firstLine="720"/>
        <w:jc w:val="both"/>
        <w:rPr>
          <w:sz w:val="28"/>
          <w:szCs w:val="28"/>
        </w:rPr>
      </w:pPr>
      <w:r w:rsidRPr="008174BE">
        <w:rPr>
          <w:i/>
          <w:sz w:val="28"/>
          <w:szCs w:val="28"/>
          <w:lang w:val="en-US"/>
        </w:rPr>
        <w:t>L</w:t>
      </w:r>
      <w:r w:rsidRPr="008174BE">
        <w:rPr>
          <w:sz w:val="28"/>
          <w:szCs w:val="28"/>
        </w:rPr>
        <w:t xml:space="preserve"> – глубина скважины, м</w:t>
      </w:r>
    </w:p>
    <w:p w:rsidR="00E17FB4" w:rsidRPr="00B46C9F" w:rsidRDefault="00E17FB4" w:rsidP="00B46C9F">
      <w:pPr>
        <w:spacing w:line="360" w:lineRule="auto"/>
        <w:ind w:firstLine="720"/>
        <w:jc w:val="center"/>
        <w:rPr>
          <w:b/>
          <w:sz w:val="28"/>
          <w:szCs w:val="28"/>
        </w:rPr>
      </w:pPr>
      <w:r w:rsidRPr="008174BE">
        <w:rPr>
          <w:sz w:val="28"/>
          <w:szCs w:val="28"/>
        </w:rPr>
        <w:br w:type="page"/>
      </w:r>
      <w:r w:rsidR="00B46C9F" w:rsidRPr="00B46C9F">
        <w:rPr>
          <w:b/>
          <w:sz w:val="28"/>
          <w:szCs w:val="28"/>
        </w:rPr>
        <w:t>ПРИЛОЖЕНИЕ 2</w:t>
      </w:r>
    </w:p>
    <w:p w:rsidR="00B46C9F" w:rsidRPr="00B46C9F" w:rsidRDefault="00B46C9F" w:rsidP="008174BE">
      <w:pPr>
        <w:spacing w:line="360" w:lineRule="auto"/>
        <w:ind w:firstLine="720"/>
        <w:jc w:val="both"/>
        <w:rPr>
          <w:b/>
          <w:sz w:val="28"/>
          <w:szCs w:val="28"/>
        </w:rPr>
      </w:pPr>
    </w:p>
    <w:p w:rsidR="00E17FB4" w:rsidRPr="008174BE" w:rsidRDefault="00E17FB4" w:rsidP="00B46C9F">
      <w:pPr>
        <w:spacing w:line="360" w:lineRule="auto"/>
        <w:ind w:firstLine="720"/>
        <w:jc w:val="center"/>
        <w:rPr>
          <w:b/>
          <w:sz w:val="28"/>
          <w:szCs w:val="28"/>
        </w:rPr>
      </w:pPr>
      <w:r w:rsidRPr="008174BE">
        <w:rPr>
          <w:b/>
          <w:sz w:val="28"/>
          <w:szCs w:val="28"/>
        </w:rPr>
        <w:t>Газонасыщение промывочной жидкости</w:t>
      </w:r>
    </w:p>
    <w:p w:rsidR="00E17FB4" w:rsidRPr="008174BE" w:rsidRDefault="00E17FB4" w:rsidP="00B46C9F">
      <w:pPr>
        <w:spacing w:line="360" w:lineRule="auto"/>
        <w:ind w:firstLine="720"/>
        <w:jc w:val="center"/>
        <w:rPr>
          <w:b/>
          <w:sz w:val="28"/>
          <w:szCs w:val="28"/>
        </w:rPr>
      </w:pPr>
      <w:r w:rsidRPr="008174BE">
        <w:rPr>
          <w:b/>
          <w:sz w:val="28"/>
          <w:szCs w:val="28"/>
        </w:rPr>
        <w:t>Движение газожидкостной смеси</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 xml:space="preserve">Здесь следует иметь в виду, что после остановки циркуляции избыточное давление </w:t>
      </w:r>
      <w:r w:rsidR="00820514" w:rsidRPr="008174BE">
        <w:rPr>
          <w:position w:val="-16"/>
          <w:sz w:val="28"/>
          <w:szCs w:val="28"/>
        </w:rPr>
        <w:object w:dxaOrig="560" w:dyaOrig="480">
          <v:shape id="_x0000_i1128" type="#_x0000_t75" style="width:28.5pt;height:24pt" o:ole="" fillcolor="window">
            <v:imagedata r:id="rId193" o:title=""/>
          </v:shape>
          <o:OLEObject Type="Embed" ProgID="Equation.DSMT4" ShapeID="_x0000_i1128" DrawAspect="Content" ObjectID="_1458324327" r:id="rId194"/>
        </w:object>
      </w:r>
      <w:r w:rsidRPr="008174BE">
        <w:rPr>
          <w:sz w:val="28"/>
          <w:szCs w:val="28"/>
        </w:rPr>
        <w:t>возрастет на величину</w:t>
      </w:r>
    </w:p>
    <w:p w:rsidR="00B46C9F" w:rsidRDefault="00B46C9F" w:rsidP="008174BE">
      <w:pPr>
        <w:spacing w:line="360" w:lineRule="auto"/>
        <w:ind w:firstLine="720"/>
        <w:jc w:val="both"/>
        <w:rPr>
          <w:position w:val="-16"/>
          <w:sz w:val="28"/>
          <w:szCs w:val="28"/>
          <w:lang w:val="en-US"/>
        </w:rPr>
      </w:pPr>
    </w:p>
    <w:p w:rsidR="00E17FB4" w:rsidRDefault="00820514" w:rsidP="008174BE">
      <w:pPr>
        <w:spacing w:line="360" w:lineRule="auto"/>
        <w:ind w:firstLine="720"/>
        <w:jc w:val="both"/>
        <w:rPr>
          <w:sz w:val="28"/>
          <w:szCs w:val="28"/>
          <w:lang w:val="en-US"/>
        </w:rPr>
      </w:pPr>
      <w:r w:rsidRPr="008174BE">
        <w:rPr>
          <w:position w:val="-16"/>
          <w:sz w:val="28"/>
          <w:szCs w:val="28"/>
        </w:rPr>
        <w:object w:dxaOrig="3120" w:dyaOrig="480">
          <v:shape id="_x0000_i1129" type="#_x0000_t75" style="width:156pt;height:24pt" o:ole="" fillcolor="window">
            <v:imagedata r:id="rId195" o:title=""/>
          </v:shape>
          <o:OLEObject Type="Embed" ProgID="Equation.DSMT4" ShapeID="_x0000_i1129" DrawAspect="Content" ObjectID="_1458324328" r:id="rId196"/>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(1)</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sz w:val="28"/>
          <w:szCs w:val="28"/>
        </w:rPr>
        <w:sym w:font="Symbol" w:char="F044"/>
      </w:r>
      <w:r w:rsidRPr="008174BE">
        <w:rPr>
          <w:sz w:val="28"/>
          <w:szCs w:val="28"/>
        </w:rPr>
        <w:t>Р</w:t>
      </w:r>
      <w:r w:rsidRPr="008174BE">
        <w:rPr>
          <w:i/>
          <w:sz w:val="28"/>
          <w:szCs w:val="28"/>
          <w:vertAlign w:val="subscript"/>
        </w:rPr>
        <w:t>деп</w:t>
      </w:r>
      <w:r w:rsidRPr="008174BE">
        <w:rPr>
          <w:sz w:val="28"/>
          <w:szCs w:val="28"/>
        </w:rPr>
        <w:t xml:space="preserve"> – депрессия на пласт;</w:t>
      </w:r>
    </w:p>
    <w:p w:rsidR="00E17FB4" w:rsidRPr="008174BE" w:rsidRDefault="00E17FB4" w:rsidP="008174BE">
      <w:pPr>
        <w:spacing w:line="360" w:lineRule="auto"/>
        <w:ind w:firstLine="720"/>
        <w:jc w:val="both"/>
        <w:rPr>
          <w:sz w:val="28"/>
          <w:szCs w:val="28"/>
        </w:rPr>
      </w:pPr>
      <w:r w:rsidRPr="008174BE">
        <w:rPr>
          <w:sz w:val="28"/>
          <w:szCs w:val="28"/>
        </w:rPr>
        <w:sym w:font="Symbol" w:char="F044"/>
      </w:r>
      <w:r w:rsidRPr="008174BE">
        <w:rPr>
          <w:sz w:val="28"/>
          <w:szCs w:val="28"/>
        </w:rPr>
        <w:t>Р</w:t>
      </w:r>
      <w:r w:rsidRPr="008174BE">
        <w:rPr>
          <w:i/>
          <w:sz w:val="28"/>
          <w:szCs w:val="28"/>
          <w:vertAlign w:val="subscript"/>
        </w:rPr>
        <w:t>тр</w:t>
      </w:r>
      <w:r w:rsidRPr="008174BE">
        <w:rPr>
          <w:sz w:val="28"/>
          <w:szCs w:val="28"/>
        </w:rPr>
        <w:t xml:space="preserve"> – гидродинамические сопротивления в кольцевом пространстве.</w:t>
      </w:r>
    </w:p>
    <w:p w:rsidR="00E17FB4" w:rsidRPr="008174BE" w:rsidRDefault="00E17FB4" w:rsidP="008174BE">
      <w:pPr>
        <w:spacing w:line="360" w:lineRule="auto"/>
        <w:ind w:firstLine="720"/>
        <w:jc w:val="both"/>
        <w:rPr>
          <w:sz w:val="28"/>
          <w:szCs w:val="28"/>
        </w:rPr>
      </w:pPr>
      <w:r w:rsidRPr="008174BE">
        <w:rPr>
          <w:sz w:val="28"/>
          <w:szCs w:val="28"/>
        </w:rPr>
        <w:t>По рекомендациям Международной конференции буровых подрядчиков по проблеме бурения на депрессии избыточное давление на устье (</w:t>
      </w:r>
      <w:r w:rsidR="00820514" w:rsidRPr="008174BE">
        <w:rPr>
          <w:position w:val="-16"/>
          <w:sz w:val="28"/>
          <w:szCs w:val="28"/>
        </w:rPr>
        <w:object w:dxaOrig="560" w:dyaOrig="480">
          <v:shape id="_x0000_i1130" type="#_x0000_t75" style="width:28.5pt;height:24pt" o:ole="" fillcolor="window">
            <v:imagedata r:id="rId197" o:title=""/>
          </v:shape>
          <o:OLEObject Type="Embed" ProgID="Equation.DSMT4" ShapeID="_x0000_i1130" DrawAspect="Content" ObjectID="_1458324329" r:id="rId198"/>
        </w:object>
      </w:r>
      <w:r w:rsidRPr="008174BE">
        <w:rPr>
          <w:sz w:val="28"/>
          <w:szCs w:val="28"/>
        </w:rPr>
        <w:t>) при промывке скважины не следует превышать более 5 – 10 кгс/см</w:t>
      </w:r>
      <w:r w:rsidRPr="008174BE">
        <w:rPr>
          <w:sz w:val="28"/>
          <w:szCs w:val="28"/>
          <w:vertAlign w:val="superscript"/>
        </w:rPr>
        <w:t>2</w:t>
      </w:r>
      <w:r w:rsidRPr="008174BE">
        <w:rPr>
          <w:sz w:val="28"/>
          <w:szCs w:val="28"/>
        </w:rPr>
        <w:t>.</w:t>
      </w:r>
    </w:p>
    <w:p w:rsidR="00E17FB4" w:rsidRPr="008174BE" w:rsidRDefault="00E17FB4" w:rsidP="008174BE">
      <w:pPr>
        <w:pStyle w:val="7"/>
        <w:spacing w:line="360" w:lineRule="auto"/>
        <w:ind w:firstLine="720"/>
        <w:jc w:val="both"/>
        <w:rPr>
          <w:b/>
          <w:szCs w:val="28"/>
        </w:rPr>
      </w:pPr>
    </w:p>
    <w:p w:rsidR="00E17FB4" w:rsidRPr="008174BE" w:rsidRDefault="00E17FB4" w:rsidP="00B46C9F">
      <w:pPr>
        <w:spacing w:line="360" w:lineRule="auto"/>
        <w:ind w:firstLine="720"/>
        <w:jc w:val="center"/>
        <w:rPr>
          <w:b/>
          <w:sz w:val="28"/>
          <w:szCs w:val="28"/>
        </w:rPr>
      </w:pPr>
      <w:r w:rsidRPr="008174BE">
        <w:rPr>
          <w:b/>
          <w:sz w:val="28"/>
          <w:szCs w:val="28"/>
        </w:rPr>
        <w:t>Расчет газификации жидкости для статических условий</w:t>
      </w:r>
    </w:p>
    <w:p w:rsidR="00E17FB4" w:rsidRPr="008174BE" w:rsidRDefault="00E17FB4" w:rsidP="008174BE">
      <w:pPr>
        <w:spacing w:line="360" w:lineRule="auto"/>
        <w:ind w:firstLine="720"/>
        <w:jc w:val="both"/>
        <w:rPr>
          <w:sz w:val="28"/>
          <w:szCs w:val="28"/>
        </w:rPr>
      </w:pPr>
    </w:p>
    <w:p w:rsidR="00E17FB4" w:rsidRPr="008174BE" w:rsidRDefault="00820514" w:rsidP="008174BE">
      <w:pPr>
        <w:spacing w:line="360" w:lineRule="auto"/>
        <w:ind w:firstLine="720"/>
        <w:jc w:val="both"/>
        <w:rPr>
          <w:sz w:val="28"/>
          <w:szCs w:val="28"/>
        </w:rPr>
      </w:pPr>
      <w:r w:rsidRPr="008174BE">
        <w:rPr>
          <w:position w:val="-86"/>
          <w:sz w:val="28"/>
          <w:szCs w:val="28"/>
        </w:rPr>
        <w:object w:dxaOrig="5120" w:dyaOrig="1460">
          <v:shape id="_x0000_i1131" type="#_x0000_t75" style="width:255.75pt;height:72.75pt" o:ole="" fillcolor="window">
            <v:imagedata r:id="rId199" o:title=""/>
          </v:shape>
          <o:OLEObject Type="Embed" ProgID="Equation.DSMT4" ShapeID="_x0000_i1131" DrawAspect="Content" ObjectID="_1458324330" r:id="rId200"/>
        </w:object>
      </w:r>
      <w:r w:rsidR="00E17FB4" w:rsidRPr="008174BE">
        <w:rPr>
          <w:sz w:val="28"/>
          <w:szCs w:val="28"/>
        </w:rPr>
        <w:t xml:space="preserve">, </w:t>
      </w:r>
      <w:r w:rsidRPr="008174BE">
        <w:rPr>
          <w:position w:val="-32"/>
          <w:sz w:val="28"/>
          <w:szCs w:val="28"/>
        </w:rPr>
        <w:object w:dxaOrig="1660" w:dyaOrig="800">
          <v:shape id="_x0000_i1132" type="#_x0000_t75" style="width:82.5pt;height:40.5pt" o:ole="" fillcolor="window">
            <v:imagedata r:id="rId201" o:title=""/>
          </v:shape>
          <o:OLEObject Type="Embed" ProgID="Equation.DSMT4" ShapeID="_x0000_i1132" DrawAspect="Content" ObjectID="_1458324331" r:id="rId202"/>
        </w:object>
      </w:r>
      <w:r w:rsidR="00E17FB4" w:rsidRPr="008174BE">
        <w:rPr>
          <w:sz w:val="28"/>
          <w:szCs w:val="28"/>
        </w:rPr>
        <w:tab/>
        <w:t>(2)</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i/>
          <w:sz w:val="28"/>
          <w:szCs w:val="28"/>
          <w:lang w:val="en-US"/>
        </w:rPr>
        <w:t>G</w:t>
      </w:r>
      <w:r w:rsidRPr="008174BE">
        <w:rPr>
          <w:i/>
          <w:sz w:val="28"/>
          <w:szCs w:val="28"/>
          <w:vertAlign w:val="subscript"/>
        </w:rPr>
        <w:t>ст</w:t>
      </w:r>
      <w:r w:rsidRPr="008174BE">
        <w:rPr>
          <w:sz w:val="28"/>
          <w:szCs w:val="28"/>
        </w:rPr>
        <w:t xml:space="preserve"> – расход азота в стандартных условиях (Р</w:t>
      </w:r>
      <w:r w:rsidRPr="008174BE">
        <w:rPr>
          <w:sz w:val="28"/>
          <w:szCs w:val="28"/>
          <w:vertAlign w:val="subscript"/>
        </w:rPr>
        <w:t>0</w:t>
      </w:r>
      <w:r w:rsidRPr="008174BE">
        <w:rPr>
          <w:sz w:val="28"/>
          <w:szCs w:val="28"/>
        </w:rPr>
        <w:t xml:space="preserve"> = 1,033 кгс/см</w:t>
      </w:r>
      <w:r w:rsidRPr="008174BE">
        <w:rPr>
          <w:sz w:val="28"/>
          <w:szCs w:val="28"/>
          <w:vertAlign w:val="superscript"/>
        </w:rPr>
        <w:t>2</w:t>
      </w:r>
      <w:r w:rsidRPr="008174BE">
        <w:rPr>
          <w:sz w:val="28"/>
          <w:szCs w:val="28"/>
        </w:rPr>
        <w:t>, Т=20 °С;</w:t>
      </w:r>
    </w:p>
    <w:p w:rsidR="00E17FB4" w:rsidRPr="008174BE" w:rsidRDefault="00E17FB4" w:rsidP="008174BE">
      <w:pPr>
        <w:spacing w:line="360" w:lineRule="auto"/>
        <w:ind w:firstLine="720"/>
        <w:jc w:val="both"/>
        <w:rPr>
          <w:sz w:val="28"/>
          <w:szCs w:val="28"/>
        </w:rPr>
      </w:pPr>
      <w:r w:rsidRPr="008174BE">
        <w:rPr>
          <w:i/>
          <w:sz w:val="28"/>
          <w:szCs w:val="28"/>
        </w:rPr>
        <w:t>Р</w:t>
      </w:r>
      <w:r w:rsidRPr="008174BE">
        <w:rPr>
          <w:i/>
          <w:sz w:val="28"/>
          <w:szCs w:val="28"/>
          <w:vertAlign w:val="subscript"/>
        </w:rPr>
        <w:t>заб</w:t>
      </w:r>
      <w:r w:rsidRPr="008174BE">
        <w:rPr>
          <w:sz w:val="28"/>
          <w:szCs w:val="28"/>
        </w:rPr>
        <w:t xml:space="preserve"> – забойное давление (устанавливается исходя из требуемой величины депрессии), МПа;</w:t>
      </w:r>
    </w:p>
    <w:p w:rsidR="00E17FB4" w:rsidRPr="008174BE" w:rsidRDefault="00820514" w:rsidP="008174BE">
      <w:pPr>
        <w:spacing w:line="360" w:lineRule="auto"/>
        <w:ind w:firstLine="720"/>
        <w:jc w:val="both"/>
        <w:rPr>
          <w:sz w:val="28"/>
          <w:szCs w:val="28"/>
        </w:rPr>
      </w:pPr>
      <w:r w:rsidRPr="008174BE">
        <w:rPr>
          <w:position w:val="-16"/>
          <w:sz w:val="28"/>
          <w:szCs w:val="28"/>
        </w:rPr>
        <w:object w:dxaOrig="560" w:dyaOrig="480">
          <v:shape id="_x0000_i1133" type="#_x0000_t75" style="width:28.5pt;height:24pt" o:ole="" fillcolor="window">
            <v:imagedata r:id="rId193" o:title=""/>
          </v:shape>
          <o:OLEObject Type="Embed" ProgID="Equation.DSMT4" ShapeID="_x0000_i1133" DrawAspect="Content" ObjectID="_1458324332" r:id="rId203"/>
        </w:object>
      </w:r>
      <w:r w:rsidR="00E17FB4" w:rsidRPr="008174BE">
        <w:rPr>
          <w:sz w:val="28"/>
          <w:szCs w:val="28"/>
        </w:rPr>
        <w:t xml:space="preserve"> - давление на устье герметизированной скважины, МПа;</w:t>
      </w:r>
    </w:p>
    <w:p w:rsidR="00E17FB4" w:rsidRPr="008174BE" w:rsidRDefault="00E17FB4" w:rsidP="008174BE">
      <w:pPr>
        <w:spacing w:line="360" w:lineRule="auto"/>
        <w:ind w:firstLine="720"/>
        <w:jc w:val="both"/>
        <w:rPr>
          <w:sz w:val="28"/>
          <w:szCs w:val="28"/>
        </w:rPr>
      </w:pPr>
      <w:r w:rsidRPr="008174BE">
        <w:rPr>
          <w:sz w:val="28"/>
          <w:szCs w:val="28"/>
        </w:rPr>
        <w:sym w:font="Symbol" w:char="F072"/>
      </w:r>
      <w:r w:rsidRPr="008174BE">
        <w:rPr>
          <w:i/>
          <w:sz w:val="28"/>
          <w:szCs w:val="28"/>
          <w:vertAlign w:val="subscript"/>
        </w:rPr>
        <w:t>ж</w:t>
      </w:r>
      <w:r w:rsidRPr="008174BE">
        <w:rPr>
          <w:sz w:val="28"/>
          <w:szCs w:val="28"/>
        </w:rPr>
        <w:t xml:space="preserve"> – плотность исходной псевдопластичной жидкости, кг/м</w:t>
      </w:r>
      <w:r w:rsidRPr="008174BE">
        <w:rPr>
          <w:sz w:val="28"/>
          <w:szCs w:val="28"/>
          <w:vertAlign w:val="superscript"/>
        </w:rPr>
        <w:t>3</w:t>
      </w:r>
      <w:r w:rsidRPr="008174BE">
        <w:rPr>
          <w:sz w:val="28"/>
          <w:szCs w:val="28"/>
        </w:rPr>
        <w:t>;</w:t>
      </w:r>
    </w:p>
    <w:p w:rsidR="00E17FB4" w:rsidRPr="008174BE" w:rsidRDefault="00E17FB4" w:rsidP="008174BE">
      <w:pPr>
        <w:spacing w:line="360" w:lineRule="auto"/>
        <w:ind w:firstLine="720"/>
        <w:jc w:val="both"/>
        <w:rPr>
          <w:sz w:val="28"/>
          <w:szCs w:val="28"/>
        </w:rPr>
      </w:pPr>
      <w:r w:rsidRPr="008174BE">
        <w:rPr>
          <w:i/>
          <w:sz w:val="28"/>
          <w:szCs w:val="28"/>
          <w:lang w:val="en-US"/>
        </w:rPr>
        <w:t>g</w:t>
      </w:r>
      <w:r w:rsidRPr="008174BE">
        <w:rPr>
          <w:sz w:val="28"/>
          <w:szCs w:val="28"/>
        </w:rPr>
        <w:t xml:space="preserve"> – ускорение свободного падения, м/с</w:t>
      </w:r>
      <w:r w:rsidRPr="008174BE">
        <w:rPr>
          <w:sz w:val="28"/>
          <w:szCs w:val="28"/>
          <w:vertAlign w:val="superscript"/>
        </w:rPr>
        <w:t>2</w:t>
      </w:r>
      <w:r w:rsidRPr="008174BE">
        <w:rPr>
          <w:sz w:val="28"/>
          <w:szCs w:val="28"/>
        </w:rPr>
        <w:t>;</w:t>
      </w:r>
    </w:p>
    <w:p w:rsidR="00E17FB4" w:rsidRPr="008174BE" w:rsidRDefault="00E17FB4" w:rsidP="008174BE">
      <w:pPr>
        <w:spacing w:line="360" w:lineRule="auto"/>
        <w:ind w:firstLine="720"/>
        <w:jc w:val="both"/>
        <w:rPr>
          <w:sz w:val="28"/>
          <w:szCs w:val="28"/>
        </w:rPr>
      </w:pPr>
      <w:r w:rsidRPr="008174BE">
        <w:rPr>
          <w:i/>
          <w:sz w:val="28"/>
          <w:szCs w:val="28"/>
        </w:rPr>
        <w:t>Н</w:t>
      </w:r>
      <w:r w:rsidRPr="008174BE">
        <w:rPr>
          <w:sz w:val="28"/>
          <w:szCs w:val="28"/>
        </w:rPr>
        <w:t xml:space="preserve"> – глубина скважины, м;</w:t>
      </w:r>
    </w:p>
    <w:p w:rsidR="00E17FB4" w:rsidRPr="008174BE" w:rsidRDefault="00E17FB4" w:rsidP="008174BE">
      <w:pPr>
        <w:spacing w:line="360" w:lineRule="auto"/>
        <w:ind w:firstLine="720"/>
        <w:jc w:val="both"/>
        <w:rPr>
          <w:sz w:val="28"/>
          <w:szCs w:val="28"/>
        </w:rPr>
      </w:pPr>
      <w:r w:rsidRPr="008174BE">
        <w:rPr>
          <w:sz w:val="28"/>
          <w:szCs w:val="28"/>
        </w:rPr>
        <w:sym w:font="Symbol" w:char="F072"/>
      </w:r>
      <w:r w:rsidRPr="008174BE">
        <w:rPr>
          <w:i/>
          <w:sz w:val="28"/>
          <w:szCs w:val="28"/>
          <w:vertAlign w:val="subscript"/>
        </w:rPr>
        <w:t>г</w:t>
      </w:r>
      <w:r w:rsidRPr="008174BE">
        <w:rPr>
          <w:sz w:val="28"/>
          <w:szCs w:val="28"/>
        </w:rPr>
        <w:t xml:space="preserve"> – плотность азота в стандартных условиях, кг/м</w:t>
      </w:r>
      <w:r w:rsidRPr="008174BE">
        <w:rPr>
          <w:sz w:val="28"/>
          <w:szCs w:val="28"/>
          <w:vertAlign w:val="superscript"/>
        </w:rPr>
        <w:t>3</w:t>
      </w:r>
      <w:r w:rsidRPr="008174BE">
        <w:rPr>
          <w:sz w:val="28"/>
          <w:szCs w:val="28"/>
        </w:rPr>
        <w:t>;</w:t>
      </w:r>
    </w:p>
    <w:p w:rsidR="00E17FB4" w:rsidRPr="008174BE" w:rsidRDefault="00E17FB4" w:rsidP="008174BE">
      <w:pPr>
        <w:spacing w:line="360" w:lineRule="auto"/>
        <w:ind w:firstLine="720"/>
        <w:jc w:val="both"/>
        <w:rPr>
          <w:sz w:val="28"/>
          <w:szCs w:val="28"/>
        </w:rPr>
      </w:pPr>
      <w:r w:rsidRPr="008174BE">
        <w:rPr>
          <w:i/>
          <w:sz w:val="28"/>
          <w:szCs w:val="28"/>
        </w:rPr>
        <w:t>Т</w:t>
      </w:r>
      <w:r w:rsidRPr="008174BE">
        <w:rPr>
          <w:i/>
          <w:sz w:val="28"/>
          <w:szCs w:val="28"/>
          <w:vertAlign w:val="subscript"/>
        </w:rPr>
        <w:t>ср</w:t>
      </w:r>
      <w:r w:rsidRPr="008174BE">
        <w:rPr>
          <w:sz w:val="28"/>
          <w:szCs w:val="28"/>
        </w:rPr>
        <w:t xml:space="preserve"> – средняя температура по стволу, °С.</w:t>
      </w:r>
    </w:p>
    <w:p w:rsidR="00E17FB4" w:rsidRPr="008174BE" w:rsidRDefault="00E17FB4" w:rsidP="008174BE">
      <w:pPr>
        <w:spacing w:line="360" w:lineRule="auto"/>
        <w:ind w:firstLine="720"/>
        <w:jc w:val="both"/>
        <w:rPr>
          <w:sz w:val="28"/>
          <w:szCs w:val="28"/>
        </w:rPr>
      </w:pPr>
      <w:r w:rsidRPr="008174BE">
        <w:rPr>
          <w:sz w:val="28"/>
          <w:szCs w:val="28"/>
        </w:rPr>
        <w:t xml:space="preserve">Для оценки влияния гидродинамических сопротивлений на фиксированное значение </w:t>
      </w:r>
      <w:r w:rsidRPr="008174BE">
        <w:rPr>
          <w:i/>
          <w:sz w:val="28"/>
          <w:szCs w:val="28"/>
        </w:rPr>
        <w:t>Р</w:t>
      </w:r>
      <w:r w:rsidRPr="008174BE">
        <w:rPr>
          <w:i/>
          <w:sz w:val="28"/>
          <w:szCs w:val="28"/>
          <w:vertAlign w:val="subscript"/>
        </w:rPr>
        <w:t>заб</w:t>
      </w:r>
      <w:r w:rsidRPr="008174BE">
        <w:rPr>
          <w:sz w:val="28"/>
          <w:szCs w:val="28"/>
        </w:rPr>
        <w:t xml:space="preserve">, расчеты по (2) ведутся для </w:t>
      </w:r>
      <w:r w:rsidR="00820514" w:rsidRPr="008174BE">
        <w:rPr>
          <w:position w:val="-16"/>
          <w:sz w:val="28"/>
          <w:szCs w:val="28"/>
        </w:rPr>
        <w:object w:dxaOrig="560" w:dyaOrig="480">
          <v:shape id="_x0000_i1134" type="#_x0000_t75" style="width:28.5pt;height:24pt" o:ole="" fillcolor="window">
            <v:imagedata r:id="rId193" o:title=""/>
          </v:shape>
          <o:OLEObject Type="Embed" ProgID="Equation.DSMT4" ShapeID="_x0000_i1134" DrawAspect="Content" ObjectID="_1458324333" r:id="rId204"/>
        </w:object>
      </w:r>
      <w:r w:rsidRPr="008174BE">
        <w:rPr>
          <w:sz w:val="28"/>
          <w:szCs w:val="28"/>
        </w:rPr>
        <w:t>= 1, 1,5 и 2 МПа</w:t>
      </w:r>
    </w:p>
    <w:p w:rsidR="00E17FB4" w:rsidRPr="008174BE" w:rsidRDefault="00E17FB4" w:rsidP="008174BE">
      <w:pPr>
        <w:spacing w:line="360" w:lineRule="auto"/>
        <w:ind w:firstLine="720"/>
        <w:jc w:val="both"/>
        <w:rPr>
          <w:sz w:val="28"/>
          <w:szCs w:val="28"/>
        </w:rPr>
      </w:pPr>
      <w:r w:rsidRPr="008174BE">
        <w:rPr>
          <w:sz w:val="28"/>
          <w:szCs w:val="28"/>
        </w:rPr>
        <w:t>Средняя температура по стволу скважины определяется по формуле</w:t>
      </w:r>
    </w:p>
    <w:p w:rsidR="00B46C9F" w:rsidRDefault="00B46C9F" w:rsidP="008174BE">
      <w:pPr>
        <w:spacing w:line="360" w:lineRule="auto"/>
        <w:ind w:firstLine="720"/>
        <w:jc w:val="both"/>
        <w:rPr>
          <w:position w:val="-76"/>
          <w:sz w:val="28"/>
          <w:szCs w:val="28"/>
          <w:lang w:val="en-US"/>
        </w:rPr>
      </w:pPr>
    </w:p>
    <w:p w:rsidR="00E17FB4" w:rsidRPr="008174BE" w:rsidRDefault="00820514" w:rsidP="008174BE">
      <w:pPr>
        <w:spacing w:line="360" w:lineRule="auto"/>
        <w:ind w:firstLine="720"/>
        <w:jc w:val="both"/>
        <w:rPr>
          <w:sz w:val="28"/>
          <w:szCs w:val="28"/>
        </w:rPr>
      </w:pPr>
      <w:r w:rsidRPr="008174BE">
        <w:rPr>
          <w:position w:val="-76"/>
          <w:sz w:val="28"/>
          <w:szCs w:val="28"/>
        </w:rPr>
        <w:object w:dxaOrig="2000" w:dyaOrig="1240">
          <v:shape id="_x0000_i1135" type="#_x0000_t75" style="width:99.75pt;height:61.5pt" o:ole="" fillcolor="window">
            <v:imagedata r:id="rId205" o:title=""/>
          </v:shape>
          <o:OLEObject Type="Embed" ProgID="Equation.DSMT4" ShapeID="_x0000_i1135" DrawAspect="Content" ObjectID="_1458324334" r:id="rId206"/>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(3)</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Расчет объема азотированной жидкости при </w:t>
      </w:r>
      <w:r w:rsidRPr="008174BE">
        <w:rPr>
          <w:i/>
          <w:sz w:val="28"/>
          <w:szCs w:val="28"/>
        </w:rPr>
        <w:t>Р</w:t>
      </w:r>
      <w:r w:rsidRPr="008174BE">
        <w:rPr>
          <w:i/>
          <w:sz w:val="28"/>
          <w:szCs w:val="28"/>
          <w:vertAlign w:val="subscript"/>
        </w:rPr>
        <w:t>заб</w:t>
      </w:r>
      <w:r w:rsidRPr="008174BE">
        <w:rPr>
          <w:sz w:val="28"/>
          <w:szCs w:val="28"/>
        </w:rPr>
        <w:t xml:space="preserve"> = </w:t>
      </w:r>
      <w:r w:rsidRPr="008174BE">
        <w:rPr>
          <w:sz w:val="28"/>
          <w:szCs w:val="28"/>
          <w:lang w:val="en-US"/>
        </w:rPr>
        <w:t>const</w:t>
      </w:r>
      <w:r w:rsidRPr="008174BE">
        <w:rPr>
          <w:sz w:val="28"/>
          <w:szCs w:val="28"/>
        </w:rPr>
        <w:t xml:space="preserve"> и </w:t>
      </w:r>
      <w:r w:rsidR="00820514" w:rsidRPr="008174BE">
        <w:rPr>
          <w:position w:val="-16"/>
          <w:sz w:val="28"/>
          <w:szCs w:val="28"/>
        </w:rPr>
        <w:object w:dxaOrig="560" w:dyaOrig="480">
          <v:shape id="_x0000_i1136" type="#_x0000_t75" style="width:28.5pt;height:24pt" o:ole="" fillcolor="window">
            <v:imagedata r:id="rId193" o:title=""/>
          </v:shape>
          <o:OLEObject Type="Embed" ProgID="Equation.DSMT4" ShapeID="_x0000_i1136" DrawAspect="Content" ObjectID="_1458324335" r:id="rId207"/>
        </w:object>
      </w:r>
      <w:r w:rsidRPr="008174BE">
        <w:rPr>
          <w:sz w:val="28"/>
          <w:szCs w:val="28"/>
        </w:rPr>
        <w:t>определяется по формулам</w:t>
      </w:r>
    </w:p>
    <w:p w:rsidR="00B46C9F" w:rsidRDefault="00B46C9F" w:rsidP="008174BE">
      <w:pPr>
        <w:spacing w:line="360" w:lineRule="auto"/>
        <w:ind w:firstLine="720"/>
        <w:jc w:val="both"/>
        <w:rPr>
          <w:position w:val="-36"/>
          <w:sz w:val="28"/>
          <w:szCs w:val="28"/>
          <w:lang w:val="en-US"/>
        </w:rPr>
      </w:pPr>
    </w:p>
    <w:p w:rsidR="00E17FB4" w:rsidRPr="008174BE" w:rsidRDefault="00820514" w:rsidP="008174BE">
      <w:pPr>
        <w:spacing w:line="360" w:lineRule="auto"/>
        <w:ind w:firstLine="720"/>
        <w:jc w:val="both"/>
        <w:rPr>
          <w:sz w:val="28"/>
          <w:szCs w:val="28"/>
        </w:rPr>
      </w:pPr>
      <w:r w:rsidRPr="008174BE">
        <w:rPr>
          <w:position w:val="-36"/>
          <w:sz w:val="28"/>
          <w:szCs w:val="28"/>
        </w:rPr>
        <w:object w:dxaOrig="5920" w:dyaOrig="859">
          <v:shape id="_x0000_i1137" type="#_x0000_t75" style="width:293.25pt;height:43.5pt" o:ole="" fillcolor="window">
            <v:imagedata r:id="rId208" o:title=""/>
          </v:shape>
          <o:OLEObject Type="Embed" ProgID="Equation.DSMT4" ShapeID="_x0000_i1137" DrawAspect="Content" ObjectID="_1458324336" r:id="rId209"/>
        </w:object>
      </w:r>
      <w:r w:rsidR="00E17FB4" w:rsidRPr="008174BE">
        <w:rPr>
          <w:sz w:val="28"/>
          <w:szCs w:val="28"/>
        </w:rPr>
        <w:tab/>
        <w:t>(4)</w:t>
      </w:r>
    </w:p>
    <w:p w:rsidR="00E17FB4" w:rsidRPr="008174BE" w:rsidRDefault="00820514" w:rsidP="008174BE">
      <w:pPr>
        <w:spacing w:line="360" w:lineRule="auto"/>
        <w:ind w:firstLine="720"/>
        <w:jc w:val="both"/>
        <w:rPr>
          <w:sz w:val="28"/>
          <w:szCs w:val="28"/>
        </w:rPr>
      </w:pPr>
      <w:r w:rsidRPr="008174BE">
        <w:rPr>
          <w:position w:val="-42"/>
          <w:sz w:val="28"/>
          <w:szCs w:val="28"/>
        </w:rPr>
        <w:object w:dxaOrig="5980" w:dyaOrig="980">
          <v:shape id="_x0000_i1138" type="#_x0000_t75" style="width:296.25pt;height:49.5pt" o:ole="" fillcolor="window">
            <v:imagedata r:id="rId210" o:title=""/>
          </v:shape>
          <o:OLEObject Type="Embed" ProgID="Equation.DSMT4" ShapeID="_x0000_i1138" DrawAspect="Content" ObjectID="_1458324337" r:id="rId211"/>
        </w:object>
      </w:r>
      <w:r w:rsidR="00E17FB4" w:rsidRPr="008174BE">
        <w:rPr>
          <w:sz w:val="28"/>
          <w:szCs w:val="28"/>
        </w:rPr>
        <w:tab/>
      </w:r>
      <w:r w:rsidR="00E17FB4" w:rsidRPr="008174BE">
        <w:rPr>
          <w:sz w:val="28"/>
          <w:szCs w:val="28"/>
        </w:rPr>
        <w:tab/>
        <w:t>(5)</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Далее определяют интегральное значение </w:t>
      </w:r>
      <w:r w:rsidRPr="008174BE">
        <w:rPr>
          <w:i/>
          <w:sz w:val="28"/>
          <w:szCs w:val="28"/>
          <w:lang w:val="en-US"/>
        </w:rPr>
        <w:t>G</w:t>
      </w:r>
      <w:r w:rsidRPr="008174BE">
        <w:rPr>
          <w:i/>
          <w:sz w:val="28"/>
          <w:szCs w:val="28"/>
          <w:vertAlign w:val="subscript"/>
        </w:rPr>
        <w:t>заб</w:t>
      </w:r>
      <w:r w:rsidRPr="008174BE">
        <w:rPr>
          <w:sz w:val="28"/>
          <w:szCs w:val="28"/>
        </w:rPr>
        <w:t xml:space="preserve"> и </w:t>
      </w:r>
      <w:r w:rsidRPr="008174BE">
        <w:rPr>
          <w:i/>
          <w:sz w:val="28"/>
          <w:szCs w:val="28"/>
          <w:lang w:val="en-US"/>
        </w:rPr>
        <w:t>G</w:t>
      </w:r>
      <w:r w:rsidRPr="008174BE">
        <w:rPr>
          <w:i/>
          <w:sz w:val="28"/>
          <w:szCs w:val="28"/>
          <w:vertAlign w:val="subscript"/>
        </w:rPr>
        <w:t>уст</w:t>
      </w:r>
    </w:p>
    <w:p w:rsidR="00B46C9F" w:rsidRDefault="00B46C9F">
      <w:pPr>
        <w:rPr>
          <w:position w:val="-76"/>
          <w:sz w:val="28"/>
          <w:szCs w:val="28"/>
          <w:lang w:val="en-US"/>
        </w:rPr>
      </w:pPr>
      <w:r>
        <w:rPr>
          <w:position w:val="-76"/>
          <w:sz w:val="28"/>
          <w:szCs w:val="28"/>
          <w:lang w:val="en-US"/>
        </w:rPr>
        <w:br w:type="page"/>
      </w:r>
    </w:p>
    <w:p w:rsidR="00E17FB4" w:rsidRPr="008174BE" w:rsidRDefault="00820514" w:rsidP="008174BE">
      <w:pPr>
        <w:spacing w:line="360" w:lineRule="auto"/>
        <w:ind w:firstLine="720"/>
        <w:jc w:val="both"/>
        <w:rPr>
          <w:sz w:val="28"/>
          <w:szCs w:val="28"/>
        </w:rPr>
      </w:pPr>
      <w:r w:rsidRPr="008174BE">
        <w:rPr>
          <w:position w:val="-76"/>
          <w:sz w:val="28"/>
          <w:szCs w:val="28"/>
        </w:rPr>
        <w:object w:dxaOrig="2220" w:dyaOrig="1240">
          <v:shape id="_x0000_i1139" type="#_x0000_t75" style="width:111pt;height:61.5pt" o:ole="" fillcolor="window">
            <v:imagedata r:id="rId212" o:title=""/>
          </v:shape>
          <o:OLEObject Type="Embed" ProgID="Equation.DSMT4" ShapeID="_x0000_i1139" DrawAspect="Content" ObjectID="_1458324338" r:id="rId213"/>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(6)</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По полученным трем значениям </w:t>
      </w:r>
      <w:r w:rsidRPr="008174BE">
        <w:rPr>
          <w:i/>
          <w:sz w:val="28"/>
          <w:szCs w:val="28"/>
          <w:lang w:val="en-US"/>
        </w:rPr>
        <w:t>G</w:t>
      </w:r>
      <w:r w:rsidRPr="008174BE">
        <w:rPr>
          <w:i/>
          <w:sz w:val="28"/>
          <w:szCs w:val="28"/>
          <w:vertAlign w:val="subscript"/>
        </w:rPr>
        <w:t>инт</w:t>
      </w:r>
      <w:r w:rsidRPr="008174BE">
        <w:rPr>
          <w:sz w:val="28"/>
          <w:szCs w:val="28"/>
        </w:rPr>
        <w:t xml:space="preserve"> определяются средние скорости восходящего потока газожидкостной смеси</w:t>
      </w:r>
    </w:p>
    <w:p w:rsidR="00B46C9F" w:rsidRDefault="00B46C9F" w:rsidP="008174BE">
      <w:pPr>
        <w:spacing w:line="360" w:lineRule="auto"/>
        <w:ind w:firstLine="720"/>
        <w:jc w:val="both"/>
        <w:rPr>
          <w:position w:val="-46"/>
          <w:sz w:val="28"/>
          <w:szCs w:val="28"/>
          <w:lang w:val="en-US"/>
        </w:rPr>
      </w:pPr>
    </w:p>
    <w:p w:rsidR="00E17FB4" w:rsidRDefault="00820514" w:rsidP="008174BE">
      <w:pPr>
        <w:spacing w:line="360" w:lineRule="auto"/>
        <w:ind w:firstLine="720"/>
        <w:jc w:val="both"/>
        <w:rPr>
          <w:sz w:val="28"/>
          <w:szCs w:val="28"/>
          <w:lang w:val="en-US"/>
        </w:rPr>
      </w:pPr>
      <w:r w:rsidRPr="008174BE">
        <w:rPr>
          <w:position w:val="-46"/>
          <w:sz w:val="28"/>
          <w:szCs w:val="28"/>
        </w:rPr>
        <w:object w:dxaOrig="2100" w:dyaOrig="920">
          <v:shape id="_x0000_i1140" type="#_x0000_t75" style="width:105pt;height:46.5pt" o:ole="" fillcolor="window">
            <v:imagedata r:id="rId214" o:title=""/>
          </v:shape>
          <o:OLEObject Type="Embed" ProgID="Equation.DSMT4" ShapeID="_x0000_i1140" DrawAspect="Content" ObjectID="_1458324339" r:id="rId215"/>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(7)</w:t>
      </w:r>
    </w:p>
    <w:p w:rsidR="00B46C9F" w:rsidRP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где </w:t>
      </w:r>
      <w:r w:rsidRPr="008174BE">
        <w:rPr>
          <w:sz w:val="28"/>
          <w:szCs w:val="28"/>
        </w:rPr>
        <w:tab/>
      </w:r>
      <w:r w:rsidRPr="008174BE">
        <w:rPr>
          <w:i/>
          <w:sz w:val="28"/>
          <w:szCs w:val="28"/>
          <w:lang w:val="en-US"/>
        </w:rPr>
        <w:t>q</w:t>
      </w:r>
      <w:r w:rsidRPr="008174BE">
        <w:rPr>
          <w:sz w:val="28"/>
          <w:szCs w:val="28"/>
        </w:rPr>
        <w:t xml:space="preserve"> – производительность насосной группы, м</w:t>
      </w:r>
      <w:r w:rsidRPr="008174BE">
        <w:rPr>
          <w:sz w:val="28"/>
          <w:szCs w:val="28"/>
          <w:vertAlign w:val="superscript"/>
        </w:rPr>
        <w:t>3</w:t>
      </w:r>
      <w:r w:rsidRPr="008174BE">
        <w:rPr>
          <w:sz w:val="28"/>
          <w:szCs w:val="28"/>
        </w:rPr>
        <w:t>/с;</w:t>
      </w:r>
    </w:p>
    <w:p w:rsidR="00E17FB4" w:rsidRPr="008174BE" w:rsidRDefault="00E17FB4" w:rsidP="008174BE">
      <w:pPr>
        <w:spacing w:line="360" w:lineRule="auto"/>
        <w:ind w:firstLine="720"/>
        <w:jc w:val="both"/>
        <w:rPr>
          <w:sz w:val="28"/>
          <w:szCs w:val="28"/>
        </w:rPr>
      </w:pPr>
      <w:r w:rsidRPr="008174BE">
        <w:rPr>
          <w:sz w:val="28"/>
          <w:szCs w:val="28"/>
          <w:lang w:val="en-US"/>
        </w:rPr>
        <w:t>D</w:t>
      </w:r>
      <w:r w:rsidRPr="008174BE">
        <w:rPr>
          <w:sz w:val="28"/>
          <w:szCs w:val="28"/>
          <w:vertAlign w:val="subscript"/>
        </w:rPr>
        <w:t>вн</w:t>
      </w:r>
      <w:r w:rsidRPr="008174BE">
        <w:rPr>
          <w:sz w:val="28"/>
          <w:szCs w:val="28"/>
        </w:rPr>
        <w:t xml:space="preserve"> – внутренний диаметр эксплуат. колонны (ствола скважины), м;</w:t>
      </w:r>
    </w:p>
    <w:p w:rsidR="00E17FB4" w:rsidRPr="008174BE" w:rsidRDefault="00E17FB4" w:rsidP="008174BE">
      <w:pPr>
        <w:spacing w:line="360" w:lineRule="auto"/>
        <w:ind w:firstLine="720"/>
        <w:jc w:val="both"/>
        <w:rPr>
          <w:sz w:val="28"/>
          <w:szCs w:val="28"/>
        </w:rPr>
      </w:pPr>
      <w:r w:rsidRPr="008174BE">
        <w:rPr>
          <w:sz w:val="28"/>
          <w:szCs w:val="28"/>
          <w:lang w:val="en-US"/>
        </w:rPr>
        <w:t>d</w:t>
      </w:r>
      <w:r w:rsidRPr="008174BE">
        <w:rPr>
          <w:sz w:val="28"/>
          <w:szCs w:val="28"/>
          <w:vertAlign w:val="subscript"/>
        </w:rPr>
        <w:t>н</w:t>
      </w:r>
      <w:r w:rsidRPr="008174BE">
        <w:rPr>
          <w:sz w:val="28"/>
          <w:szCs w:val="28"/>
        </w:rPr>
        <w:t xml:space="preserve"> – наружный диаметр бурильной колонны, м.</w:t>
      </w:r>
    </w:p>
    <w:p w:rsidR="00E17FB4" w:rsidRPr="008174BE" w:rsidRDefault="00E17FB4" w:rsidP="008174BE">
      <w:pPr>
        <w:spacing w:line="360" w:lineRule="auto"/>
        <w:ind w:firstLine="720"/>
        <w:jc w:val="both"/>
        <w:rPr>
          <w:sz w:val="28"/>
          <w:szCs w:val="28"/>
        </w:rPr>
      </w:pPr>
      <w:r w:rsidRPr="008174BE">
        <w:rPr>
          <w:sz w:val="28"/>
          <w:szCs w:val="28"/>
        </w:rPr>
        <w:t xml:space="preserve">По фиксированному значению </w:t>
      </w:r>
      <w:r w:rsidRPr="008174BE">
        <w:rPr>
          <w:i/>
          <w:sz w:val="28"/>
          <w:szCs w:val="28"/>
        </w:rPr>
        <w:t>Р</w:t>
      </w:r>
      <w:r w:rsidRPr="008174BE">
        <w:rPr>
          <w:i/>
          <w:sz w:val="28"/>
          <w:szCs w:val="28"/>
          <w:vertAlign w:val="subscript"/>
        </w:rPr>
        <w:t>заб</w:t>
      </w:r>
      <w:r w:rsidRPr="008174BE">
        <w:rPr>
          <w:sz w:val="28"/>
          <w:szCs w:val="28"/>
        </w:rPr>
        <w:t xml:space="preserve"> = </w:t>
      </w:r>
      <w:r w:rsidRPr="008174BE">
        <w:rPr>
          <w:i/>
          <w:sz w:val="28"/>
          <w:szCs w:val="28"/>
        </w:rPr>
        <w:t>Р</w:t>
      </w:r>
      <w:r w:rsidRPr="008174BE">
        <w:rPr>
          <w:i/>
          <w:sz w:val="28"/>
          <w:szCs w:val="28"/>
          <w:vertAlign w:val="subscript"/>
        </w:rPr>
        <w:t>пл</w:t>
      </w:r>
      <w:r w:rsidRPr="008174BE">
        <w:rPr>
          <w:sz w:val="28"/>
          <w:szCs w:val="28"/>
        </w:rPr>
        <w:t xml:space="preserve"> - </w:t>
      </w:r>
      <w:r w:rsidRPr="008174BE">
        <w:rPr>
          <w:sz w:val="28"/>
          <w:szCs w:val="28"/>
          <w:lang w:val="en-US"/>
        </w:rPr>
        <w:sym w:font="Symbol" w:char="F044"/>
      </w:r>
      <w:r w:rsidRPr="008174BE">
        <w:rPr>
          <w:i/>
          <w:sz w:val="28"/>
          <w:szCs w:val="28"/>
        </w:rPr>
        <w:t>Р</w:t>
      </w:r>
      <w:r w:rsidRPr="008174BE">
        <w:rPr>
          <w:i/>
          <w:sz w:val="28"/>
          <w:szCs w:val="28"/>
          <w:vertAlign w:val="subscript"/>
        </w:rPr>
        <w:t>деп</w:t>
      </w:r>
      <w:r w:rsidRPr="008174BE">
        <w:rPr>
          <w:sz w:val="28"/>
          <w:szCs w:val="28"/>
        </w:rPr>
        <w:t xml:space="preserve"> и </w:t>
      </w:r>
      <w:r w:rsidR="00820514" w:rsidRPr="008174BE">
        <w:rPr>
          <w:position w:val="-16"/>
          <w:sz w:val="28"/>
          <w:szCs w:val="28"/>
        </w:rPr>
        <w:object w:dxaOrig="560" w:dyaOrig="480">
          <v:shape id="_x0000_i1141" type="#_x0000_t75" style="width:28.5pt;height:24pt" o:ole="" fillcolor="window">
            <v:imagedata r:id="rId193" o:title=""/>
          </v:shape>
          <o:OLEObject Type="Embed" ProgID="Equation.DSMT4" ShapeID="_x0000_i1141" DrawAspect="Content" ObjectID="_1458324340" r:id="rId216"/>
        </w:object>
      </w:r>
      <w:r w:rsidRPr="008174BE">
        <w:rPr>
          <w:sz w:val="28"/>
          <w:szCs w:val="28"/>
        </w:rPr>
        <w:t>= 1; 1,5; и 2,0 МПа определить плотность газожидкостной смеси в затрубном пространстве</w:t>
      </w:r>
    </w:p>
    <w:p w:rsidR="00B46C9F" w:rsidRDefault="00B46C9F" w:rsidP="008174BE">
      <w:pPr>
        <w:spacing w:line="360" w:lineRule="auto"/>
        <w:ind w:firstLine="720"/>
        <w:jc w:val="both"/>
        <w:rPr>
          <w:position w:val="-34"/>
          <w:sz w:val="28"/>
          <w:szCs w:val="28"/>
          <w:lang w:val="en-US"/>
        </w:rPr>
      </w:pPr>
    </w:p>
    <w:p w:rsidR="00E17FB4" w:rsidRPr="008174BE" w:rsidRDefault="00820514" w:rsidP="008174BE">
      <w:pPr>
        <w:spacing w:line="360" w:lineRule="auto"/>
        <w:ind w:firstLine="720"/>
        <w:jc w:val="both"/>
        <w:rPr>
          <w:sz w:val="28"/>
          <w:szCs w:val="28"/>
        </w:rPr>
      </w:pPr>
      <w:r w:rsidRPr="008174BE">
        <w:rPr>
          <w:position w:val="-34"/>
          <w:sz w:val="28"/>
          <w:szCs w:val="28"/>
        </w:rPr>
        <w:object w:dxaOrig="2040" w:dyaOrig="820">
          <v:shape id="_x0000_i1142" type="#_x0000_t75" style="width:102pt;height:40.5pt" o:ole="" fillcolor="window">
            <v:imagedata r:id="rId217" o:title=""/>
          </v:shape>
          <o:OLEObject Type="Embed" ProgID="Equation.DSMT4" ShapeID="_x0000_i1142" DrawAspect="Content" ObjectID="_1458324341" r:id="rId218"/>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(8)</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Далее определяем скорость сдвига в затрубном пространстве</w:t>
      </w:r>
    </w:p>
    <w:p w:rsidR="00B46C9F" w:rsidRDefault="00B46C9F" w:rsidP="008174BE">
      <w:pPr>
        <w:spacing w:line="360" w:lineRule="auto"/>
        <w:ind w:firstLine="720"/>
        <w:jc w:val="both"/>
        <w:rPr>
          <w:position w:val="-34"/>
          <w:sz w:val="28"/>
          <w:szCs w:val="28"/>
          <w:lang w:val="en-US"/>
        </w:rPr>
      </w:pPr>
    </w:p>
    <w:p w:rsidR="00E17FB4" w:rsidRPr="008174BE" w:rsidRDefault="00820514" w:rsidP="008174BE">
      <w:pPr>
        <w:spacing w:line="360" w:lineRule="auto"/>
        <w:ind w:firstLine="720"/>
        <w:jc w:val="both"/>
        <w:rPr>
          <w:sz w:val="28"/>
          <w:szCs w:val="28"/>
        </w:rPr>
      </w:pPr>
      <w:r w:rsidRPr="008174BE">
        <w:rPr>
          <w:position w:val="-34"/>
          <w:sz w:val="28"/>
          <w:szCs w:val="28"/>
        </w:rPr>
        <w:object w:dxaOrig="1820" w:dyaOrig="820">
          <v:shape id="_x0000_i1143" type="#_x0000_t75" style="width:90.75pt;height:40.5pt" o:ole="" fillcolor="window">
            <v:imagedata r:id="rId219" o:title=""/>
          </v:shape>
          <o:OLEObject Type="Embed" ProgID="Equation.DSMT4" ShapeID="_x0000_i1143" DrawAspect="Content" ObjectID="_1458324342" r:id="rId220"/>
        </w:object>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r>
      <w:r w:rsidR="00E17FB4" w:rsidRPr="008174BE">
        <w:rPr>
          <w:sz w:val="28"/>
          <w:szCs w:val="28"/>
        </w:rPr>
        <w:tab/>
        <w:t>(9)</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Если </w:t>
      </w:r>
      <w:r w:rsidR="00820514" w:rsidRPr="008174BE">
        <w:rPr>
          <w:position w:val="-12"/>
          <w:sz w:val="28"/>
          <w:szCs w:val="28"/>
        </w:rPr>
        <w:object w:dxaOrig="520" w:dyaOrig="380">
          <v:shape id="_x0000_i1144" type="#_x0000_t75" style="width:25.5pt;height:19.5pt" o:ole="" fillcolor="window">
            <v:imagedata r:id="rId221" o:title=""/>
          </v:shape>
          <o:OLEObject Type="Embed" ProgID="Equation.DSMT4" ShapeID="_x0000_i1144" DrawAspect="Content" ObjectID="_1458324343" r:id="rId222"/>
        </w:object>
      </w:r>
      <w:r w:rsidRPr="008174BE">
        <w:rPr>
          <w:sz w:val="28"/>
          <w:szCs w:val="28"/>
        </w:rPr>
        <w:t xml:space="preserve"> &lt; 170 – используются К</w:t>
      </w:r>
      <w:r w:rsidRPr="008174BE">
        <w:rPr>
          <w:sz w:val="28"/>
          <w:szCs w:val="28"/>
          <w:vertAlign w:val="subscript"/>
        </w:rPr>
        <w:t>низ</w:t>
      </w:r>
      <w:r w:rsidRPr="008174BE">
        <w:rPr>
          <w:sz w:val="28"/>
          <w:szCs w:val="28"/>
        </w:rPr>
        <w:t xml:space="preserve"> и </w:t>
      </w:r>
      <w:r w:rsidRPr="008174BE">
        <w:rPr>
          <w:i/>
          <w:sz w:val="28"/>
          <w:szCs w:val="28"/>
        </w:rPr>
        <w:t>п</w:t>
      </w:r>
      <w:r w:rsidRPr="008174BE">
        <w:rPr>
          <w:sz w:val="28"/>
          <w:szCs w:val="28"/>
          <w:vertAlign w:val="subscript"/>
        </w:rPr>
        <w:t>низ</w:t>
      </w:r>
      <w:r w:rsidRPr="008174BE">
        <w:rPr>
          <w:sz w:val="28"/>
          <w:szCs w:val="28"/>
        </w:rPr>
        <w:t xml:space="preserve"> при низких скоростях.</w:t>
      </w:r>
    </w:p>
    <w:p w:rsidR="00E17FB4" w:rsidRPr="008174BE" w:rsidRDefault="00E17FB4" w:rsidP="008174BE">
      <w:pPr>
        <w:spacing w:line="360" w:lineRule="auto"/>
        <w:ind w:firstLine="720"/>
        <w:jc w:val="both"/>
        <w:rPr>
          <w:sz w:val="28"/>
          <w:szCs w:val="28"/>
        </w:rPr>
      </w:pPr>
      <w:r w:rsidRPr="008174BE">
        <w:rPr>
          <w:sz w:val="28"/>
          <w:szCs w:val="28"/>
        </w:rPr>
        <w:t xml:space="preserve">Если </w:t>
      </w:r>
      <w:r w:rsidR="00820514" w:rsidRPr="008174BE">
        <w:rPr>
          <w:position w:val="-12"/>
          <w:sz w:val="28"/>
          <w:szCs w:val="28"/>
        </w:rPr>
        <w:object w:dxaOrig="520" w:dyaOrig="380">
          <v:shape id="_x0000_i1145" type="#_x0000_t75" style="width:25.5pt;height:19.5pt" o:ole="" fillcolor="window">
            <v:imagedata r:id="rId221" o:title=""/>
          </v:shape>
          <o:OLEObject Type="Embed" ProgID="Equation.DSMT4" ShapeID="_x0000_i1145" DrawAspect="Content" ObjectID="_1458324344" r:id="rId223"/>
        </w:object>
      </w:r>
      <w:r w:rsidRPr="008174BE">
        <w:rPr>
          <w:sz w:val="28"/>
          <w:szCs w:val="28"/>
        </w:rPr>
        <w:t xml:space="preserve"> &gt; 170 – используются К</w:t>
      </w:r>
      <w:r w:rsidRPr="008174BE">
        <w:rPr>
          <w:sz w:val="28"/>
          <w:szCs w:val="28"/>
          <w:vertAlign w:val="subscript"/>
        </w:rPr>
        <w:t>ср</w:t>
      </w:r>
      <w:r w:rsidRPr="008174BE">
        <w:rPr>
          <w:sz w:val="28"/>
          <w:szCs w:val="28"/>
        </w:rPr>
        <w:t xml:space="preserve"> и </w:t>
      </w:r>
      <w:r w:rsidRPr="008174BE">
        <w:rPr>
          <w:i/>
          <w:sz w:val="28"/>
          <w:szCs w:val="28"/>
        </w:rPr>
        <w:t>п</w:t>
      </w:r>
      <w:r w:rsidRPr="008174BE">
        <w:rPr>
          <w:sz w:val="28"/>
          <w:szCs w:val="28"/>
          <w:vertAlign w:val="subscript"/>
        </w:rPr>
        <w:t>ср</w:t>
      </w:r>
      <w:r w:rsidRPr="008174BE">
        <w:rPr>
          <w:sz w:val="28"/>
          <w:szCs w:val="28"/>
        </w:rPr>
        <w:t xml:space="preserve"> при высоких скоростях. Реологические характеристики определяются по результатам замеров на вискозиметре Фанн или Реотест.</w:t>
      </w:r>
    </w:p>
    <w:p w:rsidR="00E17FB4" w:rsidRPr="008174BE" w:rsidRDefault="00E17FB4" w:rsidP="008174BE">
      <w:pPr>
        <w:spacing w:line="360" w:lineRule="auto"/>
        <w:ind w:firstLine="720"/>
        <w:jc w:val="both"/>
        <w:rPr>
          <w:sz w:val="28"/>
          <w:szCs w:val="28"/>
        </w:rPr>
      </w:pPr>
      <w:r w:rsidRPr="008174BE">
        <w:rPr>
          <w:sz w:val="28"/>
          <w:szCs w:val="28"/>
        </w:rPr>
        <w:t xml:space="preserve">Определяем критическую скорость движения из соотношения (11) Приложения 1, где </w:t>
      </w:r>
      <w:r w:rsidRPr="008174BE">
        <w:rPr>
          <w:sz w:val="28"/>
          <w:szCs w:val="28"/>
        </w:rPr>
        <w:sym w:font="Symbol" w:char="F072"/>
      </w:r>
      <w:r w:rsidRPr="008174BE">
        <w:rPr>
          <w:sz w:val="28"/>
          <w:szCs w:val="28"/>
        </w:rPr>
        <w:t xml:space="preserve"> - определяется по (8) настоящего Приложения.</w:t>
      </w:r>
    </w:p>
    <w:p w:rsidR="00E17FB4" w:rsidRPr="008174BE" w:rsidRDefault="00E17FB4" w:rsidP="008174BE">
      <w:pPr>
        <w:spacing w:line="360" w:lineRule="auto"/>
        <w:ind w:firstLine="720"/>
        <w:jc w:val="both"/>
        <w:rPr>
          <w:sz w:val="28"/>
          <w:szCs w:val="28"/>
        </w:rPr>
      </w:pPr>
      <w:r w:rsidRPr="008174BE">
        <w:rPr>
          <w:sz w:val="28"/>
          <w:szCs w:val="28"/>
        </w:rPr>
        <w:t xml:space="preserve">Если средняя скорость течения газожидкостной смеси больше критической и справедливо соотношение </w:t>
      </w:r>
      <w:r w:rsidR="00820514" w:rsidRPr="008174BE">
        <w:rPr>
          <w:position w:val="-16"/>
          <w:sz w:val="28"/>
          <w:szCs w:val="28"/>
        </w:rPr>
        <w:object w:dxaOrig="980" w:dyaOrig="420">
          <v:shape id="_x0000_i1146" type="#_x0000_t75" style="width:49.5pt;height:21pt" o:ole="" fillcolor="window">
            <v:imagedata r:id="rId224" o:title=""/>
          </v:shape>
          <o:OLEObject Type="Embed" ProgID="Equation.DSMT4" ShapeID="_x0000_i1146" DrawAspect="Content" ObjectID="_1458324345" r:id="rId225"/>
        </w:object>
      </w:r>
      <w:r w:rsidRPr="008174BE">
        <w:rPr>
          <w:sz w:val="28"/>
          <w:szCs w:val="28"/>
        </w:rPr>
        <w:t>, то поток в кольцевом пространстве турбулентный и для определения потерь давления необходимо использовать формулу (12) Приложения 1.</w:t>
      </w:r>
    </w:p>
    <w:p w:rsidR="00E17FB4" w:rsidRPr="008174BE" w:rsidRDefault="00E17FB4" w:rsidP="008174BE">
      <w:pPr>
        <w:spacing w:line="360" w:lineRule="auto"/>
        <w:ind w:firstLine="720"/>
        <w:jc w:val="both"/>
        <w:rPr>
          <w:sz w:val="28"/>
          <w:szCs w:val="28"/>
        </w:rPr>
      </w:pPr>
      <w:r w:rsidRPr="008174BE">
        <w:rPr>
          <w:sz w:val="28"/>
          <w:szCs w:val="28"/>
        </w:rPr>
        <w:t xml:space="preserve">Если средняя скорость течения жидкости меньше критической и справедливо соотношение </w:t>
      </w:r>
      <w:r w:rsidR="00820514" w:rsidRPr="008174BE">
        <w:rPr>
          <w:position w:val="-16"/>
          <w:sz w:val="28"/>
          <w:szCs w:val="28"/>
        </w:rPr>
        <w:object w:dxaOrig="980" w:dyaOrig="420">
          <v:shape id="_x0000_i1147" type="#_x0000_t75" style="width:49.5pt;height:21pt" o:ole="" fillcolor="window">
            <v:imagedata r:id="rId226" o:title=""/>
          </v:shape>
          <o:OLEObject Type="Embed" ProgID="Equation.DSMT4" ShapeID="_x0000_i1147" DrawAspect="Content" ObjectID="_1458324346" r:id="rId227"/>
        </w:object>
      </w:r>
      <w:r w:rsidRPr="008174BE">
        <w:rPr>
          <w:sz w:val="28"/>
          <w:szCs w:val="28"/>
        </w:rPr>
        <w:t>, то поток в кольцевом пространстве ламинарный и для определения потерь давления требуется применять формулу (13) Приложения 1.</w:t>
      </w:r>
    </w:p>
    <w:p w:rsidR="00E17FB4" w:rsidRPr="008174BE" w:rsidRDefault="00E17FB4" w:rsidP="008174BE">
      <w:pPr>
        <w:spacing w:line="360" w:lineRule="auto"/>
        <w:ind w:firstLine="720"/>
        <w:jc w:val="both"/>
        <w:rPr>
          <w:sz w:val="28"/>
          <w:szCs w:val="28"/>
        </w:rPr>
      </w:pPr>
      <w:r w:rsidRPr="008174BE">
        <w:rPr>
          <w:sz w:val="28"/>
          <w:szCs w:val="28"/>
        </w:rPr>
        <w:t xml:space="preserve">Местные потери от замков в кольцевом пространстве определяются по (18) Приложения 1, где </w:t>
      </w:r>
      <w:r w:rsidRPr="008174BE">
        <w:rPr>
          <w:sz w:val="28"/>
          <w:szCs w:val="28"/>
        </w:rPr>
        <w:sym w:font="Symbol" w:char="F072"/>
      </w:r>
      <w:r w:rsidRPr="008174BE">
        <w:rPr>
          <w:sz w:val="28"/>
          <w:szCs w:val="28"/>
        </w:rPr>
        <w:t xml:space="preserve"> - по (8) и </w:t>
      </w:r>
      <w:r w:rsidRPr="008174BE">
        <w:rPr>
          <w:i/>
          <w:sz w:val="28"/>
          <w:szCs w:val="28"/>
          <w:lang w:val="en-US"/>
        </w:rPr>
        <w:t>v</w:t>
      </w:r>
      <w:r w:rsidRPr="008174BE">
        <w:rPr>
          <w:i/>
          <w:sz w:val="28"/>
          <w:szCs w:val="28"/>
          <w:vertAlign w:val="subscript"/>
        </w:rPr>
        <w:t>ср</w:t>
      </w:r>
      <w:r w:rsidRPr="008174BE">
        <w:rPr>
          <w:sz w:val="28"/>
          <w:szCs w:val="28"/>
        </w:rPr>
        <w:t xml:space="preserve"> - по (7) Настоящего Приложения.</w:t>
      </w:r>
    </w:p>
    <w:p w:rsidR="00E17FB4" w:rsidRPr="008174BE" w:rsidRDefault="00E17FB4" w:rsidP="008174BE">
      <w:pPr>
        <w:pStyle w:val="a7"/>
        <w:spacing w:after="0" w:line="360" w:lineRule="auto"/>
        <w:ind w:left="0" w:firstLine="720"/>
        <w:jc w:val="both"/>
        <w:rPr>
          <w:sz w:val="28"/>
          <w:szCs w:val="28"/>
        </w:rPr>
      </w:pPr>
      <w:r w:rsidRPr="008174BE">
        <w:rPr>
          <w:sz w:val="28"/>
          <w:szCs w:val="28"/>
        </w:rPr>
        <w:t>Численный пример расчета газонасыщения промывочной жидкости и гидродинамических потерь движения в затрубном пространстве.</w:t>
      </w:r>
    </w:p>
    <w:p w:rsidR="00E17FB4" w:rsidRPr="008174BE" w:rsidRDefault="00E17FB4" w:rsidP="008174BE">
      <w:pPr>
        <w:spacing w:line="360" w:lineRule="auto"/>
        <w:ind w:firstLine="720"/>
        <w:jc w:val="both"/>
        <w:rPr>
          <w:sz w:val="28"/>
          <w:szCs w:val="28"/>
        </w:rPr>
      </w:pPr>
      <w:r w:rsidRPr="008174BE">
        <w:rPr>
          <w:sz w:val="28"/>
          <w:szCs w:val="28"/>
        </w:rPr>
        <w:t>Исходные данные:</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Глубина скважины </w:t>
      </w:r>
      <w:r w:rsidRPr="008174BE">
        <w:rPr>
          <w:i/>
          <w:sz w:val="28"/>
          <w:szCs w:val="28"/>
        </w:rPr>
        <w:t>Н</w:t>
      </w:r>
      <w:r w:rsidRPr="008174BE">
        <w:rPr>
          <w:sz w:val="28"/>
          <w:szCs w:val="28"/>
        </w:rPr>
        <w:t xml:space="preserve"> = 1230 м.</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Пластовое давление </w:t>
      </w:r>
      <w:r w:rsidRPr="008174BE">
        <w:rPr>
          <w:i/>
          <w:sz w:val="28"/>
          <w:szCs w:val="28"/>
        </w:rPr>
        <w:t>Р</w:t>
      </w:r>
      <w:r w:rsidRPr="008174BE">
        <w:rPr>
          <w:i/>
          <w:sz w:val="28"/>
          <w:szCs w:val="28"/>
          <w:vertAlign w:val="subscript"/>
        </w:rPr>
        <w:t>пл</w:t>
      </w:r>
      <w:r w:rsidRPr="008174BE">
        <w:rPr>
          <w:sz w:val="28"/>
          <w:szCs w:val="28"/>
        </w:rPr>
        <w:t xml:space="preserve"> = 9,0 МПа.</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Забойное давление </w:t>
      </w:r>
      <w:r w:rsidRPr="008174BE">
        <w:rPr>
          <w:i/>
          <w:sz w:val="28"/>
          <w:szCs w:val="28"/>
        </w:rPr>
        <w:t>Р</w:t>
      </w:r>
      <w:r w:rsidRPr="008174BE">
        <w:rPr>
          <w:i/>
          <w:sz w:val="28"/>
          <w:szCs w:val="28"/>
          <w:vertAlign w:val="subscript"/>
        </w:rPr>
        <w:t>заб</w:t>
      </w:r>
      <w:r w:rsidRPr="008174BE">
        <w:rPr>
          <w:sz w:val="28"/>
          <w:szCs w:val="28"/>
        </w:rPr>
        <w:t xml:space="preserve"> = 7,5 МПа (</w:t>
      </w:r>
      <w:r w:rsidRPr="008174BE">
        <w:rPr>
          <w:sz w:val="28"/>
          <w:szCs w:val="28"/>
        </w:rPr>
        <w:sym w:font="Symbol" w:char="F044"/>
      </w:r>
      <w:r w:rsidRPr="008174BE">
        <w:rPr>
          <w:i/>
          <w:sz w:val="28"/>
          <w:szCs w:val="28"/>
        </w:rPr>
        <w:t>Р</w:t>
      </w:r>
      <w:r w:rsidRPr="008174BE">
        <w:rPr>
          <w:i/>
          <w:sz w:val="28"/>
          <w:szCs w:val="28"/>
          <w:vertAlign w:val="subscript"/>
        </w:rPr>
        <w:t>деп</w:t>
      </w:r>
      <w:r w:rsidRPr="008174BE">
        <w:rPr>
          <w:sz w:val="28"/>
          <w:szCs w:val="28"/>
        </w:rPr>
        <w:t xml:space="preserve"> = 1,5 МПа).</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Плотность исходной промывочной жидкости в стандартных условиях </w:t>
      </w:r>
      <w:r w:rsidRPr="008174BE">
        <w:rPr>
          <w:sz w:val="28"/>
          <w:szCs w:val="28"/>
        </w:rPr>
        <w:sym w:font="Symbol" w:char="F072"/>
      </w:r>
      <w:r w:rsidRPr="008174BE">
        <w:rPr>
          <w:i/>
          <w:sz w:val="28"/>
          <w:szCs w:val="28"/>
          <w:vertAlign w:val="subscript"/>
        </w:rPr>
        <w:t>ж</w:t>
      </w:r>
      <w:r w:rsidRPr="008174BE">
        <w:rPr>
          <w:sz w:val="28"/>
          <w:szCs w:val="28"/>
        </w:rPr>
        <w:t xml:space="preserve"> = 900 кг/м</w:t>
      </w:r>
      <w:r w:rsidRPr="008174BE">
        <w:rPr>
          <w:sz w:val="28"/>
          <w:szCs w:val="28"/>
          <w:vertAlign w:val="superscript"/>
        </w:rPr>
        <w:t>3</w:t>
      </w:r>
      <w:r w:rsidRPr="008174BE">
        <w:rPr>
          <w:sz w:val="28"/>
          <w:szCs w:val="28"/>
        </w:rPr>
        <w:t>.</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Показатель поведения потока </w:t>
      </w:r>
      <w:r w:rsidRPr="008174BE">
        <w:rPr>
          <w:i/>
          <w:sz w:val="28"/>
          <w:szCs w:val="28"/>
        </w:rPr>
        <w:t>п</w:t>
      </w:r>
      <w:r w:rsidRPr="008174BE">
        <w:rPr>
          <w:sz w:val="28"/>
          <w:szCs w:val="28"/>
        </w:rPr>
        <w:t xml:space="preserve"> = 0,69.</w:t>
      </w:r>
    </w:p>
    <w:p w:rsidR="00E17FB4" w:rsidRPr="008174BE" w:rsidRDefault="00E17FB4" w:rsidP="008174BE">
      <w:pPr>
        <w:numPr>
          <w:ilvl w:val="0"/>
          <w:numId w:val="22"/>
        </w:numPr>
        <w:spacing w:line="360" w:lineRule="auto"/>
        <w:jc w:val="both"/>
        <w:rPr>
          <w:sz w:val="28"/>
          <w:szCs w:val="28"/>
        </w:rPr>
      </w:pPr>
      <w:r w:rsidRPr="008174BE">
        <w:rPr>
          <w:sz w:val="28"/>
          <w:szCs w:val="28"/>
        </w:rPr>
        <w:t>Коэффициент консистенции псевдопластичной жидкости К = 0,58 Па·с</w:t>
      </w:r>
      <w:r w:rsidRPr="008174BE">
        <w:rPr>
          <w:i/>
          <w:sz w:val="28"/>
          <w:szCs w:val="28"/>
          <w:vertAlign w:val="superscript"/>
        </w:rPr>
        <w:t>п</w:t>
      </w:r>
      <w:r w:rsidRPr="008174BE">
        <w:rPr>
          <w:sz w:val="28"/>
          <w:szCs w:val="28"/>
        </w:rPr>
        <w:t>.</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Пластическая вязкость </w:t>
      </w:r>
      <w:r w:rsidRPr="008174BE">
        <w:rPr>
          <w:sz w:val="28"/>
          <w:szCs w:val="28"/>
        </w:rPr>
        <w:sym w:font="Symbol" w:char="F068"/>
      </w:r>
      <w:r w:rsidRPr="008174BE">
        <w:rPr>
          <w:sz w:val="28"/>
          <w:szCs w:val="28"/>
        </w:rPr>
        <w:t xml:space="preserve"> = 52 мПа·с</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Подача насоса </w:t>
      </w:r>
      <w:r w:rsidRPr="008174BE">
        <w:rPr>
          <w:i/>
          <w:sz w:val="28"/>
          <w:szCs w:val="28"/>
          <w:lang w:val="en-US"/>
        </w:rPr>
        <w:t>q</w:t>
      </w:r>
      <w:r w:rsidR="008174BE" w:rsidRPr="008174BE">
        <w:rPr>
          <w:i/>
          <w:sz w:val="28"/>
          <w:szCs w:val="28"/>
        </w:rPr>
        <w:t xml:space="preserve"> </w:t>
      </w:r>
      <w:r w:rsidRPr="008174BE">
        <w:rPr>
          <w:sz w:val="28"/>
          <w:szCs w:val="28"/>
        </w:rPr>
        <w:t>= 6 л/с или 0,36 м</w:t>
      </w:r>
      <w:r w:rsidRPr="008174BE">
        <w:rPr>
          <w:sz w:val="28"/>
          <w:szCs w:val="28"/>
          <w:vertAlign w:val="superscript"/>
        </w:rPr>
        <w:t>3</w:t>
      </w:r>
      <w:r w:rsidRPr="008174BE">
        <w:rPr>
          <w:sz w:val="28"/>
          <w:szCs w:val="28"/>
        </w:rPr>
        <w:t>/мин.</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Наружный диаметр бурильной колонны </w:t>
      </w:r>
      <w:r w:rsidRPr="008174BE">
        <w:rPr>
          <w:i/>
          <w:sz w:val="28"/>
          <w:szCs w:val="28"/>
          <w:lang w:val="en-US"/>
        </w:rPr>
        <w:t>d</w:t>
      </w:r>
      <w:r w:rsidRPr="008174BE">
        <w:rPr>
          <w:i/>
          <w:sz w:val="28"/>
          <w:szCs w:val="28"/>
          <w:vertAlign w:val="subscript"/>
        </w:rPr>
        <w:t>н</w:t>
      </w:r>
      <w:r w:rsidRPr="008174BE">
        <w:rPr>
          <w:sz w:val="28"/>
          <w:szCs w:val="28"/>
        </w:rPr>
        <w:t xml:space="preserve"> = 89 мм.</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 Внутренний диаметр обсадной колонны </w:t>
      </w:r>
      <w:r w:rsidRPr="008174BE">
        <w:rPr>
          <w:i/>
          <w:sz w:val="28"/>
          <w:szCs w:val="28"/>
          <w:lang w:val="en-US"/>
        </w:rPr>
        <w:t>D</w:t>
      </w:r>
      <w:r w:rsidRPr="008174BE">
        <w:rPr>
          <w:i/>
          <w:sz w:val="28"/>
          <w:szCs w:val="28"/>
          <w:vertAlign w:val="subscript"/>
        </w:rPr>
        <w:t>вн</w:t>
      </w:r>
      <w:r w:rsidRPr="008174BE">
        <w:rPr>
          <w:sz w:val="28"/>
          <w:szCs w:val="28"/>
        </w:rPr>
        <w:t xml:space="preserve"> = 150,1 мм.</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Плотность азота в стандартных условиях </w:t>
      </w:r>
      <w:r w:rsidRPr="008174BE">
        <w:rPr>
          <w:sz w:val="28"/>
          <w:szCs w:val="28"/>
        </w:rPr>
        <w:sym w:font="Symbol" w:char="F072"/>
      </w:r>
      <w:r w:rsidRPr="008174BE">
        <w:rPr>
          <w:i/>
          <w:sz w:val="28"/>
          <w:szCs w:val="28"/>
          <w:vertAlign w:val="subscript"/>
        </w:rPr>
        <w:t>г</w:t>
      </w:r>
      <w:r w:rsidRPr="008174BE">
        <w:rPr>
          <w:sz w:val="28"/>
          <w:szCs w:val="28"/>
        </w:rPr>
        <w:t xml:space="preserve"> = 1,165 кг/м</w:t>
      </w:r>
      <w:r w:rsidRPr="008174BE">
        <w:rPr>
          <w:sz w:val="28"/>
          <w:szCs w:val="28"/>
          <w:vertAlign w:val="superscript"/>
        </w:rPr>
        <w:t>3</w:t>
      </w:r>
      <w:r w:rsidRPr="008174BE">
        <w:rPr>
          <w:sz w:val="28"/>
          <w:szCs w:val="28"/>
        </w:rPr>
        <w:t>.</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Температура на устье </w:t>
      </w:r>
      <w:r w:rsidRPr="008174BE">
        <w:rPr>
          <w:i/>
          <w:sz w:val="28"/>
          <w:szCs w:val="28"/>
        </w:rPr>
        <w:t>Т</w:t>
      </w:r>
      <w:r w:rsidRPr="008174BE">
        <w:rPr>
          <w:i/>
          <w:sz w:val="28"/>
          <w:szCs w:val="28"/>
          <w:vertAlign w:val="subscript"/>
        </w:rPr>
        <w:t>уст</w:t>
      </w:r>
      <w:r w:rsidRPr="008174BE">
        <w:rPr>
          <w:sz w:val="28"/>
          <w:szCs w:val="28"/>
        </w:rPr>
        <w:t xml:space="preserve"> = 10 °С</w:t>
      </w:r>
    </w:p>
    <w:p w:rsidR="00E17FB4" w:rsidRPr="008174BE" w:rsidRDefault="00E17FB4" w:rsidP="008174BE">
      <w:pPr>
        <w:numPr>
          <w:ilvl w:val="0"/>
          <w:numId w:val="22"/>
        </w:numPr>
        <w:spacing w:line="360" w:lineRule="auto"/>
        <w:jc w:val="both"/>
        <w:rPr>
          <w:sz w:val="28"/>
          <w:szCs w:val="28"/>
        </w:rPr>
      </w:pPr>
      <w:r w:rsidRPr="008174BE">
        <w:rPr>
          <w:sz w:val="28"/>
          <w:szCs w:val="28"/>
        </w:rPr>
        <w:t xml:space="preserve">Температура на забое </w:t>
      </w:r>
      <w:r w:rsidRPr="008174BE">
        <w:rPr>
          <w:i/>
          <w:sz w:val="28"/>
          <w:szCs w:val="28"/>
        </w:rPr>
        <w:t>Т</w:t>
      </w:r>
      <w:r w:rsidRPr="008174BE">
        <w:rPr>
          <w:i/>
          <w:sz w:val="28"/>
          <w:szCs w:val="28"/>
          <w:vertAlign w:val="subscript"/>
        </w:rPr>
        <w:t>заб</w:t>
      </w:r>
      <w:r w:rsidRPr="008174BE">
        <w:rPr>
          <w:sz w:val="28"/>
          <w:szCs w:val="28"/>
        </w:rPr>
        <w:t xml:space="preserve"> = 26 °С.</w:t>
      </w:r>
    </w:p>
    <w:p w:rsidR="00E17FB4" w:rsidRPr="008174BE" w:rsidRDefault="00E17FB4" w:rsidP="008174BE">
      <w:pPr>
        <w:spacing w:line="360" w:lineRule="auto"/>
        <w:ind w:firstLine="720"/>
        <w:jc w:val="both"/>
        <w:rPr>
          <w:sz w:val="28"/>
          <w:szCs w:val="28"/>
        </w:rPr>
      </w:pPr>
      <w:r w:rsidRPr="008174BE">
        <w:rPr>
          <w:sz w:val="28"/>
          <w:szCs w:val="28"/>
        </w:rPr>
        <w:t xml:space="preserve">По (2) выполнить расчеты </w:t>
      </w:r>
      <w:r w:rsidRPr="008174BE">
        <w:rPr>
          <w:i/>
          <w:sz w:val="28"/>
          <w:szCs w:val="28"/>
          <w:lang w:val="en-US"/>
        </w:rPr>
        <w:t>G</w:t>
      </w:r>
      <w:r w:rsidRPr="008174BE">
        <w:rPr>
          <w:i/>
          <w:sz w:val="28"/>
          <w:szCs w:val="28"/>
          <w:vertAlign w:val="subscript"/>
        </w:rPr>
        <w:t>ст</w:t>
      </w:r>
      <w:r w:rsidRPr="008174BE">
        <w:rPr>
          <w:sz w:val="28"/>
          <w:szCs w:val="28"/>
        </w:rPr>
        <w:t>:</w:t>
      </w:r>
    </w:p>
    <w:p w:rsidR="00E17FB4" w:rsidRPr="008174BE" w:rsidRDefault="00E17FB4" w:rsidP="008174BE">
      <w:pPr>
        <w:numPr>
          <w:ilvl w:val="0"/>
          <w:numId w:val="23"/>
        </w:numPr>
        <w:spacing w:line="360" w:lineRule="auto"/>
        <w:ind w:left="0" w:firstLine="720"/>
        <w:jc w:val="both"/>
        <w:rPr>
          <w:sz w:val="28"/>
          <w:szCs w:val="28"/>
        </w:rPr>
      </w:pPr>
      <w:r w:rsidRPr="008174BE">
        <w:rPr>
          <w:sz w:val="28"/>
          <w:szCs w:val="28"/>
        </w:rPr>
        <w:t xml:space="preserve">для </w:t>
      </w:r>
      <w:r w:rsidR="00820514" w:rsidRPr="008174BE">
        <w:rPr>
          <w:position w:val="-12"/>
          <w:sz w:val="28"/>
          <w:szCs w:val="28"/>
        </w:rPr>
        <w:object w:dxaOrig="580" w:dyaOrig="440">
          <v:shape id="_x0000_i1148" type="#_x0000_t75" style="width:28.5pt;height:22.5pt" o:ole="" fillcolor="window">
            <v:imagedata r:id="rId228" o:title=""/>
          </v:shape>
          <o:OLEObject Type="Embed" ProgID="Equation.DSMT4" ShapeID="_x0000_i1148" DrawAspect="Content" ObjectID="_1458324347" r:id="rId229"/>
        </w:object>
      </w:r>
      <w:r w:rsidRPr="008174BE">
        <w:rPr>
          <w:sz w:val="28"/>
          <w:szCs w:val="28"/>
        </w:rPr>
        <w:t>= 1 МПа</w:t>
      </w:r>
    </w:p>
    <w:p w:rsidR="00B46C9F" w:rsidRDefault="00B46C9F" w:rsidP="008174BE">
      <w:pPr>
        <w:spacing w:line="360" w:lineRule="auto"/>
        <w:ind w:firstLine="720"/>
        <w:jc w:val="both"/>
        <w:rPr>
          <w:position w:val="-100"/>
          <w:sz w:val="28"/>
          <w:szCs w:val="28"/>
          <w:lang w:val="en-US"/>
        </w:rPr>
      </w:pPr>
    </w:p>
    <w:p w:rsidR="00E17FB4" w:rsidRPr="008174BE" w:rsidRDefault="00820514" w:rsidP="008174BE">
      <w:pPr>
        <w:spacing w:line="360" w:lineRule="auto"/>
        <w:ind w:firstLine="720"/>
        <w:jc w:val="both"/>
        <w:rPr>
          <w:sz w:val="28"/>
          <w:szCs w:val="28"/>
        </w:rPr>
      </w:pPr>
      <w:r w:rsidRPr="008174BE">
        <w:rPr>
          <w:position w:val="-100"/>
          <w:sz w:val="28"/>
          <w:szCs w:val="28"/>
        </w:rPr>
        <w:object w:dxaOrig="6740" w:dyaOrig="2140">
          <v:shape id="_x0000_i1149" type="#_x0000_t75" style="width:336.75pt;height:105.75pt" o:ole="" fillcolor="window">
            <v:imagedata r:id="rId230" o:title=""/>
          </v:shape>
          <o:OLEObject Type="Embed" ProgID="Equation.DSMT4" ShapeID="_x0000_i1149" DrawAspect="Content" ObjectID="_1458324348" r:id="rId231"/>
        </w:objec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При </w:t>
      </w:r>
      <w:r w:rsidRPr="008174BE">
        <w:rPr>
          <w:i/>
          <w:sz w:val="28"/>
          <w:szCs w:val="28"/>
          <w:lang w:val="en-US"/>
        </w:rPr>
        <w:t>q</w:t>
      </w:r>
      <w:r w:rsidRPr="008174BE">
        <w:rPr>
          <w:sz w:val="28"/>
          <w:szCs w:val="28"/>
        </w:rPr>
        <w:t xml:space="preserve"> = 6 л/с или 0,36 м</w:t>
      </w:r>
      <w:r w:rsidRPr="008174BE">
        <w:rPr>
          <w:sz w:val="28"/>
          <w:szCs w:val="28"/>
          <w:vertAlign w:val="superscript"/>
        </w:rPr>
        <w:t>3</w:t>
      </w:r>
      <w:r w:rsidRPr="008174BE">
        <w:rPr>
          <w:sz w:val="28"/>
          <w:szCs w:val="28"/>
        </w:rPr>
        <w:t xml:space="preserve">/мин </w:t>
      </w:r>
      <w:r w:rsidRPr="008174BE">
        <w:rPr>
          <w:sz w:val="28"/>
          <w:szCs w:val="28"/>
          <w:lang w:val="en-US"/>
        </w:rPr>
        <w:t>G</w:t>
      </w:r>
      <w:r w:rsidRPr="008174BE">
        <w:rPr>
          <w:sz w:val="28"/>
          <w:szCs w:val="28"/>
          <w:vertAlign w:val="subscript"/>
        </w:rPr>
        <w:t>ст1</w:t>
      </w:r>
      <w:r w:rsidRPr="008174BE">
        <w:rPr>
          <w:sz w:val="28"/>
          <w:szCs w:val="28"/>
        </w:rPr>
        <w:t xml:space="preserve"> = 22,65·0,36 = 8,15 </w:t>
      </w:r>
      <w:bookmarkStart w:id="39" w:name="OLE_LINK1"/>
      <w:r w:rsidR="00820514" w:rsidRPr="008174BE">
        <w:rPr>
          <w:position w:val="-34"/>
          <w:sz w:val="28"/>
          <w:szCs w:val="28"/>
        </w:rPr>
        <w:object w:dxaOrig="2240" w:dyaOrig="820">
          <v:shape id="_x0000_i1150" type="#_x0000_t75" style="width:111.75pt;height:40.5pt" o:ole="" fillcolor="window">
            <v:imagedata r:id="rId232" o:title=""/>
          </v:shape>
          <o:OLEObject Type="Embed" ProgID="Equation.DSMT4" ShapeID="_x0000_i1150" DrawAspect="Content" ObjectID="_1458324349" r:id="rId233"/>
        </w:object>
      </w:r>
      <w:bookmarkEnd w:id="39"/>
    </w:p>
    <w:p w:rsidR="00E17FB4" w:rsidRPr="008174BE" w:rsidRDefault="00E17FB4" w:rsidP="008174BE">
      <w:pPr>
        <w:spacing w:line="360" w:lineRule="auto"/>
        <w:ind w:firstLine="720"/>
        <w:jc w:val="both"/>
        <w:rPr>
          <w:sz w:val="28"/>
          <w:szCs w:val="28"/>
        </w:rPr>
      </w:pPr>
      <w:r w:rsidRPr="008174BE">
        <w:rPr>
          <w:sz w:val="28"/>
          <w:szCs w:val="28"/>
        </w:rPr>
        <w:t xml:space="preserve">Максимальная производительность азотной станции СДА-10/101 </w:t>
      </w:r>
      <w:r w:rsidRPr="008174BE">
        <w:rPr>
          <w:sz w:val="28"/>
          <w:szCs w:val="28"/>
          <w:lang w:val="en-US"/>
        </w:rPr>
        <w:t>Q</w:t>
      </w:r>
      <w:r w:rsidRPr="008174BE">
        <w:rPr>
          <w:sz w:val="28"/>
          <w:szCs w:val="28"/>
          <w:vertAlign w:val="subscript"/>
        </w:rPr>
        <w:t>г</w:t>
      </w:r>
      <w:r w:rsidRPr="008174BE">
        <w:rPr>
          <w:sz w:val="28"/>
          <w:szCs w:val="28"/>
        </w:rPr>
        <w:t xml:space="preserve"> = 10 м</w:t>
      </w:r>
      <w:r w:rsidRPr="008174BE">
        <w:rPr>
          <w:sz w:val="28"/>
          <w:szCs w:val="28"/>
          <w:vertAlign w:val="superscript"/>
        </w:rPr>
        <w:t>3</w:t>
      </w:r>
      <w:r w:rsidRPr="008174BE">
        <w:rPr>
          <w:sz w:val="28"/>
          <w:szCs w:val="28"/>
        </w:rPr>
        <w:t xml:space="preserve">/мин, т.е. достигается возможность создания </w:t>
      </w:r>
      <w:r w:rsidRPr="008174BE">
        <w:rPr>
          <w:sz w:val="28"/>
          <w:szCs w:val="28"/>
        </w:rPr>
        <w:sym w:font="Symbol" w:char="F044"/>
      </w:r>
      <w:r w:rsidRPr="008174BE">
        <w:rPr>
          <w:i/>
          <w:sz w:val="28"/>
          <w:szCs w:val="28"/>
        </w:rPr>
        <w:t>Р</w:t>
      </w:r>
      <w:r w:rsidRPr="008174BE">
        <w:rPr>
          <w:i/>
          <w:sz w:val="28"/>
          <w:szCs w:val="28"/>
          <w:vertAlign w:val="subscript"/>
        </w:rPr>
        <w:t>деп</w:t>
      </w:r>
      <w:r w:rsidRPr="008174BE">
        <w:rPr>
          <w:sz w:val="28"/>
          <w:szCs w:val="28"/>
        </w:rPr>
        <w:t xml:space="preserve"> = 1,5 МПа при </w:t>
      </w:r>
      <w:r w:rsidR="00820514" w:rsidRPr="008174BE">
        <w:rPr>
          <w:position w:val="-12"/>
          <w:sz w:val="28"/>
          <w:szCs w:val="28"/>
        </w:rPr>
        <w:object w:dxaOrig="580" w:dyaOrig="440">
          <v:shape id="_x0000_i1151" type="#_x0000_t75" style="width:28.5pt;height:22.5pt" o:ole="" fillcolor="window">
            <v:imagedata r:id="rId228" o:title=""/>
          </v:shape>
          <o:OLEObject Type="Embed" ProgID="Equation.DSMT4" ShapeID="_x0000_i1151" DrawAspect="Content" ObjectID="_1458324350" r:id="rId234"/>
        </w:object>
      </w:r>
      <w:r w:rsidRPr="008174BE">
        <w:rPr>
          <w:sz w:val="28"/>
          <w:szCs w:val="28"/>
        </w:rPr>
        <w:t>= 1 МПа.</w:t>
      </w:r>
    </w:p>
    <w:p w:rsidR="00E17FB4" w:rsidRPr="008174BE" w:rsidRDefault="00E17FB4" w:rsidP="008174BE">
      <w:pPr>
        <w:numPr>
          <w:ilvl w:val="0"/>
          <w:numId w:val="23"/>
        </w:numPr>
        <w:spacing w:line="360" w:lineRule="auto"/>
        <w:ind w:left="0" w:firstLine="720"/>
        <w:jc w:val="both"/>
        <w:rPr>
          <w:sz w:val="28"/>
          <w:szCs w:val="28"/>
        </w:rPr>
      </w:pPr>
      <w:r w:rsidRPr="008174BE">
        <w:rPr>
          <w:sz w:val="28"/>
          <w:szCs w:val="28"/>
        </w:rPr>
        <w:t xml:space="preserve">для </w:t>
      </w:r>
      <w:r w:rsidR="00820514" w:rsidRPr="008174BE">
        <w:rPr>
          <w:position w:val="-12"/>
          <w:sz w:val="28"/>
          <w:szCs w:val="28"/>
        </w:rPr>
        <w:object w:dxaOrig="580" w:dyaOrig="440">
          <v:shape id="_x0000_i1152" type="#_x0000_t75" style="width:28.5pt;height:22.5pt" o:ole="" fillcolor="window">
            <v:imagedata r:id="rId228" o:title=""/>
          </v:shape>
          <o:OLEObject Type="Embed" ProgID="Equation.DSMT4" ShapeID="_x0000_i1152" DrawAspect="Content" ObjectID="_1458324351" r:id="rId235"/>
        </w:object>
      </w:r>
      <w:r w:rsidRPr="008174BE">
        <w:rPr>
          <w:sz w:val="28"/>
          <w:szCs w:val="28"/>
        </w:rPr>
        <w:t>= 1,5 МПа</w:t>
      </w:r>
    </w:p>
    <w:p w:rsidR="00B46C9F" w:rsidRDefault="00B46C9F" w:rsidP="008174BE">
      <w:pPr>
        <w:spacing w:line="360" w:lineRule="auto"/>
        <w:ind w:firstLine="720"/>
        <w:jc w:val="both"/>
        <w:rPr>
          <w:position w:val="-74"/>
          <w:sz w:val="28"/>
          <w:szCs w:val="28"/>
          <w:lang w:val="en-US"/>
        </w:rPr>
      </w:pPr>
    </w:p>
    <w:p w:rsidR="00E17FB4" w:rsidRPr="008174BE" w:rsidRDefault="00820514" w:rsidP="008174BE">
      <w:pPr>
        <w:spacing w:line="360" w:lineRule="auto"/>
        <w:ind w:firstLine="720"/>
        <w:jc w:val="both"/>
        <w:rPr>
          <w:sz w:val="28"/>
          <w:szCs w:val="28"/>
        </w:rPr>
      </w:pPr>
      <w:r w:rsidRPr="008174BE">
        <w:rPr>
          <w:position w:val="-74"/>
          <w:sz w:val="28"/>
          <w:szCs w:val="28"/>
        </w:rPr>
        <w:object w:dxaOrig="8300" w:dyaOrig="1340">
          <v:shape id="_x0000_i1153" type="#_x0000_t75" style="width:414.75pt;height:66.75pt" o:ole="" fillcolor="window">
            <v:imagedata r:id="rId236" o:title=""/>
          </v:shape>
          <o:OLEObject Type="Embed" ProgID="Equation.DSMT4" ShapeID="_x0000_i1153" DrawAspect="Content" ObjectID="_1458324352" r:id="rId237"/>
        </w:objec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или 32,2·,36 = 11,6 </w:t>
      </w:r>
      <w:r w:rsidRPr="008174BE">
        <w:rPr>
          <w:sz w:val="28"/>
          <w:szCs w:val="28"/>
        </w:rPr>
        <w:fldChar w:fldCharType="begin"/>
      </w:r>
      <w:r w:rsidRPr="008174BE">
        <w:rPr>
          <w:sz w:val="28"/>
          <w:szCs w:val="28"/>
        </w:rPr>
        <w:instrText xml:space="preserve"> LINK Word.Document.8 "C:\\WIN98\\TEMP\\Rar$DI01.399\\Проект Рег" OLE_LINK1 \a \r </w:instrText>
      </w:r>
      <w:r w:rsidR="00A3279E" w:rsidRPr="008174BE">
        <w:rPr>
          <w:sz w:val="28"/>
          <w:szCs w:val="28"/>
        </w:rPr>
        <w:instrText xml:space="preserve"> \* MERGEFORMAT </w:instrText>
      </w:r>
      <w:r w:rsidRPr="008174BE">
        <w:rPr>
          <w:sz w:val="28"/>
          <w:szCs w:val="28"/>
        </w:rPr>
        <w:fldChar w:fldCharType="separate"/>
      </w:r>
      <w:bookmarkStart w:id="40" w:name="OLE_LINK2"/>
      <w:r w:rsidRPr="008174BE">
        <w:rPr>
          <w:b/>
          <w:bCs/>
          <w:sz w:val="28"/>
          <w:szCs w:val="28"/>
        </w:rPr>
        <w:t>Ошибка! Ошибка связи.</w:t>
      </w:r>
      <w:bookmarkEnd w:id="40"/>
      <w:r w:rsidRPr="008174BE">
        <w:rPr>
          <w:sz w:val="28"/>
          <w:szCs w:val="28"/>
        </w:rPr>
        <w:fldChar w:fldCharType="end"/>
      </w:r>
      <w:r w:rsidRPr="008174BE">
        <w:rPr>
          <w:sz w:val="28"/>
          <w:szCs w:val="28"/>
        </w:rPr>
        <w:t>, т.е. одной азотной станции СДА-10/101 становится недостаточно и требуется подключение второй СДА-5/101.</w:t>
      </w:r>
    </w:p>
    <w:p w:rsidR="00E17FB4" w:rsidRPr="008174BE" w:rsidRDefault="00E17FB4" w:rsidP="008174BE">
      <w:pPr>
        <w:numPr>
          <w:ilvl w:val="0"/>
          <w:numId w:val="23"/>
        </w:numPr>
        <w:spacing w:line="360" w:lineRule="auto"/>
        <w:ind w:left="0" w:firstLine="720"/>
        <w:jc w:val="both"/>
        <w:rPr>
          <w:sz w:val="28"/>
          <w:szCs w:val="28"/>
        </w:rPr>
      </w:pPr>
      <w:r w:rsidRPr="008174BE">
        <w:rPr>
          <w:sz w:val="28"/>
          <w:szCs w:val="28"/>
        </w:rPr>
        <w:t xml:space="preserve">для </w:t>
      </w:r>
      <w:r w:rsidR="00820514" w:rsidRPr="008174BE">
        <w:rPr>
          <w:position w:val="-12"/>
          <w:sz w:val="28"/>
          <w:szCs w:val="28"/>
        </w:rPr>
        <w:object w:dxaOrig="580" w:dyaOrig="440">
          <v:shape id="_x0000_i1154" type="#_x0000_t75" style="width:28.5pt;height:22.5pt" o:ole="" fillcolor="window">
            <v:imagedata r:id="rId228" o:title=""/>
          </v:shape>
          <o:OLEObject Type="Embed" ProgID="Equation.DSMT4" ShapeID="_x0000_i1154" DrawAspect="Content" ObjectID="_1458324353" r:id="rId238"/>
        </w:object>
      </w:r>
      <w:r w:rsidRPr="008174BE">
        <w:rPr>
          <w:sz w:val="28"/>
          <w:szCs w:val="28"/>
        </w:rPr>
        <w:t>= 2 МПа</w:t>
      </w:r>
    </w:p>
    <w:p w:rsidR="00E17FB4" w:rsidRPr="008174BE" w:rsidRDefault="00820514" w:rsidP="008174BE">
      <w:pPr>
        <w:spacing w:line="360" w:lineRule="auto"/>
        <w:ind w:firstLine="720"/>
        <w:jc w:val="both"/>
        <w:rPr>
          <w:sz w:val="28"/>
          <w:szCs w:val="28"/>
        </w:rPr>
      </w:pPr>
      <w:r w:rsidRPr="008174BE">
        <w:rPr>
          <w:position w:val="-70"/>
          <w:sz w:val="28"/>
          <w:szCs w:val="28"/>
        </w:rPr>
        <w:object w:dxaOrig="8240" w:dyaOrig="1300">
          <v:shape id="_x0000_i1155" type="#_x0000_t75" style="width:411.75pt;height:64.5pt" o:ole="" fillcolor="window">
            <v:imagedata r:id="rId239" o:title=""/>
          </v:shape>
          <o:OLEObject Type="Embed" ProgID="Equation.DSMT4" ShapeID="_x0000_i1155" DrawAspect="Content" ObjectID="_1458324354" r:id="rId240"/>
        </w:objec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или 44,1·0,36 = 15,8 </w:t>
      </w:r>
      <w:r w:rsidRPr="008174BE">
        <w:rPr>
          <w:sz w:val="28"/>
          <w:szCs w:val="28"/>
        </w:rPr>
        <w:fldChar w:fldCharType="begin"/>
      </w:r>
      <w:r w:rsidRPr="008174BE">
        <w:rPr>
          <w:sz w:val="28"/>
          <w:szCs w:val="28"/>
        </w:rPr>
        <w:instrText xml:space="preserve"> LINK Word.Document.8 "C:\\WIN98\\TEMP\\Rar$DI01.399\\Проект Рег" OLE_LINK2 \a \r </w:instrText>
      </w:r>
      <w:r w:rsidR="00A3279E" w:rsidRPr="008174BE">
        <w:rPr>
          <w:sz w:val="28"/>
          <w:szCs w:val="28"/>
        </w:rPr>
        <w:instrText xml:space="preserve"> \* MERGEFORMAT </w:instrText>
      </w:r>
      <w:r w:rsidRPr="008174BE">
        <w:rPr>
          <w:sz w:val="28"/>
          <w:szCs w:val="28"/>
        </w:rPr>
        <w:fldChar w:fldCharType="separate"/>
      </w:r>
      <w:r w:rsidRPr="008174BE">
        <w:rPr>
          <w:b/>
          <w:bCs/>
          <w:sz w:val="28"/>
          <w:szCs w:val="28"/>
        </w:rPr>
        <w:t>Ошибка! Ошибка связи.</w:t>
      </w:r>
      <w:r w:rsidRPr="008174BE">
        <w:rPr>
          <w:sz w:val="28"/>
          <w:szCs w:val="28"/>
        </w:rPr>
        <w:fldChar w:fldCharType="end"/>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Отсюда 2-х азотных станций СДА-10/101 и СДА-5/101 становится практически достаточно.</w:t>
      </w:r>
    </w:p>
    <w:p w:rsidR="00E17FB4" w:rsidRPr="008174BE" w:rsidRDefault="00E17FB4" w:rsidP="008174BE">
      <w:pPr>
        <w:spacing w:line="360" w:lineRule="auto"/>
        <w:ind w:firstLine="720"/>
        <w:jc w:val="both"/>
        <w:rPr>
          <w:sz w:val="28"/>
          <w:szCs w:val="28"/>
        </w:rPr>
      </w:pPr>
      <w:r w:rsidRPr="008174BE">
        <w:rPr>
          <w:sz w:val="28"/>
          <w:szCs w:val="28"/>
        </w:rPr>
        <w:t>Учитывая результаты расчетов гидродинамических сопротивлений, изложенных в разделе 3 для кольцевого пространства негазированной псевдопластичной жидкости:</w:t>
      </w:r>
    </w:p>
    <w:p w:rsidR="00E17FB4" w:rsidRPr="008174BE" w:rsidRDefault="00E17FB4" w:rsidP="008174BE">
      <w:pPr>
        <w:numPr>
          <w:ilvl w:val="0"/>
          <w:numId w:val="13"/>
        </w:numPr>
        <w:spacing w:line="360" w:lineRule="auto"/>
        <w:ind w:left="0" w:firstLine="720"/>
        <w:jc w:val="both"/>
        <w:rPr>
          <w:sz w:val="28"/>
          <w:szCs w:val="28"/>
        </w:rPr>
      </w:pPr>
      <w:r w:rsidRPr="008174BE">
        <w:rPr>
          <w:i/>
          <w:sz w:val="28"/>
          <w:szCs w:val="28"/>
          <w:lang w:val="en-US"/>
        </w:rPr>
        <w:t>q</w:t>
      </w:r>
      <w:r w:rsidRPr="008174BE">
        <w:rPr>
          <w:sz w:val="28"/>
          <w:szCs w:val="28"/>
        </w:rPr>
        <w:t xml:space="preserve"> = 6 л/с при концентрации УТЖ </w:t>
      </w:r>
      <w:r w:rsidRPr="008174BE">
        <w:rPr>
          <w:sz w:val="28"/>
          <w:szCs w:val="28"/>
          <w:lang w:val="en-US"/>
        </w:rPr>
        <w:t>VIP</w:t>
      </w:r>
      <w:r w:rsidRPr="008174BE">
        <w:rPr>
          <w:sz w:val="28"/>
          <w:szCs w:val="28"/>
        </w:rPr>
        <w:t xml:space="preserve"> = 4% </w:t>
      </w:r>
      <w:r w:rsidRPr="008174BE">
        <w:rPr>
          <w:sz w:val="28"/>
          <w:szCs w:val="28"/>
        </w:rPr>
        <w:sym w:font="Symbol" w:char="F044"/>
      </w:r>
      <w:r w:rsidRPr="008174BE">
        <w:rPr>
          <w:sz w:val="28"/>
          <w:szCs w:val="28"/>
        </w:rPr>
        <w:t>Р</w:t>
      </w:r>
      <w:r w:rsidRPr="008174BE">
        <w:rPr>
          <w:sz w:val="28"/>
          <w:szCs w:val="28"/>
          <w:vertAlign w:val="subscript"/>
        </w:rPr>
        <w:t>тр</w:t>
      </w:r>
      <w:r w:rsidRPr="008174BE">
        <w:rPr>
          <w:sz w:val="28"/>
          <w:szCs w:val="28"/>
        </w:rPr>
        <w:t xml:space="preserve"> = 1,2 МПа;</w:t>
      </w:r>
    </w:p>
    <w:p w:rsidR="00E17FB4" w:rsidRPr="008174BE" w:rsidRDefault="00E17FB4" w:rsidP="008174BE">
      <w:pPr>
        <w:numPr>
          <w:ilvl w:val="0"/>
          <w:numId w:val="13"/>
        </w:numPr>
        <w:spacing w:line="360" w:lineRule="auto"/>
        <w:ind w:left="0" w:firstLine="720"/>
        <w:jc w:val="both"/>
        <w:rPr>
          <w:sz w:val="28"/>
          <w:szCs w:val="28"/>
        </w:rPr>
      </w:pPr>
      <w:r w:rsidRPr="008174BE">
        <w:rPr>
          <w:i/>
          <w:sz w:val="28"/>
          <w:szCs w:val="28"/>
          <w:lang w:val="en-US"/>
        </w:rPr>
        <w:t>q</w:t>
      </w:r>
      <w:r w:rsidRPr="008174BE">
        <w:rPr>
          <w:sz w:val="28"/>
          <w:szCs w:val="28"/>
        </w:rPr>
        <w:t xml:space="preserve"> = 6 л/с при концентрации УТЖ </w:t>
      </w:r>
      <w:r w:rsidRPr="008174BE">
        <w:rPr>
          <w:sz w:val="28"/>
          <w:szCs w:val="28"/>
          <w:lang w:val="en-US"/>
        </w:rPr>
        <w:t>VIP</w:t>
      </w:r>
      <w:r w:rsidRPr="008174BE">
        <w:rPr>
          <w:sz w:val="28"/>
          <w:szCs w:val="28"/>
        </w:rPr>
        <w:t xml:space="preserve"> = 6% </w:t>
      </w:r>
      <w:r w:rsidRPr="008174BE">
        <w:rPr>
          <w:sz w:val="28"/>
          <w:szCs w:val="28"/>
        </w:rPr>
        <w:sym w:font="Symbol" w:char="F044"/>
      </w:r>
      <w:r w:rsidRPr="008174BE">
        <w:rPr>
          <w:sz w:val="28"/>
          <w:szCs w:val="28"/>
        </w:rPr>
        <w:t>Р</w:t>
      </w:r>
      <w:r w:rsidRPr="008174BE">
        <w:rPr>
          <w:sz w:val="28"/>
          <w:szCs w:val="28"/>
          <w:vertAlign w:val="subscript"/>
        </w:rPr>
        <w:t>тр</w:t>
      </w:r>
      <w:r w:rsidRPr="008174BE">
        <w:rPr>
          <w:sz w:val="28"/>
          <w:szCs w:val="28"/>
        </w:rPr>
        <w:t xml:space="preserve"> = 1,35 МПа.</w:t>
      </w:r>
    </w:p>
    <w:p w:rsidR="00E17FB4" w:rsidRPr="008174BE" w:rsidRDefault="00E17FB4" w:rsidP="008174BE">
      <w:pPr>
        <w:spacing w:line="360" w:lineRule="auto"/>
        <w:ind w:firstLine="720"/>
        <w:jc w:val="both"/>
        <w:rPr>
          <w:sz w:val="28"/>
          <w:szCs w:val="28"/>
        </w:rPr>
      </w:pPr>
      <w:r w:rsidRPr="008174BE">
        <w:rPr>
          <w:sz w:val="28"/>
          <w:szCs w:val="28"/>
        </w:rPr>
        <w:t>Далее выполняем расчеты по определению сил сопротивлений при движении газонасыщенной псевдопластичной жидкости</w:t>
      </w:r>
    </w:p>
    <w:p w:rsidR="00E17FB4" w:rsidRPr="008174BE" w:rsidRDefault="00E17FB4" w:rsidP="008174BE">
      <w:pPr>
        <w:spacing w:line="360" w:lineRule="auto"/>
        <w:ind w:firstLine="720"/>
        <w:jc w:val="both"/>
        <w:rPr>
          <w:sz w:val="28"/>
          <w:szCs w:val="28"/>
        </w:rPr>
      </w:pPr>
      <w:r w:rsidRPr="008174BE">
        <w:rPr>
          <w:sz w:val="28"/>
          <w:szCs w:val="28"/>
        </w:rPr>
        <w:t xml:space="preserve">Определяем объем азотированной жидкости при </w:t>
      </w:r>
      <w:r w:rsidRPr="008174BE">
        <w:rPr>
          <w:i/>
          <w:sz w:val="28"/>
          <w:szCs w:val="28"/>
        </w:rPr>
        <w:t>Р</w:t>
      </w:r>
      <w:r w:rsidRPr="008174BE">
        <w:rPr>
          <w:i/>
          <w:sz w:val="28"/>
          <w:szCs w:val="28"/>
          <w:vertAlign w:val="subscript"/>
        </w:rPr>
        <w:t>заб</w:t>
      </w:r>
      <w:r w:rsidRPr="008174BE">
        <w:rPr>
          <w:sz w:val="28"/>
          <w:szCs w:val="28"/>
        </w:rPr>
        <w:t xml:space="preserve"> = 7,5 МПа и </w:t>
      </w:r>
      <w:r w:rsidRPr="008174BE">
        <w:rPr>
          <w:i/>
          <w:sz w:val="28"/>
          <w:szCs w:val="28"/>
        </w:rPr>
        <w:t>Р</w:t>
      </w:r>
      <w:r w:rsidRPr="008174BE">
        <w:rPr>
          <w:i/>
          <w:sz w:val="28"/>
          <w:szCs w:val="28"/>
          <w:vertAlign w:val="subscript"/>
        </w:rPr>
        <w:t>уст</w:t>
      </w:r>
      <w:r w:rsidRPr="008174BE">
        <w:rPr>
          <w:sz w:val="28"/>
          <w:szCs w:val="28"/>
        </w:rPr>
        <w:t xml:space="preserve"> = 2,0 МПа. Для </w:t>
      </w:r>
      <w:r w:rsidRPr="008174BE">
        <w:rPr>
          <w:i/>
          <w:sz w:val="28"/>
          <w:szCs w:val="28"/>
          <w:lang w:val="en-US"/>
        </w:rPr>
        <w:t>G</w:t>
      </w:r>
      <w:r w:rsidRPr="008174BE">
        <w:rPr>
          <w:i/>
          <w:sz w:val="28"/>
          <w:szCs w:val="28"/>
          <w:vertAlign w:val="subscript"/>
        </w:rPr>
        <w:t>ст</w:t>
      </w:r>
      <w:r w:rsidRPr="008174BE">
        <w:rPr>
          <w:sz w:val="28"/>
          <w:szCs w:val="28"/>
          <w:vertAlign w:val="subscript"/>
        </w:rPr>
        <w:t>3</w:t>
      </w:r>
    </w:p>
    <w:p w:rsidR="00B46C9F" w:rsidRDefault="00B46C9F" w:rsidP="008174BE">
      <w:pPr>
        <w:spacing w:line="360" w:lineRule="auto"/>
        <w:ind w:firstLine="720"/>
        <w:jc w:val="both"/>
        <w:rPr>
          <w:position w:val="-38"/>
          <w:sz w:val="28"/>
          <w:szCs w:val="28"/>
          <w:lang w:val="en-US"/>
        </w:rPr>
      </w:pPr>
    </w:p>
    <w:p w:rsidR="00E17FB4" w:rsidRPr="008174BE" w:rsidRDefault="00820514" w:rsidP="008174BE">
      <w:pPr>
        <w:spacing w:line="360" w:lineRule="auto"/>
        <w:ind w:firstLine="720"/>
        <w:jc w:val="both"/>
        <w:rPr>
          <w:sz w:val="28"/>
          <w:szCs w:val="28"/>
        </w:rPr>
      </w:pPr>
      <w:r w:rsidRPr="008174BE">
        <w:rPr>
          <w:position w:val="-38"/>
          <w:sz w:val="28"/>
          <w:szCs w:val="28"/>
        </w:rPr>
        <w:object w:dxaOrig="6660" w:dyaOrig="900">
          <v:shape id="_x0000_i1156" type="#_x0000_t75" style="width:333pt;height:45pt" o:ole="" fillcolor="window">
            <v:imagedata r:id="rId241" o:title=""/>
          </v:shape>
          <o:OLEObject Type="Embed" ProgID="Equation.DSMT4" ShapeID="_x0000_i1156" DrawAspect="Content" ObjectID="_1458324355" r:id="rId242"/>
        </w:object>
      </w:r>
    </w:p>
    <w:p w:rsidR="00E17FB4" w:rsidRPr="008174BE" w:rsidRDefault="00820514" w:rsidP="008174BE">
      <w:pPr>
        <w:spacing w:line="360" w:lineRule="auto"/>
        <w:ind w:firstLine="720"/>
        <w:jc w:val="both"/>
        <w:rPr>
          <w:sz w:val="28"/>
          <w:szCs w:val="28"/>
        </w:rPr>
      </w:pPr>
      <w:r w:rsidRPr="008174BE">
        <w:rPr>
          <w:position w:val="-38"/>
          <w:sz w:val="28"/>
          <w:szCs w:val="28"/>
        </w:rPr>
        <w:object w:dxaOrig="6800" w:dyaOrig="900">
          <v:shape id="_x0000_i1157" type="#_x0000_t75" style="width:339.75pt;height:45pt" o:ole="" fillcolor="window">
            <v:imagedata r:id="rId243" o:title=""/>
          </v:shape>
          <o:OLEObject Type="Embed" ProgID="Equation.DSMT4" ShapeID="_x0000_i1157" DrawAspect="Content" ObjectID="_1458324356" r:id="rId244"/>
        </w:objec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По (6) определяем их интегральное значение</w:t>
      </w:r>
    </w:p>
    <w:p w:rsidR="00B46C9F" w:rsidRDefault="00B46C9F" w:rsidP="008174BE">
      <w:pPr>
        <w:spacing w:line="360" w:lineRule="auto"/>
        <w:ind w:firstLine="720"/>
        <w:jc w:val="both"/>
        <w:rPr>
          <w:position w:val="-68"/>
          <w:sz w:val="28"/>
          <w:szCs w:val="28"/>
          <w:lang w:val="en-US"/>
        </w:rPr>
      </w:pPr>
    </w:p>
    <w:p w:rsidR="00E17FB4" w:rsidRPr="008174BE" w:rsidRDefault="00820514" w:rsidP="008174BE">
      <w:pPr>
        <w:spacing w:line="360" w:lineRule="auto"/>
        <w:ind w:firstLine="720"/>
        <w:jc w:val="both"/>
        <w:rPr>
          <w:sz w:val="28"/>
          <w:szCs w:val="28"/>
          <w:lang w:val="en-US"/>
        </w:rPr>
      </w:pPr>
      <w:r w:rsidRPr="008174BE">
        <w:rPr>
          <w:position w:val="-68"/>
          <w:sz w:val="28"/>
          <w:szCs w:val="28"/>
        </w:rPr>
        <w:object w:dxaOrig="2659" w:dyaOrig="1120">
          <v:shape id="_x0000_i1158" type="#_x0000_t75" style="width:132.75pt;height:55.5pt" o:ole="" fillcolor="window">
            <v:imagedata r:id="rId245" o:title=""/>
          </v:shape>
          <o:OLEObject Type="Embed" ProgID="Equation.DSMT4" ShapeID="_x0000_i1158" DrawAspect="Content" ObjectID="_1458324357" r:id="rId246"/>
        </w:object>
      </w:r>
    </w:p>
    <w:p w:rsidR="00E17FB4" w:rsidRPr="008174BE" w:rsidRDefault="00E17FB4" w:rsidP="008174BE">
      <w:pPr>
        <w:spacing w:line="360" w:lineRule="auto"/>
        <w:ind w:firstLine="720"/>
        <w:jc w:val="both"/>
        <w:rPr>
          <w:sz w:val="28"/>
          <w:szCs w:val="28"/>
        </w:rPr>
      </w:pPr>
      <w:r w:rsidRPr="008174BE">
        <w:rPr>
          <w:sz w:val="28"/>
          <w:szCs w:val="28"/>
        </w:rPr>
        <w:t>По (7) средняя скорость движения газожидкостной смеси в затрубном пространстве</w:t>
      </w:r>
    </w:p>
    <w:p w:rsidR="00B46C9F" w:rsidRDefault="00B46C9F" w:rsidP="008174BE">
      <w:pPr>
        <w:spacing w:line="360" w:lineRule="auto"/>
        <w:ind w:firstLine="720"/>
        <w:jc w:val="both"/>
        <w:rPr>
          <w:position w:val="-46"/>
          <w:sz w:val="28"/>
          <w:szCs w:val="28"/>
          <w:lang w:val="en-US"/>
        </w:rPr>
      </w:pPr>
    </w:p>
    <w:p w:rsidR="00E17FB4" w:rsidRPr="008174BE" w:rsidRDefault="00820514" w:rsidP="008174BE">
      <w:pPr>
        <w:spacing w:line="360" w:lineRule="auto"/>
        <w:ind w:firstLine="720"/>
        <w:jc w:val="both"/>
        <w:rPr>
          <w:sz w:val="28"/>
          <w:szCs w:val="28"/>
        </w:rPr>
      </w:pPr>
      <w:r w:rsidRPr="008174BE">
        <w:rPr>
          <w:position w:val="-46"/>
          <w:sz w:val="28"/>
          <w:szCs w:val="28"/>
        </w:rPr>
        <w:object w:dxaOrig="3980" w:dyaOrig="900">
          <v:shape id="_x0000_i1159" type="#_x0000_t75" style="width:198.75pt;height:45pt" o:ole="" fillcolor="window">
            <v:imagedata r:id="rId247" o:title=""/>
          </v:shape>
          <o:OLEObject Type="Embed" ProgID="Equation.DSMT4" ShapeID="_x0000_i1159" DrawAspect="Content" ObjectID="_1458324358" r:id="rId248"/>
        </w:object>
      </w:r>
      <w:r w:rsidR="00E17FB4" w:rsidRPr="008174BE">
        <w:rPr>
          <w:sz w:val="28"/>
          <w:szCs w:val="28"/>
        </w:rPr>
        <w:t xml:space="preserve"> м/с</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По (8) определяем среднюю плотность газожидкостной смеси в затрубном пространстве</w:t>
      </w:r>
    </w:p>
    <w:p w:rsidR="00B46C9F" w:rsidRDefault="00B46C9F" w:rsidP="008174BE">
      <w:pPr>
        <w:spacing w:line="360" w:lineRule="auto"/>
        <w:ind w:firstLine="720"/>
        <w:jc w:val="both"/>
        <w:rPr>
          <w:position w:val="-34"/>
          <w:sz w:val="28"/>
          <w:szCs w:val="28"/>
          <w:lang w:val="en-US"/>
        </w:rPr>
      </w:pPr>
    </w:p>
    <w:p w:rsidR="00E17FB4" w:rsidRPr="008174BE" w:rsidRDefault="00820514" w:rsidP="008174BE">
      <w:pPr>
        <w:spacing w:line="360" w:lineRule="auto"/>
        <w:ind w:firstLine="720"/>
        <w:jc w:val="both"/>
        <w:rPr>
          <w:sz w:val="28"/>
          <w:szCs w:val="28"/>
        </w:rPr>
      </w:pPr>
      <w:r w:rsidRPr="008174BE">
        <w:rPr>
          <w:position w:val="-34"/>
          <w:sz w:val="28"/>
          <w:szCs w:val="28"/>
        </w:rPr>
        <w:object w:dxaOrig="3159" w:dyaOrig="780">
          <v:shape id="_x0000_i1160" type="#_x0000_t75" style="width:156pt;height:39pt" o:ole="" fillcolor="window">
            <v:imagedata r:id="rId249" o:title=""/>
          </v:shape>
          <o:OLEObject Type="Embed" ProgID="Equation.DSMT4" ShapeID="_x0000_i1160" DrawAspect="Content" ObjectID="_1458324359" r:id="rId250"/>
        </w:object>
      </w:r>
      <w:r w:rsidR="00E17FB4" w:rsidRPr="008174BE">
        <w:rPr>
          <w:sz w:val="28"/>
          <w:szCs w:val="28"/>
        </w:rPr>
        <w:t xml:space="preserve"> кг/м</w:t>
      </w:r>
      <w:r w:rsidR="00E17FB4" w:rsidRPr="008174BE">
        <w:rPr>
          <w:sz w:val="28"/>
          <w:szCs w:val="28"/>
          <w:vertAlign w:val="superscript"/>
        </w:rPr>
        <w:t>3</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Определяем скорость сдвига в затрубном пространстве</w:t>
      </w:r>
    </w:p>
    <w:p w:rsidR="00E17FB4" w:rsidRPr="008174BE" w:rsidRDefault="00820514" w:rsidP="008174BE">
      <w:pPr>
        <w:spacing w:line="360" w:lineRule="auto"/>
        <w:ind w:firstLine="720"/>
        <w:jc w:val="both"/>
        <w:rPr>
          <w:sz w:val="28"/>
          <w:szCs w:val="28"/>
        </w:rPr>
      </w:pPr>
      <w:r w:rsidRPr="008174BE">
        <w:rPr>
          <w:position w:val="-32"/>
          <w:sz w:val="28"/>
          <w:szCs w:val="28"/>
        </w:rPr>
        <w:object w:dxaOrig="3660" w:dyaOrig="760">
          <v:shape id="_x0000_i1161" type="#_x0000_t75" style="width:183pt;height:37.5pt" o:ole="" fillcolor="window">
            <v:imagedata r:id="rId251" o:title=""/>
          </v:shape>
          <o:OLEObject Type="Embed" ProgID="Equation.DSMT4" ShapeID="_x0000_i1161" DrawAspect="Content" ObjectID="_1458324360" r:id="rId252"/>
        </w:object>
      </w:r>
      <w:r w:rsidR="00E17FB4" w:rsidRPr="008174BE">
        <w:rPr>
          <w:sz w:val="28"/>
          <w:szCs w:val="28"/>
        </w:rPr>
        <w:t>с</w:t>
      </w:r>
      <w:r w:rsidR="00E17FB4" w:rsidRPr="008174BE">
        <w:rPr>
          <w:sz w:val="28"/>
          <w:szCs w:val="28"/>
          <w:vertAlign w:val="superscript"/>
        </w:rPr>
        <w:t>-1</w:t>
      </w:r>
      <w:r w:rsidR="00E17FB4" w:rsidRPr="008174BE">
        <w:rPr>
          <w:sz w:val="28"/>
          <w:szCs w:val="28"/>
        </w:rPr>
        <w:t xml:space="preserve"> и для расчета критической скорости используем формулу (11) Приложения 1.</w:t>
      </w:r>
    </w:p>
    <w:p w:rsidR="00B46C9F" w:rsidRDefault="00B46C9F" w:rsidP="008174BE">
      <w:pPr>
        <w:spacing w:line="360" w:lineRule="auto"/>
        <w:ind w:firstLine="720"/>
        <w:jc w:val="both"/>
        <w:rPr>
          <w:position w:val="-34"/>
          <w:sz w:val="28"/>
          <w:szCs w:val="28"/>
          <w:lang w:val="en-US"/>
        </w:rPr>
      </w:pPr>
    </w:p>
    <w:p w:rsidR="00E17FB4" w:rsidRPr="008174BE" w:rsidRDefault="00820514" w:rsidP="008174BE">
      <w:pPr>
        <w:spacing w:line="360" w:lineRule="auto"/>
        <w:ind w:firstLine="720"/>
        <w:jc w:val="both"/>
        <w:rPr>
          <w:sz w:val="28"/>
          <w:szCs w:val="28"/>
        </w:rPr>
      </w:pPr>
      <w:r w:rsidRPr="008174BE">
        <w:rPr>
          <w:position w:val="-34"/>
          <w:sz w:val="28"/>
          <w:szCs w:val="28"/>
        </w:rPr>
        <w:object w:dxaOrig="7040" w:dyaOrig="940">
          <v:shape id="_x0000_i1162" type="#_x0000_t75" style="width:351.75pt;height:45.75pt" o:ole="" fillcolor="window">
            <v:imagedata r:id="rId253" o:title=""/>
          </v:shape>
          <o:OLEObject Type="Embed" ProgID="Equation.DSMT4" ShapeID="_x0000_i1162" DrawAspect="Content" ObjectID="_1458324361" r:id="rId254"/>
        </w:object>
      </w:r>
      <w:r w:rsidR="00E17FB4" w:rsidRPr="008174BE">
        <w:rPr>
          <w:sz w:val="28"/>
          <w:szCs w:val="28"/>
        </w:rPr>
        <w:t>м/с</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т.е. </w:t>
      </w:r>
      <w:r w:rsidRPr="008174BE">
        <w:rPr>
          <w:i/>
          <w:sz w:val="28"/>
          <w:szCs w:val="28"/>
          <w:lang w:val="en-US"/>
        </w:rPr>
        <w:t>v</w:t>
      </w:r>
      <w:r w:rsidRPr="008174BE">
        <w:rPr>
          <w:i/>
          <w:sz w:val="28"/>
          <w:szCs w:val="28"/>
          <w:vertAlign w:val="subscript"/>
        </w:rPr>
        <w:t xml:space="preserve">кр </w:t>
      </w:r>
      <w:r w:rsidRPr="008174BE">
        <w:rPr>
          <w:sz w:val="28"/>
          <w:szCs w:val="28"/>
        </w:rPr>
        <w:t xml:space="preserve">&gt; </w:t>
      </w:r>
      <w:r w:rsidRPr="008174BE">
        <w:rPr>
          <w:i/>
          <w:sz w:val="28"/>
          <w:szCs w:val="28"/>
          <w:lang w:val="en-US"/>
        </w:rPr>
        <w:t>v</w:t>
      </w:r>
      <w:r w:rsidRPr="008174BE">
        <w:rPr>
          <w:i/>
          <w:sz w:val="28"/>
          <w:szCs w:val="28"/>
          <w:vertAlign w:val="subscript"/>
        </w:rPr>
        <w:t>ср</w:t>
      </w:r>
      <w:r w:rsidRPr="008174BE">
        <w:rPr>
          <w:sz w:val="28"/>
          <w:szCs w:val="28"/>
        </w:rPr>
        <w:t xml:space="preserve"> = 1,2 м/с и по формуле (13) Приложения 1 определим потери давления</w:t>
      </w:r>
    </w:p>
    <w:p w:rsidR="00B46C9F" w:rsidRDefault="00B46C9F" w:rsidP="008174BE">
      <w:pPr>
        <w:spacing w:line="360" w:lineRule="auto"/>
        <w:ind w:firstLine="720"/>
        <w:jc w:val="both"/>
        <w:rPr>
          <w:position w:val="-34"/>
          <w:sz w:val="28"/>
          <w:szCs w:val="28"/>
          <w:lang w:val="en-US"/>
        </w:rPr>
      </w:pPr>
    </w:p>
    <w:p w:rsidR="00E17FB4" w:rsidRPr="008174BE" w:rsidRDefault="00820514" w:rsidP="008174BE">
      <w:pPr>
        <w:spacing w:line="360" w:lineRule="auto"/>
        <w:ind w:firstLine="720"/>
        <w:jc w:val="both"/>
        <w:rPr>
          <w:sz w:val="28"/>
          <w:szCs w:val="28"/>
        </w:rPr>
      </w:pPr>
      <w:r w:rsidRPr="008174BE">
        <w:rPr>
          <w:position w:val="-34"/>
          <w:sz w:val="28"/>
          <w:szCs w:val="28"/>
        </w:rPr>
        <w:object w:dxaOrig="6680" w:dyaOrig="880">
          <v:shape id="_x0000_i1163" type="#_x0000_t75" style="width:333.75pt;height:42.75pt" o:ole="" fillcolor="window">
            <v:imagedata r:id="rId255" o:title=""/>
          </v:shape>
          <o:OLEObject Type="Embed" ProgID="Equation.DSMT4" ShapeID="_x0000_i1163" DrawAspect="Content" ObjectID="_1458324362" r:id="rId256"/>
        </w:object>
      </w:r>
      <w:r w:rsidR="00E17FB4" w:rsidRPr="008174BE">
        <w:rPr>
          <w:sz w:val="28"/>
          <w:szCs w:val="28"/>
        </w:rPr>
        <w:t>,11 МПа</w:t>
      </w:r>
    </w:p>
    <w:p w:rsidR="00E17FB4" w:rsidRPr="00B46C9F" w:rsidRDefault="00E17FB4" w:rsidP="00B46C9F">
      <w:pPr>
        <w:spacing w:line="360" w:lineRule="auto"/>
        <w:ind w:firstLine="720"/>
        <w:jc w:val="center"/>
        <w:rPr>
          <w:b/>
          <w:sz w:val="28"/>
          <w:szCs w:val="28"/>
        </w:rPr>
      </w:pPr>
      <w:r w:rsidRPr="008174BE">
        <w:rPr>
          <w:sz w:val="28"/>
          <w:szCs w:val="28"/>
        </w:rPr>
        <w:br w:type="page"/>
      </w:r>
      <w:r w:rsidR="00B46C9F" w:rsidRPr="00B46C9F">
        <w:rPr>
          <w:b/>
          <w:sz w:val="28"/>
          <w:szCs w:val="28"/>
        </w:rPr>
        <w:t>ПРИЛОЖЕНИЕ 3</w:t>
      </w:r>
    </w:p>
    <w:p w:rsidR="00B46C9F" w:rsidRPr="00B46C9F" w:rsidRDefault="00B46C9F" w:rsidP="008174BE">
      <w:pPr>
        <w:spacing w:line="360" w:lineRule="auto"/>
        <w:ind w:firstLine="720"/>
        <w:jc w:val="both"/>
        <w:rPr>
          <w:b/>
          <w:sz w:val="28"/>
          <w:szCs w:val="28"/>
        </w:rPr>
      </w:pPr>
    </w:p>
    <w:p w:rsidR="00E17FB4" w:rsidRPr="00B46C9F" w:rsidRDefault="00E17FB4" w:rsidP="00B46C9F">
      <w:pPr>
        <w:spacing w:line="360" w:lineRule="auto"/>
        <w:ind w:left="709" w:firstLine="11"/>
        <w:jc w:val="center"/>
        <w:rPr>
          <w:b/>
          <w:sz w:val="28"/>
          <w:szCs w:val="28"/>
        </w:rPr>
      </w:pPr>
      <w:r w:rsidRPr="008174BE">
        <w:rPr>
          <w:b/>
          <w:sz w:val="28"/>
          <w:szCs w:val="28"/>
        </w:rPr>
        <w:t xml:space="preserve">Численный пример к технологии </w:t>
      </w:r>
      <w:r w:rsidR="00B46C9F" w:rsidRPr="008174BE">
        <w:rPr>
          <w:b/>
          <w:sz w:val="28"/>
          <w:szCs w:val="28"/>
        </w:rPr>
        <w:t>спускоподъемных</w:t>
      </w:r>
      <w:r w:rsidRPr="008174BE">
        <w:rPr>
          <w:b/>
          <w:sz w:val="28"/>
          <w:szCs w:val="28"/>
        </w:rPr>
        <w:t xml:space="preserve"> операций при избыто</w:t>
      </w:r>
      <w:r w:rsidR="00B46C9F">
        <w:rPr>
          <w:b/>
          <w:sz w:val="28"/>
          <w:szCs w:val="28"/>
        </w:rPr>
        <w:t>чном давлении на устье скважины</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Исходные данные</w: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 xml:space="preserve">Глубина скважины </w:t>
      </w:r>
      <w:r w:rsidRPr="008174BE">
        <w:rPr>
          <w:i/>
          <w:sz w:val="28"/>
          <w:szCs w:val="28"/>
        </w:rPr>
        <w:t>Н</w:t>
      </w:r>
      <w:r w:rsidRPr="008174BE">
        <w:rPr>
          <w:sz w:val="28"/>
          <w:szCs w:val="28"/>
        </w:rPr>
        <w:t xml:space="preserve"> = 1230 м.</w: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 xml:space="preserve">Пластовое давление </w:t>
      </w:r>
      <w:r w:rsidRPr="008174BE">
        <w:rPr>
          <w:i/>
          <w:sz w:val="28"/>
          <w:szCs w:val="28"/>
        </w:rPr>
        <w:t>Р</w:t>
      </w:r>
      <w:r w:rsidRPr="008174BE">
        <w:rPr>
          <w:i/>
          <w:sz w:val="28"/>
          <w:szCs w:val="28"/>
          <w:vertAlign w:val="subscript"/>
        </w:rPr>
        <w:t>пл</w:t>
      </w:r>
      <w:r w:rsidRPr="008174BE">
        <w:rPr>
          <w:sz w:val="28"/>
          <w:szCs w:val="28"/>
        </w:rPr>
        <w:t xml:space="preserve"> = 90 кгс/см</w:t>
      </w:r>
      <w:r w:rsidRPr="008174BE">
        <w:rPr>
          <w:sz w:val="28"/>
          <w:szCs w:val="28"/>
          <w:vertAlign w:val="superscript"/>
        </w:rPr>
        <w:t>2</w: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 xml:space="preserve">Исходная плотность псевдопластичной жидкости </w:t>
      </w:r>
      <w:r w:rsidRPr="008174BE">
        <w:rPr>
          <w:sz w:val="28"/>
          <w:szCs w:val="28"/>
          <w:lang w:val="en-US"/>
        </w:rPr>
        <w:sym w:font="Symbol" w:char="F072"/>
      </w:r>
      <w:r w:rsidRPr="008174BE">
        <w:rPr>
          <w:sz w:val="28"/>
          <w:szCs w:val="28"/>
        </w:rPr>
        <w:t xml:space="preserve"> = 900 кг/м</w:t>
      </w:r>
      <w:r w:rsidRPr="008174BE">
        <w:rPr>
          <w:sz w:val="28"/>
          <w:szCs w:val="28"/>
          <w:vertAlign w:val="superscript"/>
        </w:rPr>
        <w:t>3</w:t>
      </w:r>
      <w:r w:rsidRPr="008174BE">
        <w:rPr>
          <w:sz w:val="28"/>
          <w:szCs w:val="28"/>
        </w:rPr>
        <w:t>.</w: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 xml:space="preserve">Потери давления на трение в кольцевом пространстве на глубине 1230 м при </w:t>
      </w:r>
      <w:r w:rsidRPr="008174BE">
        <w:rPr>
          <w:i/>
          <w:sz w:val="28"/>
          <w:szCs w:val="28"/>
          <w:lang w:val="en-US"/>
        </w:rPr>
        <w:t>q</w:t>
      </w:r>
      <w:r w:rsidRPr="008174BE">
        <w:rPr>
          <w:sz w:val="28"/>
          <w:szCs w:val="28"/>
        </w:rPr>
        <w:t xml:space="preserve"> = 6 – 8 л/с </w:t>
      </w:r>
      <w:r w:rsidR="00820514" w:rsidRPr="008174BE">
        <w:rPr>
          <w:position w:val="-16"/>
          <w:sz w:val="28"/>
          <w:szCs w:val="28"/>
        </w:rPr>
        <w:object w:dxaOrig="900" w:dyaOrig="420">
          <v:shape id="_x0000_i1164" type="#_x0000_t75" style="width:45pt;height:21pt" o:ole="" fillcolor="window">
            <v:imagedata r:id="rId257" o:title=""/>
          </v:shape>
          <o:OLEObject Type="Embed" ProgID="Equation.DSMT4" ShapeID="_x0000_i1164" DrawAspect="Content" ObjectID="_1458324363" r:id="rId258"/>
        </w:objec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 xml:space="preserve">Избыточное давление на устье скважины при вскрытии продуктивного горизонта, </w:t>
      </w:r>
      <w:r w:rsidR="00820514" w:rsidRPr="008174BE">
        <w:rPr>
          <w:position w:val="-12"/>
          <w:sz w:val="28"/>
          <w:szCs w:val="28"/>
        </w:rPr>
        <w:object w:dxaOrig="540" w:dyaOrig="440">
          <v:shape id="_x0000_i1165" type="#_x0000_t75" style="width:27pt;height:22.5pt" o:ole="" fillcolor="window">
            <v:imagedata r:id="rId43" o:title=""/>
          </v:shape>
          <o:OLEObject Type="Embed" ProgID="Equation.DSMT4" ShapeID="_x0000_i1165" DrawAspect="Content" ObjectID="_1458324364" r:id="rId259"/>
        </w:object>
      </w:r>
      <w:r w:rsidRPr="008174BE">
        <w:rPr>
          <w:sz w:val="28"/>
          <w:szCs w:val="28"/>
        </w:rPr>
        <w:t>= 5,0 кгс/см</w:t>
      </w:r>
      <w:r w:rsidRPr="008174BE">
        <w:rPr>
          <w:sz w:val="28"/>
          <w:szCs w:val="28"/>
          <w:vertAlign w:val="superscript"/>
        </w:rPr>
        <w:t>2</w: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Компоновка колонны бурильных труб:</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долото СЗ-ГАУ-</w:t>
      </w:r>
      <w:r w:rsidRPr="008174BE">
        <w:rPr>
          <w:sz w:val="28"/>
          <w:szCs w:val="28"/>
          <w:lang w:val="en-US"/>
        </w:rPr>
        <w:t>R</w:t>
      </w:r>
      <w:r w:rsidRPr="008174BE">
        <w:rPr>
          <w:sz w:val="28"/>
          <w:szCs w:val="28"/>
        </w:rPr>
        <w:t xml:space="preserve">203 </w:t>
      </w:r>
      <w:r w:rsidRPr="008174BE">
        <w:rPr>
          <w:sz w:val="28"/>
          <w:szCs w:val="28"/>
        </w:rPr>
        <w:sym w:font="Symbol" w:char="F0C6"/>
      </w:r>
      <w:r w:rsidRPr="008174BE">
        <w:rPr>
          <w:sz w:val="28"/>
          <w:szCs w:val="28"/>
        </w:rPr>
        <w:t>139,7 – 144,0 мм;</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забойный двигатель Д1-105;</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два обратных клапана КОБ-95;</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два контейнера с глубинными манометрами МИКОН-107;</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 xml:space="preserve">бурильные трубы </w:t>
      </w:r>
      <w:r w:rsidRPr="008174BE">
        <w:rPr>
          <w:sz w:val="28"/>
          <w:szCs w:val="28"/>
        </w:rPr>
        <w:sym w:font="Symbol" w:char="F0C6"/>
      </w:r>
      <w:r w:rsidRPr="008174BE">
        <w:rPr>
          <w:sz w:val="28"/>
          <w:szCs w:val="28"/>
        </w:rPr>
        <w:t xml:space="preserve"> 88,9 мм (</w:t>
      </w:r>
      <w:r w:rsidRPr="008174BE">
        <w:rPr>
          <w:sz w:val="28"/>
          <w:szCs w:val="28"/>
          <w:lang w:val="en-US"/>
        </w:rPr>
        <w:t>API</w:t>
      </w:r>
      <w:r w:rsidRPr="008174BE">
        <w:rPr>
          <w:sz w:val="28"/>
          <w:szCs w:val="28"/>
        </w:rPr>
        <w:t xml:space="preserve"> </w:t>
      </w:r>
      <w:r w:rsidRPr="008174BE">
        <w:rPr>
          <w:sz w:val="28"/>
          <w:szCs w:val="28"/>
          <w:lang w:val="en-US"/>
        </w:rPr>
        <w:t>S</w:t>
      </w:r>
      <w:r w:rsidRPr="008174BE">
        <w:rPr>
          <w:sz w:val="28"/>
          <w:szCs w:val="28"/>
        </w:rPr>
        <w:t xml:space="preserve">-135, </w:t>
      </w:r>
      <w:r w:rsidRPr="008174BE">
        <w:rPr>
          <w:sz w:val="28"/>
          <w:szCs w:val="28"/>
        </w:rPr>
        <w:sym w:font="Symbol" w:char="F064"/>
      </w:r>
      <w:r w:rsidRPr="008174BE">
        <w:rPr>
          <w:sz w:val="28"/>
          <w:szCs w:val="28"/>
        </w:rPr>
        <w:t xml:space="preserve"> = 9,35 мм с замками </w:t>
      </w:r>
      <w:r w:rsidRPr="008174BE">
        <w:rPr>
          <w:sz w:val="28"/>
          <w:szCs w:val="28"/>
        </w:rPr>
        <w:sym w:font="Symbol" w:char="F0C6"/>
      </w:r>
      <w:r w:rsidRPr="008174BE">
        <w:rPr>
          <w:sz w:val="28"/>
          <w:szCs w:val="28"/>
        </w:rPr>
        <w:t xml:space="preserve"> 127 мм и </w:t>
      </w:r>
      <w:r w:rsidRPr="008174BE">
        <w:rPr>
          <w:i/>
          <w:sz w:val="28"/>
          <w:szCs w:val="28"/>
          <w:lang w:val="en-US"/>
        </w:rPr>
        <w:t>q</w:t>
      </w:r>
      <w:r w:rsidRPr="008174BE">
        <w:rPr>
          <w:sz w:val="28"/>
          <w:szCs w:val="28"/>
        </w:rPr>
        <w:t xml:space="preserve"> = 20,41 кг/п.м;</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шаровой кран нижний КШН-120 (З-102 с защитным переводником);</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ведущая рабочая труба ВРТШ-89;</w:t>
      </w:r>
    </w:p>
    <w:p w:rsidR="00E17FB4" w:rsidRPr="008174BE" w:rsidRDefault="00E17FB4" w:rsidP="008174BE">
      <w:pPr>
        <w:numPr>
          <w:ilvl w:val="0"/>
          <w:numId w:val="13"/>
        </w:numPr>
        <w:spacing w:line="360" w:lineRule="auto"/>
        <w:ind w:left="0" w:firstLine="720"/>
        <w:jc w:val="both"/>
        <w:rPr>
          <w:sz w:val="28"/>
          <w:szCs w:val="28"/>
        </w:rPr>
      </w:pPr>
      <w:r w:rsidRPr="008174BE">
        <w:rPr>
          <w:sz w:val="28"/>
          <w:szCs w:val="28"/>
        </w:rPr>
        <w:t>шаровой кран верхний КШВ-178 (З-147);</w: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 xml:space="preserve">Внутренний диаметр эксплуатационной колонны </w:t>
      </w:r>
      <w:r w:rsidRPr="008174BE">
        <w:rPr>
          <w:i/>
          <w:sz w:val="28"/>
          <w:szCs w:val="28"/>
          <w:lang w:val="en-US"/>
        </w:rPr>
        <w:t>D</w:t>
      </w:r>
      <w:r w:rsidRPr="008174BE">
        <w:rPr>
          <w:i/>
          <w:sz w:val="28"/>
          <w:szCs w:val="28"/>
          <w:vertAlign w:val="subscript"/>
        </w:rPr>
        <w:t>вн</w:t>
      </w:r>
      <w:r w:rsidRPr="008174BE">
        <w:rPr>
          <w:sz w:val="28"/>
          <w:szCs w:val="28"/>
        </w:rPr>
        <w:t xml:space="preserve"> = 150 мм;</w: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 xml:space="preserve">Внутренний диаметр бурильных труб </w:t>
      </w:r>
      <w:r w:rsidRPr="008174BE">
        <w:rPr>
          <w:i/>
          <w:sz w:val="28"/>
          <w:szCs w:val="28"/>
          <w:lang w:val="en-US"/>
        </w:rPr>
        <w:t>d</w:t>
      </w:r>
      <w:r w:rsidRPr="008174BE">
        <w:rPr>
          <w:i/>
          <w:sz w:val="28"/>
          <w:szCs w:val="28"/>
          <w:vertAlign w:val="subscript"/>
        </w:rPr>
        <w:t>вн</w:t>
      </w:r>
      <w:r w:rsidRPr="008174BE">
        <w:rPr>
          <w:sz w:val="28"/>
          <w:szCs w:val="28"/>
        </w:rPr>
        <w:t xml:space="preserve"> = 70,2 мм</w: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 xml:space="preserve">Вес забойного двигателя </w:t>
      </w:r>
      <w:r w:rsidRPr="008174BE">
        <w:rPr>
          <w:i/>
          <w:sz w:val="28"/>
          <w:szCs w:val="28"/>
          <w:lang w:val="en-US"/>
        </w:rPr>
        <w:t>q</w:t>
      </w:r>
      <w:r w:rsidRPr="008174BE">
        <w:rPr>
          <w:sz w:val="28"/>
          <w:szCs w:val="28"/>
          <w:vertAlign w:val="subscript"/>
        </w:rPr>
        <w:t>ВЗД</w:t>
      </w:r>
      <w:r w:rsidRPr="008174BE">
        <w:rPr>
          <w:sz w:val="28"/>
          <w:szCs w:val="28"/>
        </w:rPr>
        <w:t xml:space="preserve"> = 180 кг.</w:t>
      </w:r>
    </w:p>
    <w:p w:rsidR="00E17FB4" w:rsidRPr="008174BE" w:rsidRDefault="00E17FB4" w:rsidP="008174BE">
      <w:pPr>
        <w:numPr>
          <w:ilvl w:val="0"/>
          <w:numId w:val="24"/>
        </w:numPr>
        <w:spacing w:line="360" w:lineRule="auto"/>
        <w:ind w:left="0" w:firstLine="720"/>
        <w:jc w:val="both"/>
        <w:rPr>
          <w:sz w:val="28"/>
          <w:szCs w:val="28"/>
        </w:rPr>
      </w:pPr>
      <w:r w:rsidRPr="008174BE">
        <w:rPr>
          <w:sz w:val="28"/>
          <w:szCs w:val="28"/>
        </w:rPr>
        <w:t xml:space="preserve"> Длина ВЗД</w:t>
      </w:r>
      <w:r w:rsidR="008174BE" w:rsidRPr="008174BE">
        <w:rPr>
          <w:sz w:val="28"/>
          <w:szCs w:val="28"/>
        </w:rPr>
        <w:t xml:space="preserve"> </w:t>
      </w:r>
      <w:r w:rsidRPr="008174BE">
        <w:rPr>
          <w:sz w:val="28"/>
          <w:szCs w:val="28"/>
        </w:rPr>
        <w:t>- 3,74 м.</w:t>
      </w:r>
    </w:p>
    <w:p w:rsidR="00E17FB4" w:rsidRPr="008174BE" w:rsidRDefault="00E17FB4" w:rsidP="008174BE">
      <w:pPr>
        <w:spacing w:line="360" w:lineRule="auto"/>
        <w:ind w:firstLine="720"/>
        <w:jc w:val="both"/>
        <w:rPr>
          <w:sz w:val="28"/>
          <w:szCs w:val="28"/>
        </w:rPr>
      </w:pPr>
      <w:r w:rsidRPr="008174BE">
        <w:rPr>
          <w:sz w:val="28"/>
          <w:szCs w:val="28"/>
        </w:rPr>
        <w:t>Усилия на преодоление сил трения в зависимости от давлений в гидросистеме управления ОП-180</w:t>
      </w:r>
      <w:r w:rsidRPr="008174BE">
        <w:rPr>
          <w:sz w:val="28"/>
          <w:szCs w:val="28"/>
        </w:rPr>
        <w:sym w:font="Symbol" w:char="F0B4"/>
      </w:r>
      <w:r w:rsidRPr="008174BE">
        <w:rPr>
          <w:sz w:val="28"/>
          <w:szCs w:val="28"/>
        </w:rPr>
        <w:t>35 и на устье скважины (</w:t>
      </w:r>
      <w:r w:rsidR="00820514" w:rsidRPr="008174BE">
        <w:rPr>
          <w:position w:val="-12"/>
          <w:sz w:val="28"/>
          <w:szCs w:val="28"/>
        </w:rPr>
        <w:object w:dxaOrig="499" w:dyaOrig="440">
          <v:shape id="_x0000_i1166" type="#_x0000_t75" style="width:25.5pt;height:22.5pt" o:ole="" fillcolor="window">
            <v:imagedata r:id="rId37" o:title=""/>
          </v:shape>
          <o:OLEObject Type="Embed" ProgID="Equation.DSMT4" ShapeID="_x0000_i1166" DrawAspect="Content" ObjectID="_1458324365" r:id="rId260"/>
        </w:objec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Усилие на преодоление сил трения в ВУГП, кгс</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Таблица П3</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0"/>
        <w:gridCol w:w="1797"/>
        <w:gridCol w:w="1798"/>
        <w:gridCol w:w="1797"/>
        <w:gridCol w:w="1798"/>
      </w:tblGrid>
      <w:tr w:rsidR="00E17FB4" w:rsidRPr="00B46C9F" w:rsidTr="00B46C9F">
        <w:trPr>
          <w:cantSplit/>
          <w:jc w:val="center"/>
        </w:trPr>
        <w:tc>
          <w:tcPr>
            <w:tcW w:w="2270" w:type="dxa"/>
            <w:vMerge w:val="restart"/>
          </w:tcPr>
          <w:p w:rsidR="00E17FB4" w:rsidRPr="00B46C9F" w:rsidRDefault="00E17FB4" w:rsidP="00B46C9F">
            <w:pPr>
              <w:spacing w:line="360" w:lineRule="auto"/>
              <w:rPr>
                <w:vertAlign w:val="subscript"/>
              </w:rPr>
            </w:pPr>
            <w:r w:rsidRPr="00B46C9F">
              <w:t>Давление по ВУГП, кгс/см</w:t>
            </w:r>
            <w:r w:rsidRPr="00B46C9F">
              <w:rPr>
                <w:vertAlign w:val="superscript"/>
              </w:rPr>
              <w:t>2</w:t>
            </w:r>
            <w:r w:rsidRPr="00B46C9F">
              <w:t xml:space="preserve"> (устье скважины, Р</w:t>
            </w:r>
            <w:r w:rsidRPr="00B46C9F">
              <w:rPr>
                <w:vertAlign w:val="subscript"/>
              </w:rPr>
              <w:t>изб)</w:t>
            </w:r>
          </w:p>
        </w:tc>
        <w:tc>
          <w:tcPr>
            <w:tcW w:w="7190" w:type="dxa"/>
            <w:gridSpan w:val="4"/>
          </w:tcPr>
          <w:p w:rsidR="00E17FB4" w:rsidRPr="00B46C9F" w:rsidRDefault="00E17FB4" w:rsidP="00B46C9F">
            <w:pPr>
              <w:spacing w:line="360" w:lineRule="auto"/>
            </w:pPr>
            <w:r w:rsidRPr="00B46C9F">
              <w:t>Давление в гидросистеме управления, кгс/см</w:t>
            </w:r>
            <w:r w:rsidRPr="00B46C9F">
              <w:rPr>
                <w:vertAlign w:val="superscript"/>
              </w:rPr>
              <w:t>2</w:t>
            </w:r>
          </w:p>
        </w:tc>
      </w:tr>
      <w:tr w:rsidR="00E17FB4" w:rsidRPr="00B46C9F" w:rsidTr="00B46C9F">
        <w:trPr>
          <w:cantSplit/>
          <w:jc w:val="center"/>
        </w:trPr>
        <w:tc>
          <w:tcPr>
            <w:tcW w:w="2270" w:type="dxa"/>
            <w:vMerge/>
          </w:tcPr>
          <w:p w:rsidR="00E17FB4" w:rsidRPr="00B46C9F" w:rsidRDefault="00E17FB4" w:rsidP="00B46C9F">
            <w:pPr>
              <w:spacing w:line="360" w:lineRule="auto"/>
            </w:pPr>
          </w:p>
        </w:tc>
        <w:tc>
          <w:tcPr>
            <w:tcW w:w="1797" w:type="dxa"/>
            <w:vAlign w:val="center"/>
          </w:tcPr>
          <w:p w:rsidR="00E17FB4" w:rsidRPr="00B46C9F" w:rsidRDefault="00E17FB4" w:rsidP="00B46C9F">
            <w:pPr>
              <w:spacing w:line="360" w:lineRule="auto"/>
            </w:pPr>
            <w:r w:rsidRPr="00B46C9F">
              <w:t>40</w:t>
            </w:r>
          </w:p>
        </w:tc>
        <w:tc>
          <w:tcPr>
            <w:tcW w:w="1798" w:type="dxa"/>
            <w:vAlign w:val="center"/>
          </w:tcPr>
          <w:p w:rsidR="00E17FB4" w:rsidRPr="00B46C9F" w:rsidRDefault="00E17FB4" w:rsidP="00B46C9F">
            <w:pPr>
              <w:spacing w:line="360" w:lineRule="auto"/>
            </w:pPr>
            <w:r w:rsidRPr="00B46C9F">
              <w:t>60</w:t>
            </w:r>
          </w:p>
        </w:tc>
        <w:tc>
          <w:tcPr>
            <w:tcW w:w="1797" w:type="dxa"/>
            <w:vAlign w:val="center"/>
          </w:tcPr>
          <w:p w:rsidR="00E17FB4" w:rsidRPr="00B46C9F" w:rsidRDefault="00E17FB4" w:rsidP="00B46C9F">
            <w:pPr>
              <w:spacing w:line="360" w:lineRule="auto"/>
            </w:pPr>
            <w:r w:rsidRPr="00B46C9F">
              <w:t>80</w:t>
            </w:r>
          </w:p>
        </w:tc>
        <w:tc>
          <w:tcPr>
            <w:tcW w:w="1798" w:type="dxa"/>
            <w:vAlign w:val="center"/>
          </w:tcPr>
          <w:p w:rsidR="00E17FB4" w:rsidRPr="00B46C9F" w:rsidRDefault="00E17FB4" w:rsidP="00B46C9F">
            <w:pPr>
              <w:spacing w:line="360" w:lineRule="auto"/>
            </w:pPr>
            <w:r w:rsidRPr="00B46C9F">
              <w:t>100</w:t>
            </w:r>
          </w:p>
        </w:tc>
      </w:tr>
      <w:tr w:rsidR="00E17FB4" w:rsidRPr="00B46C9F" w:rsidTr="00B46C9F">
        <w:trPr>
          <w:jc w:val="center"/>
        </w:trPr>
        <w:tc>
          <w:tcPr>
            <w:tcW w:w="2270" w:type="dxa"/>
          </w:tcPr>
          <w:p w:rsidR="00E17FB4" w:rsidRPr="00B46C9F" w:rsidRDefault="00E17FB4" w:rsidP="00B46C9F">
            <w:pPr>
              <w:spacing w:line="360" w:lineRule="auto"/>
            </w:pPr>
            <w:r w:rsidRPr="00B46C9F">
              <w:t>20</w:t>
            </w:r>
          </w:p>
        </w:tc>
        <w:tc>
          <w:tcPr>
            <w:tcW w:w="1797"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(40</w:t>
            </w:r>
            <w:r w:rsidRPr="00B46C9F">
              <w:sym w:font="Symbol" w:char="F0B4"/>
            </w:r>
            <w:r w:rsidRPr="00B46C9F">
              <w:t>20)</w:t>
            </w:r>
          </w:p>
        </w:tc>
        <w:tc>
          <w:tcPr>
            <w:tcW w:w="1798"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(60</w:t>
            </w:r>
            <w:r w:rsidRPr="00B46C9F">
              <w:sym w:font="Symbol" w:char="F0B4"/>
            </w:r>
            <w:r w:rsidRPr="00B46C9F">
              <w:t>20)</w:t>
            </w:r>
          </w:p>
        </w:tc>
        <w:tc>
          <w:tcPr>
            <w:tcW w:w="1797"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(80</w:t>
            </w:r>
            <w:r w:rsidRPr="00B46C9F">
              <w:sym w:font="Symbol" w:char="F0B4"/>
            </w:r>
            <w:r w:rsidRPr="00B46C9F">
              <w:t>20)</w:t>
            </w:r>
          </w:p>
        </w:tc>
        <w:tc>
          <w:tcPr>
            <w:tcW w:w="1798"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(100</w:t>
            </w:r>
            <w:r w:rsidRPr="00B46C9F">
              <w:sym w:font="Symbol" w:char="F0B4"/>
            </w:r>
            <w:r w:rsidRPr="00B46C9F">
              <w:t>20)</w:t>
            </w:r>
          </w:p>
        </w:tc>
      </w:tr>
      <w:tr w:rsidR="00E17FB4" w:rsidRPr="00B46C9F" w:rsidTr="00B46C9F">
        <w:trPr>
          <w:jc w:val="center"/>
        </w:trPr>
        <w:tc>
          <w:tcPr>
            <w:tcW w:w="2270" w:type="dxa"/>
          </w:tcPr>
          <w:p w:rsidR="00E17FB4" w:rsidRPr="00B46C9F" w:rsidRDefault="00E17FB4" w:rsidP="00B46C9F">
            <w:pPr>
              <w:spacing w:line="360" w:lineRule="auto"/>
            </w:pPr>
            <w:r w:rsidRPr="00B46C9F">
              <w:t>15</w:t>
            </w:r>
          </w:p>
        </w:tc>
        <w:tc>
          <w:tcPr>
            <w:tcW w:w="1797"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(40</w:t>
            </w:r>
            <w:r w:rsidRPr="00B46C9F">
              <w:sym w:font="Symbol" w:char="F0B4"/>
            </w:r>
            <w:r w:rsidRPr="00B46C9F">
              <w:t>15)</w:t>
            </w:r>
          </w:p>
        </w:tc>
        <w:tc>
          <w:tcPr>
            <w:tcW w:w="1798"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(60</w:t>
            </w:r>
            <w:r w:rsidRPr="00B46C9F">
              <w:sym w:font="Symbol" w:char="F0B4"/>
            </w:r>
            <w:r w:rsidRPr="00B46C9F">
              <w:t>15)</w:t>
            </w:r>
          </w:p>
        </w:tc>
        <w:tc>
          <w:tcPr>
            <w:tcW w:w="1797"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(80</w:t>
            </w:r>
            <w:r w:rsidRPr="00B46C9F">
              <w:sym w:font="Symbol" w:char="F0B4"/>
            </w:r>
            <w:r w:rsidRPr="00B46C9F">
              <w:t>15)</w:t>
            </w:r>
          </w:p>
        </w:tc>
        <w:tc>
          <w:tcPr>
            <w:tcW w:w="1798"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(100</w:t>
            </w:r>
            <w:r w:rsidRPr="00B46C9F">
              <w:sym w:font="Symbol" w:char="F0B4"/>
            </w:r>
            <w:r w:rsidRPr="00B46C9F">
              <w:t>15)</w:t>
            </w:r>
          </w:p>
        </w:tc>
      </w:tr>
      <w:tr w:rsidR="00E17FB4" w:rsidRPr="00B46C9F" w:rsidTr="00B46C9F">
        <w:trPr>
          <w:jc w:val="center"/>
        </w:trPr>
        <w:tc>
          <w:tcPr>
            <w:tcW w:w="2270" w:type="dxa"/>
          </w:tcPr>
          <w:p w:rsidR="00E17FB4" w:rsidRPr="00B46C9F" w:rsidRDefault="00E17FB4" w:rsidP="00B46C9F">
            <w:pPr>
              <w:spacing w:line="360" w:lineRule="auto"/>
            </w:pPr>
            <w:r w:rsidRPr="00B46C9F">
              <w:t>10</w:t>
            </w:r>
          </w:p>
        </w:tc>
        <w:tc>
          <w:tcPr>
            <w:tcW w:w="1797"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(40</w:t>
            </w:r>
            <w:r w:rsidRPr="00B46C9F">
              <w:sym w:font="Symbol" w:char="F0B4"/>
            </w:r>
            <w:r w:rsidRPr="00B46C9F">
              <w:t>10)</w:t>
            </w:r>
          </w:p>
        </w:tc>
        <w:tc>
          <w:tcPr>
            <w:tcW w:w="1798"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(60</w:t>
            </w:r>
            <w:r w:rsidRPr="00B46C9F">
              <w:sym w:font="Symbol" w:char="F0B4"/>
            </w:r>
            <w:r w:rsidRPr="00B46C9F">
              <w:t>10)</w:t>
            </w:r>
          </w:p>
        </w:tc>
        <w:tc>
          <w:tcPr>
            <w:tcW w:w="1797"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(80</w:t>
            </w:r>
            <w:r w:rsidRPr="00B46C9F">
              <w:sym w:font="Symbol" w:char="F0B4"/>
            </w:r>
            <w:r w:rsidRPr="00B46C9F">
              <w:t>10)</w:t>
            </w:r>
          </w:p>
        </w:tc>
        <w:tc>
          <w:tcPr>
            <w:tcW w:w="1798"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(100</w:t>
            </w:r>
            <w:r w:rsidRPr="00B46C9F">
              <w:sym w:font="Symbol" w:char="F0B4"/>
            </w:r>
            <w:r w:rsidRPr="00B46C9F">
              <w:t>10)</w:t>
            </w:r>
          </w:p>
        </w:tc>
      </w:tr>
      <w:tr w:rsidR="00E17FB4" w:rsidRPr="00B46C9F" w:rsidTr="00B46C9F">
        <w:trPr>
          <w:jc w:val="center"/>
        </w:trPr>
        <w:tc>
          <w:tcPr>
            <w:tcW w:w="2270" w:type="dxa"/>
          </w:tcPr>
          <w:p w:rsidR="00E17FB4" w:rsidRPr="00B46C9F" w:rsidRDefault="00E17FB4" w:rsidP="00B46C9F">
            <w:pPr>
              <w:spacing w:line="360" w:lineRule="auto"/>
            </w:pPr>
            <w:r w:rsidRPr="00B46C9F">
              <w:t>5</w:t>
            </w:r>
          </w:p>
        </w:tc>
        <w:tc>
          <w:tcPr>
            <w:tcW w:w="1797"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(40</w:t>
            </w:r>
            <w:r w:rsidRPr="00B46C9F">
              <w:sym w:font="Symbol" w:char="F0B4"/>
            </w:r>
            <w:r w:rsidRPr="00B46C9F">
              <w:t>5)</w:t>
            </w:r>
          </w:p>
        </w:tc>
        <w:tc>
          <w:tcPr>
            <w:tcW w:w="1798"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(60</w:t>
            </w:r>
            <w:r w:rsidRPr="00B46C9F">
              <w:sym w:font="Symbol" w:char="F0B4"/>
            </w:r>
            <w:r w:rsidRPr="00B46C9F">
              <w:t>5)</w:t>
            </w:r>
          </w:p>
        </w:tc>
        <w:tc>
          <w:tcPr>
            <w:tcW w:w="1797"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(80</w:t>
            </w:r>
            <w:r w:rsidRPr="00B46C9F">
              <w:sym w:font="Symbol" w:char="F0B4"/>
            </w:r>
            <w:r w:rsidRPr="00B46C9F">
              <w:t>5)</w:t>
            </w:r>
          </w:p>
        </w:tc>
        <w:tc>
          <w:tcPr>
            <w:tcW w:w="1798" w:type="dxa"/>
          </w:tcPr>
          <w:p w:rsidR="00E17FB4" w:rsidRPr="00B46C9F" w:rsidRDefault="00E17FB4" w:rsidP="00B46C9F">
            <w:pPr>
              <w:spacing w:line="360" w:lineRule="auto"/>
            </w:pPr>
            <w:r w:rsidRPr="00B46C9F">
              <w:rPr>
                <w:lang w:val="en-US"/>
              </w:rPr>
              <w:t>Q</w:t>
            </w:r>
            <w:r w:rsidRPr="00B46C9F">
              <w:rPr>
                <w:vertAlign w:val="subscript"/>
              </w:rPr>
              <w:t>тр</w:t>
            </w:r>
            <w:r w:rsidRPr="00B46C9F">
              <w:t xml:space="preserve"> – (100</w:t>
            </w:r>
            <w:r w:rsidRPr="00B46C9F">
              <w:sym w:font="Symbol" w:char="F0B4"/>
            </w:r>
            <w:r w:rsidRPr="00B46C9F">
              <w:t>5)</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lang w:val="en-US"/>
        </w:rPr>
        <w:t>Q</w:t>
      </w:r>
      <w:r w:rsidRPr="008174BE">
        <w:rPr>
          <w:sz w:val="28"/>
          <w:szCs w:val="28"/>
          <w:vertAlign w:val="subscript"/>
        </w:rPr>
        <w:t>тр</w:t>
      </w:r>
      <w:r w:rsidRPr="008174BE">
        <w:rPr>
          <w:sz w:val="28"/>
          <w:szCs w:val="28"/>
        </w:rPr>
        <w:t xml:space="preserve"> определяется для БТ 89 мм, замковых соединений </w:t>
      </w:r>
      <w:r w:rsidRPr="008174BE">
        <w:rPr>
          <w:sz w:val="28"/>
          <w:szCs w:val="28"/>
        </w:rPr>
        <w:sym w:font="Symbol" w:char="F0C6"/>
      </w:r>
      <w:r w:rsidRPr="008174BE">
        <w:rPr>
          <w:sz w:val="28"/>
          <w:szCs w:val="28"/>
        </w:rPr>
        <w:t xml:space="preserve"> 127 мм и ВЗД </w:t>
      </w:r>
      <w:r w:rsidRPr="008174BE">
        <w:rPr>
          <w:sz w:val="28"/>
          <w:szCs w:val="28"/>
        </w:rPr>
        <w:sym w:font="Symbol" w:char="F0C6"/>
      </w:r>
      <w:r w:rsidRPr="008174BE">
        <w:rPr>
          <w:sz w:val="28"/>
          <w:szCs w:val="28"/>
        </w:rPr>
        <w:t> 105 мм.</w:t>
      </w:r>
    </w:p>
    <w:p w:rsidR="00E17FB4" w:rsidRPr="008174BE" w:rsidRDefault="00E17FB4" w:rsidP="008174BE">
      <w:pPr>
        <w:spacing w:line="360" w:lineRule="auto"/>
        <w:ind w:firstLine="720"/>
        <w:jc w:val="both"/>
        <w:rPr>
          <w:sz w:val="28"/>
          <w:szCs w:val="28"/>
        </w:rPr>
      </w:pPr>
      <w:r w:rsidRPr="008174BE">
        <w:rPr>
          <w:sz w:val="28"/>
          <w:szCs w:val="28"/>
        </w:rPr>
        <w:t>Аналогично таблица П4 составляется для бурильных труб с герметизацией в плашечном превенторе.</w:t>
      </w:r>
    </w:p>
    <w:p w:rsidR="00E17FB4" w:rsidRPr="008174BE" w:rsidRDefault="00E17FB4" w:rsidP="008174BE">
      <w:pPr>
        <w:spacing w:line="360" w:lineRule="auto"/>
        <w:ind w:firstLine="720"/>
        <w:jc w:val="both"/>
        <w:rPr>
          <w:sz w:val="28"/>
          <w:szCs w:val="28"/>
        </w:rPr>
      </w:pPr>
      <w:r w:rsidRPr="008174BE">
        <w:rPr>
          <w:sz w:val="28"/>
          <w:szCs w:val="28"/>
        </w:rPr>
        <w:t>Далее по исходным данным выполняются следующие расчеты.</w:t>
      </w:r>
    </w:p>
    <w:p w:rsidR="00E17FB4" w:rsidRPr="008174BE" w:rsidRDefault="00E17FB4" w:rsidP="008174BE">
      <w:pPr>
        <w:spacing w:line="360" w:lineRule="auto"/>
        <w:ind w:firstLine="720"/>
        <w:jc w:val="both"/>
        <w:rPr>
          <w:sz w:val="28"/>
          <w:szCs w:val="28"/>
        </w:rPr>
      </w:pPr>
      <w:r w:rsidRPr="008174BE">
        <w:rPr>
          <w:sz w:val="28"/>
          <w:szCs w:val="28"/>
        </w:rPr>
        <w:t xml:space="preserve">По (7.2) при </w:t>
      </w:r>
      <w:r w:rsidR="00820514" w:rsidRPr="008174BE">
        <w:rPr>
          <w:position w:val="-12"/>
          <w:sz w:val="28"/>
          <w:szCs w:val="28"/>
        </w:rPr>
        <w:object w:dxaOrig="499" w:dyaOrig="440">
          <v:shape id="_x0000_i1167" type="#_x0000_t75" style="width:25.5pt;height:22.5pt" o:ole="" fillcolor="window">
            <v:imagedata r:id="rId37" o:title=""/>
          </v:shape>
          <o:OLEObject Type="Embed" ProgID="Equation.DSMT4" ShapeID="_x0000_i1167" DrawAspect="Content" ObjectID="_1458324366" r:id="rId261"/>
        </w:object>
      </w:r>
      <w:r w:rsidRPr="008174BE">
        <w:rPr>
          <w:sz w:val="28"/>
          <w:szCs w:val="28"/>
        </w:rPr>
        <w:t xml:space="preserve"> = 20, 15, 10 и 5 кгс/см</w:t>
      </w:r>
      <w:r w:rsidRPr="008174BE">
        <w:rPr>
          <w:sz w:val="28"/>
          <w:szCs w:val="28"/>
          <w:vertAlign w:val="superscript"/>
        </w:rPr>
        <w:t>2</w:t>
      </w:r>
      <w:r w:rsidRPr="008174BE">
        <w:rPr>
          <w:sz w:val="28"/>
          <w:szCs w:val="28"/>
        </w:rPr>
        <w:t xml:space="preserve"> выполнить расчеты по определению выталкивающей силы </w:t>
      </w:r>
      <w:r w:rsidRPr="008174BE">
        <w:rPr>
          <w:i/>
          <w:sz w:val="28"/>
          <w:szCs w:val="28"/>
          <w:lang w:val="en-US"/>
        </w:rPr>
        <w:t>Q</w:t>
      </w:r>
      <w:r w:rsidRPr="008174BE">
        <w:rPr>
          <w:i/>
          <w:sz w:val="28"/>
          <w:szCs w:val="28"/>
          <w:vertAlign w:val="subscript"/>
        </w:rPr>
        <w:t>р</w:t>
      </w:r>
      <w:r w:rsidRPr="008174BE">
        <w:rPr>
          <w:sz w:val="28"/>
          <w:szCs w:val="28"/>
        </w:rPr>
        <w:t xml:space="preserve"> для БТ, замков и ВЗД.</w:t>
      </w:r>
    </w:p>
    <w:p w:rsidR="00B46C9F" w:rsidRDefault="00B46C9F" w:rsidP="008174BE">
      <w:pPr>
        <w:spacing w:line="360" w:lineRule="auto"/>
        <w:ind w:firstLine="720"/>
        <w:jc w:val="both"/>
        <w:rPr>
          <w:position w:val="-12"/>
          <w:sz w:val="28"/>
          <w:szCs w:val="28"/>
          <w:lang w:val="en-US"/>
        </w:rPr>
      </w:pPr>
    </w:p>
    <w:p w:rsidR="00E17FB4" w:rsidRPr="008174BE" w:rsidRDefault="00820514" w:rsidP="008174BE">
      <w:pPr>
        <w:spacing w:line="360" w:lineRule="auto"/>
        <w:ind w:firstLine="720"/>
        <w:jc w:val="both"/>
        <w:rPr>
          <w:sz w:val="28"/>
          <w:szCs w:val="28"/>
        </w:rPr>
      </w:pPr>
      <w:r w:rsidRPr="008174BE">
        <w:rPr>
          <w:position w:val="-12"/>
          <w:sz w:val="28"/>
          <w:szCs w:val="28"/>
        </w:rPr>
        <w:object w:dxaOrig="499" w:dyaOrig="440">
          <v:shape id="_x0000_i1168" type="#_x0000_t75" style="width:25.5pt;height:22.5pt" o:ole="" fillcolor="window">
            <v:imagedata r:id="rId37" o:title=""/>
          </v:shape>
          <o:OLEObject Type="Embed" ProgID="Equation.DSMT4" ShapeID="_x0000_i1168" DrawAspect="Content" ObjectID="_1458324367" r:id="rId262"/>
        </w:object>
      </w:r>
      <w:r w:rsidR="00E17FB4" w:rsidRPr="008174BE">
        <w:rPr>
          <w:sz w:val="28"/>
          <w:szCs w:val="28"/>
        </w:rPr>
        <w:t xml:space="preserve"> = 20 кгс/см</w:t>
      </w:r>
      <w:r w:rsidR="00E17FB4" w:rsidRPr="008174BE">
        <w:rPr>
          <w:sz w:val="28"/>
          <w:szCs w:val="28"/>
          <w:vertAlign w:val="superscript"/>
        </w:rPr>
        <w:t>2</w:t>
      </w:r>
    </w:p>
    <w:p w:rsidR="00E17FB4" w:rsidRPr="008174BE" w:rsidRDefault="00E17FB4" w:rsidP="008174BE">
      <w:pPr>
        <w:spacing w:line="360" w:lineRule="auto"/>
        <w:ind w:firstLine="720"/>
        <w:jc w:val="both"/>
        <w:rPr>
          <w:sz w:val="28"/>
          <w:szCs w:val="28"/>
        </w:rPr>
      </w:pPr>
      <w:r w:rsidRPr="008174BE">
        <w:rPr>
          <w:sz w:val="28"/>
          <w:szCs w:val="28"/>
        </w:rPr>
        <w:t xml:space="preserve">1. </w:t>
      </w:r>
      <w:r w:rsidRPr="008174BE">
        <w:rPr>
          <w:i/>
          <w:sz w:val="28"/>
          <w:szCs w:val="28"/>
          <w:lang w:val="en-US"/>
        </w:rPr>
        <w:t>Q</w:t>
      </w:r>
      <w:r w:rsidRPr="008174BE">
        <w:rPr>
          <w:i/>
          <w:sz w:val="28"/>
          <w:szCs w:val="28"/>
          <w:vertAlign w:val="subscript"/>
        </w:rPr>
        <w:t>р</w:t>
      </w:r>
      <w:r w:rsidRPr="008174BE">
        <w:rPr>
          <w:sz w:val="28"/>
          <w:szCs w:val="28"/>
        </w:rPr>
        <w:t xml:space="preserve"> = 0,785·8,9</w:t>
      </w:r>
      <w:r w:rsidRPr="008174BE">
        <w:rPr>
          <w:sz w:val="28"/>
          <w:szCs w:val="28"/>
          <w:vertAlign w:val="superscript"/>
        </w:rPr>
        <w:t>2</w:t>
      </w:r>
      <w:r w:rsidRPr="008174BE">
        <w:rPr>
          <w:sz w:val="28"/>
          <w:szCs w:val="28"/>
        </w:rPr>
        <w:t>·20 = 1243 кг – по телу</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0,785·12,7</w:t>
      </w:r>
      <w:r w:rsidRPr="008174BE">
        <w:rPr>
          <w:sz w:val="28"/>
          <w:szCs w:val="28"/>
          <w:vertAlign w:val="superscript"/>
        </w:rPr>
        <w:t>2</w:t>
      </w:r>
      <w:r w:rsidRPr="008174BE">
        <w:rPr>
          <w:sz w:val="28"/>
          <w:szCs w:val="28"/>
        </w:rPr>
        <w:t>·20 = 2532 кг – по замку</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0,785·10,5</w:t>
      </w:r>
      <w:r w:rsidRPr="008174BE">
        <w:rPr>
          <w:sz w:val="28"/>
          <w:szCs w:val="28"/>
          <w:vertAlign w:val="superscript"/>
        </w:rPr>
        <w:t>2</w:t>
      </w:r>
      <w:r w:rsidRPr="008174BE">
        <w:rPr>
          <w:sz w:val="28"/>
          <w:szCs w:val="28"/>
        </w:rPr>
        <w:t>·20 = 1731 кг – по ВЗД</w:t>
      </w:r>
    </w:p>
    <w:p w:rsidR="00E17FB4" w:rsidRPr="008174BE" w:rsidRDefault="00820514" w:rsidP="008174BE">
      <w:pPr>
        <w:spacing w:line="360" w:lineRule="auto"/>
        <w:ind w:firstLine="720"/>
        <w:jc w:val="both"/>
        <w:rPr>
          <w:sz w:val="28"/>
          <w:szCs w:val="28"/>
        </w:rPr>
      </w:pPr>
      <w:r w:rsidRPr="008174BE">
        <w:rPr>
          <w:position w:val="-12"/>
          <w:sz w:val="28"/>
          <w:szCs w:val="28"/>
        </w:rPr>
        <w:object w:dxaOrig="499" w:dyaOrig="440">
          <v:shape id="_x0000_i1169" type="#_x0000_t75" style="width:25.5pt;height:22.5pt" o:ole="" fillcolor="window">
            <v:imagedata r:id="rId37" o:title=""/>
          </v:shape>
          <o:OLEObject Type="Embed" ProgID="Equation.DSMT4" ShapeID="_x0000_i1169" DrawAspect="Content" ObjectID="_1458324368" r:id="rId263"/>
        </w:object>
      </w:r>
      <w:r w:rsidR="00E17FB4" w:rsidRPr="008174BE">
        <w:rPr>
          <w:sz w:val="28"/>
          <w:szCs w:val="28"/>
        </w:rPr>
        <w:t xml:space="preserve"> = 15 кгс/см</w:t>
      </w:r>
      <w:r w:rsidR="00E17FB4" w:rsidRPr="008174BE">
        <w:rPr>
          <w:sz w:val="28"/>
          <w:szCs w:val="28"/>
          <w:vertAlign w:val="superscript"/>
        </w:rPr>
        <w:t>2</w:t>
      </w:r>
    </w:p>
    <w:p w:rsidR="00E17FB4" w:rsidRPr="008174BE" w:rsidRDefault="00E17FB4" w:rsidP="008174BE">
      <w:pPr>
        <w:spacing w:line="360" w:lineRule="auto"/>
        <w:ind w:firstLine="720"/>
        <w:jc w:val="both"/>
        <w:rPr>
          <w:sz w:val="28"/>
          <w:szCs w:val="28"/>
        </w:rPr>
      </w:pPr>
      <w:r w:rsidRPr="008174BE">
        <w:rPr>
          <w:sz w:val="28"/>
          <w:szCs w:val="28"/>
        </w:rPr>
        <w:t xml:space="preserve">2. </w:t>
      </w:r>
      <w:r w:rsidRPr="008174BE">
        <w:rPr>
          <w:i/>
          <w:sz w:val="28"/>
          <w:szCs w:val="28"/>
          <w:lang w:val="en-US"/>
        </w:rPr>
        <w:t>Q</w:t>
      </w:r>
      <w:r w:rsidRPr="008174BE">
        <w:rPr>
          <w:i/>
          <w:sz w:val="28"/>
          <w:szCs w:val="28"/>
          <w:vertAlign w:val="subscript"/>
        </w:rPr>
        <w:t>р</w:t>
      </w:r>
      <w:r w:rsidRPr="008174BE">
        <w:rPr>
          <w:sz w:val="28"/>
          <w:szCs w:val="28"/>
        </w:rPr>
        <w:t xml:space="preserve"> = 0,785·8,9</w:t>
      </w:r>
      <w:r w:rsidRPr="008174BE">
        <w:rPr>
          <w:sz w:val="28"/>
          <w:szCs w:val="28"/>
          <w:vertAlign w:val="superscript"/>
        </w:rPr>
        <w:t>2</w:t>
      </w:r>
      <w:r w:rsidRPr="008174BE">
        <w:rPr>
          <w:sz w:val="28"/>
          <w:szCs w:val="28"/>
        </w:rPr>
        <w:t>·15 = 933 кг – по телу</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0,785·12,7</w:t>
      </w:r>
      <w:r w:rsidRPr="008174BE">
        <w:rPr>
          <w:sz w:val="28"/>
          <w:szCs w:val="28"/>
          <w:vertAlign w:val="superscript"/>
        </w:rPr>
        <w:t>2</w:t>
      </w:r>
      <w:r w:rsidRPr="008174BE">
        <w:rPr>
          <w:sz w:val="28"/>
          <w:szCs w:val="28"/>
        </w:rPr>
        <w:t>·15 = 1899 кг – по замку</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0,785·10,5</w:t>
      </w:r>
      <w:r w:rsidRPr="008174BE">
        <w:rPr>
          <w:sz w:val="28"/>
          <w:szCs w:val="28"/>
          <w:vertAlign w:val="superscript"/>
        </w:rPr>
        <w:t>2</w:t>
      </w:r>
      <w:r w:rsidRPr="008174BE">
        <w:rPr>
          <w:sz w:val="28"/>
          <w:szCs w:val="28"/>
        </w:rPr>
        <w:t>·15 = 1298 кг – по ВЗД</w:t>
      </w:r>
    </w:p>
    <w:p w:rsidR="00E17FB4" w:rsidRPr="008174BE" w:rsidRDefault="00820514" w:rsidP="008174BE">
      <w:pPr>
        <w:spacing w:line="360" w:lineRule="auto"/>
        <w:ind w:firstLine="720"/>
        <w:jc w:val="both"/>
        <w:rPr>
          <w:sz w:val="28"/>
          <w:szCs w:val="28"/>
        </w:rPr>
      </w:pPr>
      <w:r w:rsidRPr="008174BE">
        <w:rPr>
          <w:position w:val="-12"/>
          <w:sz w:val="28"/>
          <w:szCs w:val="28"/>
        </w:rPr>
        <w:object w:dxaOrig="499" w:dyaOrig="440">
          <v:shape id="_x0000_i1170" type="#_x0000_t75" style="width:25.5pt;height:22.5pt" o:ole="" fillcolor="window">
            <v:imagedata r:id="rId37" o:title=""/>
          </v:shape>
          <o:OLEObject Type="Embed" ProgID="Equation.DSMT4" ShapeID="_x0000_i1170" DrawAspect="Content" ObjectID="_1458324369" r:id="rId264"/>
        </w:object>
      </w:r>
      <w:r w:rsidR="00E17FB4" w:rsidRPr="008174BE">
        <w:rPr>
          <w:sz w:val="28"/>
          <w:szCs w:val="28"/>
        </w:rPr>
        <w:t xml:space="preserve"> = 10 кгс/см</w:t>
      </w:r>
      <w:r w:rsidR="00E17FB4" w:rsidRPr="008174BE">
        <w:rPr>
          <w:sz w:val="28"/>
          <w:szCs w:val="28"/>
          <w:vertAlign w:val="superscript"/>
        </w:rPr>
        <w:t>2</w:t>
      </w:r>
    </w:p>
    <w:p w:rsidR="00E17FB4" w:rsidRPr="008174BE" w:rsidRDefault="00E17FB4" w:rsidP="008174BE">
      <w:pPr>
        <w:spacing w:line="360" w:lineRule="auto"/>
        <w:ind w:firstLine="720"/>
        <w:jc w:val="both"/>
        <w:rPr>
          <w:sz w:val="28"/>
          <w:szCs w:val="28"/>
        </w:rPr>
      </w:pPr>
      <w:r w:rsidRPr="008174BE">
        <w:rPr>
          <w:sz w:val="28"/>
          <w:szCs w:val="28"/>
        </w:rPr>
        <w:t xml:space="preserve">3. </w:t>
      </w:r>
      <w:r w:rsidRPr="008174BE">
        <w:rPr>
          <w:i/>
          <w:sz w:val="28"/>
          <w:szCs w:val="28"/>
          <w:lang w:val="en-US"/>
        </w:rPr>
        <w:t>Q</w:t>
      </w:r>
      <w:r w:rsidRPr="008174BE">
        <w:rPr>
          <w:i/>
          <w:sz w:val="28"/>
          <w:szCs w:val="28"/>
          <w:vertAlign w:val="subscript"/>
        </w:rPr>
        <w:t>р</w:t>
      </w:r>
      <w:r w:rsidRPr="008174BE">
        <w:rPr>
          <w:sz w:val="28"/>
          <w:szCs w:val="28"/>
        </w:rPr>
        <w:t xml:space="preserve"> = 0,785·8,9</w:t>
      </w:r>
      <w:r w:rsidRPr="008174BE">
        <w:rPr>
          <w:sz w:val="28"/>
          <w:szCs w:val="28"/>
          <w:vertAlign w:val="superscript"/>
        </w:rPr>
        <w:t>2</w:t>
      </w:r>
      <w:r w:rsidRPr="008174BE">
        <w:rPr>
          <w:sz w:val="28"/>
          <w:szCs w:val="28"/>
        </w:rPr>
        <w:t>·10 = 622 кг – по телу</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0,785·12,7</w:t>
      </w:r>
      <w:r w:rsidRPr="008174BE">
        <w:rPr>
          <w:sz w:val="28"/>
          <w:szCs w:val="28"/>
          <w:vertAlign w:val="superscript"/>
        </w:rPr>
        <w:t>2</w:t>
      </w:r>
      <w:r w:rsidRPr="008174BE">
        <w:rPr>
          <w:sz w:val="28"/>
          <w:szCs w:val="28"/>
        </w:rPr>
        <w:t>·10 = 1266 кг – по замку</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0,785·10,5</w:t>
      </w:r>
      <w:r w:rsidRPr="008174BE">
        <w:rPr>
          <w:sz w:val="28"/>
          <w:szCs w:val="28"/>
          <w:vertAlign w:val="superscript"/>
        </w:rPr>
        <w:t>2</w:t>
      </w:r>
      <w:r w:rsidRPr="008174BE">
        <w:rPr>
          <w:sz w:val="28"/>
          <w:szCs w:val="28"/>
        </w:rPr>
        <w:t>·10 = 866 кг – по ВЗД</w:t>
      </w:r>
    </w:p>
    <w:p w:rsidR="00E17FB4" w:rsidRPr="008174BE" w:rsidRDefault="00820514" w:rsidP="008174BE">
      <w:pPr>
        <w:spacing w:line="360" w:lineRule="auto"/>
        <w:ind w:firstLine="720"/>
        <w:jc w:val="both"/>
        <w:rPr>
          <w:sz w:val="28"/>
          <w:szCs w:val="28"/>
        </w:rPr>
      </w:pPr>
      <w:r w:rsidRPr="008174BE">
        <w:rPr>
          <w:position w:val="-12"/>
          <w:sz w:val="28"/>
          <w:szCs w:val="28"/>
        </w:rPr>
        <w:object w:dxaOrig="499" w:dyaOrig="440">
          <v:shape id="_x0000_i1171" type="#_x0000_t75" style="width:25.5pt;height:22.5pt" o:ole="" fillcolor="window">
            <v:imagedata r:id="rId37" o:title=""/>
          </v:shape>
          <o:OLEObject Type="Embed" ProgID="Equation.DSMT4" ShapeID="_x0000_i1171" DrawAspect="Content" ObjectID="_1458324370" r:id="rId265"/>
        </w:object>
      </w:r>
      <w:r w:rsidR="00E17FB4" w:rsidRPr="008174BE">
        <w:rPr>
          <w:sz w:val="28"/>
          <w:szCs w:val="28"/>
        </w:rPr>
        <w:t xml:space="preserve"> = 5 кгс/см</w:t>
      </w:r>
      <w:r w:rsidR="00E17FB4" w:rsidRPr="008174BE">
        <w:rPr>
          <w:sz w:val="28"/>
          <w:szCs w:val="28"/>
          <w:vertAlign w:val="superscript"/>
        </w:rPr>
        <w:t>2</w:t>
      </w:r>
    </w:p>
    <w:p w:rsidR="00E17FB4" w:rsidRPr="008174BE" w:rsidRDefault="00E17FB4" w:rsidP="008174BE">
      <w:pPr>
        <w:spacing w:line="360" w:lineRule="auto"/>
        <w:ind w:firstLine="720"/>
        <w:jc w:val="both"/>
        <w:rPr>
          <w:sz w:val="28"/>
          <w:szCs w:val="28"/>
        </w:rPr>
      </w:pPr>
      <w:r w:rsidRPr="008174BE">
        <w:rPr>
          <w:sz w:val="28"/>
          <w:szCs w:val="28"/>
        </w:rPr>
        <w:t xml:space="preserve">4. </w:t>
      </w:r>
      <w:r w:rsidRPr="008174BE">
        <w:rPr>
          <w:i/>
          <w:sz w:val="28"/>
          <w:szCs w:val="28"/>
          <w:lang w:val="en-US"/>
        </w:rPr>
        <w:t>Q</w:t>
      </w:r>
      <w:r w:rsidRPr="008174BE">
        <w:rPr>
          <w:i/>
          <w:sz w:val="28"/>
          <w:szCs w:val="28"/>
          <w:vertAlign w:val="subscript"/>
        </w:rPr>
        <w:t>р</w:t>
      </w:r>
      <w:r w:rsidRPr="008174BE">
        <w:rPr>
          <w:sz w:val="28"/>
          <w:szCs w:val="28"/>
        </w:rPr>
        <w:t xml:space="preserve"> = 0,785·8,9</w:t>
      </w:r>
      <w:r w:rsidRPr="008174BE">
        <w:rPr>
          <w:sz w:val="28"/>
          <w:szCs w:val="28"/>
          <w:vertAlign w:val="superscript"/>
        </w:rPr>
        <w:t>2</w:t>
      </w:r>
      <w:r w:rsidRPr="008174BE">
        <w:rPr>
          <w:sz w:val="28"/>
          <w:szCs w:val="28"/>
        </w:rPr>
        <w:t>·5 = 311 кг – по телу</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0,785·12,7</w:t>
      </w:r>
      <w:r w:rsidRPr="008174BE">
        <w:rPr>
          <w:sz w:val="28"/>
          <w:szCs w:val="28"/>
          <w:vertAlign w:val="superscript"/>
        </w:rPr>
        <w:t>2</w:t>
      </w:r>
      <w:r w:rsidRPr="008174BE">
        <w:rPr>
          <w:sz w:val="28"/>
          <w:szCs w:val="28"/>
        </w:rPr>
        <w:t>·5 = 633 кг – по замку</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0,785·10,5</w:t>
      </w:r>
      <w:r w:rsidRPr="008174BE">
        <w:rPr>
          <w:sz w:val="28"/>
          <w:szCs w:val="28"/>
          <w:vertAlign w:val="superscript"/>
        </w:rPr>
        <w:t>2</w:t>
      </w:r>
      <w:r w:rsidRPr="008174BE">
        <w:rPr>
          <w:sz w:val="28"/>
          <w:szCs w:val="28"/>
        </w:rPr>
        <w:t>·5 = 433 кг – по ВЗД</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 xml:space="preserve">По полученным значениям </w:t>
      </w:r>
      <w:r w:rsidRPr="008174BE">
        <w:rPr>
          <w:i/>
          <w:sz w:val="28"/>
          <w:szCs w:val="28"/>
          <w:lang w:val="en-US"/>
        </w:rPr>
        <w:t>Q</w:t>
      </w:r>
      <w:r w:rsidRPr="008174BE">
        <w:rPr>
          <w:i/>
          <w:sz w:val="28"/>
          <w:szCs w:val="28"/>
          <w:vertAlign w:val="subscript"/>
        </w:rPr>
        <w:t>р</w:t>
      </w:r>
      <w:r w:rsidRPr="008174BE">
        <w:rPr>
          <w:sz w:val="28"/>
          <w:szCs w:val="28"/>
        </w:rPr>
        <w:t xml:space="preserve"> определить глубину </w:t>
      </w:r>
      <w:r w:rsidRPr="008174BE">
        <w:rPr>
          <w:i/>
          <w:sz w:val="28"/>
          <w:szCs w:val="28"/>
          <w:lang w:val="en-US"/>
        </w:rPr>
        <w:t>l</w:t>
      </w:r>
      <w:r w:rsidRPr="008174BE">
        <w:rPr>
          <w:sz w:val="28"/>
          <w:szCs w:val="28"/>
        </w:rPr>
        <w:t xml:space="preserve">, на которой колонна бурильных труб будет находиться в состоянии безразличного равновесия, т.е. </w:t>
      </w:r>
      <w:r w:rsidRPr="008174BE">
        <w:rPr>
          <w:sz w:val="28"/>
          <w:szCs w:val="28"/>
          <w:lang w:val="en-US"/>
        </w:rPr>
        <w:t>Q</w:t>
      </w:r>
      <w:r w:rsidRPr="008174BE">
        <w:rPr>
          <w:sz w:val="28"/>
          <w:szCs w:val="28"/>
          <w:vertAlign w:val="subscript"/>
        </w:rPr>
        <w:t>р</w:t>
      </w:r>
      <w:r w:rsidRPr="008174BE">
        <w:rPr>
          <w:sz w:val="28"/>
          <w:szCs w:val="28"/>
        </w:rPr>
        <w:t xml:space="preserve"> + </w:t>
      </w:r>
      <w:r w:rsidRPr="008174BE">
        <w:rPr>
          <w:sz w:val="28"/>
          <w:szCs w:val="28"/>
          <w:lang w:val="en-US"/>
        </w:rPr>
        <w:t>Q</w:t>
      </w:r>
      <w:r w:rsidRPr="008174BE">
        <w:rPr>
          <w:sz w:val="28"/>
          <w:szCs w:val="28"/>
          <w:vertAlign w:val="subscript"/>
        </w:rPr>
        <w:t>А</w:t>
      </w:r>
      <w:r w:rsidRPr="008174BE">
        <w:rPr>
          <w:sz w:val="28"/>
          <w:szCs w:val="28"/>
        </w:rPr>
        <w:t xml:space="preserve"> = </w:t>
      </w:r>
      <w:r w:rsidRPr="008174BE">
        <w:rPr>
          <w:sz w:val="28"/>
          <w:szCs w:val="28"/>
          <w:lang w:val="en-US"/>
        </w:rPr>
        <w:t>Q</w:t>
      </w:r>
      <w:r w:rsidRPr="008174BE">
        <w:rPr>
          <w:sz w:val="28"/>
          <w:szCs w:val="28"/>
          <w:vertAlign w:val="subscript"/>
          <w:lang w:val="en-US"/>
        </w:rPr>
        <w:t>q</w:t>
      </w:r>
      <w:r w:rsidRPr="008174BE">
        <w:rPr>
          <w:sz w:val="28"/>
          <w:szCs w:val="28"/>
        </w:rPr>
        <w:t xml:space="preserve"> (без учета сил сопротивления в герметизирующем элементе)</w:t>
      </w:r>
    </w:p>
    <w:p w:rsidR="00E17FB4" w:rsidRPr="008174BE" w:rsidRDefault="00E17FB4" w:rsidP="008174BE">
      <w:pPr>
        <w:spacing w:line="360" w:lineRule="auto"/>
        <w:ind w:firstLine="720"/>
        <w:jc w:val="both"/>
        <w:rPr>
          <w:sz w:val="28"/>
          <w:szCs w:val="28"/>
        </w:rPr>
      </w:pPr>
      <w:r w:rsidRPr="008174BE">
        <w:rPr>
          <w:sz w:val="28"/>
          <w:szCs w:val="28"/>
        </w:rPr>
        <w:t>5. Подъем с протаскиванием бурильных труб по телу</w:t>
      </w:r>
    </w:p>
    <w:p w:rsidR="00B46C9F" w:rsidRDefault="00B46C9F" w:rsidP="008174BE">
      <w:pPr>
        <w:spacing w:line="360" w:lineRule="auto"/>
        <w:ind w:firstLine="720"/>
        <w:jc w:val="both"/>
        <w:rPr>
          <w:i/>
          <w:sz w:val="28"/>
          <w:szCs w:val="28"/>
          <w:lang w:val="en-US"/>
        </w:rPr>
      </w:pP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1243 кг при </w:t>
      </w:r>
      <w:r w:rsidR="00820514" w:rsidRPr="008174BE">
        <w:rPr>
          <w:position w:val="-12"/>
          <w:sz w:val="28"/>
          <w:szCs w:val="28"/>
        </w:rPr>
        <w:object w:dxaOrig="499" w:dyaOrig="440">
          <v:shape id="_x0000_i1172" type="#_x0000_t75" style="width:25.5pt;height:22.5pt" o:ole="" fillcolor="window">
            <v:imagedata r:id="rId37" o:title=""/>
          </v:shape>
          <o:OLEObject Type="Embed" ProgID="Equation.DSMT4" ShapeID="_x0000_i1172" DrawAspect="Content" ObjectID="_1458324371" r:id="rId266"/>
        </w:object>
      </w:r>
      <w:r w:rsidRPr="008174BE">
        <w:rPr>
          <w:sz w:val="28"/>
          <w:szCs w:val="28"/>
        </w:rPr>
        <w:t xml:space="preserve"> = 20 кгс/см</w:t>
      </w:r>
      <w:r w:rsidRPr="008174BE">
        <w:rPr>
          <w:sz w:val="28"/>
          <w:szCs w:val="28"/>
          <w:vertAlign w:val="superscript"/>
        </w:rPr>
        <w:t>2</w:t>
      </w:r>
    </w:p>
    <w:p w:rsidR="00B46C9F" w:rsidRDefault="00B46C9F" w:rsidP="008174BE">
      <w:pPr>
        <w:spacing w:line="360" w:lineRule="auto"/>
        <w:ind w:firstLine="720"/>
        <w:jc w:val="both"/>
        <w:rPr>
          <w:noProof/>
          <w:sz w:val="28"/>
          <w:szCs w:val="28"/>
          <w:lang w:val="en-US"/>
        </w:rPr>
      </w:pPr>
    </w:p>
    <w:p w:rsidR="00E17FB4" w:rsidRPr="008174BE" w:rsidRDefault="00E17FB4" w:rsidP="008174BE">
      <w:pPr>
        <w:spacing w:line="360" w:lineRule="auto"/>
        <w:ind w:firstLine="720"/>
        <w:jc w:val="both"/>
        <w:rPr>
          <w:noProof/>
          <w:sz w:val="28"/>
          <w:szCs w:val="28"/>
        </w:rPr>
      </w:pPr>
      <w:r w:rsidRPr="008174BE">
        <w:rPr>
          <w:noProof/>
          <w:sz w:val="28"/>
          <w:szCs w:val="28"/>
        </w:rPr>
        <w:t>Архимедова сила, действующая на бурильные трубы</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lang w:val="en-US"/>
        </w:rPr>
        <w:t>Q</w:t>
      </w:r>
      <w:r w:rsidRPr="008174BE">
        <w:rPr>
          <w:sz w:val="28"/>
          <w:szCs w:val="28"/>
          <w:vertAlign w:val="subscript"/>
          <w:lang w:val="en-US"/>
        </w:rPr>
        <w:t>A</w:t>
      </w:r>
      <w:r w:rsidRPr="008174BE">
        <w:rPr>
          <w:sz w:val="28"/>
          <w:szCs w:val="28"/>
          <w:vertAlign w:val="subscript"/>
        </w:rPr>
        <w:t>1</w:t>
      </w:r>
      <w:r w:rsidRPr="008174BE">
        <w:rPr>
          <w:sz w:val="28"/>
          <w:szCs w:val="28"/>
        </w:rPr>
        <w:t xml:space="preserve"> = 0,785·0,089</w:t>
      </w:r>
      <w:r w:rsidRPr="008174BE">
        <w:rPr>
          <w:sz w:val="28"/>
          <w:szCs w:val="28"/>
          <w:vertAlign w:val="superscript"/>
        </w:rPr>
        <w:t>2</w:t>
      </w:r>
      <w:r w:rsidRPr="008174BE">
        <w:rPr>
          <w:sz w:val="28"/>
          <w:szCs w:val="28"/>
        </w:rPr>
        <w:t xml:space="preserve"> (</w:t>
      </w:r>
      <w:r w:rsidRPr="008174BE">
        <w:rPr>
          <w:i/>
          <w:sz w:val="28"/>
          <w:szCs w:val="28"/>
          <w:lang w:val="en-US"/>
        </w:rPr>
        <w:t>l</w:t>
      </w:r>
      <w:r w:rsidRPr="008174BE">
        <w:rPr>
          <w:sz w:val="28"/>
          <w:szCs w:val="28"/>
        </w:rPr>
        <w:t xml:space="preserve"> – 3,74)·900 = (5,6</w:t>
      </w:r>
      <w:r w:rsidRPr="008174BE">
        <w:rPr>
          <w:i/>
          <w:sz w:val="28"/>
          <w:szCs w:val="28"/>
          <w:lang w:val="en-US"/>
        </w:rPr>
        <w:t>l</w:t>
      </w:r>
      <w:r w:rsidRPr="008174BE">
        <w:rPr>
          <w:sz w:val="28"/>
          <w:szCs w:val="28"/>
        </w:rPr>
        <w:t xml:space="preserve"> – 20,93) кг</w:t>
      </w:r>
    </w:p>
    <w:p w:rsidR="00B46C9F" w:rsidRDefault="00B46C9F" w:rsidP="008174BE">
      <w:pPr>
        <w:spacing w:line="360" w:lineRule="auto"/>
        <w:ind w:firstLine="720"/>
        <w:jc w:val="both"/>
        <w:rPr>
          <w:noProof/>
          <w:sz w:val="28"/>
          <w:szCs w:val="28"/>
          <w:lang w:val="en-US"/>
        </w:rPr>
      </w:pPr>
    </w:p>
    <w:p w:rsidR="00E17FB4" w:rsidRPr="008174BE" w:rsidRDefault="00E17FB4" w:rsidP="008174BE">
      <w:pPr>
        <w:spacing w:line="360" w:lineRule="auto"/>
        <w:ind w:firstLine="720"/>
        <w:jc w:val="both"/>
        <w:rPr>
          <w:noProof/>
          <w:sz w:val="28"/>
          <w:szCs w:val="28"/>
        </w:rPr>
      </w:pPr>
      <w:r w:rsidRPr="008174BE">
        <w:rPr>
          <w:noProof/>
          <w:sz w:val="28"/>
          <w:szCs w:val="28"/>
        </w:rPr>
        <w:t>Архимедова сила, действующая на ВЗД</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lang w:val="en-US"/>
        </w:rPr>
        <w:t>Q</w:t>
      </w:r>
      <w:r w:rsidRPr="008174BE">
        <w:rPr>
          <w:sz w:val="28"/>
          <w:szCs w:val="28"/>
          <w:vertAlign w:val="subscript"/>
          <w:lang w:val="en-US"/>
        </w:rPr>
        <w:t>A</w:t>
      </w:r>
      <w:r w:rsidRPr="008174BE">
        <w:rPr>
          <w:sz w:val="28"/>
          <w:szCs w:val="28"/>
          <w:vertAlign w:val="subscript"/>
        </w:rPr>
        <w:t>2</w:t>
      </w:r>
      <w:r w:rsidRPr="008174BE">
        <w:rPr>
          <w:sz w:val="28"/>
          <w:szCs w:val="28"/>
        </w:rPr>
        <w:t xml:space="preserve"> = 0,785·0,105</w:t>
      </w:r>
      <w:r w:rsidRPr="008174BE">
        <w:rPr>
          <w:sz w:val="28"/>
          <w:szCs w:val="28"/>
          <w:vertAlign w:val="superscript"/>
        </w:rPr>
        <w:t>2</w:t>
      </w:r>
      <w:r w:rsidRPr="008174BE">
        <w:rPr>
          <w:sz w:val="28"/>
          <w:szCs w:val="28"/>
        </w:rPr>
        <w:t>·3,74·900 = 29,1 кг</w:t>
      </w:r>
    </w:p>
    <w:p w:rsidR="00E17FB4" w:rsidRPr="008174BE" w:rsidRDefault="00E17FB4" w:rsidP="008174BE">
      <w:pPr>
        <w:spacing w:line="360" w:lineRule="auto"/>
        <w:ind w:firstLine="720"/>
        <w:jc w:val="both"/>
        <w:rPr>
          <w:sz w:val="28"/>
          <w:szCs w:val="28"/>
        </w:rPr>
      </w:pPr>
      <w:r w:rsidRPr="008174BE">
        <w:rPr>
          <w:sz w:val="28"/>
          <w:szCs w:val="28"/>
        </w:rPr>
        <w:sym w:font="Symbol" w:char="F053"/>
      </w:r>
      <w:r w:rsidRPr="008174BE">
        <w:rPr>
          <w:sz w:val="28"/>
          <w:szCs w:val="28"/>
        </w:rPr>
        <w:t>(</w:t>
      </w:r>
      <w:r w:rsidRPr="008174BE">
        <w:rPr>
          <w:sz w:val="28"/>
          <w:szCs w:val="28"/>
          <w:lang w:val="en-US"/>
        </w:rPr>
        <w:t>Q</w:t>
      </w:r>
      <w:r w:rsidRPr="008174BE">
        <w:rPr>
          <w:sz w:val="28"/>
          <w:szCs w:val="28"/>
          <w:vertAlign w:val="subscript"/>
          <w:lang w:val="en-US"/>
        </w:rPr>
        <w:t>A</w:t>
      </w:r>
      <w:r w:rsidRPr="008174BE">
        <w:rPr>
          <w:sz w:val="28"/>
          <w:szCs w:val="28"/>
          <w:vertAlign w:val="subscript"/>
        </w:rPr>
        <w:t>1</w:t>
      </w:r>
      <w:r w:rsidRPr="008174BE">
        <w:rPr>
          <w:sz w:val="28"/>
          <w:szCs w:val="28"/>
        </w:rPr>
        <w:t xml:space="preserve"> + </w:t>
      </w:r>
      <w:r w:rsidRPr="008174BE">
        <w:rPr>
          <w:sz w:val="28"/>
          <w:szCs w:val="28"/>
          <w:lang w:val="en-US"/>
        </w:rPr>
        <w:t>Q</w:t>
      </w:r>
      <w:r w:rsidRPr="008174BE">
        <w:rPr>
          <w:sz w:val="28"/>
          <w:szCs w:val="28"/>
          <w:vertAlign w:val="subscript"/>
          <w:lang w:val="en-US"/>
        </w:rPr>
        <w:t>A</w:t>
      </w:r>
      <w:r w:rsidRPr="008174BE">
        <w:rPr>
          <w:sz w:val="28"/>
          <w:szCs w:val="28"/>
          <w:vertAlign w:val="subscript"/>
        </w:rPr>
        <w:t>2</w:t>
      </w:r>
      <w:r w:rsidRPr="008174BE">
        <w:rPr>
          <w:sz w:val="28"/>
          <w:szCs w:val="28"/>
        </w:rPr>
        <w:t>) = 5,6</w:t>
      </w:r>
      <w:r w:rsidRPr="008174BE">
        <w:rPr>
          <w:i/>
          <w:sz w:val="28"/>
          <w:szCs w:val="28"/>
          <w:lang w:val="en-US"/>
        </w:rPr>
        <w:t>l</w:t>
      </w:r>
      <w:r w:rsidRPr="008174BE">
        <w:rPr>
          <w:sz w:val="28"/>
          <w:szCs w:val="28"/>
        </w:rPr>
        <w:t xml:space="preserve"> – 20,93 + 29,1 = 5,6</w:t>
      </w:r>
      <w:r w:rsidRPr="008174BE">
        <w:rPr>
          <w:i/>
          <w:sz w:val="28"/>
          <w:szCs w:val="28"/>
          <w:lang w:val="en-US"/>
        </w:rPr>
        <w:t>l</w:t>
      </w:r>
      <w:r w:rsidRPr="008174BE">
        <w:rPr>
          <w:sz w:val="28"/>
          <w:szCs w:val="28"/>
        </w:rPr>
        <w:t xml:space="preserve"> + 8,17</w:t>
      </w:r>
    </w:p>
    <w:p w:rsidR="00B46C9F" w:rsidRDefault="00B46C9F" w:rsidP="008174BE">
      <w:pPr>
        <w:spacing w:line="360" w:lineRule="auto"/>
        <w:ind w:firstLine="720"/>
        <w:jc w:val="both"/>
        <w:rPr>
          <w:noProof/>
          <w:sz w:val="28"/>
          <w:szCs w:val="28"/>
          <w:lang w:val="en-US"/>
        </w:rPr>
      </w:pPr>
    </w:p>
    <w:p w:rsidR="00E17FB4" w:rsidRPr="008174BE" w:rsidRDefault="00E17FB4" w:rsidP="008174BE">
      <w:pPr>
        <w:spacing w:line="360" w:lineRule="auto"/>
        <w:ind w:firstLine="720"/>
        <w:jc w:val="both"/>
        <w:rPr>
          <w:sz w:val="28"/>
          <w:szCs w:val="28"/>
        </w:rPr>
      </w:pPr>
      <w:r w:rsidRPr="008174BE">
        <w:rPr>
          <w:noProof/>
          <w:sz w:val="28"/>
          <w:szCs w:val="28"/>
        </w:rPr>
        <w:t xml:space="preserve">6. Вес в воздухе БТ длиной </w:t>
      </w:r>
      <w:r w:rsidRPr="008174BE">
        <w:rPr>
          <w:sz w:val="28"/>
          <w:szCs w:val="28"/>
        </w:rPr>
        <w:t>(</w:t>
      </w:r>
      <w:r w:rsidRPr="008174BE">
        <w:rPr>
          <w:i/>
          <w:sz w:val="28"/>
          <w:szCs w:val="28"/>
          <w:lang w:val="en-US"/>
        </w:rPr>
        <w:t>l</w:t>
      </w:r>
      <w:r w:rsidRPr="008174BE">
        <w:rPr>
          <w:sz w:val="28"/>
          <w:szCs w:val="28"/>
        </w:rPr>
        <w:t xml:space="preserve"> – 3,74) м</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lang w:val="en-US"/>
        </w:rPr>
        <w:t>Q</w:t>
      </w:r>
      <w:r w:rsidRPr="008174BE">
        <w:rPr>
          <w:sz w:val="28"/>
          <w:szCs w:val="28"/>
          <w:vertAlign w:val="subscript"/>
          <w:lang w:val="en-US"/>
        </w:rPr>
        <w:t>q</w:t>
      </w:r>
      <w:r w:rsidRPr="008174BE">
        <w:rPr>
          <w:sz w:val="28"/>
          <w:szCs w:val="28"/>
          <w:vertAlign w:val="subscript"/>
        </w:rPr>
        <w:t>1</w:t>
      </w:r>
      <w:r w:rsidRPr="008174BE">
        <w:rPr>
          <w:sz w:val="28"/>
          <w:szCs w:val="28"/>
        </w:rPr>
        <w:t xml:space="preserve"> = (</w:t>
      </w:r>
      <w:r w:rsidRPr="008174BE">
        <w:rPr>
          <w:i/>
          <w:sz w:val="28"/>
          <w:szCs w:val="28"/>
          <w:lang w:val="en-US"/>
        </w:rPr>
        <w:t>l</w:t>
      </w:r>
      <w:r w:rsidRPr="008174BE">
        <w:rPr>
          <w:sz w:val="28"/>
          <w:szCs w:val="28"/>
        </w:rPr>
        <w:t xml:space="preserve"> – 3,74)·20,41</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Суммарный вес в воздухе </w:t>
      </w:r>
      <w:r w:rsidRPr="008174BE">
        <w:rPr>
          <w:noProof/>
          <w:sz w:val="28"/>
          <w:szCs w:val="28"/>
        </w:rPr>
        <w:t xml:space="preserve">БТ длиной </w:t>
      </w:r>
      <w:r w:rsidRPr="008174BE">
        <w:rPr>
          <w:sz w:val="28"/>
          <w:szCs w:val="28"/>
        </w:rPr>
        <w:t>(</w:t>
      </w:r>
      <w:r w:rsidRPr="008174BE">
        <w:rPr>
          <w:i/>
          <w:sz w:val="28"/>
          <w:szCs w:val="28"/>
          <w:lang w:val="en-US"/>
        </w:rPr>
        <w:t>l</w:t>
      </w:r>
      <w:r w:rsidRPr="008174BE">
        <w:rPr>
          <w:sz w:val="28"/>
          <w:szCs w:val="28"/>
        </w:rPr>
        <w:t xml:space="preserve"> – 3,74) и ВЗД</w:t>
      </w:r>
    </w:p>
    <w:p w:rsidR="00B46C9F" w:rsidRDefault="00B46C9F">
      <w:pPr>
        <w:rPr>
          <w:sz w:val="28"/>
          <w:szCs w:val="28"/>
          <w:lang w:val="en-US"/>
        </w:rPr>
      </w:pPr>
      <w:r>
        <w:rPr>
          <w:sz w:val="28"/>
          <w:szCs w:val="28"/>
          <w:lang w:val="en-US"/>
        </w:rPr>
        <w:br w:type="page"/>
      </w:r>
    </w:p>
    <w:p w:rsidR="00E17FB4" w:rsidRPr="008174BE" w:rsidRDefault="00E17FB4" w:rsidP="008174BE">
      <w:pPr>
        <w:spacing w:line="360" w:lineRule="auto"/>
        <w:ind w:firstLine="720"/>
        <w:jc w:val="both"/>
        <w:rPr>
          <w:sz w:val="28"/>
          <w:szCs w:val="28"/>
        </w:rPr>
      </w:pPr>
      <w:r w:rsidRPr="008174BE">
        <w:rPr>
          <w:sz w:val="28"/>
          <w:szCs w:val="28"/>
        </w:rPr>
        <w:sym w:font="Symbol" w:char="F053"/>
      </w:r>
      <w:r w:rsidRPr="008174BE">
        <w:rPr>
          <w:sz w:val="28"/>
          <w:szCs w:val="28"/>
          <w:lang w:val="en-US"/>
        </w:rPr>
        <w:t>Q</w:t>
      </w:r>
      <w:r w:rsidRPr="008174BE">
        <w:rPr>
          <w:sz w:val="28"/>
          <w:szCs w:val="28"/>
          <w:vertAlign w:val="subscript"/>
          <w:lang w:val="en-US"/>
        </w:rPr>
        <w:t>q</w:t>
      </w:r>
      <w:r w:rsidRPr="008174BE">
        <w:rPr>
          <w:sz w:val="28"/>
          <w:szCs w:val="28"/>
        </w:rPr>
        <w:t xml:space="preserve"> = (</w:t>
      </w:r>
      <w:r w:rsidRPr="008174BE">
        <w:rPr>
          <w:i/>
          <w:sz w:val="28"/>
          <w:szCs w:val="28"/>
          <w:lang w:val="en-US"/>
        </w:rPr>
        <w:t>l</w:t>
      </w:r>
      <w:r w:rsidRPr="008174BE">
        <w:rPr>
          <w:sz w:val="28"/>
          <w:szCs w:val="28"/>
        </w:rPr>
        <w:t xml:space="preserve"> – 3,74)·20,41 + 180 = 20,41</w:t>
      </w:r>
      <w:r w:rsidRPr="008174BE">
        <w:rPr>
          <w:i/>
          <w:sz w:val="28"/>
          <w:szCs w:val="28"/>
          <w:lang w:val="en-US"/>
        </w:rPr>
        <w:t>l</w:t>
      </w:r>
      <w:r w:rsidRPr="008174BE">
        <w:rPr>
          <w:sz w:val="28"/>
          <w:szCs w:val="28"/>
        </w:rPr>
        <w:t xml:space="preserve"> + 103,7</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7. Приравниваем:</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sym w:font="Symbol" w:char="F053"/>
      </w:r>
      <w:r w:rsidRPr="008174BE">
        <w:rPr>
          <w:sz w:val="28"/>
          <w:szCs w:val="28"/>
        </w:rPr>
        <w:t>(</w:t>
      </w:r>
      <w:r w:rsidRPr="008174BE">
        <w:rPr>
          <w:sz w:val="28"/>
          <w:szCs w:val="28"/>
          <w:lang w:val="en-US"/>
        </w:rPr>
        <w:t>Q</w:t>
      </w:r>
      <w:r w:rsidRPr="008174BE">
        <w:rPr>
          <w:sz w:val="28"/>
          <w:szCs w:val="28"/>
          <w:vertAlign w:val="subscript"/>
          <w:lang w:val="en-US"/>
        </w:rPr>
        <w:t>A</w:t>
      </w:r>
      <w:r w:rsidRPr="008174BE">
        <w:rPr>
          <w:sz w:val="28"/>
          <w:szCs w:val="28"/>
          <w:vertAlign w:val="subscript"/>
        </w:rPr>
        <w:t>1</w:t>
      </w:r>
      <w:r w:rsidRPr="008174BE">
        <w:rPr>
          <w:sz w:val="28"/>
          <w:szCs w:val="28"/>
        </w:rPr>
        <w:t xml:space="preserve"> + </w:t>
      </w:r>
      <w:r w:rsidRPr="008174BE">
        <w:rPr>
          <w:sz w:val="28"/>
          <w:szCs w:val="28"/>
          <w:lang w:val="en-US"/>
        </w:rPr>
        <w:t>Q</w:t>
      </w:r>
      <w:r w:rsidRPr="008174BE">
        <w:rPr>
          <w:sz w:val="28"/>
          <w:szCs w:val="28"/>
          <w:vertAlign w:val="subscript"/>
          <w:lang w:val="en-US"/>
        </w:rPr>
        <w:t>A</w:t>
      </w:r>
      <w:r w:rsidRPr="008174BE">
        <w:rPr>
          <w:sz w:val="28"/>
          <w:szCs w:val="28"/>
          <w:vertAlign w:val="subscript"/>
        </w:rPr>
        <w:t>2</w:t>
      </w:r>
      <w:r w:rsidRPr="008174BE">
        <w:rPr>
          <w:sz w:val="28"/>
          <w:szCs w:val="28"/>
        </w:rPr>
        <w:t xml:space="preserve">) + </w:t>
      </w:r>
      <w:r w:rsidRPr="008174BE">
        <w:rPr>
          <w:sz w:val="28"/>
          <w:szCs w:val="28"/>
          <w:lang w:val="en-US"/>
        </w:rPr>
        <w:t>Q</w:t>
      </w:r>
      <w:r w:rsidRPr="008174BE">
        <w:rPr>
          <w:sz w:val="28"/>
          <w:szCs w:val="28"/>
          <w:vertAlign w:val="subscript"/>
        </w:rPr>
        <w:t>р</w:t>
      </w:r>
      <w:r w:rsidRPr="008174BE">
        <w:rPr>
          <w:sz w:val="28"/>
          <w:szCs w:val="28"/>
        </w:rPr>
        <w:t xml:space="preserve"> = </w:t>
      </w:r>
      <w:r w:rsidRPr="008174BE">
        <w:rPr>
          <w:sz w:val="28"/>
          <w:szCs w:val="28"/>
        </w:rPr>
        <w:sym w:font="Symbol" w:char="F053"/>
      </w:r>
      <w:r w:rsidRPr="008174BE">
        <w:rPr>
          <w:sz w:val="28"/>
          <w:szCs w:val="28"/>
          <w:lang w:val="en-US"/>
        </w:rPr>
        <w:t>Q</w:t>
      </w:r>
      <w:r w:rsidRPr="008174BE">
        <w:rPr>
          <w:sz w:val="28"/>
          <w:szCs w:val="28"/>
          <w:vertAlign w:val="subscript"/>
          <w:lang w:val="en-US"/>
        </w:rPr>
        <w:t>q</w:t>
      </w:r>
    </w:p>
    <w:p w:rsidR="00E17FB4" w:rsidRPr="008174BE" w:rsidRDefault="00E17FB4" w:rsidP="008174BE">
      <w:pPr>
        <w:pStyle w:val="12"/>
        <w:spacing w:line="360" w:lineRule="auto"/>
        <w:rPr>
          <w:szCs w:val="28"/>
        </w:rPr>
      </w:pPr>
      <w:r w:rsidRPr="008174BE">
        <w:rPr>
          <w:szCs w:val="28"/>
        </w:rPr>
        <w:t>5,6</w:t>
      </w:r>
      <w:r w:rsidRPr="008174BE">
        <w:rPr>
          <w:i/>
          <w:szCs w:val="28"/>
          <w:lang w:val="en-US"/>
        </w:rPr>
        <w:t>l</w:t>
      </w:r>
      <w:r w:rsidRPr="008174BE">
        <w:rPr>
          <w:szCs w:val="28"/>
        </w:rPr>
        <w:t xml:space="preserve"> – 20,93 + 29,1 + 1243 = 20,41</w:t>
      </w:r>
      <w:r w:rsidRPr="008174BE">
        <w:rPr>
          <w:i/>
          <w:szCs w:val="28"/>
          <w:lang w:val="en-US"/>
        </w:rPr>
        <w:t>l</w:t>
      </w:r>
      <w:r w:rsidRPr="008174BE">
        <w:rPr>
          <w:szCs w:val="28"/>
        </w:rPr>
        <w:t xml:space="preserve"> + 103,7</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Откуда </w:t>
      </w:r>
      <w:r w:rsidRPr="008174BE">
        <w:rPr>
          <w:i/>
          <w:sz w:val="28"/>
          <w:szCs w:val="28"/>
          <w:lang w:val="en-US"/>
        </w:rPr>
        <w:t>l</w:t>
      </w:r>
      <w:r w:rsidRPr="008174BE">
        <w:rPr>
          <w:sz w:val="28"/>
          <w:szCs w:val="28"/>
        </w:rPr>
        <w:t xml:space="preserve"> = 78 м</w:t>
      </w:r>
    </w:p>
    <w:p w:rsidR="00E17FB4" w:rsidRPr="008174BE" w:rsidRDefault="00E17FB4" w:rsidP="008174BE">
      <w:pPr>
        <w:spacing w:line="360" w:lineRule="auto"/>
        <w:ind w:firstLine="720"/>
        <w:jc w:val="both"/>
        <w:rPr>
          <w:sz w:val="28"/>
          <w:szCs w:val="28"/>
        </w:rPr>
      </w:pPr>
      <w:r w:rsidRPr="008174BE">
        <w:rPr>
          <w:sz w:val="28"/>
          <w:szCs w:val="28"/>
        </w:rPr>
        <w:t>8. Подъем с протаскиванием замковых соединений</w:t>
      </w:r>
    </w:p>
    <w:p w:rsidR="00B46C9F" w:rsidRDefault="00B46C9F" w:rsidP="008174BE">
      <w:pPr>
        <w:spacing w:line="360" w:lineRule="auto"/>
        <w:ind w:firstLine="720"/>
        <w:jc w:val="both"/>
        <w:rPr>
          <w:i/>
          <w:sz w:val="28"/>
          <w:szCs w:val="28"/>
          <w:lang w:val="en-US"/>
        </w:rPr>
      </w:pP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р</w:t>
      </w:r>
      <w:r w:rsidRPr="008174BE">
        <w:rPr>
          <w:sz w:val="28"/>
          <w:szCs w:val="28"/>
        </w:rPr>
        <w:t xml:space="preserve"> = 2532 кг при </w:t>
      </w:r>
      <w:r w:rsidR="00820514" w:rsidRPr="008174BE">
        <w:rPr>
          <w:position w:val="-12"/>
          <w:sz w:val="28"/>
          <w:szCs w:val="28"/>
        </w:rPr>
        <w:object w:dxaOrig="499" w:dyaOrig="440">
          <v:shape id="_x0000_i1173" type="#_x0000_t75" style="width:25.5pt;height:22.5pt" o:ole="" fillcolor="window">
            <v:imagedata r:id="rId37" o:title=""/>
          </v:shape>
          <o:OLEObject Type="Embed" ProgID="Equation.DSMT4" ShapeID="_x0000_i1173" DrawAspect="Content" ObjectID="_1458324372" r:id="rId267"/>
        </w:object>
      </w:r>
      <w:r w:rsidRPr="008174BE">
        <w:rPr>
          <w:sz w:val="28"/>
          <w:szCs w:val="28"/>
        </w:rPr>
        <w:t xml:space="preserve"> = 20 кгс/см</w:t>
      </w:r>
      <w:r w:rsidRPr="008174BE">
        <w:rPr>
          <w:sz w:val="28"/>
          <w:szCs w:val="28"/>
          <w:vertAlign w:val="superscript"/>
        </w:rPr>
        <w:t>2</w:t>
      </w:r>
    </w:p>
    <w:p w:rsidR="00E17FB4" w:rsidRPr="008174BE" w:rsidRDefault="00E17FB4" w:rsidP="008174BE">
      <w:pPr>
        <w:pStyle w:val="12"/>
        <w:spacing w:line="360" w:lineRule="auto"/>
        <w:rPr>
          <w:szCs w:val="28"/>
        </w:rPr>
      </w:pPr>
      <w:r w:rsidRPr="008174BE">
        <w:rPr>
          <w:szCs w:val="28"/>
        </w:rPr>
        <w:t>5,6</w:t>
      </w:r>
      <w:r w:rsidRPr="008174BE">
        <w:rPr>
          <w:i/>
          <w:szCs w:val="28"/>
          <w:lang w:val="en-US"/>
        </w:rPr>
        <w:t>l</w:t>
      </w:r>
      <w:r w:rsidRPr="008174BE">
        <w:rPr>
          <w:szCs w:val="28"/>
        </w:rPr>
        <w:t xml:space="preserve"> – 20,93 + 29,1 + 2532 = 20,41</w:t>
      </w:r>
      <w:r w:rsidRPr="008174BE">
        <w:rPr>
          <w:i/>
          <w:szCs w:val="28"/>
          <w:lang w:val="en-US"/>
        </w:rPr>
        <w:t>l</w:t>
      </w:r>
      <w:r w:rsidRPr="008174BE">
        <w:rPr>
          <w:szCs w:val="28"/>
        </w:rPr>
        <w:t xml:space="preserve"> + 103,7</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Откуда </w:t>
      </w:r>
      <w:r w:rsidRPr="008174BE">
        <w:rPr>
          <w:i/>
          <w:sz w:val="28"/>
          <w:szCs w:val="28"/>
          <w:lang w:val="en-US"/>
        </w:rPr>
        <w:t>l</w:t>
      </w:r>
      <w:r w:rsidRPr="008174BE">
        <w:rPr>
          <w:sz w:val="28"/>
          <w:szCs w:val="28"/>
        </w:rPr>
        <w:t xml:space="preserve"> = 164,5 м</w:t>
      </w:r>
    </w:p>
    <w:p w:rsidR="00E17FB4" w:rsidRPr="008174BE" w:rsidRDefault="00E17FB4" w:rsidP="008174BE">
      <w:pPr>
        <w:spacing w:line="360" w:lineRule="auto"/>
        <w:ind w:firstLine="720"/>
        <w:jc w:val="both"/>
        <w:rPr>
          <w:sz w:val="28"/>
          <w:szCs w:val="28"/>
        </w:rPr>
      </w:pPr>
      <w:r w:rsidRPr="008174BE">
        <w:rPr>
          <w:sz w:val="28"/>
          <w:szCs w:val="28"/>
        </w:rPr>
        <w:t>9. Подъем с протаскиванием ВЗД</w:t>
      </w:r>
    </w:p>
    <w:p w:rsidR="00E17FB4" w:rsidRPr="008174BE" w:rsidRDefault="00E17FB4" w:rsidP="008174BE">
      <w:pPr>
        <w:spacing w:line="360" w:lineRule="auto"/>
        <w:ind w:firstLine="720"/>
        <w:jc w:val="both"/>
        <w:rPr>
          <w:sz w:val="28"/>
          <w:szCs w:val="28"/>
        </w:rPr>
      </w:pPr>
      <w:r w:rsidRPr="008174BE">
        <w:rPr>
          <w:i/>
          <w:sz w:val="28"/>
          <w:szCs w:val="28"/>
          <w:lang w:val="en-US"/>
        </w:rPr>
        <w:t>Q</w:t>
      </w:r>
      <w:r w:rsidRPr="008174BE">
        <w:rPr>
          <w:i/>
          <w:sz w:val="28"/>
          <w:szCs w:val="28"/>
          <w:vertAlign w:val="subscript"/>
        </w:rPr>
        <w:t>А</w:t>
      </w:r>
      <w:r w:rsidRPr="008174BE">
        <w:rPr>
          <w:sz w:val="28"/>
          <w:szCs w:val="28"/>
        </w:rPr>
        <w:t xml:space="preserve"> =29,1 кг, </w:t>
      </w:r>
      <w:r w:rsidRPr="008174BE">
        <w:rPr>
          <w:i/>
          <w:sz w:val="28"/>
          <w:szCs w:val="28"/>
          <w:lang w:val="en-US"/>
        </w:rPr>
        <w:t>Q</w:t>
      </w:r>
      <w:r w:rsidRPr="008174BE">
        <w:rPr>
          <w:i/>
          <w:sz w:val="28"/>
          <w:szCs w:val="28"/>
          <w:vertAlign w:val="subscript"/>
        </w:rPr>
        <w:t>р</w:t>
      </w:r>
      <w:r w:rsidRPr="008174BE">
        <w:rPr>
          <w:sz w:val="28"/>
          <w:szCs w:val="28"/>
        </w:rPr>
        <w:t xml:space="preserve"> = 1731 кг при </w:t>
      </w:r>
      <w:r w:rsidR="00820514" w:rsidRPr="008174BE">
        <w:rPr>
          <w:position w:val="-12"/>
          <w:sz w:val="28"/>
          <w:szCs w:val="28"/>
        </w:rPr>
        <w:object w:dxaOrig="499" w:dyaOrig="440">
          <v:shape id="_x0000_i1174" type="#_x0000_t75" style="width:25.5pt;height:22.5pt" o:ole="" fillcolor="window">
            <v:imagedata r:id="rId37" o:title=""/>
          </v:shape>
          <o:OLEObject Type="Embed" ProgID="Equation.DSMT4" ShapeID="_x0000_i1174" DrawAspect="Content" ObjectID="_1458324373" r:id="rId268"/>
        </w:object>
      </w:r>
      <w:r w:rsidRPr="008174BE">
        <w:rPr>
          <w:sz w:val="28"/>
          <w:szCs w:val="28"/>
        </w:rPr>
        <w:t xml:space="preserve"> = 20 кгс/см</w:t>
      </w:r>
      <w:r w:rsidRPr="008174BE">
        <w:rPr>
          <w:sz w:val="28"/>
          <w:szCs w:val="28"/>
          <w:vertAlign w:val="superscript"/>
        </w:rPr>
        <w:t>2</w:t>
      </w:r>
    </w:p>
    <w:p w:rsidR="00E17FB4" w:rsidRPr="008174BE" w:rsidRDefault="00E17FB4" w:rsidP="008174BE">
      <w:pPr>
        <w:pStyle w:val="12"/>
        <w:spacing w:line="360" w:lineRule="auto"/>
        <w:rPr>
          <w:szCs w:val="28"/>
        </w:rPr>
      </w:pPr>
      <w:r w:rsidRPr="008174BE">
        <w:rPr>
          <w:szCs w:val="28"/>
        </w:rPr>
        <w:t xml:space="preserve">29,1 + 1731 = 1760 кг и при </w:t>
      </w:r>
      <w:r w:rsidRPr="008174BE">
        <w:rPr>
          <w:szCs w:val="28"/>
          <w:lang w:val="en-US"/>
        </w:rPr>
        <w:t>q</w:t>
      </w:r>
      <w:r w:rsidRPr="008174BE">
        <w:rPr>
          <w:szCs w:val="28"/>
          <w:vertAlign w:val="subscript"/>
        </w:rPr>
        <w:t>ВЗД</w:t>
      </w:r>
      <w:r w:rsidRPr="008174BE">
        <w:rPr>
          <w:szCs w:val="28"/>
        </w:rPr>
        <w:t xml:space="preserve"> = 180 кг результирующая сила </w:t>
      </w:r>
      <w:r w:rsidRPr="008174BE">
        <w:rPr>
          <w:szCs w:val="28"/>
          <w:lang w:val="en-US"/>
        </w:rPr>
        <w:t>F</w:t>
      </w:r>
      <w:r w:rsidRPr="008174BE">
        <w:rPr>
          <w:szCs w:val="28"/>
        </w:rPr>
        <w:t xml:space="preserve"> = -1580 кгс, т.е. колонна "легкая" и выброс возможен.</w:t>
      </w:r>
    </w:p>
    <w:p w:rsidR="00E17FB4" w:rsidRPr="008174BE" w:rsidRDefault="00E17FB4" w:rsidP="008174BE">
      <w:pPr>
        <w:spacing w:line="360" w:lineRule="auto"/>
        <w:ind w:firstLine="720"/>
        <w:jc w:val="both"/>
        <w:rPr>
          <w:sz w:val="28"/>
          <w:szCs w:val="28"/>
        </w:rPr>
      </w:pPr>
      <w:r w:rsidRPr="008174BE">
        <w:rPr>
          <w:sz w:val="28"/>
          <w:szCs w:val="28"/>
        </w:rPr>
        <w:t xml:space="preserve">Аналогичным образом выполняем расчеты для </w:t>
      </w:r>
      <w:r w:rsidR="00820514" w:rsidRPr="008174BE">
        <w:rPr>
          <w:position w:val="-12"/>
          <w:sz w:val="28"/>
          <w:szCs w:val="28"/>
        </w:rPr>
        <w:object w:dxaOrig="499" w:dyaOrig="440">
          <v:shape id="_x0000_i1175" type="#_x0000_t75" style="width:25.5pt;height:22.5pt" o:ole="" fillcolor="window">
            <v:imagedata r:id="rId37" o:title=""/>
          </v:shape>
          <o:OLEObject Type="Embed" ProgID="Equation.DSMT4" ShapeID="_x0000_i1175" DrawAspect="Content" ObjectID="_1458324374" r:id="rId269"/>
        </w:object>
      </w:r>
      <w:r w:rsidRPr="008174BE">
        <w:rPr>
          <w:sz w:val="28"/>
          <w:szCs w:val="28"/>
        </w:rPr>
        <w:t xml:space="preserve"> = 15, 10 и 5 кгс/см</w:t>
      </w:r>
      <w:r w:rsidRPr="008174BE">
        <w:rPr>
          <w:sz w:val="28"/>
          <w:szCs w:val="28"/>
          <w:vertAlign w:val="superscript"/>
        </w:rPr>
        <w:t>2</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Результаты расчетов сведены в таблицу П4.</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Таблица П4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920"/>
        <w:gridCol w:w="920"/>
        <w:gridCol w:w="920"/>
        <w:gridCol w:w="921"/>
        <w:gridCol w:w="858"/>
        <w:gridCol w:w="858"/>
        <w:gridCol w:w="858"/>
        <w:gridCol w:w="858"/>
        <w:gridCol w:w="1471"/>
      </w:tblGrid>
      <w:tr w:rsidR="00E17FB4" w:rsidRPr="00B46C9F" w:rsidTr="00B46C9F">
        <w:trPr>
          <w:cantSplit/>
          <w:trHeight w:val="338"/>
          <w:jc w:val="center"/>
        </w:trPr>
        <w:tc>
          <w:tcPr>
            <w:tcW w:w="953" w:type="dxa"/>
            <w:vMerge w:val="restart"/>
          </w:tcPr>
          <w:p w:rsidR="00E17FB4" w:rsidRPr="00B46C9F" w:rsidRDefault="00820514" w:rsidP="00B46C9F">
            <w:pPr>
              <w:spacing w:line="360" w:lineRule="auto"/>
            </w:pPr>
            <w:r w:rsidRPr="00B46C9F">
              <w:rPr>
                <w:position w:val="-12"/>
              </w:rPr>
              <w:object w:dxaOrig="499" w:dyaOrig="440">
                <v:shape id="_x0000_i1176" type="#_x0000_t75" style="width:25.5pt;height:22.5pt" o:ole="" fillcolor="window">
                  <v:imagedata r:id="rId37" o:title=""/>
                </v:shape>
                <o:OLEObject Type="Embed" ProgID="Equation.DSMT4" ShapeID="_x0000_i1176" DrawAspect="Content" ObjectID="_1458324375" r:id="rId270"/>
              </w:object>
            </w:r>
            <w:r w:rsidR="00E17FB4" w:rsidRPr="00B46C9F">
              <w:t>, кгс/см</w:t>
            </w:r>
            <w:r w:rsidR="00E17FB4" w:rsidRPr="00B46C9F">
              <w:rPr>
                <w:vertAlign w:val="superscript"/>
              </w:rPr>
              <w:t>2</w:t>
            </w:r>
          </w:p>
        </w:tc>
        <w:tc>
          <w:tcPr>
            <w:tcW w:w="3679" w:type="dxa"/>
            <w:gridSpan w:val="4"/>
          </w:tcPr>
          <w:p w:rsidR="00E17FB4" w:rsidRPr="00B46C9F" w:rsidRDefault="00E17FB4" w:rsidP="00B46C9F">
            <w:pPr>
              <w:spacing w:line="360" w:lineRule="auto"/>
            </w:pPr>
            <w:r w:rsidRPr="00B46C9F">
              <w:t>Протаскивание по телу</w:t>
            </w:r>
          </w:p>
        </w:tc>
        <w:tc>
          <w:tcPr>
            <w:tcW w:w="3430" w:type="dxa"/>
            <w:gridSpan w:val="4"/>
          </w:tcPr>
          <w:p w:rsidR="00E17FB4" w:rsidRPr="00B46C9F" w:rsidRDefault="00E17FB4" w:rsidP="00B46C9F">
            <w:pPr>
              <w:spacing w:line="360" w:lineRule="auto"/>
            </w:pPr>
            <w:r w:rsidRPr="00B46C9F">
              <w:t>Протаскивание по замку</w:t>
            </w:r>
          </w:p>
        </w:tc>
        <w:tc>
          <w:tcPr>
            <w:tcW w:w="1471" w:type="dxa"/>
            <w:vMerge w:val="restart"/>
          </w:tcPr>
          <w:p w:rsidR="00E17FB4" w:rsidRPr="00B46C9F" w:rsidRDefault="00E17FB4" w:rsidP="00B46C9F">
            <w:pPr>
              <w:spacing w:line="360" w:lineRule="auto"/>
            </w:pPr>
            <w:r w:rsidRPr="00B46C9F">
              <w:t xml:space="preserve">Протаскивание ВЗД, </w:t>
            </w:r>
            <w:r w:rsidRPr="00B46C9F">
              <w:rPr>
                <w:lang w:val="en-US"/>
              </w:rPr>
              <w:t>F</w:t>
            </w:r>
            <w:r w:rsidRPr="00B46C9F">
              <w:t>, кгс</w:t>
            </w:r>
          </w:p>
        </w:tc>
      </w:tr>
      <w:tr w:rsidR="00E17FB4" w:rsidRPr="00B46C9F" w:rsidTr="00B46C9F">
        <w:trPr>
          <w:cantSplit/>
          <w:trHeight w:val="147"/>
          <w:jc w:val="center"/>
        </w:trPr>
        <w:tc>
          <w:tcPr>
            <w:tcW w:w="953" w:type="dxa"/>
            <w:vMerge/>
          </w:tcPr>
          <w:p w:rsidR="00E17FB4" w:rsidRPr="00B46C9F" w:rsidRDefault="00E17FB4" w:rsidP="00B46C9F">
            <w:pPr>
              <w:spacing w:line="360" w:lineRule="auto"/>
            </w:pPr>
          </w:p>
        </w:tc>
        <w:tc>
          <w:tcPr>
            <w:tcW w:w="920" w:type="dxa"/>
          </w:tcPr>
          <w:p w:rsidR="00E17FB4" w:rsidRPr="00B46C9F" w:rsidRDefault="00E17FB4" w:rsidP="00B46C9F">
            <w:pPr>
              <w:spacing w:line="360" w:lineRule="auto"/>
            </w:pPr>
            <w:r w:rsidRPr="00B46C9F">
              <w:sym w:font="Symbol" w:char="F053"/>
            </w:r>
            <w:r w:rsidRPr="00B46C9F">
              <w:rPr>
                <w:lang w:val="en-US"/>
              </w:rPr>
              <w:t>Q</w:t>
            </w:r>
            <w:r w:rsidRPr="00B46C9F">
              <w:rPr>
                <w:vertAlign w:val="subscript"/>
                <w:lang w:val="en-US"/>
              </w:rPr>
              <w:t>A</w:t>
            </w:r>
            <w:r w:rsidRPr="00B46C9F">
              <w:t>+</w:t>
            </w:r>
          </w:p>
          <w:p w:rsidR="00E17FB4" w:rsidRPr="00B46C9F" w:rsidRDefault="00E17FB4" w:rsidP="00B46C9F">
            <w:pPr>
              <w:spacing w:line="360" w:lineRule="auto"/>
            </w:pPr>
            <w:r w:rsidRPr="00B46C9F">
              <w:sym w:font="Symbol" w:char="F053"/>
            </w:r>
            <w:r w:rsidRPr="00B46C9F">
              <w:rPr>
                <w:lang w:val="en-US"/>
              </w:rPr>
              <w:t>Q</w:t>
            </w:r>
            <w:r w:rsidRPr="00B46C9F">
              <w:rPr>
                <w:vertAlign w:val="subscript"/>
              </w:rPr>
              <w:t xml:space="preserve">Р, </w:t>
            </w:r>
            <w:r w:rsidRPr="00B46C9F">
              <w:t>кгс</w:t>
            </w:r>
          </w:p>
        </w:tc>
        <w:tc>
          <w:tcPr>
            <w:tcW w:w="920" w:type="dxa"/>
          </w:tcPr>
          <w:p w:rsidR="00E17FB4" w:rsidRPr="00B46C9F" w:rsidRDefault="00E17FB4" w:rsidP="00B46C9F">
            <w:pPr>
              <w:spacing w:line="360" w:lineRule="auto"/>
            </w:pPr>
            <w:r w:rsidRPr="00B46C9F">
              <w:sym w:font="Symbol" w:char="F053"/>
            </w:r>
            <w:r w:rsidRPr="00B46C9F">
              <w:rPr>
                <w:lang w:val="en-US"/>
              </w:rPr>
              <w:t>Q</w:t>
            </w:r>
            <w:r w:rsidRPr="00B46C9F">
              <w:rPr>
                <w:vertAlign w:val="subscript"/>
                <w:lang w:val="en-US"/>
              </w:rPr>
              <w:t>q</w:t>
            </w:r>
            <w:r w:rsidRPr="00B46C9F">
              <w:rPr>
                <w:vertAlign w:val="subscript"/>
              </w:rPr>
              <w:t xml:space="preserve">, </w:t>
            </w:r>
            <w:r w:rsidRPr="00B46C9F">
              <w:t>кгс</w:t>
            </w:r>
          </w:p>
        </w:tc>
        <w:tc>
          <w:tcPr>
            <w:tcW w:w="920" w:type="dxa"/>
          </w:tcPr>
          <w:p w:rsidR="00E17FB4" w:rsidRPr="00B46C9F" w:rsidRDefault="00E17FB4" w:rsidP="00B46C9F">
            <w:pPr>
              <w:spacing w:line="360" w:lineRule="auto"/>
            </w:pPr>
            <w:r w:rsidRPr="00B46C9F">
              <w:rPr>
                <w:lang w:val="en-US"/>
              </w:rPr>
              <w:t>F</w:t>
            </w:r>
            <w:r w:rsidRPr="00B46C9F">
              <w:t>, кгс</w:t>
            </w:r>
          </w:p>
        </w:tc>
        <w:tc>
          <w:tcPr>
            <w:tcW w:w="921" w:type="dxa"/>
          </w:tcPr>
          <w:p w:rsidR="00E17FB4" w:rsidRPr="00B46C9F" w:rsidRDefault="00E17FB4" w:rsidP="00B46C9F">
            <w:pPr>
              <w:spacing w:line="360" w:lineRule="auto"/>
            </w:pPr>
            <w:r w:rsidRPr="00B46C9F">
              <w:rPr>
                <w:i/>
                <w:lang w:val="en-US"/>
              </w:rPr>
              <w:t>l</w:t>
            </w:r>
            <w:r w:rsidRPr="00B46C9F">
              <w:t>, м</w:t>
            </w:r>
          </w:p>
        </w:tc>
        <w:tc>
          <w:tcPr>
            <w:tcW w:w="858" w:type="dxa"/>
          </w:tcPr>
          <w:p w:rsidR="00E17FB4" w:rsidRPr="00B46C9F" w:rsidRDefault="00E17FB4" w:rsidP="00B46C9F">
            <w:pPr>
              <w:spacing w:line="360" w:lineRule="auto"/>
            </w:pPr>
            <w:r w:rsidRPr="00B46C9F">
              <w:sym w:font="Symbol" w:char="F053"/>
            </w:r>
            <w:r w:rsidRPr="00B46C9F">
              <w:rPr>
                <w:lang w:val="en-US"/>
              </w:rPr>
              <w:t>Q</w:t>
            </w:r>
            <w:r w:rsidRPr="00B46C9F">
              <w:rPr>
                <w:vertAlign w:val="subscript"/>
                <w:lang w:val="en-US"/>
              </w:rPr>
              <w:t>A</w:t>
            </w:r>
            <w:r w:rsidRPr="00B46C9F">
              <w:t>+</w:t>
            </w:r>
          </w:p>
          <w:p w:rsidR="00E17FB4" w:rsidRPr="00B46C9F" w:rsidRDefault="00E17FB4" w:rsidP="00B46C9F">
            <w:pPr>
              <w:spacing w:line="360" w:lineRule="auto"/>
            </w:pPr>
            <w:r w:rsidRPr="00B46C9F">
              <w:sym w:font="Symbol" w:char="F053"/>
            </w:r>
            <w:r w:rsidRPr="00B46C9F">
              <w:rPr>
                <w:lang w:val="en-US"/>
              </w:rPr>
              <w:t>Q</w:t>
            </w:r>
            <w:r w:rsidRPr="00B46C9F">
              <w:rPr>
                <w:vertAlign w:val="subscript"/>
              </w:rPr>
              <w:t xml:space="preserve">Р, </w:t>
            </w:r>
            <w:r w:rsidRPr="00B46C9F">
              <w:t>кгс</w:t>
            </w:r>
          </w:p>
        </w:tc>
        <w:tc>
          <w:tcPr>
            <w:tcW w:w="858" w:type="dxa"/>
          </w:tcPr>
          <w:p w:rsidR="00E17FB4" w:rsidRPr="00B46C9F" w:rsidRDefault="00E17FB4" w:rsidP="00B46C9F">
            <w:pPr>
              <w:spacing w:line="360" w:lineRule="auto"/>
            </w:pPr>
            <w:r w:rsidRPr="00B46C9F">
              <w:sym w:font="Symbol" w:char="F053"/>
            </w:r>
            <w:r w:rsidRPr="00B46C9F">
              <w:rPr>
                <w:lang w:val="en-US"/>
              </w:rPr>
              <w:t>Q</w:t>
            </w:r>
            <w:r w:rsidRPr="00B46C9F">
              <w:rPr>
                <w:vertAlign w:val="subscript"/>
                <w:lang w:val="en-US"/>
              </w:rPr>
              <w:t>q</w:t>
            </w:r>
            <w:r w:rsidRPr="00B46C9F">
              <w:rPr>
                <w:vertAlign w:val="subscript"/>
              </w:rPr>
              <w:t xml:space="preserve">, </w:t>
            </w:r>
            <w:r w:rsidRPr="00B46C9F">
              <w:t>кгс</w:t>
            </w:r>
          </w:p>
        </w:tc>
        <w:tc>
          <w:tcPr>
            <w:tcW w:w="858" w:type="dxa"/>
          </w:tcPr>
          <w:p w:rsidR="00E17FB4" w:rsidRPr="00B46C9F" w:rsidRDefault="00E17FB4" w:rsidP="00B46C9F">
            <w:pPr>
              <w:spacing w:line="360" w:lineRule="auto"/>
            </w:pPr>
            <w:r w:rsidRPr="00B46C9F">
              <w:rPr>
                <w:lang w:val="en-US"/>
              </w:rPr>
              <w:t>F</w:t>
            </w:r>
            <w:r w:rsidRPr="00B46C9F">
              <w:t>, кгс</w:t>
            </w:r>
          </w:p>
        </w:tc>
        <w:tc>
          <w:tcPr>
            <w:tcW w:w="858" w:type="dxa"/>
          </w:tcPr>
          <w:p w:rsidR="00E17FB4" w:rsidRPr="00B46C9F" w:rsidRDefault="00E17FB4" w:rsidP="00B46C9F">
            <w:pPr>
              <w:spacing w:line="360" w:lineRule="auto"/>
            </w:pPr>
            <w:r w:rsidRPr="00B46C9F">
              <w:rPr>
                <w:i/>
                <w:lang w:val="en-US"/>
              </w:rPr>
              <w:t>l</w:t>
            </w:r>
            <w:r w:rsidRPr="00B46C9F">
              <w:t>, м</w:t>
            </w:r>
          </w:p>
        </w:tc>
        <w:tc>
          <w:tcPr>
            <w:tcW w:w="1471" w:type="dxa"/>
            <w:vMerge/>
          </w:tcPr>
          <w:p w:rsidR="00E17FB4" w:rsidRPr="00B46C9F" w:rsidRDefault="00E17FB4" w:rsidP="00B46C9F">
            <w:pPr>
              <w:spacing w:line="360" w:lineRule="auto"/>
            </w:pPr>
          </w:p>
        </w:tc>
      </w:tr>
      <w:tr w:rsidR="00E17FB4" w:rsidRPr="00B46C9F" w:rsidTr="00B46C9F">
        <w:trPr>
          <w:trHeight w:val="353"/>
          <w:jc w:val="center"/>
        </w:trPr>
        <w:tc>
          <w:tcPr>
            <w:tcW w:w="953" w:type="dxa"/>
          </w:tcPr>
          <w:p w:rsidR="00E17FB4" w:rsidRPr="00B46C9F" w:rsidRDefault="00E17FB4" w:rsidP="00B46C9F">
            <w:pPr>
              <w:spacing w:line="360" w:lineRule="auto"/>
            </w:pPr>
            <w:r w:rsidRPr="00B46C9F">
              <w:t>20</w:t>
            </w:r>
          </w:p>
        </w:tc>
        <w:tc>
          <w:tcPr>
            <w:tcW w:w="920" w:type="dxa"/>
          </w:tcPr>
          <w:p w:rsidR="00E17FB4" w:rsidRPr="00B46C9F" w:rsidRDefault="00E17FB4" w:rsidP="00B46C9F">
            <w:pPr>
              <w:spacing w:line="360" w:lineRule="auto"/>
            </w:pPr>
            <w:r w:rsidRPr="00B46C9F">
              <w:t>1685</w:t>
            </w:r>
          </w:p>
        </w:tc>
        <w:tc>
          <w:tcPr>
            <w:tcW w:w="920" w:type="dxa"/>
          </w:tcPr>
          <w:p w:rsidR="00E17FB4" w:rsidRPr="00B46C9F" w:rsidRDefault="00E17FB4" w:rsidP="00B46C9F">
            <w:pPr>
              <w:spacing w:line="360" w:lineRule="auto"/>
            </w:pPr>
            <w:r w:rsidRPr="00B46C9F">
              <w:t>1685</w:t>
            </w:r>
          </w:p>
        </w:tc>
        <w:tc>
          <w:tcPr>
            <w:tcW w:w="920" w:type="dxa"/>
          </w:tcPr>
          <w:p w:rsidR="00E17FB4" w:rsidRPr="00B46C9F" w:rsidRDefault="00E17FB4" w:rsidP="00B46C9F">
            <w:pPr>
              <w:spacing w:line="360" w:lineRule="auto"/>
            </w:pPr>
            <w:r w:rsidRPr="00B46C9F">
              <w:t>0</w:t>
            </w:r>
          </w:p>
        </w:tc>
        <w:tc>
          <w:tcPr>
            <w:tcW w:w="921" w:type="dxa"/>
          </w:tcPr>
          <w:p w:rsidR="00E17FB4" w:rsidRPr="00B46C9F" w:rsidRDefault="00E17FB4" w:rsidP="00B46C9F">
            <w:pPr>
              <w:spacing w:line="360" w:lineRule="auto"/>
            </w:pPr>
            <w:r w:rsidRPr="00B46C9F">
              <w:t>78</w:t>
            </w:r>
          </w:p>
        </w:tc>
        <w:tc>
          <w:tcPr>
            <w:tcW w:w="858" w:type="dxa"/>
          </w:tcPr>
          <w:p w:rsidR="00E17FB4" w:rsidRPr="00B46C9F" w:rsidRDefault="00E17FB4" w:rsidP="00B46C9F">
            <w:pPr>
              <w:spacing w:line="360" w:lineRule="auto"/>
            </w:pPr>
            <w:r w:rsidRPr="00B46C9F">
              <w:t>3461</w:t>
            </w:r>
          </w:p>
        </w:tc>
        <w:tc>
          <w:tcPr>
            <w:tcW w:w="858" w:type="dxa"/>
          </w:tcPr>
          <w:p w:rsidR="00E17FB4" w:rsidRPr="00B46C9F" w:rsidRDefault="00E17FB4" w:rsidP="00B46C9F">
            <w:pPr>
              <w:spacing w:line="360" w:lineRule="auto"/>
            </w:pPr>
            <w:r w:rsidRPr="00B46C9F">
              <w:t>3461</w:t>
            </w:r>
          </w:p>
        </w:tc>
        <w:tc>
          <w:tcPr>
            <w:tcW w:w="858" w:type="dxa"/>
          </w:tcPr>
          <w:p w:rsidR="00E17FB4" w:rsidRPr="00B46C9F" w:rsidRDefault="00E17FB4" w:rsidP="00B46C9F">
            <w:pPr>
              <w:spacing w:line="360" w:lineRule="auto"/>
            </w:pPr>
            <w:r w:rsidRPr="00B46C9F">
              <w:t>0</w:t>
            </w:r>
          </w:p>
        </w:tc>
        <w:tc>
          <w:tcPr>
            <w:tcW w:w="858" w:type="dxa"/>
          </w:tcPr>
          <w:p w:rsidR="00E17FB4" w:rsidRPr="00B46C9F" w:rsidRDefault="00E17FB4" w:rsidP="00B46C9F">
            <w:pPr>
              <w:spacing w:line="360" w:lineRule="auto"/>
            </w:pPr>
            <w:r w:rsidRPr="00B46C9F">
              <w:t>165</w:t>
            </w:r>
          </w:p>
        </w:tc>
        <w:tc>
          <w:tcPr>
            <w:tcW w:w="1471" w:type="dxa"/>
          </w:tcPr>
          <w:p w:rsidR="00E17FB4" w:rsidRPr="00B46C9F" w:rsidRDefault="00E17FB4" w:rsidP="00B46C9F">
            <w:pPr>
              <w:spacing w:line="360" w:lineRule="auto"/>
            </w:pPr>
            <w:r w:rsidRPr="00B46C9F">
              <w:t>-1580</w:t>
            </w:r>
          </w:p>
        </w:tc>
      </w:tr>
      <w:tr w:rsidR="00E17FB4" w:rsidRPr="00B46C9F" w:rsidTr="00B46C9F">
        <w:trPr>
          <w:trHeight w:val="353"/>
          <w:jc w:val="center"/>
        </w:trPr>
        <w:tc>
          <w:tcPr>
            <w:tcW w:w="953" w:type="dxa"/>
          </w:tcPr>
          <w:p w:rsidR="00E17FB4" w:rsidRPr="00B46C9F" w:rsidRDefault="00E17FB4" w:rsidP="00B46C9F">
            <w:pPr>
              <w:spacing w:line="360" w:lineRule="auto"/>
            </w:pPr>
            <w:r w:rsidRPr="00B46C9F">
              <w:t>15</w:t>
            </w:r>
          </w:p>
        </w:tc>
        <w:tc>
          <w:tcPr>
            <w:tcW w:w="920" w:type="dxa"/>
          </w:tcPr>
          <w:p w:rsidR="00E17FB4" w:rsidRPr="00B46C9F" w:rsidRDefault="00E17FB4" w:rsidP="00B46C9F">
            <w:pPr>
              <w:spacing w:line="360" w:lineRule="auto"/>
            </w:pPr>
            <w:r w:rsidRPr="00B46C9F">
              <w:t>1257</w:t>
            </w:r>
          </w:p>
        </w:tc>
        <w:tc>
          <w:tcPr>
            <w:tcW w:w="920" w:type="dxa"/>
          </w:tcPr>
          <w:p w:rsidR="00E17FB4" w:rsidRPr="00B46C9F" w:rsidRDefault="00E17FB4" w:rsidP="00B46C9F">
            <w:pPr>
              <w:spacing w:line="360" w:lineRule="auto"/>
            </w:pPr>
            <w:r w:rsidRPr="00B46C9F">
              <w:t>1257</w:t>
            </w:r>
          </w:p>
        </w:tc>
        <w:tc>
          <w:tcPr>
            <w:tcW w:w="920" w:type="dxa"/>
          </w:tcPr>
          <w:p w:rsidR="00E17FB4" w:rsidRPr="00B46C9F" w:rsidRDefault="00E17FB4" w:rsidP="00B46C9F">
            <w:pPr>
              <w:spacing w:line="360" w:lineRule="auto"/>
            </w:pPr>
            <w:r w:rsidRPr="00B46C9F">
              <w:t>0</w:t>
            </w:r>
          </w:p>
        </w:tc>
        <w:tc>
          <w:tcPr>
            <w:tcW w:w="921" w:type="dxa"/>
          </w:tcPr>
          <w:p w:rsidR="00E17FB4" w:rsidRPr="00B46C9F" w:rsidRDefault="00E17FB4" w:rsidP="00B46C9F">
            <w:pPr>
              <w:spacing w:line="360" w:lineRule="auto"/>
            </w:pPr>
            <w:r w:rsidRPr="00B46C9F">
              <w:t>57</w:t>
            </w:r>
          </w:p>
        </w:tc>
        <w:tc>
          <w:tcPr>
            <w:tcW w:w="858" w:type="dxa"/>
          </w:tcPr>
          <w:p w:rsidR="00E17FB4" w:rsidRPr="00B46C9F" w:rsidRDefault="00E17FB4" w:rsidP="00B46C9F">
            <w:pPr>
              <w:spacing w:line="360" w:lineRule="auto"/>
            </w:pPr>
            <w:r w:rsidRPr="00B46C9F">
              <w:t>2589</w:t>
            </w:r>
          </w:p>
        </w:tc>
        <w:tc>
          <w:tcPr>
            <w:tcW w:w="858" w:type="dxa"/>
          </w:tcPr>
          <w:p w:rsidR="00E17FB4" w:rsidRPr="00B46C9F" w:rsidRDefault="00E17FB4" w:rsidP="00B46C9F">
            <w:pPr>
              <w:spacing w:line="360" w:lineRule="auto"/>
            </w:pPr>
            <w:r w:rsidRPr="00B46C9F">
              <w:t>2589</w:t>
            </w:r>
          </w:p>
        </w:tc>
        <w:tc>
          <w:tcPr>
            <w:tcW w:w="858" w:type="dxa"/>
          </w:tcPr>
          <w:p w:rsidR="00E17FB4" w:rsidRPr="00B46C9F" w:rsidRDefault="00E17FB4" w:rsidP="00B46C9F">
            <w:pPr>
              <w:spacing w:line="360" w:lineRule="auto"/>
            </w:pPr>
            <w:r w:rsidRPr="00B46C9F">
              <w:t>0</w:t>
            </w:r>
          </w:p>
        </w:tc>
        <w:tc>
          <w:tcPr>
            <w:tcW w:w="858" w:type="dxa"/>
          </w:tcPr>
          <w:p w:rsidR="00E17FB4" w:rsidRPr="00B46C9F" w:rsidRDefault="00E17FB4" w:rsidP="00B46C9F">
            <w:pPr>
              <w:spacing w:line="360" w:lineRule="auto"/>
            </w:pPr>
            <w:r w:rsidRPr="00B46C9F">
              <w:t>122</w:t>
            </w:r>
          </w:p>
        </w:tc>
        <w:tc>
          <w:tcPr>
            <w:tcW w:w="1471" w:type="dxa"/>
          </w:tcPr>
          <w:p w:rsidR="00E17FB4" w:rsidRPr="00B46C9F" w:rsidRDefault="00E17FB4" w:rsidP="00B46C9F">
            <w:pPr>
              <w:spacing w:line="360" w:lineRule="auto"/>
            </w:pPr>
            <w:r w:rsidRPr="00B46C9F">
              <w:t>-1147</w:t>
            </w:r>
          </w:p>
        </w:tc>
      </w:tr>
      <w:tr w:rsidR="00E17FB4" w:rsidRPr="00B46C9F" w:rsidTr="00B46C9F">
        <w:trPr>
          <w:trHeight w:val="338"/>
          <w:jc w:val="center"/>
        </w:trPr>
        <w:tc>
          <w:tcPr>
            <w:tcW w:w="953" w:type="dxa"/>
          </w:tcPr>
          <w:p w:rsidR="00E17FB4" w:rsidRPr="00B46C9F" w:rsidRDefault="00E17FB4" w:rsidP="00B46C9F">
            <w:pPr>
              <w:spacing w:line="360" w:lineRule="auto"/>
            </w:pPr>
            <w:r w:rsidRPr="00B46C9F">
              <w:t>10</w:t>
            </w:r>
          </w:p>
        </w:tc>
        <w:tc>
          <w:tcPr>
            <w:tcW w:w="920" w:type="dxa"/>
          </w:tcPr>
          <w:p w:rsidR="00E17FB4" w:rsidRPr="00B46C9F" w:rsidRDefault="00E17FB4" w:rsidP="00B46C9F">
            <w:pPr>
              <w:spacing w:line="360" w:lineRule="auto"/>
            </w:pPr>
            <w:r w:rsidRPr="00B46C9F">
              <w:t>829</w:t>
            </w:r>
          </w:p>
        </w:tc>
        <w:tc>
          <w:tcPr>
            <w:tcW w:w="920" w:type="dxa"/>
          </w:tcPr>
          <w:p w:rsidR="00E17FB4" w:rsidRPr="00B46C9F" w:rsidRDefault="00E17FB4" w:rsidP="00B46C9F">
            <w:pPr>
              <w:spacing w:line="360" w:lineRule="auto"/>
            </w:pPr>
            <w:r w:rsidRPr="00B46C9F">
              <w:t>829</w:t>
            </w:r>
          </w:p>
        </w:tc>
        <w:tc>
          <w:tcPr>
            <w:tcW w:w="920" w:type="dxa"/>
          </w:tcPr>
          <w:p w:rsidR="00E17FB4" w:rsidRPr="00B46C9F" w:rsidRDefault="00E17FB4" w:rsidP="00B46C9F">
            <w:pPr>
              <w:spacing w:line="360" w:lineRule="auto"/>
            </w:pPr>
            <w:r w:rsidRPr="00B46C9F">
              <w:t>0</w:t>
            </w:r>
          </w:p>
        </w:tc>
        <w:tc>
          <w:tcPr>
            <w:tcW w:w="921" w:type="dxa"/>
          </w:tcPr>
          <w:p w:rsidR="00E17FB4" w:rsidRPr="00B46C9F" w:rsidRDefault="00E17FB4" w:rsidP="00B46C9F">
            <w:pPr>
              <w:spacing w:line="360" w:lineRule="auto"/>
            </w:pPr>
            <w:r w:rsidRPr="00B46C9F">
              <w:t>36</w:t>
            </w:r>
          </w:p>
        </w:tc>
        <w:tc>
          <w:tcPr>
            <w:tcW w:w="858" w:type="dxa"/>
          </w:tcPr>
          <w:p w:rsidR="00E17FB4" w:rsidRPr="00B46C9F" w:rsidRDefault="00E17FB4" w:rsidP="00B46C9F">
            <w:pPr>
              <w:spacing w:line="360" w:lineRule="auto"/>
            </w:pPr>
            <w:r w:rsidRPr="00B46C9F">
              <w:t>1717</w:t>
            </w:r>
          </w:p>
        </w:tc>
        <w:tc>
          <w:tcPr>
            <w:tcW w:w="858" w:type="dxa"/>
          </w:tcPr>
          <w:p w:rsidR="00E17FB4" w:rsidRPr="00B46C9F" w:rsidRDefault="00E17FB4" w:rsidP="00B46C9F">
            <w:pPr>
              <w:spacing w:line="360" w:lineRule="auto"/>
            </w:pPr>
            <w:r w:rsidRPr="00B46C9F">
              <w:t>1717</w:t>
            </w:r>
          </w:p>
        </w:tc>
        <w:tc>
          <w:tcPr>
            <w:tcW w:w="858" w:type="dxa"/>
          </w:tcPr>
          <w:p w:rsidR="00E17FB4" w:rsidRPr="00B46C9F" w:rsidRDefault="00E17FB4" w:rsidP="00B46C9F">
            <w:pPr>
              <w:spacing w:line="360" w:lineRule="auto"/>
            </w:pPr>
            <w:r w:rsidRPr="00B46C9F">
              <w:t>0</w:t>
            </w:r>
          </w:p>
        </w:tc>
        <w:tc>
          <w:tcPr>
            <w:tcW w:w="858" w:type="dxa"/>
          </w:tcPr>
          <w:p w:rsidR="00E17FB4" w:rsidRPr="00B46C9F" w:rsidRDefault="00E17FB4" w:rsidP="00B46C9F">
            <w:pPr>
              <w:spacing w:line="360" w:lineRule="auto"/>
            </w:pPr>
            <w:r w:rsidRPr="00B46C9F">
              <w:t>79</w:t>
            </w:r>
          </w:p>
        </w:tc>
        <w:tc>
          <w:tcPr>
            <w:tcW w:w="1471" w:type="dxa"/>
          </w:tcPr>
          <w:p w:rsidR="00E17FB4" w:rsidRPr="00B46C9F" w:rsidRDefault="00E17FB4" w:rsidP="00B46C9F">
            <w:pPr>
              <w:spacing w:line="360" w:lineRule="auto"/>
            </w:pPr>
            <w:r w:rsidRPr="00B46C9F">
              <w:t>-715</w:t>
            </w:r>
          </w:p>
        </w:tc>
      </w:tr>
      <w:tr w:rsidR="00E17FB4" w:rsidRPr="00B46C9F" w:rsidTr="00B46C9F">
        <w:trPr>
          <w:trHeight w:val="369"/>
          <w:jc w:val="center"/>
        </w:trPr>
        <w:tc>
          <w:tcPr>
            <w:tcW w:w="953" w:type="dxa"/>
          </w:tcPr>
          <w:p w:rsidR="00E17FB4" w:rsidRPr="00B46C9F" w:rsidRDefault="00E17FB4" w:rsidP="00B46C9F">
            <w:pPr>
              <w:spacing w:line="360" w:lineRule="auto"/>
            </w:pPr>
            <w:r w:rsidRPr="00B46C9F">
              <w:t>5</w:t>
            </w:r>
          </w:p>
        </w:tc>
        <w:tc>
          <w:tcPr>
            <w:tcW w:w="920" w:type="dxa"/>
          </w:tcPr>
          <w:p w:rsidR="00E17FB4" w:rsidRPr="00B46C9F" w:rsidRDefault="00E17FB4" w:rsidP="00B46C9F">
            <w:pPr>
              <w:spacing w:line="360" w:lineRule="auto"/>
            </w:pPr>
            <w:r w:rsidRPr="00B46C9F">
              <w:t>401</w:t>
            </w:r>
          </w:p>
        </w:tc>
        <w:tc>
          <w:tcPr>
            <w:tcW w:w="920" w:type="dxa"/>
          </w:tcPr>
          <w:p w:rsidR="00E17FB4" w:rsidRPr="00B46C9F" w:rsidRDefault="00E17FB4" w:rsidP="00B46C9F">
            <w:pPr>
              <w:spacing w:line="360" w:lineRule="auto"/>
            </w:pPr>
            <w:r w:rsidRPr="00B46C9F">
              <w:t>401</w:t>
            </w:r>
          </w:p>
        </w:tc>
        <w:tc>
          <w:tcPr>
            <w:tcW w:w="920" w:type="dxa"/>
          </w:tcPr>
          <w:p w:rsidR="00E17FB4" w:rsidRPr="00B46C9F" w:rsidRDefault="00E17FB4" w:rsidP="00B46C9F">
            <w:pPr>
              <w:spacing w:line="360" w:lineRule="auto"/>
            </w:pPr>
            <w:r w:rsidRPr="00B46C9F">
              <w:t>0</w:t>
            </w:r>
          </w:p>
        </w:tc>
        <w:tc>
          <w:tcPr>
            <w:tcW w:w="921" w:type="dxa"/>
          </w:tcPr>
          <w:p w:rsidR="00E17FB4" w:rsidRPr="00B46C9F" w:rsidRDefault="00E17FB4" w:rsidP="00B46C9F">
            <w:pPr>
              <w:spacing w:line="360" w:lineRule="auto"/>
            </w:pPr>
            <w:r w:rsidRPr="00B46C9F">
              <w:t>15</w:t>
            </w:r>
          </w:p>
        </w:tc>
        <w:tc>
          <w:tcPr>
            <w:tcW w:w="858" w:type="dxa"/>
          </w:tcPr>
          <w:p w:rsidR="00E17FB4" w:rsidRPr="00B46C9F" w:rsidRDefault="00E17FB4" w:rsidP="00B46C9F">
            <w:pPr>
              <w:spacing w:line="360" w:lineRule="auto"/>
            </w:pPr>
            <w:r w:rsidRPr="00B46C9F">
              <w:t>844</w:t>
            </w:r>
          </w:p>
        </w:tc>
        <w:tc>
          <w:tcPr>
            <w:tcW w:w="858" w:type="dxa"/>
          </w:tcPr>
          <w:p w:rsidR="00E17FB4" w:rsidRPr="00B46C9F" w:rsidRDefault="00E17FB4" w:rsidP="00B46C9F">
            <w:pPr>
              <w:spacing w:line="360" w:lineRule="auto"/>
            </w:pPr>
            <w:r w:rsidRPr="00B46C9F">
              <w:t>844</w:t>
            </w:r>
          </w:p>
        </w:tc>
        <w:tc>
          <w:tcPr>
            <w:tcW w:w="858" w:type="dxa"/>
          </w:tcPr>
          <w:p w:rsidR="00E17FB4" w:rsidRPr="00B46C9F" w:rsidRDefault="00E17FB4" w:rsidP="00B46C9F">
            <w:pPr>
              <w:spacing w:line="360" w:lineRule="auto"/>
            </w:pPr>
            <w:r w:rsidRPr="00B46C9F">
              <w:t>0</w:t>
            </w:r>
          </w:p>
        </w:tc>
        <w:tc>
          <w:tcPr>
            <w:tcW w:w="858" w:type="dxa"/>
          </w:tcPr>
          <w:p w:rsidR="00E17FB4" w:rsidRPr="00B46C9F" w:rsidRDefault="00E17FB4" w:rsidP="00B46C9F">
            <w:pPr>
              <w:spacing w:line="360" w:lineRule="auto"/>
            </w:pPr>
            <w:r w:rsidRPr="00B46C9F">
              <w:t>36</w:t>
            </w:r>
          </w:p>
        </w:tc>
        <w:tc>
          <w:tcPr>
            <w:tcW w:w="1471" w:type="dxa"/>
          </w:tcPr>
          <w:p w:rsidR="00E17FB4" w:rsidRPr="00B46C9F" w:rsidRDefault="00E17FB4" w:rsidP="00B46C9F">
            <w:pPr>
              <w:spacing w:line="360" w:lineRule="auto"/>
            </w:pPr>
            <w:r w:rsidRPr="00B46C9F">
              <w:t>-282</w:t>
            </w:r>
          </w:p>
        </w:tc>
      </w:tr>
    </w:tbl>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Примечание.</w:t>
      </w:r>
    </w:p>
    <w:p w:rsidR="00E17FB4" w:rsidRPr="008174BE" w:rsidRDefault="00E17FB4" w:rsidP="008174BE">
      <w:pPr>
        <w:spacing w:line="360" w:lineRule="auto"/>
        <w:ind w:firstLine="720"/>
        <w:jc w:val="both"/>
        <w:rPr>
          <w:sz w:val="28"/>
          <w:szCs w:val="28"/>
        </w:rPr>
      </w:pPr>
      <w:r w:rsidRPr="008174BE">
        <w:rPr>
          <w:sz w:val="28"/>
          <w:szCs w:val="28"/>
        </w:rPr>
        <w:t>1. Расчеты выполнены без учета сил сопротивления в герметизирующем элементе.</w:t>
      </w:r>
    </w:p>
    <w:p w:rsidR="00E17FB4" w:rsidRPr="008174BE" w:rsidRDefault="00E17FB4" w:rsidP="008174BE">
      <w:pPr>
        <w:spacing w:line="360" w:lineRule="auto"/>
        <w:ind w:firstLine="720"/>
        <w:jc w:val="both"/>
        <w:rPr>
          <w:sz w:val="28"/>
          <w:szCs w:val="28"/>
        </w:rPr>
      </w:pPr>
      <w:r w:rsidRPr="008174BE">
        <w:rPr>
          <w:sz w:val="28"/>
          <w:szCs w:val="28"/>
        </w:rPr>
        <w:t xml:space="preserve">2. </w:t>
      </w:r>
      <w:r w:rsidRPr="008174BE">
        <w:rPr>
          <w:i/>
          <w:sz w:val="28"/>
          <w:szCs w:val="28"/>
          <w:lang w:val="en-US"/>
        </w:rPr>
        <w:t>l</w:t>
      </w:r>
      <w:r w:rsidRPr="008174BE">
        <w:rPr>
          <w:sz w:val="28"/>
          <w:szCs w:val="28"/>
        </w:rPr>
        <w:t xml:space="preserve"> – глубина нахождения бурильной колонны, на которой наступает состояние безразличного равновесия.</w:t>
      </w:r>
    </w:p>
    <w:p w:rsidR="00E17FB4" w:rsidRPr="008174BE" w:rsidRDefault="00E17FB4" w:rsidP="008174BE">
      <w:pPr>
        <w:tabs>
          <w:tab w:val="num" w:pos="1080"/>
        </w:tabs>
        <w:spacing w:line="360" w:lineRule="auto"/>
        <w:ind w:firstLine="720"/>
        <w:jc w:val="both"/>
        <w:rPr>
          <w:sz w:val="28"/>
          <w:szCs w:val="28"/>
        </w:rPr>
      </w:pPr>
      <w:r w:rsidRPr="008174BE">
        <w:rPr>
          <w:sz w:val="28"/>
          <w:szCs w:val="28"/>
        </w:rPr>
        <w:t xml:space="preserve">При </w:t>
      </w:r>
      <w:r w:rsidRPr="008174BE">
        <w:rPr>
          <w:sz w:val="28"/>
          <w:szCs w:val="28"/>
          <w:lang w:val="en-US"/>
        </w:rPr>
        <w:t>Q</w:t>
      </w:r>
      <w:r w:rsidRPr="008174BE">
        <w:rPr>
          <w:sz w:val="28"/>
          <w:szCs w:val="28"/>
          <w:vertAlign w:val="subscript"/>
        </w:rPr>
        <w:t>А</w:t>
      </w:r>
      <w:r w:rsidRPr="008174BE">
        <w:rPr>
          <w:sz w:val="28"/>
          <w:szCs w:val="28"/>
        </w:rPr>
        <w:t xml:space="preserve"> + </w:t>
      </w:r>
      <w:r w:rsidRPr="008174BE">
        <w:rPr>
          <w:sz w:val="28"/>
          <w:szCs w:val="28"/>
          <w:lang w:val="en-US"/>
        </w:rPr>
        <w:t>Q</w:t>
      </w:r>
      <w:r w:rsidRPr="008174BE">
        <w:rPr>
          <w:sz w:val="28"/>
          <w:szCs w:val="28"/>
          <w:vertAlign w:val="subscript"/>
        </w:rPr>
        <w:t>Р</w:t>
      </w:r>
      <w:r w:rsidRPr="008174BE">
        <w:rPr>
          <w:sz w:val="28"/>
          <w:szCs w:val="28"/>
        </w:rPr>
        <w:t xml:space="preserve"> = </w:t>
      </w:r>
      <w:r w:rsidRPr="008174BE">
        <w:rPr>
          <w:sz w:val="28"/>
          <w:szCs w:val="28"/>
          <w:lang w:val="en-US"/>
        </w:rPr>
        <w:t>Q</w:t>
      </w:r>
      <w:r w:rsidRPr="008174BE">
        <w:rPr>
          <w:sz w:val="28"/>
          <w:szCs w:val="28"/>
          <w:vertAlign w:val="subscript"/>
          <w:lang w:val="en-US"/>
        </w:rPr>
        <w:t>q</w:t>
      </w:r>
      <w:r w:rsidRPr="008174BE">
        <w:rPr>
          <w:sz w:val="28"/>
          <w:szCs w:val="28"/>
        </w:rPr>
        <w:t xml:space="preserve"> колонна бурильных труб находится в состоянии безразличного равновесия (</w:t>
      </w:r>
      <w:r w:rsidRPr="008174BE">
        <w:rPr>
          <w:sz w:val="28"/>
          <w:szCs w:val="28"/>
          <w:lang w:val="en-US"/>
        </w:rPr>
        <w:t>F</w:t>
      </w:r>
      <w:r w:rsidRPr="008174BE">
        <w:rPr>
          <w:sz w:val="28"/>
          <w:szCs w:val="28"/>
        </w:rPr>
        <w:t xml:space="preserve"> = 0).</w:t>
      </w:r>
    </w:p>
    <w:p w:rsidR="00E17FB4" w:rsidRPr="008174BE" w:rsidRDefault="00E17FB4" w:rsidP="008174BE">
      <w:pPr>
        <w:pStyle w:val="12"/>
        <w:spacing w:line="360" w:lineRule="auto"/>
        <w:rPr>
          <w:szCs w:val="28"/>
        </w:rPr>
      </w:pPr>
      <w:r w:rsidRPr="008174BE">
        <w:rPr>
          <w:szCs w:val="28"/>
        </w:rPr>
        <w:t xml:space="preserve">При </w:t>
      </w:r>
      <w:r w:rsidRPr="008174BE">
        <w:rPr>
          <w:szCs w:val="28"/>
          <w:lang w:val="en-US"/>
        </w:rPr>
        <w:t>Q</w:t>
      </w:r>
      <w:r w:rsidRPr="008174BE">
        <w:rPr>
          <w:szCs w:val="28"/>
          <w:vertAlign w:val="subscript"/>
        </w:rPr>
        <w:t>А</w:t>
      </w:r>
      <w:r w:rsidRPr="008174BE">
        <w:rPr>
          <w:szCs w:val="28"/>
        </w:rPr>
        <w:t xml:space="preserve"> + </w:t>
      </w:r>
      <w:r w:rsidRPr="008174BE">
        <w:rPr>
          <w:szCs w:val="28"/>
          <w:lang w:val="en-US"/>
        </w:rPr>
        <w:t>Q</w:t>
      </w:r>
      <w:r w:rsidRPr="008174BE">
        <w:rPr>
          <w:szCs w:val="28"/>
          <w:vertAlign w:val="subscript"/>
        </w:rPr>
        <w:t>Р</w:t>
      </w:r>
      <w:r w:rsidRPr="008174BE">
        <w:rPr>
          <w:szCs w:val="28"/>
        </w:rPr>
        <w:t xml:space="preserve"> &gt; </w:t>
      </w:r>
      <w:r w:rsidRPr="008174BE">
        <w:rPr>
          <w:szCs w:val="28"/>
          <w:lang w:val="en-US"/>
        </w:rPr>
        <w:t>Q</w:t>
      </w:r>
      <w:r w:rsidRPr="008174BE">
        <w:rPr>
          <w:szCs w:val="28"/>
          <w:vertAlign w:val="subscript"/>
          <w:lang w:val="en-US"/>
        </w:rPr>
        <w:t>q</w:t>
      </w:r>
      <w:r w:rsidRPr="008174BE">
        <w:rPr>
          <w:szCs w:val="28"/>
        </w:rPr>
        <w:t xml:space="preserve"> колонна бурильных труб считается "легкой" и способна к выбросу из скважины (</w:t>
      </w:r>
      <w:r w:rsidRPr="008174BE">
        <w:rPr>
          <w:szCs w:val="28"/>
          <w:lang w:val="en-US"/>
        </w:rPr>
        <w:t>F</w:t>
      </w:r>
      <w:r w:rsidRPr="008174BE">
        <w:rPr>
          <w:szCs w:val="28"/>
        </w:rPr>
        <w:t xml:space="preserve"> &lt; 0).</w:t>
      </w:r>
    </w:p>
    <w:p w:rsidR="00E17FB4" w:rsidRPr="008174BE" w:rsidRDefault="00E17FB4" w:rsidP="008174BE">
      <w:pPr>
        <w:spacing w:line="360" w:lineRule="auto"/>
        <w:ind w:firstLine="720"/>
        <w:jc w:val="both"/>
        <w:rPr>
          <w:sz w:val="28"/>
          <w:szCs w:val="28"/>
        </w:rPr>
      </w:pPr>
      <w:r w:rsidRPr="008174BE">
        <w:rPr>
          <w:sz w:val="28"/>
          <w:szCs w:val="28"/>
        </w:rPr>
        <w:t xml:space="preserve">При </w:t>
      </w:r>
      <w:r w:rsidRPr="008174BE">
        <w:rPr>
          <w:sz w:val="28"/>
          <w:szCs w:val="28"/>
          <w:lang w:val="en-US"/>
        </w:rPr>
        <w:t>Q</w:t>
      </w:r>
      <w:r w:rsidRPr="008174BE">
        <w:rPr>
          <w:sz w:val="28"/>
          <w:szCs w:val="28"/>
          <w:vertAlign w:val="subscript"/>
        </w:rPr>
        <w:t>А</w:t>
      </w:r>
      <w:r w:rsidRPr="008174BE">
        <w:rPr>
          <w:sz w:val="28"/>
          <w:szCs w:val="28"/>
        </w:rPr>
        <w:t xml:space="preserve"> + </w:t>
      </w:r>
      <w:r w:rsidRPr="008174BE">
        <w:rPr>
          <w:sz w:val="28"/>
          <w:szCs w:val="28"/>
          <w:lang w:val="en-US"/>
        </w:rPr>
        <w:t>Q</w:t>
      </w:r>
      <w:r w:rsidRPr="008174BE">
        <w:rPr>
          <w:sz w:val="28"/>
          <w:szCs w:val="28"/>
          <w:vertAlign w:val="subscript"/>
        </w:rPr>
        <w:t>Р</w:t>
      </w:r>
      <w:r w:rsidRPr="008174BE">
        <w:rPr>
          <w:sz w:val="28"/>
          <w:szCs w:val="28"/>
        </w:rPr>
        <w:t xml:space="preserve"> &lt; </w:t>
      </w:r>
      <w:r w:rsidRPr="008174BE">
        <w:rPr>
          <w:sz w:val="28"/>
          <w:szCs w:val="28"/>
          <w:lang w:val="en-US"/>
        </w:rPr>
        <w:t>Q</w:t>
      </w:r>
      <w:r w:rsidRPr="008174BE">
        <w:rPr>
          <w:sz w:val="28"/>
          <w:szCs w:val="28"/>
          <w:vertAlign w:val="subscript"/>
          <w:lang w:val="en-US"/>
        </w:rPr>
        <w:t>q</w:t>
      </w:r>
      <w:r w:rsidRPr="008174BE">
        <w:rPr>
          <w:sz w:val="28"/>
          <w:szCs w:val="28"/>
        </w:rPr>
        <w:t xml:space="preserve"> колонна бурильных труб считается "тяжелой" и выброс невозможен. (</w:t>
      </w:r>
      <w:r w:rsidRPr="008174BE">
        <w:rPr>
          <w:sz w:val="28"/>
          <w:szCs w:val="28"/>
          <w:lang w:val="en-US"/>
        </w:rPr>
        <w:t>F</w:t>
      </w:r>
      <w:r w:rsidRPr="008174BE">
        <w:rPr>
          <w:sz w:val="28"/>
          <w:szCs w:val="28"/>
        </w:rPr>
        <w:t xml:space="preserve"> &gt; 0)</w:t>
      </w:r>
    </w:p>
    <w:p w:rsidR="00E17FB4" w:rsidRPr="008174BE" w:rsidRDefault="00E17FB4" w:rsidP="008174BE">
      <w:pPr>
        <w:spacing w:line="360" w:lineRule="auto"/>
        <w:ind w:firstLine="720"/>
        <w:jc w:val="both"/>
        <w:rPr>
          <w:sz w:val="28"/>
          <w:szCs w:val="28"/>
        </w:rPr>
      </w:pPr>
    </w:p>
    <w:p w:rsidR="00E17FB4" w:rsidRPr="00B46C9F" w:rsidRDefault="00E17FB4" w:rsidP="00B46C9F">
      <w:pPr>
        <w:pStyle w:val="1"/>
        <w:spacing w:line="360" w:lineRule="auto"/>
        <w:ind w:left="709" w:firstLine="11"/>
        <w:jc w:val="center"/>
        <w:rPr>
          <w:b/>
          <w:sz w:val="28"/>
          <w:szCs w:val="28"/>
        </w:rPr>
      </w:pPr>
      <w:bookmarkStart w:id="41" w:name="_Toc41896281"/>
      <w:bookmarkStart w:id="42" w:name="_Toc43519431"/>
      <w:bookmarkStart w:id="43" w:name="_Toc58835385"/>
      <w:bookmarkStart w:id="44" w:name="_Toc62973734"/>
      <w:r w:rsidRPr="00B46C9F">
        <w:rPr>
          <w:b/>
          <w:sz w:val="28"/>
          <w:szCs w:val="28"/>
        </w:rPr>
        <w:t>Технология подъема КБТ при избыточном давлении</w:t>
      </w:r>
      <w:bookmarkEnd w:id="41"/>
      <w:bookmarkEnd w:id="42"/>
      <w:bookmarkEnd w:id="43"/>
      <w:bookmarkEnd w:id="44"/>
      <w:r w:rsidRPr="00B46C9F">
        <w:rPr>
          <w:b/>
          <w:sz w:val="28"/>
          <w:szCs w:val="28"/>
        </w:rPr>
        <w:t xml:space="preserve"> </w:t>
      </w:r>
      <w:bookmarkStart w:id="45" w:name="_Toc41896282"/>
      <w:bookmarkStart w:id="46" w:name="_Toc43519432"/>
      <w:bookmarkStart w:id="47" w:name="_Toc58835386"/>
      <w:bookmarkStart w:id="48" w:name="_Toc62973735"/>
      <w:r w:rsidRPr="00B46C9F">
        <w:rPr>
          <w:b/>
          <w:sz w:val="28"/>
          <w:szCs w:val="28"/>
        </w:rPr>
        <w:t>на устье скважины (в дальнейшем "Технология")</w:t>
      </w:r>
      <w:bookmarkEnd w:id="45"/>
      <w:bookmarkEnd w:id="46"/>
      <w:bookmarkEnd w:id="47"/>
      <w:bookmarkEnd w:id="48"/>
    </w:p>
    <w:p w:rsidR="00E17FB4" w:rsidRPr="008174BE" w:rsidRDefault="00E17FB4" w:rsidP="008174BE">
      <w:pPr>
        <w:spacing w:line="360" w:lineRule="auto"/>
        <w:ind w:firstLine="720"/>
        <w:jc w:val="both"/>
        <w:rPr>
          <w:sz w:val="28"/>
          <w:szCs w:val="28"/>
        </w:rPr>
      </w:pPr>
    </w:p>
    <w:p w:rsidR="00E17FB4" w:rsidRPr="008174BE" w:rsidRDefault="00E17FB4" w:rsidP="008174BE">
      <w:pPr>
        <w:numPr>
          <w:ilvl w:val="0"/>
          <w:numId w:val="14"/>
        </w:numPr>
        <w:spacing w:line="360" w:lineRule="auto"/>
        <w:jc w:val="both"/>
        <w:rPr>
          <w:sz w:val="28"/>
          <w:szCs w:val="28"/>
        </w:rPr>
      </w:pPr>
      <w:r w:rsidRPr="008174BE">
        <w:rPr>
          <w:sz w:val="28"/>
          <w:szCs w:val="28"/>
        </w:rPr>
        <w:t>"Технология" предусматривает максимальное использование полиспастовой системы буровой установки и устанавливает границу перехода на подъем с использованием спецустановки.</w:t>
      </w:r>
    </w:p>
    <w:p w:rsidR="00E17FB4" w:rsidRPr="008174BE" w:rsidRDefault="00E17FB4" w:rsidP="008174BE">
      <w:pPr>
        <w:numPr>
          <w:ilvl w:val="0"/>
          <w:numId w:val="14"/>
        </w:numPr>
        <w:spacing w:line="360" w:lineRule="auto"/>
        <w:jc w:val="both"/>
        <w:rPr>
          <w:sz w:val="28"/>
          <w:szCs w:val="28"/>
        </w:rPr>
      </w:pPr>
      <w:r w:rsidRPr="008174BE">
        <w:rPr>
          <w:sz w:val="28"/>
          <w:szCs w:val="28"/>
        </w:rPr>
        <w:t>Технология базируется на минимальных сопротивлениях в герметизирующих элементах, при которых отсутствуют пропуски промывочной жидкости, т.е. при минимальных давлениях в гидросистеме управления (условия наиболее благоприятные для повышения ресурса герметизатора).</w:t>
      </w:r>
    </w:p>
    <w:p w:rsidR="00E17FB4" w:rsidRPr="008174BE" w:rsidRDefault="00E17FB4" w:rsidP="008174BE">
      <w:pPr>
        <w:spacing w:line="360" w:lineRule="auto"/>
        <w:ind w:firstLine="720"/>
        <w:jc w:val="both"/>
        <w:rPr>
          <w:b/>
          <w:sz w:val="28"/>
          <w:szCs w:val="28"/>
        </w:rPr>
      </w:pPr>
      <w:r w:rsidRPr="008174BE">
        <w:rPr>
          <w:b/>
          <w:sz w:val="28"/>
          <w:szCs w:val="28"/>
        </w:rPr>
        <w:t>Подъем КБТ в режиме № 1</w:t>
      </w:r>
    </w:p>
    <w:p w:rsidR="00E17FB4" w:rsidRPr="008174BE" w:rsidRDefault="00E17FB4" w:rsidP="008174BE">
      <w:pPr>
        <w:pStyle w:val="23"/>
        <w:spacing w:line="360" w:lineRule="auto"/>
        <w:ind w:firstLine="720"/>
        <w:jc w:val="both"/>
        <w:rPr>
          <w:szCs w:val="28"/>
        </w:rPr>
      </w:pPr>
      <w:r w:rsidRPr="008174BE">
        <w:rPr>
          <w:szCs w:val="28"/>
        </w:rPr>
        <w:t>Поднять бурильный инструмент со скоростью 0,15 – 0,20 м/с до выхода из ротора рабочей трубы.</w:t>
      </w:r>
    </w:p>
    <w:p w:rsidR="00E17FB4" w:rsidRPr="008174BE" w:rsidRDefault="00E17FB4" w:rsidP="008174BE">
      <w:pPr>
        <w:spacing w:line="360" w:lineRule="auto"/>
        <w:ind w:firstLine="720"/>
        <w:jc w:val="both"/>
        <w:rPr>
          <w:sz w:val="28"/>
          <w:szCs w:val="28"/>
        </w:rPr>
      </w:pPr>
      <w:r w:rsidRPr="008174BE">
        <w:rPr>
          <w:sz w:val="28"/>
          <w:szCs w:val="28"/>
        </w:rPr>
        <w:t>Зарегистрировать объем бурового раствора долитого в скважину.</w:t>
      </w:r>
    </w:p>
    <w:p w:rsidR="00E17FB4" w:rsidRPr="008174BE" w:rsidRDefault="00E17FB4" w:rsidP="008174BE">
      <w:pPr>
        <w:spacing w:line="360" w:lineRule="auto"/>
        <w:ind w:firstLine="720"/>
        <w:jc w:val="both"/>
        <w:rPr>
          <w:sz w:val="28"/>
          <w:szCs w:val="28"/>
        </w:rPr>
      </w:pPr>
      <w:r w:rsidRPr="008174BE">
        <w:rPr>
          <w:sz w:val="28"/>
          <w:szCs w:val="28"/>
        </w:rPr>
        <w:t xml:space="preserve">Убедиться в постоянстве избыточного давления на устье скважины, </w:t>
      </w:r>
      <w:r w:rsidRPr="008174BE">
        <w:rPr>
          <w:i/>
          <w:sz w:val="28"/>
          <w:szCs w:val="28"/>
        </w:rPr>
        <w:t>Р</w:t>
      </w:r>
      <w:r w:rsidRPr="008174BE">
        <w:rPr>
          <w:i/>
          <w:sz w:val="28"/>
          <w:szCs w:val="28"/>
          <w:vertAlign w:val="subscript"/>
        </w:rPr>
        <w:t>изб</w:t>
      </w:r>
      <w:r w:rsidRPr="008174BE">
        <w:rPr>
          <w:sz w:val="28"/>
          <w:szCs w:val="28"/>
        </w:rPr>
        <w:t xml:space="preserve"> = </w:t>
      </w:r>
      <w:r w:rsidRPr="008174BE">
        <w:rPr>
          <w:i/>
          <w:sz w:val="28"/>
          <w:szCs w:val="28"/>
          <w:lang w:val="en-US"/>
        </w:rPr>
        <w:t>const</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Убедиться в герметичности уплотнительных элементов устьевого герметизатора (стриппера) и ВУГП на бурильной трубе.</w:t>
      </w:r>
    </w:p>
    <w:p w:rsidR="00E17FB4" w:rsidRPr="008174BE" w:rsidRDefault="00E17FB4" w:rsidP="008174BE">
      <w:pPr>
        <w:spacing w:line="360" w:lineRule="auto"/>
        <w:ind w:firstLine="720"/>
        <w:jc w:val="both"/>
        <w:rPr>
          <w:sz w:val="28"/>
          <w:szCs w:val="28"/>
        </w:rPr>
      </w:pPr>
      <w:r w:rsidRPr="008174BE">
        <w:rPr>
          <w:sz w:val="28"/>
          <w:szCs w:val="28"/>
        </w:rPr>
        <w:t>Отрегулировать давление в гидросистеме управления ВУГП до минимальной величины, при которой отсутствуют пропуски.</w:t>
      </w:r>
    </w:p>
    <w:p w:rsidR="00E17FB4" w:rsidRPr="008174BE" w:rsidRDefault="00E17FB4" w:rsidP="008174BE">
      <w:pPr>
        <w:spacing w:line="360" w:lineRule="auto"/>
        <w:ind w:firstLine="720"/>
        <w:jc w:val="both"/>
        <w:rPr>
          <w:sz w:val="28"/>
          <w:szCs w:val="28"/>
        </w:rPr>
      </w:pPr>
      <w:r w:rsidRPr="008174BE">
        <w:rPr>
          <w:sz w:val="28"/>
          <w:szCs w:val="28"/>
        </w:rPr>
        <w:t>Закрыть КШН на рабочей трубе.</w:t>
      </w:r>
    </w:p>
    <w:p w:rsidR="00E17FB4" w:rsidRPr="008174BE" w:rsidRDefault="00E17FB4" w:rsidP="008174BE">
      <w:pPr>
        <w:spacing w:line="360" w:lineRule="auto"/>
        <w:ind w:firstLine="720"/>
        <w:jc w:val="both"/>
        <w:rPr>
          <w:sz w:val="28"/>
          <w:szCs w:val="28"/>
        </w:rPr>
      </w:pPr>
      <w:r w:rsidRPr="008174BE">
        <w:rPr>
          <w:sz w:val="28"/>
          <w:szCs w:val="28"/>
        </w:rPr>
        <w:t>Отвернуть и установить в шурф рабочую трубу.</w:t>
      </w:r>
    </w:p>
    <w:p w:rsidR="00E17FB4" w:rsidRPr="008174BE" w:rsidRDefault="00E17FB4" w:rsidP="008174BE">
      <w:pPr>
        <w:spacing w:line="360" w:lineRule="auto"/>
        <w:ind w:firstLine="720"/>
        <w:jc w:val="both"/>
        <w:rPr>
          <w:sz w:val="28"/>
          <w:szCs w:val="28"/>
        </w:rPr>
      </w:pPr>
      <w:r w:rsidRPr="008174BE">
        <w:rPr>
          <w:sz w:val="28"/>
          <w:szCs w:val="28"/>
        </w:rPr>
        <w:t xml:space="preserve">Снизить уровень бурового раствора в бурильных трубах на глубину </w:t>
      </w:r>
      <w:r w:rsidRPr="008174BE">
        <w:rPr>
          <w:sz w:val="28"/>
          <w:szCs w:val="28"/>
          <w:lang w:val="en-US"/>
        </w:rPr>
        <w:t>h</w:t>
      </w:r>
      <w:r w:rsidRPr="008174BE">
        <w:rPr>
          <w:sz w:val="28"/>
          <w:szCs w:val="28"/>
        </w:rPr>
        <w:t xml:space="preserve"> = 250-300 м нагнетанием азота от баллонов азотного блока.</w:t>
      </w:r>
    </w:p>
    <w:p w:rsidR="00E17FB4" w:rsidRPr="008174BE" w:rsidRDefault="00E17FB4" w:rsidP="008174BE">
      <w:pPr>
        <w:spacing w:line="360" w:lineRule="auto"/>
        <w:ind w:firstLine="720"/>
        <w:jc w:val="both"/>
        <w:rPr>
          <w:sz w:val="28"/>
          <w:szCs w:val="28"/>
        </w:rPr>
      </w:pPr>
      <w:r w:rsidRPr="008174BE">
        <w:rPr>
          <w:sz w:val="28"/>
          <w:szCs w:val="28"/>
        </w:rPr>
        <w:t>При снижении уровня в трубах:</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поддерживать на устье Р</w:t>
      </w:r>
      <w:r w:rsidRPr="008174BE">
        <w:rPr>
          <w:sz w:val="28"/>
          <w:szCs w:val="28"/>
          <w:vertAlign w:val="subscript"/>
        </w:rPr>
        <w:t>изб</w:t>
      </w:r>
      <w:r w:rsidRPr="008174BE">
        <w:rPr>
          <w:sz w:val="28"/>
          <w:szCs w:val="28"/>
        </w:rPr>
        <w:t xml:space="preserve"> = </w:t>
      </w:r>
      <w:r w:rsidRPr="008174BE">
        <w:rPr>
          <w:i/>
          <w:sz w:val="28"/>
          <w:szCs w:val="28"/>
          <w:lang w:val="en-US"/>
        </w:rPr>
        <w:t>const</w:t>
      </w:r>
      <w:r w:rsidRPr="008174BE">
        <w:rPr>
          <w:sz w:val="28"/>
          <w:szCs w:val="28"/>
        </w:rPr>
        <w:t xml:space="preserve"> с помощью САУДа;</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выходящий из скважины буровой раствор принимать в рабочую емкость с регистрацией его объема;</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остановить подачу азота, проверить закрытие дросселя и стабилизацию Р</w:t>
      </w:r>
      <w:r w:rsidRPr="008174BE">
        <w:rPr>
          <w:sz w:val="28"/>
          <w:szCs w:val="28"/>
          <w:vertAlign w:val="subscript"/>
        </w:rPr>
        <w:t>изб</w:t>
      </w:r>
      <w:r w:rsidRPr="008174BE">
        <w:rPr>
          <w:sz w:val="28"/>
          <w:szCs w:val="28"/>
        </w:rPr>
        <w:t xml:space="preserve"> = </w:t>
      </w:r>
      <w:r w:rsidRPr="008174BE">
        <w:rPr>
          <w:i/>
          <w:sz w:val="28"/>
          <w:szCs w:val="28"/>
          <w:lang w:val="en-US"/>
        </w:rPr>
        <w:t>const</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Подъем инструмента с забоя скважины до глубины 200 м (см. табл. П4) сопровождается условием (</w:t>
      </w:r>
      <w:r w:rsidRPr="008174BE">
        <w:rPr>
          <w:i/>
          <w:sz w:val="28"/>
          <w:szCs w:val="28"/>
          <w:lang w:val="en-US"/>
        </w:rPr>
        <w:t>Q</w:t>
      </w:r>
      <w:r w:rsidRPr="008174BE">
        <w:rPr>
          <w:i/>
          <w:sz w:val="28"/>
          <w:szCs w:val="28"/>
          <w:vertAlign w:val="subscript"/>
          <w:lang w:val="en-US"/>
        </w:rPr>
        <w:t>p</w:t>
      </w:r>
      <w:r w:rsidRPr="008174BE">
        <w:rPr>
          <w:sz w:val="28"/>
          <w:szCs w:val="28"/>
        </w:rPr>
        <w:t xml:space="preserve"> + </w:t>
      </w:r>
      <w:r w:rsidRPr="008174BE">
        <w:rPr>
          <w:i/>
          <w:sz w:val="28"/>
          <w:szCs w:val="28"/>
          <w:lang w:val="en-US"/>
        </w:rPr>
        <w:t>Q</w:t>
      </w:r>
      <w:r w:rsidRPr="008174BE">
        <w:rPr>
          <w:i/>
          <w:sz w:val="28"/>
          <w:szCs w:val="28"/>
          <w:vertAlign w:val="subscript"/>
          <w:lang w:val="en-US"/>
        </w:rPr>
        <w:t>A</w:t>
      </w:r>
      <w:r w:rsidRPr="008174BE">
        <w:rPr>
          <w:sz w:val="28"/>
          <w:szCs w:val="28"/>
        </w:rPr>
        <w:t xml:space="preserve">) &lt; </w:t>
      </w:r>
      <w:r w:rsidRPr="008174BE">
        <w:rPr>
          <w:i/>
          <w:sz w:val="28"/>
          <w:szCs w:val="28"/>
          <w:lang w:val="en-US"/>
        </w:rPr>
        <w:t>Q</w:t>
      </w:r>
      <w:r w:rsidRPr="008174BE">
        <w:rPr>
          <w:i/>
          <w:sz w:val="28"/>
          <w:szCs w:val="28"/>
          <w:vertAlign w:val="subscript"/>
          <w:lang w:val="en-US"/>
        </w:rPr>
        <w:t>q</w:t>
      </w:r>
      <w:r w:rsidRPr="008174BE">
        <w:rPr>
          <w:sz w:val="28"/>
          <w:szCs w:val="28"/>
        </w:rPr>
        <w:t>, т.е. КБТ "тяжелая" и выброс невозможен.</w:t>
      </w:r>
    </w:p>
    <w:p w:rsidR="00E17FB4" w:rsidRPr="008174BE" w:rsidRDefault="00E17FB4" w:rsidP="008174BE">
      <w:pPr>
        <w:spacing w:line="360" w:lineRule="auto"/>
        <w:ind w:firstLine="720"/>
        <w:jc w:val="both"/>
        <w:rPr>
          <w:sz w:val="28"/>
          <w:szCs w:val="28"/>
        </w:rPr>
      </w:pPr>
      <w:r w:rsidRPr="008174BE">
        <w:rPr>
          <w:sz w:val="28"/>
          <w:szCs w:val="28"/>
        </w:rPr>
        <w:t>Для успешной реализации работ по подъему инструмента в данном режиме следует:</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максимально использовать стриппер в качестве устьевого герметизатора, и только при появлении малейших пропусков продолжить подъем с использованием ВУГП;</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скорость подъема инструмента ограничивается по телу трубы до 0,25 м/с, протаскивание замковых соединений – не более 0,10 м/с;</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 xml:space="preserve">подъем труб осуществляется свечами с непрерывным доливом скважины и поддержанием на устье избыточного давления </w:t>
      </w:r>
      <w:r w:rsidRPr="008174BE">
        <w:rPr>
          <w:i/>
          <w:sz w:val="28"/>
          <w:szCs w:val="28"/>
        </w:rPr>
        <w:t>Р</w:t>
      </w:r>
      <w:r w:rsidRPr="008174BE">
        <w:rPr>
          <w:i/>
          <w:sz w:val="28"/>
          <w:szCs w:val="28"/>
          <w:vertAlign w:val="subscript"/>
        </w:rPr>
        <w:t>изб</w:t>
      </w:r>
      <w:r w:rsidRPr="008174BE">
        <w:rPr>
          <w:sz w:val="28"/>
          <w:szCs w:val="28"/>
        </w:rPr>
        <w:t xml:space="preserve"> = 20 кгс/см</w:t>
      </w:r>
      <w:r w:rsidRPr="008174BE">
        <w:rPr>
          <w:sz w:val="28"/>
          <w:szCs w:val="28"/>
          <w:vertAlign w:val="superscript"/>
        </w:rPr>
        <w:t>2</w:t>
      </w:r>
      <w:r w:rsidRPr="008174BE">
        <w:rPr>
          <w:sz w:val="28"/>
          <w:szCs w:val="28"/>
        </w:rPr>
        <w:t xml:space="preserve"> (давление поддерживается в автоматическом режиме системой САУД)</w:t>
      </w:r>
    </w:p>
    <w:p w:rsidR="00E17FB4" w:rsidRPr="00B46C9F" w:rsidRDefault="00E17FB4" w:rsidP="008174BE">
      <w:pPr>
        <w:pStyle w:val="1"/>
        <w:spacing w:line="360" w:lineRule="auto"/>
        <w:ind w:firstLine="720"/>
        <w:jc w:val="both"/>
        <w:rPr>
          <w:b/>
          <w:sz w:val="28"/>
          <w:szCs w:val="28"/>
        </w:rPr>
      </w:pPr>
      <w:bookmarkStart w:id="49" w:name="_Toc41896283"/>
      <w:bookmarkStart w:id="50" w:name="_Toc43519433"/>
      <w:bookmarkStart w:id="51" w:name="_Toc58835387"/>
      <w:bookmarkStart w:id="52" w:name="_Toc62973736"/>
      <w:r w:rsidRPr="00B46C9F">
        <w:rPr>
          <w:b/>
          <w:sz w:val="28"/>
          <w:szCs w:val="28"/>
        </w:rPr>
        <w:t>Подъем КБТ в режиме № 2</w:t>
      </w:r>
      <w:bookmarkEnd w:id="49"/>
      <w:bookmarkEnd w:id="50"/>
      <w:bookmarkEnd w:id="51"/>
      <w:bookmarkEnd w:id="52"/>
    </w:p>
    <w:p w:rsidR="00E17FB4" w:rsidRPr="008174BE" w:rsidRDefault="00E17FB4" w:rsidP="008174BE">
      <w:pPr>
        <w:spacing w:line="360" w:lineRule="auto"/>
        <w:ind w:firstLine="720"/>
        <w:jc w:val="both"/>
        <w:rPr>
          <w:sz w:val="28"/>
          <w:szCs w:val="28"/>
        </w:rPr>
      </w:pPr>
      <w:r w:rsidRPr="008174BE">
        <w:rPr>
          <w:sz w:val="28"/>
          <w:szCs w:val="28"/>
        </w:rPr>
        <w:t>С глубины 200 м дальнейший подъем осуществляется следующим образом:</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остановить движение инструмента, расположив очередное замковое соединение в районе крестовины ОП;</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закрыть нижний плашечный превентор;</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плавно сбросить давление до атмосферного в шлюзовой камере (нижний плашечный превентор – ВУГП);</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со скоростью 0,10 м/с протащить замок через ВУГП;</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 xml:space="preserve">создать в шлюзовой камере прежнее избыточное давление </w:t>
      </w:r>
      <w:r w:rsidRPr="008174BE">
        <w:rPr>
          <w:i/>
          <w:sz w:val="28"/>
          <w:szCs w:val="28"/>
        </w:rPr>
        <w:t>Р</w:t>
      </w:r>
      <w:r w:rsidRPr="008174BE">
        <w:rPr>
          <w:i/>
          <w:sz w:val="28"/>
          <w:szCs w:val="28"/>
          <w:vertAlign w:val="subscript"/>
        </w:rPr>
        <w:t>изб</w:t>
      </w:r>
      <w:r w:rsidRPr="008174BE">
        <w:rPr>
          <w:sz w:val="28"/>
          <w:szCs w:val="28"/>
        </w:rPr>
        <w:t xml:space="preserve"> = 20 кгс/см</w:t>
      </w:r>
      <w:r w:rsidRPr="008174BE">
        <w:rPr>
          <w:sz w:val="28"/>
          <w:szCs w:val="28"/>
          <w:vertAlign w:val="superscript"/>
        </w:rPr>
        <w:t>2</w:t>
      </w:r>
      <w:r w:rsidRPr="008174BE">
        <w:rPr>
          <w:sz w:val="28"/>
          <w:szCs w:val="28"/>
        </w:rPr>
        <w:t>;</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открыть нижний плашечный превентор;</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продолжить подъем и остановить движение инструмента при заходе очередного замка в камеру шлюзования;</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операция по подъему методом шлюзования повторяется, а с глубины 165 м осуществляется в режиме № 3.</w:t>
      </w:r>
    </w:p>
    <w:p w:rsidR="00E17FB4" w:rsidRPr="008174BE" w:rsidRDefault="00E17FB4" w:rsidP="008174BE">
      <w:pPr>
        <w:pStyle w:val="2"/>
        <w:spacing w:line="360" w:lineRule="auto"/>
        <w:rPr>
          <w:szCs w:val="28"/>
        </w:rPr>
      </w:pPr>
      <w:r w:rsidRPr="008174BE">
        <w:rPr>
          <w:szCs w:val="28"/>
        </w:rPr>
        <w:t>Подъем КБТ в режиме № 3</w:t>
      </w:r>
    </w:p>
    <w:p w:rsidR="00E17FB4" w:rsidRPr="008174BE" w:rsidRDefault="00E17FB4" w:rsidP="008174BE">
      <w:pPr>
        <w:spacing w:line="360" w:lineRule="auto"/>
        <w:ind w:firstLine="720"/>
        <w:jc w:val="both"/>
        <w:rPr>
          <w:sz w:val="28"/>
          <w:szCs w:val="28"/>
        </w:rPr>
      </w:pPr>
      <w:r w:rsidRPr="008174BE">
        <w:rPr>
          <w:sz w:val="28"/>
          <w:szCs w:val="28"/>
        </w:rPr>
        <w:t>Работа по подъему выполняется персоналом буровой вахты совместно со специалистами военизированного отряда.</w:t>
      </w:r>
    </w:p>
    <w:p w:rsidR="00E17FB4" w:rsidRPr="008174BE" w:rsidRDefault="00E17FB4" w:rsidP="008174BE">
      <w:pPr>
        <w:spacing w:line="360" w:lineRule="auto"/>
        <w:ind w:firstLine="720"/>
        <w:jc w:val="both"/>
        <w:rPr>
          <w:sz w:val="28"/>
          <w:szCs w:val="28"/>
        </w:rPr>
      </w:pPr>
      <w:r w:rsidRPr="008174BE">
        <w:rPr>
          <w:sz w:val="28"/>
          <w:szCs w:val="28"/>
        </w:rPr>
        <w:t>При достижении глубины нахождения КБТ 165 м остановить подъем и закрыть нижний плашечный превентор.</w:t>
      </w:r>
    </w:p>
    <w:p w:rsidR="00E17FB4" w:rsidRPr="008174BE" w:rsidRDefault="00E17FB4" w:rsidP="008174BE">
      <w:pPr>
        <w:spacing w:line="360" w:lineRule="auto"/>
        <w:ind w:firstLine="720"/>
        <w:jc w:val="both"/>
        <w:rPr>
          <w:sz w:val="28"/>
          <w:szCs w:val="28"/>
        </w:rPr>
      </w:pPr>
      <w:r w:rsidRPr="008174BE">
        <w:rPr>
          <w:sz w:val="28"/>
          <w:szCs w:val="28"/>
        </w:rPr>
        <w:t>Смонтировать установку для принудительных СПО.</w:t>
      </w:r>
    </w:p>
    <w:p w:rsidR="00E17FB4" w:rsidRPr="008174BE" w:rsidRDefault="00E17FB4" w:rsidP="008174BE">
      <w:pPr>
        <w:spacing w:line="360" w:lineRule="auto"/>
        <w:ind w:firstLine="720"/>
        <w:jc w:val="both"/>
        <w:rPr>
          <w:sz w:val="28"/>
          <w:szCs w:val="28"/>
        </w:rPr>
      </w:pPr>
      <w:r w:rsidRPr="008174BE">
        <w:rPr>
          <w:sz w:val="28"/>
          <w:szCs w:val="28"/>
        </w:rPr>
        <w:t>Продолжить подъем с одновременным использованием указанной установки с полиспастовой системой буровой установки.</w:t>
      </w:r>
    </w:p>
    <w:p w:rsidR="00E17FB4" w:rsidRPr="008174BE" w:rsidRDefault="00E17FB4" w:rsidP="008174BE">
      <w:pPr>
        <w:spacing w:line="360" w:lineRule="auto"/>
        <w:ind w:firstLine="720"/>
        <w:jc w:val="both"/>
        <w:rPr>
          <w:sz w:val="28"/>
          <w:szCs w:val="28"/>
        </w:rPr>
      </w:pPr>
      <w:r w:rsidRPr="008174BE">
        <w:rPr>
          <w:sz w:val="28"/>
          <w:szCs w:val="28"/>
        </w:rPr>
        <w:t>Учитывая длительность монтажа канатно-полиспастовой установки для принудительных СПО и весьма сложный процесс ее эксплуатации по подъему инструмента, эффективнее в этом случае использовать гидравлическую установку, имеющуюся на вооружении военизированного отряда.</w:t>
      </w:r>
    </w:p>
    <w:p w:rsidR="00E17FB4" w:rsidRPr="008174BE" w:rsidRDefault="00E17FB4" w:rsidP="008174BE">
      <w:pPr>
        <w:spacing w:line="360" w:lineRule="auto"/>
        <w:ind w:firstLine="720"/>
        <w:jc w:val="both"/>
        <w:rPr>
          <w:sz w:val="28"/>
          <w:szCs w:val="28"/>
        </w:rPr>
      </w:pPr>
      <w:r w:rsidRPr="008174BE">
        <w:rPr>
          <w:sz w:val="28"/>
          <w:szCs w:val="28"/>
        </w:rPr>
        <w:t xml:space="preserve">Существенным недостатком и этих установок является чрезвычайно малая высота рабочего хода – высота перехвата 1,3 </w:t>
      </w:r>
      <w:r w:rsidRPr="008174BE">
        <w:rPr>
          <w:sz w:val="28"/>
          <w:szCs w:val="28"/>
        </w:rPr>
        <w:sym w:font="Symbol" w:char="F0B8"/>
      </w:r>
      <w:r w:rsidRPr="008174BE">
        <w:rPr>
          <w:sz w:val="28"/>
          <w:szCs w:val="28"/>
        </w:rPr>
        <w:t xml:space="preserve"> 1,5 м.</w:t>
      </w:r>
    </w:p>
    <w:p w:rsidR="00E17FB4" w:rsidRPr="008174BE" w:rsidRDefault="00E17FB4" w:rsidP="008174BE">
      <w:pPr>
        <w:spacing w:line="360" w:lineRule="auto"/>
        <w:ind w:firstLine="720"/>
        <w:jc w:val="both"/>
        <w:rPr>
          <w:sz w:val="28"/>
          <w:szCs w:val="28"/>
        </w:rPr>
      </w:pPr>
      <w:r w:rsidRPr="008174BE">
        <w:rPr>
          <w:sz w:val="28"/>
          <w:szCs w:val="28"/>
        </w:rPr>
        <w:t>Для подъема одной трубы длиной 12,5 м надо выполнить около 10 перехватов, что значительно замедляет темп подъема.</w:t>
      </w:r>
    </w:p>
    <w:p w:rsidR="00E17FB4" w:rsidRPr="008174BE" w:rsidRDefault="00E17FB4" w:rsidP="008174BE">
      <w:pPr>
        <w:spacing w:line="360" w:lineRule="auto"/>
        <w:ind w:firstLine="720"/>
        <w:jc w:val="both"/>
        <w:rPr>
          <w:sz w:val="28"/>
          <w:szCs w:val="28"/>
        </w:rPr>
      </w:pPr>
      <w:r w:rsidRPr="008174BE">
        <w:rPr>
          <w:sz w:val="28"/>
          <w:szCs w:val="28"/>
        </w:rPr>
        <w:t>Основываясь на перечисленных технических недостатках канатно-полиспастовых и гидравлических установок, настоящим Регламентом предлагается следующий порядок проведения подъема инструмента с глубины 165 м:</w:t>
      </w:r>
    </w:p>
    <w:p w:rsidR="00E17FB4" w:rsidRPr="008174BE" w:rsidRDefault="00E17FB4" w:rsidP="008174BE">
      <w:pPr>
        <w:numPr>
          <w:ilvl w:val="0"/>
          <w:numId w:val="19"/>
        </w:numPr>
        <w:spacing w:line="360" w:lineRule="auto"/>
        <w:jc w:val="both"/>
        <w:rPr>
          <w:sz w:val="28"/>
          <w:szCs w:val="28"/>
        </w:rPr>
      </w:pPr>
      <w:r w:rsidRPr="008174BE">
        <w:rPr>
          <w:sz w:val="28"/>
          <w:szCs w:val="28"/>
        </w:rPr>
        <w:t>Закрыть нижний плашечный превентор, и сбросить давление в шлюзовой камере.</w:t>
      </w:r>
    </w:p>
    <w:p w:rsidR="00E17FB4" w:rsidRPr="008174BE" w:rsidRDefault="00E17FB4" w:rsidP="008174BE">
      <w:pPr>
        <w:numPr>
          <w:ilvl w:val="0"/>
          <w:numId w:val="19"/>
        </w:numPr>
        <w:spacing w:line="360" w:lineRule="auto"/>
        <w:jc w:val="both"/>
        <w:rPr>
          <w:sz w:val="28"/>
          <w:szCs w:val="28"/>
        </w:rPr>
      </w:pPr>
      <w:r w:rsidRPr="008174BE">
        <w:rPr>
          <w:sz w:val="28"/>
          <w:szCs w:val="28"/>
        </w:rPr>
        <w:t xml:space="preserve">В верхнем плашечном превенторе установить удерживающие плашки под тело бурильных труб </w:t>
      </w:r>
      <w:r w:rsidRPr="008174BE">
        <w:rPr>
          <w:sz w:val="28"/>
          <w:szCs w:val="28"/>
        </w:rPr>
        <w:sym w:font="Symbol" w:char="F0C6"/>
      </w:r>
      <w:r w:rsidRPr="008174BE">
        <w:rPr>
          <w:sz w:val="28"/>
          <w:szCs w:val="28"/>
        </w:rPr>
        <w:t xml:space="preserve"> 89 мм.</w:t>
      </w:r>
    </w:p>
    <w:p w:rsidR="00E17FB4" w:rsidRPr="008174BE" w:rsidRDefault="00E17FB4" w:rsidP="008174BE">
      <w:pPr>
        <w:numPr>
          <w:ilvl w:val="0"/>
          <w:numId w:val="19"/>
        </w:numPr>
        <w:spacing w:line="360" w:lineRule="auto"/>
        <w:jc w:val="both"/>
        <w:rPr>
          <w:sz w:val="28"/>
          <w:szCs w:val="28"/>
        </w:rPr>
      </w:pPr>
      <w:r w:rsidRPr="008174BE">
        <w:rPr>
          <w:sz w:val="28"/>
          <w:szCs w:val="28"/>
        </w:rPr>
        <w:t xml:space="preserve">Создать в шлюзовой камере избыточное давление </w:t>
      </w:r>
      <w:r w:rsidR="00820514" w:rsidRPr="008174BE">
        <w:rPr>
          <w:position w:val="-12"/>
          <w:sz w:val="28"/>
          <w:szCs w:val="28"/>
        </w:rPr>
        <w:object w:dxaOrig="499" w:dyaOrig="440">
          <v:shape id="_x0000_i1177" type="#_x0000_t75" style="width:25.5pt;height:22.5pt" o:ole="" fillcolor="window">
            <v:imagedata r:id="rId37" o:title=""/>
          </v:shape>
          <o:OLEObject Type="Embed" ProgID="Equation.DSMT4" ShapeID="_x0000_i1177" DrawAspect="Content" ObjectID="_1458324376" r:id="rId271"/>
        </w:object>
      </w:r>
      <w:r w:rsidRPr="008174BE">
        <w:rPr>
          <w:sz w:val="28"/>
          <w:szCs w:val="28"/>
        </w:rPr>
        <w:t>=20 кгс/см</w:t>
      </w:r>
      <w:r w:rsidRPr="008174BE">
        <w:rPr>
          <w:sz w:val="28"/>
          <w:szCs w:val="28"/>
          <w:vertAlign w:val="superscript"/>
        </w:rPr>
        <w:t>2</w:t>
      </w:r>
      <w:r w:rsidRPr="008174BE">
        <w:rPr>
          <w:sz w:val="28"/>
          <w:szCs w:val="28"/>
        </w:rPr>
        <w:t xml:space="preserve"> и открыть нижний плашечный превентор.</w:t>
      </w:r>
    </w:p>
    <w:p w:rsidR="00E17FB4" w:rsidRPr="008174BE" w:rsidRDefault="00E17FB4" w:rsidP="008174BE">
      <w:pPr>
        <w:numPr>
          <w:ilvl w:val="0"/>
          <w:numId w:val="19"/>
        </w:numPr>
        <w:spacing w:line="360" w:lineRule="auto"/>
        <w:jc w:val="both"/>
        <w:rPr>
          <w:sz w:val="28"/>
          <w:szCs w:val="28"/>
        </w:rPr>
      </w:pPr>
      <w:r w:rsidRPr="008174BE">
        <w:rPr>
          <w:sz w:val="28"/>
          <w:szCs w:val="28"/>
        </w:rPr>
        <w:t>Сбросить избыточное давление с 20 кгс/см</w:t>
      </w:r>
      <w:r w:rsidRPr="008174BE">
        <w:rPr>
          <w:sz w:val="28"/>
          <w:szCs w:val="28"/>
          <w:vertAlign w:val="superscript"/>
        </w:rPr>
        <w:t>2</w:t>
      </w:r>
      <w:r w:rsidRPr="008174BE">
        <w:rPr>
          <w:sz w:val="28"/>
          <w:szCs w:val="28"/>
        </w:rPr>
        <w:t xml:space="preserve"> до 5 кгс/см</w:t>
      </w:r>
      <w:r w:rsidRPr="008174BE">
        <w:rPr>
          <w:sz w:val="28"/>
          <w:szCs w:val="28"/>
          <w:vertAlign w:val="superscript"/>
        </w:rPr>
        <w:t>2</w:t>
      </w:r>
      <w:r w:rsidRPr="008174BE">
        <w:rPr>
          <w:sz w:val="28"/>
          <w:szCs w:val="28"/>
        </w:rPr>
        <w:t xml:space="preserve"> и дать команду на подъем труб и долив скважины. Со скоростью 0,25 – 0,30 м/с поднять очередную свечу на высоту, достаточную для размещения элеватора. В целях обеспечения безопасных условий включить превентор с удерживающими плашками.</w:t>
      </w:r>
    </w:p>
    <w:p w:rsidR="00E17FB4" w:rsidRPr="008174BE" w:rsidRDefault="00E17FB4" w:rsidP="008174BE">
      <w:pPr>
        <w:spacing w:line="360" w:lineRule="auto"/>
        <w:ind w:firstLine="720"/>
        <w:jc w:val="both"/>
        <w:rPr>
          <w:sz w:val="28"/>
          <w:szCs w:val="28"/>
        </w:rPr>
      </w:pPr>
      <w:r w:rsidRPr="008174BE">
        <w:rPr>
          <w:sz w:val="28"/>
          <w:szCs w:val="28"/>
        </w:rPr>
        <w:t>Закрыть дроссель. Отвернуть свечу и установить ее на подсвечник.</w:t>
      </w:r>
    </w:p>
    <w:p w:rsidR="00E17FB4" w:rsidRPr="008174BE" w:rsidRDefault="00E17FB4" w:rsidP="008174BE">
      <w:pPr>
        <w:numPr>
          <w:ilvl w:val="0"/>
          <w:numId w:val="19"/>
        </w:numPr>
        <w:spacing w:line="360" w:lineRule="auto"/>
        <w:jc w:val="both"/>
        <w:rPr>
          <w:sz w:val="28"/>
          <w:szCs w:val="28"/>
        </w:rPr>
      </w:pPr>
      <w:r w:rsidRPr="008174BE">
        <w:rPr>
          <w:sz w:val="28"/>
          <w:szCs w:val="28"/>
        </w:rPr>
        <w:t>Оценка ситуации на начало подъема.</w:t>
      </w:r>
    </w:p>
    <w:p w:rsidR="00E17FB4" w:rsidRPr="008174BE" w:rsidRDefault="00E17FB4" w:rsidP="008174BE">
      <w:pPr>
        <w:spacing w:line="360" w:lineRule="auto"/>
        <w:ind w:firstLine="720"/>
        <w:jc w:val="both"/>
        <w:rPr>
          <w:sz w:val="28"/>
          <w:szCs w:val="28"/>
        </w:rPr>
      </w:pPr>
      <w:r w:rsidRPr="008174BE">
        <w:rPr>
          <w:sz w:val="28"/>
          <w:szCs w:val="28"/>
        </w:rPr>
        <w:t>Архимедова сила</w:t>
      </w:r>
    </w:p>
    <w:p w:rsidR="00B46C9F" w:rsidRDefault="00B46C9F" w:rsidP="008174BE">
      <w:pPr>
        <w:spacing w:line="360" w:lineRule="auto"/>
        <w:ind w:firstLine="720"/>
        <w:jc w:val="both"/>
        <w:rPr>
          <w:position w:val="-20"/>
          <w:sz w:val="28"/>
          <w:szCs w:val="28"/>
          <w:lang w:val="en-US"/>
        </w:rPr>
      </w:pPr>
    </w:p>
    <w:p w:rsidR="00E17FB4" w:rsidRPr="008174BE" w:rsidRDefault="00820514" w:rsidP="008174BE">
      <w:pPr>
        <w:spacing w:line="360" w:lineRule="auto"/>
        <w:ind w:firstLine="720"/>
        <w:jc w:val="both"/>
        <w:rPr>
          <w:sz w:val="28"/>
          <w:szCs w:val="28"/>
        </w:rPr>
      </w:pPr>
      <w:r w:rsidRPr="008174BE">
        <w:rPr>
          <w:position w:val="-20"/>
          <w:sz w:val="28"/>
          <w:szCs w:val="28"/>
        </w:rPr>
        <w:object w:dxaOrig="6700" w:dyaOrig="540">
          <v:shape id="_x0000_i1178" type="#_x0000_t75" style="width:331.5pt;height:27pt" o:ole="" fillcolor="window">
            <v:imagedata r:id="rId272" o:title=""/>
          </v:shape>
          <o:OLEObject Type="Embed" ProgID="Equation.DSMT4" ShapeID="_x0000_i1178" DrawAspect="Content" ObjectID="_1458324377" r:id="rId273"/>
        </w:object>
      </w:r>
      <w:r w:rsidR="00E17FB4" w:rsidRPr="008174BE">
        <w:rPr>
          <w:sz w:val="28"/>
          <w:szCs w:val="28"/>
        </w:rPr>
        <w:t xml:space="preserve"> кгс.</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Сила, вызванная действием избыточного давления </w:t>
      </w:r>
      <w:r w:rsidRPr="008174BE">
        <w:rPr>
          <w:i/>
          <w:sz w:val="28"/>
          <w:szCs w:val="28"/>
        </w:rPr>
        <w:t>Р</w:t>
      </w:r>
      <w:r w:rsidRPr="008174BE">
        <w:rPr>
          <w:i/>
          <w:sz w:val="28"/>
          <w:szCs w:val="28"/>
          <w:vertAlign w:val="subscript"/>
        </w:rPr>
        <w:t>изб</w:t>
      </w:r>
      <w:r w:rsidRPr="008174BE">
        <w:rPr>
          <w:sz w:val="28"/>
          <w:szCs w:val="28"/>
        </w:rPr>
        <w:t xml:space="preserve"> = 5 кгс/см</w:t>
      </w:r>
      <w:r w:rsidRPr="008174BE">
        <w:rPr>
          <w:sz w:val="28"/>
          <w:szCs w:val="28"/>
          <w:vertAlign w:val="superscript"/>
        </w:rPr>
        <w:t>2</w:t>
      </w:r>
    </w:p>
    <w:p w:rsidR="00B46C9F" w:rsidRDefault="00B46C9F" w:rsidP="008174BE">
      <w:pPr>
        <w:spacing w:line="360" w:lineRule="auto"/>
        <w:ind w:firstLine="720"/>
        <w:jc w:val="both"/>
        <w:rPr>
          <w:position w:val="-16"/>
          <w:sz w:val="28"/>
          <w:szCs w:val="28"/>
          <w:lang w:val="en-US"/>
        </w:rPr>
      </w:pPr>
    </w:p>
    <w:p w:rsidR="00E17FB4" w:rsidRPr="008174BE" w:rsidRDefault="00820514" w:rsidP="008174BE">
      <w:pPr>
        <w:spacing w:line="360" w:lineRule="auto"/>
        <w:ind w:firstLine="720"/>
        <w:jc w:val="both"/>
        <w:rPr>
          <w:sz w:val="28"/>
          <w:szCs w:val="28"/>
        </w:rPr>
      </w:pPr>
      <w:r w:rsidRPr="008174BE">
        <w:rPr>
          <w:position w:val="-16"/>
          <w:sz w:val="28"/>
          <w:szCs w:val="28"/>
        </w:rPr>
        <w:object w:dxaOrig="2960" w:dyaOrig="480">
          <v:shape id="_x0000_i1179" type="#_x0000_t75" style="width:147.75pt;height:24pt" o:ole="" fillcolor="window">
            <v:imagedata r:id="rId274" o:title=""/>
          </v:shape>
          <o:OLEObject Type="Embed" ProgID="Equation.DSMT4" ShapeID="_x0000_i1179" DrawAspect="Content" ObjectID="_1458324378" r:id="rId275"/>
        </w:object>
      </w:r>
      <w:r w:rsidR="00E17FB4" w:rsidRPr="008174BE">
        <w:rPr>
          <w:sz w:val="28"/>
          <w:szCs w:val="28"/>
        </w:rPr>
        <w:t xml:space="preserve"> кгс.</w:t>
      </w:r>
    </w:p>
    <w:p w:rsidR="00B46C9F" w:rsidRDefault="00B46C9F" w:rsidP="008174BE">
      <w:pPr>
        <w:pStyle w:val="12"/>
        <w:spacing w:line="360" w:lineRule="auto"/>
        <w:rPr>
          <w:szCs w:val="28"/>
          <w:lang w:val="en-US"/>
        </w:rPr>
      </w:pPr>
    </w:p>
    <w:p w:rsidR="00E17FB4" w:rsidRPr="008174BE" w:rsidRDefault="00E17FB4" w:rsidP="008174BE">
      <w:pPr>
        <w:pStyle w:val="12"/>
        <w:spacing w:line="360" w:lineRule="auto"/>
        <w:rPr>
          <w:szCs w:val="28"/>
        </w:rPr>
      </w:pPr>
      <w:r w:rsidRPr="008174BE">
        <w:rPr>
          <w:szCs w:val="28"/>
        </w:rPr>
        <w:t>Вес инструмента в воздухе</w:t>
      </w:r>
    </w:p>
    <w:p w:rsidR="00B46C9F" w:rsidRDefault="00B46C9F" w:rsidP="008174BE">
      <w:pPr>
        <w:spacing w:line="360" w:lineRule="auto"/>
        <w:ind w:firstLine="720"/>
        <w:jc w:val="both"/>
        <w:rPr>
          <w:position w:val="-16"/>
          <w:sz w:val="28"/>
          <w:szCs w:val="28"/>
          <w:lang w:val="en-US"/>
        </w:rPr>
      </w:pPr>
    </w:p>
    <w:p w:rsidR="00E17FB4" w:rsidRPr="008174BE" w:rsidRDefault="00820514" w:rsidP="008174BE">
      <w:pPr>
        <w:spacing w:line="360" w:lineRule="auto"/>
        <w:ind w:firstLine="720"/>
        <w:jc w:val="both"/>
        <w:rPr>
          <w:sz w:val="28"/>
          <w:szCs w:val="28"/>
        </w:rPr>
      </w:pPr>
      <w:r w:rsidRPr="008174BE">
        <w:rPr>
          <w:position w:val="-16"/>
          <w:sz w:val="28"/>
          <w:szCs w:val="28"/>
          <w:lang w:val="en-US"/>
        </w:rPr>
        <w:object w:dxaOrig="4300" w:dyaOrig="440">
          <v:shape id="_x0000_i1180" type="#_x0000_t75" style="width:213pt;height:22.5pt" o:ole="" fillcolor="window">
            <v:imagedata r:id="rId276" o:title=""/>
          </v:shape>
          <o:OLEObject Type="Embed" ProgID="Equation.DSMT4" ShapeID="_x0000_i1180" DrawAspect="Content" ObjectID="_1458324379" r:id="rId277"/>
        </w:object>
      </w:r>
      <w:r w:rsidR="00E17FB4" w:rsidRPr="008174BE">
        <w:rPr>
          <w:sz w:val="28"/>
          <w:szCs w:val="28"/>
        </w:rPr>
        <w:t xml:space="preserve"> кгс.</w:t>
      </w:r>
    </w:p>
    <w:p w:rsidR="00B46C9F" w:rsidRDefault="00B46C9F">
      <w:pPr>
        <w:rPr>
          <w:sz w:val="28"/>
          <w:szCs w:val="28"/>
          <w:lang w:val="en-US"/>
        </w:rPr>
      </w:pPr>
      <w:r>
        <w:rPr>
          <w:sz w:val="28"/>
          <w:szCs w:val="28"/>
          <w:lang w:val="en-US"/>
        </w:rPr>
        <w:br w:type="page"/>
      </w:r>
    </w:p>
    <w:p w:rsidR="00E17FB4" w:rsidRPr="008174BE" w:rsidRDefault="00E17FB4" w:rsidP="008174BE">
      <w:pPr>
        <w:spacing w:line="360" w:lineRule="auto"/>
        <w:ind w:firstLine="720"/>
        <w:jc w:val="both"/>
        <w:rPr>
          <w:sz w:val="28"/>
          <w:szCs w:val="28"/>
        </w:rPr>
      </w:pPr>
      <w:r w:rsidRPr="008174BE">
        <w:rPr>
          <w:sz w:val="28"/>
          <w:szCs w:val="28"/>
        </w:rPr>
        <w:t xml:space="preserve">Результирующая сила </w:t>
      </w:r>
      <w:r w:rsidRPr="008174BE">
        <w:rPr>
          <w:i/>
          <w:sz w:val="28"/>
          <w:szCs w:val="28"/>
          <w:lang w:val="en-US"/>
        </w:rPr>
        <w:t>F</w:t>
      </w:r>
      <w:r w:rsidRPr="008174BE">
        <w:rPr>
          <w:sz w:val="28"/>
          <w:szCs w:val="28"/>
        </w:rPr>
        <w:t xml:space="preserve"> = 3471 – (931 + 310) = 2230 кгс.</w:t>
      </w:r>
    </w:p>
    <w:p w:rsidR="00E17FB4" w:rsidRPr="008174BE" w:rsidRDefault="00E17FB4" w:rsidP="008174BE">
      <w:pPr>
        <w:spacing w:line="360" w:lineRule="auto"/>
        <w:ind w:firstLine="720"/>
        <w:jc w:val="both"/>
        <w:rPr>
          <w:sz w:val="28"/>
          <w:szCs w:val="28"/>
        </w:rPr>
      </w:pPr>
      <w:r w:rsidRPr="008174BE">
        <w:rPr>
          <w:sz w:val="28"/>
          <w:szCs w:val="28"/>
        </w:rPr>
        <w:t>Выброс инструмента исключается.</w:t>
      </w:r>
    </w:p>
    <w:p w:rsidR="00E17FB4" w:rsidRPr="008174BE" w:rsidRDefault="00E17FB4" w:rsidP="008174BE">
      <w:pPr>
        <w:spacing w:line="360" w:lineRule="auto"/>
        <w:ind w:firstLine="720"/>
        <w:jc w:val="both"/>
        <w:rPr>
          <w:sz w:val="28"/>
          <w:szCs w:val="28"/>
        </w:rPr>
      </w:pPr>
      <w:r w:rsidRPr="008174BE">
        <w:rPr>
          <w:sz w:val="28"/>
          <w:szCs w:val="28"/>
        </w:rPr>
        <w:t>Дальнейшие расчеты сведены в таблицу.</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Таблица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6"/>
        <w:gridCol w:w="1266"/>
        <w:gridCol w:w="1266"/>
        <w:gridCol w:w="1266"/>
        <w:gridCol w:w="878"/>
      </w:tblGrid>
      <w:tr w:rsidR="00E17FB4" w:rsidRPr="00B46C9F" w:rsidTr="00B46C9F">
        <w:trPr>
          <w:cantSplit/>
          <w:jc w:val="center"/>
        </w:trPr>
        <w:tc>
          <w:tcPr>
            <w:tcW w:w="4306" w:type="dxa"/>
            <w:vMerge w:val="restart"/>
            <w:vAlign w:val="center"/>
          </w:tcPr>
          <w:p w:rsidR="00E17FB4" w:rsidRPr="00B46C9F" w:rsidRDefault="00E17FB4" w:rsidP="00B46C9F">
            <w:pPr>
              <w:spacing w:line="360" w:lineRule="auto"/>
            </w:pPr>
            <w:r w:rsidRPr="00B46C9F">
              <w:t>Действующие силы, кгс</w:t>
            </w:r>
          </w:p>
        </w:tc>
        <w:tc>
          <w:tcPr>
            <w:tcW w:w="4676" w:type="dxa"/>
            <w:gridSpan w:val="4"/>
          </w:tcPr>
          <w:p w:rsidR="00E17FB4" w:rsidRPr="00B46C9F" w:rsidRDefault="00E17FB4" w:rsidP="00B46C9F">
            <w:pPr>
              <w:spacing w:line="360" w:lineRule="auto"/>
            </w:pPr>
            <w:r w:rsidRPr="00B46C9F">
              <w:t>Глубина расположения бурильных труб, м</w:t>
            </w:r>
          </w:p>
        </w:tc>
      </w:tr>
      <w:tr w:rsidR="00E17FB4" w:rsidRPr="00B46C9F" w:rsidTr="00B46C9F">
        <w:trPr>
          <w:cantSplit/>
          <w:jc w:val="center"/>
        </w:trPr>
        <w:tc>
          <w:tcPr>
            <w:tcW w:w="4306" w:type="dxa"/>
            <w:vMerge/>
          </w:tcPr>
          <w:p w:rsidR="00E17FB4" w:rsidRPr="00B46C9F" w:rsidRDefault="00E17FB4" w:rsidP="00B46C9F">
            <w:pPr>
              <w:spacing w:line="360" w:lineRule="auto"/>
            </w:pPr>
          </w:p>
        </w:tc>
        <w:tc>
          <w:tcPr>
            <w:tcW w:w="1266" w:type="dxa"/>
          </w:tcPr>
          <w:p w:rsidR="00E17FB4" w:rsidRPr="00B46C9F" w:rsidRDefault="00E17FB4" w:rsidP="00B46C9F">
            <w:pPr>
              <w:spacing w:line="360" w:lineRule="auto"/>
            </w:pPr>
            <w:r w:rsidRPr="00B46C9F">
              <w:t>165</w:t>
            </w:r>
          </w:p>
        </w:tc>
        <w:tc>
          <w:tcPr>
            <w:tcW w:w="1266" w:type="dxa"/>
          </w:tcPr>
          <w:p w:rsidR="00E17FB4" w:rsidRPr="00B46C9F" w:rsidRDefault="00E17FB4" w:rsidP="00B46C9F">
            <w:pPr>
              <w:spacing w:line="360" w:lineRule="auto"/>
            </w:pPr>
            <w:r w:rsidRPr="00B46C9F">
              <w:t>100</w:t>
            </w:r>
          </w:p>
        </w:tc>
        <w:tc>
          <w:tcPr>
            <w:tcW w:w="1266" w:type="dxa"/>
          </w:tcPr>
          <w:p w:rsidR="00E17FB4" w:rsidRPr="00B46C9F" w:rsidRDefault="00E17FB4" w:rsidP="00B46C9F">
            <w:pPr>
              <w:spacing w:line="360" w:lineRule="auto"/>
            </w:pPr>
            <w:r w:rsidRPr="00B46C9F">
              <w:t>50</w:t>
            </w:r>
          </w:p>
        </w:tc>
        <w:tc>
          <w:tcPr>
            <w:tcW w:w="878" w:type="dxa"/>
          </w:tcPr>
          <w:p w:rsidR="00E17FB4" w:rsidRPr="00B46C9F" w:rsidRDefault="00E17FB4" w:rsidP="00B46C9F">
            <w:pPr>
              <w:spacing w:line="360" w:lineRule="auto"/>
            </w:pPr>
            <w:r w:rsidRPr="00B46C9F">
              <w:t>28</w:t>
            </w:r>
          </w:p>
        </w:tc>
      </w:tr>
      <w:tr w:rsidR="00E17FB4" w:rsidRPr="00B46C9F" w:rsidTr="00B46C9F">
        <w:trPr>
          <w:jc w:val="center"/>
        </w:trPr>
        <w:tc>
          <w:tcPr>
            <w:tcW w:w="4306" w:type="dxa"/>
          </w:tcPr>
          <w:p w:rsidR="00E17FB4" w:rsidRPr="00B46C9F" w:rsidRDefault="00E17FB4" w:rsidP="00B46C9F">
            <w:pPr>
              <w:spacing w:line="360" w:lineRule="auto"/>
            </w:pPr>
            <w:r w:rsidRPr="00B46C9F">
              <w:rPr>
                <w:i/>
                <w:lang w:val="en-US"/>
              </w:rPr>
              <w:t>Q</w:t>
            </w:r>
            <w:r w:rsidRPr="00B46C9F">
              <w:rPr>
                <w:i/>
                <w:vertAlign w:val="subscript"/>
              </w:rPr>
              <w:t>А</w:t>
            </w:r>
            <w:r w:rsidRPr="00B46C9F">
              <w:t xml:space="preserve"> – Архимедова сила</w:t>
            </w:r>
          </w:p>
        </w:tc>
        <w:tc>
          <w:tcPr>
            <w:tcW w:w="1266" w:type="dxa"/>
          </w:tcPr>
          <w:p w:rsidR="00E17FB4" w:rsidRPr="00B46C9F" w:rsidRDefault="00E17FB4" w:rsidP="00B46C9F">
            <w:pPr>
              <w:spacing w:line="360" w:lineRule="auto"/>
            </w:pPr>
            <w:r w:rsidRPr="00B46C9F">
              <w:t>931</w:t>
            </w:r>
          </w:p>
        </w:tc>
        <w:tc>
          <w:tcPr>
            <w:tcW w:w="1266" w:type="dxa"/>
          </w:tcPr>
          <w:p w:rsidR="00E17FB4" w:rsidRPr="00B46C9F" w:rsidRDefault="00E17FB4" w:rsidP="00B46C9F">
            <w:pPr>
              <w:spacing w:line="360" w:lineRule="auto"/>
            </w:pPr>
            <w:r w:rsidRPr="00B46C9F">
              <w:t>568</w:t>
            </w:r>
          </w:p>
        </w:tc>
        <w:tc>
          <w:tcPr>
            <w:tcW w:w="1266" w:type="dxa"/>
          </w:tcPr>
          <w:p w:rsidR="00E17FB4" w:rsidRPr="00B46C9F" w:rsidRDefault="00E17FB4" w:rsidP="00B46C9F">
            <w:pPr>
              <w:spacing w:line="360" w:lineRule="auto"/>
            </w:pPr>
            <w:r w:rsidRPr="00B46C9F">
              <w:t>288</w:t>
            </w:r>
          </w:p>
        </w:tc>
        <w:tc>
          <w:tcPr>
            <w:tcW w:w="878" w:type="dxa"/>
          </w:tcPr>
          <w:p w:rsidR="00E17FB4" w:rsidRPr="00B46C9F" w:rsidRDefault="00E17FB4" w:rsidP="00B46C9F">
            <w:pPr>
              <w:spacing w:line="360" w:lineRule="auto"/>
            </w:pPr>
            <w:r w:rsidRPr="00B46C9F">
              <w:t>148</w:t>
            </w:r>
          </w:p>
        </w:tc>
      </w:tr>
      <w:tr w:rsidR="00E17FB4" w:rsidRPr="00B46C9F" w:rsidTr="00B46C9F">
        <w:trPr>
          <w:jc w:val="center"/>
        </w:trPr>
        <w:tc>
          <w:tcPr>
            <w:tcW w:w="4306" w:type="dxa"/>
          </w:tcPr>
          <w:p w:rsidR="00E17FB4" w:rsidRPr="00B46C9F" w:rsidRDefault="00E17FB4" w:rsidP="00B46C9F">
            <w:pPr>
              <w:spacing w:line="360" w:lineRule="auto"/>
            </w:pPr>
            <w:r w:rsidRPr="00B46C9F">
              <w:rPr>
                <w:i/>
                <w:lang w:val="en-US"/>
              </w:rPr>
              <w:t>Q</w:t>
            </w:r>
            <w:r w:rsidRPr="00B46C9F">
              <w:rPr>
                <w:i/>
                <w:vertAlign w:val="subscript"/>
                <w:lang w:val="en-US"/>
              </w:rPr>
              <w:t>p</w:t>
            </w:r>
            <w:r w:rsidRPr="00B46C9F">
              <w:t xml:space="preserve"> – сила, вызванная Р</w:t>
            </w:r>
            <w:r w:rsidRPr="00B46C9F">
              <w:rPr>
                <w:vertAlign w:val="subscript"/>
              </w:rPr>
              <w:t>изб</w:t>
            </w:r>
          </w:p>
        </w:tc>
        <w:tc>
          <w:tcPr>
            <w:tcW w:w="1266" w:type="dxa"/>
          </w:tcPr>
          <w:p w:rsidR="00E17FB4" w:rsidRPr="00B46C9F" w:rsidRDefault="00E17FB4" w:rsidP="00B46C9F">
            <w:pPr>
              <w:spacing w:line="360" w:lineRule="auto"/>
            </w:pPr>
            <w:r w:rsidRPr="00B46C9F">
              <w:t>310</w:t>
            </w:r>
          </w:p>
        </w:tc>
        <w:tc>
          <w:tcPr>
            <w:tcW w:w="1266" w:type="dxa"/>
          </w:tcPr>
          <w:p w:rsidR="00E17FB4" w:rsidRPr="00B46C9F" w:rsidRDefault="00E17FB4" w:rsidP="00B46C9F">
            <w:pPr>
              <w:spacing w:line="360" w:lineRule="auto"/>
            </w:pPr>
            <w:r w:rsidRPr="00B46C9F">
              <w:t>310</w:t>
            </w:r>
          </w:p>
        </w:tc>
        <w:tc>
          <w:tcPr>
            <w:tcW w:w="1266" w:type="dxa"/>
          </w:tcPr>
          <w:p w:rsidR="00E17FB4" w:rsidRPr="00B46C9F" w:rsidRDefault="00E17FB4" w:rsidP="00B46C9F">
            <w:pPr>
              <w:spacing w:line="360" w:lineRule="auto"/>
            </w:pPr>
            <w:r w:rsidRPr="00B46C9F">
              <w:t>310</w:t>
            </w:r>
          </w:p>
        </w:tc>
        <w:tc>
          <w:tcPr>
            <w:tcW w:w="878" w:type="dxa"/>
          </w:tcPr>
          <w:p w:rsidR="00E17FB4" w:rsidRPr="00B46C9F" w:rsidRDefault="00E17FB4" w:rsidP="00B46C9F">
            <w:pPr>
              <w:spacing w:line="360" w:lineRule="auto"/>
            </w:pPr>
            <w:r w:rsidRPr="00B46C9F">
              <w:t>310</w:t>
            </w:r>
          </w:p>
        </w:tc>
      </w:tr>
      <w:tr w:rsidR="00E17FB4" w:rsidRPr="00B46C9F" w:rsidTr="00B46C9F">
        <w:trPr>
          <w:jc w:val="center"/>
        </w:trPr>
        <w:tc>
          <w:tcPr>
            <w:tcW w:w="4306" w:type="dxa"/>
          </w:tcPr>
          <w:p w:rsidR="00E17FB4" w:rsidRPr="00B46C9F" w:rsidRDefault="00E17FB4" w:rsidP="00B46C9F">
            <w:pPr>
              <w:spacing w:line="360" w:lineRule="auto"/>
            </w:pPr>
            <w:r w:rsidRPr="00B46C9F">
              <w:rPr>
                <w:i/>
                <w:lang w:val="en-US"/>
              </w:rPr>
              <w:t>Q</w:t>
            </w:r>
            <w:r w:rsidRPr="00B46C9F">
              <w:rPr>
                <w:i/>
                <w:vertAlign w:val="subscript"/>
                <w:lang w:val="en-US"/>
              </w:rPr>
              <w:t>q</w:t>
            </w:r>
            <w:r w:rsidRPr="00B46C9F">
              <w:t xml:space="preserve"> – вес инструмента в воздухе</w:t>
            </w:r>
          </w:p>
        </w:tc>
        <w:tc>
          <w:tcPr>
            <w:tcW w:w="1266" w:type="dxa"/>
          </w:tcPr>
          <w:p w:rsidR="00E17FB4" w:rsidRPr="00B46C9F" w:rsidRDefault="00E17FB4" w:rsidP="00B46C9F">
            <w:pPr>
              <w:spacing w:line="360" w:lineRule="auto"/>
            </w:pPr>
            <w:r w:rsidRPr="00B46C9F">
              <w:t>3471</w:t>
            </w:r>
          </w:p>
        </w:tc>
        <w:tc>
          <w:tcPr>
            <w:tcW w:w="1266" w:type="dxa"/>
          </w:tcPr>
          <w:p w:rsidR="00E17FB4" w:rsidRPr="00B46C9F" w:rsidRDefault="00E17FB4" w:rsidP="00B46C9F">
            <w:pPr>
              <w:spacing w:line="360" w:lineRule="auto"/>
            </w:pPr>
            <w:r w:rsidRPr="00B46C9F">
              <w:t>2145</w:t>
            </w:r>
          </w:p>
        </w:tc>
        <w:tc>
          <w:tcPr>
            <w:tcW w:w="1266" w:type="dxa"/>
          </w:tcPr>
          <w:p w:rsidR="00E17FB4" w:rsidRPr="00B46C9F" w:rsidRDefault="00E17FB4" w:rsidP="00B46C9F">
            <w:pPr>
              <w:spacing w:line="360" w:lineRule="auto"/>
            </w:pPr>
            <w:r w:rsidRPr="00B46C9F">
              <w:t>1124</w:t>
            </w:r>
          </w:p>
        </w:tc>
        <w:tc>
          <w:tcPr>
            <w:tcW w:w="878" w:type="dxa"/>
          </w:tcPr>
          <w:p w:rsidR="00E17FB4" w:rsidRPr="00B46C9F" w:rsidRDefault="00E17FB4" w:rsidP="00B46C9F">
            <w:pPr>
              <w:spacing w:line="360" w:lineRule="auto"/>
            </w:pPr>
            <w:r w:rsidRPr="00B46C9F">
              <w:t>614</w:t>
            </w:r>
          </w:p>
        </w:tc>
      </w:tr>
      <w:tr w:rsidR="00E17FB4" w:rsidRPr="00B46C9F" w:rsidTr="00B46C9F">
        <w:trPr>
          <w:jc w:val="center"/>
        </w:trPr>
        <w:tc>
          <w:tcPr>
            <w:tcW w:w="4306" w:type="dxa"/>
          </w:tcPr>
          <w:p w:rsidR="00E17FB4" w:rsidRPr="00B46C9F" w:rsidRDefault="00E17FB4" w:rsidP="00B46C9F">
            <w:pPr>
              <w:spacing w:line="360" w:lineRule="auto"/>
            </w:pPr>
            <w:r w:rsidRPr="00B46C9F">
              <w:rPr>
                <w:i/>
                <w:lang w:val="en-US"/>
              </w:rPr>
              <w:t>F</w:t>
            </w:r>
            <w:r w:rsidRPr="00B46C9F">
              <w:rPr>
                <w:i/>
                <w:vertAlign w:val="subscript"/>
              </w:rPr>
              <w:t>тр</w:t>
            </w:r>
            <w:r w:rsidRPr="00B46C9F">
              <w:t xml:space="preserve"> – результирующая сила по телу трубы</w:t>
            </w:r>
          </w:p>
        </w:tc>
        <w:tc>
          <w:tcPr>
            <w:tcW w:w="1266" w:type="dxa"/>
          </w:tcPr>
          <w:p w:rsidR="00E17FB4" w:rsidRPr="00B46C9F" w:rsidRDefault="00E17FB4" w:rsidP="00B46C9F">
            <w:pPr>
              <w:spacing w:line="360" w:lineRule="auto"/>
            </w:pPr>
            <w:r w:rsidRPr="00B46C9F">
              <w:t>2230</w:t>
            </w:r>
          </w:p>
        </w:tc>
        <w:tc>
          <w:tcPr>
            <w:tcW w:w="1266" w:type="dxa"/>
          </w:tcPr>
          <w:p w:rsidR="00E17FB4" w:rsidRPr="00B46C9F" w:rsidRDefault="00E17FB4" w:rsidP="00B46C9F">
            <w:pPr>
              <w:spacing w:line="360" w:lineRule="auto"/>
            </w:pPr>
            <w:r w:rsidRPr="00B46C9F">
              <w:t>1267</w:t>
            </w:r>
          </w:p>
        </w:tc>
        <w:tc>
          <w:tcPr>
            <w:tcW w:w="1266" w:type="dxa"/>
          </w:tcPr>
          <w:p w:rsidR="00E17FB4" w:rsidRPr="00B46C9F" w:rsidRDefault="00E17FB4" w:rsidP="00B46C9F">
            <w:pPr>
              <w:spacing w:line="360" w:lineRule="auto"/>
            </w:pPr>
            <w:r w:rsidRPr="00B46C9F">
              <w:t>526</w:t>
            </w:r>
          </w:p>
        </w:tc>
        <w:tc>
          <w:tcPr>
            <w:tcW w:w="878" w:type="dxa"/>
          </w:tcPr>
          <w:p w:rsidR="00E17FB4" w:rsidRPr="00B46C9F" w:rsidRDefault="00E17FB4" w:rsidP="00B46C9F">
            <w:pPr>
              <w:spacing w:line="360" w:lineRule="auto"/>
            </w:pPr>
            <w:r w:rsidRPr="00B46C9F">
              <w:t>156</w:t>
            </w:r>
          </w:p>
        </w:tc>
      </w:tr>
      <w:tr w:rsidR="00E17FB4" w:rsidRPr="00B46C9F" w:rsidTr="00B46C9F">
        <w:trPr>
          <w:jc w:val="center"/>
        </w:trPr>
        <w:tc>
          <w:tcPr>
            <w:tcW w:w="4306" w:type="dxa"/>
          </w:tcPr>
          <w:p w:rsidR="00E17FB4" w:rsidRPr="00B46C9F" w:rsidRDefault="00E17FB4" w:rsidP="00B46C9F">
            <w:pPr>
              <w:spacing w:line="360" w:lineRule="auto"/>
            </w:pPr>
            <w:r w:rsidRPr="00B46C9F">
              <w:rPr>
                <w:i/>
                <w:lang w:val="en-US"/>
              </w:rPr>
              <w:t>F</w:t>
            </w:r>
            <w:r w:rsidRPr="00B46C9F">
              <w:rPr>
                <w:i/>
                <w:vertAlign w:val="subscript"/>
              </w:rPr>
              <w:t>зам</w:t>
            </w:r>
            <w:r w:rsidRPr="00B46C9F">
              <w:t xml:space="preserve"> – результирующая сила по замку</w:t>
            </w:r>
          </w:p>
        </w:tc>
        <w:tc>
          <w:tcPr>
            <w:tcW w:w="1266" w:type="dxa"/>
          </w:tcPr>
          <w:p w:rsidR="00E17FB4" w:rsidRPr="00B46C9F" w:rsidRDefault="00E17FB4" w:rsidP="00B46C9F">
            <w:pPr>
              <w:spacing w:line="360" w:lineRule="auto"/>
            </w:pPr>
            <w:r w:rsidRPr="00B46C9F">
              <w:t>1907</w:t>
            </w:r>
          </w:p>
        </w:tc>
        <w:tc>
          <w:tcPr>
            <w:tcW w:w="1266" w:type="dxa"/>
          </w:tcPr>
          <w:p w:rsidR="00E17FB4" w:rsidRPr="00B46C9F" w:rsidRDefault="00E17FB4" w:rsidP="00B46C9F">
            <w:pPr>
              <w:spacing w:line="360" w:lineRule="auto"/>
            </w:pPr>
            <w:r w:rsidRPr="00B46C9F">
              <w:t>944</w:t>
            </w:r>
          </w:p>
        </w:tc>
        <w:tc>
          <w:tcPr>
            <w:tcW w:w="1266" w:type="dxa"/>
          </w:tcPr>
          <w:p w:rsidR="00E17FB4" w:rsidRPr="00B46C9F" w:rsidRDefault="00E17FB4" w:rsidP="00B46C9F">
            <w:pPr>
              <w:spacing w:line="360" w:lineRule="auto"/>
            </w:pPr>
            <w:r w:rsidRPr="00B46C9F">
              <w:t>203</w:t>
            </w:r>
          </w:p>
        </w:tc>
        <w:tc>
          <w:tcPr>
            <w:tcW w:w="878" w:type="dxa"/>
          </w:tcPr>
          <w:p w:rsidR="00E17FB4" w:rsidRPr="00B46C9F" w:rsidRDefault="00E17FB4" w:rsidP="00B46C9F">
            <w:pPr>
              <w:spacing w:line="360" w:lineRule="auto"/>
            </w:pPr>
            <w:r w:rsidRPr="00B46C9F">
              <w:t>-167</w:t>
            </w:r>
          </w:p>
        </w:tc>
      </w:tr>
    </w:tbl>
    <w:p w:rsidR="00E17FB4" w:rsidRPr="008174BE" w:rsidRDefault="00E17FB4" w:rsidP="008174BE">
      <w:pPr>
        <w:pStyle w:val="12"/>
        <w:spacing w:line="360" w:lineRule="auto"/>
        <w:rPr>
          <w:szCs w:val="28"/>
        </w:rPr>
      </w:pPr>
    </w:p>
    <w:p w:rsidR="00E17FB4" w:rsidRPr="008174BE" w:rsidRDefault="00E17FB4" w:rsidP="008174BE">
      <w:pPr>
        <w:spacing w:line="360" w:lineRule="auto"/>
        <w:ind w:firstLine="720"/>
        <w:jc w:val="both"/>
        <w:rPr>
          <w:sz w:val="28"/>
          <w:szCs w:val="28"/>
        </w:rPr>
      </w:pPr>
      <w:r w:rsidRPr="008174BE">
        <w:rPr>
          <w:sz w:val="28"/>
          <w:szCs w:val="28"/>
        </w:rPr>
        <w:t>Данные приведены без учета сил трения в герметизирующем элементе.</w:t>
      </w:r>
    </w:p>
    <w:p w:rsidR="00E17FB4" w:rsidRPr="008174BE" w:rsidRDefault="00E17FB4" w:rsidP="008174BE">
      <w:pPr>
        <w:spacing w:line="360" w:lineRule="auto"/>
        <w:ind w:firstLine="720"/>
        <w:jc w:val="both"/>
        <w:rPr>
          <w:sz w:val="28"/>
          <w:szCs w:val="28"/>
        </w:rPr>
      </w:pPr>
      <w:r w:rsidRPr="008174BE">
        <w:rPr>
          <w:sz w:val="28"/>
          <w:szCs w:val="28"/>
        </w:rPr>
        <w:t xml:space="preserve">Из приведенной таблицы следует, что при кратковременном снижении избыточного давления с </w:t>
      </w:r>
      <w:r w:rsidRPr="008174BE">
        <w:rPr>
          <w:i/>
          <w:sz w:val="28"/>
          <w:szCs w:val="28"/>
        </w:rPr>
        <w:t>Р</w:t>
      </w:r>
      <w:r w:rsidRPr="008174BE">
        <w:rPr>
          <w:i/>
          <w:sz w:val="28"/>
          <w:szCs w:val="28"/>
          <w:vertAlign w:val="subscript"/>
        </w:rPr>
        <w:t>изб</w:t>
      </w:r>
      <w:r w:rsidRPr="008174BE">
        <w:rPr>
          <w:sz w:val="28"/>
          <w:szCs w:val="28"/>
        </w:rPr>
        <w:t xml:space="preserve"> = 20 кгс/см</w:t>
      </w:r>
      <w:r w:rsidRPr="008174BE">
        <w:rPr>
          <w:sz w:val="28"/>
          <w:szCs w:val="28"/>
          <w:vertAlign w:val="superscript"/>
        </w:rPr>
        <w:t>2</w:t>
      </w:r>
      <w:r w:rsidRPr="008174BE">
        <w:rPr>
          <w:sz w:val="28"/>
          <w:szCs w:val="28"/>
        </w:rPr>
        <w:t xml:space="preserve"> до </w:t>
      </w:r>
      <w:r w:rsidRPr="008174BE">
        <w:rPr>
          <w:i/>
          <w:sz w:val="28"/>
          <w:szCs w:val="28"/>
        </w:rPr>
        <w:t>Р</w:t>
      </w:r>
      <w:r w:rsidRPr="008174BE">
        <w:rPr>
          <w:i/>
          <w:sz w:val="28"/>
          <w:szCs w:val="28"/>
          <w:vertAlign w:val="subscript"/>
        </w:rPr>
        <w:t>изб</w:t>
      </w:r>
      <w:r w:rsidRPr="008174BE">
        <w:rPr>
          <w:sz w:val="28"/>
          <w:szCs w:val="28"/>
        </w:rPr>
        <w:t xml:space="preserve"> = 5 кгс/см</w:t>
      </w:r>
      <w:r w:rsidRPr="008174BE">
        <w:rPr>
          <w:sz w:val="28"/>
          <w:szCs w:val="28"/>
          <w:vertAlign w:val="superscript"/>
        </w:rPr>
        <w:t>2</w:t>
      </w:r>
      <w:r w:rsidRPr="008174BE">
        <w:rPr>
          <w:sz w:val="28"/>
          <w:szCs w:val="28"/>
        </w:rPr>
        <w:t xml:space="preserve"> создаются благоприятные условия для подъема бурильных труб без риска их произвольного выброса.</w:t>
      </w:r>
    </w:p>
    <w:p w:rsidR="00E17FB4" w:rsidRPr="008174BE" w:rsidRDefault="00E17FB4" w:rsidP="008174BE">
      <w:pPr>
        <w:spacing w:line="360" w:lineRule="auto"/>
        <w:ind w:firstLine="720"/>
        <w:jc w:val="both"/>
        <w:rPr>
          <w:sz w:val="28"/>
          <w:szCs w:val="28"/>
        </w:rPr>
      </w:pPr>
      <w:r w:rsidRPr="008174BE">
        <w:rPr>
          <w:sz w:val="28"/>
          <w:szCs w:val="28"/>
        </w:rPr>
        <w:t>Оценка объема пластового флюида, поступившего в скважину за период подъема инструмента при сниженном давлении на устье.</w:t>
      </w:r>
    </w:p>
    <w:p w:rsidR="00E17FB4" w:rsidRPr="008174BE" w:rsidRDefault="00E17FB4" w:rsidP="008174BE">
      <w:pPr>
        <w:spacing w:line="360" w:lineRule="auto"/>
        <w:ind w:firstLine="720"/>
        <w:jc w:val="both"/>
        <w:rPr>
          <w:sz w:val="28"/>
          <w:szCs w:val="28"/>
        </w:rPr>
      </w:pPr>
      <w:r w:rsidRPr="008174BE">
        <w:rPr>
          <w:sz w:val="28"/>
          <w:szCs w:val="28"/>
        </w:rPr>
        <w:t xml:space="preserve">Скорость подъема </w:t>
      </w:r>
      <w:r w:rsidRPr="008174BE">
        <w:rPr>
          <w:i/>
          <w:sz w:val="28"/>
          <w:szCs w:val="28"/>
          <w:lang w:val="en-US"/>
        </w:rPr>
        <w:t>v</w:t>
      </w:r>
      <w:r w:rsidRPr="008174BE">
        <w:rPr>
          <w:i/>
          <w:sz w:val="28"/>
          <w:szCs w:val="28"/>
          <w:vertAlign w:val="subscript"/>
        </w:rPr>
        <w:t>п</w:t>
      </w:r>
      <w:r w:rsidRPr="008174BE">
        <w:rPr>
          <w:sz w:val="28"/>
          <w:szCs w:val="28"/>
        </w:rPr>
        <w:t xml:space="preserve"> = 0,25 м/с.</w:t>
      </w:r>
    </w:p>
    <w:p w:rsidR="00E17FB4" w:rsidRPr="008174BE" w:rsidRDefault="00E17FB4" w:rsidP="008174BE">
      <w:pPr>
        <w:spacing w:line="360" w:lineRule="auto"/>
        <w:ind w:firstLine="720"/>
        <w:jc w:val="both"/>
        <w:rPr>
          <w:sz w:val="28"/>
          <w:szCs w:val="28"/>
        </w:rPr>
      </w:pPr>
      <w:r w:rsidRPr="008174BE">
        <w:rPr>
          <w:sz w:val="28"/>
          <w:szCs w:val="28"/>
        </w:rPr>
        <w:t xml:space="preserve">Время подъема, </w:t>
      </w:r>
      <w:r w:rsidRPr="008174BE">
        <w:rPr>
          <w:i/>
          <w:sz w:val="28"/>
          <w:szCs w:val="28"/>
          <w:lang w:val="en-US"/>
        </w:rPr>
        <w:t>t</w:t>
      </w:r>
      <w:r w:rsidRPr="008174BE">
        <w:rPr>
          <w:i/>
          <w:sz w:val="28"/>
          <w:szCs w:val="28"/>
          <w:vertAlign w:val="subscript"/>
        </w:rPr>
        <w:t>п</w:t>
      </w:r>
      <w:r w:rsidRPr="008174BE">
        <w:rPr>
          <w:sz w:val="28"/>
          <w:szCs w:val="28"/>
        </w:rPr>
        <w:t xml:space="preserve"> = 165/(0,25·60) = 11 мин.</w:t>
      </w:r>
    </w:p>
    <w:p w:rsidR="00E17FB4" w:rsidRPr="008174BE" w:rsidRDefault="00E17FB4" w:rsidP="008174BE">
      <w:pPr>
        <w:spacing w:line="360" w:lineRule="auto"/>
        <w:ind w:firstLine="720"/>
        <w:jc w:val="both"/>
        <w:rPr>
          <w:sz w:val="28"/>
          <w:szCs w:val="28"/>
        </w:rPr>
      </w:pPr>
      <w:r w:rsidRPr="008174BE">
        <w:rPr>
          <w:sz w:val="28"/>
          <w:szCs w:val="28"/>
        </w:rPr>
        <w:t xml:space="preserve">Проектный дебит скважины, </w:t>
      </w:r>
      <w:r w:rsidRPr="008174BE">
        <w:rPr>
          <w:i/>
          <w:sz w:val="28"/>
          <w:szCs w:val="28"/>
          <w:lang w:val="en-US"/>
        </w:rPr>
        <w:t>Q</w:t>
      </w:r>
      <w:r w:rsidRPr="008174BE">
        <w:rPr>
          <w:i/>
          <w:sz w:val="28"/>
          <w:szCs w:val="28"/>
          <w:vertAlign w:val="subscript"/>
        </w:rPr>
        <w:t>Т</w:t>
      </w:r>
      <w:r w:rsidRPr="008174BE">
        <w:rPr>
          <w:sz w:val="28"/>
          <w:szCs w:val="28"/>
        </w:rPr>
        <w:t xml:space="preserve"> = 60 м</w:t>
      </w:r>
      <w:r w:rsidRPr="008174BE">
        <w:rPr>
          <w:sz w:val="28"/>
          <w:szCs w:val="28"/>
          <w:vertAlign w:val="superscript"/>
        </w:rPr>
        <w:t>3</w:t>
      </w:r>
      <w:r w:rsidRPr="008174BE">
        <w:rPr>
          <w:sz w:val="28"/>
          <w:szCs w:val="28"/>
        </w:rPr>
        <w:t>/сут.</w:t>
      </w:r>
    </w:p>
    <w:p w:rsidR="00E17FB4" w:rsidRPr="008174BE" w:rsidRDefault="00E17FB4" w:rsidP="008174BE">
      <w:pPr>
        <w:spacing w:line="360" w:lineRule="auto"/>
        <w:ind w:firstLine="720"/>
        <w:jc w:val="both"/>
        <w:rPr>
          <w:sz w:val="28"/>
          <w:szCs w:val="28"/>
        </w:rPr>
      </w:pPr>
      <w:r w:rsidRPr="008174BE">
        <w:rPr>
          <w:sz w:val="28"/>
          <w:szCs w:val="28"/>
        </w:rPr>
        <w:t>Приток флюида за период подъема</w:t>
      </w:r>
    </w:p>
    <w:p w:rsidR="00B46C9F" w:rsidRDefault="00B46C9F" w:rsidP="008174BE">
      <w:pPr>
        <w:spacing w:line="360" w:lineRule="auto"/>
        <w:ind w:firstLine="720"/>
        <w:jc w:val="both"/>
        <w:rPr>
          <w:position w:val="-28"/>
          <w:sz w:val="28"/>
          <w:szCs w:val="28"/>
          <w:lang w:val="en-US"/>
        </w:rPr>
      </w:pPr>
    </w:p>
    <w:p w:rsidR="00E17FB4" w:rsidRPr="008174BE" w:rsidRDefault="00820514" w:rsidP="008174BE">
      <w:pPr>
        <w:spacing w:line="360" w:lineRule="auto"/>
        <w:ind w:firstLine="720"/>
        <w:jc w:val="both"/>
        <w:rPr>
          <w:sz w:val="28"/>
          <w:szCs w:val="28"/>
        </w:rPr>
      </w:pPr>
      <w:r w:rsidRPr="008174BE">
        <w:rPr>
          <w:position w:val="-28"/>
          <w:sz w:val="28"/>
          <w:szCs w:val="28"/>
        </w:rPr>
        <w:object w:dxaOrig="2060" w:dyaOrig="720">
          <v:shape id="_x0000_i1181" type="#_x0000_t75" style="width:102.75pt;height:36pt" o:ole="" fillcolor="window">
            <v:imagedata r:id="rId278" o:title=""/>
          </v:shape>
          <o:OLEObject Type="Embed" ProgID="Equation.DSMT4" ShapeID="_x0000_i1181" DrawAspect="Content" ObjectID="_1458324380" r:id="rId279"/>
        </w:object>
      </w:r>
      <w:r w:rsidR="00E17FB4" w:rsidRPr="008174BE">
        <w:rPr>
          <w:sz w:val="28"/>
          <w:szCs w:val="28"/>
        </w:rPr>
        <w:t xml:space="preserve"> м</w:t>
      </w:r>
      <w:r w:rsidR="00E17FB4" w:rsidRPr="008174BE">
        <w:rPr>
          <w:sz w:val="28"/>
          <w:szCs w:val="28"/>
          <w:vertAlign w:val="superscript"/>
        </w:rPr>
        <w:t>3</w:t>
      </w:r>
      <w:r w:rsidR="00E17FB4" w:rsidRPr="008174BE">
        <w:rPr>
          <w:sz w:val="28"/>
          <w:szCs w:val="28"/>
        </w:rPr>
        <w:t>.</w:t>
      </w:r>
    </w:p>
    <w:p w:rsidR="00B46C9F" w:rsidRDefault="00B46C9F" w:rsidP="008174BE">
      <w:pPr>
        <w:pStyle w:val="12"/>
        <w:spacing w:line="360" w:lineRule="auto"/>
        <w:rPr>
          <w:szCs w:val="28"/>
          <w:lang w:val="en-US"/>
        </w:rPr>
      </w:pPr>
    </w:p>
    <w:p w:rsidR="00E17FB4" w:rsidRPr="008174BE" w:rsidRDefault="00E17FB4" w:rsidP="008174BE">
      <w:pPr>
        <w:pStyle w:val="12"/>
        <w:spacing w:line="360" w:lineRule="auto"/>
        <w:rPr>
          <w:szCs w:val="28"/>
        </w:rPr>
      </w:pPr>
      <w:r w:rsidRPr="008174BE">
        <w:rPr>
          <w:szCs w:val="28"/>
        </w:rPr>
        <w:t>Высота столба поступившего флюида</w:t>
      </w:r>
    </w:p>
    <w:p w:rsidR="00B46C9F" w:rsidRDefault="00B46C9F" w:rsidP="008174BE">
      <w:pPr>
        <w:spacing w:line="360" w:lineRule="auto"/>
        <w:ind w:firstLine="720"/>
        <w:jc w:val="both"/>
        <w:rPr>
          <w:position w:val="-34"/>
          <w:sz w:val="28"/>
          <w:szCs w:val="28"/>
          <w:lang w:val="en-US"/>
        </w:rPr>
      </w:pPr>
    </w:p>
    <w:p w:rsidR="00E17FB4" w:rsidRPr="008174BE" w:rsidRDefault="00820514" w:rsidP="008174BE">
      <w:pPr>
        <w:spacing w:line="360" w:lineRule="auto"/>
        <w:ind w:firstLine="720"/>
        <w:jc w:val="both"/>
        <w:rPr>
          <w:sz w:val="28"/>
          <w:szCs w:val="28"/>
        </w:rPr>
      </w:pPr>
      <w:r w:rsidRPr="008174BE">
        <w:rPr>
          <w:position w:val="-34"/>
          <w:sz w:val="28"/>
          <w:szCs w:val="28"/>
        </w:rPr>
        <w:object w:dxaOrig="2860" w:dyaOrig="780">
          <v:shape id="_x0000_i1182" type="#_x0000_t75" style="width:141.75pt;height:39pt" o:ole="" fillcolor="window">
            <v:imagedata r:id="rId280" o:title=""/>
          </v:shape>
          <o:OLEObject Type="Embed" ProgID="Equation.DSMT4" ShapeID="_x0000_i1182" DrawAspect="Content" ObjectID="_1458324381" r:id="rId281"/>
        </w:object>
      </w:r>
      <w:r w:rsidR="00E17FB4" w:rsidRPr="008174BE">
        <w:rPr>
          <w:sz w:val="28"/>
          <w:szCs w:val="28"/>
        </w:rPr>
        <w:t xml:space="preserve"> м.</w:t>
      </w:r>
    </w:p>
    <w:p w:rsidR="00E17FB4" w:rsidRPr="008174BE" w:rsidRDefault="00B46C9F" w:rsidP="00B46C9F">
      <w:pPr>
        <w:pStyle w:val="1"/>
        <w:suppressAutoHyphens/>
        <w:spacing w:line="360" w:lineRule="auto"/>
        <w:ind w:firstLine="720"/>
        <w:jc w:val="center"/>
        <w:rPr>
          <w:b/>
          <w:sz w:val="28"/>
          <w:szCs w:val="28"/>
        </w:rPr>
      </w:pPr>
      <w:bookmarkStart w:id="53" w:name="_Toc62973730"/>
      <w:r w:rsidRPr="008174BE">
        <w:rPr>
          <w:b/>
          <w:sz w:val="28"/>
          <w:szCs w:val="28"/>
        </w:rPr>
        <w:t>ПРИЛОЖЕНИЕ 4</w:t>
      </w:r>
    </w:p>
    <w:p w:rsidR="002E73B7" w:rsidRPr="008174BE" w:rsidRDefault="002E73B7" w:rsidP="008174BE">
      <w:pPr>
        <w:spacing w:line="360" w:lineRule="auto"/>
        <w:ind w:firstLine="720"/>
        <w:jc w:val="both"/>
        <w:rPr>
          <w:sz w:val="28"/>
          <w:szCs w:val="28"/>
        </w:rPr>
      </w:pPr>
    </w:p>
    <w:p w:rsidR="00E17FB4" w:rsidRPr="008174BE" w:rsidRDefault="00B46C9F" w:rsidP="00B46C9F">
      <w:pPr>
        <w:pStyle w:val="1"/>
        <w:suppressAutoHyphens/>
        <w:spacing w:line="360" w:lineRule="auto"/>
        <w:ind w:left="709" w:firstLine="11"/>
        <w:jc w:val="center"/>
        <w:rPr>
          <w:b/>
          <w:sz w:val="28"/>
          <w:szCs w:val="28"/>
        </w:rPr>
      </w:pPr>
      <w:r w:rsidRPr="008174BE">
        <w:rPr>
          <w:b/>
          <w:sz w:val="28"/>
          <w:szCs w:val="28"/>
        </w:rPr>
        <w:t>Профилактические мероприятия по предупреждению возникновения открытого фонтанирования скважин при вскрытии продуктивного пласта в депрессионных условиях</w:t>
      </w:r>
      <w:bookmarkEnd w:id="53"/>
    </w:p>
    <w:p w:rsidR="00E17FB4" w:rsidRPr="008174BE" w:rsidRDefault="00E17FB4" w:rsidP="008174BE">
      <w:pPr>
        <w:spacing w:line="360" w:lineRule="auto"/>
        <w:ind w:firstLine="720"/>
        <w:jc w:val="both"/>
        <w:rPr>
          <w:b/>
          <w:sz w:val="28"/>
          <w:szCs w:val="28"/>
        </w:rPr>
      </w:pPr>
    </w:p>
    <w:p w:rsidR="00E17FB4" w:rsidRPr="008174BE" w:rsidRDefault="00E17FB4" w:rsidP="008174BE">
      <w:pPr>
        <w:spacing w:line="360" w:lineRule="auto"/>
        <w:ind w:firstLine="720"/>
        <w:jc w:val="both"/>
        <w:rPr>
          <w:sz w:val="28"/>
          <w:szCs w:val="28"/>
        </w:rPr>
      </w:pPr>
      <w:r w:rsidRPr="008174BE">
        <w:rPr>
          <w:sz w:val="28"/>
          <w:szCs w:val="28"/>
        </w:rPr>
        <w:t>Настоящий проект Регламента носит соподчиненный характер по отношению к:</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"Инструкции по организации и проведению профилактической работы по предупреждению возникновения открытого фонтанирования скважин на предприятиях нефтяной промышленности", утвержденной Первым заместителем Министра энергетики И.А Матлашовым и Заместителем Министра РФ по делам гражданской обороны, чрезвычайным ситуациям и ликвидации последствий стихийных бедствий М.И.Фалеевым. Инструкция введена в действие приказом Минэнерго России от 15.02.2001 г. № 52.</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"Правилам безопасности в нефтяной и газовой промышленности", утв. постановлением Госгортехнадзора РФ 05.06.2003 г № 56 (ПБНГП).</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"Технологии управления скважиной при газонефтеводопроявлениях в различных горно-геологических условиях" РД 39-0147009-544-87.</w:t>
      </w:r>
    </w:p>
    <w:p w:rsidR="00E17FB4" w:rsidRPr="008174BE" w:rsidRDefault="00E17FB4" w:rsidP="008174BE">
      <w:pPr>
        <w:numPr>
          <w:ilvl w:val="0"/>
          <w:numId w:val="15"/>
        </w:numPr>
        <w:spacing w:line="360" w:lineRule="auto"/>
        <w:ind w:left="0" w:firstLine="720"/>
        <w:jc w:val="both"/>
        <w:rPr>
          <w:sz w:val="28"/>
          <w:szCs w:val="28"/>
        </w:rPr>
      </w:pPr>
      <w:r w:rsidRPr="008174BE">
        <w:rPr>
          <w:sz w:val="28"/>
          <w:szCs w:val="28"/>
        </w:rPr>
        <w:t>Требования указанных нормативных документов обязательны для профессиональных аварийно-спасательных формирований – противофонтанных военизированных частей (ПФВЧ) и предприятий, осуществляющих работы по бурению, испытанию, эксплуатации и ремонту нефтяных и газовых скважин независимо от организационно-правовой формы этих предприятий.</w:t>
      </w:r>
    </w:p>
    <w:p w:rsidR="00E17FB4" w:rsidRPr="008174BE" w:rsidRDefault="00E17FB4" w:rsidP="008174BE">
      <w:pPr>
        <w:spacing w:line="360" w:lineRule="auto"/>
        <w:ind w:firstLine="720"/>
        <w:jc w:val="both"/>
        <w:rPr>
          <w:sz w:val="28"/>
          <w:szCs w:val="28"/>
        </w:rPr>
      </w:pPr>
      <w:r w:rsidRPr="008174BE">
        <w:rPr>
          <w:sz w:val="28"/>
          <w:szCs w:val="28"/>
        </w:rPr>
        <w:t>1. Учитывая особенности технологии вскрытия продуктивных пластов в депрессионных условиях, настоящим проектом Регламента предопределяется:</w:t>
      </w:r>
    </w:p>
    <w:p w:rsidR="00E17FB4" w:rsidRPr="008174BE" w:rsidRDefault="00E17FB4" w:rsidP="008174BE">
      <w:pPr>
        <w:spacing w:line="360" w:lineRule="auto"/>
        <w:ind w:firstLine="720"/>
        <w:jc w:val="both"/>
        <w:rPr>
          <w:sz w:val="28"/>
          <w:szCs w:val="28"/>
        </w:rPr>
      </w:pPr>
      <w:r w:rsidRPr="008174BE">
        <w:rPr>
          <w:sz w:val="28"/>
          <w:szCs w:val="28"/>
        </w:rPr>
        <w:t>1.1. Основная цель внедряемой "Технологии…" – вскрытие продуктивного горизонта с регулируемым притоком пластового флюида.</w:t>
      </w:r>
    </w:p>
    <w:p w:rsidR="00E17FB4" w:rsidRPr="008174BE" w:rsidRDefault="00E17FB4" w:rsidP="008174BE">
      <w:pPr>
        <w:spacing w:line="360" w:lineRule="auto"/>
        <w:ind w:firstLine="720"/>
        <w:jc w:val="both"/>
        <w:rPr>
          <w:sz w:val="28"/>
          <w:szCs w:val="28"/>
        </w:rPr>
      </w:pPr>
      <w:r w:rsidRPr="008174BE">
        <w:rPr>
          <w:sz w:val="28"/>
          <w:szCs w:val="28"/>
        </w:rPr>
        <w:t>1.2. Основная задача профилактической работы – недопустимость перерастания регулируемого притока в неуправляемый процесс (открытый фонтан).</w:t>
      </w:r>
    </w:p>
    <w:p w:rsidR="00E17FB4" w:rsidRPr="008174BE" w:rsidRDefault="00E17FB4" w:rsidP="008174BE">
      <w:pPr>
        <w:spacing w:line="360" w:lineRule="auto"/>
        <w:ind w:firstLine="720"/>
        <w:jc w:val="both"/>
        <w:rPr>
          <w:sz w:val="28"/>
          <w:szCs w:val="28"/>
        </w:rPr>
      </w:pPr>
      <w:r w:rsidRPr="008174BE">
        <w:rPr>
          <w:sz w:val="28"/>
          <w:szCs w:val="28"/>
        </w:rPr>
        <w:t xml:space="preserve">1.3. </w:t>
      </w:r>
      <w:r w:rsidRPr="008174BE">
        <w:rPr>
          <w:sz w:val="28"/>
          <w:szCs w:val="28"/>
          <w:u w:val="single"/>
        </w:rPr>
        <w:t>Условия, при которых руководитель работ принимает решение на аварийное глушение скважины</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1.3.1. В процессе углубления скважины:</w:t>
      </w:r>
    </w:p>
    <w:p w:rsidR="00E17FB4" w:rsidRPr="008174BE" w:rsidRDefault="00E17FB4" w:rsidP="008174BE">
      <w:pPr>
        <w:numPr>
          <w:ilvl w:val="0"/>
          <w:numId w:val="20"/>
        </w:numPr>
        <w:spacing w:line="360" w:lineRule="auto"/>
        <w:ind w:left="0" w:firstLine="720"/>
        <w:jc w:val="both"/>
        <w:rPr>
          <w:sz w:val="28"/>
          <w:szCs w:val="28"/>
        </w:rPr>
      </w:pPr>
      <w:r w:rsidRPr="008174BE">
        <w:rPr>
          <w:sz w:val="28"/>
          <w:szCs w:val="28"/>
        </w:rPr>
        <w:t>выход из строя вращающегося превентора;</w:t>
      </w:r>
    </w:p>
    <w:p w:rsidR="00E17FB4" w:rsidRPr="008174BE" w:rsidRDefault="00E17FB4" w:rsidP="008174BE">
      <w:pPr>
        <w:numPr>
          <w:ilvl w:val="0"/>
          <w:numId w:val="20"/>
        </w:numPr>
        <w:spacing w:line="360" w:lineRule="auto"/>
        <w:ind w:left="0" w:firstLine="720"/>
        <w:jc w:val="both"/>
        <w:rPr>
          <w:sz w:val="28"/>
          <w:szCs w:val="28"/>
        </w:rPr>
      </w:pPr>
      <w:r w:rsidRPr="008174BE">
        <w:rPr>
          <w:sz w:val="28"/>
          <w:szCs w:val="28"/>
        </w:rPr>
        <w:t>выход из строя системы САУД;</w:t>
      </w:r>
    </w:p>
    <w:p w:rsidR="00E17FB4" w:rsidRPr="008174BE" w:rsidRDefault="00E17FB4" w:rsidP="008174BE">
      <w:pPr>
        <w:numPr>
          <w:ilvl w:val="0"/>
          <w:numId w:val="20"/>
        </w:numPr>
        <w:spacing w:line="360" w:lineRule="auto"/>
        <w:ind w:left="0" w:firstLine="720"/>
        <w:jc w:val="both"/>
        <w:rPr>
          <w:sz w:val="28"/>
          <w:szCs w:val="28"/>
        </w:rPr>
      </w:pPr>
      <w:r w:rsidRPr="008174BE">
        <w:rPr>
          <w:sz w:val="28"/>
          <w:szCs w:val="28"/>
        </w:rPr>
        <w:t>потеря герметичности обратных клапанов;</w:t>
      </w:r>
    </w:p>
    <w:p w:rsidR="00E17FB4" w:rsidRPr="008174BE" w:rsidRDefault="00E17FB4" w:rsidP="008174BE">
      <w:pPr>
        <w:numPr>
          <w:ilvl w:val="0"/>
          <w:numId w:val="20"/>
        </w:numPr>
        <w:spacing w:line="360" w:lineRule="auto"/>
        <w:ind w:left="0" w:firstLine="720"/>
        <w:jc w:val="both"/>
        <w:rPr>
          <w:sz w:val="28"/>
          <w:szCs w:val="28"/>
        </w:rPr>
      </w:pPr>
      <w:r w:rsidRPr="008174BE">
        <w:rPr>
          <w:sz w:val="28"/>
          <w:szCs w:val="28"/>
        </w:rPr>
        <w:t>неуправляемое возрастание притока пластового флюида;</w:t>
      </w:r>
    </w:p>
    <w:p w:rsidR="00E17FB4" w:rsidRPr="008174BE" w:rsidRDefault="00E17FB4" w:rsidP="008174BE">
      <w:pPr>
        <w:numPr>
          <w:ilvl w:val="0"/>
          <w:numId w:val="20"/>
        </w:numPr>
        <w:spacing w:line="360" w:lineRule="auto"/>
        <w:ind w:left="0" w:firstLine="720"/>
        <w:jc w:val="both"/>
        <w:rPr>
          <w:sz w:val="28"/>
          <w:szCs w:val="28"/>
        </w:rPr>
      </w:pPr>
      <w:r w:rsidRPr="008174BE">
        <w:rPr>
          <w:sz w:val="28"/>
          <w:szCs w:val="28"/>
        </w:rPr>
        <w:t>выход из строя станции управления ПВО.</w:t>
      </w:r>
    </w:p>
    <w:p w:rsidR="00E17FB4" w:rsidRPr="008174BE" w:rsidRDefault="00E17FB4" w:rsidP="008174BE">
      <w:pPr>
        <w:spacing w:line="360" w:lineRule="auto"/>
        <w:ind w:firstLine="720"/>
        <w:jc w:val="both"/>
        <w:rPr>
          <w:sz w:val="28"/>
          <w:szCs w:val="28"/>
        </w:rPr>
      </w:pPr>
      <w:r w:rsidRPr="008174BE">
        <w:rPr>
          <w:sz w:val="28"/>
          <w:szCs w:val="28"/>
        </w:rPr>
        <w:t>1.3.2. В процессе СПО:</w:t>
      </w:r>
    </w:p>
    <w:p w:rsidR="00E17FB4" w:rsidRPr="008174BE" w:rsidRDefault="00E17FB4" w:rsidP="008174BE">
      <w:pPr>
        <w:numPr>
          <w:ilvl w:val="0"/>
          <w:numId w:val="20"/>
        </w:numPr>
        <w:spacing w:line="360" w:lineRule="auto"/>
        <w:ind w:left="0" w:firstLine="720"/>
        <w:jc w:val="both"/>
        <w:rPr>
          <w:sz w:val="28"/>
          <w:szCs w:val="28"/>
        </w:rPr>
      </w:pPr>
      <w:r w:rsidRPr="008174BE">
        <w:rPr>
          <w:sz w:val="28"/>
          <w:szCs w:val="28"/>
        </w:rPr>
        <w:t>потеря герметичности одного или двух плашечных превенторов;</w:t>
      </w:r>
    </w:p>
    <w:p w:rsidR="00E17FB4" w:rsidRPr="008174BE" w:rsidRDefault="00E17FB4" w:rsidP="008174BE">
      <w:pPr>
        <w:numPr>
          <w:ilvl w:val="0"/>
          <w:numId w:val="20"/>
        </w:numPr>
        <w:spacing w:line="360" w:lineRule="auto"/>
        <w:ind w:left="0" w:firstLine="720"/>
        <w:jc w:val="both"/>
        <w:rPr>
          <w:sz w:val="28"/>
          <w:szCs w:val="28"/>
        </w:rPr>
      </w:pPr>
      <w:r w:rsidRPr="008174BE">
        <w:rPr>
          <w:sz w:val="28"/>
          <w:szCs w:val="28"/>
        </w:rPr>
        <w:t>потеря герметичности вращающегося превентора;</w:t>
      </w:r>
    </w:p>
    <w:p w:rsidR="00E17FB4" w:rsidRPr="008174BE" w:rsidRDefault="00E17FB4" w:rsidP="008174BE">
      <w:pPr>
        <w:numPr>
          <w:ilvl w:val="0"/>
          <w:numId w:val="20"/>
        </w:numPr>
        <w:spacing w:line="360" w:lineRule="auto"/>
        <w:ind w:left="0" w:firstLine="720"/>
        <w:jc w:val="both"/>
        <w:rPr>
          <w:sz w:val="28"/>
          <w:szCs w:val="28"/>
        </w:rPr>
      </w:pPr>
      <w:r w:rsidRPr="008174BE">
        <w:rPr>
          <w:sz w:val="28"/>
          <w:szCs w:val="28"/>
        </w:rPr>
        <w:t>выход из строя системы САУД.</w:t>
      </w:r>
    </w:p>
    <w:p w:rsidR="00E17FB4" w:rsidRPr="008174BE" w:rsidRDefault="00E17FB4" w:rsidP="008174BE">
      <w:pPr>
        <w:spacing w:line="360" w:lineRule="auto"/>
        <w:ind w:firstLine="720"/>
        <w:jc w:val="both"/>
        <w:rPr>
          <w:sz w:val="28"/>
          <w:szCs w:val="28"/>
        </w:rPr>
      </w:pPr>
      <w:r w:rsidRPr="008174BE">
        <w:rPr>
          <w:sz w:val="28"/>
          <w:szCs w:val="28"/>
        </w:rPr>
        <w:t>1.4. Требования к основному и дополнительному оборудованию, техническим средствам и инструменту.</w:t>
      </w:r>
    </w:p>
    <w:p w:rsidR="00E17FB4" w:rsidRPr="008174BE" w:rsidRDefault="00E17FB4" w:rsidP="008174BE">
      <w:pPr>
        <w:spacing w:line="360" w:lineRule="auto"/>
        <w:ind w:firstLine="720"/>
        <w:jc w:val="both"/>
        <w:rPr>
          <w:sz w:val="28"/>
          <w:szCs w:val="28"/>
        </w:rPr>
      </w:pPr>
      <w:r w:rsidRPr="008174BE">
        <w:rPr>
          <w:sz w:val="28"/>
          <w:szCs w:val="28"/>
        </w:rPr>
        <w:t>1.4.1. Требования базируются на основополагающих пунктах раздела 1.5. "Правил безопасности в нефтяной и газовой промышленности" (ПБ 08-624-03).</w:t>
      </w:r>
    </w:p>
    <w:p w:rsidR="00E17FB4" w:rsidRPr="008174BE" w:rsidRDefault="00E17FB4" w:rsidP="008174BE">
      <w:pPr>
        <w:spacing w:line="360" w:lineRule="auto"/>
        <w:ind w:firstLine="720"/>
        <w:jc w:val="both"/>
        <w:rPr>
          <w:sz w:val="28"/>
          <w:szCs w:val="28"/>
        </w:rPr>
      </w:pPr>
      <w:r w:rsidRPr="008174BE">
        <w:rPr>
          <w:sz w:val="28"/>
          <w:szCs w:val="28"/>
        </w:rPr>
        <w:t xml:space="preserve">1.4.2. С учетом требований раздела 1.5. в настоящий проект Регламента включены (см. том </w:t>
      </w:r>
      <w:r w:rsidRPr="008174BE">
        <w:rPr>
          <w:sz w:val="28"/>
          <w:szCs w:val="28"/>
          <w:lang w:val="en-US"/>
        </w:rPr>
        <w:t>II</w:t>
      </w:r>
      <w:r w:rsidRPr="008174BE">
        <w:rPr>
          <w:sz w:val="28"/>
          <w:szCs w:val="28"/>
        </w:rPr>
        <w:t xml:space="preserve"> – приложение к проекту Регламента) копии:</w:t>
      </w:r>
    </w:p>
    <w:p w:rsidR="00E17FB4" w:rsidRPr="008174BE" w:rsidRDefault="00E17FB4" w:rsidP="008174BE">
      <w:pPr>
        <w:spacing w:line="360" w:lineRule="auto"/>
        <w:ind w:firstLine="720"/>
        <w:jc w:val="both"/>
        <w:rPr>
          <w:sz w:val="28"/>
          <w:szCs w:val="28"/>
        </w:rPr>
      </w:pPr>
      <w:r w:rsidRPr="008174BE">
        <w:rPr>
          <w:sz w:val="28"/>
          <w:szCs w:val="28"/>
        </w:rPr>
        <w:t xml:space="preserve">1.4.2.1. Разрешение Госгортехнадзора России на применение Комплекса противовыбросового оборудования с условным проходом стволовой части </w:t>
      </w:r>
      <w:r w:rsidRPr="008174BE">
        <w:rPr>
          <w:sz w:val="28"/>
          <w:szCs w:val="28"/>
          <w:lang w:val="en-US"/>
        </w:rPr>
        <w:t>D</w:t>
      </w:r>
      <w:r w:rsidRPr="008174BE">
        <w:rPr>
          <w:sz w:val="28"/>
          <w:szCs w:val="28"/>
          <w:vertAlign w:val="subscript"/>
        </w:rPr>
        <w:t>у</w:t>
      </w:r>
      <w:r w:rsidRPr="008174BE">
        <w:rPr>
          <w:sz w:val="28"/>
          <w:szCs w:val="28"/>
        </w:rPr>
        <w:t xml:space="preserve"> 180 мм и рабочим давлением Р</w:t>
      </w:r>
      <w:r w:rsidRPr="008174BE">
        <w:rPr>
          <w:sz w:val="28"/>
          <w:szCs w:val="28"/>
          <w:vertAlign w:val="subscript"/>
        </w:rPr>
        <w:t>р</w:t>
      </w:r>
      <w:r w:rsidRPr="008174BE">
        <w:rPr>
          <w:sz w:val="28"/>
          <w:szCs w:val="28"/>
        </w:rPr>
        <w:t xml:space="preserve"> 70, 35 и 21 МПа по техническим условиям 239-610-00ТУ для объектов нефтяной и газовой промышленности (изготовитель ФГУП "Воронежский механический завод").</w:t>
      </w:r>
    </w:p>
    <w:p w:rsidR="00E17FB4" w:rsidRPr="008174BE" w:rsidRDefault="00E17FB4" w:rsidP="008174BE">
      <w:pPr>
        <w:pStyle w:val="23"/>
        <w:spacing w:line="360" w:lineRule="auto"/>
        <w:ind w:firstLine="720"/>
        <w:jc w:val="both"/>
        <w:rPr>
          <w:szCs w:val="28"/>
        </w:rPr>
      </w:pPr>
      <w:r w:rsidRPr="008174BE">
        <w:rPr>
          <w:szCs w:val="28"/>
        </w:rPr>
        <w:t>1.4.2.2. Сертификат соответствия на "Аппаратурно-методический комплекс для сбора, контроля, обработки, визуализации, архивации и передачи данных о процессе вскрытия пластов на депрессии АМК-ВПД (изготовитель ООО "БурГеоСервис", регистрационный номер сертификата -–ССГП 01.1.1-025).</w:t>
      </w:r>
    </w:p>
    <w:p w:rsidR="00E17FB4" w:rsidRPr="008174BE" w:rsidRDefault="00E17FB4" w:rsidP="008174BE">
      <w:pPr>
        <w:spacing w:line="360" w:lineRule="auto"/>
        <w:ind w:firstLine="720"/>
        <w:jc w:val="both"/>
        <w:rPr>
          <w:sz w:val="28"/>
          <w:szCs w:val="28"/>
        </w:rPr>
      </w:pPr>
      <w:r w:rsidRPr="008174BE">
        <w:rPr>
          <w:sz w:val="28"/>
          <w:szCs w:val="28"/>
        </w:rPr>
        <w:t>1.4.2.3. Сертификат соответствия на "Станции компрессорные передвижные, запасные и составные части к ним по ТУ 3643-009-00217745-02 – серийный выпуск (изготовитель ОАО "Компрессорный завод" г. Краснодар).</w:t>
      </w:r>
    </w:p>
    <w:p w:rsidR="00E17FB4" w:rsidRPr="008174BE" w:rsidRDefault="00E17FB4" w:rsidP="008174BE">
      <w:pPr>
        <w:spacing w:line="360" w:lineRule="auto"/>
        <w:ind w:firstLine="720"/>
        <w:jc w:val="both"/>
        <w:rPr>
          <w:sz w:val="28"/>
          <w:szCs w:val="28"/>
        </w:rPr>
      </w:pPr>
      <w:r w:rsidRPr="008174BE">
        <w:rPr>
          <w:sz w:val="28"/>
          <w:szCs w:val="28"/>
        </w:rPr>
        <w:t>1.4.2.4. Разрешение Госгортехнадзора РФ на применение "Комплекса оборудования для разделения твердых, жидких и газообразных фаз в составе промывочной жидкости при избыточном давлении 1ДЦС 00.00.000 (изготовитель ОАО НПО "Бурение").</w:t>
      </w:r>
    </w:p>
    <w:p w:rsidR="00E17FB4" w:rsidRPr="008174BE" w:rsidRDefault="00E17FB4" w:rsidP="008174BE">
      <w:pPr>
        <w:spacing w:line="360" w:lineRule="auto"/>
        <w:ind w:firstLine="720"/>
        <w:jc w:val="both"/>
        <w:rPr>
          <w:sz w:val="28"/>
          <w:szCs w:val="28"/>
        </w:rPr>
      </w:pPr>
      <w:r w:rsidRPr="008174BE">
        <w:rPr>
          <w:sz w:val="28"/>
          <w:szCs w:val="28"/>
        </w:rPr>
        <w:t>1.4.2.5. Руководство по эксплуатации с альбомом схем и чертежей на оборудование по п.п. 1.4.2.1 – 1.4.2.4.</w:t>
      </w:r>
    </w:p>
    <w:p w:rsidR="00E17FB4" w:rsidRPr="008174BE" w:rsidRDefault="00E17FB4" w:rsidP="008174BE">
      <w:pPr>
        <w:pStyle w:val="23"/>
        <w:spacing w:line="360" w:lineRule="auto"/>
        <w:ind w:firstLine="720"/>
        <w:jc w:val="both"/>
        <w:rPr>
          <w:szCs w:val="28"/>
        </w:rPr>
      </w:pPr>
      <w:r w:rsidRPr="008174BE">
        <w:rPr>
          <w:szCs w:val="28"/>
        </w:rPr>
        <w:t>1.4.2.6. Схема установки и обвязки противовыбросового оборудования.</w:t>
      </w:r>
    </w:p>
    <w:p w:rsidR="00E17FB4" w:rsidRPr="008174BE" w:rsidRDefault="00E17FB4" w:rsidP="008174BE">
      <w:pPr>
        <w:spacing w:line="360" w:lineRule="auto"/>
        <w:ind w:firstLine="720"/>
        <w:jc w:val="both"/>
        <w:rPr>
          <w:sz w:val="28"/>
          <w:szCs w:val="28"/>
        </w:rPr>
      </w:pPr>
      <w:r w:rsidRPr="008174BE">
        <w:rPr>
          <w:sz w:val="28"/>
          <w:szCs w:val="28"/>
        </w:rPr>
        <w:t>1.4.3. До установки на устье скважины превенторы вместе в крестовинами и коренными задвижками должны опрессовываться водой.</w:t>
      </w:r>
    </w:p>
    <w:p w:rsidR="00E17FB4" w:rsidRPr="008174BE" w:rsidRDefault="00E17FB4" w:rsidP="008174BE">
      <w:pPr>
        <w:spacing w:line="360" w:lineRule="auto"/>
        <w:ind w:firstLine="720"/>
        <w:jc w:val="both"/>
        <w:rPr>
          <w:sz w:val="28"/>
          <w:szCs w:val="28"/>
        </w:rPr>
      </w:pPr>
      <w:r w:rsidRPr="008174BE">
        <w:rPr>
          <w:sz w:val="28"/>
          <w:szCs w:val="28"/>
        </w:rPr>
        <w:t>1.4.4. После спуска эксплуатационной колонны в кровлю продуктивного пласта и монтажа ПВО, до разбуривания цементного стакана превенторная установка до концевых задвижек манифольдов высокого давления должны опрессовываться водой на давление опрессовки эксплуатационной колонны.</w:t>
      </w:r>
    </w:p>
    <w:p w:rsidR="00E17FB4" w:rsidRPr="008174BE" w:rsidRDefault="00E17FB4" w:rsidP="008174BE">
      <w:pPr>
        <w:spacing w:line="360" w:lineRule="auto"/>
        <w:ind w:firstLine="720"/>
        <w:jc w:val="both"/>
        <w:rPr>
          <w:sz w:val="28"/>
          <w:szCs w:val="28"/>
        </w:rPr>
      </w:pPr>
      <w:r w:rsidRPr="008174BE">
        <w:rPr>
          <w:sz w:val="28"/>
          <w:szCs w:val="28"/>
        </w:rPr>
        <w:t>Межколонное пространство опрессовывается водой, а приустьевая часть эксплуатационной колонны совместно с колонной и трубной головками и ПВО дополнительно опрессовываются азотом.</w:t>
      </w:r>
    </w:p>
    <w:p w:rsidR="00E17FB4" w:rsidRPr="008174BE" w:rsidRDefault="00E17FB4" w:rsidP="008174BE">
      <w:pPr>
        <w:spacing w:line="360" w:lineRule="auto"/>
        <w:ind w:firstLine="720"/>
        <w:jc w:val="both"/>
        <w:rPr>
          <w:sz w:val="28"/>
          <w:szCs w:val="28"/>
        </w:rPr>
      </w:pPr>
      <w:r w:rsidRPr="008174BE">
        <w:rPr>
          <w:sz w:val="28"/>
          <w:szCs w:val="28"/>
        </w:rPr>
        <w:t>Выкидные линии после концевых задвижек опрессовываются водой на давление Р</w:t>
      </w:r>
      <w:r w:rsidRPr="008174BE">
        <w:rPr>
          <w:sz w:val="28"/>
          <w:szCs w:val="28"/>
          <w:vertAlign w:val="subscript"/>
        </w:rPr>
        <w:t>оп</w:t>
      </w:r>
      <w:r w:rsidRPr="008174BE">
        <w:rPr>
          <w:sz w:val="28"/>
          <w:szCs w:val="28"/>
        </w:rPr>
        <w:t xml:space="preserve"> = 10 МПа.</w:t>
      </w:r>
    </w:p>
    <w:p w:rsidR="00E17FB4" w:rsidRPr="008174BE" w:rsidRDefault="00E17FB4" w:rsidP="008174BE">
      <w:pPr>
        <w:spacing w:line="360" w:lineRule="auto"/>
        <w:ind w:firstLine="720"/>
        <w:jc w:val="both"/>
        <w:rPr>
          <w:sz w:val="28"/>
          <w:szCs w:val="28"/>
        </w:rPr>
      </w:pPr>
      <w:r w:rsidRPr="008174BE">
        <w:rPr>
          <w:sz w:val="28"/>
          <w:szCs w:val="28"/>
        </w:rPr>
        <w:t>Результаты опрессовки оформляются актом.</w:t>
      </w:r>
    </w:p>
    <w:p w:rsidR="00E17FB4" w:rsidRPr="008174BE" w:rsidRDefault="00E17FB4" w:rsidP="008174BE">
      <w:pPr>
        <w:spacing w:line="360" w:lineRule="auto"/>
        <w:ind w:firstLine="720"/>
        <w:jc w:val="both"/>
        <w:rPr>
          <w:sz w:val="28"/>
          <w:szCs w:val="28"/>
        </w:rPr>
      </w:pPr>
      <w:r w:rsidRPr="008174BE">
        <w:rPr>
          <w:sz w:val="28"/>
          <w:szCs w:val="28"/>
        </w:rPr>
        <w:t>1.4.5. После монтажа и обвязки составных элементов комплекса дополнительного оборудования (ПВО, САУД, АМКД, СДА-10/101 и насосной группы) осуществляется проверка надежности функционирования каждого элемента системы в отдельности и комплекса в целом.</w:t>
      </w:r>
    </w:p>
    <w:p w:rsidR="00E17FB4" w:rsidRPr="008174BE" w:rsidRDefault="00E17FB4" w:rsidP="008174BE">
      <w:pPr>
        <w:spacing w:line="360" w:lineRule="auto"/>
        <w:ind w:firstLine="720"/>
        <w:jc w:val="both"/>
        <w:rPr>
          <w:sz w:val="28"/>
          <w:szCs w:val="28"/>
        </w:rPr>
      </w:pPr>
      <w:r w:rsidRPr="008174BE">
        <w:rPr>
          <w:sz w:val="28"/>
          <w:szCs w:val="28"/>
        </w:rPr>
        <w:t>Испытания ведутся по замкнутой системе (минуя скважину) в соответствии с инструкциями по эксплуатации указанных составных элементов. После устранения возможных замечаний испытания продолжаются с промывкой через скважину.</w:t>
      </w:r>
    </w:p>
    <w:p w:rsidR="00E17FB4" w:rsidRPr="008174BE" w:rsidRDefault="00E17FB4" w:rsidP="008174BE">
      <w:pPr>
        <w:spacing w:line="360" w:lineRule="auto"/>
        <w:ind w:firstLine="720"/>
        <w:jc w:val="both"/>
        <w:rPr>
          <w:sz w:val="28"/>
          <w:szCs w:val="28"/>
        </w:rPr>
      </w:pPr>
      <w:r w:rsidRPr="008174BE">
        <w:rPr>
          <w:sz w:val="28"/>
          <w:szCs w:val="28"/>
        </w:rPr>
        <w:t>По результатам испытаний составляются акт и протокол испытаний и принимается решение комиссии на ввод комплекса в эксплуатацию.</w:t>
      </w:r>
    </w:p>
    <w:p w:rsidR="00E17FB4" w:rsidRPr="008174BE" w:rsidRDefault="00E17FB4" w:rsidP="008174BE">
      <w:pPr>
        <w:pStyle w:val="23"/>
        <w:spacing w:line="360" w:lineRule="auto"/>
        <w:ind w:firstLine="720"/>
        <w:jc w:val="both"/>
        <w:rPr>
          <w:szCs w:val="28"/>
        </w:rPr>
      </w:pPr>
      <w:r w:rsidRPr="008174BE">
        <w:rPr>
          <w:szCs w:val="28"/>
        </w:rPr>
        <w:t>1.4.6. До разбуривания цементного стакана выполнить работы по гидродинамическим исследованиям течения псевдопластичной жидкости.</w:t>
      </w:r>
    </w:p>
    <w:p w:rsidR="00E17FB4" w:rsidRPr="008174BE" w:rsidRDefault="00E17FB4" w:rsidP="008174BE">
      <w:pPr>
        <w:spacing w:line="360" w:lineRule="auto"/>
        <w:ind w:firstLine="720"/>
        <w:jc w:val="both"/>
        <w:rPr>
          <w:sz w:val="28"/>
          <w:szCs w:val="28"/>
        </w:rPr>
      </w:pPr>
      <w:r w:rsidRPr="008174BE">
        <w:rPr>
          <w:sz w:val="28"/>
          <w:szCs w:val="28"/>
        </w:rPr>
        <w:t>Поднять колонну бурильных труб, выполнить расшифровку показаний глубинных манометров для выбора режима вскрытия продуктивного пласта.</w:t>
      </w:r>
    </w:p>
    <w:p w:rsidR="00E17FB4" w:rsidRPr="008174BE" w:rsidRDefault="00E17FB4" w:rsidP="008174BE">
      <w:pPr>
        <w:spacing w:line="360" w:lineRule="auto"/>
        <w:ind w:firstLine="720"/>
        <w:jc w:val="both"/>
        <w:rPr>
          <w:sz w:val="28"/>
          <w:szCs w:val="28"/>
        </w:rPr>
      </w:pPr>
      <w:r w:rsidRPr="008174BE">
        <w:rPr>
          <w:sz w:val="28"/>
          <w:szCs w:val="28"/>
        </w:rPr>
        <w:t>1.4.7. Спустить колонну бурильных труб и приступить к разбуриванию цементного стакана с выходом из башмака эксплуатационной колонны на 1,0 – 1,5 м и в соответствии с п. 2.2. "Инструкции по испытанию обсадных колонн на герметичность", Москва, 1999 г. опрессовать цементное кольцо.</w:t>
      </w:r>
    </w:p>
    <w:p w:rsidR="00E17FB4" w:rsidRPr="008174BE" w:rsidRDefault="00E17FB4" w:rsidP="008174BE">
      <w:pPr>
        <w:spacing w:line="360" w:lineRule="auto"/>
        <w:ind w:firstLine="720"/>
        <w:jc w:val="both"/>
        <w:rPr>
          <w:sz w:val="28"/>
          <w:szCs w:val="28"/>
        </w:rPr>
      </w:pPr>
      <w:r w:rsidRPr="008174BE">
        <w:rPr>
          <w:sz w:val="28"/>
          <w:szCs w:val="28"/>
        </w:rPr>
        <w:t>Составить акт опрессовки.</w:t>
      </w:r>
    </w:p>
    <w:p w:rsidR="00E17FB4" w:rsidRPr="008174BE" w:rsidRDefault="00E17FB4" w:rsidP="008174BE">
      <w:pPr>
        <w:spacing w:line="360" w:lineRule="auto"/>
        <w:ind w:firstLine="720"/>
        <w:jc w:val="both"/>
        <w:rPr>
          <w:sz w:val="28"/>
          <w:szCs w:val="28"/>
        </w:rPr>
      </w:pPr>
      <w:r w:rsidRPr="008174BE">
        <w:rPr>
          <w:sz w:val="28"/>
          <w:szCs w:val="28"/>
        </w:rPr>
        <w:t>1.4.8. Следует иметь в виду, что все корпуса плашечных превенторов, включая превентор с глухими плашками, обустроены внутренними отводами, которые, при необходимости, (аварийная ситуация) могут быть использованы вместо крестовины.</w:t>
      </w:r>
    </w:p>
    <w:p w:rsidR="00E17FB4" w:rsidRPr="008174BE" w:rsidRDefault="00E17FB4" w:rsidP="008174BE">
      <w:pPr>
        <w:spacing w:line="360" w:lineRule="auto"/>
        <w:ind w:firstLine="720"/>
        <w:jc w:val="both"/>
        <w:rPr>
          <w:sz w:val="28"/>
          <w:szCs w:val="28"/>
        </w:rPr>
      </w:pPr>
      <w:r w:rsidRPr="008174BE">
        <w:rPr>
          <w:sz w:val="28"/>
          <w:szCs w:val="28"/>
        </w:rPr>
        <w:t>1.4.9. На весь период работ по вскрытию продуктивного горизонта между руководителем работ, бурильщиком, буровым мастером, механиком (слесарем) насосной группы и операторами комплекса дополнительного оборудования должна надежно функционировать оперативная связь.</w:t>
      </w:r>
    </w:p>
    <w:p w:rsidR="00E17FB4" w:rsidRPr="008174BE" w:rsidRDefault="00E17FB4" w:rsidP="008174BE">
      <w:pPr>
        <w:spacing w:line="360" w:lineRule="auto"/>
        <w:ind w:firstLine="720"/>
        <w:jc w:val="both"/>
        <w:rPr>
          <w:sz w:val="28"/>
          <w:szCs w:val="28"/>
        </w:rPr>
      </w:pPr>
      <w:r w:rsidRPr="008174BE">
        <w:rPr>
          <w:sz w:val="28"/>
          <w:szCs w:val="28"/>
        </w:rPr>
        <w:t>1.4.10. Рабочее место руководителя работ – выносное табло АМКД с четырьмя основными параметрами (давление перед дросселем, текущий дебит, плотность газожидкостной смеси на входе и выходе из скважины).</w:t>
      </w:r>
    </w:p>
    <w:p w:rsidR="00E17FB4" w:rsidRPr="008174BE" w:rsidRDefault="00E17FB4" w:rsidP="008174BE">
      <w:pPr>
        <w:spacing w:line="360" w:lineRule="auto"/>
        <w:ind w:firstLine="720"/>
        <w:jc w:val="both"/>
        <w:rPr>
          <w:sz w:val="28"/>
          <w:szCs w:val="28"/>
        </w:rPr>
      </w:pPr>
      <w:r w:rsidRPr="008174BE">
        <w:rPr>
          <w:sz w:val="28"/>
          <w:szCs w:val="28"/>
        </w:rPr>
        <w:t>Рядом с руководителем работ постоянно находится ответственный представитель ОАО НПО "Бурение", как разработчик технологии.</w:t>
      </w:r>
    </w:p>
    <w:p w:rsidR="00E17FB4" w:rsidRPr="008174BE" w:rsidRDefault="00E17FB4" w:rsidP="008174BE">
      <w:pPr>
        <w:spacing w:line="360" w:lineRule="auto"/>
        <w:ind w:firstLine="720"/>
        <w:jc w:val="both"/>
        <w:rPr>
          <w:sz w:val="28"/>
          <w:szCs w:val="28"/>
        </w:rPr>
      </w:pPr>
      <w:r w:rsidRPr="008174BE">
        <w:rPr>
          <w:sz w:val="28"/>
          <w:szCs w:val="28"/>
        </w:rPr>
        <w:t>1.4.11. В обязанности бурового мастера входит контроль за темпом заполнения компенсационных емкостей.</w:t>
      </w:r>
    </w:p>
    <w:p w:rsidR="00E17FB4" w:rsidRPr="008174BE" w:rsidRDefault="00E17FB4" w:rsidP="008174BE">
      <w:pPr>
        <w:spacing w:line="360" w:lineRule="auto"/>
        <w:ind w:firstLine="720"/>
        <w:jc w:val="both"/>
        <w:rPr>
          <w:sz w:val="28"/>
          <w:szCs w:val="28"/>
        </w:rPr>
      </w:pPr>
      <w:r w:rsidRPr="008174BE">
        <w:rPr>
          <w:sz w:val="28"/>
          <w:szCs w:val="28"/>
        </w:rPr>
        <w:t>При наличии двух емкостей объемом 40 м</w:t>
      </w:r>
      <w:r w:rsidRPr="008174BE">
        <w:rPr>
          <w:sz w:val="28"/>
          <w:szCs w:val="28"/>
          <w:vertAlign w:val="superscript"/>
        </w:rPr>
        <w:t>3</w:t>
      </w:r>
      <w:r w:rsidRPr="008174BE">
        <w:rPr>
          <w:sz w:val="28"/>
          <w:szCs w:val="28"/>
        </w:rPr>
        <w:t xml:space="preserve"> каждая и при текущем дебите по жидкости </w:t>
      </w:r>
      <w:r w:rsidRPr="008174BE">
        <w:rPr>
          <w:sz w:val="28"/>
          <w:szCs w:val="28"/>
          <w:lang w:val="en-US"/>
        </w:rPr>
        <w:t>q</w:t>
      </w:r>
      <w:r w:rsidRPr="008174BE">
        <w:rPr>
          <w:sz w:val="28"/>
          <w:szCs w:val="28"/>
        </w:rPr>
        <w:t xml:space="preserve"> = 3 л/с, емкости будут заполнены через время</w:t>
      </w:r>
    </w:p>
    <w:p w:rsidR="00B46C9F" w:rsidRDefault="00B46C9F" w:rsidP="008174BE">
      <w:pPr>
        <w:spacing w:line="360" w:lineRule="auto"/>
        <w:ind w:firstLine="720"/>
        <w:jc w:val="both"/>
        <w:rPr>
          <w:position w:val="-28"/>
          <w:sz w:val="28"/>
          <w:szCs w:val="28"/>
          <w:lang w:val="en-US"/>
        </w:rPr>
      </w:pPr>
    </w:p>
    <w:p w:rsidR="00E17FB4" w:rsidRPr="008174BE" w:rsidRDefault="00820514" w:rsidP="008174BE">
      <w:pPr>
        <w:spacing w:line="360" w:lineRule="auto"/>
        <w:ind w:firstLine="720"/>
        <w:jc w:val="both"/>
        <w:rPr>
          <w:sz w:val="28"/>
          <w:szCs w:val="28"/>
        </w:rPr>
      </w:pPr>
      <w:r w:rsidRPr="008174BE">
        <w:rPr>
          <w:position w:val="-28"/>
          <w:sz w:val="28"/>
          <w:szCs w:val="28"/>
        </w:rPr>
        <w:object w:dxaOrig="2460" w:dyaOrig="720">
          <v:shape id="_x0000_i1183" type="#_x0000_t75" style="width:123pt;height:36pt" o:ole="" fillcolor="window">
            <v:imagedata r:id="rId282" o:title=""/>
          </v:shape>
          <o:OLEObject Type="Embed" ProgID="Equation.DSMT4" ShapeID="_x0000_i1183" DrawAspect="Content" ObjectID="_1458324382" r:id="rId283"/>
        </w:object>
      </w:r>
      <w:r w:rsidR="00E17FB4" w:rsidRPr="008174BE">
        <w:rPr>
          <w:sz w:val="28"/>
          <w:szCs w:val="28"/>
        </w:rPr>
        <w:t>час</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В такой ситуации, чтобы не останавливать процесс вскрытия, следует заранее предусмотреть самовывоз пластовой продукции.</w:t>
      </w:r>
    </w:p>
    <w:p w:rsidR="00E17FB4" w:rsidRPr="008174BE" w:rsidRDefault="009D229D" w:rsidP="008174BE">
      <w:pPr>
        <w:spacing w:line="360" w:lineRule="auto"/>
        <w:ind w:firstLine="720"/>
        <w:jc w:val="both"/>
        <w:rPr>
          <w:sz w:val="28"/>
          <w:szCs w:val="28"/>
        </w:rPr>
      </w:pPr>
      <w:r>
        <w:rPr>
          <w:noProof/>
        </w:rPr>
        <w:pict>
          <v:shape id="_x0000_s1030" type="#_x0000_t202" style="position:absolute;left:0;text-align:left;margin-left:224.3pt;margin-top:692.1pt;width:79.2pt;height:28.8pt;z-index:251652096" o:allowincell="f" filled="f" stroked="f">
            <v:textbox style="mso-next-textbox:#_x0000_s1030">
              <w:txbxContent>
                <w:p w:rsidR="00E21924" w:rsidRDefault="00E21924" w:rsidP="00E17FB4">
                  <w:r>
                    <w:t>Рис. П4.1</w:t>
                  </w:r>
                </w:p>
              </w:txbxContent>
            </v:textbox>
          </v:shape>
        </w:pict>
      </w:r>
      <w:r w:rsidR="00E17FB4" w:rsidRPr="008174BE">
        <w:rPr>
          <w:sz w:val="28"/>
          <w:szCs w:val="28"/>
        </w:rPr>
        <w:t>1.4.12. При реальной возможности переполнения компенсационных емкостей руководитель работ вправе принять решение на уменьшение депрессии путем увеличения давления на устье скважины.</w:t>
      </w:r>
    </w:p>
    <w:p w:rsidR="00E17FB4" w:rsidRPr="008174BE" w:rsidRDefault="00E17FB4" w:rsidP="008174BE">
      <w:pPr>
        <w:spacing w:line="360" w:lineRule="auto"/>
        <w:ind w:firstLine="720"/>
        <w:jc w:val="both"/>
        <w:rPr>
          <w:sz w:val="28"/>
          <w:szCs w:val="28"/>
        </w:rPr>
      </w:pPr>
      <w:r w:rsidRPr="008174BE">
        <w:rPr>
          <w:sz w:val="28"/>
          <w:szCs w:val="28"/>
        </w:rPr>
        <w:t>Команда руководителя поступает на пульт управления САУД и немедленно исполнятся оператором.</w:t>
      </w:r>
    </w:p>
    <w:p w:rsidR="00E17FB4" w:rsidRPr="008174BE" w:rsidRDefault="00E17FB4" w:rsidP="008174BE">
      <w:pPr>
        <w:spacing w:line="360" w:lineRule="auto"/>
        <w:ind w:firstLine="720"/>
        <w:jc w:val="both"/>
        <w:rPr>
          <w:sz w:val="28"/>
          <w:szCs w:val="28"/>
        </w:rPr>
      </w:pPr>
      <w:r w:rsidRPr="008174BE">
        <w:rPr>
          <w:sz w:val="28"/>
          <w:szCs w:val="28"/>
        </w:rPr>
        <w:t>1.4.13. Через каждые 5 наращиваний бурильной колонны проверяется состояние плашечных превенторов путем "закрытия-открытия" на бурильной трубе и создания давления в шлюзовой камере.</w:t>
      </w:r>
    </w:p>
    <w:p w:rsidR="00E17FB4" w:rsidRPr="008174BE" w:rsidRDefault="00E17FB4" w:rsidP="008174BE">
      <w:pPr>
        <w:spacing w:line="360" w:lineRule="auto"/>
        <w:ind w:firstLine="720"/>
        <w:jc w:val="both"/>
        <w:rPr>
          <w:sz w:val="28"/>
          <w:szCs w:val="28"/>
        </w:rPr>
      </w:pPr>
      <w:r w:rsidRPr="008174BE">
        <w:rPr>
          <w:sz w:val="28"/>
          <w:szCs w:val="28"/>
        </w:rPr>
        <w:t>Процесс испытания:</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сбросить давление в бурильной колонне;</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поднять рабочую трубу и закрыть шаровой кран КШН-120;</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отвернуть рабочую трубу и установить ее в шурф;</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закрыть нижний плашечный превентор и медленно сбросить давление через дисковый дроссель;</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закрыть дисковый дроссель;</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при отсутствии поступления промывочной жидкости на блок дросселирования (контроль по давлению) считать превентор пригодным к дальней эксплуатации;</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закрыть верхний плашечный превентор и создать давление в шлюзовой камере, используя байпасную обвязку с Р</w:t>
      </w:r>
      <w:r w:rsidRPr="008174BE">
        <w:rPr>
          <w:sz w:val="28"/>
          <w:szCs w:val="28"/>
          <w:vertAlign w:val="subscript"/>
        </w:rPr>
        <w:t>опр</w:t>
      </w:r>
      <w:r w:rsidRPr="008174BE">
        <w:rPr>
          <w:sz w:val="28"/>
          <w:szCs w:val="28"/>
        </w:rPr>
        <w:t xml:space="preserve"> = 15,0 МПа;</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при отсутствии поступления промывочной жидкости на блок дросселирования (контроль по давлению) превентор считается пригодным к дальнейшей эксплуатации;</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открыть дроссель и медленно сбросить давление в шлюзовой камере;</w:t>
      </w:r>
    </w:p>
    <w:p w:rsidR="00E17FB4" w:rsidRPr="008174BE" w:rsidRDefault="00E17FB4" w:rsidP="008174BE">
      <w:pPr>
        <w:spacing w:line="360" w:lineRule="auto"/>
        <w:ind w:firstLine="720"/>
        <w:jc w:val="both"/>
        <w:rPr>
          <w:sz w:val="28"/>
          <w:szCs w:val="28"/>
        </w:rPr>
      </w:pPr>
      <w:r w:rsidRPr="008174BE">
        <w:rPr>
          <w:sz w:val="28"/>
          <w:szCs w:val="28"/>
        </w:rPr>
        <w:t>Продолжить процесс наращивания.</w:t>
      </w:r>
    </w:p>
    <w:p w:rsidR="00E17FB4" w:rsidRPr="008174BE" w:rsidRDefault="00E17FB4" w:rsidP="008174BE">
      <w:pPr>
        <w:spacing w:line="360" w:lineRule="auto"/>
        <w:ind w:firstLine="720"/>
        <w:jc w:val="both"/>
        <w:rPr>
          <w:sz w:val="28"/>
          <w:szCs w:val="28"/>
        </w:rPr>
      </w:pPr>
      <w:r w:rsidRPr="008174BE">
        <w:rPr>
          <w:sz w:val="28"/>
          <w:szCs w:val="28"/>
        </w:rPr>
        <w:t>1.4.14. Помимо основных требований раздела 1.7 ПБ 08-624-03, связанных с организацией труда и аттестацией работников, персонал, участвующий в процессе вскрытия продуктивного пласта в условиях депрессии, проходит дополнительное обучение по программе в соответствии со своими служебными обязанностями.</w:t>
      </w:r>
    </w:p>
    <w:p w:rsidR="00E17FB4" w:rsidRPr="008174BE" w:rsidRDefault="00E17FB4" w:rsidP="008174BE">
      <w:pPr>
        <w:spacing w:line="360" w:lineRule="auto"/>
        <w:ind w:firstLine="720"/>
        <w:jc w:val="both"/>
        <w:rPr>
          <w:sz w:val="28"/>
          <w:szCs w:val="28"/>
        </w:rPr>
      </w:pPr>
      <w:r w:rsidRPr="008174BE">
        <w:rPr>
          <w:sz w:val="28"/>
          <w:szCs w:val="28"/>
        </w:rPr>
        <w:t>1.4.14.1. Курс обучения включает пять программ:</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основные положения проекта Регламента;</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правила эксплуатации комплекса противовыбросового оборудования и системы автоматического управления дросселем (САУД);</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правила эксплуатации комплекса оборудования для разделения твердой, жидкой и газообразной фаз в составе промывочной жидкости;</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правила эксплуатации аппаратурно-методического комплекса (АМКД);</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 xml:space="preserve">правила работы с универсальной технологической жидкостью УТЖ </w:t>
      </w:r>
      <w:r w:rsidRPr="008174BE">
        <w:rPr>
          <w:sz w:val="28"/>
          <w:szCs w:val="28"/>
          <w:lang w:val="en-US"/>
        </w:rPr>
        <w:t>VIP</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1.4.14.2. После теоретического и практического курсов обучения каждый работник сдает экзамен и аттестуется с правом ведения работ.</w:t>
      </w:r>
    </w:p>
    <w:p w:rsidR="00E17FB4" w:rsidRPr="008174BE" w:rsidRDefault="00E17FB4" w:rsidP="008174BE">
      <w:pPr>
        <w:spacing w:line="360" w:lineRule="auto"/>
        <w:ind w:firstLine="720"/>
        <w:jc w:val="both"/>
        <w:rPr>
          <w:sz w:val="28"/>
          <w:szCs w:val="28"/>
        </w:rPr>
      </w:pPr>
      <w:r w:rsidRPr="008174BE">
        <w:rPr>
          <w:sz w:val="28"/>
          <w:szCs w:val="28"/>
        </w:rPr>
        <w:t>1.4.14.3. Руководящий технический персонал (главный инженер, службы главного механика и главного технолога, производственно-технического отдела) обязаны пройти обучение по всем пяти программам и быть аттестованы на право ведения работ</w:t>
      </w:r>
    </w:p>
    <w:p w:rsidR="00E17FB4" w:rsidRPr="008174BE" w:rsidRDefault="00E17FB4" w:rsidP="008174BE">
      <w:pPr>
        <w:spacing w:line="360" w:lineRule="auto"/>
        <w:ind w:firstLine="720"/>
        <w:jc w:val="both"/>
        <w:rPr>
          <w:sz w:val="28"/>
          <w:szCs w:val="28"/>
        </w:rPr>
      </w:pPr>
      <w:r w:rsidRPr="008174BE">
        <w:rPr>
          <w:sz w:val="28"/>
          <w:szCs w:val="28"/>
        </w:rPr>
        <w:t>1.4.14.4. Обучение проводят высококачественные специалисты ФГУП ВМЗ, ООО "БурГеоСервис" и ОАО НПО "Бурение".</w:t>
      </w:r>
    </w:p>
    <w:p w:rsidR="00E17FB4" w:rsidRPr="008174BE" w:rsidRDefault="00E17FB4" w:rsidP="008174BE">
      <w:pPr>
        <w:spacing w:line="360" w:lineRule="auto"/>
        <w:ind w:firstLine="720"/>
        <w:jc w:val="both"/>
        <w:rPr>
          <w:sz w:val="28"/>
          <w:szCs w:val="28"/>
        </w:rPr>
      </w:pPr>
      <w:r w:rsidRPr="008174BE">
        <w:rPr>
          <w:sz w:val="28"/>
          <w:szCs w:val="28"/>
        </w:rPr>
        <w:t>В комиссию по аттестации включаются руководящие работники отдела по надзору за горнотехническими работами, а также работники военизированного отряда.</w:t>
      </w:r>
    </w:p>
    <w:p w:rsidR="00E17FB4" w:rsidRPr="008174BE" w:rsidRDefault="00E17FB4" w:rsidP="008174BE">
      <w:pPr>
        <w:spacing w:line="360" w:lineRule="auto"/>
        <w:ind w:firstLine="720"/>
        <w:jc w:val="both"/>
        <w:rPr>
          <w:sz w:val="28"/>
          <w:szCs w:val="28"/>
        </w:rPr>
      </w:pPr>
      <w:r w:rsidRPr="008174BE">
        <w:rPr>
          <w:sz w:val="28"/>
          <w:szCs w:val="28"/>
        </w:rPr>
        <w:t>1.4.15. Руководитель работ с участием ответственного специалиста Ноябрьского военизированного отряда с каждой вахтой проводят учебную тревогу "Выброс".</w:t>
      </w:r>
    </w:p>
    <w:p w:rsidR="00E17FB4" w:rsidRPr="008174BE" w:rsidRDefault="00E17FB4" w:rsidP="008174BE">
      <w:pPr>
        <w:spacing w:line="360" w:lineRule="auto"/>
        <w:ind w:firstLine="720"/>
        <w:jc w:val="both"/>
        <w:rPr>
          <w:sz w:val="28"/>
          <w:szCs w:val="28"/>
        </w:rPr>
      </w:pPr>
      <w:r w:rsidRPr="008174BE">
        <w:rPr>
          <w:sz w:val="28"/>
          <w:szCs w:val="28"/>
        </w:rPr>
        <w:t>1.4.16. При учебной тревоге "Выброс" отрабатываются действия членов буровой вахты в ситуациях, изложенных в п. 1.3, т.е. в процессе углубления скважины и в процессе СПО.</w:t>
      </w:r>
    </w:p>
    <w:p w:rsidR="00E17FB4" w:rsidRPr="008174BE" w:rsidRDefault="00E17FB4" w:rsidP="008174BE">
      <w:pPr>
        <w:pStyle w:val="23"/>
        <w:spacing w:line="360" w:lineRule="auto"/>
        <w:ind w:firstLine="720"/>
        <w:jc w:val="both"/>
        <w:rPr>
          <w:szCs w:val="28"/>
        </w:rPr>
      </w:pPr>
      <w:r w:rsidRPr="008174BE">
        <w:rPr>
          <w:szCs w:val="28"/>
        </w:rPr>
        <w:t>1.4.17. Выход из строя вращающегося превентора (пропуск в герметизирующем элементе).</w:t>
      </w:r>
    </w:p>
    <w:p w:rsidR="00E17FB4" w:rsidRPr="008174BE" w:rsidRDefault="00E17FB4" w:rsidP="008174BE">
      <w:pPr>
        <w:spacing w:line="360" w:lineRule="auto"/>
        <w:ind w:firstLine="720"/>
        <w:jc w:val="both"/>
        <w:rPr>
          <w:sz w:val="28"/>
          <w:szCs w:val="28"/>
        </w:rPr>
      </w:pPr>
      <w:r w:rsidRPr="008174BE">
        <w:rPr>
          <w:sz w:val="28"/>
          <w:szCs w:val="28"/>
        </w:rPr>
        <w:t>1.4.17.1. Руководитель работ подает команды:</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бурильщику – "Остановить насос";</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машинисту СДА-10/101 – "Остановить подачу азота";</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 xml:space="preserve">механику станции управления – "Плавно увеличить давление герметизации (20 </w:t>
      </w:r>
      <w:r w:rsidRPr="008174BE">
        <w:rPr>
          <w:sz w:val="28"/>
          <w:szCs w:val="28"/>
        </w:rPr>
        <w:sym w:font="Symbol" w:char="F0AE"/>
      </w:r>
      <w:r w:rsidRPr="008174BE">
        <w:rPr>
          <w:sz w:val="28"/>
          <w:szCs w:val="28"/>
        </w:rPr>
        <w:t xml:space="preserve"> 30 </w:t>
      </w:r>
      <w:r w:rsidRPr="008174BE">
        <w:rPr>
          <w:sz w:val="28"/>
          <w:szCs w:val="28"/>
        </w:rPr>
        <w:sym w:font="Symbol" w:char="F0AE"/>
      </w:r>
      <w:r w:rsidRPr="008174BE">
        <w:rPr>
          <w:sz w:val="28"/>
          <w:szCs w:val="28"/>
        </w:rPr>
        <w:t xml:space="preserve"> 40 </w:t>
      </w:r>
      <w:r w:rsidRPr="008174BE">
        <w:rPr>
          <w:sz w:val="28"/>
          <w:szCs w:val="28"/>
        </w:rPr>
        <w:sym w:font="Symbol" w:char="F0AE"/>
      </w:r>
      <w:r w:rsidRPr="008174BE">
        <w:rPr>
          <w:sz w:val="28"/>
          <w:szCs w:val="28"/>
        </w:rPr>
        <w:t xml:space="preserve"> 50 кгс/см</w:t>
      </w:r>
      <w:r w:rsidRPr="008174BE">
        <w:rPr>
          <w:sz w:val="28"/>
          <w:szCs w:val="28"/>
          <w:vertAlign w:val="superscript"/>
        </w:rPr>
        <w:t>2</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При отрицательных результатах (пропуск продолжается) бурильщику подается команда – "Поднять рабочую трубу, закрыть верхний плашечный превентор".</w:t>
      </w:r>
    </w:p>
    <w:p w:rsidR="00E17FB4" w:rsidRPr="008174BE" w:rsidRDefault="00E17FB4" w:rsidP="008174BE">
      <w:pPr>
        <w:spacing w:line="360" w:lineRule="auto"/>
        <w:ind w:firstLine="720"/>
        <w:jc w:val="both"/>
        <w:rPr>
          <w:sz w:val="28"/>
          <w:szCs w:val="28"/>
        </w:rPr>
      </w:pPr>
      <w:r w:rsidRPr="008174BE">
        <w:rPr>
          <w:sz w:val="28"/>
          <w:szCs w:val="28"/>
        </w:rPr>
        <w:t xml:space="preserve">1.4.17.2. </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"Приступить к замене газожидкостной смеси в скважине на дегазированную псевдопластичную жидкость";</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"Промыть скважину с противодавлением на устье до полной ликвидации газа (азота и попутного газа) в системе циркуляции";</w:t>
      </w:r>
    </w:p>
    <w:p w:rsidR="00E17FB4" w:rsidRPr="008174BE" w:rsidRDefault="00E17FB4" w:rsidP="008174BE">
      <w:pPr>
        <w:numPr>
          <w:ilvl w:val="0"/>
          <w:numId w:val="21"/>
        </w:numPr>
        <w:spacing w:line="360" w:lineRule="auto"/>
        <w:ind w:left="0" w:firstLine="720"/>
        <w:jc w:val="both"/>
        <w:rPr>
          <w:sz w:val="28"/>
          <w:szCs w:val="28"/>
        </w:rPr>
      </w:pPr>
      <w:r w:rsidRPr="008174BE">
        <w:rPr>
          <w:sz w:val="28"/>
          <w:szCs w:val="28"/>
        </w:rPr>
        <w:t>"Остановить промывку скважины и установить контроль за изменением давления на устье". При отсутствии роста давления в затрубном пространстве, сбросить давление в бурильной колонне, убедиться в герметичности обратных клапанов, закрыть КШН-120, отвернуть рабочую трубу и установить ее в шурф, снизить уровень жидкости в бурильных трубах (азотом).</w:t>
      </w:r>
    </w:p>
    <w:p w:rsidR="00E17FB4" w:rsidRPr="00B46C9F" w:rsidRDefault="00E17FB4" w:rsidP="008174BE">
      <w:pPr>
        <w:pStyle w:val="1"/>
        <w:spacing w:line="360" w:lineRule="auto"/>
        <w:ind w:firstLine="720"/>
        <w:jc w:val="both"/>
        <w:rPr>
          <w:sz w:val="28"/>
          <w:szCs w:val="28"/>
        </w:rPr>
      </w:pPr>
      <w:bookmarkStart w:id="54" w:name="_Toc62973570"/>
      <w:bookmarkStart w:id="55" w:name="_Toc62973731"/>
      <w:r w:rsidRPr="00B46C9F">
        <w:rPr>
          <w:sz w:val="28"/>
          <w:szCs w:val="28"/>
        </w:rPr>
        <w:t>1.4.17.3.Под руководством руководителя работ с участием ответственного представителя – разработчика проекта Регламента, члены вахты методом шлюзования осуществляют подъем бурильных труб в башмак эксплуатационной колонны.</w:t>
      </w:r>
      <w:bookmarkEnd w:id="54"/>
      <w:bookmarkEnd w:id="55"/>
    </w:p>
    <w:p w:rsidR="00E17FB4" w:rsidRPr="008174BE" w:rsidRDefault="00E17FB4" w:rsidP="008174BE">
      <w:pPr>
        <w:spacing w:line="360" w:lineRule="auto"/>
        <w:ind w:firstLine="720"/>
        <w:jc w:val="both"/>
        <w:rPr>
          <w:sz w:val="28"/>
          <w:szCs w:val="28"/>
        </w:rPr>
      </w:pPr>
      <w:r w:rsidRPr="008174BE">
        <w:rPr>
          <w:sz w:val="28"/>
          <w:szCs w:val="28"/>
          <w:u w:val="single"/>
        </w:rPr>
        <w:t>Обязанности бурильщика</w:t>
      </w:r>
      <w:r w:rsidRPr="008174BE">
        <w:rPr>
          <w:sz w:val="28"/>
          <w:szCs w:val="28"/>
        </w:rPr>
        <w:t xml:space="preserve"> – не превышать регламентированной скорости подъема </w:t>
      </w:r>
      <w:r w:rsidRPr="008174BE">
        <w:rPr>
          <w:sz w:val="28"/>
          <w:szCs w:val="28"/>
          <w:lang w:val="en-US"/>
        </w:rPr>
        <w:t>V</w:t>
      </w:r>
      <w:r w:rsidRPr="008174BE">
        <w:rPr>
          <w:sz w:val="28"/>
          <w:szCs w:val="28"/>
        </w:rPr>
        <w:t xml:space="preserve"> = 0,10 – 0,15 м/с.</w:t>
      </w:r>
    </w:p>
    <w:p w:rsidR="00E17FB4" w:rsidRPr="008174BE" w:rsidRDefault="00E17FB4" w:rsidP="008174BE">
      <w:pPr>
        <w:spacing w:line="360" w:lineRule="auto"/>
        <w:ind w:firstLine="720"/>
        <w:jc w:val="both"/>
        <w:rPr>
          <w:sz w:val="28"/>
          <w:szCs w:val="28"/>
        </w:rPr>
      </w:pPr>
      <w:r w:rsidRPr="008174BE">
        <w:rPr>
          <w:sz w:val="28"/>
          <w:szCs w:val="28"/>
          <w:u w:val="single"/>
        </w:rPr>
        <w:t>Обязанности членов вахты</w:t>
      </w:r>
      <w:r w:rsidRPr="008174BE">
        <w:rPr>
          <w:sz w:val="28"/>
          <w:szCs w:val="28"/>
        </w:rPr>
        <w:t xml:space="preserve"> – в соответствии со штатным расписанием.</w:t>
      </w:r>
    </w:p>
    <w:p w:rsidR="00E17FB4" w:rsidRPr="008174BE" w:rsidRDefault="00E17FB4" w:rsidP="008174BE">
      <w:pPr>
        <w:pStyle w:val="23"/>
        <w:spacing w:line="360" w:lineRule="auto"/>
        <w:ind w:firstLine="720"/>
        <w:jc w:val="both"/>
        <w:rPr>
          <w:szCs w:val="28"/>
        </w:rPr>
      </w:pPr>
      <w:r w:rsidRPr="008174BE">
        <w:rPr>
          <w:szCs w:val="28"/>
        </w:rPr>
        <w:t>1.4.17.4. Бурильщик под руководством бурового мастера выполняет операцию по разгрузке бурильных труб на плашки нижнего превентора, отворачивает и поднимает допускную трубу и совместно с членами вахты и механиком ПВО выполняет работу по замене герметизирующего элемента вращающегося превентора.</w:t>
      </w:r>
    </w:p>
    <w:p w:rsidR="00E17FB4" w:rsidRPr="008174BE" w:rsidRDefault="00E17FB4" w:rsidP="008174BE">
      <w:pPr>
        <w:spacing w:line="360" w:lineRule="auto"/>
        <w:ind w:firstLine="720"/>
        <w:jc w:val="both"/>
        <w:rPr>
          <w:sz w:val="28"/>
          <w:szCs w:val="28"/>
        </w:rPr>
      </w:pPr>
      <w:r w:rsidRPr="008174BE">
        <w:rPr>
          <w:sz w:val="28"/>
          <w:szCs w:val="28"/>
        </w:rPr>
        <w:t>1.4.18. Выход из строя системы САУД (автоматического пульта управления дисковым дросселем).</w:t>
      </w:r>
    </w:p>
    <w:p w:rsidR="00E17FB4" w:rsidRPr="008174BE" w:rsidRDefault="00E17FB4" w:rsidP="008174BE">
      <w:pPr>
        <w:spacing w:line="360" w:lineRule="auto"/>
        <w:ind w:firstLine="720"/>
        <w:jc w:val="both"/>
        <w:rPr>
          <w:sz w:val="28"/>
          <w:szCs w:val="28"/>
        </w:rPr>
      </w:pPr>
      <w:r w:rsidRPr="008174BE">
        <w:rPr>
          <w:sz w:val="28"/>
          <w:szCs w:val="28"/>
        </w:rPr>
        <w:t>1.4.18.1. Выполнить переход на ручное управление кольцевым дросселем.</w:t>
      </w:r>
    </w:p>
    <w:p w:rsidR="00E17FB4" w:rsidRPr="008174BE" w:rsidRDefault="00E17FB4" w:rsidP="008174BE">
      <w:pPr>
        <w:spacing w:line="360" w:lineRule="auto"/>
        <w:ind w:firstLine="720"/>
        <w:jc w:val="both"/>
        <w:rPr>
          <w:sz w:val="28"/>
          <w:szCs w:val="28"/>
        </w:rPr>
      </w:pPr>
      <w:r w:rsidRPr="008174BE">
        <w:rPr>
          <w:sz w:val="28"/>
          <w:szCs w:val="28"/>
        </w:rPr>
        <w:t>Дальнейшие операции по управлению скважиной аналогичны п.п. 1.4.17.2 – 1.4.17.4.</w:t>
      </w:r>
    </w:p>
    <w:p w:rsidR="00E17FB4" w:rsidRPr="008174BE" w:rsidRDefault="00E17FB4" w:rsidP="008174BE">
      <w:pPr>
        <w:spacing w:line="360" w:lineRule="auto"/>
        <w:ind w:firstLine="720"/>
        <w:jc w:val="both"/>
        <w:rPr>
          <w:sz w:val="28"/>
          <w:szCs w:val="28"/>
        </w:rPr>
      </w:pPr>
      <w:r w:rsidRPr="008174BE">
        <w:rPr>
          <w:sz w:val="28"/>
          <w:szCs w:val="28"/>
        </w:rPr>
        <w:t>1.4.19. Выход из строя станции управления ПВО. Поднять инструмент на высоту рабочей трубы, закрыть вручную верхний плашечный превентор.</w:t>
      </w:r>
    </w:p>
    <w:p w:rsidR="00E17FB4" w:rsidRPr="008174BE" w:rsidRDefault="00E17FB4" w:rsidP="008174BE">
      <w:pPr>
        <w:spacing w:line="360" w:lineRule="auto"/>
        <w:ind w:firstLine="720"/>
        <w:jc w:val="both"/>
        <w:rPr>
          <w:sz w:val="28"/>
          <w:szCs w:val="28"/>
        </w:rPr>
      </w:pPr>
      <w:r w:rsidRPr="008174BE">
        <w:rPr>
          <w:sz w:val="28"/>
          <w:szCs w:val="28"/>
        </w:rPr>
        <w:t>Дальнейшие операции по управлению скважиной аналогичны п.п. 1.4.17.2 – 1.4.17.4.</w:t>
      </w:r>
    </w:p>
    <w:p w:rsidR="00E17FB4" w:rsidRPr="008174BE" w:rsidRDefault="00E17FB4" w:rsidP="008174BE">
      <w:pPr>
        <w:spacing w:line="360" w:lineRule="auto"/>
        <w:ind w:firstLine="720"/>
        <w:jc w:val="both"/>
        <w:rPr>
          <w:sz w:val="28"/>
          <w:szCs w:val="28"/>
        </w:rPr>
      </w:pPr>
      <w:r w:rsidRPr="008174BE">
        <w:rPr>
          <w:sz w:val="28"/>
          <w:szCs w:val="28"/>
        </w:rPr>
        <w:t>1.4.20. Потеря герметичности обратных клапанов. Промыть скважину дегазированной псевдопластичной жидкостью до полного удаления газа в системе циркуляции.</w:t>
      </w:r>
    </w:p>
    <w:p w:rsidR="00E17FB4" w:rsidRPr="008174BE" w:rsidRDefault="00E17FB4" w:rsidP="008174BE">
      <w:pPr>
        <w:spacing w:line="360" w:lineRule="auto"/>
        <w:ind w:firstLine="720"/>
        <w:jc w:val="both"/>
        <w:rPr>
          <w:sz w:val="28"/>
          <w:szCs w:val="28"/>
        </w:rPr>
      </w:pPr>
      <w:r w:rsidRPr="008174BE">
        <w:rPr>
          <w:sz w:val="28"/>
          <w:szCs w:val="28"/>
        </w:rPr>
        <w:t xml:space="preserve">Приступить к замене промывочной жидкости на утяжеленную с плотностью </w:t>
      </w:r>
      <w:r w:rsidRPr="008174BE">
        <w:rPr>
          <w:sz w:val="28"/>
          <w:szCs w:val="28"/>
        </w:rPr>
        <w:sym w:font="Symbol" w:char="F072"/>
      </w:r>
      <w:r w:rsidRPr="008174BE">
        <w:rPr>
          <w:sz w:val="28"/>
          <w:szCs w:val="28"/>
        </w:rPr>
        <w:t xml:space="preserve"> = 1100 – 1120 кг/м</w:t>
      </w:r>
      <w:r w:rsidRPr="008174BE">
        <w:rPr>
          <w:sz w:val="28"/>
          <w:szCs w:val="28"/>
          <w:vertAlign w:val="superscript"/>
        </w:rPr>
        <w:t>3</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После замены установить контроль за изменением давления в трубах и затрубном пространствах.</w:t>
      </w:r>
    </w:p>
    <w:p w:rsidR="00E17FB4" w:rsidRPr="008174BE" w:rsidRDefault="00E17FB4" w:rsidP="008174BE">
      <w:pPr>
        <w:spacing w:line="360" w:lineRule="auto"/>
        <w:ind w:firstLine="720"/>
        <w:jc w:val="both"/>
        <w:rPr>
          <w:sz w:val="28"/>
          <w:szCs w:val="28"/>
        </w:rPr>
      </w:pPr>
      <w:r w:rsidRPr="008174BE">
        <w:rPr>
          <w:sz w:val="28"/>
          <w:szCs w:val="28"/>
        </w:rPr>
        <w:t>При отсутствии роста давления приступить к подъему колонны бурильных труб.</w:t>
      </w:r>
    </w:p>
    <w:p w:rsidR="00E17FB4" w:rsidRPr="008174BE" w:rsidRDefault="00E17FB4" w:rsidP="008174BE">
      <w:pPr>
        <w:spacing w:line="360" w:lineRule="auto"/>
        <w:ind w:firstLine="720"/>
        <w:jc w:val="both"/>
        <w:rPr>
          <w:sz w:val="28"/>
          <w:szCs w:val="28"/>
        </w:rPr>
      </w:pPr>
      <w:r w:rsidRPr="008174BE">
        <w:rPr>
          <w:sz w:val="28"/>
          <w:szCs w:val="28"/>
        </w:rPr>
        <w:t>1.4.21. Отказ оборудования при СПО.</w:t>
      </w:r>
    </w:p>
    <w:p w:rsidR="00E17FB4" w:rsidRPr="008174BE" w:rsidRDefault="00E17FB4" w:rsidP="008174BE">
      <w:pPr>
        <w:spacing w:line="360" w:lineRule="auto"/>
        <w:ind w:firstLine="720"/>
        <w:jc w:val="both"/>
        <w:rPr>
          <w:sz w:val="28"/>
          <w:szCs w:val="28"/>
        </w:rPr>
      </w:pPr>
      <w:r w:rsidRPr="008174BE">
        <w:rPr>
          <w:sz w:val="28"/>
          <w:szCs w:val="28"/>
        </w:rPr>
        <w:t>1.4.21.1. Потеря герметичности одного или двух плашечных превенторов.</w:t>
      </w:r>
    </w:p>
    <w:p w:rsidR="00E17FB4" w:rsidRPr="008174BE" w:rsidRDefault="00E17FB4" w:rsidP="008174BE">
      <w:pPr>
        <w:spacing w:line="360" w:lineRule="auto"/>
        <w:ind w:firstLine="720"/>
        <w:jc w:val="both"/>
        <w:rPr>
          <w:sz w:val="28"/>
          <w:szCs w:val="28"/>
        </w:rPr>
      </w:pPr>
      <w:r w:rsidRPr="008174BE">
        <w:rPr>
          <w:sz w:val="28"/>
          <w:szCs w:val="28"/>
        </w:rPr>
        <w:t xml:space="preserve">Приступить к допуску колонны бурильных труб до глубины, достаточной для контроля над скважиной при замене промывочной жидкости на утяжеленную с </w:t>
      </w:r>
      <w:r w:rsidRPr="008174BE">
        <w:rPr>
          <w:sz w:val="28"/>
          <w:szCs w:val="28"/>
        </w:rPr>
        <w:sym w:font="Symbol" w:char="F072"/>
      </w:r>
      <w:r w:rsidRPr="008174BE">
        <w:rPr>
          <w:sz w:val="28"/>
          <w:szCs w:val="28"/>
        </w:rPr>
        <w:t xml:space="preserve"> = 1100 – 1120 кг/м</w:t>
      </w:r>
      <w:r w:rsidRPr="008174BE">
        <w:rPr>
          <w:sz w:val="28"/>
          <w:szCs w:val="28"/>
          <w:vertAlign w:val="superscript"/>
        </w:rPr>
        <w:t>3</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При потере герметизации вращающегося превентора допуск инструмента выполнить методом шлюзования.</w:t>
      </w:r>
    </w:p>
    <w:p w:rsidR="00E17FB4" w:rsidRPr="008174BE" w:rsidRDefault="00E17FB4" w:rsidP="008174BE">
      <w:pPr>
        <w:spacing w:line="360" w:lineRule="auto"/>
        <w:ind w:firstLine="720"/>
        <w:jc w:val="both"/>
        <w:rPr>
          <w:sz w:val="28"/>
          <w:szCs w:val="28"/>
        </w:rPr>
      </w:pPr>
      <w:r w:rsidRPr="008174BE">
        <w:rPr>
          <w:sz w:val="28"/>
          <w:szCs w:val="28"/>
        </w:rPr>
        <w:t>При выходе из строя системы САУД сделать переход на ручное управление кольцевым дросселем.</w:t>
      </w:r>
    </w:p>
    <w:p w:rsidR="00E17FB4" w:rsidRPr="008174BE" w:rsidRDefault="00E17FB4" w:rsidP="008174BE">
      <w:pPr>
        <w:spacing w:line="360" w:lineRule="auto"/>
        <w:ind w:firstLine="720"/>
        <w:jc w:val="both"/>
        <w:rPr>
          <w:sz w:val="28"/>
          <w:szCs w:val="28"/>
        </w:rPr>
      </w:pPr>
    </w:p>
    <w:p w:rsidR="00E17FB4" w:rsidRPr="00B46C9F" w:rsidRDefault="00E17FB4" w:rsidP="00B46C9F">
      <w:pPr>
        <w:pStyle w:val="1"/>
        <w:spacing w:line="360" w:lineRule="auto"/>
        <w:ind w:firstLine="720"/>
        <w:jc w:val="center"/>
        <w:rPr>
          <w:b/>
          <w:sz w:val="28"/>
          <w:szCs w:val="28"/>
        </w:rPr>
      </w:pPr>
      <w:bookmarkStart w:id="56" w:name="_Toc62973732"/>
      <w:r w:rsidRPr="00B46C9F">
        <w:rPr>
          <w:b/>
          <w:sz w:val="28"/>
          <w:szCs w:val="28"/>
        </w:rPr>
        <w:t>ОСОБЫЕ ТРЕБОВАНИЯ</w:t>
      </w:r>
      <w:bookmarkEnd w:id="56"/>
    </w:p>
    <w:p w:rsidR="00E17FB4" w:rsidRPr="008174BE" w:rsidRDefault="00E17FB4" w:rsidP="008174BE">
      <w:pPr>
        <w:pStyle w:val="12"/>
        <w:spacing w:line="360" w:lineRule="auto"/>
        <w:rPr>
          <w:szCs w:val="28"/>
        </w:rPr>
      </w:pPr>
    </w:p>
    <w:p w:rsidR="00E17FB4" w:rsidRPr="008174BE" w:rsidRDefault="00E17FB4" w:rsidP="008174BE">
      <w:pPr>
        <w:spacing w:line="360" w:lineRule="auto"/>
        <w:ind w:firstLine="720"/>
        <w:jc w:val="both"/>
        <w:rPr>
          <w:sz w:val="28"/>
          <w:szCs w:val="28"/>
        </w:rPr>
      </w:pPr>
      <w:r w:rsidRPr="008174BE">
        <w:rPr>
          <w:sz w:val="28"/>
          <w:szCs w:val="28"/>
        </w:rPr>
        <w:t>1. На весь период вскрытия продуктивного пласта в условиях депрессии обеспечить постоянное дежурство двух пожарных машин, машину скорой помощи и цементировочного агрегата.</w:t>
      </w:r>
    </w:p>
    <w:p w:rsidR="00E17FB4" w:rsidRPr="008174BE" w:rsidRDefault="00E17FB4" w:rsidP="008174BE">
      <w:pPr>
        <w:spacing w:line="360" w:lineRule="auto"/>
        <w:ind w:firstLine="720"/>
        <w:jc w:val="both"/>
        <w:rPr>
          <w:sz w:val="28"/>
          <w:szCs w:val="28"/>
        </w:rPr>
      </w:pPr>
      <w:r w:rsidRPr="008174BE">
        <w:rPr>
          <w:sz w:val="28"/>
          <w:szCs w:val="28"/>
        </w:rPr>
        <w:t>2. Обеспечить запас утяжеленной промывочной жидкости.</w:t>
      </w:r>
    </w:p>
    <w:p w:rsidR="00E17FB4" w:rsidRPr="00B46C9F" w:rsidRDefault="00E17FB4" w:rsidP="00B46C9F">
      <w:pPr>
        <w:spacing w:line="360" w:lineRule="auto"/>
        <w:ind w:firstLine="720"/>
        <w:jc w:val="center"/>
        <w:rPr>
          <w:b/>
          <w:sz w:val="28"/>
          <w:szCs w:val="28"/>
        </w:rPr>
      </w:pPr>
      <w:r w:rsidRPr="008174BE">
        <w:rPr>
          <w:sz w:val="28"/>
          <w:szCs w:val="28"/>
        </w:rPr>
        <w:br w:type="page"/>
      </w:r>
      <w:r w:rsidR="00B46C9F" w:rsidRPr="00B46C9F">
        <w:rPr>
          <w:b/>
          <w:sz w:val="28"/>
          <w:szCs w:val="28"/>
        </w:rPr>
        <w:t>ПРИЛОЖЕНИЕ 5</w:t>
      </w:r>
    </w:p>
    <w:p w:rsidR="00B46C9F" w:rsidRPr="00B46C9F" w:rsidRDefault="00B46C9F" w:rsidP="008174BE">
      <w:pPr>
        <w:pStyle w:val="1"/>
        <w:suppressAutoHyphens/>
        <w:spacing w:line="360" w:lineRule="auto"/>
        <w:ind w:firstLine="720"/>
        <w:jc w:val="both"/>
        <w:rPr>
          <w:sz w:val="28"/>
          <w:szCs w:val="28"/>
        </w:rPr>
      </w:pPr>
      <w:bookmarkStart w:id="57" w:name="_Toc62973729"/>
    </w:p>
    <w:p w:rsidR="00E17FB4" w:rsidRPr="00B46C9F" w:rsidRDefault="00B46C9F" w:rsidP="00B46C9F">
      <w:pPr>
        <w:pStyle w:val="1"/>
        <w:suppressAutoHyphens/>
        <w:spacing w:line="360" w:lineRule="auto"/>
        <w:ind w:left="709" w:firstLine="11"/>
        <w:jc w:val="center"/>
        <w:rPr>
          <w:b/>
          <w:sz w:val="28"/>
          <w:szCs w:val="28"/>
        </w:rPr>
      </w:pPr>
      <w:r w:rsidRPr="00B46C9F">
        <w:rPr>
          <w:b/>
          <w:sz w:val="28"/>
          <w:szCs w:val="28"/>
        </w:rPr>
        <w:t>Геофизические исследования скважин с горизонтальным окончанием ствола при наличии избыточного давления на устье</w:t>
      </w:r>
      <w:bookmarkEnd w:id="57"/>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rPr>
        <w:t>Геофизические исследования выполняются в строгом соответствии с требованиями "Правил геофизических исследований и работ в нефтяных и газовых скважинах", утвержденных 28.12.1999 г. приказом № 323 Министерства природных ресурсов РФ и приказом № 445 Министерства топлива и энергетики РФ, а также с учетом требований "Правил безопасности в нефтяной и газовой промышленности", утвержденных Постановлением Госгортехнадзора РФ за № 56 от 5 июня 2003 г.</w:t>
      </w:r>
    </w:p>
    <w:p w:rsidR="00E17FB4" w:rsidRPr="008174BE" w:rsidRDefault="00E17FB4" w:rsidP="008174BE">
      <w:pPr>
        <w:spacing w:line="360" w:lineRule="auto"/>
        <w:ind w:firstLine="720"/>
        <w:jc w:val="both"/>
        <w:rPr>
          <w:sz w:val="28"/>
          <w:szCs w:val="28"/>
        </w:rPr>
      </w:pPr>
      <w:r w:rsidRPr="008174BE">
        <w:rPr>
          <w:sz w:val="28"/>
          <w:szCs w:val="28"/>
        </w:rPr>
        <w:t>Настоящим проектом Регламента предопределяется проведение геофизических исследований в нефтяных и газовых скважинах с наклонно-направленным, пологим и горизонтальным окончанием ствола в условиях наличия избыточного давления (Р</w:t>
      </w:r>
      <w:r w:rsidRPr="008174BE">
        <w:rPr>
          <w:sz w:val="28"/>
          <w:szCs w:val="28"/>
          <w:vertAlign w:val="subscript"/>
        </w:rPr>
        <w:t>изб</w:t>
      </w:r>
      <w:r w:rsidRPr="008174BE">
        <w:rPr>
          <w:sz w:val="28"/>
          <w:szCs w:val="28"/>
        </w:rPr>
        <w:t>) на устье. При этом особую сложность представляет доставка геофизических приборов в горизонтальную часть ствола скважины.</w:t>
      </w:r>
    </w:p>
    <w:p w:rsidR="00E17FB4" w:rsidRPr="008174BE" w:rsidRDefault="00E17FB4" w:rsidP="008174BE">
      <w:pPr>
        <w:spacing w:line="360" w:lineRule="auto"/>
        <w:ind w:firstLine="720"/>
        <w:jc w:val="both"/>
        <w:rPr>
          <w:sz w:val="28"/>
          <w:szCs w:val="28"/>
        </w:rPr>
      </w:pPr>
      <w:r w:rsidRPr="008174BE">
        <w:rPr>
          <w:sz w:val="28"/>
          <w:szCs w:val="28"/>
        </w:rPr>
        <w:t xml:space="preserve">В отечественной практике для исследования скважин с горизонтальным окончанием ствола широкое распространение получили системы спуска геофизических приборов в специальных контейнерах на бурильных трубах с передачей информации по геофизическому кабелю, пропущенному с помощью специальных переводников за колонной БТ (сервисная компания </w:t>
      </w:r>
      <w:r w:rsidRPr="008174BE">
        <w:rPr>
          <w:sz w:val="28"/>
          <w:szCs w:val="28"/>
          <w:lang w:val="en-US"/>
        </w:rPr>
        <w:t>TPG</w:t>
      </w:r>
      <w:r w:rsidRPr="008174BE">
        <w:rPr>
          <w:sz w:val="28"/>
          <w:szCs w:val="28"/>
        </w:rPr>
        <w:t xml:space="preserve"> – Тюменьпромгеофизика, оборудование "Горизонталь-1").</w:t>
      </w:r>
    </w:p>
    <w:p w:rsidR="00E17FB4" w:rsidRPr="008174BE" w:rsidRDefault="00E17FB4" w:rsidP="008174BE">
      <w:pPr>
        <w:spacing w:line="360" w:lineRule="auto"/>
        <w:ind w:firstLine="720"/>
        <w:jc w:val="both"/>
        <w:rPr>
          <w:sz w:val="28"/>
          <w:szCs w:val="28"/>
        </w:rPr>
      </w:pPr>
      <w:r w:rsidRPr="008174BE">
        <w:rPr>
          <w:sz w:val="28"/>
          <w:szCs w:val="28"/>
        </w:rPr>
        <w:t>Оборудование "Горизонталь-2" предусматривает спуск спецконтейнера на бурильных трубах с последующим соединением по силовому кабелю электробура. Оборудование "Горизонталь-3" спускается в скважину на бурильных трубах в горизонтальный участок на всю длину стеклопластиковых труб. После допуска труб геофизический прибор спускается на кабеле до искривленного участка ствола, а затем продавливается промывочной жидкости на забой.</w:t>
      </w:r>
    </w:p>
    <w:p w:rsidR="00E17FB4" w:rsidRPr="008174BE" w:rsidRDefault="00E17FB4" w:rsidP="008174BE">
      <w:pPr>
        <w:spacing w:line="360" w:lineRule="auto"/>
        <w:ind w:firstLine="720"/>
        <w:jc w:val="both"/>
        <w:rPr>
          <w:sz w:val="28"/>
          <w:szCs w:val="28"/>
        </w:rPr>
      </w:pPr>
      <w:r w:rsidRPr="008174BE">
        <w:rPr>
          <w:sz w:val="28"/>
          <w:szCs w:val="28"/>
        </w:rPr>
        <w:t>Проведение геофизических исследований в скважине с избыточным давлением на устье требует обязательного включения в бурильную колонну двух обратных клапанов для защиты от воздействия газожидкостного потока.</w:t>
      </w:r>
    </w:p>
    <w:p w:rsidR="00E17FB4" w:rsidRPr="008174BE" w:rsidRDefault="00E17FB4" w:rsidP="008174BE">
      <w:pPr>
        <w:spacing w:line="360" w:lineRule="auto"/>
        <w:ind w:firstLine="720"/>
        <w:jc w:val="both"/>
        <w:rPr>
          <w:sz w:val="28"/>
          <w:szCs w:val="28"/>
        </w:rPr>
      </w:pPr>
      <w:r w:rsidRPr="008174BE">
        <w:rPr>
          <w:sz w:val="28"/>
          <w:szCs w:val="28"/>
        </w:rPr>
        <w:t>В этой связи оборудование "Горизонталь-1", "Горизонталь-2" и "Горизонталь-3" неприемлемо, т.к. требует открытого прохода для соединения геофизического кабеля со спецконтейнером. "Оборудование "Горизонталь-1" не может быть использовано и по другой причине.</w:t>
      </w:r>
    </w:p>
    <w:p w:rsidR="00E17FB4" w:rsidRPr="008174BE" w:rsidRDefault="00E17FB4" w:rsidP="008174BE">
      <w:pPr>
        <w:spacing w:line="360" w:lineRule="auto"/>
        <w:ind w:firstLine="720"/>
        <w:jc w:val="both"/>
        <w:rPr>
          <w:sz w:val="28"/>
          <w:szCs w:val="28"/>
        </w:rPr>
      </w:pPr>
      <w:r w:rsidRPr="008174BE">
        <w:rPr>
          <w:sz w:val="28"/>
          <w:szCs w:val="28"/>
        </w:rPr>
        <w:t>Для допуска до забоя геофизических приборов в спецконтейнере спуск бурильных труб осуществляется при наличии кабеля, закрепленного с внешней стороны БТ, что исключает процесс полной герметизации устья скважины. Учитывая неприемлемость перечисленного оборудования, настоящий проект Регламента рекомендует для ГИС в скважинах с горизонтальным окончанием ствола использовать автономный аппаратурно-методический комплекс (АМК) "Горизонт-90". Последний предназначен для ГИС автономным комплексным прибором на бурильных трубах методами ГК, НК-20, НК-40, НГК-60, КС (4 симметричных зонда), ПС и инклинометрии.</w:t>
      </w:r>
    </w:p>
    <w:p w:rsidR="00E17FB4" w:rsidRPr="008174BE" w:rsidRDefault="00E17FB4" w:rsidP="008174BE">
      <w:pPr>
        <w:spacing w:line="360" w:lineRule="auto"/>
        <w:ind w:firstLine="720"/>
        <w:jc w:val="both"/>
        <w:rPr>
          <w:sz w:val="28"/>
          <w:szCs w:val="28"/>
        </w:rPr>
        <w:sectPr w:rsidR="00E17FB4" w:rsidRPr="008174BE" w:rsidSect="008174BE">
          <w:pgSz w:w="11906" w:h="16838" w:code="9"/>
          <w:pgMar w:top="1134" w:right="851" w:bottom="1134" w:left="1701" w:header="624" w:footer="720" w:gutter="0"/>
          <w:cols w:space="720"/>
        </w:sectPr>
      </w:pPr>
    </w:p>
    <w:p w:rsidR="00E17FB4" w:rsidRPr="00B46C9F" w:rsidRDefault="00B46C9F" w:rsidP="00B46C9F">
      <w:pPr>
        <w:spacing w:line="360" w:lineRule="auto"/>
        <w:ind w:firstLine="720"/>
        <w:jc w:val="center"/>
        <w:rPr>
          <w:b/>
          <w:sz w:val="28"/>
          <w:szCs w:val="28"/>
        </w:rPr>
      </w:pPr>
      <w:r w:rsidRPr="00B46C9F">
        <w:rPr>
          <w:b/>
          <w:sz w:val="28"/>
          <w:szCs w:val="28"/>
        </w:rPr>
        <w:t>ТЕХНОЛОГИЯ ГЕОФИЗИЧЕСКИХ ИССЛЕДОВАНИЙ</w:t>
      </w:r>
    </w:p>
    <w:p w:rsidR="00E17FB4" w:rsidRPr="008174BE" w:rsidRDefault="00E17FB4" w:rsidP="008174BE">
      <w:pPr>
        <w:spacing w:line="360" w:lineRule="auto"/>
        <w:ind w:firstLine="720"/>
        <w:jc w:val="both"/>
        <w:rPr>
          <w:sz w:val="28"/>
          <w:szCs w:val="28"/>
        </w:rPr>
      </w:pPr>
    </w:p>
    <w:p w:rsidR="00E17FB4" w:rsidRPr="008174BE" w:rsidRDefault="00E17FB4" w:rsidP="008174BE">
      <w:pPr>
        <w:spacing w:line="360" w:lineRule="auto"/>
        <w:ind w:firstLine="720"/>
        <w:jc w:val="both"/>
        <w:rPr>
          <w:sz w:val="28"/>
          <w:szCs w:val="28"/>
        </w:rPr>
      </w:pPr>
      <w:r w:rsidRPr="008174BE">
        <w:rPr>
          <w:sz w:val="28"/>
          <w:szCs w:val="28"/>
          <w:u w:val="single"/>
        </w:rPr>
        <w:t>Вариант 1</w:t>
      </w:r>
      <w:r w:rsidRPr="008174BE">
        <w:rPr>
          <w:sz w:val="28"/>
          <w:szCs w:val="28"/>
        </w:rPr>
        <w:t xml:space="preserve"> – в состав эксплуатационной колонны </w:t>
      </w:r>
      <w:r w:rsidRPr="008174BE">
        <w:rPr>
          <w:sz w:val="28"/>
          <w:szCs w:val="28"/>
        </w:rPr>
        <w:sym w:font="Symbol" w:char="F0C6"/>
      </w:r>
      <w:r w:rsidRPr="008174BE">
        <w:rPr>
          <w:sz w:val="28"/>
          <w:szCs w:val="28"/>
        </w:rPr>
        <w:t xml:space="preserve"> 168,3 мм включен стационарный клапан-отсекатель КОС-119.</w:t>
      </w:r>
    </w:p>
    <w:p w:rsidR="00E17FB4" w:rsidRPr="008174BE" w:rsidRDefault="00E17FB4" w:rsidP="008174BE">
      <w:pPr>
        <w:spacing w:line="360" w:lineRule="auto"/>
        <w:ind w:firstLine="720"/>
        <w:jc w:val="both"/>
        <w:rPr>
          <w:sz w:val="28"/>
          <w:szCs w:val="28"/>
        </w:rPr>
      </w:pPr>
      <w:r w:rsidRPr="008174BE">
        <w:rPr>
          <w:sz w:val="28"/>
          <w:szCs w:val="28"/>
        </w:rPr>
        <w:t>После вскрытия продуктивной толщи горизонтальным стволом следует:</w:t>
      </w:r>
    </w:p>
    <w:p w:rsidR="00E17FB4" w:rsidRPr="008174BE" w:rsidRDefault="00E17FB4" w:rsidP="008174BE">
      <w:pPr>
        <w:spacing w:line="360" w:lineRule="auto"/>
        <w:ind w:firstLine="720"/>
        <w:jc w:val="both"/>
        <w:rPr>
          <w:sz w:val="28"/>
          <w:szCs w:val="28"/>
        </w:rPr>
      </w:pPr>
      <w:r w:rsidRPr="008174BE">
        <w:rPr>
          <w:sz w:val="28"/>
          <w:szCs w:val="28"/>
        </w:rPr>
        <w:t>2.1. Прекратить подачу азота на аэратор модульного блока.</w:t>
      </w:r>
    </w:p>
    <w:p w:rsidR="00E17FB4" w:rsidRPr="008174BE" w:rsidRDefault="00E17FB4" w:rsidP="008174BE">
      <w:pPr>
        <w:spacing w:line="360" w:lineRule="auto"/>
        <w:ind w:firstLine="720"/>
        <w:jc w:val="both"/>
        <w:rPr>
          <w:sz w:val="28"/>
          <w:szCs w:val="28"/>
        </w:rPr>
      </w:pPr>
      <w:r w:rsidRPr="008174BE">
        <w:rPr>
          <w:sz w:val="28"/>
          <w:szCs w:val="28"/>
        </w:rPr>
        <w:t xml:space="preserve">2.2. Промыть скважину в течение двух циклов с производительностью </w:t>
      </w:r>
      <w:r w:rsidRPr="008174BE">
        <w:rPr>
          <w:i/>
          <w:sz w:val="28"/>
          <w:szCs w:val="28"/>
          <w:lang w:val="en-US"/>
        </w:rPr>
        <w:t>q</w:t>
      </w:r>
      <w:r w:rsidRPr="008174BE">
        <w:rPr>
          <w:sz w:val="28"/>
          <w:szCs w:val="28"/>
        </w:rPr>
        <w:t xml:space="preserve"> = 8 – 10 л/с с отбором проб в пробоотборнике через каждые 30 мин.</w:t>
      </w:r>
    </w:p>
    <w:p w:rsidR="00E17FB4" w:rsidRPr="008174BE" w:rsidRDefault="00E17FB4" w:rsidP="008174BE">
      <w:pPr>
        <w:spacing w:line="360" w:lineRule="auto"/>
        <w:ind w:firstLine="720"/>
        <w:jc w:val="both"/>
        <w:rPr>
          <w:sz w:val="28"/>
          <w:szCs w:val="28"/>
        </w:rPr>
      </w:pPr>
      <w:r w:rsidRPr="008174BE">
        <w:rPr>
          <w:sz w:val="28"/>
          <w:szCs w:val="28"/>
        </w:rPr>
        <w:t>2.3. Решение на подъем бурильной колонны принимать при отсутствии в пробах признаков шлама и полной дегазацией псевдопластичной жидкости от азота и попутного газа.</w:t>
      </w:r>
    </w:p>
    <w:p w:rsidR="00E17FB4" w:rsidRPr="008174BE" w:rsidRDefault="00E17FB4" w:rsidP="008174BE">
      <w:pPr>
        <w:spacing w:line="360" w:lineRule="auto"/>
        <w:ind w:firstLine="720"/>
        <w:jc w:val="both"/>
        <w:rPr>
          <w:sz w:val="28"/>
          <w:szCs w:val="28"/>
        </w:rPr>
      </w:pPr>
      <w:r w:rsidRPr="008174BE">
        <w:rPr>
          <w:sz w:val="28"/>
          <w:szCs w:val="28"/>
        </w:rPr>
        <w:t>2.4. Остановить промывку скважины, сбросить давление в БТ и со скоростью 0,15 м/с поднять бурильный инструмент до выхода из ротора ведущей рабочей трубы.</w:t>
      </w:r>
    </w:p>
    <w:p w:rsidR="00E17FB4" w:rsidRPr="008174BE" w:rsidRDefault="00E17FB4" w:rsidP="008174BE">
      <w:pPr>
        <w:spacing w:line="360" w:lineRule="auto"/>
        <w:ind w:firstLine="720"/>
        <w:jc w:val="both"/>
        <w:rPr>
          <w:sz w:val="28"/>
          <w:szCs w:val="28"/>
        </w:rPr>
      </w:pPr>
      <w:r w:rsidRPr="008174BE">
        <w:rPr>
          <w:sz w:val="28"/>
          <w:szCs w:val="28"/>
        </w:rPr>
        <w:t>2.5. Убедиться у герметичности уплотнительного элемента ВУГП на бурильной трубе, отрегулировать давление</w:t>
      </w:r>
      <w:r w:rsidR="008174BE" w:rsidRPr="008174BE">
        <w:rPr>
          <w:sz w:val="28"/>
          <w:szCs w:val="28"/>
        </w:rPr>
        <w:t xml:space="preserve"> </w:t>
      </w:r>
      <w:r w:rsidRPr="008174BE">
        <w:rPr>
          <w:sz w:val="28"/>
          <w:szCs w:val="28"/>
        </w:rPr>
        <w:t>в гидросистеме управления до минимального значения, при котором отсутствуют пропуски.</w:t>
      </w:r>
    </w:p>
    <w:p w:rsidR="00E17FB4" w:rsidRPr="008174BE" w:rsidRDefault="00E17FB4" w:rsidP="008174BE">
      <w:pPr>
        <w:spacing w:line="360" w:lineRule="auto"/>
        <w:ind w:firstLine="720"/>
        <w:jc w:val="both"/>
        <w:rPr>
          <w:sz w:val="28"/>
          <w:szCs w:val="28"/>
        </w:rPr>
      </w:pPr>
      <w:r w:rsidRPr="008174BE">
        <w:rPr>
          <w:sz w:val="28"/>
          <w:szCs w:val="28"/>
        </w:rPr>
        <w:t>Закрыть КШН на рабочей трубе.</w:t>
      </w:r>
    </w:p>
    <w:p w:rsidR="00E17FB4" w:rsidRPr="008174BE" w:rsidRDefault="00E17FB4" w:rsidP="008174BE">
      <w:pPr>
        <w:spacing w:line="360" w:lineRule="auto"/>
        <w:ind w:firstLine="720"/>
        <w:jc w:val="both"/>
        <w:rPr>
          <w:sz w:val="28"/>
          <w:szCs w:val="28"/>
        </w:rPr>
      </w:pPr>
      <w:r w:rsidRPr="008174BE">
        <w:rPr>
          <w:sz w:val="28"/>
          <w:szCs w:val="28"/>
        </w:rPr>
        <w:t>Отвернуть рабочую трубу с КШН и предохранительным переводником под ним и установить в шурф.</w:t>
      </w:r>
    </w:p>
    <w:p w:rsidR="00E17FB4" w:rsidRPr="008174BE" w:rsidRDefault="00E17FB4" w:rsidP="008174BE">
      <w:pPr>
        <w:spacing w:line="360" w:lineRule="auto"/>
        <w:ind w:firstLine="720"/>
        <w:jc w:val="both"/>
        <w:rPr>
          <w:sz w:val="28"/>
          <w:szCs w:val="28"/>
        </w:rPr>
      </w:pPr>
      <w:r w:rsidRPr="008174BE">
        <w:rPr>
          <w:sz w:val="28"/>
          <w:szCs w:val="28"/>
        </w:rPr>
        <w:t xml:space="preserve">2.6. Снизить уровень промывочной жидкости в БТ на </w:t>
      </w:r>
      <w:r w:rsidRPr="008174BE">
        <w:rPr>
          <w:i/>
          <w:sz w:val="28"/>
          <w:szCs w:val="28"/>
          <w:lang w:val="en-US"/>
        </w:rPr>
        <w:t>h</w:t>
      </w:r>
      <w:r w:rsidRPr="008174BE">
        <w:rPr>
          <w:sz w:val="28"/>
          <w:szCs w:val="28"/>
        </w:rPr>
        <w:t xml:space="preserve"> = 250 – 300 м нагнетанием азота через продувочную головку.</w:t>
      </w:r>
    </w:p>
    <w:p w:rsidR="00E17FB4" w:rsidRPr="008174BE" w:rsidRDefault="00E17FB4" w:rsidP="008174BE">
      <w:pPr>
        <w:spacing w:line="360" w:lineRule="auto"/>
        <w:ind w:firstLine="720"/>
        <w:jc w:val="both"/>
        <w:rPr>
          <w:sz w:val="28"/>
          <w:szCs w:val="28"/>
        </w:rPr>
      </w:pPr>
      <w:r w:rsidRPr="008174BE">
        <w:rPr>
          <w:sz w:val="28"/>
          <w:szCs w:val="28"/>
        </w:rPr>
        <w:t>Снизить давление в трубах до атмосферного. Снять продувочную головку с БТ. Проверить положение уровня эхолотом.</w:t>
      </w:r>
    </w:p>
    <w:p w:rsidR="00E17FB4" w:rsidRPr="008174BE" w:rsidRDefault="00E17FB4" w:rsidP="008174BE">
      <w:pPr>
        <w:spacing w:line="360" w:lineRule="auto"/>
        <w:ind w:firstLine="720"/>
        <w:jc w:val="both"/>
        <w:rPr>
          <w:sz w:val="28"/>
          <w:szCs w:val="28"/>
        </w:rPr>
      </w:pPr>
      <w:r w:rsidRPr="008174BE">
        <w:rPr>
          <w:sz w:val="28"/>
          <w:szCs w:val="28"/>
        </w:rPr>
        <w:t xml:space="preserve">Установить обтюратор для бурильных труб </w:t>
      </w:r>
      <w:r w:rsidRPr="008174BE">
        <w:rPr>
          <w:sz w:val="28"/>
          <w:szCs w:val="28"/>
        </w:rPr>
        <w:sym w:font="Symbol" w:char="F0C6"/>
      </w:r>
      <w:r w:rsidRPr="008174BE">
        <w:rPr>
          <w:sz w:val="28"/>
          <w:szCs w:val="28"/>
        </w:rPr>
        <w:t xml:space="preserve"> 89 мм.</w:t>
      </w:r>
    </w:p>
    <w:p w:rsidR="00E17FB4" w:rsidRPr="008174BE" w:rsidRDefault="00E17FB4" w:rsidP="008174BE">
      <w:pPr>
        <w:spacing w:line="360" w:lineRule="auto"/>
        <w:ind w:firstLine="720"/>
        <w:jc w:val="both"/>
        <w:rPr>
          <w:sz w:val="28"/>
          <w:szCs w:val="28"/>
        </w:rPr>
      </w:pPr>
      <w:r w:rsidRPr="008174BE">
        <w:rPr>
          <w:sz w:val="28"/>
          <w:szCs w:val="28"/>
        </w:rPr>
        <w:t>2.7. Если в процессе действия п.п. 2.5 и 2.6 будет выявлена негерметичность обратных клапанов в БТ, скважину следует заглушить перед подъемом бурильного инструмента.</w:t>
      </w:r>
    </w:p>
    <w:p w:rsidR="00E17FB4" w:rsidRPr="008174BE" w:rsidRDefault="00E17FB4" w:rsidP="008174BE">
      <w:pPr>
        <w:spacing w:line="360" w:lineRule="auto"/>
        <w:ind w:firstLine="720"/>
        <w:jc w:val="both"/>
        <w:rPr>
          <w:sz w:val="28"/>
          <w:szCs w:val="28"/>
        </w:rPr>
      </w:pPr>
      <w:r w:rsidRPr="008174BE">
        <w:rPr>
          <w:sz w:val="28"/>
          <w:szCs w:val="28"/>
        </w:rPr>
        <w:t xml:space="preserve">2.8. После заведения захвата в патрубок плунжера КОСа в бурильный инструмент сбрасывается шар </w:t>
      </w:r>
      <w:r w:rsidRPr="008174BE">
        <w:rPr>
          <w:sz w:val="28"/>
          <w:szCs w:val="28"/>
        </w:rPr>
        <w:sym w:font="Symbol" w:char="F0C6"/>
      </w:r>
      <w:r w:rsidRPr="008174BE">
        <w:rPr>
          <w:sz w:val="28"/>
          <w:szCs w:val="28"/>
        </w:rPr>
        <w:t xml:space="preserve"> 40 мм и продолжается закачка бурового раствора, см. рис. 6.3.</w:t>
      </w:r>
    </w:p>
    <w:p w:rsidR="00E17FB4" w:rsidRPr="008174BE" w:rsidRDefault="00E17FB4" w:rsidP="008174BE">
      <w:pPr>
        <w:spacing w:line="360" w:lineRule="auto"/>
        <w:ind w:firstLine="720"/>
        <w:jc w:val="both"/>
        <w:rPr>
          <w:sz w:val="28"/>
          <w:szCs w:val="28"/>
        </w:rPr>
      </w:pPr>
      <w:r w:rsidRPr="008174BE">
        <w:rPr>
          <w:sz w:val="28"/>
          <w:szCs w:val="28"/>
        </w:rPr>
        <w:t xml:space="preserve">При посадке шара на седло подвижной втулки давление в бурильных трубах повышается и при Р = 3,0 – 4,0 МПа цанговый захват срабатывает и его цанга упирается на внутреннюю трубу </w:t>
      </w:r>
      <w:r w:rsidRPr="008174BE">
        <w:rPr>
          <w:sz w:val="28"/>
          <w:szCs w:val="28"/>
        </w:rPr>
        <w:sym w:font="Symbol" w:char="F0C6"/>
      </w:r>
      <w:r w:rsidRPr="008174BE">
        <w:rPr>
          <w:sz w:val="28"/>
          <w:szCs w:val="28"/>
        </w:rPr>
        <w:t xml:space="preserve"> 140 мм, соединенной с плунжером.</w:t>
      </w:r>
    </w:p>
    <w:p w:rsidR="00E17FB4" w:rsidRPr="008174BE" w:rsidRDefault="00E17FB4" w:rsidP="008174BE">
      <w:pPr>
        <w:spacing w:line="360" w:lineRule="auto"/>
        <w:ind w:firstLine="720"/>
        <w:jc w:val="both"/>
        <w:rPr>
          <w:sz w:val="28"/>
          <w:szCs w:val="28"/>
        </w:rPr>
      </w:pPr>
      <w:r w:rsidRPr="008174BE">
        <w:rPr>
          <w:sz w:val="28"/>
          <w:szCs w:val="28"/>
        </w:rPr>
        <w:t>Далее продолжается подъем БТ, при этом цанга захвата попадает в карман муфты, и при дальнейшем подъеме инструмента плунжер КОСа перемещается в верхнее положение, освобождая подпружиненную хлопушку КОСа. Плунжер фиксируется в верхнем положении пружинным фиксатором, см. рис. 6.2.</w:t>
      </w:r>
    </w:p>
    <w:p w:rsidR="00E17FB4" w:rsidRPr="008174BE" w:rsidRDefault="00E17FB4" w:rsidP="008174BE">
      <w:pPr>
        <w:spacing w:line="360" w:lineRule="auto"/>
        <w:ind w:firstLine="720"/>
        <w:jc w:val="both"/>
        <w:rPr>
          <w:sz w:val="28"/>
          <w:szCs w:val="28"/>
        </w:rPr>
      </w:pPr>
      <w:r w:rsidRPr="008174BE">
        <w:rPr>
          <w:sz w:val="28"/>
          <w:szCs w:val="28"/>
        </w:rPr>
        <w:t>При достижении крайнего верхнего положения осевая нагрузка на инструмент увеличивается на 2,0 – 3,0 кН сверх веса инструмента, после чего цанговая муфта разжимается и освобождает цанговый захват, нагрузка резко снижается. В этот момент необходимо прекратить прокачку раствора. При этом цанговый захват возвращается в транспортное положение, а хлопушка клапана-отсекателя захлопывается, что можно проконтролировать по давлению в затрубном пространстве бурильного инструмента.</w:t>
      </w:r>
    </w:p>
    <w:p w:rsidR="00E17FB4" w:rsidRPr="008174BE" w:rsidRDefault="00E17FB4" w:rsidP="008174BE">
      <w:pPr>
        <w:spacing w:line="360" w:lineRule="auto"/>
        <w:ind w:firstLine="720"/>
        <w:jc w:val="both"/>
        <w:rPr>
          <w:sz w:val="28"/>
          <w:szCs w:val="28"/>
        </w:rPr>
      </w:pPr>
      <w:r w:rsidRPr="008174BE">
        <w:rPr>
          <w:sz w:val="28"/>
          <w:szCs w:val="28"/>
        </w:rPr>
        <w:t>2.9. Разгерметизировать устье скважины.</w:t>
      </w:r>
    </w:p>
    <w:p w:rsidR="00E17FB4" w:rsidRPr="008174BE" w:rsidRDefault="00E17FB4" w:rsidP="008174BE">
      <w:pPr>
        <w:spacing w:line="360" w:lineRule="auto"/>
        <w:ind w:firstLine="720"/>
        <w:jc w:val="both"/>
        <w:rPr>
          <w:sz w:val="28"/>
          <w:szCs w:val="28"/>
        </w:rPr>
      </w:pPr>
      <w:r w:rsidRPr="008174BE">
        <w:rPr>
          <w:sz w:val="28"/>
          <w:szCs w:val="28"/>
        </w:rPr>
        <w:t>Дальнейший подъем идет в штатном режиме с постоянным доливом скважины и дискретным снижением уровня в БТ на 250 – 300 м.</w:t>
      </w:r>
    </w:p>
    <w:p w:rsidR="00E17FB4" w:rsidRPr="008174BE" w:rsidRDefault="00E17FB4" w:rsidP="008174BE">
      <w:pPr>
        <w:spacing w:line="360" w:lineRule="auto"/>
        <w:ind w:firstLine="720"/>
        <w:jc w:val="both"/>
        <w:rPr>
          <w:sz w:val="28"/>
          <w:szCs w:val="28"/>
        </w:rPr>
      </w:pPr>
      <w:r w:rsidRPr="008174BE">
        <w:rPr>
          <w:sz w:val="28"/>
          <w:szCs w:val="28"/>
        </w:rPr>
        <w:t>После подъема КНБК необходимо отсоединить цанговый захват и удалить из него шар.</w:t>
      </w:r>
    </w:p>
    <w:p w:rsidR="00E17FB4" w:rsidRPr="008174BE" w:rsidRDefault="00E17FB4" w:rsidP="008174BE">
      <w:pPr>
        <w:spacing w:line="360" w:lineRule="auto"/>
        <w:ind w:firstLine="720"/>
        <w:jc w:val="both"/>
        <w:rPr>
          <w:sz w:val="28"/>
          <w:szCs w:val="28"/>
        </w:rPr>
      </w:pPr>
      <w:r w:rsidRPr="008174BE">
        <w:rPr>
          <w:sz w:val="28"/>
          <w:szCs w:val="28"/>
        </w:rPr>
        <w:t>2.10. Операция по управлению клапаном-отсекателем проводится под авторским надзором представителя ОАО НПО "Бурение".</w:t>
      </w:r>
    </w:p>
    <w:p w:rsidR="00E17FB4" w:rsidRPr="008174BE" w:rsidRDefault="00E17FB4" w:rsidP="008174BE">
      <w:pPr>
        <w:spacing w:line="360" w:lineRule="auto"/>
        <w:ind w:firstLine="720"/>
        <w:jc w:val="both"/>
        <w:rPr>
          <w:sz w:val="28"/>
          <w:szCs w:val="28"/>
        </w:rPr>
      </w:pPr>
      <w:r w:rsidRPr="008174BE">
        <w:rPr>
          <w:sz w:val="28"/>
          <w:szCs w:val="28"/>
        </w:rPr>
        <w:t>2.11. После подъема БТ собрать компоновку по схеме, указанной на рис. 1.</w:t>
      </w:r>
    </w:p>
    <w:p w:rsidR="00E17FB4" w:rsidRPr="008174BE" w:rsidRDefault="00E17FB4" w:rsidP="008174BE">
      <w:pPr>
        <w:spacing w:line="360" w:lineRule="auto"/>
        <w:ind w:firstLine="720"/>
        <w:jc w:val="both"/>
        <w:rPr>
          <w:sz w:val="28"/>
          <w:szCs w:val="28"/>
        </w:rPr>
      </w:pPr>
      <w:r w:rsidRPr="008174BE">
        <w:rPr>
          <w:sz w:val="28"/>
          <w:szCs w:val="28"/>
        </w:rPr>
        <w:t xml:space="preserve">2.12. Спуск инструмента до КОС-119 осуществляется с открытым устьем с доливом через каждые 150 – 200 м. Промывочная жидкость из затрубного пространства направляется в компенсационную емкость через задвижку </w:t>
      </w:r>
      <w:r w:rsidRPr="008174BE">
        <w:rPr>
          <w:sz w:val="28"/>
          <w:szCs w:val="28"/>
          <w:lang w:val="en-US"/>
        </w:rPr>
        <w:t>XIX</w:t>
      </w:r>
      <w:r w:rsidRPr="008174BE">
        <w:rPr>
          <w:sz w:val="28"/>
          <w:szCs w:val="28"/>
        </w:rPr>
        <w:t xml:space="preserve"> блока дросселирования.</w:t>
      </w:r>
    </w:p>
    <w:p w:rsidR="00E17FB4" w:rsidRPr="008174BE" w:rsidRDefault="00E17FB4" w:rsidP="008174BE">
      <w:pPr>
        <w:spacing w:line="360" w:lineRule="auto"/>
        <w:ind w:firstLine="720"/>
        <w:jc w:val="both"/>
        <w:rPr>
          <w:sz w:val="28"/>
          <w:szCs w:val="28"/>
        </w:rPr>
      </w:pPr>
      <w:r w:rsidRPr="008174BE">
        <w:rPr>
          <w:sz w:val="28"/>
          <w:szCs w:val="28"/>
        </w:rPr>
        <w:t>2.13. После допуска бурильной колонны с АМК "Горизонт-90" до КОС-119 устье герметизируется на ВУГП, создается давление в затрубном пространстве с превышением давления под хлопушкой КОСа на 3,0 – 3,5 МПа.</w:t>
      </w:r>
    </w:p>
    <w:p w:rsidR="00E17FB4" w:rsidRPr="008174BE" w:rsidRDefault="00E17FB4" w:rsidP="008174BE">
      <w:pPr>
        <w:spacing w:line="360" w:lineRule="auto"/>
        <w:ind w:firstLine="720"/>
        <w:jc w:val="both"/>
        <w:rPr>
          <w:sz w:val="28"/>
          <w:szCs w:val="28"/>
        </w:rPr>
      </w:pPr>
      <w:r w:rsidRPr="008174BE">
        <w:rPr>
          <w:sz w:val="28"/>
          <w:szCs w:val="28"/>
        </w:rPr>
        <w:t>Благодаря увеличению дополнительной осевой нагрузки (от некомпенсированной площади плунжера) направленной вниз, плунжер преодолевает сопротивление фиксатора и смещается вниз, открывая хлопушку и закрывая ее от воздействия промывочной жидкости и бурильного инструмента. Клапан открыт.</w:t>
      </w:r>
    </w:p>
    <w:p w:rsidR="00E17FB4" w:rsidRPr="008174BE" w:rsidRDefault="00E17FB4" w:rsidP="008174BE">
      <w:pPr>
        <w:spacing w:line="360" w:lineRule="auto"/>
        <w:ind w:firstLine="720"/>
        <w:jc w:val="both"/>
        <w:rPr>
          <w:sz w:val="28"/>
          <w:szCs w:val="28"/>
        </w:rPr>
      </w:pPr>
      <w:r w:rsidRPr="008174BE">
        <w:rPr>
          <w:sz w:val="28"/>
          <w:szCs w:val="28"/>
        </w:rPr>
        <w:t>2.14. Отрегулировать давление в гидросистеме управления ВУГП до минимального значения, при котором отсутствуют пропуски.</w:t>
      </w:r>
    </w:p>
    <w:p w:rsidR="00E17FB4" w:rsidRPr="008174BE" w:rsidRDefault="00E17FB4" w:rsidP="008174BE">
      <w:pPr>
        <w:spacing w:line="360" w:lineRule="auto"/>
        <w:ind w:firstLine="720"/>
        <w:jc w:val="both"/>
        <w:rPr>
          <w:sz w:val="28"/>
          <w:szCs w:val="28"/>
        </w:rPr>
      </w:pPr>
      <w:r w:rsidRPr="008174BE">
        <w:rPr>
          <w:sz w:val="28"/>
          <w:szCs w:val="28"/>
        </w:rPr>
        <w:t>Зафиксировать потери на трение в герметизирующем элементе при скорости спуска инструмента не более 0,10 – 0,15 м/с.</w:t>
      </w:r>
    </w:p>
    <w:p w:rsidR="00E17FB4" w:rsidRPr="008174BE" w:rsidRDefault="00E17FB4" w:rsidP="008174BE">
      <w:pPr>
        <w:spacing w:line="360" w:lineRule="auto"/>
        <w:ind w:firstLine="720"/>
        <w:jc w:val="both"/>
        <w:rPr>
          <w:sz w:val="28"/>
          <w:szCs w:val="28"/>
        </w:rPr>
      </w:pPr>
      <w:r w:rsidRPr="008174BE">
        <w:rPr>
          <w:sz w:val="28"/>
          <w:szCs w:val="28"/>
        </w:rPr>
        <w:t>2.15. Допуск геофизического контейнера до забоя в открытом стволе скважины осуществляется со скоростью не более 0,10 м/с. Исходя из условий эксплуатации скважинного прибора (осевая сжимающая и растягивающая нагрузки 3 – 5 тс), посадки инструмента выше 1,5 – 2 тс не допускаются.</w:t>
      </w:r>
    </w:p>
    <w:p w:rsidR="00E17FB4" w:rsidRPr="008174BE" w:rsidRDefault="00E17FB4" w:rsidP="008174BE">
      <w:pPr>
        <w:spacing w:line="360" w:lineRule="auto"/>
        <w:ind w:firstLine="720"/>
        <w:jc w:val="both"/>
        <w:rPr>
          <w:sz w:val="28"/>
          <w:szCs w:val="28"/>
        </w:rPr>
      </w:pPr>
      <w:r w:rsidRPr="008174BE">
        <w:rPr>
          <w:sz w:val="28"/>
          <w:szCs w:val="28"/>
        </w:rPr>
        <w:t xml:space="preserve">При посадках выше указанных следует промыть скважину с </w:t>
      </w:r>
      <w:r w:rsidRPr="008174BE">
        <w:rPr>
          <w:i/>
          <w:sz w:val="28"/>
          <w:szCs w:val="28"/>
          <w:lang w:val="en-US"/>
        </w:rPr>
        <w:t>q</w:t>
      </w:r>
      <w:r w:rsidRPr="008174BE">
        <w:rPr>
          <w:sz w:val="28"/>
          <w:szCs w:val="28"/>
        </w:rPr>
        <w:t xml:space="preserve"> = 8 л/с и продолжить спуск прибора до забоя скважины.</w:t>
      </w:r>
    </w:p>
    <w:p w:rsidR="00E17FB4" w:rsidRPr="008174BE" w:rsidRDefault="00E17FB4" w:rsidP="008174BE">
      <w:pPr>
        <w:spacing w:line="360" w:lineRule="auto"/>
        <w:ind w:firstLine="720"/>
        <w:jc w:val="both"/>
        <w:rPr>
          <w:sz w:val="28"/>
          <w:szCs w:val="28"/>
        </w:rPr>
      </w:pPr>
      <w:r w:rsidRPr="008174BE">
        <w:rPr>
          <w:sz w:val="28"/>
          <w:szCs w:val="28"/>
        </w:rPr>
        <w:t>2.16. Подъем АМК "Горизонт-90".</w:t>
      </w:r>
    </w:p>
    <w:p w:rsidR="00E17FB4" w:rsidRPr="008174BE" w:rsidRDefault="00E17FB4" w:rsidP="008174BE">
      <w:pPr>
        <w:spacing w:line="360" w:lineRule="auto"/>
        <w:ind w:firstLine="720"/>
        <w:jc w:val="both"/>
        <w:rPr>
          <w:sz w:val="28"/>
          <w:szCs w:val="28"/>
        </w:rPr>
      </w:pPr>
      <w:r w:rsidRPr="008174BE">
        <w:rPr>
          <w:sz w:val="28"/>
          <w:szCs w:val="28"/>
        </w:rPr>
        <w:t>Для получения количественных материалов измерения скорость подъема инструмента в открытом стволе не должна превышать 0,5 – 1,0 м/с.</w:t>
      </w:r>
    </w:p>
    <w:p w:rsidR="00E17FB4" w:rsidRPr="008174BE" w:rsidRDefault="00E17FB4" w:rsidP="008174BE">
      <w:pPr>
        <w:spacing w:line="360" w:lineRule="auto"/>
        <w:ind w:firstLine="720"/>
        <w:jc w:val="both"/>
        <w:rPr>
          <w:sz w:val="28"/>
          <w:szCs w:val="28"/>
        </w:rPr>
      </w:pPr>
      <w:r w:rsidRPr="008174BE">
        <w:rPr>
          <w:sz w:val="28"/>
          <w:szCs w:val="28"/>
        </w:rPr>
        <w:t>Скорость в обсаженном стволе до КОС-119 не более 0,15 м/с, а после закрытия хлопушки не более 0,5 м/с.</w:t>
      </w:r>
    </w:p>
    <w:p w:rsidR="00E17FB4" w:rsidRPr="008174BE" w:rsidRDefault="00E17FB4" w:rsidP="008174BE">
      <w:pPr>
        <w:spacing w:line="360" w:lineRule="auto"/>
        <w:ind w:firstLine="720"/>
        <w:jc w:val="both"/>
        <w:rPr>
          <w:sz w:val="28"/>
          <w:szCs w:val="28"/>
        </w:rPr>
      </w:pPr>
      <w:r w:rsidRPr="008174BE">
        <w:rPr>
          <w:sz w:val="28"/>
          <w:szCs w:val="28"/>
        </w:rPr>
        <w:t>2.17. Технология подъема осуществляется в соответствии с п.п. 2.5 – 2.9.</w:t>
      </w:r>
    </w:p>
    <w:p w:rsidR="00E17FB4" w:rsidRPr="008174BE" w:rsidRDefault="00E17FB4" w:rsidP="008174BE">
      <w:pPr>
        <w:pStyle w:val="a7"/>
        <w:spacing w:after="0" w:line="360" w:lineRule="auto"/>
        <w:ind w:left="0" w:firstLine="720"/>
        <w:jc w:val="both"/>
        <w:rPr>
          <w:sz w:val="28"/>
          <w:szCs w:val="28"/>
          <w:u w:val="single"/>
        </w:rPr>
      </w:pPr>
      <w:r w:rsidRPr="008174BE">
        <w:rPr>
          <w:sz w:val="28"/>
          <w:szCs w:val="28"/>
          <w:u w:val="single"/>
        </w:rPr>
        <w:br w:type="page"/>
      </w:r>
    </w:p>
    <w:p w:rsidR="002E73B7" w:rsidRPr="008174BE" w:rsidRDefault="002E73B7" w:rsidP="008174BE">
      <w:pPr>
        <w:pStyle w:val="a7"/>
        <w:spacing w:after="0" w:line="360" w:lineRule="auto"/>
        <w:ind w:left="0" w:firstLine="720"/>
        <w:jc w:val="both"/>
        <w:rPr>
          <w:sz w:val="28"/>
          <w:szCs w:val="28"/>
        </w:rPr>
      </w:pPr>
      <w:r w:rsidRPr="008174BE">
        <w:rPr>
          <w:sz w:val="28"/>
          <w:szCs w:val="28"/>
        </w:rPr>
        <w:t>Компоновка бурильной колонны для проведения ГИС аппаратурно-методическим комплексом "Горизонт-90"</w:t>
      </w:r>
    </w:p>
    <w:p w:rsidR="00E17FB4" w:rsidRPr="008174BE" w:rsidRDefault="009D229D" w:rsidP="008174BE">
      <w:pPr>
        <w:spacing w:line="360" w:lineRule="auto"/>
        <w:ind w:firstLine="720"/>
        <w:jc w:val="both"/>
        <w:rPr>
          <w:sz w:val="28"/>
          <w:szCs w:val="28"/>
        </w:rPr>
      </w:pPr>
      <w:r>
        <w:rPr>
          <w:noProof/>
        </w:rPr>
        <w:pict>
          <v:group id="_x0000_s1031" style="position:absolute;left:0;text-align:left;margin-left:181.1pt;margin-top:31.5pt;width:280.8pt;height:643.5pt;z-index:251667456" coordorigin="5040,2838" coordsize="5616,12714" o:allowincell="f">
            <v:shape id="_x0000_s1032" style="position:absolute;left:5043;top:3184;width:522;height:374" coordsize="576,432" path="m,l,288,144,432r288,l576,288,576,,,xe">
              <v:path arrowok="t"/>
            </v:shape>
            <v:shape id="_x0000_s1033" style="position:absolute;left:5040;top:2924;width:525;height:255" coordsize="525,255" path="m,255l173,,330,,525,255e" filled="f">
              <v:path arrowok="t"/>
            </v:shape>
            <v:shape id="_x0000_s1034" style="position:absolute;left:5115;top:2969;width:360;height:217" coordsize="360,217" path="m,210l143,7,195,,360,217e" filled="f">
              <v:path arrowok="t"/>
            </v:shape>
            <v:rect id="_x0000_s1035" style="position:absolute;left:5207;top:3558;width:204;height:57"/>
            <v:rect id="_x0000_s1036" style="position:absolute;left:5219;top:4110;width:170;height:1003"/>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7" type="#_x0000_t8" style="position:absolute;left:5235;top:5108;width:142;height:85"/>
            <v:line id="_x0000_s1038" style="position:absolute" from="5307,4110" to="5307,5108"/>
            <v:group id="_x0000_s1039" style="position:absolute;left:5219;top:3694;width:170;height:309" coordorigin="5504,2728" coordsize="170,309">
              <v:rect id="_x0000_s1040" style="position:absolute;left:5504;top:2728;width:170;height:227"/>
              <v:shape id="_x0000_s1041" type="#_x0000_t8" style="position:absolute;left:5520;top:2952;width:142;height:85"/>
              <v:shape id="_x0000_s1042" type="#_x0000_t8" style="position:absolute;left:5517;top:2736;width:142;height:85">
                <v:stroke dashstyle="1 1" endcap="round"/>
              </v:shape>
              <v:line id="_x0000_s1043" style="position:absolute" from="5590,2870" to="5590,2910"/>
              <v:line id="_x0000_s1044" style="position:absolute" from="5568,2889" to="5608,2889"/>
            </v:group>
            <v:group id="_x0000_s1045" style="position:absolute;left:5219;top:5363;width:170;height:309" coordorigin="5504,3912" coordsize="170,309">
              <v:rect id="_x0000_s1046" style="position:absolute;left:5504;top:3912;width:170;height:227"/>
              <v:shape id="_x0000_s1047" type="#_x0000_t8" style="position:absolute;left:5520;top:4136;width:142;height:85"/>
              <v:shape id="_x0000_s1048" type="#_x0000_t8" style="position:absolute;left:5517;top:3920;width:142;height:85">
                <v:stroke dashstyle="1 1" endcap="round"/>
              </v:shape>
              <v:line id="_x0000_s1049" style="position:absolute" from="5590,4054" to="5590,4094"/>
              <v:line id="_x0000_s1050" style="position:absolute" from="5568,4073" to="5608,4073"/>
            </v:group>
            <v:rect id="_x0000_s1051" style="position:absolute;left:5259;top:5915;width:85;height:777"/>
            <v:rect id="_x0000_s1052" style="position:absolute;left:5219;top:6695;width:170;height:57"/>
            <v:shape id="_x0000_s1053" type="#_x0000_t8" style="position:absolute;left:5235;top:6751;width:142;height:85"/>
            <v:shape id="_x0000_s1054" type="#_x0000_t202" style="position:absolute;left:5904;top:2838;width:1296;height:432" filled="f" stroked="f">
              <v:textbox style="mso-next-textbox:#_x0000_s1054">
                <w:txbxContent>
                  <w:p w:rsidR="00E21924" w:rsidRDefault="00E21924" w:rsidP="002E73B7">
                    <w:pPr>
                      <w:rPr>
                        <w:sz w:val="22"/>
                      </w:rPr>
                    </w:pPr>
                    <w:r>
                      <w:rPr>
                        <w:sz w:val="22"/>
                      </w:rPr>
                      <w:t>Вертлюг</w:t>
                    </w:r>
                  </w:p>
                </w:txbxContent>
              </v:textbox>
            </v:shape>
            <v:shape id="_x0000_s1055" type="#_x0000_t202" style="position:absolute;left:5907;top:3151;width:4173;height:432" filled="f" stroked="f">
              <v:textbox style="mso-next-textbox:#_x0000_s1055">
                <w:txbxContent>
                  <w:p w:rsidR="00E21924" w:rsidRDefault="00E21924" w:rsidP="002E73B7">
                    <w:pPr>
                      <w:rPr>
                        <w:sz w:val="22"/>
                      </w:rPr>
                    </w:pPr>
                    <w:r>
                      <w:rPr>
                        <w:sz w:val="22"/>
                      </w:rPr>
                      <w:t xml:space="preserve">Шаровой кран КШВ 178 З-147 </w:t>
                    </w:r>
                    <w:r>
                      <w:rPr>
                        <w:color w:val="000000"/>
                        <w:spacing w:val="-8"/>
                        <w:sz w:val="22"/>
                        <w:szCs w:val="22"/>
                      </w:rPr>
                      <w:sym w:font="Symbol" w:char="F0C6"/>
                    </w:r>
                    <w:r>
                      <w:rPr>
                        <w:sz w:val="22"/>
                      </w:rPr>
                      <w:t xml:space="preserve"> 178 мм</w:t>
                    </w:r>
                  </w:p>
                </w:txbxContent>
              </v:textbox>
            </v:shape>
            <v:shape id="_x0000_s1056" style="position:absolute;left:5475;top:3176;width:1440;height:238" coordsize="1440,238" path="m,238l469,r971,e" filled="f">
              <v:path arrowok="t"/>
            </v:shape>
            <v:shape id="_x0000_s1057" style="position:absolute;left:5358;top:3558;width:4725;height:305" coordsize="4725,305" path="m,305l586,3,4725,e" filled="f">
              <v:path arrowok="t"/>
            </v:shape>
            <v:shape id="_x0000_s1058" type="#_x0000_t202" style="position:absolute;left:5907;top:3795;width:3024;height:432" filled="f" stroked="f">
              <v:textbox style="mso-next-textbox:#_x0000_s1058">
                <w:txbxContent>
                  <w:p w:rsidR="00E21924" w:rsidRDefault="00E21924" w:rsidP="002E73B7">
                    <w:pPr>
                      <w:rPr>
                        <w:sz w:val="22"/>
                      </w:rPr>
                    </w:pPr>
                    <w:r>
                      <w:rPr>
                        <w:sz w:val="22"/>
                      </w:rPr>
                      <w:t>Ведущая труба ТВК 90</w:t>
                    </w:r>
                    <w:r>
                      <w:rPr>
                        <w:sz w:val="22"/>
                        <w:szCs w:val="22"/>
                      </w:rPr>
                      <w:sym w:font="Symbol" w:char="F0B4"/>
                    </w:r>
                    <w:r>
                      <w:rPr>
                        <w:sz w:val="22"/>
                      </w:rPr>
                      <w:t>90</w:t>
                    </w:r>
                  </w:p>
                </w:txbxContent>
              </v:textbox>
            </v:shape>
            <v:shape id="_x0000_s1059" style="position:absolute;left:5358;top:4164;width:3248;height:302" coordsize="3248,302" path="m,302l569,,3248,e" filled="f">
              <v:path arrowok="t"/>
            </v:shape>
            <v:shape id="_x0000_s1060" type="#_x0000_t202" style="position:absolute;left:5907;top:4749;width:4173;height:432" filled="f" stroked="f">
              <v:textbox style="mso-next-textbox:#_x0000_s1060">
                <w:txbxContent>
                  <w:p w:rsidR="00E21924" w:rsidRDefault="00E21924" w:rsidP="002E73B7">
                    <w:pPr>
                      <w:rPr>
                        <w:sz w:val="22"/>
                      </w:rPr>
                    </w:pPr>
                    <w:r>
                      <w:rPr>
                        <w:sz w:val="22"/>
                      </w:rPr>
                      <w:t xml:space="preserve">Шаровой кран КШН 120 З-102 </w:t>
                    </w:r>
                    <w:r>
                      <w:rPr>
                        <w:color w:val="000000"/>
                        <w:spacing w:val="-8"/>
                        <w:sz w:val="22"/>
                        <w:szCs w:val="22"/>
                      </w:rPr>
                      <w:sym w:font="Symbol" w:char="F0C6"/>
                    </w:r>
                    <w:r>
                      <w:rPr>
                        <w:sz w:val="22"/>
                      </w:rPr>
                      <w:t xml:space="preserve"> 120 мм</w:t>
                    </w:r>
                  </w:p>
                </w:txbxContent>
              </v:textbox>
            </v:shape>
            <v:shape id="_x0000_s1061" style="position:absolute;left:5358;top:5204;width:4725;height:305" coordsize="4725,305" path="m,305l586,3,4725,e" filled="f">
              <v:path arrowok="t"/>
            </v:shape>
            <v:rect id="_x0000_s1062" style="position:absolute;left:5219;top:6956;width:170;height:227"/>
            <v:shape id="_x0000_s1063" type="#_x0000_t8" style="position:absolute;left:5235;top:7180;width:142;height:85"/>
            <v:shape id="_x0000_s1064" type="#_x0000_t8" style="position:absolute;left:5232;top:6964;width:142;height:85">
              <v:stroke dashstyle="1 1" endcap="round"/>
            </v:shape>
            <v:shape id="_x0000_s1065" style="position:absolute;left:5347;top:6797;width:4725;height:305" coordsize="4725,305" path="m,305l586,3,4725,e" filled="f">
              <v:path arrowok="t"/>
            </v:shape>
            <v:shape id="_x0000_s1066" type="#_x0000_t202" style="position:absolute;left:5839;top:5243;width:3377;height:704" filled="f" stroked="f">
              <v:textbox style="mso-next-textbox:#_x0000_s1066">
                <w:txbxContent>
                  <w:p w:rsidR="00E21924" w:rsidRDefault="00E21924" w:rsidP="002E73B7">
                    <w:pPr>
                      <w:rPr>
                        <w:sz w:val="22"/>
                      </w:rPr>
                    </w:pPr>
                    <w:r>
                      <w:rPr>
                        <w:sz w:val="22"/>
                      </w:rPr>
                      <w:t xml:space="preserve">Бурильные трубы </w:t>
                    </w:r>
                    <w:r>
                      <w:rPr>
                        <w:color w:val="000000"/>
                        <w:spacing w:val="-8"/>
                        <w:sz w:val="22"/>
                        <w:szCs w:val="22"/>
                      </w:rPr>
                      <w:sym w:font="Symbol" w:char="F0C6"/>
                    </w:r>
                    <w:r>
                      <w:rPr>
                        <w:sz w:val="22"/>
                      </w:rPr>
                      <w:t xml:space="preserve"> 89</w:t>
                    </w:r>
                    <w:r>
                      <w:rPr>
                        <w:sz w:val="22"/>
                        <w:szCs w:val="22"/>
                      </w:rPr>
                      <w:sym w:font="Symbol" w:char="F0B4"/>
                    </w:r>
                    <w:r>
                      <w:rPr>
                        <w:sz w:val="22"/>
                      </w:rPr>
                      <w:t>9,34 мм</w:t>
                    </w:r>
                  </w:p>
                  <w:p w:rsidR="00E21924" w:rsidRDefault="00E21924" w:rsidP="002E73B7">
                    <w:pPr>
                      <w:rPr>
                        <w:sz w:val="22"/>
                      </w:rPr>
                    </w:pPr>
                    <w:r>
                      <w:rPr>
                        <w:sz w:val="22"/>
                      </w:rPr>
                      <w:t xml:space="preserve">(резьба З-102) </w:t>
                    </w:r>
                    <w:r>
                      <w:rPr>
                        <w:color w:val="000000"/>
                        <w:spacing w:val="-8"/>
                        <w:sz w:val="22"/>
                        <w:szCs w:val="22"/>
                      </w:rPr>
                      <w:sym w:font="Symbol" w:char="F0C6"/>
                    </w:r>
                    <w:r>
                      <w:rPr>
                        <w:sz w:val="22"/>
                      </w:rPr>
                      <w:t xml:space="preserve"> муфты 120 мм</w:t>
                    </w:r>
                  </w:p>
                </w:txbxContent>
              </v:textbox>
            </v:shape>
            <v:shape id="_x0000_s1067" style="position:absolute;left:5358;top:5907;width:3605;height:313" coordsize="3605,313" path="m,313l586,11,3605,e" filled="f">
              <v:path arrowok="t"/>
            </v:shape>
            <v:shape id="_x0000_s1068" type="#_x0000_t202" style="position:absolute;left:5907;top:6365;width:4173;height:432" filled="f" stroked="f">
              <v:textbox style="mso-next-textbox:#_x0000_s1068">
                <w:txbxContent>
                  <w:p w:rsidR="00E21924" w:rsidRDefault="00E21924" w:rsidP="002E73B7">
                    <w:pPr>
                      <w:rPr>
                        <w:sz w:val="22"/>
                      </w:rPr>
                    </w:pPr>
                    <w:r>
                      <w:rPr>
                        <w:sz w:val="22"/>
                      </w:rPr>
                      <w:t>Переводник Н (З-88)</w:t>
                    </w:r>
                    <w:r>
                      <w:rPr>
                        <w:sz w:val="22"/>
                        <w:szCs w:val="22"/>
                      </w:rPr>
                      <w:sym w:font="Symbol" w:char="F0B4"/>
                    </w:r>
                    <w:r>
                      <w:rPr>
                        <w:sz w:val="22"/>
                      </w:rPr>
                      <w:t xml:space="preserve">М (З-102) </w:t>
                    </w:r>
                    <w:r>
                      <w:rPr>
                        <w:color w:val="000000"/>
                        <w:spacing w:val="-8"/>
                        <w:sz w:val="22"/>
                        <w:szCs w:val="22"/>
                      </w:rPr>
                      <w:sym w:font="Symbol" w:char="F0C6"/>
                    </w:r>
                    <w:r>
                      <w:rPr>
                        <w:color w:val="000000"/>
                        <w:spacing w:val="-8"/>
                        <w:sz w:val="22"/>
                      </w:rPr>
                      <w:t xml:space="preserve"> 120мм</w:t>
                    </w:r>
                  </w:p>
                </w:txbxContent>
              </v:textbox>
            </v:shape>
            <v:rect id="_x0000_s1069" style="position:absolute;left:5219;top:7341;width:170;height:607"/>
            <v:shape id="_x0000_s1070" type="#_x0000_t8" style="position:absolute;left:5235;top:7949;width:142;height:85"/>
            <v:shape id="_x0000_s1071" type="#_x0000_t8" style="position:absolute;left:5232;top:7349;width:142;height:85">
              <v:stroke dashstyle="1 1" endcap="round"/>
            </v:shape>
            <v:shape id="_x0000_s1072" style="position:absolute;left:5347;top:7518;width:2791;height:304" coordsize="2791,304" path="m,304l586,2,2791,e" filled="f">
              <v:path arrowok="t"/>
            </v:shape>
            <v:shape id="_x0000_s1073" type="#_x0000_t202" style="position:absolute;left:5839;top:6821;width:2657;height:840" filled="f" stroked="f">
              <v:textbox style="mso-next-textbox:#_x0000_s1073">
                <w:txbxContent>
                  <w:p w:rsidR="00E21924" w:rsidRDefault="00E21924" w:rsidP="002E73B7">
                    <w:pPr>
                      <w:rPr>
                        <w:color w:val="000000"/>
                        <w:spacing w:val="-8"/>
                        <w:sz w:val="22"/>
                      </w:rPr>
                    </w:pPr>
                    <w:r>
                      <w:rPr>
                        <w:sz w:val="22"/>
                      </w:rPr>
                      <w:t xml:space="preserve">ГУМ 115 </w:t>
                    </w:r>
                    <w:r>
                      <w:rPr>
                        <w:color w:val="000000"/>
                        <w:spacing w:val="-8"/>
                        <w:sz w:val="22"/>
                        <w:szCs w:val="22"/>
                      </w:rPr>
                      <w:sym w:font="Symbol" w:char="F0C6"/>
                    </w:r>
                    <w:r>
                      <w:rPr>
                        <w:color w:val="000000"/>
                        <w:spacing w:val="-8"/>
                        <w:sz w:val="22"/>
                      </w:rPr>
                      <w:t xml:space="preserve"> 116,5 мм</w:t>
                    </w:r>
                  </w:p>
                  <w:p w:rsidR="00E21924" w:rsidRDefault="00E21924" w:rsidP="002E73B7">
                    <w:pPr>
                      <w:rPr>
                        <w:sz w:val="22"/>
                      </w:rPr>
                    </w:pPr>
                    <w:r>
                      <w:rPr>
                        <w:color w:val="000000"/>
                        <w:spacing w:val="-8"/>
                        <w:sz w:val="22"/>
                      </w:rPr>
                      <w:t>резьба (М З-101</w:t>
                    </w:r>
                    <w:r>
                      <w:rPr>
                        <w:color w:val="000000"/>
                        <w:spacing w:val="-8"/>
                        <w:sz w:val="22"/>
                        <w:szCs w:val="22"/>
                      </w:rPr>
                      <w:sym w:font="Symbol" w:char="F0B4"/>
                    </w:r>
                    <w:r>
                      <w:rPr>
                        <w:color w:val="000000"/>
                        <w:spacing w:val="-8"/>
                        <w:sz w:val="22"/>
                      </w:rPr>
                      <w:t>Н З-88)</w:t>
                    </w:r>
                  </w:p>
                </w:txbxContent>
              </v:textbox>
            </v:shape>
            <v:group id="_x0000_s1074" style="position:absolute;left:5219;top:8093;width:170;height:309" coordorigin="5219,6480" coordsize="170,309">
              <v:rect id="_x0000_s1075" style="position:absolute;left:5219;top:6480;width:170;height:227"/>
              <v:shape id="_x0000_s1076" type="#_x0000_t8" style="position:absolute;left:5235;top:6704;width:142;height:85"/>
              <v:shape id="_x0000_s1077" type="#_x0000_t8" style="position:absolute;left:5232;top:6488;width:142;height:85">
                <v:stroke dashstyle="1 1" endcap="round"/>
              </v:shape>
            </v:group>
            <v:shape id="_x0000_s1078" style="position:absolute;left:5347;top:7951;width:4658;height:302" coordsize="4658,302" path="m,302l586,,4658,e" filled="f">
              <v:path arrowok="t"/>
            </v:shape>
            <v:shape id="_x0000_s1079" type="#_x0000_t202" style="position:absolute;left:5907;top:7613;width:4317;height:432" filled="f" stroked="f">
              <v:textbox style="mso-next-textbox:#_x0000_s1079">
                <w:txbxContent>
                  <w:p w:rsidR="00E21924" w:rsidRDefault="00E21924" w:rsidP="002E73B7">
                    <w:pPr>
                      <w:rPr>
                        <w:sz w:val="22"/>
                      </w:rPr>
                    </w:pPr>
                    <w:r>
                      <w:rPr>
                        <w:sz w:val="22"/>
                      </w:rPr>
                      <w:t>Переводник Н (З-102)</w:t>
                    </w:r>
                    <w:r>
                      <w:rPr>
                        <w:sz w:val="22"/>
                        <w:szCs w:val="22"/>
                      </w:rPr>
                      <w:sym w:font="Symbol" w:char="F0B4"/>
                    </w:r>
                    <w:r>
                      <w:rPr>
                        <w:sz w:val="22"/>
                      </w:rPr>
                      <w:t xml:space="preserve">М (З-101) </w:t>
                    </w:r>
                    <w:r>
                      <w:rPr>
                        <w:color w:val="000000"/>
                        <w:spacing w:val="-8"/>
                        <w:sz w:val="22"/>
                        <w:szCs w:val="22"/>
                      </w:rPr>
                      <w:sym w:font="Symbol" w:char="F0C6"/>
                    </w:r>
                    <w:r>
                      <w:rPr>
                        <w:color w:val="000000"/>
                        <w:spacing w:val="-8"/>
                        <w:sz w:val="22"/>
                      </w:rPr>
                      <w:t xml:space="preserve"> 120мм</w:t>
                    </w:r>
                  </w:p>
                </w:txbxContent>
              </v:textbox>
            </v:shape>
            <v:rect id="_x0000_s1080" style="position:absolute;left:5259;top:8538;width:85;height:890"/>
            <v:rect id="_x0000_s1081" style="position:absolute;left:5219;top:9439;width:170;height:57"/>
            <v:shape id="_x0000_s1082" type="#_x0000_t8" style="position:absolute;left:5235;top:9495;width:142;height:85"/>
            <v:shape id="_x0000_s1083" type="#_x0000_t202" style="position:absolute;left:5839;top:8327;width:3377;height:704" filled="f" stroked="f">
              <v:textbox style="mso-next-textbox:#_x0000_s1083">
                <w:txbxContent>
                  <w:p w:rsidR="00E21924" w:rsidRDefault="00E21924" w:rsidP="002E73B7">
                    <w:pPr>
                      <w:rPr>
                        <w:sz w:val="22"/>
                      </w:rPr>
                    </w:pPr>
                    <w:r>
                      <w:rPr>
                        <w:sz w:val="22"/>
                      </w:rPr>
                      <w:t xml:space="preserve">Бурильные трубы </w:t>
                    </w:r>
                    <w:r>
                      <w:rPr>
                        <w:color w:val="000000"/>
                        <w:spacing w:val="-8"/>
                        <w:sz w:val="22"/>
                        <w:szCs w:val="22"/>
                      </w:rPr>
                      <w:sym w:font="Symbol" w:char="F0C6"/>
                    </w:r>
                    <w:r>
                      <w:rPr>
                        <w:sz w:val="22"/>
                      </w:rPr>
                      <w:t xml:space="preserve"> 89</w:t>
                    </w:r>
                    <w:r>
                      <w:rPr>
                        <w:sz w:val="22"/>
                        <w:szCs w:val="22"/>
                      </w:rPr>
                      <w:sym w:font="Symbol" w:char="F0B4"/>
                    </w:r>
                    <w:r>
                      <w:rPr>
                        <w:sz w:val="22"/>
                      </w:rPr>
                      <w:t>9,34 мм</w:t>
                    </w:r>
                  </w:p>
                  <w:p w:rsidR="00E21924" w:rsidRDefault="00E21924" w:rsidP="002E73B7">
                    <w:pPr>
                      <w:rPr>
                        <w:sz w:val="22"/>
                      </w:rPr>
                    </w:pPr>
                    <w:r>
                      <w:rPr>
                        <w:sz w:val="22"/>
                      </w:rPr>
                      <w:t xml:space="preserve">(резьба З-102) </w:t>
                    </w:r>
                  </w:p>
                </w:txbxContent>
              </v:textbox>
            </v:shape>
            <v:shape id="_x0000_s1084" style="position:absolute;left:5358;top:8991;width:3605;height:313" coordsize="3605,313" path="m,313l586,11,3605,e" filled="f">
              <v:path arrowok="t"/>
            </v:shape>
            <v:group id="_x0000_s1085" style="position:absolute;left:5219;top:10760;width:170;height:227" coordorigin="5219,7712" coordsize="170,227">
              <v:rect id="_x0000_s1086" style="position:absolute;left:5219;top:7712;width:170;height:227"/>
              <v:shape id="_x0000_s1087" type="#_x0000_t8" style="position:absolute;left:5235;top:7851;width:142;height:85;flip:y">
                <v:stroke dashstyle="1 1" endcap="round"/>
              </v:shape>
              <v:shape id="_x0000_s1088" type="#_x0000_t8" style="position:absolute;left:5232;top:7720;width:142;height:85">
                <v:stroke dashstyle="1 1" endcap="round"/>
              </v:shape>
            </v:group>
            <v:shape id="_x0000_s1089" style="position:absolute;left:5347;top:10586;width:3781;height:308" coordsize="3781,308" path="m,308l586,6,3781,e" filled="f">
              <v:path arrowok="t"/>
            </v:shape>
            <v:shape id="_x0000_s1090" type="#_x0000_t202" style="position:absolute;left:5907;top:10254;width:3309;height:432" filled="f" stroked="f">
              <v:textbox style="mso-next-textbox:#_x0000_s1090">
                <w:txbxContent>
                  <w:p w:rsidR="00E21924" w:rsidRDefault="00E21924" w:rsidP="002E73B7">
                    <w:pPr>
                      <w:rPr>
                        <w:sz w:val="22"/>
                      </w:rPr>
                    </w:pPr>
                    <w:r>
                      <w:rPr>
                        <w:sz w:val="22"/>
                      </w:rPr>
                      <w:t>Переводник М (З-102)</w:t>
                    </w:r>
                    <w:r>
                      <w:rPr>
                        <w:sz w:val="22"/>
                        <w:szCs w:val="22"/>
                      </w:rPr>
                      <w:sym w:font="Symbol" w:char="F0B4"/>
                    </w:r>
                    <w:r>
                      <w:rPr>
                        <w:sz w:val="22"/>
                      </w:rPr>
                      <w:t>М (З-86)</w:t>
                    </w:r>
                  </w:p>
                </w:txbxContent>
              </v:textbox>
            </v:shape>
            <v:group id="_x0000_s1091" style="position:absolute;left:5219;top:11088;width:170;height:309" coordorigin="5219,8040" coordsize="170,309">
              <v:rect id="_x0000_s1092" style="position:absolute;left:5219;top:8122;width:170;height:227;flip:y"/>
              <v:shape id="_x0000_s1093" type="#_x0000_t8" style="position:absolute;left:5235;top:8040;width:142;height:85;flip:y"/>
              <v:shape id="_x0000_s1094" type="#_x0000_t8" style="position:absolute;left:5232;top:8256;width:142;height:85;flip:y">
                <v:stroke dashstyle="1 1" endcap="round"/>
              </v:shape>
              <v:line id="_x0000_s1095" style="position:absolute" from="5304,8120" to="5304,8205"/>
              <v:line id="_x0000_s1096" style="position:absolute" from="5272,8208" to="5329,8208"/>
            </v:group>
            <v:shape id="_x0000_s1097" style="position:absolute;left:5347;top:10960;width:3781;height:308" coordsize="3781,308" path="m,308l586,6,3781,e" filled="f">
              <v:path arrowok="t"/>
            </v:shape>
            <v:shape id="_x0000_s1098" type="#_x0000_t202" style="position:absolute;left:5907;top:10628;width:3309;height:432" filled="f" stroked="f">
              <v:textbox style="mso-next-textbox:#_x0000_s1098">
                <w:txbxContent>
                  <w:p w:rsidR="00E21924" w:rsidRDefault="00E21924" w:rsidP="002E73B7">
                    <w:pPr>
                      <w:rPr>
                        <w:sz w:val="22"/>
                      </w:rPr>
                    </w:pPr>
                    <w:r>
                      <w:rPr>
                        <w:sz w:val="22"/>
                      </w:rPr>
                      <w:t xml:space="preserve">КОБТ </w:t>
                    </w:r>
                    <w:r>
                      <w:rPr>
                        <w:color w:val="000000"/>
                        <w:spacing w:val="-8"/>
                        <w:sz w:val="22"/>
                        <w:szCs w:val="22"/>
                      </w:rPr>
                      <w:sym w:font="Symbol" w:char="F0C6"/>
                    </w:r>
                    <w:r>
                      <w:rPr>
                        <w:sz w:val="22"/>
                      </w:rPr>
                      <w:t xml:space="preserve"> 95 Н (З-86)</w:t>
                    </w:r>
                    <w:r>
                      <w:rPr>
                        <w:sz w:val="22"/>
                        <w:szCs w:val="22"/>
                      </w:rPr>
                      <w:sym w:font="Symbol" w:char="F0B4"/>
                    </w:r>
                    <w:r>
                      <w:rPr>
                        <w:sz w:val="22"/>
                      </w:rPr>
                      <w:t>М (З-88)</w:t>
                    </w:r>
                  </w:p>
                </w:txbxContent>
              </v:textbox>
            </v:shape>
            <v:group id="_x0000_s1099" style="position:absolute;left:5219;top:11480;width:170;height:389" coordorigin="5219,8432" coordsize="170,389">
              <v:rect id="_x0000_s1100" style="position:absolute;left:5219;top:8512;width:170;height:227"/>
              <v:shape id="_x0000_s1101" type="#_x0000_t8" style="position:absolute;left:5235;top:8736;width:142;height:85"/>
              <v:shape id="_x0000_s1102" type="#_x0000_t8" style="position:absolute;left:5232;top:8432;width:142;height:85;flip:y"/>
            </v:group>
            <v:oval id="_x0000_s1103" style="position:absolute;left:5248;top:11600;width:57;height:57"/>
            <v:oval id="_x0000_s1104" style="position:absolute;left:5290;top:11683;width:57;height:57"/>
            <v:shape id="_x0000_s1105" style="position:absolute;left:5347;top:11334;width:4951;height:310" coordsize="4951,310" path="m,310l586,8,4951,e" filled="f">
              <v:path arrowok="t"/>
            </v:shape>
            <v:shape id="_x0000_s1106" type="#_x0000_t202" style="position:absolute;left:5907;top:11004;width:4749;height:432" filled="f" stroked="f">
              <v:textbox style="mso-next-textbox:#_x0000_s1106">
                <w:txbxContent>
                  <w:p w:rsidR="00E21924" w:rsidRDefault="00E21924" w:rsidP="002E73B7">
                    <w:pPr>
                      <w:rPr>
                        <w:sz w:val="22"/>
                      </w:rPr>
                    </w:pPr>
                    <w:r>
                      <w:rPr>
                        <w:sz w:val="22"/>
                      </w:rPr>
                      <w:t>Промывочный переводник Н (З-88)</w:t>
                    </w:r>
                    <w:r>
                      <w:rPr>
                        <w:sz w:val="22"/>
                        <w:szCs w:val="22"/>
                      </w:rPr>
                      <w:sym w:font="Symbol" w:char="F0B4"/>
                    </w:r>
                    <w:r>
                      <w:rPr>
                        <w:sz w:val="22"/>
                      </w:rPr>
                      <w:t>Н (З-76)</w:t>
                    </w:r>
                  </w:p>
                </w:txbxContent>
              </v:textbox>
            </v:shape>
            <v:group id="_x0000_s1107" style="position:absolute;left:5219;top:11950;width:170;height:227" coordorigin="5219,7712" coordsize="170,227">
              <v:rect id="_x0000_s1108" style="position:absolute;left:5219;top:7712;width:170;height:227"/>
              <v:shape id="_x0000_s1109" type="#_x0000_t8" style="position:absolute;left:5235;top:7851;width:142;height:85;flip:y">
                <v:stroke dashstyle="1 1" endcap="round"/>
              </v:shape>
              <v:shape id="_x0000_s1110" type="#_x0000_t8" style="position:absolute;left:5232;top:7720;width:142;height:85">
                <v:stroke dashstyle="1 1" endcap="round"/>
              </v:shape>
            </v:group>
            <v:shape id="_x0000_s1111" style="position:absolute;left:5347;top:11776;width:3781;height:308" coordsize="3781,308" path="m,308l586,6,3781,e" filled="f">
              <v:path arrowok="t"/>
            </v:shape>
            <v:shape id="_x0000_s1112" type="#_x0000_t202" style="position:absolute;left:5907;top:11416;width:3309;height:432" filled="f" stroked="f">
              <v:textbox style="mso-next-textbox:#_x0000_s1112">
                <w:txbxContent>
                  <w:p w:rsidR="00E21924" w:rsidRDefault="00E21924" w:rsidP="002E73B7">
                    <w:pPr>
                      <w:rPr>
                        <w:sz w:val="22"/>
                      </w:rPr>
                    </w:pPr>
                    <w:r>
                      <w:rPr>
                        <w:sz w:val="22"/>
                      </w:rPr>
                      <w:t>Переводник М (З-76)</w:t>
                    </w:r>
                    <w:r>
                      <w:rPr>
                        <w:sz w:val="22"/>
                        <w:szCs w:val="22"/>
                      </w:rPr>
                      <w:sym w:font="Symbol" w:char="F0B4"/>
                    </w:r>
                    <w:r>
                      <w:rPr>
                        <w:sz w:val="22"/>
                      </w:rPr>
                      <w:t>М (З-88)</w:t>
                    </w:r>
                  </w:p>
                </w:txbxContent>
              </v:textbox>
            </v:shape>
            <v:group id="_x0000_s1113" style="position:absolute;left:5219;top:12264;width:170;height:309" coordorigin="5219,8040" coordsize="170,309">
              <v:rect id="_x0000_s1114" style="position:absolute;left:5219;top:8122;width:170;height:227;flip:y"/>
              <v:shape id="_x0000_s1115" type="#_x0000_t8" style="position:absolute;left:5235;top:8040;width:142;height:85;flip:y"/>
              <v:shape id="_x0000_s1116" type="#_x0000_t8" style="position:absolute;left:5232;top:8256;width:142;height:85;flip:y">
                <v:stroke dashstyle="1 1" endcap="round"/>
              </v:shape>
              <v:line id="_x0000_s1117" style="position:absolute" from="5304,8120" to="5304,8205"/>
              <v:line id="_x0000_s1118" style="position:absolute" from="5272,8208" to="5329,8208"/>
            </v:group>
            <v:shape id="_x0000_s1119" style="position:absolute;left:5347;top:12136;width:3781;height:308" coordsize="3781,308" path="m,308l586,6,3781,e" filled="f">
              <v:path arrowok="t"/>
            </v:shape>
            <v:shape id="_x0000_s1120" type="#_x0000_t202" style="position:absolute;left:5907;top:11804;width:3309;height:432" filled="f" stroked="f">
              <v:textbox style="mso-next-textbox:#_x0000_s1120">
                <w:txbxContent>
                  <w:p w:rsidR="00E21924" w:rsidRDefault="00E21924" w:rsidP="002E73B7">
                    <w:pPr>
                      <w:rPr>
                        <w:sz w:val="22"/>
                      </w:rPr>
                    </w:pPr>
                    <w:r>
                      <w:rPr>
                        <w:sz w:val="22"/>
                      </w:rPr>
                      <w:t xml:space="preserve">КОБТ </w:t>
                    </w:r>
                    <w:r>
                      <w:rPr>
                        <w:color w:val="000000"/>
                        <w:spacing w:val="-8"/>
                        <w:sz w:val="22"/>
                        <w:szCs w:val="22"/>
                      </w:rPr>
                      <w:sym w:font="Symbol" w:char="F0C6"/>
                    </w:r>
                    <w:r>
                      <w:rPr>
                        <w:sz w:val="22"/>
                      </w:rPr>
                      <w:t xml:space="preserve"> 95 Н (З-88)</w:t>
                    </w:r>
                    <w:r>
                      <w:rPr>
                        <w:sz w:val="22"/>
                        <w:szCs w:val="22"/>
                      </w:rPr>
                      <w:sym w:font="Symbol" w:char="F0B4"/>
                    </w:r>
                    <w:r>
                      <w:rPr>
                        <w:sz w:val="22"/>
                      </w:rPr>
                      <w:t>М (З-86)</w:t>
                    </w:r>
                  </w:p>
                </w:txbxContent>
              </v:textbox>
            </v:shape>
            <v:group id="_x0000_s1121" style="position:absolute;left:5219;top:12688;width:170;height:389" coordorigin="5219,8432" coordsize="170,389">
              <v:rect id="_x0000_s1122" style="position:absolute;left:5219;top:8512;width:170;height:227"/>
              <v:shape id="_x0000_s1123" type="#_x0000_t8" style="position:absolute;left:5235;top:8736;width:142;height:85"/>
              <v:shape id="_x0000_s1124" type="#_x0000_t8" style="position:absolute;left:5232;top:8432;width:142;height:85;flip:y"/>
            </v:group>
            <v:shape id="_x0000_s1125" style="position:absolute;left:5347;top:12560;width:3601;height:302" coordsize="3601,302" path="m,302l586,,3601,4e" filled="f">
              <v:path arrowok="t"/>
            </v:shape>
            <v:shape id="_x0000_s1126" type="#_x0000_t202" style="position:absolute;left:5907;top:12222;width:3165;height:432" filled="f" stroked="f">
              <v:textbox style="mso-next-textbox:#_x0000_s1126">
                <w:txbxContent>
                  <w:p w:rsidR="00E21924" w:rsidRDefault="00E21924" w:rsidP="002E73B7">
                    <w:pPr>
                      <w:rPr>
                        <w:sz w:val="22"/>
                      </w:rPr>
                    </w:pPr>
                    <w:r>
                      <w:rPr>
                        <w:sz w:val="22"/>
                      </w:rPr>
                      <w:t>Переводник Н (З-86)</w:t>
                    </w:r>
                    <w:r>
                      <w:rPr>
                        <w:sz w:val="22"/>
                        <w:szCs w:val="22"/>
                      </w:rPr>
                      <w:sym w:font="Symbol" w:char="F0B4"/>
                    </w:r>
                    <w:r>
                      <w:rPr>
                        <w:sz w:val="22"/>
                      </w:rPr>
                      <w:t>Н (З-76)</w:t>
                    </w:r>
                  </w:p>
                </w:txbxContent>
              </v:textbox>
            </v:shape>
            <v:rect id="_x0000_s1127" style="position:absolute;left:5259;top:13240;width:85;height:607"/>
            <v:rect id="_x0000_s1128" style="position:absolute;left:5219;top:13184;width:170;height:57"/>
            <v:rect id="_x0000_s1129" style="position:absolute;left:5219;top:13816;width:170;height:57"/>
            <v:oval id="_x0000_s1130" style="position:absolute;left:5272;top:13288;width:57;height:57"/>
            <v:oval id="_x0000_s1131" style="position:absolute;left:5272;top:13416;width:57;height:57"/>
            <v:oval id="_x0000_s1132" style="position:absolute;left:5272;top:13560;width:57;height:57"/>
            <v:oval id="_x0000_s1133" style="position:absolute;left:5272;top:13704;width:57;height:57"/>
            <v:shape id="_x0000_s1134" style="position:absolute;left:5347;top:13208;width:3601;height:302" coordsize="3601,302" path="m,302l586,,3601,4e" filled="f">
              <v:path arrowok="t"/>
            </v:shape>
            <v:shape id="_x0000_s1135" type="#_x0000_t202" style="position:absolute;left:5907;top:12608;width:3165;height:710" filled="f" stroked="f">
              <v:textbox style="mso-next-textbox:#_x0000_s1135">
                <w:txbxContent>
                  <w:p w:rsidR="00E21924" w:rsidRDefault="00E21924" w:rsidP="002E73B7">
                    <w:pPr>
                      <w:rPr>
                        <w:sz w:val="22"/>
                      </w:rPr>
                    </w:pPr>
                    <w:r>
                      <w:rPr>
                        <w:sz w:val="22"/>
                      </w:rPr>
                      <w:t xml:space="preserve">АМК "Горизонт-90" </w:t>
                    </w:r>
                    <w:r>
                      <w:rPr>
                        <w:color w:val="000000"/>
                        <w:spacing w:val="-8"/>
                        <w:sz w:val="22"/>
                        <w:szCs w:val="22"/>
                      </w:rPr>
                      <w:sym w:font="Symbol" w:char="F0C6"/>
                    </w:r>
                    <w:r>
                      <w:rPr>
                        <w:sz w:val="22"/>
                      </w:rPr>
                      <w:t xml:space="preserve"> 90 мм</w:t>
                    </w:r>
                  </w:p>
                  <w:p w:rsidR="00E21924" w:rsidRDefault="00E21924" w:rsidP="002E73B7">
                    <w:pPr>
                      <w:rPr>
                        <w:sz w:val="22"/>
                      </w:rPr>
                    </w:pPr>
                    <w:r>
                      <w:rPr>
                        <w:sz w:val="22"/>
                        <w:lang w:val="en-US"/>
                      </w:rPr>
                      <w:t>L</w:t>
                    </w:r>
                    <w:r>
                      <w:rPr>
                        <w:sz w:val="22"/>
                      </w:rPr>
                      <w:t xml:space="preserve"> = 7720 мм</w:t>
                    </w:r>
                  </w:p>
                </w:txbxContent>
              </v:textbox>
            </v:shape>
            <v:rect id="_x0000_s1136" style="position:absolute;left:5219;top:8484;width:170;height:57"/>
            <v:rect id="_x0000_s1137" style="position:absolute;left:5219;top:5868;width:170;height:57"/>
            <v:shape id="_x0000_s1138" type="#_x0000_t202" style="position:absolute;left:5184;top:14832;width:1584;height:720" filled="f" stroked="f">
              <v:textbox style="mso-next-textbox:#_x0000_s1138">
                <w:txbxContent>
                  <w:p w:rsidR="00E21924" w:rsidRDefault="00E21924" w:rsidP="002E73B7">
                    <w:r>
                      <w:t>Рис. 1</w:t>
                    </w:r>
                  </w:p>
                </w:txbxContent>
              </v:textbox>
            </v:shape>
            <v:group id="_x0000_s1139" style="position:absolute;left:5218;top:9689;width:170;height:915" coordorigin="2840,8298" coordsize="170,915">
              <v:rect id="_x0000_s1140" style="position:absolute;left:2872;top:8352;width:102;height:720"/>
              <v:rect id="_x0000_s1141" style="position:absolute;left:2840;top:9072;width:170;height:57"/>
              <v:shape id="_x0000_s1142" type="#_x0000_t8" style="position:absolute;left:2856;top:9128;width:142;height:85"/>
              <v:rect id="_x0000_s1143" style="position:absolute;left:2840;top:8298;width:170;height:198"/>
              <v:line id="_x0000_s1144" style="position:absolute" from="2872,8640" to="2974,8640" strokeweight="1.5pt"/>
              <v:shape id="_x0000_s1145" type="#_x0000_t8" style="position:absolute;left:2872;top:8560;width:102;height:68"/>
            </v:group>
            <v:shape id="_x0000_s1146" style="position:absolute;left:5347;top:9980;width:3781;height:308" coordsize="3781,308" path="m,308l586,6,3781,e" filled="f">
              <v:path arrowok="t"/>
            </v:shape>
            <v:shape id="_x0000_s1147" type="#_x0000_t202" style="position:absolute;left:5907;top:9648;width:3597;height:432" filled="f" stroked="f">
              <v:textbox style="mso-next-textbox:#_x0000_s1147">
                <w:txbxContent>
                  <w:p w:rsidR="00E21924" w:rsidRDefault="00E21924" w:rsidP="002E73B7">
                    <w:pPr>
                      <w:rPr>
                        <w:sz w:val="22"/>
                      </w:rPr>
                    </w:pPr>
                    <w:r>
                      <w:rPr>
                        <w:sz w:val="22"/>
                      </w:rPr>
                      <w:t xml:space="preserve">Захват цанговый (З-86) </w:t>
                    </w:r>
                    <w:r>
                      <w:rPr>
                        <w:color w:val="000000"/>
                        <w:spacing w:val="-8"/>
                        <w:sz w:val="22"/>
                        <w:szCs w:val="22"/>
                      </w:rPr>
                      <w:sym w:font="Symbol" w:char="F0C6"/>
                    </w:r>
                    <w:r>
                      <w:rPr>
                        <w:sz w:val="22"/>
                      </w:rPr>
                      <w:t xml:space="preserve"> 108 мм</w:t>
                    </w:r>
                  </w:p>
                </w:txbxContent>
              </v:textbox>
            </v:shape>
          </v:group>
        </w:pict>
      </w:r>
      <w:r w:rsidR="002E73B7" w:rsidRPr="008174BE">
        <w:rPr>
          <w:sz w:val="28"/>
          <w:szCs w:val="28"/>
          <w:u w:val="single"/>
        </w:rPr>
        <w:br w:type="page"/>
      </w:r>
      <w:r w:rsidR="00E17FB4" w:rsidRPr="008174BE">
        <w:rPr>
          <w:sz w:val="28"/>
          <w:szCs w:val="28"/>
          <w:u w:val="single"/>
        </w:rPr>
        <w:t>Вариант 2</w:t>
      </w:r>
      <w:r w:rsidR="00E17FB4" w:rsidRPr="008174BE">
        <w:rPr>
          <w:sz w:val="28"/>
          <w:szCs w:val="28"/>
        </w:rPr>
        <w:t xml:space="preserve"> – в состав эксплуатационной колонны не включен стационарный клапан-отсекатель КОС-119 или оказался негерметичным в процессе работ по углублению скважины.</w:t>
      </w:r>
    </w:p>
    <w:p w:rsidR="00E17FB4" w:rsidRPr="008174BE" w:rsidRDefault="00E17FB4" w:rsidP="008174BE">
      <w:pPr>
        <w:spacing w:line="360" w:lineRule="auto"/>
        <w:ind w:firstLine="720"/>
        <w:jc w:val="both"/>
        <w:rPr>
          <w:sz w:val="28"/>
          <w:szCs w:val="28"/>
        </w:rPr>
      </w:pPr>
      <w:r w:rsidRPr="008174BE">
        <w:rPr>
          <w:sz w:val="28"/>
          <w:szCs w:val="28"/>
        </w:rPr>
        <w:t>Компоновка бурильной колонны с геофизическим прибором АМК "Горизонт-90" аналогична указанной на рис. 1 за исключением отсутствия в ней цангового захвата.</w:t>
      </w:r>
    </w:p>
    <w:p w:rsidR="00E17FB4" w:rsidRPr="008174BE" w:rsidRDefault="00E17FB4" w:rsidP="008174BE">
      <w:pPr>
        <w:spacing w:line="360" w:lineRule="auto"/>
        <w:ind w:firstLine="720"/>
        <w:jc w:val="both"/>
        <w:rPr>
          <w:sz w:val="28"/>
          <w:szCs w:val="28"/>
        </w:rPr>
      </w:pPr>
      <w:r w:rsidRPr="008174BE">
        <w:rPr>
          <w:sz w:val="28"/>
          <w:szCs w:val="28"/>
        </w:rPr>
        <w:t>Учитывая наличие избыточного давления на устье скважины и технические особенности АМК "Горизонт-90" (защитная оболочка скважинного прибора исключает возможность его герметизации на устье скважины по причине низкой допустимой сминающей нагрузки), технология ГИС связана с частичным утяжелением промывочной жидкости.</w:t>
      </w:r>
    </w:p>
    <w:p w:rsidR="00E17FB4" w:rsidRPr="008174BE" w:rsidRDefault="00E17FB4" w:rsidP="008174BE">
      <w:pPr>
        <w:spacing w:line="360" w:lineRule="auto"/>
        <w:ind w:firstLine="720"/>
        <w:jc w:val="both"/>
        <w:rPr>
          <w:sz w:val="28"/>
          <w:szCs w:val="28"/>
        </w:rPr>
      </w:pPr>
      <w:r w:rsidRPr="008174BE">
        <w:rPr>
          <w:sz w:val="28"/>
          <w:szCs w:val="28"/>
        </w:rPr>
        <w:t>После вскрытия продуктивного пласта горизонтальным стволом в депрессионных условиях следует:</w:t>
      </w:r>
    </w:p>
    <w:p w:rsidR="00E17FB4" w:rsidRPr="008174BE" w:rsidRDefault="00E17FB4" w:rsidP="008174BE">
      <w:pPr>
        <w:spacing w:line="360" w:lineRule="auto"/>
        <w:ind w:firstLine="720"/>
        <w:jc w:val="both"/>
        <w:rPr>
          <w:sz w:val="28"/>
          <w:szCs w:val="28"/>
        </w:rPr>
      </w:pPr>
      <w:r w:rsidRPr="008174BE">
        <w:rPr>
          <w:sz w:val="28"/>
          <w:szCs w:val="28"/>
        </w:rPr>
        <w:t>2.18. Выполнить работы по п.п. 2.1 – 2.7.</w:t>
      </w:r>
    </w:p>
    <w:p w:rsidR="00E17FB4" w:rsidRPr="008174BE" w:rsidRDefault="00E17FB4" w:rsidP="008174BE">
      <w:pPr>
        <w:spacing w:line="360" w:lineRule="auto"/>
        <w:ind w:firstLine="720"/>
        <w:jc w:val="both"/>
        <w:rPr>
          <w:sz w:val="28"/>
          <w:szCs w:val="28"/>
        </w:rPr>
      </w:pPr>
      <w:r w:rsidRPr="008174BE">
        <w:rPr>
          <w:sz w:val="28"/>
          <w:szCs w:val="28"/>
        </w:rPr>
        <w:t>2.19. С постоянным доливом скважины дегазированной промывочной жидкостью при автоматическом контроле над установившемся избыточном давлением со скоростью 0,15 м/с поднять БК в башмак эксплуатационной колонны.</w:t>
      </w:r>
    </w:p>
    <w:p w:rsidR="00E17FB4" w:rsidRPr="008174BE" w:rsidRDefault="00E17FB4" w:rsidP="008174BE">
      <w:pPr>
        <w:spacing w:line="360" w:lineRule="auto"/>
        <w:ind w:firstLine="720"/>
        <w:jc w:val="both"/>
        <w:rPr>
          <w:sz w:val="28"/>
          <w:szCs w:val="28"/>
        </w:rPr>
      </w:pPr>
      <w:r w:rsidRPr="008174BE">
        <w:rPr>
          <w:sz w:val="28"/>
          <w:szCs w:val="28"/>
        </w:rPr>
        <w:t>2.20. Установить ведущую трубу и оставить скважину на технологический отстой до полной стабилизации избыточного давления на устье (Р</w:t>
      </w:r>
      <w:r w:rsidRPr="008174BE">
        <w:rPr>
          <w:sz w:val="28"/>
          <w:szCs w:val="28"/>
          <w:vertAlign w:val="subscript"/>
        </w:rPr>
        <w:t>изб</w:t>
      </w:r>
      <w:r w:rsidRPr="008174BE">
        <w:rPr>
          <w:sz w:val="28"/>
          <w:szCs w:val="28"/>
        </w:rPr>
        <w:t>).</w:t>
      </w:r>
    </w:p>
    <w:p w:rsidR="00E17FB4" w:rsidRDefault="00E17FB4" w:rsidP="008174BE">
      <w:pPr>
        <w:spacing w:line="360" w:lineRule="auto"/>
        <w:ind w:firstLine="720"/>
        <w:jc w:val="both"/>
        <w:rPr>
          <w:sz w:val="28"/>
          <w:szCs w:val="28"/>
          <w:lang w:val="en-US"/>
        </w:rPr>
      </w:pPr>
      <w:r w:rsidRPr="008174BE">
        <w:rPr>
          <w:sz w:val="28"/>
          <w:szCs w:val="28"/>
        </w:rPr>
        <w:t xml:space="preserve">2.21. По (1) определить глубину </w:t>
      </w:r>
      <w:r w:rsidRPr="008174BE">
        <w:rPr>
          <w:i/>
          <w:sz w:val="28"/>
          <w:szCs w:val="28"/>
          <w:lang w:val="en-US"/>
        </w:rPr>
        <w:t>l</w:t>
      </w:r>
      <w:r w:rsidRPr="008174BE">
        <w:rPr>
          <w:sz w:val="28"/>
          <w:szCs w:val="28"/>
        </w:rPr>
        <w:t>, на которой следует заменить промывочную жидкость в скважине на жидкость утяжеленную мелом (требования к плотности базируется на решении Рабочего проекта № 767)</w:t>
      </w:r>
    </w:p>
    <w:p w:rsidR="00B46C9F" w:rsidRPr="00B46C9F" w:rsidRDefault="00B46C9F" w:rsidP="008174BE">
      <w:pPr>
        <w:spacing w:line="360" w:lineRule="auto"/>
        <w:ind w:firstLine="720"/>
        <w:jc w:val="both"/>
        <w:rPr>
          <w:sz w:val="28"/>
          <w:szCs w:val="28"/>
          <w:lang w:val="en-US"/>
        </w:rPr>
      </w:pPr>
    </w:p>
    <w:p w:rsidR="00E17FB4" w:rsidRPr="008174BE" w:rsidRDefault="00820514" w:rsidP="008174BE">
      <w:pPr>
        <w:spacing w:line="360" w:lineRule="auto"/>
        <w:ind w:firstLine="720"/>
        <w:jc w:val="both"/>
        <w:rPr>
          <w:sz w:val="28"/>
          <w:szCs w:val="28"/>
        </w:rPr>
      </w:pPr>
      <w:r w:rsidRPr="008174BE">
        <w:rPr>
          <w:position w:val="-18"/>
          <w:sz w:val="28"/>
          <w:szCs w:val="28"/>
        </w:rPr>
        <w:object w:dxaOrig="5720" w:dyaOrig="499">
          <v:shape id="_x0000_i1184" type="#_x0000_t75" style="width:285.75pt;height:25.5pt" o:ole="" fillcolor="window">
            <v:imagedata r:id="rId284" o:title=""/>
          </v:shape>
          <o:OLEObject Type="Embed" ProgID="Equation.DSMT4" ShapeID="_x0000_i1184" DrawAspect="Content" ObjectID="_1458324383" r:id="rId285"/>
        </w:object>
      </w:r>
      <w:r w:rsidR="00E17FB4" w:rsidRPr="008174BE">
        <w:rPr>
          <w:sz w:val="28"/>
          <w:szCs w:val="28"/>
        </w:rPr>
        <w:tab/>
      </w:r>
      <w:r w:rsidR="00E17FB4" w:rsidRPr="008174BE">
        <w:rPr>
          <w:sz w:val="28"/>
          <w:szCs w:val="28"/>
        </w:rPr>
        <w:tab/>
      </w:r>
      <w:r w:rsidR="00E17FB4" w:rsidRPr="008174BE">
        <w:rPr>
          <w:sz w:val="28"/>
          <w:szCs w:val="28"/>
        </w:rPr>
        <w:tab/>
        <w:t>(1)</w:t>
      </w: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где</w:t>
      </w:r>
      <w:r w:rsidRPr="008174BE">
        <w:rPr>
          <w:sz w:val="28"/>
          <w:szCs w:val="28"/>
        </w:rPr>
        <w:tab/>
      </w:r>
      <w:r w:rsidRPr="008174BE">
        <w:rPr>
          <w:i/>
          <w:sz w:val="28"/>
          <w:szCs w:val="28"/>
        </w:rPr>
        <w:t>Р</w:t>
      </w:r>
      <w:r w:rsidRPr="008174BE">
        <w:rPr>
          <w:i/>
          <w:sz w:val="28"/>
          <w:szCs w:val="28"/>
          <w:vertAlign w:val="subscript"/>
        </w:rPr>
        <w:t>пл</w:t>
      </w:r>
      <w:r w:rsidRPr="008174BE">
        <w:rPr>
          <w:sz w:val="28"/>
          <w:szCs w:val="28"/>
        </w:rPr>
        <w:t xml:space="preserve"> – пластовое давление, МПа;</w:t>
      </w:r>
    </w:p>
    <w:p w:rsidR="00E17FB4" w:rsidRPr="008174BE" w:rsidRDefault="00E17FB4" w:rsidP="008174BE">
      <w:pPr>
        <w:spacing w:line="360" w:lineRule="auto"/>
        <w:ind w:firstLine="720"/>
        <w:jc w:val="both"/>
        <w:rPr>
          <w:sz w:val="28"/>
          <w:szCs w:val="28"/>
        </w:rPr>
      </w:pPr>
      <w:r w:rsidRPr="008174BE">
        <w:rPr>
          <w:i/>
          <w:sz w:val="28"/>
          <w:szCs w:val="28"/>
          <w:lang w:val="en-US"/>
        </w:rPr>
        <w:t>g</w:t>
      </w:r>
      <w:r w:rsidRPr="008174BE">
        <w:rPr>
          <w:i/>
          <w:sz w:val="28"/>
          <w:szCs w:val="28"/>
        </w:rPr>
        <w:t xml:space="preserve"> </w:t>
      </w:r>
      <w:r w:rsidRPr="008174BE">
        <w:rPr>
          <w:sz w:val="28"/>
          <w:szCs w:val="28"/>
        </w:rPr>
        <w:t>– ускорение свободного падения, м/с</w:t>
      </w:r>
      <w:r w:rsidRPr="008174BE">
        <w:rPr>
          <w:sz w:val="28"/>
          <w:szCs w:val="28"/>
          <w:vertAlign w:val="superscript"/>
        </w:rPr>
        <w:t>2</w:t>
      </w:r>
      <w:r w:rsidRPr="008174BE">
        <w:rPr>
          <w:sz w:val="28"/>
          <w:szCs w:val="28"/>
        </w:rPr>
        <w:t>;</w:t>
      </w:r>
    </w:p>
    <w:p w:rsidR="00E17FB4" w:rsidRPr="008174BE" w:rsidRDefault="00E17FB4" w:rsidP="008174BE">
      <w:pPr>
        <w:spacing w:line="360" w:lineRule="auto"/>
        <w:ind w:firstLine="720"/>
        <w:jc w:val="both"/>
        <w:rPr>
          <w:sz w:val="28"/>
          <w:szCs w:val="28"/>
        </w:rPr>
      </w:pPr>
      <w:r w:rsidRPr="008174BE">
        <w:rPr>
          <w:i/>
          <w:sz w:val="28"/>
          <w:szCs w:val="28"/>
        </w:rPr>
        <w:t>Н</w:t>
      </w:r>
      <w:r w:rsidRPr="008174BE">
        <w:rPr>
          <w:sz w:val="28"/>
          <w:szCs w:val="28"/>
        </w:rPr>
        <w:t xml:space="preserve"> – глубина спуска эксплуатационной колонны по вертикали, м;</w:t>
      </w:r>
    </w:p>
    <w:p w:rsidR="00E17FB4" w:rsidRPr="008174BE" w:rsidRDefault="00E17FB4" w:rsidP="008174BE">
      <w:pPr>
        <w:spacing w:line="360" w:lineRule="auto"/>
        <w:ind w:firstLine="720"/>
        <w:jc w:val="both"/>
        <w:rPr>
          <w:sz w:val="28"/>
          <w:szCs w:val="28"/>
        </w:rPr>
      </w:pPr>
      <w:r w:rsidRPr="008174BE">
        <w:rPr>
          <w:sz w:val="28"/>
          <w:szCs w:val="28"/>
        </w:rPr>
        <w:sym w:font="Symbol" w:char="F072"/>
      </w:r>
      <w:r w:rsidRPr="008174BE">
        <w:rPr>
          <w:i/>
          <w:sz w:val="28"/>
          <w:szCs w:val="28"/>
          <w:vertAlign w:val="subscript"/>
        </w:rPr>
        <w:t>н</w:t>
      </w:r>
      <w:r w:rsidRPr="008174BE">
        <w:rPr>
          <w:sz w:val="28"/>
          <w:szCs w:val="28"/>
        </w:rPr>
        <w:t xml:space="preserve"> – плотность дегазированной промывочной жидкости в скважине;</w:t>
      </w:r>
    </w:p>
    <w:p w:rsidR="00E17FB4" w:rsidRPr="008174BE" w:rsidRDefault="00E17FB4" w:rsidP="008174BE">
      <w:pPr>
        <w:spacing w:line="360" w:lineRule="auto"/>
        <w:ind w:firstLine="720"/>
        <w:jc w:val="both"/>
        <w:rPr>
          <w:sz w:val="28"/>
          <w:szCs w:val="28"/>
        </w:rPr>
      </w:pPr>
      <w:r w:rsidRPr="008174BE">
        <w:rPr>
          <w:sz w:val="28"/>
          <w:szCs w:val="28"/>
        </w:rPr>
        <w:sym w:font="Symbol" w:char="F072"/>
      </w:r>
      <w:r w:rsidRPr="008174BE">
        <w:rPr>
          <w:i/>
          <w:sz w:val="28"/>
          <w:szCs w:val="28"/>
          <w:vertAlign w:val="subscript"/>
        </w:rPr>
        <w:t>ут</w:t>
      </w:r>
      <w:r w:rsidRPr="008174BE">
        <w:rPr>
          <w:sz w:val="28"/>
          <w:szCs w:val="28"/>
        </w:rPr>
        <w:t xml:space="preserve"> – утяжеленная мелом промывочная жидкость;</w:t>
      </w:r>
    </w:p>
    <w:p w:rsidR="00E17FB4" w:rsidRPr="008174BE" w:rsidRDefault="00E17FB4" w:rsidP="008174BE">
      <w:pPr>
        <w:spacing w:line="360" w:lineRule="auto"/>
        <w:ind w:firstLine="720"/>
        <w:jc w:val="both"/>
        <w:rPr>
          <w:sz w:val="28"/>
          <w:szCs w:val="28"/>
        </w:rPr>
      </w:pPr>
      <w:r w:rsidRPr="008174BE">
        <w:rPr>
          <w:sz w:val="28"/>
          <w:szCs w:val="28"/>
        </w:rPr>
        <w:t>0,05 Р</w:t>
      </w:r>
      <w:r w:rsidRPr="008174BE">
        <w:rPr>
          <w:sz w:val="28"/>
          <w:szCs w:val="28"/>
          <w:vertAlign w:val="subscript"/>
        </w:rPr>
        <w:t>пл</w:t>
      </w:r>
      <w:r w:rsidRPr="008174BE">
        <w:rPr>
          <w:sz w:val="28"/>
          <w:szCs w:val="28"/>
        </w:rPr>
        <w:t xml:space="preserve"> – запас по требованию п. 2.7.3.3 ПБНГП изд. 2003 г.</w:t>
      </w:r>
    </w:p>
    <w:p w:rsidR="00B46C9F" w:rsidRDefault="00B46C9F" w:rsidP="008174BE">
      <w:pPr>
        <w:spacing w:line="360" w:lineRule="auto"/>
        <w:ind w:firstLine="720"/>
        <w:jc w:val="both"/>
        <w:rPr>
          <w:sz w:val="28"/>
          <w:szCs w:val="28"/>
          <w:lang w:val="en-US"/>
        </w:rPr>
      </w:pPr>
    </w:p>
    <w:p w:rsidR="00E17FB4" w:rsidRDefault="00E17FB4" w:rsidP="008174BE">
      <w:pPr>
        <w:spacing w:line="360" w:lineRule="auto"/>
        <w:ind w:firstLine="720"/>
        <w:jc w:val="both"/>
        <w:rPr>
          <w:sz w:val="28"/>
          <w:szCs w:val="28"/>
          <w:lang w:val="en-US"/>
        </w:rPr>
      </w:pPr>
      <w:r w:rsidRPr="008174BE">
        <w:rPr>
          <w:sz w:val="28"/>
          <w:szCs w:val="28"/>
        </w:rPr>
        <w:t xml:space="preserve">2.22. На глубине </w:t>
      </w:r>
      <w:r w:rsidRPr="008174BE">
        <w:rPr>
          <w:i/>
          <w:sz w:val="28"/>
          <w:szCs w:val="28"/>
          <w:lang w:val="en-US"/>
        </w:rPr>
        <w:t>l</w:t>
      </w:r>
      <w:r w:rsidRPr="008174BE">
        <w:rPr>
          <w:sz w:val="28"/>
          <w:szCs w:val="28"/>
        </w:rPr>
        <w:t xml:space="preserve"> выполнить плавную замену жидкости </w:t>
      </w:r>
      <w:r w:rsidRPr="008174BE">
        <w:rPr>
          <w:sz w:val="28"/>
          <w:szCs w:val="28"/>
        </w:rPr>
        <w:sym w:font="Symbol" w:char="F072"/>
      </w:r>
      <w:r w:rsidRPr="008174BE">
        <w:rPr>
          <w:i/>
          <w:sz w:val="28"/>
          <w:szCs w:val="28"/>
          <w:vertAlign w:val="subscript"/>
        </w:rPr>
        <w:t>н</w:t>
      </w:r>
      <w:r w:rsidRPr="008174BE">
        <w:rPr>
          <w:sz w:val="28"/>
          <w:szCs w:val="28"/>
        </w:rPr>
        <w:t xml:space="preserve"> на жидкость </w:t>
      </w:r>
      <w:r w:rsidRPr="008174BE">
        <w:rPr>
          <w:sz w:val="28"/>
          <w:szCs w:val="28"/>
        </w:rPr>
        <w:sym w:font="Symbol" w:char="F072"/>
      </w:r>
      <w:r w:rsidRPr="008174BE">
        <w:rPr>
          <w:i/>
          <w:sz w:val="28"/>
          <w:szCs w:val="28"/>
          <w:vertAlign w:val="subscript"/>
        </w:rPr>
        <w:t>ут</w:t>
      </w:r>
      <w:r w:rsidRPr="008174BE">
        <w:rPr>
          <w:sz w:val="28"/>
          <w:szCs w:val="28"/>
        </w:rPr>
        <w:t xml:space="preserve"> по графику рис. 2.</w:t>
      </w:r>
    </w:p>
    <w:p w:rsidR="00B46C9F" w:rsidRPr="00B46C9F" w:rsidRDefault="00B46C9F" w:rsidP="008174BE">
      <w:pPr>
        <w:spacing w:line="360" w:lineRule="auto"/>
        <w:ind w:firstLine="720"/>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53"/>
        <w:gridCol w:w="653"/>
        <w:gridCol w:w="653"/>
        <w:gridCol w:w="653"/>
        <w:gridCol w:w="653"/>
        <w:gridCol w:w="653"/>
        <w:gridCol w:w="653"/>
        <w:gridCol w:w="653"/>
        <w:gridCol w:w="653"/>
        <w:gridCol w:w="653"/>
        <w:gridCol w:w="653"/>
        <w:gridCol w:w="653"/>
        <w:gridCol w:w="653"/>
      </w:tblGrid>
      <w:tr w:rsidR="00E17FB4" w:rsidRPr="00B46C9F" w:rsidTr="00B46C9F">
        <w:trPr>
          <w:trHeight w:val="342"/>
        </w:trPr>
        <w:tc>
          <w:tcPr>
            <w:tcW w:w="653" w:type="dxa"/>
            <w:tcBorders>
              <w:top w:val="nil"/>
              <w:left w:val="nil"/>
              <w:bottom w:val="nil"/>
            </w:tcBorders>
          </w:tcPr>
          <w:p w:rsidR="00E17FB4" w:rsidRPr="00B46C9F" w:rsidRDefault="009D229D" w:rsidP="00B46C9F">
            <w:pPr>
              <w:spacing w:line="360" w:lineRule="auto"/>
            </w:pPr>
            <w:r>
              <w:rPr>
                <w:noProof/>
              </w:rPr>
              <w:pict>
                <v:shape id="_x0000_s1148" type="#_x0000_t202" style="position:absolute;margin-left:-17.95pt;margin-top:-2.15pt;width:28.8pt;height:129.6pt;z-index:251658240" o:allowincell="f" filled="f" stroked="f">
                  <v:textbox style="layout-flow:vertical;mso-layout-flow-alt:bottom-to-top;mso-next-textbox:#_x0000_s1148">
                    <w:txbxContent>
                      <w:p w:rsidR="00E21924" w:rsidRDefault="00E21924" w:rsidP="00E17FB4">
                        <w:r>
                          <w:t>Давление, кгс/см</w:t>
                        </w:r>
                        <w:r>
                          <w:rPr>
                            <w:vertAlign w:val="superscript"/>
                          </w:rPr>
                          <w:t>2</w:t>
                        </w:r>
                      </w:p>
                    </w:txbxContent>
                  </v:textbox>
                </v:shape>
              </w:pict>
            </w: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r>
      <w:tr w:rsidR="00E17FB4" w:rsidRPr="00B46C9F" w:rsidTr="00B46C9F">
        <w:trPr>
          <w:trHeight w:val="490"/>
        </w:trPr>
        <w:tc>
          <w:tcPr>
            <w:tcW w:w="653" w:type="dxa"/>
            <w:tcBorders>
              <w:top w:val="nil"/>
              <w:left w:val="nil"/>
              <w:bottom w:val="nil"/>
            </w:tcBorders>
          </w:tcPr>
          <w:p w:rsidR="00E17FB4" w:rsidRPr="00B46C9F" w:rsidRDefault="009D229D" w:rsidP="00B46C9F">
            <w:pPr>
              <w:spacing w:line="360" w:lineRule="auto"/>
            </w:pPr>
            <w:r>
              <w:rPr>
                <w:noProof/>
              </w:rPr>
              <w:pict>
                <v:shape id="_x0000_s1149" style="position:absolute;margin-left:29.25pt;margin-top:19.15pt;width:353.45pt;height:50.25pt;z-index:251653120;mso-position-horizontal-relative:text;mso-position-vertical-relative:text" coordsize="7732,1005" o:allowincell="f" path="m,l1410,1005r6322,e" filled="f" strokeweight="1.75pt">
                  <v:path arrowok="t"/>
                </v:shape>
              </w:pict>
            </w:r>
            <w:r w:rsidR="00820514" w:rsidRPr="00B46C9F">
              <w:rPr>
                <w:position w:val="-12"/>
              </w:rPr>
              <w:object w:dxaOrig="340" w:dyaOrig="380">
                <v:shape id="_x0000_i1185" type="#_x0000_t75" style="width:16.5pt;height:19.5pt" o:ole="" fillcolor="window">
                  <v:imagedata r:id="rId286" o:title=""/>
                </v:shape>
                <o:OLEObject Type="Embed" ProgID="Equation.DSMT4" ShapeID="_x0000_i1185" DrawAspect="Content" ObjectID="_1458324384" r:id="rId287"/>
              </w:object>
            </w: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r>
      <w:tr w:rsidR="00E17FB4" w:rsidRPr="00B46C9F" w:rsidTr="00B46C9F">
        <w:trPr>
          <w:trHeight w:val="342"/>
        </w:trPr>
        <w:tc>
          <w:tcPr>
            <w:tcW w:w="653" w:type="dxa"/>
            <w:tcBorders>
              <w:top w:val="nil"/>
              <w:left w:val="nil"/>
              <w:bottom w:val="nil"/>
            </w:tcBorders>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r>
      <w:tr w:rsidR="00E17FB4" w:rsidRPr="00B46C9F" w:rsidTr="00B46C9F">
        <w:trPr>
          <w:trHeight w:val="327"/>
        </w:trPr>
        <w:tc>
          <w:tcPr>
            <w:tcW w:w="653" w:type="dxa"/>
            <w:tcBorders>
              <w:top w:val="nil"/>
              <w:left w:val="nil"/>
              <w:bottom w:val="nil"/>
            </w:tcBorders>
          </w:tcPr>
          <w:p w:rsidR="00E17FB4" w:rsidRPr="00B46C9F" w:rsidRDefault="009D229D" w:rsidP="00B46C9F">
            <w:pPr>
              <w:spacing w:line="360" w:lineRule="auto"/>
            </w:pPr>
            <w:r>
              <w:rPr>
                <w:noProof/>
              </w:rPr>
              <w:pict>
                <v:shape id="_x0000_s1150" type="#_x0000_t202" style="position:absolute;margin-left:99.3pt;margin-top:9.55pt;width:31.4pt;height:26.2pt;z-index:251655168;mso-position-horizontal-relative:text;mso-position-vertical-relative:text" o:allowincell="f" filled="f" stroked="f">
                  <v:textbox style="mso-next-textbox:#_x0000_s1150">
                    <w:txbxContent>
                      <w:p w:rsidR="00E21924" w:rsidRDefault="00820514" w:rsidP="00E17FB4">
                        <w:r w:rsidRPr="00083CB6">
                          <w:rPr>
                            <w:position w:val="-12"/>
                          </w:rPr>
                          <w:object w:dxaOrig="340" w:dyaOrig="380">
                            <v:shape id="_x0000_i1187" type="#_x0000_t75" style="width:16.5pt;height:19.5pt" o:ole="" fillcolor="window">
                              <v:imagedata r:id="rId288" o:title=""/>
                            </v:shape>
                            <o:OLEObject Type="Embed" ProgID="Equation.DSMT4" ShapeID="_x0000_i1187" DrawAspect="Content" ObjectID="_1458324387" r:id="rId289"/>
                          </w:object>
                        </w:r>
                      </w:p>
                    </w:txbxContent>
                  </v:textbox>
                </v:shape>
              </w:pict>
            </w:r>
            <w:r>
              <w:rPr>
                <w:noProof/>
              </w:rPr>
              <w:pict>
                <v:shape id="_x0000_s1151" type="#_x0000_t202" style="position:absolute;margin-left:238.7pt;margin-top:12.1pt;width:36pt;height:28.8pt;z-index:251656192;mso-position-horizontal-relative:text;mso-position-vertical-relative:text" o:allowincell="f" filled="f" stroked="f">
                  <v:textbox style="mso-next-textbox:#_x0000_s1151">
                    <w:txbxContent>
                      <w:p w:rsidR="00E21924" w:rsidRDefault="00E21924" w:rsidP="00E17FB4">
                        <w:pPr>
                          <w:rPr>
                            <w:i/>
                            <w:vertAlign w:val="subscript"/>
                          </w:rPr>
                        </w:pPr>
                        <w:r>
                          <w:rPr>
                            <w:i/>
                          </w:rPr>
                          <w:t>Р</w:t>
                        </w:r>
                        <w:r>
                          <w:rPr>
                            <w:i/>
                            <w:vertAlign w:val="subscript"/>
                          </w:rPr>
                          <w:t>тр</w:t>
                        </w:r>
                      </w:p>
                    </w:txbxContent>
                  </v:textbox>
                </v:shape>
              </w:pict>
            </w: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r>
      <w:tr w:rsidR="00E17FB4" w:rsidRPr="00B46C9F" w:rsidTr="00B46C9F">
        <w:trPr>
          <w:trHeight w:val="342"/>
        </w:trPr>
        <w:tc>
          <w:tcPr>
            <w:tcW w:w="653" w:type="dxa"/>
            <w:tcBorders>
              <w:top w:val="nil"/>
              <w:left w:val="nil"/>
              <w:bottom w:val="nil"/>
            </w:tcBorders>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r>
      <w:tr w:rsidR="00E17FB4" w:rsidRPr="00B46C9F" w:rsidTr="00B46C9F">
        <w:trPr>
          <w:trHeight w:val="490"/>
        </w:trPr>
        <w:tc>
          <w:tcPr>
            <w:tcW w:w="653" w:type="dxa"/>
            <w:tcBorders>
              <w:top w:val="nil"/>
              <w:left w:val="nil"/>
              <w:bottom w:val="nil"/>
            </w:tcBorders>
          </w:tcPr>
          <w:p w:rsidR="00E17FB4" w:rsidRPr="00B46C9F" w:rsidRDefault="009D229D" w:rsidP="00B46C9F">
            <w:pPr>
              <w:spacing w:line="360" w:lineRule="auto"/>
            </w:pPr>
            <w:r>
              <w:rPr>
                <w:noProof/>
              </w:rPr>
              <w:pict>
                <v:shape id="_x0000_s1152" style="position:absolute;margin-left:29.75pt;margin-top:18.7pt;width:350.3pt;height:34.65pt;z-index:251654144;mso-position-horizontal-relative:text;mso-position-vertical-relative:text" coordsize="7722,693" o:allowincell="f" path="m,l1407,11,7722,693e" filled="f" strokeweight="1.75pt">
                  <v:path arrowok="t"/>
                </v:shape>
              </w:pict>
            </w:r>
            <w:r>
              <w:rPr>
                <w:noProof/>
              </w:rPr>
              <w:pict>
                <v:shape id="_x0000_s1153" type="#_x0000_t202" style="position:absolute;margin-left:237.15pt;margin-top:14.05pt;width:44.75pt;height:28.8pt;z-index:251657216;mso-position-horizontal-relative:text;mso-position-vertical-relative:text" o:allowincell="f" filled="f" stroked="f">
                  <v:textbox style="mso-next-textbox:#_x0000_s1153">
                    <w:txbxContent>
                      <w:p w:rsidR="00E21924" w:rsidRDefault="00E21924" w:rsidP="00E17FB4">
                        <w:pPr>
                          <w:rPr>
                            <w:i/>
                            <w:vertAlign w:val="subscript"/>
                          </w:rPr>
                        </w:pPr>
                        <w:r>
                          <w:rPr>
                            <w:i/>
                          </w:rPr>
                          <w:t>Р</w:t>
                        </w:r>
                        <w:r>
                          <w:rPr>
                            <w:i/>
                            <w:vertAlign w:val="subscript"/>
                          </w:rPr>
                          <w:t>зат</w:t>
                        </w:r>
                      </w:p>
                    </w:txbxContent>
                  </v:textbox>
                </v:shape>
              </w:pict>
            </w:r>
            <w:r w:rsidR="00820514" w:rsidRPr="00B46C9F">
              <w:rPr>
                <w:position w:val="-12"/>
              </w:rPr>
              <w:object w:dxaOrig="360" w:dyaOrig="380">
                <v:shape id="_x0000_i1188" type="#_x0000_t75" style="width:18pt;height:19.5pt" o:ole="" fillcolor="window">
                  <v:imagedata r:id="rId290" o:title=""/>
                </v:shape>
                <o:OLEObject Type="Embed" ProgID="Equation.DSMT4" ShapeID="_x0000_i1188" DrawAspect="Content" ObjectID="_1458324385" r:id="rId291"/>
              </w:object>
            </w: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r>
      <w:tr w:rsidR="00E17FB4" w:rsidRPr="00B46C9F" w:rsidTr="00B46C9F">
        <w:trPr>
          <w:trHeight w:val="342"/>
        </w:trPr>
        <w:tc>
          <w:tcPr>
            <w:tcW w:w="653" w:type="dxa"/>
            <w:tcBorders>
              <w:top w:val="nil"/>
              <w:left w:val="nil"/>
              <w:bottom w:val="nil"/>
            </w:tcBorders>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r>
      <w:tr w:rsidR="00E17FB4" w:rsidRPr="00B46C9F" w:rsidTr="00B46C9F">
        <w:trPr>
          <w:trHeight w:val="342"/>
        </w:trPr>
        <w:tc>
          <w:tcPr>
            <w:tcW w:w="653" w:type="dxa"/>
            <w:tcBorders>
              <w:top w:val="nil"/>
              <w:left w:val="nil"/>
              <w:bottom w:val="nil"/>
            </w:tcBorders>
          </w:tcPr>
          <w:p w:rsidR="00E17FB4" w:rsidRPr="00B46C9F" w:rsidRDefault="009D229D" w:rsidP="00B46C9F">
            <w:pPr>
              <w:spacing w:line="360" w:lineRule="auto"/>
            </w:pPr>
            <w:r>
              <w:rPr>
                <w:noProof/>
              </w:rPr>
              <w:pict>
                <v:shape id="_x0000_s1154" type="#_x0000_t202" style="position:absolute;margin-left:116.3pt;margin-top:13.95pt;width:244.8pt;height:33.45pt;z-index:251665408;mso-position-horizontal-relative:text;mso-position-vertical-relative:text" o:allowincell="f" filled="f" stroked="f">
                  <v:textbox style="mso-next-textbox:#_x0000_s1154">
                    <w:txbxContent>
                      <w:p w:rsidR="00E21924" w:rsidRDefault="00E21924" w:rsidP="00E17FB4">
                        <w:pPr>
                          <w:rPr>
                            <w:vertAlign w:val="superscript"/>
                          </w:rPr>
                        </w:pPr>
                        <w:r>
                          <w:t>Объем затрубного пространства, м</w:t>
                        </w:r>
                        <w:r>
                          <w:rPr>
                            <w:vertAlign w:val="superscript"/>
                          </w:rPr>
                          <w:t>3</w:t>
                        </w:r>
                      </w:p>
                    </w:txbxContent>
                  </v:textbox>
                </v:shape>
              </w:pict>
            </w:r>
            <w:r>
              <w:rPr>
                <w:noProof/>
              </w:rPr>
              <w:pict>
                <v:line id="_x0000_s1155" style="position:absolute;z-index:251661312;mso-position-horizontal-relative:text;mso-position-vertical-relative:text" from="380.05pt,11.05pt" to="380.05pt,39.85pt" o:allowincell="f"/>
              </w:pict>
            </w:r>
            <w:r>
              <w:rPr>
                <w:noProof/>
              </w:rPr>
              <w:pict>
                <v:line id="_x0000_s1156" style="position:absolute;z-index:251660288;mso-position-horizontal-relative:text;mso-position-vertical-relative:text" from="99.9pt,14.4pt" to="99.9pt,43.2pt" o:allowincell="f"/>
              </w:pict>
            </w:r>
            <w:r>
              <w:rPr>
                <w:noProof/>
              </w:rPr>
              <w:pict>
                <v:line id="_x0000_s1157" style="position:absolute;z-index:251659264;mso-position-horizontal-relative:text;mso-position-vertical-relative:text" from="29.9pt,11.4pt" to="29.9pt,40.2pt" o:allowincell="f"/>
              </w:pict>
            </w: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c>
          <w:tcPr>
            <w:tcW w:w="653" w:type="dxa"/>
          </w:tcPr>
          <w:p w:rsidR="00E17FB4" w:rsidRPr="00B46C9F" w:rsidRDefault="00E17FB4" w:rsidP="00B46C9F">
            <w:pPr>
              <w:spacing w:line="360" w:lineRule="auto"/>
            </w:pPr>
          </w:p>
        </w:tc>
      </w:tr>
    </w:tbl>
    <w:p w:rsidR="00E17FB4" w:rsidRPr="008174BE" w:rsidRDefault="00E17FB4" w:rsidP="008174BE">
      <w:pPr>
        <w:spacing w:line="360" w:lineRule="auto"/>
        <w:ind w:firstLine="720"/>
        <w:jc w:val="both"/>
        <w:rPr>
          <w:sz w:val="28"/>
          <w:szCs w:val="28"/>
        </w:rPr>
      </w:pPr>
      <w:r w:rsidRPr="008174BE">
        <w:rPr>
          <w:sz w:val="28"/>
          <w:szCs w:val="28"/>
        </w:rPr>
        <w:t>Время, минуты</w:t>
      </w:r>
    </w:p>
    <w:p w:rsidR="00B46C9F" w:rsidRDefault="009D229D" w:rsidP="008174BE">
      <w:pPr>
        <w:spacing w:line="360" w:lineRule="auto"/>
        <w:ind w:firstLine="720"/>
        <w:jc w:val="both"/>
        <w:rPr>
          <w:sz w:val="28"/>
          <w:szCs w:val="28"/>
          <w:lang w:val="en-US"/>
        </w:rPr>
      </w:pPr>
      <w:r>
        <w:rPr>
          <w:noProof/>
        </w:rPr>
        <w:pict>
          <v:shape id="_x0000_s1158" type="#_x0000_t202" style="position:absolute;left:0;text-align:left;margin-left:188.3pt;margin-top:11.6pt;width:1in;height:36pt;z-index:251666432" o:allowincell="f" filled="f" stroked="f">
            <v:textbox style="mso-next-textbox:#_x0000_s1158">
              <w:txbxContent>
                <w:p w:rsidR="00E21924" w:rsidRDefault="00E21924" w:rsidP="00E17FB4">
                  <w:r>
                    <w:t>Рис. 2</w:t>
                  </w:r>
                </w:p>
              </w:txbxContent>
            </v:textbox>
          </v:shape>
        </w:pict>
      </w:r>
      <w:r>
        <w:rPr>
          <w:noProof/>
        </w:rPr>
        <w:pict>
          <v:shape id="_x0000_s1159" type="#_x0000_t202" style="position:absolute;left:0;text-align:left;margin-left:22.4pt;margin-top:2.85pt;width:62.4pt;height:50.4pt;z-index:251664384" o:allowincell="f" filled="f" stroked="f">
            <v:textbox style="mso-next-textbox:#_x0000_s1159">
              <w:txbxContent>
                <w:p w:rsidR="00E21924" w:rsidRDefault="00E21924" w:rsidP="00E17FB4">
                  <w:r>
                    <w:t>Объем</w:t>
                  </w:r>
                </w:p>
                <w:p w:rsidR="00E21924" w:rsidRDefault="00E21924" w:rsidP="00E17FB4">
                  <w:pPr>
                    <w:rPr>
                      <w:vertAlign w:val="superscript"/>
                    </w:rPr>
                  </w:pPr>
                  <w:r>
                    <w:t>БТ, м</w:t>
                  </w:r>
                  <w:r>
                    <w:rPr>
                      <w:vertAlign w:val="superscript"/>
                    </w:rPr>
                    <w:t>3</w:t>
                  </w:r>
                </w:p>
              </w:txbxContent>
            </v:textbox>
          </v:shape>
        </w:pict>
      </w:r>
      <w:r>
        <w:rPr>
          <w:noProof/>
        </w:rPr>
        <w:pict>
          <v:line id="_x0000_s1160" style="position:absolute;left:0;text-align:left;z-index:251663360" from="101.9pt,.8pt" to="382.7pt,.8pt" o:allowincell="f">
            <v:stroke startarrow="block" endarrow="block"/>
          </v:line>
        </w:pict>
      </w:r>
      <w:r>
        <w:rPr>
          <w:noProof/>
        </w:rPr>
        <w:pict>
          <v:line id="_x0000_s1161" style="position:absolute;left:0;text-align:left;z-index:251662336" from="29.9pt,.8pt" to="101.9pt,.8pt" o:allowincell="f">
            <v:stroke startarrow="block" endarrow="block"/>
          </v:line>
        </w:pict>
      </w:r>
    </w:p>
    <w:p w:rsidR="00B46C9F" w:rsidRDefault="00B46C9F" w:rsidP="008174BE">
      <w:pPr>
        <w:spacing w:line="360" w:lineRule="auto"/>
        <w:ind w:firstLine="720"/>
        <w:jc w:val="both"/>
        <w:rPr>
          <w:sz w:val="28"/>
          <w:szCs w:val="28"/>
          <w:lang w:val="en-US"/>
        </w:rPr>
      </w:pPr>
    </w:p>
    <w:p w:rsidR="00B46C9F" w:rsidRDefault="00B46C9F" w:rsidP="008174BE">
      <w:pPr>
        <w:spacing w:line="360" w:lineRule="auto"/>
        <w:ind w:firstLine="720"/>
        <w:jc w:val="both"/>
        <w:rPr>
          <w:sz w:val="28"/>
          <w:szCs w:val="28"/>
          <w:lang w:val="en-US"/>
        </w:rPr>
      </w:pPr>
    </w:p>
    <w:p w:rsidR="00E17FB4" w:rsidRPr="008174BE" w:rsidRDefault="00E17FB4" w:rsidP="008174BE">
      <w:pPr>
        <w:spacing w:line="360" w:lineRule="auto"/>
        <w:ind w:firstLine="720"/>
        <w:jc w:val="both"/>
        <w:rPr>
          <w:sz w:val="28"/>
          <w:szCs w:val="28"/>
        </w:rPr>
      </w:pPr>
      <w:r w:rsidRPr="008174BE">
        <w:rPr>
          <w:sz w:val="28"/>
          <w:szCs w:val="28"/>
        </w:rPr>
        <w:t xml:space="preserve">За начальное давление в затрубном пространстве принять давление </w:t>
      </w:r>
      <w:r w:rsidR="00820514" w:rsidRPr="008174BE">
        <w:rPr>
          <w:position w:val="-12"/>
          <w:sz w:val="28"/>
          <w:szCs w:val="28"/>
        </w:rPr>
        <w:object w:dxaOrig="360" w:dyaOrig="380">
          <v:shape id="_x0000_i1189" type="#_x0000_t75" style="width:18pt;height:19.5pt" o:ole="" fillcolor="window">
            <v:imagedata r:id="rId290" o:title=""/>
          </v:shape>
          <o:OLEObject Type="Embed" ProgID="Equation.DSMT4" ShapeID="_x0000_i1189" DrawAspect="Content" ObjectID="_1458324386" r:id="rId292"/>
        </w:object>
      </w:r>
      <w:r w:rsidRPr="008174BE">
        <w:rPr>
          <w:sz w:val="28"/>
          <w:szCs w:val="28"/>
        </w:rPr>
        <w:t xml:space="preserve">= </w:t>
      </w:r>
      <w:r w:rsidRPr="008174BE">
        <w:rPr>
          <w:i/>
          <w:sz w:val="28"/>
          <w:szCs w:val="28"/>
        </w:rPr>
        <w:t>Р</w:t>
      </w:r>
      <w:r w:rsidRPr="008174BE">
        <w:rPr>
          <w:i/>
          <w:sz w:val="28"/>
          <w:szCs w:val="28"/>
          <w:vertAlign w:val="subscript"/>
        </w:rPr>
        <w:t>изб</w:t>
      </w:r>
      <w:r w:rsidRPr="008174BE">
        <w:rPr>
          <w:sz w:val="28"/>
          <w:szCs w:val="28"/>
        </w:rPr>
        <w:t xml:space="preserve"> - </w:t>
      </w:r>
      <w:r w:rsidRPr="008174BE">
        <w:rPr>
          <w:sz w:val="28"/>
          <w:szCs w:val="28"/>
        </w:rPr>
        <w:sym w:font="Symbol" w:char="F044"/>
      </w:r>
      <w:r w:rsidRPr="008174BE">
        <w:rPr>
          <w:i/>
          <w:sz w:val="28"/>
          <w:szCs w:val="28"/>
        </w:rPr>
        <w:t>Р</w:t>
      </w:r>
      <w:r w:rsidRPr="008174BE">
        <w:rPr>
          <w:i/>
          <w:sz w:val="28"/>
          <w:szCs w:val="28"/>
          <w:vertAlign w:val="subscript"/>
        </w:rPr>
        <w:t>тр</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 xml:space="preserve">Здесь </w:t>
      </w:r>
      <w:r w:rsidRPr="008174BE">
        <w:rPr>
          <w:sz w:val="28"/>
          <w:szCs w:val="28"/>
        </w:rPr>
        <w:sym w:font="Symbol" w:char="F044"/>
      </w:r>
      <w:r w:rsidRPr="008174BE">
        <w:rPr>
          <w:i/>
          <w:sz w:val="28"/>
          <w:szCs w:val="28"/>
        </w:rPr>
        <w:t>Р</w:t>
      </w:r>
      <w:r w:rsidRPr="008174BE">
        <w:rPr>
          <w:i/>
          <w:sz w:val="28"/>
          <w:szCs w:val="28"/>
          <w:vertAlign w:val="subscript"/>
        </w:rPr>
        <w:t>тр</w:t>
      </w:r>
      <w:r w:rsidRPr="008174BE">
        <w:rPr>
          <w:sz w:val="28"/>
          <w:szCs w:val="28"/>
        </w:rPr>
        <w:t xml:space="preserve"> – потери давления на трение в затрубном пространстве определяются по разделу 4 настоящего проекта Регламента.</w:t>
      </w:r>
    </w:p>
    <w:p w:rsidR="00E17FB4" w:rsidRPr="008174BE" w:rsidRDefault="00E17FB4" w:rsidP="008174BE">
      <w:pPr>
        <w:spacing w:line="360" w:lineRule="auto"/>
        <w:ind w:firstLine="720"/>
        <w:jc w:val="both"/>
        <w:rPr>
          <w:sz w:val="28"/>
          <w:szCs w:val="28"/>
        </w:rPr>
      </w:pPr>
      <w:r w:rsidRPr="008174BE">
        <w:rPr>
          <w:sz w:val="28"/>
          <w:szCs w:val="28"/>
        </w:rPr>
        <w:t xml:space="preserve">На автоматическом пульте управления дисковым дросселем установить программу плавного снижения </w:t>
      </w:r>
      <w:r w:rsidRPr="008174BE">
        <w:rPr>
          <w:i/>
          <w:sz w:val="28"/>
          <w:szCs w:val="28"/>
        </w:rPr>
        <w:t>Р</w:t>
      </w:r>
      <w:r w:rsidRPr="008174BE">
        <w:rPr>
          <w:i/>
          <w:sz w:val="28"/>
          <w:szCs w:val="28"/>
          <w:vertAlign w:val="subscript"/>
        </w:rPr>
        <w:t>зат</w:t>
      </w:r>
      <w:r w:rsidRPr="008174BE">
        <w:rPr>
          <w:sz w:val="28"/>
          <w:szCs w:val="28"/>
        </w:rPr>
        <w:t xml:space="preserve"> в зависимости от подачи насоса </w:t>
      </w:r>
      <w:r w:rsidRPr="008174BE">
        <w:rPr>
          <w:i/>
          <w:sz w:val="28"/>
          <w:szCs w:val="28"/>
          <w:lang w:val="en-US"/>
        </w:rPr>
        <w:t>q</w:t>
      </w:r>
      <w:r w:rsidRPr="008174BE">
        <w:rPr>
          <w:sz w:val="28"/>
          <w:szCs w:val="28"/>
        </w:rPr>
        <w:t xml:space="preserve"> = 6 л/с и объемов трубного и затрубного пространств.</w:t>
      </w:r>
    </w:p>
    <w:p w:rsidR="00E17FB4" w:rsidRPr="008174BE" w:rsidRDefault="00E17FB4" w:rsidP="008174BE">
      <w:pPr>
        <w:spacing w:line="360" w:lineRule="auto"/>
        <w:ind w:firstLine="720"/>
        <w:jc w:val="both"/>
        <w:rPr>
          <w:sz w:val="28"/>
          <w:szCs w:val="28"/>
        </w:rPr>
      </w:pPr>
      <w:r w:rsidRPr="008174BE">
        <w:rPr>
          <w:sz w:val="28"/>
          <w:szCs w:val="28"/>
        </w:rPr>
        <w:t xml:space="preserve">2.23. после выполнения предыдущего пункта промыть скважину в течение двух циклов и установить контроль за давлением в затрубном пространстве. При отсутствии роста давления открыть ВУГП и приступить к подъему БК, предварительно установить обтюратор </w:t>
      </w:r>
      <w:r w:rsidRPr="008174BE">
        <w:rPr>
          <w:sz w:val="28"/>
          <w:szCs w:val="28"/>
        </w:rPr>
        <w:sym w:font="Symbol" w:char="F0C6"/>
      </w:r>
      <w:r w:rsidRPr="008174BE">
        <w:rPr>
          <w:sz w:val="28"/>
          <w:szCs w:val="28"/>
        </w:rPr>
        <w:t xml:space="preserve"> 89 мм.</w:t>
      </w:r>
    </w:p>
    <w:p w:rsidR="00E17FB4" w:rsidRPr="008174BE" w:rsidRDefault="00E17FB4" w:rsidP="008174BE">
      <w:pPr>
        <w:spacing w:line="360" w:lineRule="auto"/>
        <w:ind w:firstLine="720"/>
        <w:jc w:val="both"/>
        <w:rPr>
          <w:sz w:val="28"/>
          <w:szCs w:val="28"/>
        </w:rPr>
      </w:pPr>
      <w:r w:rsidRPr="008174BE">
        <w:rPr>
          <w:sz w:val="28"/>
          <w:szCs w:val="28"/>
        </w:rPr>
        <w:t xml:space="preserve">2.24. Подъем сопровождается тщательным контролем за объемом поднятого металла труб и долитой в скважину промывочной жидкости с </w:t>
      </w:r>
      <w:r w:rsidRPr="008174BE">
        <w:rPr>
          <w:sz w:val="28"/>
          <w:szCs w:val="28"/>
        </w:rPr>
        <w:sym w:font="Symbol" w:char="F072"/>
      </w:r>
      <w:r w:rsidRPr="008174BE">
        <w:rPr>
          <w:i/>
          <w:sz w:val="28"/>
          <w:szCs w:val="28"/>
          <w:vertAlign w:val="subscript"/>
        </w:rPr>
        <w:t>ут</w:t>
      </w:r>
      <w:r w:rsidRPr="008174BE">
        <w:rPr>
          <w:sz w:val="28"/>
          <w:szCs w:val="28"/>
        </w:rPr>
        <w:t>.</w:t>
      </w:r>
    </w:p>
    <w:p w:rsidR="00E17FB4" w:rsidRPr="008174BE" w:rsidRDefault="00E17FB4" w:rsidP="008174BE">
      <w:pPr>
        <w:spacing w:line="360" w:lineRule="auto"/>
        <w:ind w:firstLine="720"/>
        <w:jc w:val="both"/>
        <w:rPr>
          <w:sz w:val="28"/>
          <w:szCs w:val="28"/>
        </w:rPr>
      </w:pPr>
      <w:r w:rsidRPr="008174BE">
        <w:rPr>
          <w:sz w:val="28"/>
          <w:szCs w:val="28"/>
        </w:rPr>
        <w:t>Через каждые 250 – 300 м снижается уровень в БТ подачей азота через продувочную головку.</w:t>
      </w:r>
    </w:p>
    <w:p w:rsidR="00E17FB4" w:rsidRPr="008174BE" w:rsidRDefault="00E17FB4" w:rsidP="008174BE">
      <w:pPr>
        <w:spacing w:line="360" w:lineRule="auto"/>
        <w:ind w:firstLine="720"/>
        <w:jc w:val="both"/>
        <w:rPr>
          <w:sz w:val="28"/>
          <w:szCs w:val="28"/>
        </w:rPr>
      </w:pPr>
      <w:r w:rsidRPr="008174BE">
        <w:rPr>
          <w:sz w:val="28"/>
          <w:szCs w:val="28"/>
        </w:rPr>
        <w:t>2.25. Собрать и спустить бурильную колонну с геофизическим прибором АМК "Горизонт-90".</w:t>
      </w:r>
    </w:p>
    <w:p w:rsidR="00E17FB4" w:rsidRPr="008174BE" w:rsidRDefault="00E17FB4" w:rsidP="008174BE">
      <w:pPr>
        <w:spacing w:line="360" w:lineRule="auto"/>
        <w:ind w:firstLine="720"/>
        <w:jc w:val="both"/>
        <w:rPr>
          <w:sz w:val="28"/>
          <w:szCs w:val="28"/>
        </w:rPr>
      </w:pPr>
      <w:r w:rsidRPr="008174BE">
        <w:rPr>
          <w:sz w:val="28"/>
          <w:szCs w:val="28"/>
        </w:rPr>
        <w:t>Скорость спуска в обсаженном стволе ограничить до 0,5 м/с, а в открытом – 0,1 м/с.</w:t>
      </w:r>
    </w:p>
    <w:p w:rsidR="00E17FB4" w:rsidRPr="008174BE" w:rsidRDefault="00E17FB4" w:rsidP="008174BE">
      <w:pPr>
        <w:spacing w:line="360" w:lineRule="auto"/>
        <w:ind w:firstLine="720"/>
        <w:jc w:val="both"/>
        <w:rPr>
          <w:sz w:val="28"/>
          <w:szCs w:val="28"/>
        </w:rPr>
      </w:pPr>
      <w:r w:rsidRPr="008174BE">
        <w:rPr>
          <w:sz w:val="28"/>
          <w:szCs w:val="28"/>
        </w:rPr>
        <w:t>При посадках инструмента свыше 1,5 – 2,0 тс скважину следует промыть и продолжить спуск не допуская разгрузки БК выше указанных значений.</w:t>
      </w:r>
    </w:p>
    <w:p w:rsidR="00E17FB4" w:rsidRPr="008174BE" w:rsidRDefault="00E17FB4" w:rsidP="008174BE">
      <w:pPr>
        <w:spacing w:line="360" w:lineRule="auto"/>
        <w:ind w:firstLine="720"/>
        <w:jc w:val="both"/>
        <w:rPr>
          <w:sz w:val="28"/>
          <w:szCs w:val="28"/>
        </w:rPr>
      </w:pPr>
      <w:r w:rsidRPr="008174BE">
        <w:rPr>
          <w:sz w:val="28"/>
          <w:szCs w:val="28"/>
        </w:rPr>
        <w:t>Установить контроль за объемом вытесненной промывочной жидкости (</w:t>
      </w:r>
      <w:r w:rsidRPr="008174BE">
        <w:rPr>
          <w:sz w:val="28"/>
          <w:szCs w:val="28"/>
          <w:lang w:val="en-US"/>
        </w:rPr>
        <w:t>V</w:t>
      </w:r>
      <w:r w:rsidRPr="008174BE">
        <w:rPr>
          <w:sz w:val="28"/>
          <w:szCs w:val="28"/>
          <w:vertAlign w:val="subscript"/>
        </w:rPr>
        <w:t>ж</w:t>
      </w:r>
      <w:r w:rsidRPr="008174BE">
        <w:rPr>
          <w:sz w:val="28"/>
          <w:szCs w:val="28"/>
        </w:rPr>
        <w:t>) и объемом спущенных труб (</w:t>
      </w:r>
      <w:r w:rsidRPr="008174BE">
        <w:rPr>
          <w:sz w:val="28"/>
          <w:szCs w:val="28"/>
          <w:lang w:val="en-US"/>
        </w:rPr>
        <w:t>V</w:t>
      </w:r>
      <w:r w:rsidRPr="008174BE">
        <w:rPr>
          <w:sz w:val="28"/>
          <w:szCs w:val="28"/>
          <w:vertAlign w:val="subscript"/>
        </w:rPr>
        <w:t>м</w:t>
      </w:r>
      <w:r w:rsidRPr="008174BE">
        <w:rPr>
          <w:sz w:val="28"/>
          <w:szCs w:val="28"/>
        </w:rPr>
        <w:t>). При разнице (</w:t>
      </w:r>
      <w:r w:rsidRPr="008174BE">
        <w:rPr>
          <w:sz w:val="28"/>
          <w:szCs w:val="28"/>
          <w:lang w:val="en-US"/>
        </w:rPr>
        <w:t>V</w:t>
      </w:r>
      <w:r w:rsidRPr="008174BE">
        <w:rPr>
          <w:sz w:val="28"/>
          <w:szCs w:val="28"/>
          <w:vertAlign w:val="subscript"/>
        </w:rPr>
        <w:t>ж</w:t>
      </w:r>
      <w:r w:rsidRPr="008174BE">
        <w:rPr>
          <w:sz w:val="28"/>
          <w:szCs w:val="28"/>
        </w:rPr>
        <w:t xml:space="preserve"> – </w:t>
      </w:r>
      <w:r w:rsidRPr="008174BE">
        <w:rPr>
          <w:sz w:val="28"/>
          <w:szCs w:val="28"/>
          <w:lang w:val="en-US"/>
        </w:rPr>
        <w:t>V</w:t>
      </w:r>
      <w:r w:rsidRPr="008174BE">
        <w:rPr>
          <w:sz w:val="28"/>
          <w:szCs w:val="28"/>
          <w:vertAlign w:val="subscript"/>
        </w:rPr>
        <w:t>м</w:t>
      </w:r>
      <w:r w:rsidRPr="008174BE">
        <w:rPr>
          <w:sz w:val="28"/>
          <w:szCs w:val="28"/>
        </w:rPr>
        <w:t xml:space="preserve">) </w:t>
      </w:r>
      <w:r w:rsidRPr="008174BE">
        <w:rPr>
          <w:sz w:val="28"/>
          <w:szCs w:val="28"/>
        </w:rPr>
        <w:sym w:font="Symbol" w:char="F0B3"/>
      </w:r>
      <w:r w:rsidRPr="008174BE">
        <w:rPr>
          <w:sz w:val="28"/>
          <w:szCs w:val="28"/>
        </w:rPr>
        <w:t xml:space="preserve"> 0,20 – 0,25 м</w:t>
      </w:r>
      <w:r w:rsidRPr="008174BE">
        <w:rPr>
          <w:sz w:val="28"/>
          <w:szCs w:val="28"/>
          <w:vertAlign w:val="superscript"/>
        </w:rPr>
        <w:t>3</w:t>
      </w:r>
      <w:r w:rsidRPr="008174BE">
        <w:rPr>
          <w:sz w:val="28"/>
          <w:szCs w:val="28"/>
        </w:rPr>
        <w:t xml:space="preserve"> спуск инструмента прекратить и установить контроль за возможным переливом.</w:t>
      </w:r>
    </w:p>
    <w:p w:rsidR="00E17FB4" w:rsidRPr="008174BE" w:rsidRDefault="00E17FB4" w:rsidP="008174BE">
      <w:pPr>
        <w:spacing w:line="360" w:lineRule="auto"/>
        <w:ind w:firstLine="720"/>
        <w:jc w:val="both"/>
        <w:rPr>
          <w:sz w:val="28"/>
          <w:szCs w:val="28"/>
        </w:rPr>
      </w:pPr>
      <w:r w:rsidRPr="008174BE">
        <w:rPr>
          <w:sz w:val="28"/>
          <w:szCs w:val="28"/>
        </w:rPr>
        <w:t xml:space="preserve">Долив БК осуществляется через каждые 150 – 200 м с </w:t>
      </w:r>
      <w:r w:rsidRPr="008174BE">
        <w:rPr>
          <w:i/>
          <w:sz w:val="28"/>
          <w:szCs w:val="28"/>
          <w:lang w:val="en-US"/>
        </w:rPr>
        <w:t>q</w:t>
      </w:r>
      <w:r w:rsidRPr="008174BE">
        <w:rPr>
          <w:sz w:val="28"/>
          <w:szCs w:val="28"/>
        </w:rPr>
        <w:t xml:space="preserve"> = 3-5 м/с</w:t>
      </w:r>
    </w:p>
    <w:p w:rsidR="00E17FB4" w:rsidRPr="008174BE" w:rsidRDefault="00E17FB4" w:rsidP="008174BE">
      <w:pPr>
        <w:spacing w:line="360" w:lineRule="auto"/>
        <w:ind w:firstLine="720"/>
        <w:jc w:val="both"/>
        <w:rPr>
          <w:sz w:val="28"/>
          <w:szCs w:val="28"/>
        </w:rPr>
      </w:pPr>
      <w:r w:rsidRPr="008174BE">
        <w:rPr>
          <w:sz w:val="28"/>
          <w:szCs w:val="28"/>
        </w:rPr>
        <w:t>2.26. Для получения качественных материалов измерения скорость подъема геофизического прибора не должна превышать 0,5 – 1,0 м/с.</w:t>
      </w:r>
    </w:p>
    <w:p w:rsidR="00E17FB4" w:rsidRPr="008174BE" w:rsidRDefault="00E17FB4" w:rsidP="008174BE">
      <w:pPr>
        <w:spacing w:line="360" w:lineRule="auto"/>
        <w:ind w:firstLine="720"/>
        <w:jc w:val="both"/>
        <w:rPr>
          <w:sz w:val="28"/>
          <w:szCs w:val="28"/>
        </w:rPr>
      </w:pPr>
      <w:r w:rsidRPr="008174BE">
        <w:rPr>
          <w:sz w:val="28"/>
          <w:szCs w:val="28"/>
        </w:rPr>
        <w:t>Скорость подъема в обсаженном стволе ограничивается до 0,5 м/с.</w:t>
      </w:r>
    </w:p>
    <w:p w:rsidR="00E17FB4" w:rsidRPr="008174BE" w:rsidRDefault="00E17FB4" w:rsidP="008174BE">
      <w:pPr>
        <w:spacing w:line="360" w:lineRule="auto"/>
        <w:ind w:firstLine="720"/>
        <w:jc w:val="both"/>
        <w:rPr>
          <w:sz w:val="28"/>
          <w:szCs w:val="28"/>
        </w:rPr>
      </w:pPr>
      <w:r w:rsidRPr="008174BE">
        <w:rPr>
          <w:sz w:val="28"/>
          <w:szCs w:val="28"/>
        </w:rPr>
        <w:t>Технология снижения уровня жидкости в БК и долива описана выше.</w:t>
      </w:r>
    </w:p>
    <w:p w:rsidR="00B46C9F" w:rsidRDefault="00B46C9F" w:rsidP="00B46C9F">
      <w:pPr>
        <w:pStyle w:val="23"/>
        <w:tabs>
          <w:tab w:val="left" w:pos="0"/>
        </w:tabs>
        <w:spacing w:line="360" w:lineRule="auto"/>
        <w:ind w:firstLine="720"/>
        <w:rPr>
          <w:b/>
          <w:szCs w:val="28"/>
          <w:lang w:val="en-US"/>
        </w:rPr>
      </w:pPr>
    </w:p>
    <w:p w:rsidR="003766CB" w:rsidRPr="008174BE" w:rsidRDefault="003766CB" w:rsidP="00B46C9F">
      <w:pPr>
        <w:pStyle w:val="23"/>
        <w:tabs>
          <w:tab w:val="left" w:pos="0"/>
        </w:tabs>
        <w:spacing w:line="360" w:lineRule="auto"/>
        <w:ind w:firstLine="720"/>
        <w:rPr>
          <w:b/>
          <w:szCs w:val="28"/>
        </w:rPr>
      </w:pPr>
      <w:r w:rsidRPr="008174BE">
        <w:rPr>
          <w:b/>
          <w:szCs w:val="28"/>
        </w:rPr>
        <w:t xml:space="preserve">Характеристика </w:t>
      </w:r>
      <w:r w:rsidR="002E73B7" w:rsidRPr="008174BE">
        <w:rPr>
          <w:b/>
          <w:szCs w:val="28"/>
        </w:rPr>
        <w:t>продуктивных горизонтов</w:t>
      </w:r>
    </w:p>
    <w:p w:rsidR="003766CB" w:rsidRPr="008174BE" w:rsidRDefault="003766CB" w:rsidP="008174BE">
      <w:pPr>
        <w:pStyle w:val="23"/>
        <w:tabs>
          <w:tab w:val="left" w:pos="0"/>
        </w:tabs>
        <w:spacing w:line="360" w:lineRule="auto"/>
        <w:ind w:firstLine="720"/>
        <w:jc w:val="both"/>
        <w:rPr>
          <w:szCs w:val="28"/>
        </w:rPr>
      </w:pPr>
    </w:p>
    <w:p w:rsidR="003766CB" w:rsidRPr="008174BE" w:rsidRDefault="003766CB" w:rsidP="008174BE">
      <w:pPr>
        <w:pStyle w:val="23"/>
        <w:tabs>
          <w:tab w:val="left" w:pos="0"/>
        </w:tabs>
        <w:spacing w:line="360" w:lineRule="auto"/>
        <w:ind w:firstLine="720"/>
        <w:jc w:val="both"/>
        <w:rPr>
          <w:szCs w:val="28"/>
        </w:rPr>
      </w:pPr>
      <w:r w:rsidRPr="008174BE">
        <w:rPr>
          <w:szCs w:val="28"/>
        </w:rPr>
        <w:t>Ромашкинское месторождение является многопластовым. Нефтеносность установлена в отложениях среднего, нижнего карбона, верхнего и среднего девона.</w:t>
      </w:r>
    </w:p>
    <w:p w:rsidR="003766CB" w:rsidRPr="008174BE" w:rsidRDefault="003766CB" w:rsidP="008174BE">
      <w:pPr>
        <w:pStyle w:val="23"/>
        <w:tabs>
          <w:tab w:val="left" w:pos="0"/>
        </w:tabs>
        <w:spacing w:line="360" w:lineRule="auto"/>
        <w:ind w:firstLine="720"/>
        <w:jc w:val="both"/>
        <w:rPr>
          <w:szCs w:val="28"/>
        </w:rPr>
      </w:pPr>
      <w:r w:rsidRPr="008174BE">
        <w:rPr>
          <w:szCs w:val="28"/>
        </w:rPr>
        <w:t>Основным эксплуатационным объектом являются отложения пашийского (</w:t>
      </w:r>
      <w:r w:rsidRPr="008174BE">
        <w:rPr>
          <w:szCs w:val="28"/>
          <w:lang w:val="en-US"/>
        </w:rPr>
        <w:t>D</w:t>
      </w:r>
      <w:r w:rsidRPr="008174BE">
        <w:rPr>
          <w:szCs w:val="28"/>
          <w:vertAlign w:val="subscript"/>
        </w:rPr>
        <w:t>1</w:t>
      </w:r>
      <w:r w:rsidRPr="008174BE">
        <w:rPr>
          <w:szCs w:val="28"/>
        </w:rPr>
        <w:t xml:space="preserve">) горизонта, представленные переслаиванием песчаных, алевролитовых, аргилитовых разностей терригенных пород. В кыновском горизонте нефтенасыщенным является пласт </w:t>
      </w:r>
      <w:r w:rsidRPr="008174BE">
        <w:rPr>
          <w:szCs w:val="28"/>
          <w:lang w:val="en-US"/>
        </w:rPr>
        <w:t>D</w:t>
      </w:r>
      <w:r w:rsidRPr="008174BE">
        <w:rPr>
          <w:szCs w:val="28"/>
          <w:vertAlign w:val="subscript"/>
        </w:rPr>
        <w:t>0</w:t>
      </w:r>
      <w:r w:rsidRPr="008174BE">
        <w:rPr>
          <w:szCs w:val="28"/>
        </w:rPr>
        <w:t>, представленный песчаниками и алевролитами. Толщина песчаников составляет 3-4 м.</w:t>
      </w:r>
    </w:p>
    <w:p w:rsidR="003766CB" w:rsidRPr="008174BE" w:rsidRDefault="003766CB" w:rsidP="008174BE">
      <w:pPr>
        <w:pStyle w:val="23"/>
        <w:tabs>
          <w:tab w:val="left" w:pos="0"/>
        </w:tabs>
        <w:spacing w:line="360" w:lineRule="auto"/>
        <w:ind w:firstLine="720"/>
        <w:jc w:val="both"/>
        <w:rPr>
          <w:szCs w:val="28"/>
        </w:rPr>
      </w:pPr>
      <w:r w:rsidRPr="008174BE">
        <w:rPr>
          <w:szCs w:val="28"/>
        </w:rPr>
        <w:t>Общая толщина пашийского горизонта составляет более 30 м. Нефтенасыщенная толщина продуктивных отложений 3,7-5,0 м. Пористость 0,200 д.е., проницаемость – 0,500 мкм</w:t>
      </w:r>
      <w:r w:rsidRPr="008174BE">
        <w:rPr>
          <w:szCs w:val="28"/>
          <w:vertAlign w:val="superscript"/>
        </w:rPr>
        <w:t>2</w:t>
      </w:r>
      <w:r w:rsidRPr="008174BE">
        <w:rPr>
          <w:szCs w:val="28"/>
        </w:rPr>
        <w:t>.</w:t>
      </w:r>
    </w:p>
    <w:p w:rsidR="003766CB" w:rsidRPr="008174BE" w:rsidRDefault="003766CB" w:rsidP="008174BE">
      <w:pPr>
        <w:pStyle w:val="23"/>
        <w:tabs>
          <w:tab w:val="left" w:pos="0"/>
        </w:tabs>
        <w:spacing w:line="360" w:lineRule="auto"/>
        <w:ind w:firstLine="720"/>
        <w:jc w:val="both"/>
        <w:rPr>
          <w:szCs w:val="28"/>
        </w:rPr>
      </w:pPr>
      <w:r w:rsidRPr="008174BE">
        <w:rPr>
          <w:szCs w:val="28"/>
        </w:rPr>
        <w:t>В силу многопластового строения горизонтов выявлено многообразие разрезов скважин с различным сочетанием пластов, представленных разными группами коллекторов и залегающих на различных стратиграфических уровнях. Между всеми пластами существует гидродинамическая связь через зоны слияния.</w:t>
      </w:r>
    </w:p>
    <w:p w:rsidR="003766CB" w:rsidRPr="008174BE" w:rsidRDefault="003766CB" w:rsidP="008174BE">
      <w:pPr>
        <w:pStyle w:val="23"/>
        <w:tabs>
          <w:tab w:val="left" w:pos="0"/>
          <w:tab w:val="left" w:pos="900"/>
        </w:tabs>
        <w:spacing w:line="360" w:lineRule="auto"/>
        <w:ind w:firstLine="720"/>
        <w:jc w:val="both"/>
        <w:rPr>
          <w:i/>
          <w:szCs w:val="28"/>
        </w:rPr>
      </w:pPr>
    </w:p>
    <w:p w:rsidR="003766CB" w:rsidRPr="008174BE" w:rsidRDefault="003766CB" w:rsidP="008174BE">
      <w:pPr>
        <w:pStyle w:val="23"/>
        <w:tabs>
          <w:tab w:val="left" w:pos="0"/>
        </w:tabs>
        <w:spacing w:line="360" w:lineRule="auto"/>
        <w:ind w:firstLine="720"/>
        <w:jc w:val="both"/>
        <w:rPr>
          <w:b/>
          <w:i/>
          <w:szCs w:val="28"/>
        </w:rPr>
        <w:sectPr w:rsidR="003766CB" w:rsidRPr="008174BE" w:rsidSect="008174BE">
          <w:pgSz w:w="11906" w:h="16838"/>
          <w:pgMar w:top="1134" w:right="851" w:bottom="1134" w:left="1701" w:header="720" w:footer="720"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566"/>
        <w:gridCol w:w="434"/>
        <w:gridCol w:w="1093"/>
        <w:gridCol w:w="1710"/>
        <w:gridCol w:w="566"/>
        <w:gridCol w:w="849"/>
        <w:gridCol w:w="849"/>
        <w:gridCol w:w="849"/>
      </w:tblGrid>
      <w:tr w:rsidR="00B46C9F" w:rsidRPr="00B46C9F" w:rsidTr="00B46C9F">
        <w:trPr>
          <w:cantSplit/>
          <w:trHeight w:val="1173"/>
          <w:jc w:val="center"/>
        </w:trPr>
        <w:tc>
          <w:tcPr>
            <w:tcW w:w="566" w:type="dxa"/>
            <w:vMerge w:val="restart"/>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i/>
                <w:sz w:val="20"/>
              </w:rPr>
            </w:pPr>
            <w:r w:rsidRPr="00B46C9F">
              <w:rPr>
                <w:i/>
                <w:sz w:val="20"/>
              </w:rPr>
              <w:t>Таблица 3.3</w:t>
            </w:r>
          </w:p>
        </w:tc>
        <w:tc>
          <w:tcPr>
            <w:tcW w:w="566" w:type="dxa"/>
            <w:vMerge w:val="restart"/>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b/>
                <w:sz w:val="20"/>
              </w:rPr>
            </w:pPr>
            <w:r w:rsidRPr="00B46C9F">
              <w:rPr>
                <w:b/>
                <w:sz w:val="20"/>
              </w:rPr>
              <w:t>Свойства и состав нефти</w:t>
            </w:r>
          </w:p>
        </w:tc>
        <w:tc>
          <w:tcPr>
            <w:tcW w:w="434" w:type="dxa"/>
            <w:vMerge w:val="restart"/>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1093" w:type="dxa"/>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71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давление насыще-ния, МПа</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12</w:t>
            </w:r>
          </w:p>
        </w:tc>
        <w:tc>
          <w:tcPr>
            <w:tcW w:w="849" w:type="dxa"/>
            <w:textDirection w:val="btLr"/>
            <w:vAlign w:val="center"/>
          </w:tcPr>
          <w:p w:rsidR="00B46C9F" w:rsidRPr="00B46C9F" w:rsidRDefault="00B46C9F" w:rsidP="00B46C9F">
            <w:pPr>
              <w:spacing w:line="360" w:lineRule="auto"/>
            </w:pPr>
            <w:r w:rsidRPr="00B46C9F">
              <w:t>4,10</w:t>
            </w:r>
          </w:p>
        </w:tc>
        <w:tc>
          <w:tcPr>
            <w:tcW w:w="849" w:type="dxa"/>
            <w:textDirection w:val="btLr"/>
            <w:vAlign w:val="center"/>
          </w:tcPr>
          <w:p w:rsidR="00B46C9F" w:rsidRPr="00B46C9F" w:rsidRDefault="00B46C9F" w:rsidP="00B46C9F">
            <w:pPr>
              <w:spacing w:line="360" w:lineRule="auto"/>
            </w:pPr>
            <w:r w:rsidRPr="00B46C9F">
              <w:t>3,90</w:t>
            </w:r>
          </w:p>
        </w:tc>
        <w:tc>
          <w:tcPr>
            <w:tcW w:w="849" w:type="dxa"/>
            <w:textDirection w:val="btLr"/>
            <w:vAlign w:val="center"/>
          </w:tcPr>
          <w:p w:rsidR="00B46C9F" w:rsidRPr="00B46C9F" w:rsidRDefault="00B46C9F" w:rsidP="00B46C9F">
            <w:pPr>
              <w:spacing w:line="360" w:lineRule="auto"/>
            </w:pPr>
            <w:r w:rsidRPr="00B46C9F">
              <w:t>9,00</w:t>
            </w:r>
          </w:p>
        </w:tc>
      </w:tr>
      <w:tr w:rsidR="00B46C9F" w:rsidRPr="00B46C9F" w:rsidTr="00B46C9F">
        <w:trPr>
          <w:cantSplit/>
          <w:trHeight w:val="1341"/>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1093" w:type="dxa"/>
            <w:vMerge w:val="restart"/>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Параметры растворенного газа</w:t>
            </w:r>
          </w:p>
        </w:tc>
        <w:tc>
          <w:tcPr>
            <w:tcW w:w="171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относи-тельная по воздуху плотность газа</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11</w:t>
            </w:r>
          </w:p>
        </w:tc>
        <w:tc>
          <w:tcPr>
            <w:tcW w:w="849" w:type="dxa"/>
            <w:textDirection w:val="btLr"/>
            <w:vAlign w:val="center"/>
          </w:tcPr>
          <w:p w:rsidR="00B46C9F" w:rsidRPr="00B46C9F" w:rsidRDefault="00B46C9F" w:rsidP="00B46C9F">
            <w:pPr>
              <w:spacing w:line="360" w:lineRule="auto"/>
            </w:pPr>
            <w:r w:rsidRPr="00B46C9F">
              <w:t>1,16</w:t>
            </w:r>
          </w:p>
        </w:tc>
        <w:tc>
          <w:tcPr>
            <w:tcW w:w="849" w:type="dxa"/>
            <w:textDirection w:val="btLr"/>
            <w:vAlign w:val="center"/>
          </w:tcPr>
          <w:p w:rsidR="00B46C9F" w:rsidRPr="00B46C9F" w:rsidRDefault="00B46C9F" w:rsidP="00B46C9F">
            <w:pPr>
              <w:spacing w:line="360" w:lineRule="auto"/>
            </w:pPr>
            <w:r w:rsidRPr="00B46C9F">
              <w:t>1,40</w:t>
            </w:r>
          </w:p>
        </w:tc>
        <w:tc>
          <w:tcPr>
            <w:tcW w:w="849" w:type="dxa"/>
            <w:textDirection w:val="btLr"/>
            <w:vAlign w:val="center"/>
          </w:tcPr>
          <w:p w:rsidR="00B46C9F" w:rsidRPr="00B46C9F" w:rsidRDefault="00B46C9F" w:rsidP="00B46C9F">
            <w:pPr>
              <w:spacing w:line="360" w:lineRule="auto"/>
            </w:pPr>
            <w:r w:rsidRPr="00B46C9F">
              <w:t>1,21</w:t>
            </w:r>
          </w:p>
        </w:tc>
      </w:tr>
      <w:tr w:rsidR="00B46C9F" w:rsidRPr="00B46C9F" w:rsidTr="00B46C9F">
        <w:trPr>
          <w:cantSplit/>
          <w:trHeight w:val="1171"/>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1093" w:type="dxa"/>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71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содержа-ние углекис-лого газа, %</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10</w:t>
            </w:r>
          </w:p>
        </w:tc>
        <w:tc>
          <w:tcPr>
            <w:tcW w:w="849" w:type="dxa"/>
            <w:textDirection w:val="btLr"/>
            <w:vAlign w:val="center"/>
          </w:tcPr>
          <w:p w:rsidR="00B46C9F" w:rsidRPr="00B46C9F" w:rsidRDefault="00B46C9F" w:rsidP="00B46C9F">
            <w:pPr>
              <w:spacing w:line="360" w:lineRule="auto"/>
            </w:pPr>
            <w:r w:rsidRPr="00B46C9F">
              <w:t>1,27</w:t>
            </w:r>
          </w:p>
        </w:tc>
        <w:tc>
          <w:tcPr>
            <w:tcW w:w="849" w:type="dxa"/>
            <w:textDirection w:val="btLr"/>
            <w:vAlign w:val="center"/>
          </w:tcPr>
          <w:p w:rsidR="00B46C9F" w:rsidRPr="00B46C9F" w:rsidRDefault="00B46C9F" w:rsidP="00B46C9F">
            <w:pPr>
              <w:spacing w:line="360" w:lineRule="auto"/>
            </w:pPr>
            <w:r w:rsidRPr="00B46C9F">
              <w:t>2,00</w:t>
            </w:r>
          </w:p>
        </w:tc>
        <w:tc>
          <w:tcPr>
            <w:tcW w:w="849" w:type="dxa"/>
            <w:textDirection w:val="btLr"/>
            <w:vAlign w:val="center"/>
          </w:tcPr>
          <w:p w:rsidR="00B46C9F" w:rsidRPr="00B46C9F" w:rsidRDefault="00B46C9F" w:rsidP="00B46C9F">
            <w:pPr>
              <w:spacing w:line="360" w:lineRule="auto"/>
            </w:pPr>
            <w:r w:rsidRPr="00B46C9F">
              <w:t>1,01</w:t>
            </w:r>
          </w:p>
        </w:tc>
      </w:tr>
      <w:tr w:rsidR="00B46C9F" w:rsidRPr="00B46C9F" w:rsidTr="00B46C9F">
        <w:trPr>
          <w:gridBefore w:val="1"/>
          <w:wBefore w:w="566" w:type="dxa"/>
          <w:cantSplit/>
          <w:trHeight w:val="1150"/>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1093" w:type="dxa"/>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71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содержа-ние серово-дорода, %</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9</w:t>
            </w:r>
          </w:p>
        </w:tc>
        <w:tc>
          <w:tcPr>
            <w:tcW w:w="849" w:type="dxa"/>
            <w:textDirection w:val="btLr"/>
            <w:vAlign w:val="center"/>
          </w:tcPr>
          <w:p w:rsidR="00B46C9F" w:rsidRPr="00B46C9F" w:rsidRDefault="00B46C9F" w:rsidP="00B46C9F">
            <w:pPr>
              <w:spacing w:line="360" w:lineRule="auto"/>
            </w:pPr>
            <w:r w:rsidRPr="00B46C9F">
              <w:t>0,21</w:t>
            </w:r>
          </w:p>
        </w:tc>
        <w:tc>
          <w:tcPr>
            <w:tcW w:w="849" w:type="dxa"/>
            <w:textDirection w:val="btLr"/>
            <w:vAlign w:val="center"/>
          </w:tcPr>
          <w:p w:rsidR="00B46C9F" w:rsidRPr="00B46C9F" w:rsidRDefault="00B46C9F" w:rsidP="00B46C9F">
            <w:pPr>
              <w:spacing w:line="360" w:lineRule="auto"/>
            </w:pPr>
            <w:r w:rsidRPr="00B46C9F">
              <w:t>0,02</w:t>
            </w:r>
          </w:p>
        </w:tc>
        <w:tc>
          <w:tcPr>
            <w:tcW w:w="849" w:type="dxa"/>
            <w:textDirection w:val="btLr"/>
            <w:vAlign w:val="center"/>
          </w:tcPr>
          <w:p w:rsidR="00B46C9F" w:rsidRPr="00B46C9F" w:rsidRDefault="00B46C9F" w:rsidP="00B46C9F">
            <w:pPr>
              <w:spacing w:line="360" w:lineRule="auto"/>
            </w:pPr>
            <w:r w:rsidRPr="00B46C9F">
              <w:t>0,01</w:t>
            </w:r>
          </w:p>
        </w:tc>
      </w:tr>
      <w:tr w:rsidR="00B46C9F" w:rsidRPr="00B46C9F" w:rsidTr="00B46C9F">
        <w:trPr>
          <w:gridBefore w:val="1"/>
          <w:wBefore w:w="566" w:type="dxa"/>
          <w:cantSplit/>
          <w:trHeight w:val="1064"/>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1093" w:type="dxa"/>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71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газовый фактор, м</w:t>
            </w:r>
            <w:r w:rsidRPr="00B46C9F">
              <w:rPr>
                <w:sz w:val="20"/>
                <w:vertAlign w:val="superscript"/>
              </w:rPr>
              <w:t>3</w:t>
            </w:r>
            <w:r w:rsidRPr="00B46C9F">
              <w:rPr>
                <w:sz w:val="20"/>
              </w:rPr>
              <w:t>/т</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8</w:t>
            </w:r>
          </w:p>
        </w:tc>
        <w:tc>
          <w:tcPr>
            <w:tcW w:w="849" w:type="dxa"/>
            <w:textDirection w:val="btLr"/>
            <w:vAlign w:val="center"/>
          </w:tcPr>
          <w:p w:rsidR="00B46C9F" w:rsidRPr="00B46C9F" w:rsidRDefault="00B46C9F" w:rsidP="00B46C9F">
            <w:pPr>
              <w:spacing w:line="360" w:lineRule="auto"/>
            </w:pPr>
            <w:r w:rsidRPr="00B46C9F">
              <w:t>8,70</w:t>
            </w:r>
          </w:p>
        </w:tc>
        <w:tc>
          <w:tcPr>
            <w:tcW w:w="849" w:type="dxa"/>
            <w:textDirection w:val="btLr"/>
            <w:vAlign w:val="center"/>
          </w:tcPr>
          <w:p w:rsidR="00B46C9F" w:rsidRPr="00B46C9F" w:rsidRDefault="00B46C9F" w:rsidP="00B46C9F">
            <w:pPr>
              <w:spacing w:line="360" w:lineRule="auto"/>
            </w:pPr>
            <w:r w:rsidRPr="00B46C9F">
              <w:t>7,80</w:t>
            </w:r>
          </w:p>
        </w:tc>
        <w:tc>
          <w:tcPr>
            <w:tcW w:w="849" w:type="dxa"/>
            <w:textDirection w:val="btLr"/>
            <w:vAlign w:val="center"/>
          </w:tcPr>
          <w:p w:rsidR="00B46C9F" w:rsidRPr="00B46C9F" w:rsidRDefault="00B46C9F" w:rsidP="00B46C9F">
            <w:pPr>
              <w:spacing w:line="360" w:lineRule="auto"/>
            </w:pPr>
            <w:r w:rsidRPr="00B46C9F">
              <w:t>6,00</w:t>
            </w:r>
          </w:p>
        </w:tc>
      </w:tr>
      <w:tr w:rsidR="00B46C9F" w:rsidRPr="00B46C9F" w:rsidTr="00B46C9F">
        <w:trPr>
          <w:gridBefore w:val="1"/>
          <w:wBefore w:w="566" w:type="dxa"/>
          <w:cantSplit/>
          <w:trHeight w:val="1204"/>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2802" w:type="dxa"/>
            <w:gridSpan w:val="2"/>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Содержа-ние парафина, % по весу</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7</w:t>
            </w:r>
          </w:p>
        </w:tc>
        <w:tc>
          <w:tcPr>
            <w:tcW w:w="849" w:type="dxa"/>
            <w:textDirection w:val="btLr"/>
            <w:vAlign w:val="center"/>
          </w:tcPr>
          <w:p w:rsidR="00B46C9F" w:rsidRPr="00B46C9F" w:rsidRDefault="00B46C9F" w:rsidP="00B46C9F">
            <w:pPr>
              <w:spacing w:line="360" w:lineRule="auto"/>
            </w:pPr>
            <w:r w:rsidRPr="00B46C9F">
              <w:t>3,60</w:t>
            </w:r>
          </w:p>
        </w:tc>
        <w:tc>
          <w:tcPr>
            <w:tcW w:w="849" w:type="dxa"/>
            <w:textDirection w:val="btLr"/>
            <w:vAlign w:val="center"/>
          </w:tcPr>
          <w:p w:rsidR="00B46C9F" w:rsidRPr="00B46C9F" w:rsidRDefault="00B46C9F" w:rsidP="00B46C9F">
            <w:pPr>
              <w:spacing w:line="360" w:lineRule="auto"/>
            </w:pPr>
            <w:r w:rsidRPr="00B46C9F">
              <w:t>3,00</w:t>
            </w:r>
          </w:p>
        </w:tc>
        <w:tc>
          <w:tcPr>
            <w:tcW w:w="849" w:type="dxa"/>
            <w:textDirection w:val="btLr"/>
            <w:vAlign w:val="center"/>
          </w:tcPr>
          <w:p w:rsidR="00B46C9F" w:rsidRPr="00B46C9F" w:rsidRDefault="00B46C9F" w:rsidP="00B46C9F">
            <w:pPr>
              <w:spacing w:line="360" w:lineRule="auto"/>
            </w:pPr>
            <w:r w:rsidRPr="00B46C9F">
              <w:t>5,00</w:t>
            </w:r>
          </w:p>
        </w:tc>
      </w:tr>
      <w:tr w:rsidR="00B46C9F" w:rsidRPr="00B46C9F" w:rsidTr="00B46C9F">
        <w:trPr>
          <w:gridBefore w:val="1"/>
          <w:wBefore w:w="566" w:type="dxa"/>
          <w:cantSplit/>
          <w:trHeight w:val="1064"/>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2802" w:type="dxa"/>
            <w:gridSpan w:val="2"/>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Содержание серы, % по весу</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6</w:t>
            </w:r>
          </w:p>
        </w:tc>
        <w:tc>
          <w:tcPr>
            <w:tcW w:w="849" w:type="dxa"/>
            <w:textDirection w:val="btLr"/>
            <w:vAlign w:val="center"/>
          </w:tcPr>
          <w:p w:rsidR="00B46C9F" w:rsidRPr="00B46C9F" w:rsidRDefault="00B46C9F" w:rsidP="00B46C9F">
            <w:pPr>
              <w:spacing w:line="360" w:lineRule="auto"/>
            </w:pPr>
            <w:r w:rsidRPr="00B46C9F">
              <w:t>3,40</w:t>
            </w:r>
          </w:p>
        </w:tc>
        <w:tc>
          <w:tcPr>
            <w:tcW w:w="849" w:type="dxa"/>
            <w:textDirection w:val="btLr"/>
            <w:vAlign w:val="center"/>
          </w:tcPr>
          <w:p w:rsidR="00B46C9F" w:rsidRPr="00B46C9F" w:rsidRDefault="00B46C9F" w:rsidP="00B46C9F">
            <w:pPr>
              <w:spacing w:line="360" w:lineRule="auto"/>
            </w:pPr>
            <w:r w:rsidRPr="00B46C9F">
              <w:t>3,20</w:t>
            </w:r>
          </w:p>
        </w:tc>
        <w:tc>
          <w:tcPr>
            <w:tcW w:w="849" w:type="dxa"/>
            <w:textDirection w:val="btLr"/>
            <w:vAlign w:val="center"/>
          </w:tcPr>
          <w:p w:rsidR="00B46C9F" w:rsidRPr="00B46C9F" w:rsidRDefault="00B46C9F" w:rsidP="00B46C9F">
            <w:pPr>
              <w:spacing w:line="360" w:lineRule="auto"/>
            </w:pPr>
            <w:r w:rsidRPr="00B46C9F">
              <w:t>1,80</w:t>
            </w:r>
          </w:p>
        </w:tc>
      </w:tr>
      <w:tr w:rsidR="00B46C9F" w:rsidRPr="00B46C9F" w:rsidTr="00B46C9F">
        <w:trPr>
          <w:gridBefore w:val="1"/>
          <w:wBefore w:w="566" w:type="dxa"/>
          <w:cantSplit/>
          <w:trHeight w:val="1064"/>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2802" w:type="dxa"/>
            <w:gridSpan w:val="2"/>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Подвиж-ность, мкм</w:t>
            </w:r>
            <w:r w:rsidRPr="00B46C9F">
              <w:rPr>
                <w:sz w:val="20"/>
                <w:vertAlign w:val="superscript"/>
              </w:rPr>
              <w:t>2</w:t>
            </w:r>
            <w:r w:rsidRPr="00B46C9F">
              <w:rPr>
                <w:sz w:val="20"/>
              </w:rPr>
              <w:t>/сп</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5</w:t>
            </w:r>
          </w:p>
        </w:tc>
        <w:tc>
          <w:tcPr>
            <w:tcW w:w="849" w:type="dxa"/>
            <w:textDirection w:val="btLr"/>
            <w:vAlign w:val="center"/>
          </w:tcPr>
          <w:p w:rsidR="00B46C9F" w:rsidRPr="00B46C9F" w:rsidRDefault="00B46C9F" w:rsidP="00B46C9F">
            <w:pPr>
              <w:spacing w:line="360" w:lineRule="auto"/>
            </w:pPr>
            <w:r w:rsidRPr="00B46C9F">
              <w:t>0,02</w:t>
            </w:r>
          </w:p>
        </w:tc>
        <w:tc>
          <w:tcPr>
            <w:tcW w:w="849" w:type="dxa"/>
            <w:textDirection w:val="btLr"/>
            <w:vAlign w:val="center"/>
          </w:tcPr>
          <w:p w:rsidR="00B46C9F" w:rsidRPr="00B46C9F" w:rsidRDefault="00B46C9F" w:rsidP="00B46C9F">
            <w:pPr>
              <w:spacing w:line="360" w:lineRule="auto"/>
            </w:pPr>
            <w:r w:rsidRPr="00B46C9F">
              <w:t>0,008</w:t>
            </w:r>
          </w:p>
        </w:tc>
        <w:tc>
          <w:tcPr>
            <w:tcW w:w="849" w:type="dxa"/>
            <w:textDirection w:val="btLr"/>
            <w:vAlign w:val="center"/>
          </w:tcPr>
          <w:p w:rsidR="00B46C9F" w:rsidRPr="00B46C9F" w:rsidRDefault="00B46C9F" w:rsidP="00B46C9F">
            <w:pPr>
              <w:spacing w:line="360" w:lineRule="auto"/>
            </w:pPr>
            <w:r w:rsidRPr="00B46C9F">
              <w:t>0,07</w:t>
            </w:r>
          </w:p>
        </w:tc>
      </w:tr>
      <w:tr w:rsidR="00B46C9F" w:rsidRPr="00B46C9F" w:rsidTr="00B46C9F">
        <w:trPr>
          <w:gridBefore w:val="1"/>
          <w:wBefore w:w="566" w:type="dxa"/>
          <w:cantSplit/>
          <w:trHeight w:val="790"/>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2802" w:type="dxa"/>
            <w:gridSpan w:val="2"/>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Плот-ность кг/м</w:t>
            </w:r>
            <w:r w:rsidRPr="00B46C9F">
              <w:rPr>
                <w:sz w:val="20"/>
                <w:vertAlign w:val="superscript"/>
              </w:rPr>
              <w:t>3</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4</w:t>
            </w:r>
          </w:p>
        </w:tc>
        <w:tc>
          <w:tcPr>
            <w:tcW w:w="849" w:type="dxa"/>
            <w:textDirection w:val="btLr"/>
            <w:vAlign w:val="center"/>
          </w:tcPr>
          <w:p w:rsidR="00B46C9F" w:rsidRPr="00B46C9F" w:rsidRDefault="00B46C9F" w:rsidP="00B46C9F">
            <w:pPr>
              <w:spacing w:line="360" w:lineRule="auto"/>
            </w:pPr>
            <w:r w:rsidRPr="00B46C9F">
              <w:t>876</w:t>
            </w:r>
          </w:p>
        </w:tc>
        <w:tc>
          <w:tcPr>
            <w:tcW w:w="849" w:type="dxa"/>
            <w:textDirection w:val="btLr"/>
            <w:vAlign w:val="center"/>
          </w:tcPr>
          <w:p w:rsidR="00B46C9F" w:rsidRPr="00B46C9F" w:rsidRDefault="00B46C9F" w:rsidP="00B46C9F">
            <w:pPr>
              <w:spacing w:line="360" w:lineRule="auto"/>
            </w:pPr>
            <w:r w:rsidRPr="00B46C9F">
              <w:t>879</w:t>
            </w:r>
          </w:p>
        </w:tc>
        <w:tc>
          <w:tcPr>
            <w:tcW w:w="849" w:type="dxa"/>
            <w:textDirection w:val="btLr"/>
            <w:vAlign w:val="center"/>
          </w:tcPr>
          <w:p w:rsidR="00B46C9F" w:rsidRPr="00B46C9F" w:rsidRDefault="00B46C9F" w:rsidP="00B46C9F">
            <w:pPr>
              <w:spacing w:line="360" w:lineRule="auto"/>
            </w:pPr>
            <w:r w:rsidRPr="00B46C9F">
              <w:t>808</w:t>
            </w:r>
          </w:p>
        </w:tc>
      </w:tr>
      <w:tr w:rsidR="00B46C9F" w:rsidRPr="00B46C9F" w:rsidTr="00B46C9F">
        <w:trPr>
          <w:gridBefore w:val="1"/>
          <w:wBefore w:w="566" w:type="dxa"/>
          <w:cantSplit/>
          <w:trHeight w:val="1064"/>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1093" w:type="dxa"/>
            <w:vMerge w:val="restart"/>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Интервал, м</w:t>
            </w:r>
          </w:p>
        </w:tc>
        <w:tc>
          <w:tcPr>
            <w:tcW w:w="171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до</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3</w:t>
            </w:r>
          </w:p>
        </w:tc>
        <w:tc>
          <w:tcPr>
            <w:tcW w:w="849" w:type="dxa"/>
            <w:textDirection w:val="btLr"/>
            <w:vAlign w:val="center"/>
          </w:tcPr>
          <w:p w:rsidR="00B46C9F" w:rsidRPr="00B46C9F" w:rsidRDefault="00B46C9F" w:rsidP="00B46C9F">
            <w:pPr>
              <w:spacing w:line="360" w:lineRule="auto"/>
            </w:pPr>
            <w:r w:rsidRPr="00B46C9F">
              <w:t>1273</w:t>
            </w:r>
          </w:p>
        </w:tc>
        <w:tc>
          <w:tcPr>
            <w:tcW w:w="849" w:type="dxa"/>
            <w:textDirection w:val="btLr"/>
            <w:vAlign w:val="center"/>
          </w:tcPr>
          <w:p w:rsidR="00B46C9F" w:rsidRPr="00B46C9F" w:rsidRDefault="00B46C9F" w:rsidP="00B46C9F">
            <w:pPr>
              <w:spacing w:line="360" w:lineRule="auto"/>
            </w:pPr>
            <w:r w:rsidRPr="00B46C9F">
              <w:t>1320</w:t>
            </w:r>
          </w:p>
        </w:tc>
        <w:tc>
          <w:tcPr>
            <w:tcW w:w="849" w:type="dxa"/>
            <w:textDirection w:val="btLr"/>
            <w:vAlign w:val="center"/>
          </w:tcPr>
          <w:p w:rsidR="00B46C9F" w:rsidRPr="00B46C9F" w:rsidRDefault="00B46C9F" w:rsidP="00B46C9F">
            <w:pPr>
              <w:spacing w:line="360" w:lineRule="auto"/>
            </w:pPr>
            <w:r w:rsidRPr="00B46C9F">
              <w:t>1806</w:t>
            </w:r>
          </w:p>
        </w:tc>
      </w:tr>
      <w:tr w:rsidR="00B46C9F" w:rsidRPr="00B46C9F" w:rsidTr="00B46C9F">
        <w:trPr>
          <w:gridBefore w:val="1"/>
          <w:wBefore w:w="566" w:type="dxa"/>
          <w:cantSplit/>
          <w:trHeight w:val="1064"/>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1093" w:type="dxa"/>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71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от</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2</w:t>
            </w:r>
          </w:p>
        </w:tc>
        <w:tc>
          <w:tcPr>
            <w:tcW w:w="849" w:type="dxa"/>
            <w:textDirection w:val="btLr"/>
            <w:vAlign w:val="center"/>
          </w:tcPr>
          <w:p w:rsidR="00B46C9F" w:rsidRPr="00B46C9F" w:rsidRDefault="00B46C9F" w:rsidP="00B46C9F">
            <w:pPr>
              <w:spacing w:line="360" w:lineRule="auto"/>
            </w:pPr>
            <w:r w:rsidRPr="00B46C9F">
              <w:t>1229</w:t>
            </w:r>
          </w:p>
        </w:tc>
        <w:tc>
          <w:tcPr>
            <w:tcW w:w="849" w:type="dxa"/>
            <w:textDirection w:val="btLr"/>
            <w:vAlign w:val="center"/>
          </w:tcPr>
          <w:p w:rsidR="00B46C9F" w:rsidRPr="00B46C9F" w:rsidRDefault="00B46C9F" w:rsidP="00B46C9F">
            <w:pPr>
              <w:spacing w:line="360" w:lineRule="auto"/>
            </w:pPr>
            <w:r w:rsidRPr="00B46C9F">
              <w:t>1273</w:t>
            </w:r>
          </w:p>
        </w:tc>
        <w:tc>
          <w:tcPr>
            <w:tcW w:w="849" w:type="dxa"/>
            <w:textDirection w:val="btLr"/>
            <w:vAlign w:val="center"/>
          </w:tcPr>
          <w:p w:rsidR="00B46C9F" w:rsidRPr="00B46C9F" w:rsidRDefault="00B46C9F" w:rsidP="00B46C9F">
            <w:pPr>
              <w:spacing w:line="360" w:lineRule="auto"/>
            </w:pPr>
            <w:r w:rsidRPr="00B46C9F">
              <w:t>1724</w:t>
            </w:r>
          </w:p>
        </w:tc>
      </w:tr>
      <w:tr w:rsidR="00B46C9F" w:rsidRPr="00B46C9F" w:rsidTr="00B46C9F">
        <w:trPr>
          <w:gridBefore w:val="1"/>
          <w:wBefore w:w="566" w:type="dxa"/>
          <w:cantSplit/>
          <w:trHeight w:val="1325"/>
          <w:jc w:val="center"/>
        </w:trPr>
        <w:tc>
          <w:tcPr>
            <w:tcW w:w="566"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34" w:type="dxa"/>
            <w:vMerge/>
            <w:tcBorders>
              <w:top w:val="nil"/>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2802" w:type="dxa"/>
            <w:gridSpan w:val="2"/>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Индекс стратигра-фического подразделе-ния</w:t>
            </w:r>
          </w:p>
        </w:tc>
        <w:tc>
          <w:tcPr>
            <w:tcW w:w="566"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1</w:t>
            </w:r>
          </w:p>
        </w:tc>
        <w:tc>
          <w:tcPr>
            <w:tcW w:w="849" w:type="dxa"/>
            <w:textDirection w:val="btLr"/>
            <w:vAlign w:val="center"/>
          </w:tcPr>
          <w:p w:rsidR="00B46C9F" w:rsidRPr="00B46C9F" w:rsidRDefault="00B46C9F" w:rsidP="00B46C9F">
            <w:pPr>
              <w:spacing w:line="360" w:lineRule="auto"/>
            </w:pPr>
            <w:r w:rsidRPr="00B46C9F">
              <w:t>C</w:t>
            </w:r>
            <w:r w:rsidRPr="00B46C9F">
              <w:rPr>
                <w:vertAlign w:val="subscript"/>
              </w:rPr>
              <w:t>1</w:t>
            </w:r>
            <w:r w:rsidRPr="00B46C9F">
              <w:t>tl+bb</w:t>
            </w:r>
          </w:p>
        </w:tc>
        <w:tc>
          <w:tcPr>
            <w:tcW w:w="849" w:type="dxa"/>
            <w:textDirection w:val="btLr"/>
            <w:vAlign w:val="center"/>
          </w:tcPr>
          <w:p w:rsidR="00B46C9F" w:rsidRPr="00B46C9F" w:rsidRDefault="00B46C9F" w:rsidP="00B46C9F">
            <w:pPr>
              <w:spacing w:line="360" w:lineRule="auto"/>
            </w:pPr>
            <w:r w:rsidRPr="00B46C9F">
              <w:t>C</w:t>
            </w:r>
            <w:r w:rsidRPr="00B46C9F">
              <w:rPr>
                <w:vertAlign w:val="subscript"/>
              </w:rPr>
              <w:t>1</w:t>
            </w:r>
            <w:r w:rsidRPr="00B46C9F">
              <w:t xml:space="preserve"> t</w:t>
            </w:r>
          </w:p>
        </w:tc>
        <w:tc>
          <w:tcPr>
            <w:tcW w:w="849" w:type="dxa"/>
            <w:textDirection w:val="btLr"/>
            <w:vAlign w:val="center"/>
          </w:tcPr>
          <w:p w:rsidR="00B46C9F" w:rsidRPr="00B46C9F" w:rsidRDefault="00B46C9F" w:rsidP="00B46C9F">
            <w:pPr>
              <w:spacing w:line="360" w:lineRule="auto"/>
            </w:pPr>
            <w:r w:rsidRPr="00B46C9F">
              <w:t>D</w:t>
            </w:r>
            <w:r w:rsidRPr="00B46C9F">
              <w:rPr>
                <w:vertAlign w:val="subscript"/>
              </w:rPr>
              <w:t>3</w:t>
            </w:r>
            <w:r w:rsidRPr="00B46C9F">
              <w:t xml:space="preserve"> kn+pch</w:t>
            </w:r>
          </w:p>
        </w:tc>
      </w:tr>
    </w:tbl>
    <w:p w:rsidR="003766CB" w:rsidRPr="008174BE" w:rsidRDefault="003766CB" w:rsidP="008174BE">
      <w:pPr>
        <w:pStyle w:val="23"/>
        <w:tabs>
          <w:tab w:val="left" w:pos="0"/>
        </w:tabs>
        <w:spacing w:line="360" w:lineRule="auto"/>
        <w:ind w:firstLine="720"/>
        <w:jc w:val="both"/>
        <w:rPr>
          <w:b/>
          <w:i/>
          <w:szCs w:val="28"/>
        </w:rPr>
        <w:sectPr w:rsidR="003766CB" w:rsidRPr="008174BE" w:rsidSect="008174BE">
          <w:pgSz w:w="11906" w:h="16838"/>
          <w:pgMar w:top="1134" w:right="851" w:bottom="1134" w:left="1701" w:header="720" w:footer="72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70"/>
        <w:gridCol w:w="423"/>
        <w:gridCol w:w="633"/>
        <w:gridCol w:w="431"/>
        <w:gridCol w:w="292"/>
        <w:gridCol w:w="1358"/>
        <w:gridCol w:w="570"/>
        <w:gridCol w:w="570"/>
        <w:gridCol w:w="570"/>
        <w:gridCol w:w="570"/>
        <w:gridCol w:w="570"/>
        <w:gridCol w:w="570"/>
        <w:gridCol w:w="570"/>
        <w:gridCol w:w="570"/>
        <w:gridCol w:w="570"/>
      </w:tblGrid>
      <w:tr w:rsidR="00B46C9F" w:rsidRPr="00B46C9F" w:rsidTr="00B46C9F">
        <w:trPr>
          <w:cantSplit/>
          <w:trHeight w:val="1102"/>
        </w:trPr>
        <w:tc>
          <w:tcPr>
            <w:tcW w:w="570" w:type="dxa"/>
            <w:vMerge w:val="restart"/>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i/>
                <w:sz w:val="20"/>
              </w:rPr>
            </w:pPr>
            <w:r w:rsidRPr="00B46C9F">
              <w:rPr>
                <w:i/>
                <w:sz w:val="20"/>
              </w:rPr>
              <w:t>Таблица 3.4</w:t>
            </w:r>
          </w:p>
        </w:tc>
        <w:tc>
          <w:tcPr>
            <w:tcW w:w="570" w:type="dxa"/>
            <w:vMerge w:val="restart"/>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b/>
                <w:sz w:val="20"/>
              </w:rPr>
            </w:pPr>
            <w:r w:rsidRPr="00B46C9F">
              <w:rPr>
                <w:b/>
                <w:sz w:val="20"/>
              </w:rPr>
              <w:t>Водоносность</w:t>
            </w:r>
          </w:p>
        </w:tc>
        <w:tc>
          <w:tcPr>
            <w:tcW w:w="423" w:type="dxa"/>
            <w:vMerge w:val="restart"/>
            <w:tcBorders>
              <w:top w:val="nil"/>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2714" w:type="dxa"/>
            <w:gridSpan w:val="4"/>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Тип воды по Сулину</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12</w:t>
            </w:r>
          </w:p>
        </w:tc>
        <w:tc>
          <w:tcPr>
            <w:tcW w:w="570" w:type="dxa"/>
            <w:textDirection w:val="btLr"/>
          </w:tcPr>
          <w:p w:rsidR="00B46C9F" w:rsidRPr="00B46C9F" w:rsidRDefault="00B46C9F" w:rsidP="00B46C9F">
            <w:pPr>
              <w:spacing w:line="360" w:lineRule="auto"/>
            </w:pPr>
            <w:r w:rsidRPr="00B46C9F">
              <w:t>ГКН</w:t>
            </w:r>
          </w:p>
        </w:tc>
        <w:tc>
          <w:tcPr>
            <w:tcW w:w="570" w:type="dxa"/>
            <w:textDirection w:val="btLr"/>
          </w:tcPr>
          <w:p w:rsidR="00B46C9F" w:rsidRPr="00B46C9F" w:rsidRDefault="00B46C9F" w:rsidP="00B46C9F">
            <w:pPr>
              <w:spacing w:line="360" w:lineRule="auto"/>
            </w:pPr>
            <w:r w:rsidRPr="00B46C9F">
              <w:t>ХЛК</w:t>
            </w:r>
          </w:p>
        </w:tc>
        <w:tc>
          <w:tcPr>
            <w:tcW w:w="570" w:type="dxa"/>
            <w:textDirection w:val="btLr"/>
          </w:tcPr>
          <w:p w:rsidR="00B46C9F" w:rsidRPr="00B46C9F" w:rsidRDefault="00B46C9F" w:rsidP="00B46C9F">
            <w:pPr>
              <w:spacing w:line="360" w:lineRule="auto"/>
            </w:pPr>
            <w:r w:rsidRPr="00B46C9F">
              <w:t>ХЛК</w:t>
            </w:r>
          </w:p>
        </w:tc>
        <w:tc>
          <w:tcPr>
            <w:tcW w:w="570" w:type="dxa"/>
            <w:textDirection w:val="btLr"/>
            <w:vAlign w:val="center"/>
          </w:tcPr>
          <w:p w:rsidR="00B46C9F" w:rsidRPr="00B46C9F" w:rsidRDefault="00B46C9F" w:rsidP="00B46C9F">
            <w:pPr>
              <w:spacing w:line="360" w:lineRule="auto"/>
            </w:pPr>
            <w:r w:rsidRPr="00B46C9F">
              <w:t>ХЛК</w:t>
            </w:r>
          </w:p>
        </w:tc>
        <w:tc>
          <w:tcPr>
            <w:tcW w:w="570" w:type="dxa"/>
            <w:textDirection w:val="btLr"/>
          </w:tcPr>
          <w:p w:rsidR="00B46C9F" w:rsidRPr="00B46C9F" w:rsidRDefault="00B46C9F" w:rsidP="00B46C9F">
            <w:pPr>
              <w:spacing w:line="360" w:lineRule="auto"/>
            </w:pPr>
            <w:r w:rsidRPr="00B46C9F">
              <w:t>ХЛК</w:t>
            </w:r>
          </w:p>
        </w:tc>
        <w:tc>
          <w:tcPr>
            <w:tcW w:w="570" w:type="dxa"/>
            <w:textDirection w:val="btLr"/>
          </w:tcPr>
          <w:p w:rsidR="00B46C9F" w:rsidRPr="00B46C9F" w:rsidRDefault="00B46C9F" w:rsidP="00B46C9F">
            <w:pPr>
              <w:spacing w:line="360" w:lineRule="auto"/>
            </w:pPr>
            <w:r w:rsidRPr="00B46C9F">
              <w:t>ХЛК</w:t>
            </w:r>
          </w:p>
        </w:tc>
        <w:tc>
          <w:tcPr>
            <w:tcW w:w="570" w:type="dxa"/>
            <w:textDirection w:val="btLr"/>
          </w:tcPr>
          <w:p w:rsidR="00B46C9F" w:rsidRPr="00B46C9F" w:rsidRDefault="00B46C9F" w:rsidP="00B46C9F">
            <w:pPr>
              <w:spacing w:line="360" w:lineRule="auto"/>
            </w:pPr>
            <w:r w:rsidRPr="00B46C9F">
              <w:t>ХЛК</w:t>
            </w:r>
          </w:p>
        </w:tc>
        <w:tc>
          <w:tcPr>
            <w:tcW w:w="570" w:type="dxa"/>
            <w:textDirection w:val="btLr"/>
            <w:vAlign w:val="center"/>
          </w:tcPr>
          <w:p w:rsidR="00B46C9F" w:rsidRPr="00B46C9F" w:rsidRDefault="00B46C9F" w:rsidP="00B46C9F">
            <w:pPr>
              <w:spacing w:line="360" w:lineRule="auto"/>
            </w:pPr>
            <w:r w:rsidRPr="00B46C9F">
              <w:t>ХЛК</w:t>
            </w:r>
          </w:p>
        </w:tc>
      </w:tr>
      <w:tr w:rsidR="00B46C9F" w:rsidRPr="00B46C9F" w:rsidTr="00B46C9F">
        <w:trPr>
          <w:cantSplit/>
          <w:trHeight w:val="1260"/>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2714" w:type="dxa"/>
            <w:gridSpan w:val="4"/>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Степень минерализации, мг/-экв/л</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11</w:t>
            </w:r>
          </w:p>
        </w:tc>
        <w:tc>
          <w:tcPr>
            <w:tcW w:w="570" w:type="dxa"/>
            <w:textDirection w:val="btLr"/>
          </w:tcPr>
          <w:p w:rsidR="00B46C9F" w:rsidRPr="00B46C9F" w:rsidRDefault="00B46C9F" w:rsidP="00B46C9F">
            <w:pPr>
              <w:spacing w:line="360" w:lineRule="auto"/>
            </w:pPr>
            <w:r w:rsidRPr="00B46C9F">
              <w:t>125</w:t>
            </w:r>
          </w:p>
        </w:tc>
        <w:tc>
          <w:tcPr>
            <w:tcW w:w="570" w:type="dxa"/>
            <w:textDirection w:val="btLr"/>
          </w:tcPr>
          <w:p w:rsidR="00B46C9F" w:rsidRPr="00B46C9F" w:rsidRDefault="00B46C9F" w:rsidP="00B46C9F">
            <w:pPr>
              <w:spacing w:line="360" w:lineRule="auto"/>
            </w:pPr>
            <w:r w:rsidRPr="00B46C9F">
              <w:t>250</w:t>
            </w:r>
          </w:p>
        </w:tc>
        <w:tc>
          <w:tcPr>
            <w:tcW w:w="570" w:type="dxa"/>
            <w:textDirection w:val="btLr"/>
          </w:tcPr>
          <w:p w:rsidR="00B46C9F" w:rsidRPr="00B46C9F" w:rsidRDefault="00B46C9F" w:rsidP="00B46C9F">
            <w:pPr>
              <w:spacing w:line="360" w:lineRule="auto"/>
            </w:pPr>
            <w:r w:rsidRPr="00B46C9F">
              <w:t>1400</w:t>
            </w:r>
          </w:p>
        </w:tc>
        <w:tc>
          <w:tcPr>
            <w:tcW w:w="570" w:type="dxa"/>
            <w:textDirection w:val="btLr"/>
            <w:vAlign w:val="center"/>
          </w:tcPr>
          <w:p w:rsidR="00B46C9F" w:rsidRPr="00B46C9F" w:rsidRDefault="00B46C9F" w:rsidP="00B46C9F">
            <w:pPr>
              <w:spacing w:line="360" w:lineRule="auto"/>
            </w:pPr>
            <w:r w:rsidRPr="00B46C9F">
              <w:t>1900</w:t>
            </w:r>
          </w:p>
        </w:tc>
        <w:tc>
          <w:tcPr>
            <w:tcW w:w="570" w:type="dxa"/>
            <w:textDirection w:val="btLr"/>
          </w:tcPr>
          <w:p w:rsidR="00B46C9F" w:rsidRPr="00B46C9F" w:rsidRDefault="00B46C9F" w:rsidP="00B46C9F">
            <w:pPr>
              <w:spacing w:line="360" w:lineRule="auto"/>
            </w:pPr>
            <w:r w:rsidRPr="00B46C9F">
              <w:t>4000</w:t>
            </w:r>
          </w:p>
        </w:tc>
        <w:tc>
          <w:tcPr>
            <w:tcW w:w="570" w:type="dxa"/>
            <w:textDirection w:val="btLr"/>
          </w:tcPr>
          <w:p w:rsidR="00B46C9F" w:rsidRPr="00B46C9F" w:rsidRDefault="00B46C9F" w:rsidP="00B46C9F">
            <w:pPr>
              <w:spacing w:line="360" w:lineRule="auto"/>
            </w:pPr>
            <w:r w:rsidRPr="00B46C9F">
              <w:t>7000</w:t>
            </w:r>
          </w:p>
        </w:tc>
        <w:tc>
          <w:tcPr>
            <w:tcW w:w="570" w:type="dxa"/>
            <w:textDirection w:val="btLr"/>
          </w:tcPr>
          <w:p w:rsidR="00B46C9F" w:rsidRPr="00B46C9F" w:rsidRDefault="00B46C9F" w:rsidP="00B46C9F">
            <w:pPr>
              <w:spacing w:line="360" w:lineRule="auto"/>
            </w:pPr>
            <w:r w:rsidRPr="00B46C9F">
              <w:t>8242</w:t>
            </w:r>
          </w:p>
        </w:tc>
        <w:tc>
          <w:tcPr>
            <w:tcW w:w="570" w:type="dxa"/>
            <w:textDirection w:val="btLr"/>
            <w:vAlign w:val="center"/>
          </w:tcPr>
          <w:p w:rsidR="00B46C9F" w:rsidRPr="00B46C9F" w:rsidRDefault="00B46C9F" w:rsidP="00B46C9F">
            <w:pPr>
              <w:spacing w:line="360" w:lineRule="auto"/>
            </w:pPr>
            <w:r w:rsidRPr="00B46C9F">
              <w:t>9610</w:t>
            </w:r>
          </w:p>
        </w:tc>
      </w:tr>
      <w:tr w:rsidR="00B46C9F" w:rsidRPr="00B46C9F" w:rsidTr="00B46C9F">
        <w:trPr>
          <w:cantSplit/>
          <w:trHeight w:val="1100"/>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633" w:type="dxa"/>
            <w:vMerge w:val="restart"/>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Химический состав воды, мг экв/л</w:t>
            </w:r>
          </w:p>
        </w:tc>
        <w:tc>
          <w:tcPr>
            <w:tcW w:w="723" w:type="dxa"/>
            <w:gridSpan w:val="2"/>
            <w:vMerge w:val="restart"/>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катионы</w:t>
            </w:r>
          </w:p>
        </w:tc>
        <w:tc>
          <w:tcPr>
            <w:tcW w:w="1358"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lang w:val="en-US"/>
              </w:rPr>
              <w:t>Ca</w:t>
            </w:r>
            <w:r w:rsidRPr="00B46C9F">
              <w:rPr>
                <w:sz w:val="20"/>
                <w:vertAlign w:val="superscript"/>
              </w:rPr>
              <w:t>2+</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10</w:t>
            </w:r>
          </w:p>
        </w:tc>
        <w:tc>
          <w:tcPr>
            <w:tcW w:w="570" w:type="dxa"/>
            <w:textDirection w:val="btLr"/>
          </w:tcPr>
          <w:p w:rsidR="00B46C9F" w:rsidRPr="00B46C9F" w:rsidRDefault="00B46C9F" w:rsidP="00B46C9F">
            <w:pPr>
              <w:spacing w:line="360" w:lineRule="auto"/>
            </w:pPr>
            <w:r w:rsidRPr="00B46C9F">
              <w:t>40</w:t>
            </w:r>
          </w:p>
        </w:tc>
        <w:tc>
          <w:tcPr>
            <w:tcW w:w="570" w:type="dxa"/>
            <w:textDirection w:val="btLr"/>
          </w:tcPr>
          <w:p w:rsidR="00B46C9F" w:rsidRPr="00B46C9F" w:rsidRDefault="00B46C9F" w:rsidP="00B46C9F">
            <w:pPr>
              <w:spacing w:line="360" w:lineRule="auto"/>
            </w:pPr>
            <w:r w:rsidRPr="00B46C9F">
              <w:t>60</w:t>
            </w:r>
          </w:p>
        </w:tc>
        <w:tc>
          <w:tcPr>
            <w:tcW w:w="570" w:type="dxa"/>
            <w:textDirection w:val="btLr"/>
          </w:tcPr>
          <w:p w:rsidR="00B46C9F" w:rsidRPr="00B46C9F" w:rsidRDefault="00B46C9F" w:rsidP="00B46C9F">
            <w:pPr>
              <w:spacing w:line="360" w:lineRule="auto"/>
            </w:pPr>
            <w:r w:rsidRPr="00B46C9F">
              <w:t>80</w:t>
            </w:r>
          </w:p>
        </w:tc>
        <w:tc>
          <w:tcPr>
            <w:tcW w:w="570" w:type="dxa"/>
            <w:textDirection w:val="btLr"/>
            <w:vAlign w:val="center"/>
          </w:tcPr>
          <w:p w:rsidR="00B46C9F" w:rsidRPr="00B46C9F" w:rsidRDefault="00B46C9F" w:rsidP="00B46C9F">
            <w:pPr>
              <w:spacing w:line="360" w:lineRule="auto"/>
            </w:pPr>
            <w:r w:rsidRPr="00B46C9F">
              <w:t>120</w:t>
            </w:r>
          </w:p>
        </w:tc>
        <w:tc>
          <w:tcPr>
            <w:tcW w:w="570" w:type="dxa"/>
            <w:textDirection w:val="btLr"/>
          </w:tcPr>
          <w:p w:rsidR="00B46C9F" w:rsidRPr="00B46C9F" w:rsidRDefault="00B46C9F" w:rsidP="00B46C9F">
            <w:pPr>
              <w:spacing w:line="360" w:lineRule="auto"/>
            </w:pPr>
            <w:r w:rsidRPr="00B46C9F">
              <w:t>226</w:t>
            </w:r>
          </w:p>
        </w:tc>
        <w:tc>
          <w:tcPr>
            <w:tcW w:w="570" w:type="dxa"/>
            <w:textDirection w:val="btLr"/>
          </w:tcPr>
          <w:p w:rsidR="00B46C9F" w:rsidRPr="00B46C9F" w:rsidRDefault="00B46C9F" w:rsidP="00B46C9F">
            <w:pPr>
              <w:spacing w:line="360" w:lineRule="auto"/>
            </w:pPr>
            <w:r w:rsidRPr="00B46C9F">
              <w:t>400</w:t>
            </w:r>
          </w:p>
        </w:tc>
        <w:tc>
          <w:tcPr>
            <w:tcW w:w="570" w:type="dxa"/>
            <w:textDirection w:val="btLr"/>
          </w:tcPr>
          <w:p w:rsidR="00B46C9F" w:rsidRPr="00B46C9F" w:rsidRDefault="00B46C9F" w:rsidP="00B46C9F">
            <w:pPr>
              <w:spacing w:line="360" w:lineRule="auto"/>
            </w:pPr>
            <w:r w:rsidRPr="00B46C9F">
              <w:t>500</w:t>
            </w:r>
          </w:p>
        </w:tc>
        <w:tc>
          <w:tcPr>
            <w:tcW w:w="570" w:type="dxa"/>
            <w:textDirection w:val="btLr"/>
            <w:vAlign w:val="center"/>
          </w:tcPr>
          <w:p w:rsidR="00B46C9F" w:rsidRPr="00B46C9F" w:rsidRDefault="00B46C9F" w:rsidP="00B46C9F">
            <w:pPr>
              <w:spacing w:line="360" w:lineRule="auto"/>
            </w:pPr>
            <w:r w:rsidRPr="00B46C9F">
              <w:t>900</w:t>
            </w:r>
          </w:p>
        </w:tc>
      </w:tr>
      <w:tr w:rsidR="00B46C9F" w:rsidRPr="00B46C9F" w:rsidTr="00B46C9F">
        <w:trPr>
          <w:gridBefore w:val="1"/>
          <w:wBefore w:w="570" w:type="dxa"/>
          <w:cantSplit/>
          <w:trHeight w:val="1080"/>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633" w:type="dxa"/>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723" w:type="dxa"/>
            <w:gridSpan w:val="2"/>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358"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lang w:val="en-US"/>
              </w:rPr>
              <w:t>Mg</w:t>
            </w:r>
            <w:r w:rsidRPr="00B46C9F">
              <w:rPr>
                <w:sz w:val="20"/>
                <w:vertAlign w:val="superscript"/>
              </w:rPr>
              <w:t>2+</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9</w:t>
            </w:r>
          </w:p>
        </w:tc>
        <w:tc>
          <w:tcPr>
            <w:tcW w:w="570" w:type="dxa"/>
            <w:textDirection w:val="btLr"/>
            <w:vAlign w:val="center"/>
          </w:tcPr>
          <w:p w:rsidR="00B46C9F" w:rsidRPr="00B46C9F" w:rsidRDefault="00B46C9F" w:rsidP="00B46C9F">
            <w:pPr>
              <w:spacing w:line="360" w:lineRule="auto"/>
            </w:pPr>
            <w:r w:rsidRPr="00B46C9F">
              <w:t>40</w:t>
            </w:r>
          </w:p>
        </w:tc>
        <w:tc>
          <w:tcPr>
            <w:tcW w:w="570" w:type="dxa"/>
            <w:textDirection w:val="btLr"/>
          </w:tcPr>
          <w:p w:rsidR="00B46C9F" w:rsidRPr="00B46C9F" w:rsidRDefault="00B46C9F" w:rsidP="00B46C9F">
            <w:pPr>
              <w:spacing w:line="360" w:lineRule="auto"/>
            </w:pPr>
            <w:r w:rsidRPr="00B46C9F">
              <w:t>20</w:t>
            </w:r>
          </w:p>
        </w:tc>
        <w:tc>
          <w:tcPr>
            <w:tcW w:w="570" w:type="dxa"/>
            <w:textDirection w:val="btLr"/>
          </w:tcPr>
          <w:p w:rsidR="00B46C9F" w:rsidRPr="00B46C9F" w:rsidRDefault="00B46C9F" w:rsidP="00B46C9F">
            <w:pPr>
              <w:spacing w:line="360" w:lineRule="auto"/>
            </w:pPr>
            <w:r w:rsidRPr="00B46C9F">
              <w:t>60</w:t>
            </w:r>
          </w:p>
        </w:tc>
        <w:tc>
          <w:tcPr>
            <w:tcW w:w="570" w:type="dxa"/>
            <w:textDirection w:val="btLr"/>
          </w:tcPr>
          <w:p w:rsidR="00B46C9F" w:rsidRPr="00B46C9F" w:rsidRDefault="00B46C9F" w:rsidP="00B46C9F">
            <w:pPr>
              <w:spacing w:line="360" w:lineRule="auto"/>
            </w:pPr>
            <w:r w:rsidRPr="00B46C9F">
              <w:t>120</w:t>
            </w:r>
          </w:p>
        </w:tc>
        <w:tc>
          <w:tcPr>
            <w:tcW w:w="570" w:type="dxa"/>
            <w:textDirection w:val="btLr"/>
            <w:vAlign w:val="center"/>
          </w:tcPr>
          <w:p w:rsidR="00B46C9F" w:rsidRPr="00B46C9F" w:rsidRDefault="00B46C9F" w:rsidP="00B46C9F">
            <w:pPr>
              <w:spacing w:line="360" w:lineRule="auto"/>
            </w:pPr>
            <w:r w:rsidRPr="00B46C9F">
              <w:t>126</w:t>
            </w:r>
          </w:p>
        </w:tc>
        <w:tc>
          <w:tcPr>
            <w:tcW w:w="570" w:type="dxa"/>
            <w:textDirection w:val="btLr"/>
          </w:tcPr>
          <w:p w:rsidR="00B46C9F" w:rsidRPr="00B46C9F" w:rsidRDefault="00B46C9F" w:rsidP="00B46C9F">
            <w:pPr>
              <w:spacing w:line="360" w:lineRule="auto"/>
            </w:pPr>
            <w:r w:rsidRPr="00B46C9F">
              <w:t>250</w:t>
            </w:r>
          </w:p>
        </w:tc>
        <w:tc>
          <w:tcPr>
            <w:tcW w:w="570" w:type="dxa"/>
            <w:textDirection w:val="btLr"/>
          </w:tcPr>
          <w:p w:rsidR="00B46C9F" w:rsidRPr="00B46C9F" w:rsidRDefault="00B46C9F" w:rsidP="00B46C9F">
            <w:pPr>
              <w:spacing w:line="360" w:lineRule="auto"/>
            </w:pPr>
            <w:r w:rsidRPr="00B46C9F">
              <w:t>260</w:t>
            </w:r>
          </w:p>
        </w:tc>
        <w:tc>
          <w:tcPr>
            <w:tcW w:w="570" w:type="dxa"/>
            <w:textDirection w:val="btLr"/>
          </w:tcPr>
          <w:p w:rsidR="00B46C9F" w:rsidRPr="00B46C9F" w:rsidRDefault="00B46C9F" w:rsidP="00B46C9F">
            <w:pPr>
              <w:spacing w:line="360" w:lineRule="auto"/>
            </w:pPr>
            <w:r w:rsidRPr="00B46C9F">
              <w:t>300</w:t>
            </w:r>
          </w:p>
        </w:tc>
      </w:tr>
      <w:tr w:rsidR="00B46C9F" w:rsidRPr="00B46C9F" w:rsidTr="00B46C9F">
        <w:trPr>
          <w:gridBefore w:val="1"/>
          <w:wBefore w:w="570" w:type="dxa"/>
          <w:cantSplit/>
          <w:trHeight w:val="999"/>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633" w:type="dxa"/>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723" w:type="dxa"/>
            <w:gridSpan w:val="2"/>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358"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lang w:val="en-US"/>
              </w:rPr>
              <w:t>Na</w:t>
            </w:r>
            <w:r w:rsidRPr="00B46C9F">
              <w:rPr>
                <w:sz w:val="20"/>
                <w:vertAlign w:val="superscript"/>
              </w:rPr>
              <w:t>+</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8</w:t>
            </w:r>
          </w:p>
        </w:tc>
        <w:tc>
          <w:tcPr>
            <w:tcW w:w="570" w:type="dxa"/>
            <w:textDirection w:val="btLr"/>
            <w:vAlign w:val="center"/>
          </w:tcPr>
          <w:p w:rsidR="00B46C9F" w:rsidRPr="00B46C9F" w:rsidRDefault="00B46C9F" w:rsidP="00B46C9F">
            <w:pPr>
              <w:spacing w:line="360" w:lineRule="auto"/>
            </w:pPr>
            <w:r w:rsidRPr="00B46C9F">
              <w:t>0,2</w:t>
            </w:r>
          </w:p>
        </w:tc>
        <w:tc>
          <w:tcPr>
            <w:tcW w:w="570" w:type="dxa"/>
            <w:textDirection w:val="btLr"/>
          </w:tcPr>
          <w:p w:rsidR="00B46C9F" w:rsidRPr="00B46C9F" w:rsidRDefault="00B46C9F" w:rsidP="00B46C9F">
            <w:pPr>
              <w:spacing w:line="360" w:lineRule="auto"/>
            </w:pPr>
            <w:r w:rsidRPr="00B46C9F">
              <w:t>50</w:t>
            </w:r>
          </w:p>
        </w:tc>
        <w:tc>
          <w:tcPr>
            <w:tcW w:w="570" w:type="dxa"/>
            <w:textDirection w:val="btLr"/>
          </w:tcPr>
          <w:p w:rsidR="00B46C9F" w:rsidRPr="00B46C9F" w:rsidRDefault="00B46C9F" w:rsidP="00B46C9F">
            <w:pPr>
              <w:spacing w:line="360" w:lineRule="auto"/>
            </w:pPr>
            <w:r w:rsidRPr="00B46C9F">
              <w:t>700</w:t>
            </w:r>
          </w:p>
        </w:tc>
        <w:tc>
          <w:tcPr>
            <w:tcW w:w="570" w:type="dxa"/>
            <w:textDirection w:val="btLr"/>
          </w:tcPr>
          <w:p w:rsidR="00B46C9F" w:rsidRPr="00B46C9F" w:rsidRDefault="00B46C9F" w:rsidP="00B46C9F">
            <w:pPr>
              <w:spacing w:line="360" w:lineRule="auto"/>
            </w:pPr>
            <w:r w:rsidRPr="00B46C9F">
              <w:t>1400</w:t>
            </w:r>
          </w:p>
        </w:tc>
        <w:tc>
          <w:tcPr>
            <w:tcW w:w="570" w:type="dxa"/>
            <w:textDirection w:val="btLr"/>
            <w:vAlign w:val="center"/>
          </w:tcPr>
          <w:p w:rsidR="00B46C9F" w:rsidRPr="00B46C9F" w:rsidRDefault="00B46C9F" w:rsidP="00B46C9F">
            <w:pPr>
              <w:spacing w:line="360" w:lineRule="auto"/>
            </w:pPr>
            <w:r w:rsidRPr="00B46C9F">
              <w:t>1580</w:t>
            </w:r>
          </w:p>
        </w:tc>
        <w:tc>
          <w:tcPr>
            <w:tcW w:w="570" w:type="dxa"/>
            <w:textDirection w:val="btLr"/>
          </w:tcPr>
          <w:p w:rsidR="00B46C9F" w:rsidRPr="00B46C9F" w:rsidRDefault="00B46C9F" w:rsidP="00B46C9F">
            <w:pPr>
              <w:spacing w:line="360" w:lineRule="auto"/>
            </w:pPr>
            <w:r w:rsidRPr="00B46C9F">
              <w:t>2800</w:t>
            </w:r>
          </w:p>
        </w:tc>
        <w:tc>
          <w:tcPr>
            <w:tcW w:w="570" w:type="dxa"/>
            <w:textDirection w:val="btLr"/>
          </w:tcPr>
          <w:p w:rsidR="00B46C9F" w:rsidRPr="00B46C9F" w:rsidRDefault="00B46C9F" w:rsidP="00B46C9F">
            <w:pPr>
              <w:spacing w:line="360" w:lineRule="auto"/>
            </w:pPr>
            <w:r w:rsidRPr="00B46C9F">
              <w:t>3480</w:t>
            </w:r>
          </w:p>
        </w:tc>
        <w:tc>
          <w:tcPr>
            <w:tcW w:w="570" w:type="dxa"/>
            <w:textDirection w:val="btLr"/>
          </w:tcPr>
          <w:p w:rsidR="00B46C9F" w:rsidRPr="00B46C9F" w:rsidRDefault="00B46C9F" w:rsidP="00B46C9F">
            <w:pPr>
              <w:spacing w:line="360" w:lineRule="auto"/>
            </w:pPr>
            <w:r w:rsidRPr="00B46C9F">
              <w:t>3500</w:t>
            </w:r>
          </w:p>
        </w:tc>
      </w:tr>
      <w:tr w:rsidR="00B46C9F" w:rsidRPr="00B46C9F" w:rsidTr="00B46C9F">
        <w:trPr>
          <w:gridBefore w:val="1"/>
          <w:wBefore w:w="570" w:type="dxa"/>
          <w:cantSplit/>
          <w:trHeight w:val="1131"/>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633" w:type="dxa"/>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723" w:type="dxa"/>
            <w:gridSpan w:val="2"/>
            <w:vMerge w:val="restart"/>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анионы</w:t>
            </w:r>
          </w:p>
        </w:tc>
        <w:tc>
          <w:tcPr>
            <w:tcW w:w="1358" w:type="dxa"/>
            <w:textDirection w:val="btLr"/>
            <w:vAlign w:val="center"/>
          </w:tcPr>
          <w:p w:rsidR="00B46C9F" w:rsidRPr="00B46C9F" w:rsidRDefault="00B46C9F" w:rsidP="00B46C9F">
            <w:pPr>
              <w:pStyle w:val="23"/>
              <w:tabs>
                <w:tab w:val="left" w:pos="0"/>
              </w:tabs>
              <w:spacing w:line="360" w:lineRule="auto"/>
              <w:ind w:firstLine="0"/>
              <w:jc w:val="left"/>
              <w:rPr>
                <w:sz w:val="20"/>
                <w:lang w:val="en-US"/>
              </w:rPr>
            </w:pPr>
            <w:r w:rsidRPr="00B46C9F">
              <w:rPr>
                <w:sz w:val="20"/>
                <w:lang w:val="en-US"/>
              </w:rPr>
              <w:t>HCO</w:t>
            </w:r>
            <w:r w:rsidRPr="00B46C9F">
              <w:rPr>
                <w:sz w:val="20"/>
                <w:vertAlign w:val="subscript"/>
                <w:lang w:val="en-US"/>
              </w:rPr>
              <w:t>3</w:t>
            </w:r>
            <w:r w:rsidRPr="00B46C9F">
              <w:rPr>
                <w:sz w:val="20"/>
                <w:lang w:val="en-US"/>
              </w:rPr>
              <w:t>¯</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7</w:t>
            </w:r>
          </w:p>
        </w:tc>
        <w:tc>
          <w:tcPr>
            <w:tcW w:w="570" w:type="dxa"/>
            <w:textDirection w:val="btLr"/>
            <w:vAlign w:val="center"/>
          </w:tcPr>
          <w:p w:rsidR="00B46C9F" w:rsidRPr="00B46C9F" w:rsidRDefault="00B46C9F" w:rsidP="00B46C9F">
            <w:pPr>
              <w:spacing w:line="360" w:lineRule="auto"/>
              <w:rPr>
                <w:lang w:val="en-US"/>
              </w:rPr>
            </w:pPr>
            <w:r w:rsidRPr="00B46C9F">
              <w:rPr>
                <w:lang w:val="en-US"/>
              </w:rPr>
              <w:t>49</w:t>
            </w:r>
            <w:r w:rsidRPr="00B46C9F">
              <w:t>,</w:t>
            </w:r>
            <w:r w:rsidRPr="00B46C9F">
              <w:rPr>
                <w:lang w:val="en-US"/>
              </w:rPr>
              <w:t>2</w:t>
            </w:r>
          </w:p>
        </w:tc>
        <w:tc>
          <w:tcPr>
            <w:tcW w:w="570" w:type="dxa"/>
            <w:textDirection w:val="btLr"/>
            <w:vAlign w:val="center"/>
          </w:tcPr>
          <w:p w:rsidR="00B46C9F" w:rsidRPr="00B46C9F" w:rsidRDefault="00B46C9F" w:rsidP="00B46C9F">
            <w:pPr>
              <w:spacing w:line="360" w:lineRule="auto"/>
              <w:rPr>
                <w:lang w:val="en-US"/>
              </w:rPr>
            </w:pPr>
            <w:r w:rsidRPr="00B46C9F">
              <w:rPr>
                <w:lang w:val="en-US"/>
              </w:rPr>
              <w:t>0</w:t>
            </w:r>
            <w:r w:rsidRPr="00B46C9F">
              <w:t>,</w:t>
            </w:r>
            <w:r w:rsidRPr="00B46C9F">
              <w:rPr>
                <w:lang w:val="en-US"/>
              </w:rPr>
              <w:t>35</w:t>
            </w:r>
          </w:p>
        </w:tc>
        <w:tc>
          <w:tcPr>
            <w:tcW w:w="570" w:type="dxa"/>
            <w:textDirection w:val="btLr"/>
          </w:tcPr>
          <w:p w:rsidR="00B46C9F" w:rsidRPr="00B46C9F" w:rsidRDefault="00B46C9F" w:rsidP="00B46C9F">
            <w:pPr>
              <w:spacing w:line="360" w:lineRule="auto"/>
              <w:rPr>
                <w:lang w:val="en-US"/>
              </w:rPr>
            </w:pPr>
            <w:r w:rsidRPr="00B46C9F">
              <w:rPr>
                <w:lang w:val="en-US"/>
              </w:rPr>
              <w:t>0</w:t>
            </w:r>
            <w:r w:rsidRPr="00B46C9F">
              <w:t>,</w:t>
            </w:r>
            <w:r w:rsidRPr="00B46C9F">
              <w:rPr>
                <w:lang w:val="en-US"/>
              </w:rPr>
              <w:t>8</w:t>
            </w:r>
          </w:p>
        </w:tc>
        <w:tc>
          <w:tcPr>
            <w:tcW w:w="570" w:type="dxa"/>
            <w:textDirection w:val="btLr"/>
          </w:tcPr>
          <w:p w:rsidR="00B46C9F" w:rsidRPr="00B46C9F" w:rsidRDefault="00B46C9F" w:rsidP="00B46C9F">
            <w:pPr>
              <w:spacing w:line="360" w:lineRule="auto"/>
            </w:pPr>
            <w:r w:rsidRPr="00B46C9F">
              <w:t>5,6</w:t>
            </w:r>
          </w:p>
        </w:tc>
        <w:tc>
          <w:tcPr>
            <w:tcW w:w="570" w:type="dxa"/>
            <w:textDirection w:val="btLr"/>
          </w:tcPr>
          <w:p w:rsidR="00B46C9F" w:rsidRPr="00B46C9F" w:rsidRDefault="00B46C9F" w:rsidP="00B46C9F">
            <w:pPr>
              <w:spacing w:line="360" w:lineRule="auto"/>
            </w:pPr>
            <w:r w:rsidRPr="00B46C9F">
              <w:t>2</w:t>
            </w:r>
          </w:p>
        </w:tc>
        <w:tc>
          <w:tcPr>
            <w:tcW w:w="570" w:type="dxa"/>
            <w:textDirection w:val="btLr"/>
            <w:vAlign w:val="center"/>
          </w:tcPr>
          <w:p w:rsidR="00B46C9F" w:rsidRPr="00B46C9F" w:rsidRDefault="00B46C9F" w:rsidP="00B46C9F">
            <w:pPr>
              <w:spacing w:line="360" w:lineRule="auto"/>
            </w:pPr>
            <w:r w:rsidRPr="00B46C9F">
              <w:t>1,2</w:t>
            </w:r>
          </w:p>
        </w:tc>
        <w:tc>
          <w:tcPr>
            <w:tcW w:w="570" w:type="dxa"/>
            <w:textDirection w:val="btLr"/>
          </w:tcPr>
          <w:p w:rsidR="00B46C9F" w:rsidRPr="00B46C9F" w:rsidRDefault="00B46C9F" w:rsidP="00B46C9F">
            <w:pPr>
              <w:spacing w:line="360" w:lineRule="auto"/>
            </w:pPr>
            <w:r w:rsidRPr="00B46C9F">
              <w:t>0,8</w:t>
            </w:r>
          </w:p>
        </w:tc>
        <w:tc>
          <w:tcPr>
            <w:tcW w:w="570" w:type="dxa"/>
            <w:textDirection w:val="btLr"/>
          </w:tcPr>
          <w:p w:rsidR="00B46C9F" w:rsidRPr="00B46C9F" w:rsidRDefault="00B46C9F" w:rsidP="00B46C9F">
            <w:pPr>
              <w:spacing w:line="360" w:lineRule="auto"/>
            </w:pPr>
            <w:r w:rsidRPr="00B46C9F">
              <w:t>0,4</w:t>
            </w:r>
          </w:p>
        </w:tc>
      </w:tr>
      <w:tr w:rsidR="00B46C9F" w:rsidRPr="00B46C9F" w:rsidTr="00B46C9F">
        <w:trPr>
          <w:gridBefore w:val="1"/>
          <w:wBefore w:w="570" w:type="dxa"/>
          <w:cantSplit/>
          <w:trHeight w:val="999"/>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633" w:type="dxa"/>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723" w:type="dxa"/>
            <w:gridSpan w:val="2"/>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358" w:type="dxa"/>
            <w:textDirection w:val="btLr"/>
            <w:vAlign w:val="center"/>
          </w:tcPr>
          <w:p w:rsidR="00B46C9F" w:rsidRPr="00B46C9F" w:rsidRDefault="00B46C9F" w:rsidP="00B46C9F">
            <w:pPr>
              <w:pStyle w:val="23"/>
              <w:tabs>
                <w:tab w:val="left" w:pos="0"/>
              </w:tabs>
              <w:spacing w:line="360" w:lineRule="auto"/>
              <w:ind w:firstLine="0"/>
              <w:jc w:val="left"/>
              <w:rPr>
                <w:sz w:val="20"/>
                <w:lang w:val="en-US"/>
              </w:rPr>
            </w:pPr>
            <w:r w:rsidRPr="00B46C9F">
              <w:rPr>
                <w:sz w:val="20"/>
                <w:lang w:val="en-US"/>
              </w:rPr>
              <w:t>SO</w:t>
            </w:r>
            <w:r w:rsidRPr="00B46C9F">
              <w:rPr>
                <w:sz w:val="20"/>
                <w:vertAlign w:val="subscript"/>
                <w:lang w:val="en-US"/>
              </w:rPr>
              <w:t>4</w:t>
            </w:r>
            <w:r w:rsidRPr="00B46C9F">
              <w:rPr>
                <w:sz w:val="20"/>
                <w:lang w:val="en-US"/>
              </w:rPr>
              <w:t>¯</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6</w:t>
            </w:r>
          </w:p>
        </w:tc>
        <w:tc>
          <w:tcPr>
            <w:tcW w:w="570" w:type="dxa"/>
            <w:textDirection w:val="btLr"/>
            <w:vAlign w:val="center"/>
          </w:tcPr>
          <w:p w:rsidR="00B46C9F" w:rsidRPr="00B46C9F" w:rsidRDefault="00B46C9F" w:rsidP="00B46C9F">
            <w:pPr>
              <w:spacing w:line="360" w:lineRule="auto"/>
              <w:rPr>
                <w:lang w:val="en-US"/>
              </w:rPr>
            </w:pPr>
            <w:r w:rsidRPr="00B46C9F">
              <w:rPr>
                <w:lang w:val="en-US"/>
              </w:rPr>
              <w:t>5</w:t>
            </w:r>
            <w:r w:rsidRPr="00B46C9F">
              <w:t>,</w:t>
            </w:r>
            <w:r w:rsidRPr="00B46C9F">
              <w:rPr>
                <w:lang w:val="en-US"/>
              </w:rPr>
              <w:t>2</w:t>
            </w:r>
          </w:p>
        </w:tc>
        <w:tc>
          <w:tcPr>
            <w:tcW w:w="570" w:type="dxa"/>
            <w:textDirection w:val="btLr"/>
            <w:vAlign w:val="center"/>
          </w:tcPr>
          <w:p w:rsidR="00B46C9F" w:rsidRPr="00B46C9F" w:rsidRDefault="00B46C9F" w:rsidP="00B46C9F">
            <w:pPr>
              <w:spacing w:line="360" w:lineRule="auto"/>
              <w:rPr>
                <w:lang w:val="en-US"/>
              </w:rPr>
            </w:pPr>
            <w:r w:rsidRPr="00B46C9F">
              <w:rPr>
                <w:lang w:val="en-US"/>
              </w:rPr>
              <w:t>14</w:t>
            </w:r>
          </w:p>
        </w:tc>
        <w:tc>
          <w:tcPr>
            <w:tcW w:w="570" w:type="dxa"/>
            <w:textDirection w:val="btLr"/>
          </w:tcPr>
          <w:p w:rsidR="00B46C9F" w:rsidRPr="00B46C9F" w:rsidRDefault="00B46C9F" w:rsidP="00B46C9F">
            <w:pPr>
              <w:spacing w:line="360" w:lineRule="auto"/>
              <w:rPr>
                <w:lang w:val="en-US"/>
              </w:rPr>
            </w:pPr>
            <w:r w:rsidRPr="00B46C9F">
              <w:rPr>
                <w:lang w:val="en-US"/>
              </w:rPr>
              <w:t>20</w:t>
            </w:r>
          </w:p>
        </w:tc>
        <w:tc>
          <w:tcPr>
            <w:tcW w:w="570" w:type="dxa"/>
            <w:textDirection w:val="btLr"/>
          </w:tcPr>
          <w:p w:rsidR="00B46C9F" w:rsidRPr="00B46C9F" w:rsidRDefault="00B46C9F" w:rsidP="00B46C9F">
            <w:pPr>
              <w:spacing w:line="360" w:lineRule="auto"/>
              <w:rPr>
                <w:lang w:val="en-US"/>
              </w:rPr>
            </w:pPr>
            <w:r w:rsidRPr="00B46C9F">
              <w:rPr>
                <w:lang w:val="en-US"/>
              </w:rPr>
              <w:t>42</w:t>
            </w:r>
          </w:p>
        </w:tc>
        <w:tc>
          <w:tcPr>
            <w:tcW w:w="570" w:type="dxa"/>
            <w:textDirection w:val="btLr"/>
          </w:tcPr>
          <w:p w:rsidR="00B46C9F" w:rsidRPr="00B46C9F" w:rsidRDefault="00B46C9F" w:rsidP="00B46C9F">
            <w:pPr>
              <w:spacing w:line="360" w:lineRule="auto"/>
              <w:rPr>
                <w:lang w:val="en-US"/>
              </w:rPr>
            </w:pPr>
            <w:r w:rsidRPr="00B46C9F">
              <w:rPr>
                <w:lang w:val="en-US"/>
              </w:rPr>
              <w:t>600</w:t>
            </w:r>
          </w:p>
        </w:tc>
        <w:tc>
          <w:tcPr>
            <w:tcW w:w="570" w:type="dxa"/>
            <w:textDirection w:val="btLr"/>
            <w:vAlign w:val="center"/>
          </w:tcPr>
          <w:p w:rsidR="00B46C9F" w:rsidRPr="00B46C9F" w:rsidRDefault="00B46C9F" w:rsidP="00B46C9F">
            <w:pPr>
              <w:spacing w:line="360" w:lineRule="auto"/>
              <w:rPr>
                <w:lang w:val="en-US"/>
              </w:rPr>
            </w:pPr>
            <w:r w:rsidRPr="00B46C9F">
              <w:rPr>
                <w:lang w:val="en-US"/>
              </w:rPr>
              <w:t>15</w:t>
            </w:r>
          </w:p>
        </w:tc>
        <w:tc>
          <w:tcPr>
            <w:tcW w:w="570" w:type="dxa"/>
            <w:textDirection w:val="btLr"/>
          </w:tcPr>
          <w:p w:rsidR="00B46C9F" w:rsidRPr="00B46C9F" w:rsidRDefault="00B46C9F" w:rsidP="00B46C9F">
            <w:pPr>
              <w:spacing w:line="360" w:lineRule="auto"/>
              <w:rPr>
                <w:lang w:val="en-US"/>
              </w:rPr>
            </w:pPr>
            <w:r w:rsidRPr="00B46C9F">
              <w:rPr>
                <w:lang w:val="en-US"/>
              </w:rPr>
              <w:t>1</w:t>
            </w:r>
            <w:r w:rsidRPr="00B46C9F">
              <w:t>,</w:t>
            </w:r>
            <w:r w:rsidRPr="00B46C9F">
              <w:rPr>
                <w:lang w:val="en-US"/>
              </w:rPr>
              <w:t>91</w:t>
            </w:r>
          </w:p>
        </w:tc>
        <w:tc>
          <w:tcPr>
            <w:tcW w:w="570" w:type="dxa"/>
            <w:textDirection w:val="btLr"/>
          </w:tcPr>
          <w:p w:rsidR="00B46C9F" w:rsidRPr="00B46C9F" w:rsidRDefault="00B46C9F" w:rsidP="00B46C9F">
            <w:pPr>
              <w:spacing w:line="360" w:lineRule="auto"/>
              <w:rPr>
                <w:lang w:val="en-US"/>
              </w:rPr>
            </w:pPr>
            <w:r w:rsidRPr="00B46C9F">
              <w:rPr>
                <w:lang w:val="en-US"/>
              </w:rPr>
              <w:t>1</w:t>
            </w:r>
            <w:r w:rsidRPr="00B46C9F">
              <w:t>,</w:t>
            </w:r>
            <w:r w:rsidRPr="00B46C9F">
              <w:rPr>
                <w:lang w:val="en-US"/>
              </w:rPr>
              <w:t>64</w:t>
            </w:r>
          </w:p>
        </w:tc>
      </w:tr>
      <w:tr w:rsidR="00B46C9F" w:rsidRPr="00B46C9F" w:rsidTr="00B46C9F">
        <w:trPr>
          <w:gridBefore w:val="1"/>
          <w:wBefore w:w="570" w:type="dxa"/>
          <w:cantSplit/>
          <w:trHeight w:val="999"/>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633" w:type="dxa"/>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723" w:type="dxa"/>
            <w:gridSpan w:val="2"/>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358" w:type="dxa"/>
            <w:textDirection w:val="btLr"/>
            <w:vAlign w:val="center"/>
          </w:tcPr>
          <w:p w:rsidR="00B46C9F" w:rsidRPr="00B46C9F" w:rsidRDefault="00B46C9F" w:rsidP="00B46C9F">
            <w:pPr>
              <w:pStyle w:val="23"/>
              <w:tabs>
                <w:tab w:val="left" w:pos="0"/>
              </w:tabs>
              <w:spacing w:line="360" w:lineRule="auto"/>
              <w:ind w:firstLine="0"/>
              <w:jc w:val="left"/>
              <w:rPr>
                <w:sz w:val="20"/>
                <w:lang w:val="en-US"/>
              </w:rPr>
            </w:pPr>
            <w:r w:rsidRPr="00B46C9F">
              <w:rPr>
                <w:sz w:val="20"/>
                <w:lang w:val="en-US"/>
              </w:rPr>
              <w:t>Cl¯</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5</w:t>
            </w:r>
          </w:p>
        </w:tc>
        <w:tc>
          <w:tcPr>
            <w:tcW w:w="570" w:type="dxa"/>
            <w:textDirection w:val="btLr"/>
            <w:vAlign w:val="center"/>
          </w:tcPr>
          <w:p w:rsidR="00B46C9F" w:rsidRPr="00B46C9F" w:rsidRDefault="00B46C9F" w:rsidP="00B46C9F">
            <w:pPr>
              <w:spacing w:line="360" w:lineRule="auto"/>
              <w:rPr>
                <w:lang w:val="en-US"/>
              </w:rPr>
            </w:pPr>
            <w:r w:rsidRPr="00B46C9F">
              <w:rPr>
                <w:lang w:val="en-US"/>
              </w:rPr>
              <w:t>10</w:t>
            </w:r>
          </w:p>
        </w:tc>
        <w:tc>
          <w:tcPr>
            <w:tcW w:w="570" w:type="dxa"/>
            <w:textDirection w:val="btLr"/>
            <w:vAlign w:val="center"/>
          </w:tcPr>
          <w:p w:rsidR="00B46C9F" w:rsidRPr="00B46C9F" w:rsidRDefault="00B46C9F" w:rsidP="00B46C9F">
            <w:pPr>
              <w:spacing w:line="360" w:lineRule="auto"/>
              <w:rPr>
                <w:lang w:val="en-US"/>
              </w:rPr>
            </w:pPr>
            <w:r w:rsidRPr="00B46C9F">
              <w:rPr>
                <w:lang w:val="en-US"/>
              </w:rPr>
              <w:t>30</w:t>
            </w:r>
          </w:p>
        </w:tc>
        <w:tc>
          <w:tcPr>
            <w:tcW w:w="570" w:type="dxa"/>
            <w:textDirection w:val="btLr"/>
          </w:tcPr>
          <w:p w:rsidR="00B46C9F" w:rsidRPr="00B46C9F" w:rsidRDefault="00B46C9F" w:rsidP="00B46C9F">
            <w:pPr>
              <w:spacing w:line="360" w:lineRule="auto"/>
              <w:rPr>
                <w:lang w:val="en-US"/>
              </w:rPr>
            </w:pPr>
            <w:r w:rsidRPr="00B46C9F">
              <w:rPr>
                <w:lang w:val="en-US"/>
              </w:rPr>
              <w:t>770</w:t>
            </w:r>
          </w:p>
        </w:tc>
        <w:tc>
          <w:tcPr>
            <w:tcW w:w="570" w:type="dxa"/>
            <w:textDirection w:val="btLr"/>
          </w:tcPr>
          <w:p w:rsidR="00B46C9F" w:rsidRPr="00B46C9F" w:rsidRDefault="00B46C9F" w:rsidP="00B46C9F">
            <w:pPr>
              <w:spacing w:line="360" w:lineRule="auto"/>
              <w:rPr>
                <w:lang w:val="en-US"/>
              </w:rPr>
            </w:pPr>
            <w:r w:rsidRPr="00B46C9F">
              <w:rPr>
                <w:lang w:val="en-US"/>
              </w:rPr>
              <w:t>1600</w:t>
            </w:r>
          </w:p>
        </w:tc>
        <w:tc>
          <w:tcPr>
            <w:tcW w:w="570" w:type="dxa"/>
            <w:textDirection w:val="btLr"/>
          </w:tcPr>
          <w:p w:rsidR="00B46C9F" w:rsidRPr="00B46C9F" w:rsidRDefault="00B46C9F" w:rsidP="00B46C9F">
            <w:pPr>
              <w:spacing w:line="360" w:lineRule="auto"/>
              <w:rPr>
                <w:lang w:val="en-US"/>
              </w:rPr>
            </w:pPr>
            <w:r w:rsidRPr="00B46C9F">
              <w:rPr>
                <w:lang w:val="en-US"/>
              </w:rPr>
              <w:t>1800</w:t>
            </w:r>
          </w:p>
        </w:tc>
        <w:tc>
          <w:tcPr>
            <w:tcW w:w="570" w:type="dxa"/>
            <w:textDirection w:val="btLr"/>
            <w:vAlign w:val="center"/>
          </w:tcPr>
          <w:p w:rsidR="00B46C9F" w:rsidRPr="00B46C9F" w:rsidRDefault="00B46C9F" w:rsidP="00B46C9F">
            <w:pPr>
              <w:spacing w:line="360" w:lineRule="auto"/>
              <w:rPr>
                <w:lang w:val="en-US"/>
              </w:rPr>
            </w:pPr>
            <w:r w:rsidRPr="00B46C9F">
              <w:rPr>
                <w:lang w:val="en-US"/>
              </w:rPr>
              <w:t>3500</w:t>
            </w:r>
          </w:p>
        </w:tc>
        <w:tc>
          <w:tcPr>
            <w:tcW w:w="570" w:type="dxa"/>
            <w:textDirection w:val="btLr"/>
          </w:tcPr>
          <w:p w:rsidR="00B46C9F" w:rsidRPr="00B46C9F" w:rsidRDefault="00B46C9F" w:rsidP="00B46C9F">
            <w:pPr>
              <w:spacing w:line="360" w:lineRule="auto"/>
              <w:rPr>
                <w:lang w:val="en-US"/>
              </w:rPr>
            </w:pPr>
            <w:r w:rsidRPr="00B46C9F">
              <w:rPr>
                <w:lang w:val="en-US"/>
              </w:rPr>
              <w:t>4000</w:t>
            </w:r>
          </w:p>
        </w:tc>
        <w:tc>
          <w:tcPr>
            <w:tcW w:w="570" w:type="dxa"/>
            <w:textDirection w:val="btLr"/>
          </w:tcPr>
          <w:p w:rsidR="00B46C9F" w:rsidRPr="00B46C9F" w:rsidRDefault="00B46C9F" w:rsidP="00B46C9F">
            <w:pPr>
              <w:spacing w:line="360" w:lineRule="auto"/>
              <w:rPr>
                <w:lang w:val="en-US"/>
              </w:rPr>
            </w:pPr>
            <w:r w:rsidRPr="00B46C9F">
              <w:rPr>
                <w:lang w:val="en-US"/>
              </w:rPr>
              <w:t>4904</w:t>
            </w:r>
          </w:p>
        </w:tc>
      </w:tr>
      <w:tr w:rsidR="00B46C9F" w:rsidRPr="00B46C9F" w:rsidTr="00B46C9F">
        <w:trPr>
          <w:gridBefore w:val="1"/>
          <w:wBefore w:w="570" w:type="dxa"/>
          <w:cantSplit/>
          <w:trHeight w:val="742"/>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2714" w:type="dxa"/>
            <w:gridSpan w:val="4"/>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Плот-ность кг/м</w:t>
            </w:r>
            <w:r w:rsidRPr="00B46C9F">
              <w:rPr>
                <w:sz w:val="20"/>
                <w:vertAlign w:val="superscript"/>
              </w:rPr>
              <w:t>3</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4</w:t>
            </w:r>
          </w:p>
        </w:tc>
        <w:tc>
          <w:tcPr>
            <w:tcW w:w="570" w:type="dxa"/>
            <w:textDirection w:val="btLr"/>
            <w:vAlign w:val="center"/>
          </w:tcPr>
          <w:p w:rsidR="00B46C9F" w:rsidRPr="00B46C9F" w:rsidRDefault="00B46C9F" w:rsidP="00B46C9F">
            <w:pPr>
              <w:spacing w:line="360" w:lineRule="auto"/>
            </w:pPr>
            <w:r w:rsidRPr="00B46C9F">
              <w:t>1000</w:t>
            </w:r>
          </w:p>
        </w:tc>
        <w:tc>
          <w:tcPr>
            <w:tcW w:w="570" w:type="dxa"/>
            <w:textDirection w:val="btLr"/>
            <w:vAlign w:val="center"/>
          </w:tcPr>
          <w:p w:rsidR="00B46C9F" w:rsidRPr="00B46C9F" w:rsidRDefault="00B46C9F" w:rsidP="00B46C9F">
            <w:pPr>
              <w:spacing w:line="360" w:lineRule="auto"/>
            </w:pPr>
            <w:r w:rsidRPr="00B46C9F">
              <w:t>1020</w:t>
            </w:r>
          </w:p>
        </w:tc>
        <w:tc>
          <w:tcPr>
            <w:tcW w:w="570" w:type="dxa"/>
            <w:textDirection w:val="btLr"/>
          </w:tcPr>
          <w:p w:rsidR="00B46C9F" w:rsidRPr="00B46C9F" w:rsidRDefault="00B46C9F" w:rsidP="00B46C9F">
            <w:pPr>
              <w:spacing w:line="360" w:lineRule="auto"/>
            </w:pPr>
            <w:r w:rsidRPr="00B46C9F">
              <w:t>1040</w:t>
            </w:r>
          </w:p>
        </w:tc>
        <w:tc>
          <w:tcPr>
            <w:tcW w:w="570" w:type="dxa"/>
            <w:textDirection w:val="btLr"/>
          </w:tcPr>
          <w:p w:rsidR="00B46C9F" w:rsidRPr="00B46C9F" w:rsidRDefault="00B46C9F" w:rsidP="00B46C9F">
            <w:pPr>
              <w:spacing w:line="360" w:lineRule="auto"/>
            </w:pPr>
            <w:r w:rsidRPr="00B46C9F">
              <w:t>1060</w:t>
            </w:r>
          </w:p>
        </w:tc>
        <w:tc>
          <w:tcPr>
            <w:tcW w:w="570" w:type="dxa"/>
            <w:textDirection w:val="btLr"/>
          </w:tcPr>
          <w:p w:rsidR="00B46C9F" w:rsidRPr="00B46C9F" w:rsidRDefault="00B46C9F" w:rsidP="00B46C9F">
            <w:pPr>
              <w:spacing w:line="360" w:lineRule="auto"/>
            </w:pPr>
            <w:r w:rsidRPr="00B46C9F">
              <w:t>1080</w:t>
            </w:r>
          </w:p>
        </w:tc>
        <w:tc>
          <w:tcPr>
            <w:tcW w:w="570" w:type="dxa"/>
            <w:textDirection w:val="btLr"/>
            <w:vAlign w:val="center"/>
          </w:tcPr>
          <w:p w:rsidR="00B46C9F" w:rsidRPr="00B46C9F" w:rsidRDefault="00B46C9F" w:rsidP="00B46C9F">
            <w:pPr>
              <w:spacing w:line="360" w:lineRule="auto"/>
            </w:pPr>
            <w:r w:rsidRPr="00B46C9F">
              <w:t>1140</w:t>
            </w:r>
          </w:p>
        </w:tc>
        <w:tc>
          <w:tcPr>
            <w:tcW w:w="570" w:type="dxa"/>
            <w:textDirection w:val="btLr"/>
          </w:tcPr>
          <w:p w:rsidR="00B46C9F" w:rsidRPr="00B46C9F" w:rsidRDefault="00B46C9F" w:rsidP="00B46C9F">
            <w:pPr>
              <w:spacing w:line="360" w:lineRule="auto"/>
            </w:pPr>
            <w:r w:rsidRPr="00B46C9F">
              <w:t>1170</w:t>
            </w:r>
          </w:p>
        </w:tc>
        <w:tc>
          <w:tcPr>
            <w:tcW w:w="570" w:type="dxa"/>
            <w:textDirection w:val="btLr"/>
          </w:tcPr>
          <w:p w:rsidR="00B46C9F" w:rsidRPr="00B46C9F" w:rsidRDefault="00B46C9F" w:rsidP="00B46C9F">
            <w:pPr>
              <w:spacing w:line="360" w:lineRule="auto"/>
            </w:pPr>
            <w:r w:rsidRPr="00B46C9F">
              <w:t>1180</w:t>
            </w:r>
          </w:p>
        </w:tc>
      </w:tr>
      <w:tr w:rsidR="00B46C9F" w:rsidRPr="00B46C9F" w:rsidTr="00B46C9F">
        <w:trPr>
          <w:gridBefore w:val="1"/>
          <w:wBefore w:w="570" w:type="dxa"/>
          <w:cantSplit/>
          <w:trHeight w:val="999"/>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1064" w:type="dxa"/>
            <w:gridSpan w:val="2"/>
            <w:vMerge w:val="restart"/>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Интервал, м</w:t>
            </w:r>
          </w:p>
        </w:tc>
        <w:tc>
          <w:tcPr>
            <w:tcW w:w="1650" w:type="dxa"/>
            <w:gridSpan w:val="2"/>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до</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3</w:t>
            </w:r>
          </w:p>
        </w:tc>
        <w:tc>
          <w:tcPr>
            <w:tcW w:w="570" w:type="dxa"/>
            <w:textDirection w:val="btLr"/>
            <w:vAlign w:val="center"/>
          </w:tcPr>
          <w:p w:rsidR="00B46C9F" w:rsidRPr="00B46C9F" w:rsidRDefault="00B46C9F" w:rsidP="00B46C9F">
            <w:pPr>
              <w:spacing w:line="360" w:lineRule="auto"/>
            </w:pPr>
            <w:r w:rsidRPr="00B46C9F">
              <w:t>438</w:t>
            </w:r>
          </w:p>
        </w:tc>
        <w:tc>
          <w:tcPr>
            <w:tcW w:w="570" w:type="dxa"/>
            <w:textDirection w:val="btLr"/>
          </w:tcPr>
          <w:p w:rsidR="00B46C9F" w:rsidRPr="00B46C9F" w:rsidRDefault="00B46C9F" w:rsidP="00B46C9F">
            <w:pPr>
              <w:spacing w:line="360" w:lineRule="auto"/>
            </w:pPr>
            <w:r w:rsidRPr="00B46C9F">
              <w:t>704</w:t>
            </w:r>
          </w:p>
        </w:tc>
        <w:tc>
          <w:tcPr>
            <w:tcW w:w="570" w:type="dxa"/>
            <w:textDirection w:val="btLr"/>
          </w:tcPr>
          <w:p w:rsidR="00B46C9F" w:rsidRPr="00B46C9F" w:rsidRDefault="00B46C9F" w:rsidP="00B46C9F">
            <w:pPr>
              <w:spacing w:line="360" w:lineRule="auto"/>
            </w:pPr>
            <w:r w:rsidRPr="00B46C9F">
              <w:t>919</w:t>
            </w:r>
          </w:p>
        </w:tc>
        <w:tc>
          <w:tcPr>
            <w:tcW w:w="570" w:type="dxa"/>
            <w:textDirection w:val="btLr"/>
          </w:tcPr>
          <w:p w:rsidR="00B46C9F" w:rsidRPr="00B46C9F" w:rsidRDefault="00B46C9F" w:rsidP="00B46C9F">
            <w:pPr>
              <w:spacing w:line="360" w:lineRule="auto"/>
            </w:pPr>
            <w:r w:rsidRPr="00B46C9F">
              <w:t>996</w:t>
            </w:r>
          </w:p>
        </w:tc>
        <w:tc>
          <w:tcPr>
            <w:tcW w:w="570" w:type="dxa"/>
            <w:textDirection w:val="btLr"/>
            <w:vAlign w:val="center"/>
          </w:tcPr>
          <w:p w:rsidR="00B46C9F" w:rsidRPr="00B46C9F" w:rsidRDefault="00B46C9F" w:rsidP="00B46C9F">
            <w:pPr>
              <w:spacing w:line="360" w:lineRule="auto"/>
            </w:pPr>
            <w:r w:rsidRPr="00B46C9F">
              <w:t>1129</w:t>
            </w:r>
          </w:p>
        </w:tc>
        <w:tc>
          <w:tcPr>
            <w:tcW w:w="570" w:type="dxa"/>
            <w:textDirection w:val="btLr"/>
          </w:tcPr>
          <w:p w:rsidR="00B46C9F" w:rsidRPr="00B46C9F" w:rsidRDefault="00B46C9F" w:rsidP="00B46C9F">
            <w:pPr>
              <w:spacing w:line="360" w:lineRule="auto"/>
            </w:pPr>
            <w:r w:rsidRPr="00B46C9F">
              <w:t>1424</w:t>
            </w:r>
          </w:p>
        </w:tc>
        <w:tc>
          <w:tcPr>
            <w:tcW w:w="570" w:type="dxa"/>
            <w:textDirection w:val="btLr"/>
          </w:tcPr>
          <w:p w:rsidR="00B46C9F" w:rsidRPr="00B46C9F" w:rsidRDefault="00B46C9F" w:rsidP="00B46C9F">
            <w:pPr>
              <w:spacing w:line="360" w:lineRule="auto"/>
            </w:pPr>
            <w:r w:rsidRPr="00B46C9F">
              <w:t>1761</w:t>
            </w:r>
          </w:p>
        </w:tc>
        <w:tc>
          <w:tcPr>
            <w:tcW w:w="570" w:type="dxa"/>
            <w:textDirection w:val="btLr"/>
          </w:tcPr>
          <w:p w:rsidR="00B46C9F" w:rsidRPr="00B46C9F" w:rsidRDefault="00B46C9F" w:rsidP="00B46C9F">
            <w:pPr>
              <w:spacing w:line="360" w:lineRule="auto"/>
            </w:pPr>
            <w:r w:rsidRPr="00B46C9F">
              <w:t>1806</w:t>
            </w:r>
          </w:p>
        </w:tc>
      </w:tr>
      <w:tr w:rsidR="00B46C9F" w:rsidRPr="00B46C9F" w:rsidTr="00B46C9F">
        <w:trPr>
          <w:gridBefore w:val="1"/>
          <w:wBefore w:w="570" w:type="dxa"/>
          <w:cantSplit/>
          <w:trHeight w:val="999"/>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1064" w:type="dxa"/>
            <w:gridSpan w:val="2"/>
            <w:vMerge/>
            <w:textDirection w:val="btLr"/>
            <w:vAlign w:val="center"/>
          </w:tcPr>
          <w:p w:rsidR="00B46C9F" w:rsidRPr="00B46C9F" w:rsidRDefault="00B46C9F" w:rsidP="00B46C9F">
            <w:pPr>
              <w:pStyle w:val="23"/>
              <w:tabs>
                <w:tab w:val="left" w:pos="0"/>
              </w:tabs>
              <w:spacing w:line="360" w:lineRule="auto"/>
              <w:ind w:firstLine="0"/>
              <w:jc w:val="left"/>
              <w:rPr>
                <w:sz w:val="20"/>
              </w:rPr>
            </w:pPr>
          </w:p>
        </w:tc>
        <w:tc>
          <w:tcPr>
            <w:tcW w:w="1650" w:type="dxa"/>
            <w:gridSpan w:val="2"/>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от</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2</w:t>
            </w:r>
          </w:p>
        </w:tc>
        <w:tc>
          <w:tcPr>
            <w:tcW w:w="570" w:type="dxa"/>
            <w:textDirection w:val="btLr"/>
            <w:vAlign w:val="center"/>
          </w:tcPr>
          <w:p w:rsidR="00B46C9F" w:rsidRPr="00B46C9F" w:rsidRDefault="00B46C9F" w:rsidP="00B46C9F">
            <w:pPr>
              <w:spacing w:line="360" w:lineRule="auto"/>
            </w:pPr>
            <w:r w:rsidRPr="00B46C9F">
              <w:t>0</w:t>
            </w:r>
          </w:p>
        </w:tc>
        <w:tc>
          <w:tcPr>
            <w:tcW w:w="570" w:type="dxa"/>
            <w:textDirection w:val="btLr"/>
          </w:tcPr>
          <w:p w:rsidR="00B46C9F" w:rsidRPr="00B46C9F" w:rsidRDefault="00B46C9F" w:rsidP="00B46C9F">
            <w:pPr>
              <w:spacing w:line="360" w:lineRule="auto"/>
            </w:pPr>
            <w:r w:rsidRPr="00B46C9F">
              <w:t>438</w:t>
            </w:r>
          </w:p>
        </w:tc>
        <w:tc>
          <w:tcPr>
            <w:tcW w:w="570" w:type="dxa"/>
            <w:textDirection w:val="btLr"/>
          </w:tcPr>
          <w:p w:rsidR="00B46C9F" w:rsidRPr="00B46C9F" w:rsidRDefault="00B46C9F" w:rsidP="00B46C9F">
            <w:pPr>
              <w:spacing w:line="360" w:lineRule="auto"/>
            </w:pPr>
            <w:r w:rsidRPr="00B46C9F">
              <w:t>704</w:t>
            </w:r>
          </w:p>
        </w:tc>
        <w:tc>
          <w:tcPr>
            <w:tcW w:w="570" w:type="dxa"/>
            <w:textDirection w:val="btLr"/>
          </w:tcPr>
          <w:p w:rsidR="00B46C9F" w:rsidRPr="00B46C9F" w:rsidRDefault="00B46C9F" w:rsidP="00B46C9F">
            <w:pPr>
              <w:spacing w:line="360" w:lineRule="auto"/>
            </w:pPr>
            <w:r w:rsidRPr="00B46C9F">
              <w:t>919</w:t>
            </w:r>
          </w:p>
        </w:tc>
        <w:tc>
          <w:tcPr>
            <w:tcW w:w="570" w:type="dxa"/>
            <w:textDirection w:val="btLr"/>
            <w:vAlign w:val="center"/>
          </w:tcPr>
          <w:p w:rsidR="00B46C9F" w:rsidRPr="00B46C9F" w:rsidRDefault="00B46C9F" w:rsidP="00B46C9F">
            <w:pPr>
              <w:spacing w:line="360" w:lineRule="auto"/>
            </w:pPr>
            <w:r w:rsidRPr="00B46C9F">
              <w:t>996</w:t>
            </w:r>
          </w:p>
        </w:tc>
        <w:tc>
          <w:tcPr>
            <w:tcW w:w="570" w:type="dxa"/>
            <w:textDirection w:val="btLr"/>
          </w:tcPr>
          <w:p w:rsidR="00B46C9F" w:rsidRPr="00B46C9F" w:rsidRDefault="00B46C9F" w:rsidP="00B46C9F">
            <w:pPr>
              <w:spacing w:line="360" w:lineRule="auto"/>
            </w:pPr>
            <w:r w:rsidRPr="00B46C9F">
              <w:t>1129</w:t>
            </w:r>
          </w:p>
        </w:tc>
        <w:tc>
          <w:tcPr>
            <w:tcW w:w="570" w:type="dxa"/>
            <w:textDirection w:val="btLr"/>
          </w:tcPr>
          <w:p w:rsidR="00B46C9F" w:rsidRPr="00B46C9F" w:rsidRDefault="00B46C9F" w:rsidP="00B46C9F">
            <w:pPr>
              <w:spacing w:line="360" w:lineRule="auto"/>
            </w:pPr>
            <w:r w:rsidRPr="00B46C9F">
              <w:t>1424</w:t>
            </w:r>
          </w:p>
        </w:tc>
        <w:tc>
          <w:tcPr>
            <w:tcW w:w="570" w:type="dxa"/>
            <w:textDirection w:val="btLr"/>
          </w:tcPr>
          <w:p w:rsidR="00B46C9F" w:rsidRPr="00B46C9F" w:rsidRDefault="00B46C9F" w:rsidP="00B46C9F">
            <w:pPr>
              <w:spacing w:line="360" w:lineRule="auto"/>
            </w:pPr>
            <w:r w:rsidRPr="00B46C9F">
              <w:t>1761</w:t>
            </w:r>
          </w:p>
        </w:tc>
      </w:tr>
      <w:tr w:rsidR="00B46C9F" w:rsidRPr="00B46C9F" w:rsidTr="00B46C9F">
        <w:trPr>
          <w:gridBefore w:val="1"/>
          <w:wBefore w:w="570" w:type="dxa"/>
          <w:cantSplit/>
          <w:trHeight w:val="1245"/>
        </w:trPr>
        <w:tc>
          <w:tcPr>
            <w:tcW w:w="570" w:type="dxa"/>
            <w:vMerge/>
            <w:tcBorders>
              <w:top w:val="nil"/>
              <w:left w:val="nil"/>
              <w:bottom w:val="nil"/>
              <w:right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423" w:type="dxa"/>
            <w:vMerge/>
            <w:tcBorders>
              <w:left w:val="nil"/>
              <w:bottom w:val="nil"/>
            </w:tcBorders>
            <w:textDirection w:val="btLr"/>
          </w:tcPr>
          <w:p w:rsidR="00B46C9F" w:rsidRPr="00B46C9F" w:rsidRDefault="00B46C9F" w:rsidP="00B46C9F">
            <w:pPr>
              <w:pStyle w:val="23"/>
              <w:tabs>
                <w:tab w:val="left" w:pos="0"/>
              </w:tabs>
              <w:spacing w:line="360" w:lineRule="auto"/>
              <w:ind w:firstLine="0"/>
              <w:jc w:val="left"/>
              <w:rPr>
                <w:sz w:val="20"/>
              </w:rPr>
            </w:pPr>
          </w:p>
        </w:tc>
        <w:tc>
          <w:tcPr>
            <w:tcW w:w="2714" w:type="dxa"/>
            <w:gridSpan w:val="4"/>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Индекс стратигра-фического подразделе-ния</w:t>
            </w:r>
          </w:p>
        </w:tc>
        <w:tc>
          <w:tcPr>
            <w:tcW w:w="570" w:type="dxa"/>
            <w:textDirection w:val="btLr"/>
            <w:vAlign w:val="center"/>
          </w:tcPr>
          <w:p w:rsidR="00B46C9F" w:rsidRPr="00B46C9F" w:rsidRDefault="00B46C9F" w:rsidP="00B46C9F">
            <w:pPr>
              <w:pStyle w:val="23"/>
              <w:tabs>
                <w:tab w:val="left" w:pos="0"/>
              </w:tabs>
              <w:spacing w:line="360" w:lineRule="auto"/>
              <w:ind w:firstLine="0"/>
              <w:jc w:val="left"/>
              <w:rPr>
                <w:sz w:val="20"/>
              </w:rPr>
            </w:pPr>
            <w:r w:rsidRPr="00B46C9F">
              <w:rPr>
                <w:sz w:val="20"/>
              </w:rPr>
              <w:t>1</w:t>
            </w:r>
          </w:p>
        </w:tc>
        <w:tc>
          <w:tcPr>
            <w:tcW w:w="570" w:type="dxa"/>
            <w:textDirection w:val="btLr"/>
            <w:vAlign w:val="center"/>
          </w:tcPr>
          <w:p w:rsidR="00B46C9F" w:rsidRPr="00B46C9F" w:rsidRDefault="00B46C9F" w:rsidP="00B46C9F">
            <w:pPr>
              <w:spacing w:line="360" w:lineRule="auto"/>
              <w:rPr>
                <w:lang w:val="en-US"/>
              </w:rPr>
            </w:pPr>
            <w:r w:rsidRPr="00B46C9F">
              <w:rPr>
                <w:lang w:val="en-US"/>
              </w:rPr>
              <w:t>Q+P</w:t>
            </w:r>
          </w:p>
        </w:tc>
        <w:tc>
          <w:tcPr>
            <w:tcW w:w="570" w:type="dxa"/>
            <w:textDirection w:val="btLr"/>
            <w:vAlign w:val="center"/>
          </w:tcPr>
          <w:p w:rsidR="00B46C9F" w:rsidRPr="00B46C9F" w:rsidRDefault="00B46C9F" w:rsidP="00B46C9F">
            <w:pPr>
              <w:spacing w:line="360" w:lineRule="auto"/>
              <w:rPr>
                <w:lang w:val="en-US"/>
              </w:rPr>
            </w:pPr>
            <w:r w:rsidRPr="00B46C9F">
              <w:rPr>
                <w:lang w:val="en-US"/>
              </w:rPr>
              <w:t>C</w:t>
            </w:r>
            <w:r w:rsidRPr="00B46C9F">
              <w:rPr>
                <w:vertAlign w:val="subscript"/>
                <w:lang w:val="en-US"/>
              </w:rPr>
              <w:t>3</w:t>
            </w:r>
          </w:p>
        </w:tc>
        <w:tc>
          <w:tcPr>
            <w:tcW w:w="570" w:type="dxa"/>
            <w:textDirection w:val="btLr"/>
          </w:tcPr>
          <w:p w:rsidR="00B46C9F" w:rsidRPr="00B46C9F" w:rsidRDefault="00B46C9F" w:rsidP="00B46C9F">
            <w:pPr>
              <w:spacing w:line="360" w:lineRule="auto"/>
              <w:rPr>
                <w:lang w:val="en-US"/>
              </w:rPr>
            </w:pPr>
            <w:r w:rsidRPr="00B46C9F">
              <w:rPr>
                <w:lang w:val="en-US"/>
              </w:rPr>
              <w:t>C</w:t>
            </w:r>
            <w:r w:rsidRPr="00B46C9F">
              <w:rPr>
                <w:vertAlign w:val="subscript"/>
                <w:lang w:val="en-US"/>
              </w:rPr>
              <w:t>2</w:t>
            </w:r>
            <w:r w:rsidRPr="00B46C9F">
              <w:rPr>
                <w:lang w:val="en-US"/>
              </w:rPr>
              <w:t>mc+pd+kr</w:t>
            </w:r>
          </w:p>
        </w:tc>
        <w:tc>
          <w:tcPr>
            <w:tcW w:w="570" w:type="dxa"/>
            <w:textDirection w:val="btLr"/>
          </w:tcPr>
          <w:p w:rsidR="00B46C9F" w:rsidRPr="00B46C9F" w:rsidRDefault="00B46C9F" w:rsidP="00B46C9F">
            <w:pPr>
              <w:spacing w:line="360" w:lineRule="auto"/>
              <w:rPr>
                <w:lang w:val="en-US"/>
              </w:rPr>
            </w:pPr>
            <w:r w:rsidRPr="00B46C9F">
              <w:rPr>
                <w:lang w:val="en-US"/>
              </w:rPr>
              <w:t>C</w:t>
            </w:r>
            <w:r w:rsidRPr="00B46C9F">
              <w:rPr>
                <w:vertAlign w:val="subscript"/>
                <w:lang w:val="en-US"/>
              </w:rPr>
              <w:t>2</w:t>
            </w:r>
            <w:r w:rsidRPr="00B46C9F">
              <w:rPr>
                <w:lang w:val="en-US"/>
              </w:rPr>
              <w:t>vr+b</w:t>
            </w:r>
          </w:p>
        </w:tc>
        <w:tc>
          <w:tcPr>
            <w:tcW w:w="570" w:type="dxa"/>
            <w:textDirection w:val="btLr"/>
          </w:tcPr>
          <w:p w:rsidR="00B46C9F" w:rsidRPr="00B46C9F" w:rsidRDefault="00B46C9F" w:rsidP="00B46C9F">
            <w:pPr>
              <w:spacing w:line="360" w:lineRule="auto"/>
              <w:rPr>
                <w:lang w:val="en-US"/>
              </w:rPr>
            </w:pPr>
            <w:r w:rsidRPr="00B46C9F">
              <w:rPr>
                <w:lang w:val="en-US"/>
              </w:rPr>
              <w:t>C</w:t>
            </w:r>
            <w:r w:rsidRPr="00B46C9F">
              <w:rPr>
                <w:vertAlign w:val="subscript"/>
                <w:lang w:val="en-US"/>
              </w:rPr>
              <w:t>1</w:t>
            </w:r>
            <w:r w:rsidRPr="00B46C9F">
              <w:rPr>
                <w:lang w:val="en-US"/>
              </w:rPr>
              <w:t>srp+ok</w:t>
            </w:r>
          </w:p>
        </w:tc>
        <w:tc>
          <w:tcPr>
            <w:tcW w:w="570" w:type="dxa"/>
            <w:textDirection w:val="btLr"/>
            <w:vAlign w:val="center"/>
          </w:tcPr>
          <w:p w:rsidR="00B46C9F" w:rsidRPr="00B46C9F" w:rsidRDefault="00B46C9F" w:rsidP="00B46C9F">
            <w:pPr>
              <w:spacing w:line="360" w:lineRule="auto"/>
              <w:rPr>
                <w:lang w:val="en-US"/>
              </w:rPr>
            </w:pPr>
            <w:r w:rsidRPr="00B46C9F">
              <w:rPr>
                <w:lang w:val="en-US"/>
              </w:rPr>
              <w:t>C</w:t>
            </w:r>
            <w:r w:rsidRPr="00B46C9F">
              <w:rPr>
                <w:vertAlign w:val="subscript"/>
                <w:lang w:val="en-US"/>
              </w:rPr>
              <w:t>1</w:t>
            </w:r>
            <w:r w:rsidRPr="00B46C9F">
              <w:rPr>
                <w:lang w:val="en-US"/>
              </w:rPr>
              <w:t>tl+bb+t</w:t>
            </w:r>
          </w:p>
        </w:tc>
        <w:tc>
          <w:tcPr>
            <w:tcW w:w="570" w:type="dxa"/>
            <w:textDirection w:val="btLr"/>
          </w:tcPr>
          <w:p w:rsidR="00B46C9F" w:rsidRPr="00B46C9F" w:rsidRDefault="00B46C9F" w:rsidP="00B46C9F">
            <w:pPr>
              <w:spacing w:line="360" w:lineRule="auto"/>
            </w:pPr>
            <w:r w:rsidRPr="00B46C9F">
              <w:rPr>
                <w:lang w:val="en-US"/>
              </w:rPr>
              <w:t>D</w:t>
            </w:r>
            <w:r w:rsidRPr="00B46C9F">
              <w:rPr>
                <w:vertAlign w:val="subscript"/>
                <w:lang w:val="en-US"/>
              </w:rPr>
              <w:t>3</w:t>
            </w:r>
            <w:r w:rsidRPr="00B46C9F">
              <w:rPr>
                <w:vertAlign w:val="subscript"/>
              </w:rPr>
              <w:t xml:space="preserve"> карб</w:t>
            </w:r>
          </w:p>
        </w:tc>
        <w:tc>
          <w:tcPr>
            <w:tcW w:w="570" w:type="dxa"/>
            <w:textDirection w:val="btLr"/>
          </w:tcPr>
          <w:p w:rsidR="00B46C9F" w:rsidRPr="00B46C9F" w:rsidRDefault="00B46C9F" w:rsidP="00B46C9F">
            <w:pPr>
              <w:spacing w:line="360" w:lineRule="auto"/>
            </w:pPr>
            <w:r w:rsidRPr="00B46C9F">
              <w:rPr>
                <w:lang w:val="en-US"/>
              </w:rPr>
              <w:t>D</w:t>
            </w:r>
            <w:r w:rsidRPr="00B46C9F">
              <w:rPr>
                <w:vertAlign w:val="subscript"/>
                <w:lang w:val="en-US"/>
              </w:rPr>
              <w:t>3</w:t>
            </w:r>
            <w:r w:rsidRPr="00B46C9F">
              <w:rPr>
                <w:vertAlign w:val="subscript"/>
              </w:rPr>
              <w:t xml:space="preserve"> терриг</w:t>
            </w:r>
          </w:p>
        </w:tc>
      </w:tr>
    </w:tbl>
    <w:p w:rsidR="00B46C9F" w:rsidRDefault="00B46C9F" w:rsidP="008174BE">
      <w:pPr>
        <w:pStyle w:val="23"/>
        <w:tabs>
          <w:tab w:val="left" w:pos="0"/>
        </w:tabs>
        <w:spacing w:line="360" w:lineRule="auto"/>
        <w:ind w:firstLine="720"/>
        <w:jc w:val="both"/>
        <w:rPr>
          <w:i/>
          <w:szCs w:val="28"/>
          <w:lang w:val="en-US"/>
        </w:rPr>
      </w:pPr>
    </w:p>
    <w:p w:rsidR="00B46C9F" w:rsidRDefault="00B46C9F" w:rsidP="008174BE">
      <w:pPr>
        <w:pStyle w:val="23"/>
        <w:tabs>
          <w:tab w:val="left" w:pos="0"/>
        </w:tabs>
        <w:spacing w:line="360" w:lineRule="auto"/>
        <w:ind w:firstLine="720"/>
        <w:jc w:val="both"/>
        <w:rPr>
          <w:i/>
          <w:szCs w:val="28"/>
          <w:lang w:val="en-US"/>
        </w:rPr>
        <w:sectPr w:rsidR="00B46C9F" w:rsidSect="008174BE">
          <w:pgSz w:w="11906" w:h="16838"/>
          <w:pgMar w:top="1134" w:right="851" w:bottom="1134" w:left="1701" w:header="720" w:footer="720" w:gutter="0"/>
          <w:cols w:space="708"/>
          <w:docGrid w:linePitch="360"/>
        </w:sectPr>
      </w:pPr>
    </w:p>
    <w:p w:rsidR="003766CB" w:rsidRPr="008174BE" w:rsidRDefault="003766CB" w:rsidP="008174BE">
      <w:pPr>
        <w:pStyle w:val="23"/>
        <w:tabs>
          <w:tab w:val="left" w:pos="0"/>
        </w:tabs>
        <w:spacing w:line="360" w:lineRule="auto"/>
        <w:ind w:firstLine="720"/>
        <w:jc w:val="both"/>
        <w:rPr>
          <w:i/>
          <w:szCs w:val="28"/>
        </w:rPr>
      </w:pPr>
      <w:r w:rsidRPr="008174BE">
        <w:rPr>
          <w:i/>
          <w:szCs w:val="28"/>
        </w:rPr>
        <w:t>Таблица 3.5</w:t>
      </w:r>
    </w:p>
    <w:p w:rsidR="003766CB" w:rsidRPr="008174BE" w:rsidRDefault="003766CB" w:rsidP="008174BE">
      <w:pPr>
        <w:pStyle w:val="23"/>
        <w:tabs>
          <w:tab w:val="left" w:pos="0"/>
        </w:tabs>
        <w:spacing w:line="360" w:lineRule="auto"/>
        <w:ind w:firstLine="720"/>
        <w:jc w:val="both"/>
        <w:rPr>
          <w:b/>
          <w:szCs w:val="28"/>
        </w:rPr>
      </w:pPr>
      <w:r w:rsidRPr="008174BE">
        <w:rPr>
          <w:b/>
          <w:szCs w:val="28"/>
        </w:rPr>
        <w:t>Давление и температура по разрезу скважины</w:t>
      </w:r>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1721"/>
        <w:gridCol w:w="2028"/>
        <w:gridCol w:w="1548"/>
        <w:gridCol w:w="1487"/>
      </w:tblGrid>
      <w:tr w:rsidR="003766CB" w:rsidRPr="00B46C9F" w:rsidTr="00B46C9F">
        <w:trPr>
          <w:cantSplit/>
          <w:trHeight w:val="354"/>
          <w:jc w:val="center"/>
        </w:trPr>
        <w:tc>
          <w:tcPr>
            <w:tcW w:w="2191" w:type="dxa"/>
            <w:vMerge w:val="restart"/>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Индекс стратигра-фического подразделения</w:t>
            </w:r>
          </w:p>
        </w:tc>
        <w:tc>
          <w:tcPr>
            <w:tcW w:w="1721" w:type="dxa"/>
            <w:vMerge w:val="restart"/>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Глубина залегания кровли пласта (по вертикали),м</w:t>
            </w:r>
          </w:p>
        </w:tc>
        <w:tc>
          <w:tcPr>
            <w:tcW w:w="3576" w:type="dxa"/>
            <w:gridSpan w:val="2"/>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Давление, Мпа</w:t>
            </w:r>
          </w:p>
        </w:tc>
        <w:tc>
          <w:tcPr>
            <w:tcW w:w="1487" w:type="dxa"/>
            <w:vMerge w:val="restart"/>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Темпаратура,</w:t>
            </w:r>
            <w:r w:rsidR="008174BE" w:rsidRPr="00B46C9F">
              <w:rPr>
                <w:sz w:val="20"/>
              </w:rPr>
              <w:t xml:space="preserve"> </w:t>
            </w:r>
            <w:r w:rsidRPr="00B46C9F">
              <w:rPr>
                <w:sz w:val="20"/>
                <w:vertAlign w:val="superscript"/>
              </w:rPr>
              <w:t>0</w:t>
            </w:r>
            <w:r w:rsidRPr="00B46C9F">
              <w:rPr>
                <w:sz w:val="20"/>
              </w:rPr>
              <w:t xml:space="preserve"> С</w:t>
            </w:r>
          </w:p>
        </w:tc>
      </w:tr>
      <w:tr w:rsidR="003766CB" w:rsidRPr="00B46C9F" w:rsidTr="00B46C9F">
        <w:trPr>
          <w:cantSplit/>
          <w:trHeight w:val="148"/>
          <w:jc w:val="center"/>
        </w:trPr>
        <w:tc>
          <w:tcPr>
            <w:tcW w:w="2191" w:type="dxa"/>
            <w:vMerge/>
            <w:vAlign w:val="center"/>
          </w:tcPr>
          <w:p w:rsidR="003766CB" w:rsidRPr="00B46C9F" w:rsidRDefault="003766CB" w:rsidP="00B46C9F">
            <w:pPr>
              <w:pStyle w:val="23"/>
              <w:tabs>
                <w:tab w:val="left" w:pos="0"/>
              </w:tabs>
              <w:spacing w:line="360" w:lineRule="auto"/>
              <w:ind w:firstLine="0"/>
              <w:jc w:val="left"/>
              <w:rPr>
                <w:sz w:val="20"/>
              </w:rPr>
            </w:pPr>
          </w:p>
        </w:tc>
        <w:tc>
          <w:tcPr>
            <w:tcW w:w="1721" w:type="dxa"/>
            <w:vMerge/>
            <w:vAlign w:val="center"/>
          </w:tcPr>
          <w:p w:rsidR="003766CB" w:rsidRPr="00B46C9F" w:rsidRDefault="003766CB" w:rsidP="00B46C9F">
            <w:pPr>
              <w:pStyle w:val="23"/>
              <w:tabs>
                <w:tab w:val="left" w:pos="0"/>
              </w:tabs>
              <w:spacing w:line="360" w:lineRule="auto"/>
              <w:ind w:firstLine="0"/>
              <w:jc w:val="left"/>
              <w:rPr>
                <w:sz w:val="20"/>
              </w:rPr>
            </w:pPr>
          </w:p>
        </w:tc>
        <w:tc>
          <w:tcPr>
            <w:tcW w:w="2028" w:type="dxa"/>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Гидростатическое, расчетное</w:t>
            </w:r>
          </w:p>
        </w:tc>
        <w:tc>
          <w:tcPr>
            <w:tcW w:w="1548" w:type="dxa"/>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Горное расчетное</w:t>
            </w:r>
          </w:p>
        </w:tc>
        <w:tc>
          <w:tcPr>
            <w:tcW w:w="1487" w:type="dxa"/>
            <w:vMerge/>
            <w:vAlign w:val="center"/>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trHeight w:val="354"/>
          <w:jc w:val="center"/>
        </w:trPr>
        <w:tc>
          <w:tcPr>
            <w:tcW w:w="2191" w:type="dxa"/>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1</w:t>
            </w:r>
          </w:p>
        </w:tc>
        <w:tc>
          <w:tcPr>
            <w:tcW w:w="1721" w:type="dxa"/>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2</w:t>
            </w:r>
          </w:p>
        </w:tc>
        <w:tc>
          <w:tcPr>
            <w:tcW w:w="2028" w:type="dxa"/>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3</w:t>
            </w:r>
          </w:p>
        </w:tc>
        <w:tc>
          <w:tcPr>
            <w:tcW w:w="1548" w:type="dxa"/>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4</w:t>
            </w:r>
          </w:p>
        </w:tc>
        <w:tc>
          <w:tcPr>
            <w:tcW w:w="1487" w:type="dxa"/>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5</w:t>
            </w:r>
          </w:p>
        </w:tc>
      </w:tr>
      <w:tr w:rsidR="003766CB" w:rsidRPr="00B46C9F" w:rsidTr="00B46C9F">
        <w:trPr>
          <w:trHeight w:val="354"/>
          <w:jc w:val="center"/>
        </w:trPr>
        <w:tc>
          <w:tcPr>
            <w:tcW w:w="2191" w:type="dxa"/>
          </w:tcPr>
          <w:p w:rsidR="003766CB" w:rsidRPr="00B46C9F" w:rsidRDefault="003766CB" w:rsidP="00B46C9F">
            <w:pPr>
              <w:pStyle w:val="23"/>
              <w:tabs>
                <w:tab w:val="left" w:pos="0"/>
              </w:tabs>
              <w:spacing w:line="360" w:lineRule="auto"/>
              <w:ind w:firstLine="0"/>
              <w:jc w:val="left"/>
              <w:rPr>
                <w:sz w:val="20"/>
              </w:rPr>
            </w:pPr>
            <w:r w:rsidRPr="00B46C9F">
              <w:rPr>
                <w:sz w:val="20"/>
              </w:rPr>
              <w:t>С</w:t>
            </w:r>
            <w:r w:rsidRPr="00B46C9F">
              <w:rPr>
                <w:sz w:val="20"/>
                <w:vertAlign w:val="subscript"/>
              </w:rPr>
              <w:t>3</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420</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4,2</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9,7</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18</w:t>
            </w:r>
          </w:p>
        </w:tc>
      </w:tr>
      <w:tr w:rsidR="003766CB" w:rsidRPr="00B46C9F" w:rsidTr="00B46C9F">
        <w:trPr>
          <w:trHeight w:val="354"/>
          <w:jc w:val="center"/>
        </w:trPr>
        <w:tc>
          <w:tcPr>
            <w:tcW w:w="2191"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2</w:t>
            </w:r>
            <w:r w:rsidRPr="00B46C9F">
              <w:rPr>
                <w:sz w:val="20"/>
                <w:lang w:val="en-US"/>
              </w:rPr>
              <w:t xml:space="preserve"> mc+pd+kr</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600</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6,0</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13,8</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19</w:t>
            </w:r>
          </w:p>
        </w:tc>
      </w:tr>
      <w:tr w:rsidR="003766CB" w:rsidRPr="00B46C9F" w:rsidTr="00B46C9F">
        <w:trPr>
          <w:trHeight w:val="339"/>
          <w:jc w:val="center"/>
        </w:trPr>
        <w:tc>
          <w:tcPr>
            <w:tcW w:w="2191"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2</w:t>
            </w:r>
            <w:r w:rsidRPr="00B46C9F">
              <w:rPr>
                <w:sz w:val="20"/>
                <w:lang w:val="en-US"/>
              </w:rPr>
              <w:t xml:space="preserve"> vr+bs</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852</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8,5</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19,5</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20</w:t>
            </w:r>
          </w:p>
        </w:tc>
      </w:tr>
      <w:tr w:rsidR="003766CB" w:rsidRPr="00B46C9F" w:rsidTr="00B46C9F">
        <w:trPr>
          <w:trHeight w:val="354"/>
          <w:jc w:val="center"/>
        </w:trPr>
        <w:tc>
          <w:tcPr>
            <w:tcW w:w="2191"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1</w:t>
            </w:r>
            <w:r w:rsidRPr="00B46C9F">
              <w:rPr>
                <w:sz w:val="20"/>
                <w:lang w:val="en-US"/>
              </w:rPr>
              <w:t xml:space="preserve"> srp+ok</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920</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9,2</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21,2</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21</w:t>
            </w:r>
          </w:p>
        </w:tc>
      </w:tr>
      <w:tr w:rsidR="003766CB" w:rsidRPr="00B46C9F" w:rsidTr="00B46C9F">
        <w:trPr>
          <w:trHeight w:val="339"/>
          <w:jc w:val="center"/>
        </w:trPr>
        <w:tc>
          <w:tcPr>
            <w:tcW w:w="2191"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1</w:t>
            </w:r>
            <w:r w:rsidRPr="00B46C9F">
              <w:rPr>
                <w:sz w:val="20"/>
                <w:lang w:val="en-US"/>
              </w:rPr>
              <w:t xml:space="preserve"> tl+bb</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1130</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11,3</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26,0</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22</w:t>
            </w:r>
          </w:p>
        </w:tc>
      </w:tr>
      <w:tr w:rsidR="003766CB" w:rsidRPr="00B46C9F" w:rsidTr="00B46C9F">
        <w:trPr>
          <w:trHeight w:val="354"/>
          <w:jc w:val="center"/>
        </w:trPr>
        <w:tc>
          <w:tcPr>
            <w:tcW w:w="2191"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1</w:t>
            </w:r>
            <w:r w:rsidRPr="00B46C9F">
              <w:rPr>
                <w:sz w:val="20"/>
                <w:lang w:val="en-US"/>
              </w:rPr>
              <w:t xml:space="preserve"> t+zv</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1170</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11,7</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26,8</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25</w:t>
            </w:r>
          </w:p>
        </w:tc>
      </w:tr>
      <w:tr w:rsidR="003766CB" w:rsidRPr="00B46C9F" w:rsidTr="00B46C9F">
        <w:trPr>
          <w:trHeight w:val="339"/>
          <w:jc w:val="center"/>
        </w:trPr>
        <w:tc>
          <w:tcPr>
            <w:tcW w:w="2191"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D</w:t>
            </w:r>
            <w:r w:rsidRPr="00B46C9F">
              <w:rPr>
                <w:sz w:val="20"/>
                <w:vertAlign w:val="subscript"/>
                <w:lang w:val="en-US"/>
              </w:rPr>
              <w:t>3</w:t>
            </w:r>
            <w:r w:rsidRPr="00B46C9F">
              <w:rPr>
                <w:sz w:val="20"/>
                <w:lang w:val="en-US"/>
              </w:rPr>
              <w:t xml:space="preserve"> fm+fr</w:t>
            </w:r>
            <w:r w:rsidRPr="00B46C9F">
              <w:rPr>
                <w:sz w:val="20"/>
                <w:vertAlign w:val="subscript"/>
                <w:lang w:val="en-US"/>
              </w:rPr>
              <w:t>2</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1310</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13,1</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30,1</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26</w:t>
            </w:r>
          </w:p>
        </w:tc>
      </w:tr>
      <w:tr w:rsidR="003766CB" w:rsidRPr="00B46C9F" w:rsidTr="00B46C9F">
        <w:trPr>
          <w:trHeight w:val="354"/>
          <w:jc w:val="center"/>
        </w:trPr>
        <w:tc>
          <w:tcPr>
            <w:tcW w:w="2191"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D</w:t>
            </w:r>
            <w:r w:rsidRPr="00B46C9F">
              <w:rPr>
                <w:sz w:val="20"/>
                <w:vertAlign w:val="subscript"/>
                <w:lang w:val="en-US"/>
              </w:rPr>
              <w:t>3</w:t>
            </w:r>
            <w:r w:rsidRPr="00B46C9F">
              <w:rPr>
                <w:sz w:val="20"/>
                <w:lang w:val="en-US"/>
              </w:rPr>
              <w:t xml:space="preserve"> md+sml+srg</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1590</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15,9</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36,5</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27</w:t>
            </w:r>
          </w:p>
        </w:tc>
      </w:tr>
      <w:tr w:rsidR="003766CB" w:rsidRPr="00B46C9F" w:rsidTr="00B46C9F">
        <w:trPr>
          <w:trHeight w:val="339"/>
          <w:jc w:val="center"/>
        </w:trPr>
        <w:tc>
          <w:tcPr>
            <w:tcW w:w="2191"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D</w:t>
            </w:r>
            <w:r w:rsidRPr="00B46C9F">
              <w:rPr>
                <w:sz w:val="20"/>
                <w:vertAlign w:val="subscript"/>
                <w:lang w:val="en-US"/>
              </w:rPr>
              <w:t>3</w:t>
            </w:r>
            <w:r w:rsidRPr="00B46C9F">
              <w:rPr>
                <w:sz w:val="20"/>
                <w:lang w:val="en-US"/>
              </w:rPr>
              <w:t xml:space="preserve"> kn+pch</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1690</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16,9</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38,8</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33</w:t>
            </w:r>
          </w:p>
        </w:tc>
      </w:tr>
      <w:tr w:rsidR="003766CB" w:rsidRPr="00B46C9F" w:rsidTr="00B46C9F">
        <w:trPr>
          <w:trHeight w:val="370"/>
          <w:jc w:val="center"/>
        </w:trPr>
        <w:tc>
          <w:tcPr>
            <w:tcW w:w="2191" w:type="dxa"/>
          </w:tcPr>
          <w:p w:rsidR="003766CB" w:rsidRPr="00B46C9F" w:rsidRDefault="003766CB" w:rsidP="00B46C9F">
            <w:pPr>
              <w:pStyle w:val="23"/>
              <w:tabs>
                <w:tab w:val="left" w:pos="0"/>
              </w:tabs>
              <w:spacing w:line="360" w:lineRule="auto"/>
              <w:ind w:firstLine="0"/>
              <w:jc w:val="left"/>
              <w:rPr>
                <w:sz w:val="20"/>
              </w:rPr>
            </w:pPr>
            <w:r w:rsidRPr="00B46C9F">
              <w:rPr>
                <w:sz w:val="20"/>
              </w:rPr>
              <w:t>Забой</w:t>
            </w:r>
          </w:p>
        </w:tc>
        <w:tc>
          <w:tcPr>
            <w:tcW w:w="1721" w:type="dxa"/>
          </w:tcPr>
          <w:p w:rsidR="003766CB" w:rsidRPr="00B46C9F" w:rsidRDefault="003766CB" w:rsidP="00B46C9F">
            <w:pPr>
              <w:pStyle w:val="23"/>
              <w:tabs>
                <w:tab w:val="left" w:pos="0"/>
              </w:tabs>
              <w:spacing w:line="360" w:lineRule="auto"/>
              <w:ind w:firstLine="0"/>
              <w:jc w:val="left"/>
              <w:rPr>
                <w:sz w:val="20"/>
              </w:rPr>
            </w:pPr>
            <w:r w:rsidRPr="00B46C9F">
              <w:rPr>
                <w:sz w:val="20"/>
              </w:rPr>
              <w:t>1761</w:t>
            </w:r>
          </w:p>
        </w:tc>
        <w:tc>
          <w:tcPr>
            <w:tcW w:w="2028" w:type="dxa"/>
          </w:tcPr>
          <w:p w:rsidR="003766CB" w:rsidRPr="00B46C9F" w:rsidRDefault="003766CB" w:rsidP="00B46C9F">
            <w:pPr>
              <w:pStyle w:val="23"/>
              <w:tabs>
                <w:tab w:val="left" w:pos="0"/>
              </w:tabs>
              <w:spacing w:line="360" w:lineRule="auto"/>
              <w:ind w:firstLine="0"/>
              <w:jc w:val="left"/>
              <w:rPr>
                <w:sz w:val="20"/>
              </w:rPr>
            </w:pPr>
            <w:r w:rsidRPr="00B46C9F">
              <w:rPr>
                <w:sz w:val="20"/>
              </w:rPr>
              <w:t>17,5</w:t>
            </w:r>
          </w:p>
        </w:tc>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40,3</w:t>
            </w:r>
          </w:p>
        </w:tc>
        <w:tc>
          <w:tcPr>
            <w:tcW w:w="1487" w:type="dxa"/>
          </w:tcPr>
          <w:p w:rsidR="003766CB" w:rsidRPr="00B46C9F" w:rsidRDefault="003766CB" w:rsidP="00B46C9F">
            <w:pPr>
              <w:pStyle w:val="23"/>
              <w:tabs>
                <w:tab w:val="left" w:pos="0"/>
              </w:tabs>
              <w:spacing w:line="360" w:lineRule="auto"/>
              <w:ind w:firstLine="0"/>
              <w:jc w:val="left"/>
              <w:rPr>
                <w:sz w:val="20"/>
              </w:rPr>
            </w:pPr>
            <w:r w:rsidRPr="00B46C9F">
              <w:rPr>
                <w:sz w:val="20"/>
              </w:rPr>
              <w:t>40</w:t>
            </w:r>
          </w:p>
        </w:tc>
      </w:tr>
    </w:tbl>
    <w:p w:rsidR="003766CB" w:rsidRPr="008174BE" w:rsidRDefault="003766CB" w:rsidP="008174BE">
      <w:pPr>
        <w:pStyle w:val="23"/>
        <w:tabs>
          <w:tab w:val="left" w:pos="0"/>
        </w:tabs>
        <w:spacing w:line="360" w:lineRule="auto"/>
        <w:ind w:firstLine="720"/>
        <w:jc w:val="both"/>
        <w:rPr>
          <w:i/>
          <w:szCs w:val="28"/>
        </w:rPr>
      </w:pPr>
    </w:p>
    <w:p w:rsidR="003766CB" w:rsidRPr="008174BE" w:rsidRDefault="003766CB" w:rsidP="008174BE">
      <w:pPr>
        <w:pStyle w:val="23"/>
        <w:tabs>
          <w:tab w:val="left" w:pos="0"/>
        </w:tabs>
        <w:spacing w:line="360" w:lineRule="auto"/>
        <w:ind w:firstLine="720"/>
        <w:jc w:val="both"/>
        <w:rPr>
          <w:szCs w:val="28"/>
        </w:rPr>
        <w:sectPr w:rsidR="003766CB" w:rsidRPr="008174BE" w:rsidSect="008174BE">
          <w:pgSz w:w="11906" w:h="16838"/>
          <w:pgMar w:top="1134" w:right="851" w:bottom="1134" w:left="1701" w:header="720" w:footer="720"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
        <w:gridCol w:w="522"/>
        <w:gridCol w:w="826"/>
        <w:gridCol w:w="824"/>
        <w:gridCol w:w="608"/>
        <w:gridCol w:w="492"/>
        <w:gridCol w:w="1312"/>
        <w:gridCol w:w="824"/>
        <w:gridCol w:w="1144"/>
        <w:gridCol w:w="492"/>
        <w:gridCol w:w="824"/>
      </w:tblGrid>
      <w:tr w:rsidR="003766CB" w:rsidRPr="00B46C9F" w:rsidTr="00B46C9F">
        <w:trPr>
          <w:cantSplit/>
          <w:trHeight w:val="2724"/>
          <w:jc w:val="center"/>
        </w:trPr>
        <w:tc>
          <w:tcPr>
            <w:tcW w:w="928" w:type="dxa"/>
            <w:vMerge w:val="restart"/>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r w:rsidRPr="00B46C9F">
              <w:rPr>
                <w:b/>
                <w:i/>
                <w:sz w:val="20"/>
              </w:rPr>
              <w:t>Возможные осложнения по разрезу скважины</w:t>
            </w:r>
          </w:p>
        </w:tc>
        <w:tc>
          <w:tcPr>
            <w:tcW w:w="522" w:type="dxa"/>
            <w:vMerge w:val="restart"/>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i/>
                <w:sz w:val="20"/>
              </w:rPr>
            </w:pPr>
            <w:r w:rsidRPr="00B46C9F">
              <w:rPr>
                <w:i/>
                <w:sz w:val="20"/>
              </w:rPr>
              <w:t>Таблица 3.6</w:t>
            </w:r>
          </w:p>
        </w:tc>
        <w:tc>
          <w:tcPr>
            <w:tcW w:w="826" w:type="dxa"/>
            <w:vMerge w:val="restart"/>
            <w:tcBorders>
              <w:top w:val="nil"/>
              <w:left w:val="nil"/>
              <w:bottom w:val="nil"/>
            </w:tcBorders>
            <w:textDirection w:val="btLr"/>
          </w:tcPr>
          <w:p w:rsidR="003766CB" w:rsidRPr="00B46C9F" w:rsidRDefault="003766CB" w:rsidP="00B46C9F">
            <w:pPr>
              <w:pStyle w:val="23"/>
              <w:tabs>
                <w:tab w:val="left" w:pos="0"/>
              </w:tabs>
              <w:spacing w:line="360" w:lineRule="auto"/>
              <w:ind w:firstLine="0"/>
              <w:jc w:val="left"/>
              <w:rPr>
                <w:b/>
                <w:sz w:val="20"/>
              </w:rPr>
            </w:pPr>
            <w:r w:rsidRPr="00B46C9F">
              <w:rPr>
                <w:b/>
                <w:sz w:val="20"/>
              </w:rPr>
              <w:t>Поглощение бурового раствора</w:t>
            </w:r>
          </w:p>
          <w:p w:rsidR="003766CB" w:rsidRPr="00B46C9F" w:rsidRDefault="003766CB" w:rsidP="00B46C9F">
            <w:pPr>
              <w:pStyle w:val="23"/>
              <w:tabs>
                <w:tab w:val="left" w:pos="0"/>
              </w:tabs>
              <w:spacing w:line="360" w:lineRule="auto"/>
              <w:ind w:firstLine="0"/>
              <w:jc w:val="left"/>
              <w:rPr>
                <w:sz w:val="20"/>
              </w:rPr>
            </w:pPr>
          </w:p>
          <w:p w:rsidR="003766CB" w:rsidRPr="00B46C9F" w:rsidRDefault="003766CB" w:rsidP="00B46C9F">
            <w:pPr>
              <w:pStyle w:val="23"/>
              <w:tabs>
                <w:tab w:val="left" w:pos="0"/>
              </w:tabs>
              <w:spacing w:line="360" w:lineRule="auto"/>
              <w:ind w:firstLine="0"/>
              <w:jc w:val="left"/>
              <w:rPr>
                <w:sz w:val="20"/>
              </w:rPr>
            </w:pPr>
          </w:p>
        </w:tc>
        <w:tc>
          <w:tcPr>
            <w:tcW w:w="1432" w:type="dxa"/>
            <w:gridSpan w:val="2"/>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Мероприятия по ликвидации поглощений</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8</w:t>
            </w:r>
          </w:p>
        </w:tc>
        <w:tc>
          <w:tcPr>
            <w:tcW w:w="1312" w:type="dxa"/>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Намыв инертного наполнителя, спуск и цементирование кондуктора</w:t>
            </w:r>
          </w:p>
        </w:tc>
        <w:tc>
          <w:tcPr>
            <w:tcW w:w="1968" w:type="dxa"/>
            <w:gridSpan w:val="2"/>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Намыв инертного наполнителя, цементные заливки, спуск и цементирование эксплуатационной колонны</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p>
        </w:tc>
        <w:tc>
          <w:tcPr>
            <w:tcW w:w="824" w:type="dxa"/>
            <w:vMerge w:val="restart"/>
            <w:textDirection w:val="btLr"/>
          </w:tcPr>
          <w:p w:rsidR="003766CB" w:rsidRPr="00B46C9F" w:rsidRDefault="003766CB" w:rsidP="00B46C9F">
            <w:pPr>
              <w:pStyle w:val="23"/>
              <w:tabs>
                <w:tab w:val="left" w:pos="0"/>
              </w:tabs>
              <w:spacing w:line="360" w:lineRule="auto"/>
              <w:ind w:firstLine="0"/>
              <w:jc w:val="left"/>
              <w:rPr>
                <w:sz w:val="20"/>
              </w:rPr>
            </w:pPr>
            <w:r w:rsidRPr="00B46C9F">
              <w:rPr>
                <w:b/>
                <w:sz w:val="20"/>
              </w:rPr>
              <w:t xml:space="preserve">Примечание: </w:t>
            </w:r>
            <w:r w:rsidRPr="00B46C9F">
              <w:rPr>
                <w:sz w:val="20"/>
              </w:rPr>
              <w:t>*указана средняя глубинаа возможных поглощений в интервале бурения под кондуктор</w:t>
            </w:r>
          </w:p>
        </w:tc>
      </w:tr>
      <w:tr w:rsidR="003766CB" w:rsidRPr="00B46C9F" w:rsidTr="00B46C9F">
        <w:trPr>
          <w:cantSplit/>
          <w:trHeight w:val="2692"/>
          <w:jc w:val="center"/>
        </w:trPr>
        <w:tc>
          <w:tcPr>
            <w:tcW w:w="928" w:type="dxa"/>
            <w:vMerge/>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522" w:type="dxa"/>
            <w:vMerge/>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826" w:type="dxa"/>
            <w:vMerge/>
            <w:tcBorders>
              <w:top w:val="nil"/>
              <w:lef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1432" w:type="dxa"/>
            <w:gridSpan w:val="2"/>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Условия возникновения</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7</w:t>
            </w:r>
          </w:p>
        </w:tc>
        <w:tc>
          <w:tcPr>
            <w:tcW w:w="3280" w:type="dxa"/>
            <w:gridSpan w:val="3"/>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В глинисто-трещиноватых закарстованных породах, кавернозных известняках при нарушении равновесия между пластовым и гидростатическим давлением</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p>
        </w:tc>
        <w:tc>
          <w:tcPr>
            <w:tcW w:w="824" w:type="dxa"/>
            <w:vMerge/>
            <w:textDirection w:val="btLr"/>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cantSplit/>
          <w:trHeight w:val="1595"/>
          <w:jc w:val="center"/>
        </w:trPr>
        <w:tc>
          <w:tcPr>
            <w:tcW w:w="928" w:type="dxa"/>
            <w:vMerge/>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522" w:type="dxa"/>
            <w:vMerge/>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826" w:type="dxa"/>
            <w:vMerge/>
            <w:tcBorders>
              <w:lef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1432" w:type="dxa"/>
            <w:gridSpan w:val="2"/>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Имеется ли потеря циркуляции, (ДА, НЕТ)</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6</w:t>
            </w:r>
          </w:p>
        </w:tc>
        <w:tc>
          <w:tcPr>
            <w:tcW w:w="1312" w:type="dxa"/>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ДА</w:t>
            </w:r>
          </w:p>
        </w:tc>
        <w:tc>
          <w:tcPr>
            <w:tcW w:w="824" w:type="dxa"/>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ДА</w:t>
            </w:r>
          </w:p>
        </w:tc>
        <w:tc>
          <w:tcPr>
            <w:tcW w:w="1144" w:type="dxa"/>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ДА</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p>
        </w:tc>
        <w:tc>
          <w:tcPr>
            <w:tcW w:w="824" w:type="dxa"/>
            <w:vMerge/>
            <w:textDirection w:val="btLr"/>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cantSplit/>
          <w:trHeight w:val="1315"/>
          <w:jc w:val="center"/>
        </w:trPr>
        <w:tc>
          <w:tcPr>
            <w:tcW w:w="928" w:type="dxa"/>
            <w:vMerge/>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522" w:type="dxa"/>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826" w:type="dxa"/>
            <w:vMerge/>
            <w:tcBorders>
              <w:lef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1432" w:type="dxa"/>
            <w:gridSpan w:val="2"/>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Максималь-ный статичес-кий уровень</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5</w:t>
            </w:r>
          </w:p>
        </w:tc>
        <w:tc>
          <w:tcPr>
            <w:tcW w:w="1312"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120</w:t>
            </w:r>
          </w:p>
        </w:tc>
        <w:tc>
          <w:tcPr>
            <w:tcW w:w="824"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120</w:t>
            </w:r>
          </w:p>
        </w:tc>
        <w:tc>
          <w:tcPr>
            <w:tcW w:w="1144"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120</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p>
        </w:tc>
        <w:tc>
          <w:tcPr>
            <w:tcW w:w="824" w:type="dxa"/>
            <w:vMerge/>
            <w:textDirection w:val="btLr"/>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cantSplit/>
          <w:trHeight w:val="1487"/>
          <w:jc w:val="center"/>
        </w:trPr>
        <w:tc>
          <w:tcPr>
            <w:tcW w:w="928" w:type="dxa"/>
            <w:vMerge/>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522" w:type="dxa"/>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826" w:type="dxa"/>
            <w:vMerge/>
            <w:tcBorders>
              <w:lef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1432" w:type="dxa"/>
            <w:gridSpan w:val="2"/>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Интенсивность поглощения, м</w:t>
            </w:r>
            <w:r w:rsidRPr="00B46C9F">
              <w:rPr>
                <w:sz w:val="20"/>
                <w:vertAlign w:val="superscript"/>
              </w:rPr>
              <w:t>3</w:t>
            </w:r>
            <w:r w:rsidRPr="00B46C9F">
              <w:rPr>
                <w:sz w:val="20"/>
              </w:rPr>
              <w:t>/ч</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4</w:t>
            </w:r>
          </w:p>
        </w:tc>
        <w:tc>
          <w:tcPr>
            <w:tcW w:w="1312" w:type="dxa"/>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от</w:t>
            </w:r>
            <w:r w:rsidR="008174BE" w:rsidRPr="00B46C9F">
              <w:rPr>
                <w:sz w:val="20"/>
              </w:rPr>
              <w:t xml:space="preserve"> </w:t>
            </w:r>
            <w:r w:rsidRPr="00B46C9F">
              <w:rPr>
                <w:sz w:val="20"/>
              </w:rPr>
              <w:t>частичного до 120</w:t>
            </w:r>
          </w:p>
        </w:tc>
        <w:tc>
          <w:tcPr>
            <w:tcW w:w="824"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rPr>
              <w:t>от</w:t>
            </w:r>
            <w:r w:rsidR="008174BE" w:rsidRPr="00B46C9F">
              <w:rPr>
                <w:sz w:val="20"/>
              </w:rPr>
              <w:t xml:space="preserve"> </w:t>
            </w:r>
            <w:r w:rsidRPr="00B46C9F">
              <w:rPr>
                <w:sz w:val="20"/>
              </w:rPr>
              <w:t>частичного до 120</w:t>
            </w:r>
          </w:p>
        </w:tc>
        <w:tc>
          <w:tcPr>
            <w:tcW w:w="1144" w:type="dxa"/>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от</w:t>
            </w:r>
            <w:r w:rsidR="008174BE" w:rsidRPr="00B46C9F">
              <w:rPr>
                <w:sz w:val="20"/>
              </w:rPr>
              <w:t xml:space="preserve"> </w:t>
            </w:r>
            <w:r w:rsidRPr="00B46C9F">
              <w:rPr>
                <w:sz w:val="20"/>
              </w:rPr>
              <w:t>частичного до 120</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p>
        </w:tc>
        <w:tc>
          <w:tcPr>
            <w:tcW w:w="824" w:type="dxa"/>
            <w:vMerge/>
            <w:textDirection w:val="btLr"/>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cantSplit/>
          <w:trHeight w:val="879"/>
          <w:jc w:val="center"/>
        </w:trPr>
        <w:tc>
          <w:tcPr>
            <w:tcW w:w="928" w:type="dxa"/>
            <w:vMerge/>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522" w:type="dxa"/>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826" w:type="dxa"/>
            <w:vMerge/>
            <w:tcBorders>
              <w:lef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824" w:type="dxa"/>
            <w:vMerge w:val="restart"/>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Интервал, м</w:t>
            </w:r>
          </w:p>
        </w:tc>
        <w:tc>
          <w:tcPr>
            <w:tcW w:w="608"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до</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3</w:t>
            </w:r>
          </w:p>
        </w:tc>
        <w:tc>
          <w:tcPr>
            <w:tcW w:w="1312"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246*</w:t>
            </w:r>
          </w:p>
        </w:tc>
        <w:tc>
          <w:tcPr>
            <w:tcW w:w="824"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920</w:t>
            </w:r>
          </w:p>
        </w:tc>
        <w:tc>
          <w:tcPr>
            <w:tcW w:w="1144" w:type="dxa"/>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1306</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p>
        </w:tc>
        <w:tc>
          <w:tcPr>
            <w:tcW w:w="824" w:type="dxa"/>
            <w:vMerge/>
            <w:textDirection w:val="btLr"/>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cantSplit/>
          <w:trHeight w:val="825"/>
          <w:jc w:val="center"/>
        </w:trPr>
        <w:tc>
          <w:tcPr>
            <w:tcW w:w="928" w:type="dxa"/>
            <w:vMerge/>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522" w:type="dxa"/>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826" w:type="dxa"/>
            <w:vMerge/>
            <w:tcBorders>
              <w:lef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824" w:type="dxa"/>
            <w:vMerge/>
            <w:textDirection w:val="btLr"/>
          </w:tcPr>
          <w:p w:rsidR="003766CB" w:rsidRPr="00B46C9F" w:rsidRDefault="003766CB" w:rsidP="00B46C9F">
            <w:pPr>
              <w:pStyle w:val="23"/>
              <w:tabs>
                <w:tab w:val="left" w:pos="0"/>
              </w:tabs>
              <w:spacing w:line="360" w:lineRule="auto"/>
              <w:ind w:firstLine="0"/>
              <w:jc w:val="left"/>
              <w:rPr>
                <w:sz w:val="20"/>
              </w:rPr>
            </w:pPr>
          </w:p>
        </w:tc>
        <w:tc>
          <w:tcPr>
            <w:tcW w:w="608"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от</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2</w:t>
            </w:r>
          </w:p>
        </w:tc>
        <w:tc>
          <w:tcPr>
            <w:tcW w:w="1312"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56</w:t>
            </w:r>
          </w:p>
        </w:tc>
        <w:tc>
          <w:tcPr>
            <w:tcW w:w="824"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848</w:t>
            </w:r>
          </w:p>
        </w:tc>
        <w:tc>
          <w:tcPr>
            <w:tcW w:w="1144"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1155</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p>
        </w:tc>
        <w:tc>
          <w:tcPr>
            <w:tcW w:w="824" w:type="dxa"/>
            <w:vMerge/>
            <w:textDirection w:val="btLr"/>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cantSplit/>
          <w:trHeight w:val="1834"/>
          <w:jc w:val="center"/>
        </w:trPr>
        <w:tc>
          <w:tcPr>
            <w:tcW w:w="928" w:type="dxa"/>
            <w:vMerge/>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522" w:type="dxa"/>
            <w:tcBorders>
              <w:top w:val="nil"/>
              <w:left w:val="nil"/>
              <w:bottom w:val="nil"/>
              <w:right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826" w:type="dxa"/>
            <w:vMerge/>
            <w:tcBorders>
              <w:left w:val="nil"/>
              <w:bottom w:val="nil"/>
            </w:tcBorders>
            <w:textDirection w:val="btLr"/>
          </w:tcPr>
          <w:p w:rsidR="003766CB" w:rsidRPr="00B46C9F" w:rsidRDefault="003766CB" w:rsidP="00B46C9F">
            <w:pPr>
              <w:pStyle w:val="23"/>
              <w:tabs>
                <w:tab w:val="left" w:pos="0"/>
              </w:tabs>
              <w:spacing w:line="360" w:lineRule="auto"/>
              <w:ind w:firstLine="0"/>
              <w:jc w:val="left"/>
              <w:rPr>
                <w:b/>
                <w:i/>
                <w:sz w:val="20"/>
              </w:rPr>
            </w:pPr>
          </w:p>
        </w:tc>
        <w:tc>
          <w:tcPr>
            <w:tcW w:w="1432" w:type="dxa"/>
            <w:gridSpan w:val="2"/>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Индекс стратигра-фического подразделения</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r w:rsidRPr="00B46C9F">
              <w:rPr>
                <w:sz w:val="20"/>
              </w:rPr>
              <w:t>1</w:t>
            </w:r>
          </w:p>
        </w:tc>
        <w:tc>
          <w:tcPr>
            <w:tcW w:w="1312" w:type="dxa"/>
            <w:textDirection w:val="btLr"/>
            <w:vAlign w:val="center"/>
          </w:tcPr>
          <w:p w:rsidR="003766CB" w:rsidRPr="00B46C9F" w:rsidRDefault="003766CB" w:rsidP="00B46C9F">
            <w:pPr>
              <w:pStyle w:val="23"/>
              <w:tabs>
                <w:tab w:val="left" w:pos="0"/>
              </w:tabs>
              <w:spacing w:line="360" w:lineRule="auto"/>
              <w:ind w:firstLine="0"/>
              <w:jc w:val="left"/>
              <w:rPr>
                <w:sz w:val="20"/>
              </w:rPr>
            </w:pPr>
            <w:r w:rsidRPr="00B46C9F">
              <w:rPr>
                <w:sz w:val="20"/>
              </w:rPr>
              <w:t>Р</w:t>
            </w:r>
            <w:r w:rsidRPr="00B46C9F">
              <w:rPr>
                <w:sz w:val="20"/>
                <w:vertAlign w:val="subscript"/>
              </w:rPr>
              <w:t>2</w:t>
            </w:r>
            <w:r w:rsidRPr="00B46C9F">
              <w:rPr>
                <w:sz w:val="20"/>
              </w:rPr>
              <w:t>+Р</w:t>
            </w:r>
            <w:r w:rsidRPr="00B46C9F">
              <w:rPr>
                <w:sz w:val="20"/>
                <w:vertAlign w:val="subscript"/>
              </w:rPr>
              <w:t>1</w:t>
            </w:r>
          </w:p>
        </w:tc>
        <w:tc>
          <w:tcPr>
            <w:tcW w:w="824"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rPr>
              <w:t>С</w:t>
            </w:r>
            <w:r w:rsidRPr="00B46C9F">
              <w:rPr>
                <w:sz w:val="20"/>
                <w:vertAlign w:val="subscript"/>
              </w:rPr>
              <w:t>1</w:t>
            </w:r>
            <w:r w:rsidRPr="00B46C9F">
              <w:rPr>
                <w:sz w:val="20"/>
              </w:rPr>
              <w:t xml:space="preserve"> </w:t>
            </w:r>
            <w:r w:rsidRPr="00B46C9F">
              <w:rPr>
                <w:sz w:val="20"/>
                <w:lang w:val="en-US"/>
              </w:rPr>
              <w:t>srp</w:t>
            </w:r>
          </w:p>
        </w:tc>
        <w:tc>
          <w:tcPr>
            <w:tcW w:w="1144" w:type="dxa"/>
            <w:textDirection w:val="btLr"/>
            <w:vAlign w:val="center"/>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D</w:t>
            </w:r>
            <w:r w:rsidRPr="00B46C9F">
              <w:rPr>
                <w:sz w:val="20"/>
                <w:vertAlign w:val="subscript"/>
                <w:lang w:val="en-US"/>
              </w:rPr>
              <w:t>3</w:t>
            </w:r>
            <w:r w:rsidRPr="00B46C9F">
              <w:rPr>
                <w:sz w:val="20"/>
                <w:lang w:val="en-US"/>
              </w:rPr>
              <w:t xml:space="preserve"> fm+fr</w:t>
            </w:r>
            <w:r w:rsidRPr="00B46C9F">
              <w:rPr>
                <w:sz w:val="20"/>
                <w:vertAlign w:val="subscript"/>
                <w:lang w:val="en-US"/>
              </w:rPr>
              <w:t>2</w:t>
            </w:r>
          </w:p>
        </w:tc>
        <w:tc>
          <w:tcPr>
            <w:tcW w:w="492" w:type="dxa"/>
            <w:textDirection w:val="btLr"/>
          </w:tcPr>
          <w:p w:rsidR="003766CB" w:rsidRPr="00B46C9F" w:rsidRDefault="003766CB" w:rsidP="00B46C9F">
            <w:pPr>
              <w:pStyle w:val="23"/>
              <w:tabs>
                <w:tab w:val="left" w:pos="0"/>
              </w:tabs>
              <w:spacing w:line="360" w:lineRule="auto"/>
              <w:ind w:firstLine="0"/>
              <w:jc w:val="left"/>
              <w:rPr>
                <w:sz w:val="20"/>
              </w:rPr>
            </w:pPr>
          </w:p>
        </w:tc>
        <w:tc>
          <w:tcPr>
            <w:tcW w:w="824" w:type="dxa"/>
            <w:vMerge/>
            <w:textDirection w:val="btLr"/>
          </w:tcPr>
          <w:p w:rsidR="003766CB" w:rsidRPr="00B46C9F" w:rsidRDefault="003766CB" w:rsidP="00B46C9F">
            <w:pPr>
              <w:pStyle w:val="23"/>
              <w:tabs>
                <w:tab w:val="left" w:pos="0"/>
              </w:tabs>
              <w:spacing w:line="360" w:lineRule="auto"/>
              <w:ind w:firstLine="0"/>
              <w:jc w:val="left"/>
              <w:rPr>
                <w:sz w:val="20"/>
              </w:rPr>
            </w:pPr>
          </w:p>
        </w:tc>
      </w:tr>
    </w:tbl>
    <w:p w:rsidR="003766CB" w:rsidRPr="008174BE" w:rsidRDefault="003766CB" w:rsidP="008174BE">
      <w:pPr>
        <w:pStyle w:val="23"/>
        <w:tabs>
          <w:tab w:val="left" w:pos="0"/>
        </w:tabs>
        <w:spacing w:line="360" w:lineRule="auto"/>
        <w:ind w:firstLine="720"/>
        <w:jc w:val="both"/>
        <w:rPr>
          <w:b/>
          <w:i/>
          <w:szCs w:val="28"/>
        </w:rPr>
        <w:sectPr w:rsidR="003766CB" w:rsidRPr="008174BE" w:rsidSect="008174BE">
          <w:pgSz w:w="11906" w:h="16838"/>
          <w:pgMar w:top="1134" w:right="851" w:bottom="1134" w:left="1701" w:header="720" w:footer="720" w:gutter="0"/>
          <w:cols w:space="708"/>
          <w:docGrid w:linePitch="360"/>
        </w:sectPr>
      </w:pPr>
    </w:p>
    <w:p w:rsidR="003766CB" w:rsidRPr="008174BE" w:rsidRDefault="003766CB" w:rsidP="008174BE">
      <w:pPr>
        <w:pStyle w:val="23"/>
        <w:tabs>
          <w:tab w:val="left" w:pos="0"/>
        </w:tabs>
        <w:spacing w:line="360" w:lineRule="auto"/>
        <w:ind w:firstLine="720"/>
        <w:jc w:val="both"/>
        <w:rPr>
          <w:i/>
          <w:szCs w:val="28"/>
        </w:rPr>
      </w:pPr>
      <w:r w:rsidRPr="008174BE">
        <w:rPr>
          <w:i/>
          <w:szCs w:val="28"/>
        </w:rPr>
        <w:t>Таблица 3.7</w:t>
      </w:r>
    </w:p>
    <w:p w:rsidR="003766CB" w:rsidRPr="008174BE" w:rsidRDefault="003766CB" w:rsidP="008174BE">
      <w:pPr>
        <w:pStyle w:val="23"/>
        <w:tabs>
          <w:tab w:val="left" w:pos="0"/>
        </w:tabs>
        <w:spacing w:line="360" w:lineRule="auto"/>
        <w:ind w:firstLine="720"/>
        <w:jc w:val="both"/>
        <w:rPr>
          <w:b/>
          <w:szCs w:val="28"/>
        </w:rPr>
      </w:pPr>
      <w:r w:rsidRPr="008174BE">
        <w:rPr>
          <w:b/>
          <w:szCs w:val="28"/>
        </w:rPr>
        <w:t>Нефтегазоводопроявления</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2"/>
        <w:gridCol w:w="727"/>
        <w:gridCol w:w="727"/>
        <w:gridCol w:w="963"/>
        <w:gridCol w:w="1397"/>
        <w:gridCol w:w="1241"/>
        <w:gridCol w:w="1183"/>
        <w:gridCol w:w="1314"/>
      </w:tblGrid>
      <w:tr w:rsidR="003766CB" w:rsidRPr="00B46C9F" w:rsidTr="00B46C9F">
        <w:trPr>
          <w:cantSplit/>
          <w:trHeight w:val="341"/>
          <w:jc w:val="center"/>
        </w:trPr>
        <w:tc>
          <w:tcPr>
            <w:tcW w:w="1622"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Индекс стратигра-фического подразделения</w:t>
            </w:r>
          </w:p>
        </w:tc>
        <w:tc>
          <w:tcPr>
            <w:tcW w:w="1454" w:type="dxa"/>
            <w:gridSpan w:val="2"/>
          </w:tcPr>
          <w:p w:rsidR="003766CB" w:rsidRPr="00B46C9F" w:rsidRDefault="003766CB" w:rsidP="00B46C9F">
            <w:pPr>
              <w:pStyle w:val="23"/>
              <w:tabs>
                <w:tab w:val="left" w:pos="0"/>
              </w:tabs>
              <w:spacing w:line="360" w:lineRule="auto"/>
              <w:ind w:firstLine="0"/>
              <w:jc w:val="left"/>
              <w:rPr>
                <w:sz w:val="20"/>
              </w:rPr>
            </w:pPr>
            <w:r w:rsidRPr="00B46C9F">
              <w:rPr>
                <w:sz w:val="20"/>
              </w:rPr>
              <w:t>Интервал, м</w:t>
            </w:r>
          </w:p>
        </w:tc>
        <w:tc>
          <w:tcPr>
            <w:tcW w:w="963"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Вид флюида</w:t>
            </w:r>
          </w:p>
        </w:tc>
        <w:tc>
          <w:tcPr>
            <w:tcW w:w="2638" w:type="dxa"/>
            <w:gridSpan w:val="2"/>
          </w:tcPr>
          <w:p w:rsidR="003766CB" w:rsidRPr="00B46C9F" w:rsidRDefault="003766CB" w:rsidP="00B46C9F">
            <w:pPr>
              <w:pStyle w:val="23"/>
              <w:tabs>
                <w:tab w:val="left" w:pos="0"/>
              </w:tabs>
              <w:spacing w:line="360" w:lineRule="auto"/>
              <w:ind w:firstLine="0"/>
              <w:jc w:val="left"/>
              <w:rPr>
                <w:sz w:val="20"/>
              </w:rPr>
            </w:pPr>
            <w:r w:rsidRPr="00B46C9F">
              <w:rPr>
                <w:sz w:val="20"/>
              </w:rPr>
              <w:t>Плотность смеси для расчета избыточных давлений, кг/м</w:t>
            </w:r>
            <w:r w:rsidRPr="00B46C9F">
              <w:rPr>
                <w:sz w:val="20"/>
                <w:vertAlign w:val="superscript"/>
              </w:rPr>
              <w:t>3</w:t>
            </w:r>
          </w:p>
        </w:tc>
        <w:tc>
          <w:tcPr>
            <w:tcW w:w="1183"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Условия возник-новения</w:t>
            </w:r>
          </w:p>
        </w:tc>
        <w:tc>
          <w:tcPr>
            <w:tcW w:w="1314"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Характер проявления</w:t>
            </w:r>
          </w:p>
        </w:tc>
      </w:tr>
      <w:tr w:rsidR="003766CB" w:rsidRPr="00B46C9F" w:rsidTr="00B46C9F">
        <w:trPr>
          <w:cantSplit/>
          <w:trHeight w:val="243"/>
          <w:jc w:val="center"/>
        </w:trPr>
        <w:tc>
          <w:tcPr>
            <w:tcW w:w="1622" w:type="dxa"/>
            <w:vMerge/>
          </w:tcPr>
          <w:p w:rsidR="003766CB" w:rsidRPr="00B46C9F" w:rsidRDefault="003766CB" w:rsidP="00B46C9F">
            <w:pPr>
              <w:pStyle w:val="23"/>
              <w:tabs>
                <w:tab w:val="left" w:pos="0"/>
              </w:tabs>
              <w:spacing w:line="360" w:lineRule="auto"/>
              <w:ind w:firstLine="0"/>
              <w:jc w:val="left"/>
              <w:rPr>
                <w:sz w:val="20"/>
              </w:rPr>
            </w:pPr>
          </w:p>
        </w:tc>
        <w:tc>
          <w:tcPr>
            <w:tcW w:w="727" w:type="dxa"/>
          </w:tcPr>
          <w:p w:rsidR="003766CB" w:rsidRPr="00B46C9F" w:rsidRDefault="003766CB" w:rsidP="00B46C9F">
            <w:pPr>
              <w:pStyle w:val="23"/>
              <w:tabs>
                <w:tab w:val="left" w:pos="0"/>
              </w:tabs>
              <w:spacing w:line="360" w:lineRule="auto"/>
              <w:ind w:firstLine="0"/>
              <w:jc w:val="left"/>
              <w:rPr>
                <w:sz w:val="20"/>
              </w:rPr>
            </w:pPr>
            <w:r w:rsidRPr="00B46C9F">
              <w:rPr>
                <w:sz w:val="20"/>
              </w:rPr>
              <w:t>от</w:t>
            </w:r>
          </w:p>
        </w:tc>
        <w:tc>
          <w:tcPr>
            <w:tcW w:w="727" w:type="dxa"/>
          </w:tcPr>
          <w:p w:rsidR="003766CB" w:rsidRPr="00B46C9F" w:rsidRDefault="003766CB" w:rsidP="00B46C9F">
            <w:pPr>
              <w:pStyle w:val="23"/>
              <w:tabs>
                <w:tab w:val="left" w:pos="0"/>
              </w:tabs>
              <w:spacing w:line="360" w:lineRule="auto"/>
              <w:ind w:firstLine="0"/>
              <w:jc w:val="left"/>
              <w:rPr>
                <w:sz w:val="20"/>
              </w:rPr>
            </w:pPr>
            <w:r w:rsidRPr="00B46C9F">
              <w:rPr>
                <w:sz w:val="20"/>
              </w:rPr>
              <w:t>до</w:t>
            </w:r>
          </w:p>
        </w:tc>
        <w:tc>
          <w:tcPr>
            <w:tcW w:w="963" w:type="dxa"/>
            <w:vMerge/>
          </w:tcPr>
          <w:p w:rsidR="003766CB" w:rsidRPr="00B46C9F" w:rsidRDefault="003766CB" w:rsidP="00B46C9F">
            <w:pPr>
              <w:pStyle w:val="23"/>
              <w:tabs>
                <w:tab w:val="left" w:pos="0"/>
              </w:tabs>
              <w:spacing w:line="360" w:lineRule="auto"/>
              <w:ind w:firstLine="0"/>
              <w:jc w:val="left"/>
              <w:rPr>
                <w:sz w:val="20"/>
              </w:rPr>
            </w:pPr>
          </w:p>
        </w:tc>
        <w:tc>
          <w:tcPr>
            <w:tcW w:w="1397" w:type="dxa"/>
          </w:tcPr>
          <w:p w:rsidR="003766CB" w:rsidRPr="00B46C9F" w:rsidRDefault="003766CB" w:rsidP="00B46C9F">
            <w:pPr>
              <w:pStyle w:val="23"/>
              <w:tabs>
                <w:tab w:val="left" w:pos="0"/>
              </w:tabs>
              <w:spacing w:line="360" w:lineRule="auto"/>
              <w:ind w:firstLine="0"/>
              <w:jc w:val="left"/>
              <w:rPr>
                <w:sz w:val="20"/>
              </w:rPr>
            </w:pPr>
            <w:r w:rsidRPr="00B46C9F">
              <w:rPr>
                <w:sz w:val="20"/>
              </w:rPr>
              <w:t>внутреннего</w:t>
            </w:r>
          </w:p>
        </w:tc>
        <w:tc>
          <w:tcPr>
            <w:tcW w:w="1241" w:type="dxa"/>
          </w:tcPr>
          <w:p w:rsidR="003766CB" w:rsidRPr="00B46C9F" w:rsidRDefault="003766CB" w:rsidP="00B46C9F">
            <w:pPr>
              <w:pStyle w:val="23"/>
              <w:tabs>
                <w:tab w:val="left" w:pos="0"/>
              </w:tabs>
              <w:spacing w:line="360" w:lineRule="auto"/>
              <w:ind w:firstLine="0"/>
              <w:jc w:val="left"/>
              <w:rPr>
                <w:sz w:val="20"/>
              </w:rPr>
            </w:pPr>
            <w:r w:rsidRPr="00B46C9F">
              <w:rPr>
                <w:sz w:val="20"/>
              </w:rPr>
              <w:t>наружного</w:t>
            </w:r>
          </w:p>
        </w:tc>
        <w:tc>
          <w:tcPr>
            <w:tcW w:w="1183" w:type="dxa"/>
            <w:vMerge/>
          </w:tcPr>
          <w:p w:rsidR="003766CB" w:rsidRPr="00B46C9F" w:rsidRDefault="003766CB" w:rsidP="00B46C9F">
            <w:pPr>
              <w:pStyle w:val="23"/>
              <w:tabs>
                <w:tab w:val="left" w:pos="0"/>
              </w:tabs>
              <w:spacing w:line="360" w:lineRule="auto"/>
              <w:ind w:firstLine="0"/>
              <w:jc w:val="left"/>
              <w:rPr>
                <w:sz w:val="20"/>
              </w:rPr>
            </w:pPr>
          </w:p>
        </w:tc>
        <w:tc>
          <w:tcPr>
            <w:tcW w:w="1314" w:type="dxa"/>
            <w:vMerge/>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trHeight w:val="326"/>
          <w:jc w:val="center"/>
        </w:trPr>
        <w:tc>
          <w:tcPr>
            <w:tcW w:w="1622" w:type="dxa"/>
          </w:tcPr>
          <w:p w:rsidR="003766CB" w:rsidRPr="00B46C9F" w:rsidRDefault="003766CB" w:rsidP="00B46C9F">
            <w:pPr>
              <w:pStyle w:val="23"/>
              <w:tabs>
                <w:tab w:val="left" w:pos="0"/>
              </w:tabs>
              <w:spacing w:line="360" w:lineRule="auto"/>
              <w:ind w:firstLine="0"/>
              <w:jc w:val="left"/>
              <w:rPr>
                <w:sz w:val="20"/>
              </w:rPr>
            </w:pPr>
            <w:r w:rsidRPr="00B46C9F">
              <w:rPr>
                <w:sz w:val="20"/>
              </w:rPr>
              <w:t>1</w:t>
            </w:r>
          </w:p>
        </w:tc>
        <w:tc>
          <w:tcPr>
            <w:tcW w:w="727" w:type="dxa"/>
          </w:tcPr>
          <w:p w:rsidR="003766CB" w:rsidRPr="00B46C9F" w:rsidRDefault="003766CB" w:rsidP="00B46C9F">
            <w:pPr>
              <w:pStyle w:val="23"/>
              <w:tabs>
                <w:tab w:val="left" w:pos="0"/>
              </w:tabs>
              <w:spacing w:line="360" w:lineRule="auto"/>
              <w:ind w:firstLine="0"/>
              <w:jc w:val="left"/>
              <w:rPr>
                <w:sz w:val="20"/>
              </w:rPr>
            </w:pPr>
            <w:r w:rsidRPr="00B46C9F">
              <w:rPr>
                <w:sz w:val="20"/>
              </w:rPr>
              <w:t>2</w:t>
            </w:r>
          </w:p>
        </w:tc>
        <w:tc>
          <w:tcPr>
            <w:tcW w:w="727" w:type="dxa"/>
          </w:tcPr>
          <w:p w:rsidR="003766CB" w:rsidRPr="00B46C9F" w:rsidRDefault="003766CB" w:rsidP="00B46C9F">
            <w:pPr>
              <w:pStyle w:val="23"/>
              <w:tabs>
                <w:tab w:val="left" w:pos="0"/>
              </w:tabs>
              <w:spacing w:line="360" w:lineRule="auto"/>
              <w:ind w:firstLine="0"/>
              <w:jc w:val="left"/>
              <w:rPr>
                <w:sz w:val="20"/>
              </w:rPr>
            </w:pPr>
            <w:r w:rsidRPr="00B46C9F">
              <w:rPr>
                <w:sz w:val="20"/>
              </w:rPr>
              <w:t>3</w:t>
            </w:r>
          </w:p>
        </w:tc>
        <w:tc>
          <w:tcPr>
            <w:tcW w:w="963" w:type="dxa"/>
          </w:tcPr>
          <w:p w:rsidR="003766CB" w:rsidRPr="00B46C9F" w:rsidRDefault="003766CB" w:rsidP="00B46C9F">
            <w:pPr>
              <w:pStyle w:val="23"/>
              <w:tabs>
                <w:tab w:val="left" w:pos="0"/>
              </w:tabs>
              <w:spacing w:line="360" w:lineRule="auto"/>
              <w:ind w:firstLine="0"/>
              <w:jc w:val="left"/>
              <w:rPr>
                <w:sz w:val="20"/>
              </w:rPr>
            </w:pPr>
            <w:r w:rsidRPr="00B46C9F">
              <w:rPr>
                <w:sz w:val="20"/>
              </w:rPr>
              <w:t>4</w:t>
            </w:r>
          </w:p>
        </w:tc>
        <w:tc>
          <w:tcPr>
            <w:tcW w:w="1397" w:type="dxa"/>
          </w:tcPr>
          <w:p w:rsidR="003766CB" w:rsidRPr="00B46C9F" w:rsidRDefault="003766CB" w:rsidP="00B46C9F">
            <w:pPr>
              <w:pStyle w:val="23"/>
              <w:tabs>
                <w:tab w:val="left" w:pos="0"/>
              </w:tabs>
              <w:spacing w:line="360" w:lineRule="auto"/>
              <w:ind w:firstLine="0"/>
              <w:jc w:val="left"/>
              <w:rPr>
                <w:sz w:val="20"/>
              </w:rPr>
            </w:pPr>
            <w:r w:rsidRPr="00B46C9F">
              <w:rPr>
                <w:sz w:val="20"/>
              </w:rPr>
              <w:t>5</w:t>
            </w:r>
          </w:p>
        </w:tc>
        <w:tc>
          <w:tcPr>
            <w:tcW w:w="1241" w:type="dxa"/>
          </w:tcPr>
          <w:p w:rsidR="003766CB" w:rsidRPr="00B46C9F" w:rsidRDefault="003766CB" w:rsidP="00B46C9F">
            <w:pPr>
              <w:pStyle w:val="23"/>
              <w:tabs>
                <w:tab w:val="left" w:pos="0"/>
              </w:tabs>
              <w:spacing w:line="360" w:lineRule="auto"/>
              <w:ind w:firstLine="0"/>
              <w:jc w:val="left"/>
              <w:rPr>
                <w:sz w:val="20"/>
              </w:rPr>
            </w:pPr>
            <w:r w:rsidRPr="00B46C9F">
              <w:rPr>
                <w:sz w:val="20"/>
              </w:rPr>
              <w:t>6</w:t>
            </w:r>
          </w:p>
        </w:tc>
        <w:tc>
          <w:tcPr>
            <w:tcW w:w="1183" w:type="dxa"/>
          </w:tcPr>
          <w:p w:rsidR="003766CB" w:rsidRPr="00B46C9F" w:rsidRDefault="003766CB" w:rsidP="00B46C9F">
            <w:pPr>
              <w:pStyle w:val="23"/>
              <w:tabs>
                <w:tab w:val="left" w:pos="0"/>
              </w:tabs>
              <w:spacing w:line="360" w:lineRule="auto"/>
              <w:ind w:firstLine="0"/>
              <w:jc w:val="left"/>
              <w:rPr>
                <w:sz w:val="20"/>
              </w:rPr>
            </w:pPr>
            <w:r w:rsidRPr="00B46C9F">
              <w:rPr>
                <w:sz w:val="20"/>
              </w:rPr>
              <w:t>7</w:t>
            </w:r>
          </w:p>
        </w:tc>
        <w:tc>
          <w:tcPr>
            <w:tcW w:w="1314" w:type="dxa"/>
          </w:tcPr>
          <w:p w:rsidR="003766CB" w:rsidRPr="00B46C9F" w:rsidRDefault="003766CB" w:rsidP="00B46C9F">
            <w:pPr>
              <w:pStyle w:val="23"/>
              <w:tabs>
                <w:tab w:val="left" w:pos="0"/>
              </w:tabs>
              <w:spacing w:line="360" w:lineRule="auto"/>
              <w:ind w:firstLine="0"/>
              <w:jc w:val="left"/>
              <w:rPr>
                <w:sz w:val="20"/>
              </w:rPr>
            </w:pPr>
            <w:r w:rsidRPr="00B46C9F">
              <w:rPr>
                <w:sz w:val="20"/>
              </w:rPr>
              <w:t>8</w:t>
            </w:r>
          </w:p>
        </w:tc>
      </w:tr>
      <w:tr w:rsidR="003766CB" w:rsidRPr="00B46C9F" w:rsidTr="00B46C9F">
        <w:trPr>
          <w:trHeight w:val="341"/>
          <w:jc w:val="center"/>
        </w:trPr>
        <w:tc>
          <w:tcPr>
            <w:tcW w:w="1622" w:type="dxa"/>
          </w:tcPr>
          <w:p w:rsidR="003766CB" w:rsidRPr="00B46C9F" w:rsidRDefault="003766CB" w:rsidP="00B46C9F">
            <w:pPr>
              <w:pStyle w:val="23"/>
              <w:tabs>
                <w:tab w:val="left" w:pos="0"/>
              </w:tabs>
              <w:spacing w:line="360" w:lineRule="auto"/>
              <w:ind w:firstLine="0"/>
              <w:jc w:val="left"/>
              <w:rPr>
                <w:sz w:val="20"/>
              </w:rPr>
            </w:pPr>
            <w:r w:rsidRPr="00B46C9F">
              <w:rPr>
                <w:sz w:val="20"/>
              </w:rPr>
              <w:t>С</w:t>
            </w:r>
            <w:r w:rsidRPr="00B46C9F">
              <w:rPr>
                <w:sz w:val="20"/>
                <w:vertAlign w:val="subscript"/>
              </w:rPr>
              <w:t>1</w:t>
            </w:r>
            <w:r w:rsidRPr="00B46C9F">
              <w:rPr>
                <w:sz w:val="20"/>
              </w:rPr>
              <w:t xml:space="preserve"> </w:t>
            </w:r>
            <w:r w:rsidRPr="00B46C9F">
              <w:rPr>
                <w:sz w:val="20"/>
                <w:lang w:val="en-US"/>
              </w:rPr>
              <w:t>srp</w:t>
            </w:r>
          </w:p>
        </w:tc>
        <w:tc>
          <w:tcPr>
            <w:tcW w:w="727" w:type="dxa"/>
          </w:tcPr>
          <w:p w:rsidR="003766CB" w:rsidRPr="00B46C9F" w:rsidRDefault="003766CB" w:rsidP="00B46C9F">
            <w:pPr>
              <w:pStyle w:val="23"/>
              <w:tabs>
                <w:tab w:val="left" w:pos="0"/>
              </w:tabs>
              <w:spacing w:line="360" w:lineRule="auto"/>
              <w:ind w:firstLine="0"/>
              <w:jc w:val="left"/>
              <w:rPr>
                <w:sz w:val="20"/>
              </w:rPr>
            </w:pPr>
            <w:r w:rsidRPr="00B46C9F">
              <w:rPr>
                <w:sz w:val="20"/>
              </w:rPr>
              <w:t>920</w:t>
            </w:r>
          </w:p>
        </w:tc>
        <w:tc>
          <w:tcPr>
            <w:tcW w:w="727" w:type="dxa"/>
          </w:tcPr>
          <w:p w:rsidR="003766CB" w:rsidRPr="00B46C9F" w:rsidRDefault="003766CB" w:rsidP="00B46C9F">
            <w:pPr>
              <w:pStyle w:val="23"/>
              <w:tabs>
                <w:tab w:val="left" w:pos="0"/>
              </w:tabs>
              <w:spacing w:line="360" w:lineRule="auto"/>
              <w:ind w:firstLine="0"/>
              <w:jc w:val="left"/>
              <w:rPr>
                <w:sz w:val="20"/>
              </w:rPr>
            </w:pPr>
            <w:r w:rsidRPr="00B46C9F">
              <w:rPr>
                <w:sz w:val="20"/>
              </w:rPr>
              <w:t>1115</w:t>
            </w:r>
          </w:p>
        </w:tc>
        <w:tc>
          <w:tcPr>
            <w:tcW w:w="963" w:type="dxa"/>
          </w:tcPr>
          <w:p w:rsidR="003766CB" w:rsidRPr="00B46C9F" w:rsidRDefault="003766CB" w:rsidP="00B46C9F">
            <w:pPr>
              <w:pStyle w:val="23"/>
              <w:tabs>
                <w:tab w:val="left" w:pos="0"/>
              </w:tabs>
              <w:spacing w:line="360" w:lineRule="auto"/>
              <w:ind w:firstLine="0"/>
              <w:jc w:val="left"/>
              <w:rPr>
                <w:sz w:val="20"/>
              </w:rPr>
            </w:pPr>
            <w:r w:rsidRPr="00B46C9F">
              <w:rPr>
                <w:sz w:val="20"/>
              </w:rPr>
              <w:t>вода</w:t>
            </w:r>
          </w:p>
        </w:tc>
        <w:tc>
          <w:tcPr>
            <w:tcW w:w="1397" w:type="dxa"/>
          </w:tcPr>
          <w:p w:rsidR="003766CB" w:rsidRPr="00B46C9F" w:rsidRDefault="003766CB" w:rsidP="00B46C9F">
            <w:pPr>
              <w:pStyle w:val="23"/>
              <w:tabs>
                <w:tab w:val="left" w:pos="0"/>
              </w:tabs>
              <w:spacing w:line="360" w:lineRule="auto"/>
              <w:ind w:firstLine="0"/>
              <w:jc w:val="left"/>
              <w:rPr>
                <w:sz w:val="20"/>
              </w:rPr>
            </w:pPr>
            <w:r w:rsidRPr="00B46C9F">
              <w:rPr>
                <w:sz w:val="20"/>
              </w:rPr>
              <w:t>1120</w:t>
            </w:r>
          </w:p>
        </w:tc>
        <w:tc>
          <w:tcPr>
            <w:tcW w:w="1241" w:type="dxa"/>
          </w:tcPr>
          <w:p w:rsidR="003766CB" w:rsidRPr="00B46C9F" w:rsidRDefault="003766CB" w:rsidP="00B46C9F">
            <w:pPr>
              <w:pStyle w:val="23"/>
              <w:tabs>
                <w:tab w:val="left" w:pos="0"/>
              </w:tabs>
              <w:spacing w:line="360" w:lineRule="auto"/>
              <w:ind w:firstLine="0"/>
              <w:jc w:val="left"/>
              <w:rPr>
                <w:sz w:val="20"/>
              </w:rPr>
            </w:pPr>
            <w:r w:rsidRPr="00B46C9F">
              <w:rPr>
                <w:sz w:val="20"/>
              </w:rPr>
              <w:t>1120</w:t>
            </w:r>
          </w:p>
        </w:tc>
        <w:tc>
          <w:tcPr>
            <w:tcW w:w="1183" w:type="dxa"/>
          </w:tcPr>
          <w:p w:rsidR="003766CB" w:rsidRPr="00B46C9F" w:rsidRDefault="003766CB" w:rsidP="00B46C9F">
            <w:pPr>
              <w:pStyle w:val="23"/>
              <w:tabs>
                <w:tab w:val="left" w:pos="0"/>
              </w:tabs>
              <w:spacing w:line="360" w:lineRule="auto"/>
              <w:ind w:firstLine="0"/>
              <w:jc w:val="left"/>
              <w:rPr>
                <w:sz w:val="20"/>
              </w:rPr>
            </w:pPr>
            <w:r w:rsidRPr="00B46C9F">
              <w:rPr>
                <w:sz w:val="20"/>
              </w:rPr>
              <w:t>Р</w:t>
            </w:r>
            <w:r w:rsidRPr="00B46C9F">
              <w:rPr>
                <w:sz w:val="20"/>
                <w:vertAlign w:val="subscript"/>
              </w:rPr>
              <w:t>заб</w:t>
            </w:r>
            <w:r w:rsidRPr="00B46C9F">
              <w:rPr>
                <w:sz w:val="20"/>
              </w:rPr>
              <w:t>&lt;Р</w:t>
            </w:r>
            <w:r w:rsidRPr="00B46C9F">
              <w:rPr>
                <w:sz w:val="20"/>
                <w:vertAlign w:val="subscript"/>
              </w:rPr>
              <w:t>пл</w:t>
            </w:r>
          </w:p>
        </w:tc>
        <w:tc>
          <w:tcPr>
            <w:tcW w:w="1314" w:type="dxa"/>
          </w:tcPr>
          <w:p w:rsidR="003766CB" w:rsidRPr="00B46C9F" w:rsidRDefault="003766CB" w:rsidP="00B46C9F">
            <w:pPr>
              <w:pStyle w:val="23"/>
              <w:tabs>
                <w:tab w:val="left" w:pos="0"/>
              </w:tabs>
              <w:spacing w:line="360" w:lineRule="auto"/>
              <w:ind w:firstLine="0"/>
              <w:jc w:val="left"/>
              <w:rPr>
                <w:sz w:val="20"/>
              </w:rPr>
            </w:pPr>
            <w:r w:rsidRPr="00B46C9F">
              <w:rPr>
                <w:sz w:val="20"/>
              </w:rPr>
              <w:t>перелив воды</w:t>
            </w:r>
          </w:p>
        </w:tc>
      </w:tr>
      <w:tr w:rsidR="003766CB" w:rsidRPr="00B46C9F" w:rsidTr="00B46C9F">
        <w:trPr>
          <w:trHeight w:val="341"/>
          <w:jc w:val="center"/>
        </w:trPr>
        <w:tc>
          <w:tcPr>
            <w:tcW w:w="1622" w:type="dxa"/>
          </w:tcPr>
          <w:p w:rsidR="003766CB" w:rsidRPr="00B46C9F" w:rsidRDefault="003766CB" w:rsidP="00B46C9F">
            <w:pPr>
              <w:pStyle w:val="23"/>
              <w:tabs>
                <w:tab w:val="left" w:pos="0"/>
              </w:tabs>
              <w:spacing w:line="360" w:lineRule="auto"/>
              <w:ind w:firstLine="0"/>
              <w:jc w:val="left"/>
              <w:rPr>
                <w:sz w:val="20"/>
              </w:rPr>
            </w:pPr>
            <w:r w:rsidRPr="00B46C9F">
              <w:rPr>
                <w:sz w:val="20"/>
                <w:lang w:val="en-US"/>
              </w:rPr>
              <w:t>D</w:t>
            </w:r>
            <w:r w:rsidRPr="00B46C9F">
              <w:rPr>
                <w:sz w:val="20"/>
                <w:vertAlign w:val="subscript"/>
                <w:lang w:val="en-US"/>
              </w:rPr>
              <w:t>3</w:t>
            </w:r>
            <w:r w:rsidRPr="00B46C9F">
              <w:rPr>
                <w:sz w:val="20"/>
                <w:lang w:val="en-US"/>
              </w:rPr>
              <w:t xml:space="preserve"> kn+pch</w:t>
            </w:r>
          </w:p>
        </w:tc>
        <w:tc>
          <w:tcPr>
            <w:tcW w:w="727" w:type="dxa"/>
          </w:tcPr>
          <w:p w:rsidR="003766CB" w:rsidRPr="00B46C9F" w:rsidRDefault="003766CB" w:rsidP="00B46C9F">
            <w:pPr>
              <w:pStyle w:val="23"/>
              <w:tabs>
                <w:tab w:val="left" w:pos="0"/>
              </w:tabs>
              <w:spacing w:line="360" w:lineRule="auto"/>
              <w:ind w:firstLine="0"/>
              <w:jc w:val="left"/>
              <w:rPr>
                <w:sz w:val="20"/>
              </w:rPr>
            </w:pPr>
            <w:r w:rsidRPr="00B46C9F">
              <w:rPr>
                <w:sz w:val="20"/>
              </w:rPr>
              <w:t>1730</w:t>
            </w:r>
          </w:p>
        </w:tc>
        <w:tc>
          <w:tcPr>
            <w:tcW w:w="727" w:type="dxa"/>
          </w:tcPr>
          <w:p w:rsidR="003766CB" w:rsidRPr="00B46C9F" w:rsidRDefault="003766CB" w:rsidP="00B46C9F">
            <w:pPr>
              <w:pStyle w:val="23"/>
              <w:tabs>
                <w:tab w:val="left" w:pos="0"/>
              </w:tabs>
              <w:spacing w:line="360" w:lineRule="auto"/>
              <w:ind w:firstLine="0"/>
              <w:jc w:val="left"/>
              <w:rPr>
                <w:sz w:val="20"/>
              </w:rPr>
            </w:pPr>
            <w:r w:rsidRPr="00B46C9F">
              <w:rPr>
                <w:sz w:val="20"/>
              </w:rPr>
              <w:t>1761</w:t>
            </w:r>
          </w:p>
        </w:tc>
        <w:tc>
          <w:tcPr>
            <w:tcW w:w="963" w:type="dxa"/>
          </w:tcPr>
          <w:p w:rsidR="003766CB" w:rsidRPr="00B46C9F" w:rsidRDefault="003766CB" w:rsidP="00B46C9F">
            <w:pPr>
              <w:pStyle w:val="23"/>
              <w:tabs>
                <w:tab w:val="left" w:pos="0"/>
              </w:tabs>
              <w:spacing w:line="360" w:lineRule="auto"/>
              <w:ind w:firstLine="0"/>
              <w:jc w:val="left"/>
              <w:rPr>
                <w:sz w:val="20"/>
              </w:rPr>
            </w:pPr>
            <w:r w:rsidRPr="00B46C9F">
              <w:rPr>
                <w:sz w:val="20"/>
              </w:rPr>
              <w:t>нефть</w:t>
            </w:r>
          </w:p>
        </w:tc>
        <w:tc>
          <w:tcPr>
            <w:tcW w:w="1397" w:type="dxa"/>
          </w:tcPr>
          <w:p w:rsidR="003766CB" w:rsidRPr="00B46C9F" w:rsidRDefault="003766CB" w:rsidP="00B46C9F">
            <w:pPr>
              <w:pStyle w:val="23"/>
              <w:tabs>
                <w:tab w:val="left" w:pos="0"/>
              </w:tabs>
              <w:spacing w:line="360" w:lineRule="auto"/>
              <w:ind w:firstLine="0"/>
              <w:jc w:val="left"/>
              <w:rPr>
                <w:sz w:val="20"/>
              </w:rPr>
            </w:pPr>
            <w:r w:rsidRPr="00B46C9F">
              <w:rPr>
                <w:sz w:val="20"/>
              </w:rPr>
              <w:t>1000</w:t>
            </w:r>
          </w:p>
        </w:tc>
        <w:tc>
          <w:tcPr>
            <w:tcW w:w="1241" w:type="dxa"/>
          </w:tcPr>
          <w:p w:rsidR="003766CB" w:rsidRPr="00B46C9F" w:rsidRDefault="003766CB" w:rsidP="00B46C9F">
            <w:pPr>
              <w:pStyle w:val="23"/>
              <w:tabs>
                <w:tab w:val="left" w:pos="0"/>
              </w:tabs>
              <w:spacing w:line="360" w:lineRule="auto"/>
              <w:ind w:firstLine="0"/>
              <w:jc w:val="left"/>
              <w:rPr>
                <w:sz w:val="20"/>
              </w:rPr>
            </w:pPr>
            <w:r w:rsidRPr="00B46C9F">
              <w:rPr>
                <w:sz w:val="20"/>
              </w:rPr>
              <w:t>1000</w:t>
            </w:r>
          </w:p>
        </w:tc>
        <w:tc>
          <w:tcPr>
            <w:tcW w:w="1183" w:type="dxa"/>
          </w:tcPr>
          <w:p w:rsidR="003766CB" w:rsidRPr="00B46C9F" w:rsidRDefault="003766CB" w:rsidP="00B46C9F">
            <w:pPr>
              <w:pStyle w:val="23"/>
              <w:tabs>
                <w:tab w:val="left" w:pos="0"/>
              </w:tabs>
              <w:spacing w:line="360" w:lineRule="auto"/>
              <w:ind w:firstLine="0"/>
              <w:jc w:val="left"/>
              <w:rPr>
                <w:sz w:val="20"/>
              </w:rPr>
            </w:pPr>
            <w:r w:rsidRPr="00B46C9F">
              <w:rPr>
                <w:sz w:val="20"/>
              </w:rPr>
              <w:t>Р</w:t>
            </w:r>
            <w:r w:rsidRPr="00B46C9F">
              <w:rPr>
                <w:sz w:val="20"/>
                <w:vertAlign w:val="subscript"/>
              </w:rPr>
              <w:t>заб</w:t>
            </w:r>
            <w:r w:rsidRPr="00B46C9F">
              <w:rPr>
                <w:sz w:val="20"/>
              </w:rPr>
              <w:t>&lt;Р</w:t>
            </w:r>
            <w:r w:rsidRPr="00B46C9F">
              <w:rPr>
                <w:sz w:val="20"/>
                <w:vertAlign w:val="subscript"/>
              </w:rPr>
              <w:t>пл</w:t>
            </w:r>
          </w:p>
        </w:tc>
        <w:tc>
          <w:tcPr>
            <w:tcW w:w="1314" w:type="dxa"/>
          </w:tcPr>
          <w:p w:rsidR="003766CB" w:rsidRPr="00B46C9F" w:rsidRDefault="003766CB" w:rsidP="00B46C9F">
            <w:pPr>
              <w:pStyle w:val="23"/>
              <w:tabs>
                <w:tab w:val="left" w:pos="0"/>
              </w:tabs>
              <w:spacing w:line="360" w:lineRule="auto"/>
              <w:ind w:firstLine="0"/>
              <w:jc w:val="left"/>
              <w:rPr>
                <w:sz w:val="20"/>
              </w:rPr>
            </w:pPr>
            <w:r w:rsidRPr="00B46C9F">
              <w:rPr>
                <w:sz w:val="20"/>
              </w:rPr>
              <w:t>пленки нефти</w:t>
            </w:r>
          </w:p>
        </w:tc>
      </w:tr>
    </w:tbl>
    <w:p w:rsidR="003766CB" w:rsidRPr="008174BE" w:rsidRDefault="003766CB" w:rsidP="008174BE">
      <w:pPr>
        <w:pStyle w:val="23"/>
        <w:tabs>
          <w:tab w:val="left" w:pos="0"/>
        </w:tabs>
        <w:spacing w:line="360" w:lineRule="auto"/>
        <w:ind w:firstLine="720"/>
        <w:jc w:val="both"/>
        <w:rPr>
          <w:szCs w:val="28"/>
        </w:rPr>
      </w:pPr>
    </w:p>
    <w:p w:rsidR="003766CB" w:rsidRPr="008174BE" w:rsidRDefault="003766CB" w:rsidP="008174BE">
      <w:pPr>
        <w:pStyle w:val="23"/>
        <w:tabs>
          <w:tab w:val="left" w:pos="0"/>
        </w:tabs>
        <w:spacing w:line="360" w:lineRule="auto"/>
        <w:ind w:firstLine="720"/>
        <w:jc w:val="both"/>
        <w:rPr>
          <w:i/>
          <w:szCs w:val="28"/>
        </w:rPr>
      </w:pPr>
      <w:r w:rsidRPr="008174BE">
        <w:rPr>
          <w:i/>
          <w:szCs w:val="28"/>
        </w:rPr>
        <w:t>Таблица 3.8</w:t>
      </w:r>
    </w:p>
    <w:p w:rsidR="003766CB" w:rsidRPr="008174BE" w:rsidRDefault="003766CB" w:rsidP="008174BE">
      <w:pPr>
        <w:pStyle w:val="23"/>
        <w:tabs>
          <w:tab w:val="left" w:pos="0"/>
        </w:tabs>
        <w:spacing w:line="360" w:lineRule="auto"/>
        <w:ind w:firstLine="720"/>
        <w:jc w:val="both"/>
        <w:rPr>
          <w:b/>
          <w:szCs w:val="28"/>
        </w:rPr>
      </w:pPr>
      <w:r w:rsidRPr="008174BE">
        <w:rPr>
          <w:b/>
          <w:szCs w:val="28"/>
        </w:rPr>
        <w:t>Осыпи и обвалы стенок скважины</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028"/>
        <w:gridCol w:w="1029"/>
        <w:gridCol w:w="1453"/>
        <w:gridCol w:w="2268"/>
        <w:gridCol w:w="1813"/>
      </w:tblGrid>
      <w:tr w:rsidR="003766CB" w:rsidRPr="00B46C9F" w:rsidTr="00B46C9F">
        <w:trPr>
          <w:cantSplit/>
          <w:trHeight w:val="568"/>
          <w:jc w:val="center"/>
        </w:trPr>
        <w:tc>
          <w:tcPr>
            <w:tcW w:w="1617"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Индекс стратигра-фического подразделения</w:t>
            </w:r>
          </w:p>
        </w:tc>
        <w:tc>
          <w:tcPr>
            <w:tcW w:w="2057" w:type="dxa"/>
            <w:gridSpan w:val="2"/>
          </w:tcPr>
          <w:p w:rsidR="003766CB" w:rsidRPr="00B46C9F" w:rsidRDefault="003766CB" w:rsidP="00B46C9F">
            <w:pPr>
              <w:pStyle w:val="23"/>
              <w:tabs>
                <w:tab w:val="left" w:pos="0"/>
              </w:tabs>
              <w:spacing w:line="360" w:lineRule="auto"/>
              <w:ind w:firstLine="0"/>
              <w:jc w:val="left"/>
              <w:rPr>
                <w:sz w:val="20"/>
              </w:rPr>
            </w:pPr>
            <w:r w:rsidRPr="00B46C9F">
              <w:rPr>
                <w:sz w:val="20"/>
              </w:rPr>
              <w:t>Интервал, м</w:t>
            </w:r>
          </w:p>
        </w:tc>
        <w:tc>
          <w:tcPr>
            <w:tcW w:w="1453"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Время до начала осложнения, сут.</w:t>
            </w:r>
          </w:p>
        </w:tc>
        <w:tc>
          <w:tcPr>
            <w:tcW w:w="2268"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Мероприятия по ликвидации осложнений</w:t>
            </w:r>
          </w:p>
        </w:tc>
        <w:tc>
          <w:tcPr>
            <w:tcW w:w="1813"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Коэффициент кавернозности</w:t>
            </w:r>
          </w:p>
        </w:tc>
      </w:tr>
      <w:tr w:rsidR="003766CB" w:rsidRPr="00B46C9F" w:rsidTr="00B46C9F">
        <w:trPr>
          <w:cantSplit/>
          <w:trHeight w:val="524"/>
          <w:jc w:val="center"/>
        </w:trPr>
        <w:tc>
          <w:tcPr>
            <w:tcW w:w="1617" w:type="dxa"/>
            <w:vMerge/>
          </w:tcPr>
          <w:p w:rsidR="003766CB" w:rsidRPr="00B46C9F" w:rsidRDefault="003766CB" w:rsidP="00B46C9F">
            <w:pPr>
              <w:pStyle w:val="23"/>
              <w:tabs>
                <w:tab w:val="left" w:pos="0"/>
              </w:tabs>
              <w:spacing w:line="360" w:lineRule="auto"/>
              <w:ind w:firstLine="0"/>
              <w:jc w:val="left"/>
              <w:rPr>
                <w:sz w:val="20"/>
              </w:rPr>
            </w:pPr>
          </w:p>
        </w:tc>
        <w:tc>
          <w:tcPr>
            <w:tcW w:w="1028" w:type="dxa"/>
          </w:tcPr>
          <w:p w:rsidR="003766CB" w:rsidRPr="00B46C9F" w:rsidRDefault="003766CB" w:rsidP="00B46C9F">
            <w:pPr>
              <w:pStyle w:val="23"/>
              <w:tabs>
                <w:tab w:val="left" w:pos="0"/>
              </w:tabs>
              <w:spacing w:line="360" w:lineRule="auto"/>
              <w:ind w:firstLine="0"/>
              <w:jc w:val="left"/>
              <w:rPr>
                <w:sz w:val="20"/>
              </w:rPr>
            </w:pPr>
            <w:r w:rsidRPr="00B46C9F">
              <w:rPr>
                <w:sz w:val="20"/>
              </w:rPr>
              <w:t>от</w:t>
            </w:r>
          </w:p>
        </w:tc>
        <w:tc>
          <w:tcPr>
            <w:tcW w:w="1029" w:type="dxa"/>
          </w:tcPr>
          <w:p w:rsidR="003766CB" w:rsidRPr="00B46C9F" w:rsidRDefault="003766CB" w:rsidP="00B46C9F">
            <w:pPr>
              <w:pStyle w:val="23"/>
              <w:tabs>
                <w:tab w:val="left" w:pos="0"/>
              </w:tabs>
              <w:spacing w:line="360" w:lineRule="auto"/>
              <w:ind w:firstLine="0"/>
              <w:jc w:val="left"/>
              <w:rPr>
                <w:sz w:val="20"/>
              </w:rPr>
            </w:pPr>
            <w:r w:rsidRPr="00B46C9F">
              <w:rPr>
                <w:sz w:val="20"/>
              </w:rPr>
              <w:t>до</w:t>
            </w:r>
          </w:p>
        </w:tc>
        <w:tc>
          <w:tcPr>
            <w:tcW w:w="1453" w:type="dxa"/>
            <w:vMerge/>
          </w:tcPr>
          <w:p w:rsidR="003766CB" w:rsidRPr="00B46C9F" w:rsidRDefault="003766CB" w:rsidP="00B46C9F">
            <w:pPr>
              <w:pStyle w:val="23"/>
              <w:tabs>
                <w:tab w:val="left" w:pos="0"/>
              </w:tabs>
              <w:spacing w:line="360" w:lineRule="auto"/>
              <w:ind w:firstLine="0"/>
              <w:jc w:val="left"/>
              <w:rPr>
                <w:sz w:val="20"/>
              </w:rPr>
            </w:pPr>
          </w:p>
        </w:tc>
        <w:tc>
          <w:tcPr>
            <w:tcW w:w="2268" w:type="dxa"/>
            <w:vMerge/>
          </w:tcPr>
          <w:p w:rsidR="003766CB" w:rsidRPr="00B46C9F" w:rsidRDefault="003766CB" w:rsidP="00B46C9F">
            <w:pPr>
              <w:pStyle w:val="23"/>
              <w:tabs>
                <w:tab w:val="left" w:pos="0"/>
              </w:tabs>
              <w:spacing w:line="360" w:lineRule="auto"/>
              <w:ind w:firstLine="0"/>
              <w:jc w:val="left"/>
              <w:rPr>
                <w:sz w:val="20"/>
              </w:rPr>
            </w:pPr>
          </w:p>
        </w:tc>
        <w:tc>
          <w:tcPr>
            <w:tcW w:w="1813" w:type="dxa"/>
            <w:vMerge/>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trHeight w:val="329"/>
          <w:jc w:val="center"/>
        </w:trPr>
        <w:tc>
          <w:tcPr>
            <w:tcW w:w="1617" w:type="dxa"/>
          </w:tcPr>
          <w:p w:rsidR="003766CB" w:rsidRPr="00B46C9F" w:rsidRDefault="003766CB" w:rsidP="00B46C9F">
            <w:pPr>
              <w:pStyle w:val="23"/>
              <w:tabs>
                <w:tab w:val="left" w:pos="0"/>
              </w:tabs>
              <w:spacing w:line="360" w:lineRule="auto"/>
              <w:ind w:firstLine="0"/>
              <w:jc w:val="left"/>
              <w:rPr>
                <w:sz w:val="20"/>
              </w:rPr>
            </w:pPr>
            <w:r w:rsidRPr="00B46C9F">
              <w:rPr>
                <w:sz w:val="20"/>
              </w:rPr>
              <w:t>1</w:t>
            </w:r>
          </w:p>
        </w:tc>
        <w:tc>
          <w:tcPr>
            <w:tcW w:w="1028" w:type="dxa"/>
          </w:tcPr>
          <w:p w:rsidR="003766CB" w:rsidRPr="00B46C9F" w:rsidRDefault="003766CB" w:rsidP="00B46C9F">
            <w:pPr>
              <w:pStyle w:val="23"/>
              <w:tabs>
                <w:tab w:val="left" w:pos="0"/>
              </w:tabs>
              <w:spacing w:line="360" w:lineRule="auto"/>
              <w:ind w:firstLine="0"/>
              <w:jc w:val="left"/>
              <w:rPr>
                <w:sz w:val="20"/>
              </w:rPr>
            </w:pPr>
            <w:r w:rsidRPr="00B46C9F">
              <w:rPr>
                <w:sz w:val="20"/>
              </w:rPr>
              <w:t>2</w:t>
            </w:r>
          </w:p>
        </w:tc>
        <w:tc>
          <w:tcPr>
            <w:tcW w:w="1029" w:type="dxa"/>
          </w:tcPr>
          <w:p w:rsidR="003766CB" w:rsidRPr="00B46C9F" w:rsidRDefault="003766CB" w:rsidP="00B46C9F">
            <w:pPr>
              <w:pStyle w:val="23"/>
              <w:tabs>
                <w:tab w:val="left" w:pos="0"/>
              </w:tabs>
              <w:spacing w:line="360" w:lineRule="auto"/>
              <w:ind w:firstLine="0"/>
              <w:jc w:val="left"/>
              <w:rPr>
                <w:sz w:val="20"/>
              </w:rPr>
            </w:pPr>
            <w:r w:rsidRPr="00B46C9F">
              <w:rPr>
                <w:sz w:val="20"/>
              </w:rPr>
              <w:t>3</w:t>
            </w:r>
          </w:p>
        </w:tc>
        <w:tc>
          <w:tcPr>
            <w:tcW w:w="1453" w:type="dxa"/>
          </w:tcPr>
          <w:p w:rsidR="003766CB" w:rsidRPr="00B46C9F" w:rsidRDefault="003766CB" w:rsidP="00B46C9F">
            <w:pPr>
              <w:pStyle w:val="23"/>
              <w:tabs>
                <w:tab w:val="left" w:pos="0"/>
              </w:tabs>
              <w:spacing w:line="360" w:lineRule="auto"/>
              <w:ind w:firstLine="0"/>
              <w:jc w:val="left"/>
              <w:rPr>
                <w:sz w:val="20"/>
              </w:rPr>
            </w:pPr>
            <w:r w:rsidRPr="00B46C9F">
              <w:rPr>
                <w:sz w:val="20"/>
              </w:rPr>
              <w:t>4</w:t>
            </w:r>
          </w:p>
        </w:tc>
        <w:tc>
          <w:tcPr>
            <w:tcW w:w="2268" w:type="dxa"/>
          </w:tcPr>
          <w:p w:rsidR="003766CB" w:rsidRPr="00B46C9F" w:rsidRDefault="003766CB" w:rsidP="00B46C9F">
            <w:pPr>
              <w:pStyle w:val="23"/>
              <w:tabs>
                <w:tab w:val="left" w:pos="0"/>
              </w:tabs>
              <w:spacing w:line="360" w:lineRule="auto"/>
              <w:ind w:firstLine="0"/>
              <w:jc w:val="left"/>
              <w:rPr>
                <w:sz w:val="20"/>
              </w:rPr>
            </w:pPr>
            <w:r w:rsidRPr="00B46C9F">
              <w:rPr>
                <w:sz w:val="20"/>
              </w:rPr>
              <w:t>5</w:t>
            </w:r>
          </w:p>
        </w:tc>
        <w:tc>
          <w:tcPr>
            <w:tcW w:w="1813" w:type="dxa"/>
          </w:tcPr>
          <w:p w:rsidR="003766CB" w:rsidRPr="00B46C9F" w:rsidRDefault="003766CB" w:rsidP="00B46C9F">
            <w:pPr>
              <w:pStyle w:val="23"/>
              <w:tabs>
                <w:tab w:val="left" w:pos="0"/>
              </w:tabs>
              <w:spacing w:line="360" w:lineRule="auto"/>
              <w:ind w:firstLine="0"/>
              <w:jc w:val="left"/>
              <w:rPr>
                <w:sz w:val="20"/>
              </w:rPr>
            </w:pPr>
            <w:r w:rsidRPr="00B46C9F">
              <w:rPr>
                <w:sz w:val="20"/>
              </w:rPr>
              <w:t>6</w:t>
            </w:r>
          </w:p>
        </w:tc>
      </w:tr>
      <w:tr w:rsidR="003766CB" w:rsidRPr="00B46C9F" w:rsidTr="00B46C9F">
        <w:trPr>
          <w:cantSplit/>
          <w:trHeight w:val="1032"/>
          <w:jc w:val="center"/>
        </w:trPr>
        <w:tc>
          <w:tcPr>
            <w:tcW w:w="161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Q+P</w:t>
            </w:r>
            <w:r w:rsidRPr="00B46C9F">
              <w:rPr>
                <w:sz w:val="20"/>
                <w:vertAlign w:val="subscript"/>
                <w:lang w:val="en-US"/>
              </w:rPr>
              <w:t>2</w:t>
            </w:r>
          </w:p>
        </w:tc>
        <w:tc>
          <w:tcPr>
            <w:tcW w:w="102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0</w:t>
            </w:r>
          </w:p>
        </w:tc>
        <w:tc>
          <w:tcPr>
            <w:tcW w:w="1029"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56</w:t>
            </w:r>
          </w:p>
        </w:tc>
        <w:tc>
          <w:tcPr>
            <w:tcW w:w="1453" w:type="dxa"/>
          </w:tcPr>
          <w:p w:rsidR="003766CB" w:rsidRPr="00B46C9F" w:rsidRDefault="003766CB" w:rsidP="00B46C9F">
            <w:pPr>
              <w:pStyle w:val="23"/>
              <w:tabs>
                <w:tab w:val="left" w:pos="0"/>
              </w:tabs>
              <w:spacing w:line="360" w:lineRule="auto"/>
              <w:ind w:firstLine="0"/>
              <w:jc w:val="left"/>
              <w:rPr>
                <w:sz w:val="20"/>
              </w:rPr>
            </w:pPr>
            <w:r w:rsidRPr="00B46C9F">
              <w:rPr>
                <w:sz w:val="20"/>
                <w:lang w:val="en-US"/>
              </w:rPr>
              <w:t>0</w:t>
            </w:r>
            <w:r w:rsidRPr="00B46C9F">
              <w:rPr>
                <w:sz w:val="20"/>
              </w:rPr>
              <w:t>,5-1,0</w:t>
            </w:r>
          </w:p>
        </w:tc>
        <w:tc>
          <w:tcPr>
            <w:tcW w:w="2268" w:type="dxa"/>
          </w:tcPr>
          <w:p w:rsidR="003766CB" w:rsidRPr="00B46C9F" w:rsidRDefault="003766CB" w:rsidP="00B46C9F">
            <w:pPr>
              <w:pStyle w:val="23"/>
              <w:tabs>
                <w:tab w:val="left" w:pos="0"/>
              </w:tabs>
              <w:spacing w:line="360" w:lineRule="auto"/>
              <w:ind w:firstLine="0"/>
              <w:jc w:val="left"/>
              <w:rPr>
                <w:sz w:val="20"/>
              </w:rPr>
            </w:pPr>
            <w:r w:rsidRPr="00B46C9F">
              <w:rPr>
                <w:sz w:val="20"/>
              </w:rPr>
              <w:t>перекрытие направлением и кондуктором</w:t>
            </w:r>
          </w:p>
        </w:tc>
        <w:tc>
          <w:tcPr>
            <w:tcW w:w="1813"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1,5 – под направление</w:t>
            </w:r>
          </w:p>
          <w:p w:rsidR="003766CB" w:rsidRPr="00B46C9F" w:rsidRDefault="003766CB" w:rsidP="00B46C9F">
            <w:pPr>
              <w:pStyle w:val="23"/>
              <w:tabs>
                <w:tab w:val="left" w:pos="0"/>
              </w:tabs>
              <w:spacing w:line="360" w:lineRule="auto"/>
              <w:ind w:firstLine="0"/>
              <w:jc w:val="left"/>
              <w:rPr>
                <w:sz w:val="20"/>
              </w:rPr>
            </w:pPr>
            <w:r w:rsidRPr="00B46C9F">
              <w:rPr>
                <w:sz w:val="20"/>
              </w:rPr>
              <w:t>1,3 – под кондуктор</w:t>
            </w:r>
          </w:p>
          <w:p w:rsidR="003766CB" w:rsidRPr="00B46C9F" w:rsidRDefault="003766CB" w:rsidP="00B46C9F">
            <w:pPr>
              <w:pStyle w:val="23"/>
              <w:tabs>
                <w:tab w:val="left" w:pos="0"/>
              </w:tabs>
              <w:spacing w:line="360" w:lineRule="auto"/>
              <w:ind w:firstLine="0"/>
              <w:jc w:val="left"/>
              <w:rPr>
                <w:sz w:val="20"/>
              </w:rPr>
            </w:pPr>
            <w:r w:rsidRPr="00B46C9F">
              <w:rPr>
                <w:sz w:val="20"/>
              </w:rPr>
              <w:t>1,15 – под эксплуатации-онную ко-лонну</w:t>
            </w:r>
          </w:p>
        </w:tc>
      </w:tr>
      <w:tr w:rsidR="003766CB" w:rsidRPr="00B46C9F" w:rsidTr="00B46C9F">
        <w:trPr>
          <w:cantSplit/>
          <w:trHeight w:val="344"/>
          <w:jc w:val="center"/>
        </w:trPr>
        <w:tc>
          <w:tcPr>
            <w:tcW w:w="161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2</w:t>
            </w:r>
            <w:r w:rsidRPr="00B46C9F">
              <w:rPr>
                <w:sz w:val="20"/>
                <w:lang w:val="en-US"/>
              </w:rPr>
              <w:t xml:space="preserve"> vr</w:t>
            </w:r>
          </w:p>
        </w:tc>
        <w:tc>
          <w:tcPr>
            <w:tcW w:w="102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784</w:t>
            </w:r>
          </w:p>
        </w:tc>
        <w:tc>
          <w:tcPr>
            <w:tcW w:w="1029"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848</w:t>
            </w:r>
          </w:p>
        </w:tc>
        <w:tc>
          <w:tcPr>
            <w:tcW w:w="1453" w:type="dxa"/>
          </w:tcPr>
          <w:p w:rsidR="003766CB" w:rsidRPr="00B46C9F" w:rsidRDefault="003766CB" w:rsidP="00B46C9F">
            <w:pPr>
              <w:pStyle w:val="23"/>
              <w:tabs>
                <w:tab w:val="left" w:pos="0"/>
              </w:tabs>
              <w:spacing w:line="360" w:lineRule="auto"/>
              <w:ind w:firstLine="0"/>
              <w:jc w:val="left"/>
              <w:rPr>
                <w:sz w:val="20"/>
              </w:rPr>
            </w:pPr>
            <w:r w:rsidRPr="00B46C9F">
              <w:rPr>
                <w:sz w:val="20"/>
              </w:rPr>
              <w:t>-«-</w:t>
            </w:r>
          </w:p>
        </w:tc>
        <w:tc>
          <w:tcPr>
            <w:tcW w:w="2268"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цементные заливки, промывка, проработка</w:t>
            </w:r>
          </w:p>
        </w:tc>
        <w:tc>
          <w:tcPr>
            <w:tcW w:w="1813" w:type="dxa"/>
            <w:vMerge/>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cantSplit/>
          <w:trHeight w:val="329"/>
          <w:jc w:val="center"/>
        </w:trPr>
        <w:tc>
          <w:tcPr>
            <w:tcW w:w="161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1</w:t>
            </w:r>
            <w:r w:rsidRPr="00B46C9F">
              <w:rPr>
                <w:sz w:val="20"/>
                <w:lang w:val="en-US"/>
              </w:rPr>
              <w:t xml:space="preserve"> bb</w:t>
            </w:r>
          </w:p>
        </w:tc>
        <w:tc>
          <w:tcPr>
            <w:tcW w:w="102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1115</w:t>
            </w:r>
          </w:p>
        </w:tc>
        <w:tc>
          <w:tcPr>
            <w:tcW w:w="1029"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1155</w:t>
            </w:r>
          </w:p>
        </w:tc>
        <w:tc>
          <w:tcPr>
            <w:tcW w:w="1453" w:type="dxa"/>
          </w:tcPr>
          <w:p w:rsidR="003766CB" w:rsidRPr="00B46C9F" w:rsidRDefault="003766CB" w:rsidP="00B46C9F">
            <w:pPr>
              <w:pStyle w:val="23"/>
              <w:tabs>
                <w:tab w:val="left" w:pos="0"/>
              </w:tabs>
              <w:spacing w:line="360" w:lineRule="auto"/>
              <w:ind w:firstLine="0"/>
              <w:jc w:val="left"/>
              <w:rPr>
                <w:sz w:val="20"/>
              </w:rPr>
            </w:pPr>
            <w:r w:rsidRPr="00B46C9F">
              <w:rPr>
                <w:sz w:val="20"/>
              </w:rPr>
              <w:t>-«-</w:t>
            </w:r>
          </w:p>
        </w:tc>
        <w:tc>
          <w:tcPr>
            <w:tcW w:w="2268" w:type="dxa"/>
            <w:vMerge/>
          </w:tcPr>
          <w:p w:rsidR="003766CB" w:rsidRPr="00B46C9F" w:rsidRDefault="003766CB" w:rsidP="00B46C9F">
            <w:pPr>
              <w:pStyle w:val="23"/>
              <w:tabs>
                <w:tab w:val="left" w:pos="0"/>
              </w:tabs>
              <w:spacing w:line="360" w:lineRule="auto"/>
              <w:ind w:firstLine="0"/>
              <w:jc w:val="left"/>
              <w:rPr>
                <w:sz w:val="20"/>
              </w:rPr>
            </w:pPr>
          </w:p>
        </w:tc>
        <w:tc>
          <w:tcPr>
            <w:tcW w:w="1813" w:type="dxa"/>
            <w:vMerge/>
          </w:tcPr>
          <w:p w:rsidR="003766CB" w:rsidRPr="00B46C9F" w:rsidRDefault="003766CB" w:rsidP="00B46C9F">
            <w:pPr>
              <w:pStyle w:val="23"/>
              <w:tabs>
                <w:tab w:val="left" w:pos="0"/>
              </w:tabs>
              <w:spacing w:line="360" w:lineRule="auto"/>
              <w:ind w:firstLine="0"/>
              <w:jc w:val="left"/>
              <w:rPr>
                <w:sz w:val="20"/>
              </w:rPr>
            </w:pPr>
          </w:p>
        </w:tc>
      </w:tr>
      <w:tr w:rsidR="003766CB" w:rsidRPr="00B46C9F" w:rsidTr="00B46C9F">
        <w:trPr>
          <w:cantSplit/>
          <w:trHeight w:val="1735"/>
          <w:jc w:val="center"/>
        </w:trPr>
        <w:tc>
          <w:tcPr>
            <w:tcW w:w="161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D</w:t>
            </w:r>
            <w:r w:rsidRPr="00B46C9F">
              <w:rPr>
                <w:sz w:val="20"/>
                <w:vertAlign w:val="subscript"/>
                <w:lang w:val="en-US"/>
              </w:rPr>
              <w:t>3</w:t>
            </w:r>
            <w:r w:rsidRPr="00B46C9F">
              <w:rPr>
                <w:sz w:val="20"/>
                <w:lang w:val="en-US"/>
              </w:rPr>
              <w:t xml:space="preserve"> srg+kn</w:t>
            </w:r>
          </w:p>
        </w:tc>
        <w:tc>
          <w:tcPr>
            <w:tcW w:w="102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1684</w:t>
            </w:r>
          </w:p>
        </w:tc>
        <w:tc>
          <w:tcPr>
            <w:tcW w:w="1029"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1730</w:t>
            </w:r>
          </w:p>
        </w:tc>
        <w:tc>
          <w:tcPr>
            <w:tcW w:w="1453" w:type="dxa"/>
          </w:tcPr>
          <w:p w:rsidR="003766CB" w:rsidRPr="00B46C9F" w:rsidRDefault="003766CB" w:rsidP="00B46C9F">
            <w:pPr>
              <w:pStyle w:val="23"/>
              <w:tabs>
                <w:tab w:val="left" w:pos="0"/>
              </w:tabs>
              <w:spacing w:line="360" w:lineRule="auto"/>
              <w:ind w:firstLine="0"/>
              <w:jc w:val="left"/>
              <w:rPr>
                <w:sz w:val="20"/>
              </w:rPr>
            </w:pPr>
            <w:r w:rsidRPr="00B46C9F">
              <w:rPr>
                <w:sz w:val="20"/>
              </w:rPr>
              <w:t>-«-</w:t>
            </w:r>
          </w:p>
        </w:tc>
        <w:tc>
          <w:tcPr>
            <w:tcW w:w="2268" w:type="dxa"/>
          </w:tcPr>
          <w:p w:rsidR="003766CB" w:rsidRPr="00B46C9F" w:rsidRDefault="003766CB" w:rsidP="00B46C9F">
            <w:pPr>
              <w:pStyle w:val="23"/>
              <w:tabs>
                <w:tab w:val="left" w:pos="0"/>
              </w:tabs>
              <w:spacing w:line="360" w:lineRule="auto"/>
              <w:ind w:firstLine="0"/>
              <w:jc w:val="left"/>
              <w:rPr>
                <w:sz w:val="20"/>
              </w:rPr>
            </w:pPr>
            <w:r w:rsidRPr="00B46C9F">
              <w:rPr>
                <w:sz w:val="20"/>
              </w:rPr>
              <w:t>регулирование, улучшение свойства бурового раствора, спуск эксплуатационной колонны</w:t>
            </w:r>
          </w:p>
        </w:tc>
        <w:tc>
          <w:tcPr>
            <w:tcW w:w="1813" w:type="dxa"/>
            <w:vMerge/>
          </w:tcPr>
          <w:p w:rsidR="003766CB" w:rsidRPr="00B46C9F" w:rsidRDefault="003766CB" w:rsidP="00B46C9F">
            <w:pPr>
              <w:pStyle w:val="23"/>
              <w:tabs>
                <w:tab w:val="left" w:pos="0"/>
              </w:tabs>
              <w:spacing w:line="360" w:lineRule="auto"/>
              <w:ind w:firstLine="0"/>
              <w:jc w:val="left"/>
              <w:rPr>
                <w:sz w:val="20"/>
              </w:rPr>
            </w:pPr>
          </w:p>
        </w:tc>
      </w:tr>
    </w:tbl>
    <w:p w:rsidR="003766CB" w:rsidRPr="008174BE" w:rsidRDefault="003766CB" w:rsidP="008174BE">
      <w:pPr>
        <w:pStyle w:val="23"/>
        <w:tabs>
          <w:tab w:val="left" w:pos="0"/>
        </w:tabs>
        <w:spacing w:line="360" w:lineRule="auto"/>
        <w:ind w:firstLine="720"/>
        <w:jc w:val="both"/>
        <w:rPr>
          <w:szCs w:val="28"/>
        </w:rPr>
      </w:pPr>
    </w:p>
    <w:p w:rsidR="003766CB" w:rsidRPr="008174BE" w:rsidRDefault="003766CB" w:rsidP="008174BE">
      <w:pPr>
        <w:spacing w:line="360" w:lineRule="auto"/>
        <w:ind w:firstLine="720"/>
        <w:jc w:val="both"/>
        <w:rPr>
          <w:sz w:val="28"/>
          <w:szCs w:val="28"/>
        </w:rPr>
      </w:pPr>
    </w:p>
    <w:p w:rsidR="003766CB" w:rsidRPr="008174BE" w:rsidRDefault="003766CB" w:rsidP="008174BE">
      <w:pPr>
        <w:pStyle w:val="23"/>
        <w:tabs>
          <w:tab w:val="left" w:pos="0"/>
        </w:tabs>
        <w:spacing w:line="360" w:lineRule="auto"/>
        <w:ind w:firstLine="720"/>
        <w:jc w:val="both"/>
        <w:rPr>
          <w:i/>
          <w:szCs w:val="28"/>
        </w:rPr>
        <w:sectPr w:rsidR="003766CB" w:rsidRPr="008174BE" w:rsidSect="008174BE">
          <w:pgSz w:w="11906" w:h="16838"/>
          <w:pgMar w:top="1134" w:right="851" w:bottom="1134" w:left="1701" w:header="720" w:footer="720" w:gutter="0"/>
          <w:cols w:space="708"/>
          <w:docGrid w:linePitch="360"/>
        </w:sectPr>
      </w:pPr>
    </w:p>
    <w:p w:rsidR="003766CB" w:rsidRPr="008174BE" w:rsidRDefault="003766CB" w:rsidP="008174BE">
      <w:pPr>
        <w:pStyle w:val="23"/>
        <w:tabs>
          <w:tab w:val="left" w:pos="0"/>
        </w:tabs>
        <w:spacing w:line="360" w:lineRule="auto"/>
        <w:ind w:firstLine="720"/>
        <w:jc w:val="both"/>
        <w:rPr>
          <w:i/>
          <w:szCs w:val="28"/>
        </w:rPr>
      </w:pPr>
      <w:r w:rsidRPr="008174BE">
        <w:rPr>
          <w:i/>
          <w:szCs w:val="28"/>
        </w:rPr>
        <w:t>Таблица 3.9</w:t>
      </w:r>
    </w:p>
    <w:p w:rsidR="003766CB" w:rsidRPr="008174BE" w:rsidRDefault="003766CB" w:rsidP="008174BE">
      <w:pPr>
        <w:pStyle w:val="23"/>
        <w:tabs>
          <w:tab w:val="left" w:pos="0"/>
        </w:tabs>
        <w:spacing w:line="360" w:lineRule="auto"/>
        <w:ind w:firstLine="720"/>
        <w:jc w:val="both"/>
        <w:rPr>
          <w:b/>
          <w:szCs w:val="28"/>
        </w:rPr>
      </w:pPr>
      <w:r w:rsidRPr="008174BE">
        <w:rPr>
          <w:b/>
          <w:szCs w:val="28"/>
        </w:rPr>
        <w:t>Прихватоопасные зоны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97"/>
        <w:gridCol w:w="900"/>
        <w:gridCol w:w="1669"/>
        <w:gridCol w:w="1750"/>
        <w:gridCol w:w="2010"/>
      </w:tblGrid>
      <w:tr w:rsidR="003766CB" w:rsidRPr="00B46C9F">
        <w:trPr>
          <w:cantSplit/>
          <w:trHeight w:val="525"/>
          <w:jc w:val="center"/>
        </w:trPr>
        <w:tc>
          <w:tcPr>
            <w:tcW w:w="1548"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Индекс стратигра-фического подразделения</w:t>
            </w:r>
          </w:p>
        </w:tc>
        <w:tc>
          <w:tcPr>
            <w:tcW w:w="1797" w:type="dxa"/>
            <w:gridSpan w:val="2"/>
          </w:tcPr>
          <w:p w:rsidR="003766CB" w:rsidRPr="00B46C9F" w:rsidRDefault="003766CB" w:rsidP="00B46C9F">
            <w:pPr>
              <w:pStyle w:val="23"/>
              <w:tabs>
                <w:tab w:val="left" w:pos="0"/>
              </w:tabs>
              <w:spacing w:line="360" w:lineRule="auto"/>
              <w:ind w:firstLine="0"/>
              <w:jc w:val="left"/>
              <w:rPr>
                <w:sz w:val="20"/>
              </w:rPr>
            </w:pPr>
            <w:r w:rsidRPr="00B46C9F">
              <w:rPr>
                <w:sz w:val="20"/>
              </w:rPr>
              <w:t>Интервал, м</w:t>
            </w:r>
          </w:p>
        </w:tc>
        <w:tc>
          <w:tcPr>
            <w:tcW w:w="1669"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Причина прихвата</w:t>
            </w:r>
          </w:p>
        </w:tc>
        <w:tc>
          <w:tcPr>
            <w:tcW w:w="1750"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Наличие ограничений на оставление инструмента без движения или промывки (да, нет)</w:t>
            </w:r>
          </w:p>
        </w:tc>
        <w:tc>
          <w:tcPr>
            <w:tcW w:w="2010"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Условия возникновения</w:t>
            </w:r>
          </w:p>
        </w:tc>
      </w:tr>
      <w:tr w:rsidR="003766CB" w:rsidRPr="00B46C9F">
        <w:trPr>
          <w:cantSplit/>
          <w:trHeight w:val="570"/>
          <w:jc w:val="center"/>
        </w:trPr>
        <w:tc>
          <w:tcPr>
            <w:tcW w:w="1548" w:type="dxa"/>
            <w:vMerge/>
          </w:tcPr>
          <w:p w:rsidR="003766CB" w:rsidRPr="00B46C9F" w:rsidRDefault="003766CB" w:rsidP="00B46C9F">
            <w:pPr>
              <w:pStyle w:val="23"/>
              <w:tabs>
                <w:tab w:val="left" w:pos="0"/>
              </w:tabs>
              <w:spacing w:line="360" w:lineRule="auto"/>
              <w:ind w:firstLine="0"/>
              <w:jc w:val="left"/>
              <w:rPr>
                <w:sz w:val="20"/>
              </w:rPr>
            </w:pPr>
          </w:p>
        </w:tc>
        <w:tc>
          <w:tcPr>
            <w:tcW w:w="897" w:type="dxa"/>
          </w:tcPr>
          <w:p w:rsidR="003766CB" w:rsidRPr="00B46C9F" w:rsidRDefault="003766CB" w:rsidP="00B46C9F">
            <w:pPr>
              <w:pStyle w:val="23"/>
              <w:tabs>
                <w:tab w:val="left" w:pos="0"/>
              </w:tabs>
              <w:spacing w:line="360" w:lineRule="auto"/>
              <w:ind w:firstLine="0"/>
              <w:jc w:val="left"/>
              <w:rPr>
                <w:sz w:val="20"/>
              </w:rPr>
            </w:pPr>
            <w:r w:rsidRPr="00B46C9F">
              <w:rPr>
                <w:sz w:val="20"/>
              </w:rPr>
              <w:t>от</w:t>
            </w:r>
          </w:p>
        </w:tc>
        <w:tc>
          <w:tcPr>
            <w:tcW w:w="900" w:type="dxa"/>
          </w:tcPr>
          <w:p w:rsidR="003766CB" w:rsidRPr="00B46C9F" w:rsidRDefault="003766CB" w:rsidP="00B46C9F">
            <w:pPr>
              <w:pStyle w:val="23"/>
              <w:tabs>
                <w:tab w:val="left" w:pos="0"/>
              </w:tabs>
              <w:spacing w:line="360" w:lineRule="auto"/>
              <w:ind w:firstLine="0"/>
              <w:jc w:val="left"/>
              <w:rPr>
                <w:sz w:val="20"/>
              </w:rPr>
            </w:pPr>
            <w:r w:rsidRPr="00B46C9F">
              <w:rPr>
                <w:sz w:val="20"/>
              </w:rPr>
              <w:t>от</w:t>
            </w:r>
          </w:p>
        </w:tc>
        <w:tc>
          <w:tcPr>
            <w:tcW w:w="1669" w:type="dxa"/>
            <w:vMerge/>
          </w:tcPr>
          <w:p w:rsidR="003766CB" w:rsidRPr="00B46C9F" w:rsidRDefault="003766CB" w:rsidP="00B46C9F">
            <w:pPr>
              <w:pStyle w:val="23"/>
              <w:tabs>
                <w:tab w:val="left" w:pos="0"/>
              </w:tabs>
              <w:spacing w:line="360" w:lineRule="auto"/>
              <w:ind w:firstLine="0"/>
              <w:jc w:val="left"/>
              <w:rPr>
                <w:sz w:val="20"/>
              </w:rPr>
            </w:pPr>
          </w:p>
        </w:tc>
        <w:tc>
          <w:tcPr>
            <w:tcW w:w="1750" w:type="dxa"/>
            <w:vMerge/>
          </w:tcPr>
          <w:p w:rsidR="003766CB" w:rsidRPr="00B46C9F" w:rsidRDefault="003766CB" w:rsidP="00B46C9F">
            <w:pPr>
              <w:pStyle w:val="23"/>
              <w:tabs>
                <w:tab w:val="left" w:pos="0"/>
              </w:tabs>
              <w:spacing w:line="360" w:lineRule="auto"/>
              <w:ind w:firstLine="0"/>
              <w:jc w:val="left"/>
              <w:rPr>
                <w:sz w:val="20"/>
              </w:rPr>
            </w:pPr>
          </w:p>
        </w:tc>
        <w:tc>
          <w:tcPr>
            <w:tcW w:w="2010" w:type="dxa"/>
            <w:vMerge/>
          </w:tcPr>
          <w:p w:rsidR="003766CB" w:rsidRPr="00B46C9F" w:rsidRDefault="003766CB" w:rsidP="00B46C9F">
            <w:pPr>
              <w:pStyle w:val="23"/>
              <w:tabs>
                <w:tab w:val="left" w:pos="0"/>
              </w:tabs>
              <w:spacing w:line="360" w:lineRule="auto"/>
              <w:ind w:firstLine="0"/>
              <w:jc w:val="left"/>
              <w:rPr>
                <w:sz w:val="20"/>
              </w:rPr>
            </w:pPr>
          </w:p>
        </w:tc>
      </w:tr>
      <w:tr w:rsidR="003766CB" w:rsidRPr="00B46C9F">
        <w:trPr>
          <w:jc w:val="center"/>
        </w:trPr>
        <w:tc>
          <w:tcPr>
            <w:tcW w:w="1548" w:type="dxa"/>
          </w:tcPr>
          <w:p w:rsidR="003766CB" w:rsidRPr="00B46C9F" w:rsidRDefault="003766CB" w:rsidP="00B46C9F">
            <w:pPr>
              <w:pStyle w:val="23"/>
              <w:tabs>
                <w:tab w:val="left" w:pos="0"/>
              </w:tabs>
              <w:spacing w:line="360" w:lineRule="auto"/>
              <w:ind w:firstLine="0"/>
              <w:jc w:val="left"/>
              <w:rPr>
                <w:sz w:val="20"/>
              </w:rPr>
            </w:pPr>
            <w:r w:rsidRPr="00B46C9F">
              <w:rPr>
                <w:sz w:val="20"/>
              </w:rPr>
              <w:t>1</w:t>
            </w:r>
          </w:p>
        </w:tc>
        <w:tc>
          <w:tcPr>
            <w:tcW w:w="897" w:type="dxa"/>
          </w:tcPr>
          <w:p w:rsidR="003766CB" w:rsidRPr="00B46C9F" w:rsidRDefault="003766CB" w:rsidP="00B46C9F">
            <w:pPr>
              <w:pStyle w:val="23"/>
              <w:tabs>
                <w:tab w:val="left" w:pos="0"/>
              </w:tabs>
              <w:spacing w:line="360" w:lineRule="auto"/>
              <w:ind w:firstLine="0"/>
              <w:jc w:val="left"/>
              <w:rPr>
                <w:sz w:val="20"/>
              </w:rPr>
            </w:pPr>
            <w:r w:rsidRPr="00B46C9F">
              <w:rPr>
                <w:sz w:val="20"/>
              </w:rPr>
              <w:t>2</w:t>
            </w:r>
          </w:p>
        </w:tc>
        <w:tc>
          <w:tcPr>
            <w:tcW w:w="900" w:type="dxa"/>
          </w:tcPr>
          <w:p w:rsidR="003766CB" w:rsidRPr="00B46C9F" w:rsidRDefault="003766CB" w:rsidP="00B46C9F">
            <w:pPr>
              <w:pStyle w:val="23"/>
              <w:tabs>
                <w:tab w:val="left" w:pos="0"/>
              </w:tabs>
              <w:spacing w:line="360" w:lineRule="auto"/>
              <w:ind w:firstLine="0"/>
              <w:jc w:val="left"/>
              <w:rPr>
                <w:sz w:val="20"/>
              </w:rPr>
            </w:pPr>
            <w:r w:rsidRPr="00B46C9F">
              <w:rPr>
                <w:sz w:val="20"/>
              </w:rPr>
              <w:t>3</w:t>
            </w:r>
          </w:p>
        </w:tc>
        <w:tc>
          <w:tcPr>
            <w:tcW w:w="1669" w:type="dxa"/>
          </w:tcPr>
          <w:p w:rsidR="003766CB" w:rsidRPr="00B46C9F" w:rsidRDefault="003766CB" w:rsidP="00B46C9F">
            <w:pPr>
              <w:pStyle w:val="23"/>
              <w:tabs>
                <w:tab w:val="left" w:pos="0"/>
              </w:tabs>
              <w:spacing w:line="360" w:lineRule="auto"/>
              <w:ind w:firstLine="0"/>
              <w:jc w:val="left"/>
              <w:rPr>
                <w:sz w:val="20"/>
              </w:rPr>
            </w:pPr>
            <w:r w:rsidRPr="00B46C9F">
              <w:rPr>
                <w:sz w:val="20"/>
              </w:rPr>
              <w:t>4</w:t>
            </w:r>
          </w:p>
        </w:tc>
        <w:tc>
          <w:tcPr>
            <w:tcW w:w="1750" w:type="dxa"/>
          </w:tcPr>
          <w:p w:rsidR="003766CB" w:rsidRPr="00B46C9F" w:rsidRDefault="003766CB" w:rsidP="00B46C9F">
            <w:pPr>
              <w:pStyle w:val="23"/>
              <w:tabs>
                <w:tab w:val="left" w:pos="0"/>
              </w:tabs>
              <w:spacing w:line="360" w:lineRule="auto"/>
              <w:ind w:firstLine="0"/>
              <w:jc w:val="left"/>
              <w:rPr>
                <w:sz w:val="20"/>
              </w:rPr>
            </w:pPr>
            <w:r w:rsidRPr="00B46C9F">
              <w:rPr>
                <w:sz w:val="20"/>
              </w:rPr>
              <w:t>5</w:t>
            </w:r>
          </w:p>
        </w:tc>
        <w:tc>
          <w:tcPr>
            <w:tcW w:w="2010" w:type="dxa"/>
          </w:tcPr>
          <w:p w:rsidR="003766CB" w:rsidRPr="00B46C9F" w:rsidRDefault="003766CB" w:rsidP="00B46C9F">
            <w:pPr>
              <w:pStyle w:val="23"/>
              <w:tabs>
                <w:tab w:val="left" w:pos="0"/>
              </w:tabs>
              <w:spacing w:line="360" w:lineRule="auto"/>
              <w:ind w:firstLine="0"/>
              <w:jc w:val="left"/>
              <w:rPr>
                <w:sz w:val="20"/>
              </w:rPr>
            </w:pPr>
            <w:r w:rsidRPr="00B46C9F">
              <w:rPr>
                <w:sz w:val="20"/>
              </w:rPr>
              <w:t>6</w:t>
            </w:r>
          </w:p>
        </w:tc>
      </w:tr>
      <w:tr w:rsidR="003766CB" w:rsidRPr="00B46C9F">
        <w:trPr>
          <w:cantSplit/>
          <w:jc w:val="center"/>
        </w:trPr>
        <w:tc>
          <w:tcPr>
            <w:tcW w:w="154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Q+P</w:t>
            </w:r>
            <w:r w:rsidRPr="00B46C9F">
              <w:rPr>
                <w:sz w:val="20"/>
                <w:vertAlign w:val="subscript"/>
                <w:lang w:val="en-US"/>
              </w:rPr>
              <w:t>2</w:t>
            </w:r>
            <w:r w:rsidRPr="00B46C9F">
              <w:rPr>
                <w:sz w:val="20"/>
                <w:lang w:val="en-US"/>
              </w:rPr>
              <w:t>+P</w:t>
            </w:r>
            <w:r w:rsidRPr="00B46C9F">
              <w:rPr>
                <w:sz w:val="20"/>
                <w:vertAlign w:val="subscript"/>
                <w:lang w:val="en-US"/>
              </w:rPr>
              <w:t>1</w:t>
            </w:r>
          </w:p>
        </w:tc>
        <w:tc>
          <w:tcPr>
            <w:tcW w:w="89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0</w:t>
            </w:r>
          </w:p>
        </w:tc>
        <w:tc>
          <w:tcPr>
            <w:tcW w:w="90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246*</w:t>
            </w:r>
          </w:p>
        </w:tc>
        <w:tc>
          <w:tcPr>
            <w:tcW w:w="1669" w:type="dxa"/>
          </w:tcPr>
          <w:p w:rsidR="003766CB" w:rsidRPr="00B46C9F" w:rsidRDefault="003766CB" w:rsidP="00B46C9F">
            <w:pPr>
              <w:pStyle w:val="23"/>
              <w:tabs>
                <w:tab w:val="left" w:pos="0"/>
              </w:tabs>
              <w:spacing w:line="360" w:lineRule="auto"/>
              <w:ind w:firstLine="0"/>
              <w:jc w:val="left"/>
              <w:rPr>
                <w:sz w:val="20"/>
              </w:rPr>
            </w:pPr>
            <w:r w:rsidRPr="00B46C9F">
              <w:rPr>
                <w:sz w:val="20"/>
              </w:rPr>
              <w:t>осыпи, обвалы, поглощения</w:t>
            </w:r>
          </w:p>
        </w:tc>
        <w:tc>
          <w:tcPr>
            <w:tcW w:w="1750" w:type="dxa"/>
          </w:tcPr>
          <w:p w:rsidR="003766CB" w:rsidRPr="00B46C9F" w:rsidRDefault="003766CB" w:rsidP="00B46C9F">
            <w:pPr>
              <w:pStyle w:val="23"/>
              <w:tabs>
                <w:tab w:val="left" w:pos="0"/>
              </w:tabs>
              <w:spacing w:line="360" w:lineRule="auto"/>
              <w:ind w:firstLine="0"/>
              <w:jc w:val="left"/>
              <w:rPr>
                <w:sz w:val="20"/>
              </w:rPr>
            </w:pPr>
            <w:r w:rsidRPr="00B46C9F">
              <w:rPr>
                <w:sz w:val="20"/>
              </w:rPr>
              <w:t>да</w:t>
            </w:r>
          </w:p>
        </w:tc>
        <w:tc>
          <w:tcPr>
            <w:tcW w:w="2010" w:type="dxa"/>
            <w:vMerge w:val="restart"/>
          </w:tcPr>
          <w:p w:rsidR="003766CB" w:rsidRPr="00B46C9F" w:rsidRDefault="003766CB" w:rsidP="00B46C9F">
            <w:pPr>
              <w:pStyle w:val="23"/>
              <w:tabs>
                <w:tab w:val="left" w:pos="0"/>
              </w:tabs>
              <w:spacing w:line="360" w:lineRule="auto"/>
              <w:ind w:firstLine="0"/>
              <w:jc w:val="left"/>
              <w:rPr>
                <w:sz w:val="20"/>
              </w:rPr>
            </w:pPr>
            <w:r w:rsidRPr="00B46C9F">
              <w:rPr>
                <w:sz w:val="20"/>
              </w:rPr>
              <w:t>Технические причины нарушение правил ведения буровых работ в зонах осыпей, обвалов, поглощений</w:t>
            </w:r>
          </w:p>
        </w:tc>
      </w:tr>
      <w:tr w:rsidR="003766CB" w:rsidRPr="00B46C9F">
        <w:trPr>
          <w:cantSplit/>
          <w:jc w:val="center"/>
        </w:trPr>
        <w:tc>
          <w:tcPr>
            <w:tcW w:w="154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2</w:t>
            </w:r>
            <w:r w:rsidRPr="00B46C9F">
              <w:rPr>
                <w:sz w:val="20"/>
                <w:lang w:val="en-US"/>
              </w:rPr>
              <w:t xml:space="preserve"> vr</w:t>
            </w:r>
          </w:p>
        </w:tc>
        <w:tc>
          <w:tcPr>
            <w:tcW w:w="89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784</w:t>
            </w:r>
          </w:p>
        </w:tc>
        <w:tc>
          <w:tcPr>
            <w:tcW w:w="90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848</w:t>
            </w:r>
          </w:p>
        </w:tc>
        <w:tc>
          <w:tcPr>
            <w:tcW w:w="1669"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осыпи, обвалы</w:t>
            </w:r>
          </w:p>
        </w:tc>
        <w:tc>
          <w:tcPr>
            <w:tcW w:w="175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да</w:t>
            </w:r>
          </w:p>
        </w:tc>
        <w:tc>
          <w:tcPr>
            <w:tcW w:w="2010" w:type="dxa"/>
            <w:vMerge/>
          </w:tcPr>
          <w:p w:rsidR="003766CB" w:rsidRPr="00B46C9F" w:rsidRDefault="003766CB" w:rsidP="00B46C9F">
            <w:pPr>
              <w:pStyle w:val="23"/>
              <w:tabs>
                <w:tab w:val="left" w:pos="0"/>
              </w:tabs>
              <w:spacing w:line="360" w:lineRule="auto"/>
              <w:ind w:firstLine="0"/>
              <w:jc w:val="left"/>
              <w:rPr>
                <w:sz w:val="20"/>
                <w:lang w:val="en-US"/>
              </w:rPr>
            </w:pPr>
          </w:p>
        </w:tc>
      </w:tr>
      <w:tr w:rsidR="003766CB" w:rsidRPr="00B46C9F">
        <w:trPr>
          <w:cantSplit/>
          <w:jc w:val="center"/>
        </w:trPr>
        <w:tc>
          <w:tcPr>
            <w:tcW w:w="154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1</w:t>
            </w:r>
            <w:r w:rsidRPr="00B46C9F">
              <w:rPr>
                <w:sz w:val="20"/>
                <w:lang w:val="en-US"/>
              </w:rPr>
              <w:t xml:space="preserve"> spr</w:t>
            </w:r>
          </w:p>
        </w:tc>
        <w:tc>
          <w:tcPr>
            <w:tcW w:w="89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848</w:t>
            </w:r>
          </w:p>
        </w:tc>
        <w:tc>
          <w:tcPr>
            <w:tcW w:w="90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920</w:t>
            </w:r>
          </w:p>
        </w:tc>
        <w:tc>
          <w:tcPr>
            <w:tcW w:w="1669"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поглощения</w:t>
            </w:r>
          </w:p>
        </w:tc>
        <w:tc>
          <w:tcPr>
            <w:tcW w:w="175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да</w:t>
            </w:r>
          </w:p>
        </w:tc>
        <w:tc>
          <w:tcPr>
            <w:tcW w:w="2010" w:type="dxa"/>
            <w:vMerge/>
          </w:tcPr>
          <w:p w:rsidR="003766CB" w:rsidRPr="00B46C9F" w:rsidRDefault="003766CB" w:rsidP="00B46C9F">
            <w:pPr>
              <w:pStyle w:val="23"/>
              <w:tabs>
                <w:tab w:val="left" w:pos="0"/>
              </w:tabs>
              <w:spacing w:line="360" w:lineRule="auto"/>
              <w:ind w:firstLine="0"/>
              <w:jc w:val="left"/>
              <w:rPr>
                <w:sz w:val="20"/>
                <w:lang w:val="en-US"/>
              </w:rPr>
            </w:pPr>
          </w:p>
        </w:tc>
      </w:tr>
      <w:tr w:rsidR="003766CB" w:rsidRPr="00B46C9F">
        <w:trPr>
          <w:cantSplit/>
          <w:jc w:val="center"/>
        </w:trPr>
        <w:tc>
          <w:tcPr>
            <w:tcW w:w="154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C</w:t>
            </w:r>
            <w:r w:rsidRPr="00B46C9F">
              <w:rPr>
                <w:sz w:val="20"/>
                <w:vertAlign w:val="subscript"/>
                <w:lang w:val="en-US"/>
              </w:rPr>
              <w:t>1</w:t>
            </w:r>
            <w:r w:rsidRPr="00B46C9F">
              <w:rPr>
                <w:sz w:val="20"/>
                <w:lang w:val="en-US"/>
              </w:rPr>
              <w:t xml:space="preserve"> bb</w:t>
            </w:r>
          </w:p>
        </w:tc>
        <w:tc>
          <w:tcPr>
            <w:tcW w:w="89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1115</w:t>
            </w:r>
          </w:p>
        </w:tc>
        <w:tc>
          <w:tcPr>
            <w:tcW w:w="90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1155</w:t>
            </w:r>
          </w:p>
        </w:tc>
        <w:tc>
          <w:tcPr>
            <w:tcW w:w="1669"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осыпи, обвалы</w:t>
            </w:r>
          </w:p>
        </w:tc>
        <w:tc>
          <w:tcPr>
            <w:tcW w:w="175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да</w:t>
            </w:r>
          </w:p>
        </w:tc>
        <w:tc>
          <w:tcPr>
            <w:tcW w:w="2010" w:type="dxa"/>
            <w:vMerge/>
          </w:tcPr>
          <w:p w:rsidR="003766CB" w:rsidRPr="00B46C9F" w:rsidRDefault="003766CB" w:rsidP="00B46C9F">
            <w:pPr>
              <w:pStyle w:val="23"/>
              <w:tabs>
                <w:tab w:val="left" w:pos="0"/>
              </w:tabs>
              <w:spacing w:line="360" w:lineRule="auto"/>
              <w:ind w:firstLine="0"/>
              <w:jc w:val="left"/>
              <w:rPr>
                <w:sz w:val="20"/>
                <w:lang w:val="en-US"/>
              </w:rPr>
            </w:pPr>
          </w:p>
        </w:tc>
      </w:tr>
      <w:tr w:rsidR="003766CB" w:rsidRPr="00B46C9F">
        <w:trPr>
          <w:cantSplit/>
          <w:jc w:val="center"/>
        </w:trPr>
        <w:tc>
          <w:tcPr>
            <w:tcW w:w="154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D</w:t>
            </w:r>
            <w:r w:rsidRPr="00B46C9F">
              <w:rPr>
                <w:sz w:val="20"/>
                <w:vertAlign w:val="subscript"/>
                <w:lang w:val="en-US"/>
              </w:rPr>
              <w:t>3</w:t>
            </w:r>
            <w:r w:rsidRPr="00B46C9F">
              <w:rPr>
                <w:sz w:val="20"/>
                <w:lang w:val="en-US"/>
              </w:rPr>
              <w:t xml:space="preserve"> fm+fr</w:t>
            </w:r>
            <w:r w:rsidRPr="00B46C9F">
              <w:rPr>
                <w:sz w:val="20"/>
                <w:vertAlign w:val="subscript"/>
                <w:lang w:val="en-US"/>
              </w:rPr>
              <w:t>2</w:t>
            </w:r>
          </w:p>
        </w:tc>
        <w:tc>
          <w:tcPr>
            <w:tcW w:w="89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1155</w:t>
            </w:r>
          </w:p>
        </w:tc>
        <w:tc>
          <w:tcPr>
            <w:tcW w:w="90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1306</w:t>
            </w:r>
          </w:p>
        </w:tc>
        <w:tc>
          <w:tcPr>
            <w:tcW w:w="1669"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поглощения</w:t>
            </w:r>
          </w:p>
        </w:tc>
        <w:tc>
          <w:tcPr>
            <w:tcW w:w="175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да</w:t>
            </w:r>
          </w:p>
        </w:tc>
        <w:tc>
          <w:tcPr>
            <w:tcW w:w="2010" w:type="dxa"/>
            <w:vMerge/>
          </w:tcPr>
          <w:p w:rsidR="003766CB" w:rsidRPr="00B46C9F" w:rsidRDefault="003766CB" w:rsidP="00B46C9F">
            <w:pPr>
              <w:pStyle w:val="23"/>
              <w:tabs>
                <w:tab w:val="left" w:pos="0"/>
              </w:tabs>
              <w:spacing w:line="360" w:lineRule="auto"/>
              <w:ind w:firstLine="0"/>
              <w:jc w:val="left"/>
              <w:rPr>
                <w:sz w:val="20"/>
                <w:lang w:val="en-US"/>
              </w:rPr>
            </w:pPr>
          </w:p>
        </w:tc>
      </w:tr>
      <w:tr w:rsidR="003766CB" w:rsidRPr="00B46C9F">
        <w:trPr>
          <w:cantSplit/>
          <w:jc w:val="center"/>
        </w:trPr>
        <w:tc>
          <w:tcPr>
            <w:tcW w:w="1548"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D</w:t>
            </w:r>
            <w:r w:rsidRPr="00B46C9F">
              <w:rPr>
                <w:sz w:val="20"/>
                <w:vertAlign w:val="subscript"/>
                <w:lang w:val="en-US"/>
              </w:rPr>
              <w:t>3</w:t>
            </w:r>
            <w:r w:rsidR="008174BE" w:rsidRPr="00B46C9F">
              <w:rPr>
                <w:sz w:val="20"/>
                <w:vertAlign w:val="subscript"/>
                <w:lang w:val="en-US"/>
              </w:rPr>
              <w:t xml:space="preserve"> </w:t>
            </w:r>
            <w:r w:rsidRPr="00B46C9F">
              <w:rPr>
                <w:sz w:val="20"/>
                <w:lang w:val="en-US"/>
              </w:rPr>
              <w:t>srg+kn</w:t>
            </w:r>
          </w:p>
        </w:tc>
        <w:tc>
          <w:tcPr>
            <w:tcW w:w="897"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1684</w:t>
            </w:r>
          </w:p>
        </w:tc>
        <w:tc>
          <w:tcPr>
            <w:tcW w:w="90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lang w:val="en-US"/>
              </w:rPr>
              <w:t>1730</w:t>
            </w:r>
          </w:p>
        </w:tc>
        <w:tc>
          <w:tcPr>
            <w:tcW w:w="1669"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осыпи, обвалы</w:t>
            </w:r>
          </w:p>
        </w:tc>
        <w:tc>
          <w:tcPr>
            <w:tcW w:w="1750" w:type="dxa"/>
          </w:tcPr>
          <w:p w:rsidR="003766CB" w:rsidRPr="00B46C9F" w:rsidRDefault="003766CB" w:rsidP="00B46C9F">
            <w:pPr>
              <w:pStyle w:val="23"/>
              <w:tabs>
                <w:tab w:val="left" w:pos="0"/>
              </w:tabs>
              <w:spacing w:line="360" w:lineRule="auto"/>
              <w:ind w:firstLine="0"/>
              <w:jc w:val="left"/>
              <w:rPr>
                <w:sz w:val="20"/>
                <w:lang w:val="en-US"/>
              </w:rPr>
            </w:pPr>
            <w:r w:rsidRPr="00B46C9F">
              <w:rPr>
                <w:sz w:val="20"/>
              </w:rPr>
              <w:t>да</w:t>
            </w:r>
          </w:p>
        </w:tc>
        <w:tc>
          <w:tcPr>
            <w:tcW w:w="2010" w:type="dxa"/>
            <w:vMerge/>
          </w:tcPr>
          <w:p w:rsidR="003766CB" w:rsidRPr="00B46C9F" w:rsidRDefault="003766CB" w:rsidP="00B46C9F">
            <w:pPr>
              <w:pStyle w:val="23"/>
              <w:tabs>
                <w:tab w:val="left" w:pos="0"/>
              </w:tabs>
              <w:spacing w:line="360" w:lineRule="auto"/>
              <w:ind w:firstLine="0"/>
              <w:jc w:val="left"/>
              <w:rPr>
                <w:sz w:val="20"/>
                <w:lang w:val="en-US"/>
              </w:rPr>
            </w:pPr>
          </w:p>
        </w:tc>
      </w:tr>
    </w:tbl>
    <w:p w:rsidR="003766CB" w:rsidRPr="008174BE" w:rsidRDefault="003766CB" w:rsidP="008174BE">
      <w:pPr>
        <w:pStyle w:val="23"/>
        <w:tabs>
          <w:tab w:val="left" w:pos="0"/>
        </w:tabs>
        <w:spacing w:line="360" w:lineRule="auto"/>
        <w:ind w:firstLine="720"/>
        <w:jc w:val="both"/>
        <w:rPr>
          <w:szCs w:val="28"/>
          <w:lang w:val="en-US"/>
        </w:rPr>
      </w:pPr>
    </w:p>
    <w:p w:rsidR="003766CB" w:rsidRPr="008174BE" w:rsidRDefault="003766CB" w:rsidP="008174BE">
      <w:pPr>
        <w:pStyle w:val="23"/>
        <w:tabs>
          <w:tab w:val="left" w:pos="0"/>
        </w:tabs>
        <w:spacing w:line="360" w:lineRule="auto"/>
        <w:ind w:firstLine="720"/>
        <w:jc w:val="both"/>
        <w:rPr>
          <w:szCs w:val="28"/>
        </w:rPr>
      </w:pPr>
      <w:r w:rsidRPr="008174BE">
        <w:rPr>
          <w:b/>
          <w:szCs w:val="28"/>
        </w:rPr>
        <w:t>Примечание:</w:t>
      </w:r>
      <w:r w:rsidRPr="008174BE">
        <w:rPr>
          <w:szCs w:val="28"/>
        </w:rPr>
        <w:t xml:space="preserve"> * указана средняя глубина возможных зон прихватов в интервале бурения под кондуктор.</w:t>
      </w:r>
    </w:p>
    <w:p w:rsidR="003766CB" w:rsidRPr="008174BE" w:rsidRDefault="003766CB" w:rsidP="008174BE">
      <w:pPr>
        <w:spacing w:line="360" w:lineRule="auto"/>
        <w:ind w:firstLine="720"/>
        <w:jc w:val="both"/>
        <w:rPr>
          <w:sz w:val="28"/>
          <w:szCs w:val="28"/>
        </w:rPr>
      </w:pPr>
    </w:p>
    <w:p w:rsidR="003766CB" w:rsidRPr="00B46C9F" w:rsidRDefault="003766CB" w:rsidP="00B46C9F">
      <w:pPr>
        <w:spacing w:line="360" w:lineRule="auto"/>
        <w:ind w:firstLine="720"/>
        <w:jc w:val="center"/>
        <w:rPr>
          <w:b/>
          <w:sz w:val="28"/>
          <w:szCs w:val="28"/>
        </w:rPr>
      </w:pPr>
      <w:r w:rsidRPr="008174BE">
        <w:rPr>
          <w:b/>
          <w:sz w:val="28"/>
          <w:szCs w:val="28"/>
        </w:rPr>
        <w:t>Обоснование и ра</w:t>
      </w:r>
      <w:r w:rsidR="00B46C9F">
        <w:rPr>
          <w:b/>
          <w:sz w:val="28"/>
          <w:szCs w:val="28"/>
        </w:rPr>
        <w:t>счет профиля проектной скважины</w:t>
      </w:r>
    </w:p>
    <w:p w:rsidR="003766CB" w:rsidRPr="008174BE" w:rsidRDefault="003766CB" w:rsidP="00B46C9F">
      <w:pPr>
        <w:spacing w:line="360" w:lineRule="auto"/>
        <w:ind w:firstLine="720"/>
        <w:jc w:val="center"/>
        <w:rPr>
          <w:b/>
          <w:sz w:val="28"/>
          <w:szCs w:val="28"/>
        </w:rPr>
      </w:pPr>
    </w:p>
    <w:p w:rsidR="003766CB" w:rsidRPr="008174BE" w:rsidRDefault="003766CB" w:rsidP="008174BE">
      <w:pPr>
        <w:spacing w:line="360" w:lineRule="auto"/>
        <w:ind w:firstLine="720"/>
        <w:jc w:val="both"/>
        <w:rPr>
          <w:sz w:val="28"/>
          <w:szCs w:val="28"/>
        </w:rPr>
      </w:pPr>
      <w:r w:rsidRPr="008174BE">
        <w:rPr>
          <w:sz w:val="28"/>
          <w:szCs w:val="28"/>
        </w:rPr>
        <w:t>Бурение искусственно искривленных скважин позволяет решить две большие задачи: эффективно использовать капитальные вложения на строительство скважин и</w:t>
      </w:r>
      <w:r w:rsidR="008174BE" w:rsidRPr="008174BE">
        <w:rPr>
          <w:sz w:val="28"/>
          <w:szCs w:val="28"/>
        </w:rPr>
        <w:t xml:space="preserve"> </w:t>
      </w:r>
      <w:r w:rsidRPr="008174BE">
        <w:rPr>
          <w:sz w:val="28"/>
          <w:szCs w:val="28"/>
        </w:rPr>
        <w:t>в большей степени сохранить среду на дневной поверхности.</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В настоящее время наиболее распространена методика проектирования профиля, искривленного в одной плоскости, основанная на аналитическом методе расчета с последующим построением его элементов.</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При проектировании профиля наклонно направленной скважины исходными данными являются: глубина скважины по вертикали Н и отклонение забоя от вертикали А.</w:t>
      </w:r>
    </w:p>
    <w:p w:rsidR="003766CB" w:rsidRPr="008174BE" w:rsidRDefault="003766CB" w:rsidP="008174BE">
      <w:pPr>
        <w:spacing w:line="360" w:lineRule="auto"/>
        <w:ind w:firstLine="720"/>
        <w:jc w:val="both"/>
        <w:rPr>
          <w:sz w:val="28"/>
          <w:szCs w:val="28"/>
        </w:rPr>
      </w:pPr>
      <w:r w:rsidRPr="008174BE">
        <w:rPr>
          <w:sz w:val="28"/>
          <w:szCs w:val="28"/>
        </w:rPr>
        <w:t>По исходным данным</w:t>
      </w:r>
      <w:r w:rsidR="008174BE" w:rsidRPr="008174BE">
        <w:rPr>
          <w:sz w:val="28"/>
          <w:szCs w:val="28"/>
        </w:rPr>
        <w:t xml:space="preserve"> </w:t>
      </w:r>
      <w:r w:rsidRPr="008174BE">
        <w:rPr>
          <w:sz w:val="28"/>
          <w:szCs w:val="28"/>
        </w:rPr>
        <w:t>Н = 1676 м., А = 620 м. Поскольку А &gt; 300 м., то применяется четырехинтервальный профиль.</w:t>
      </w:r>
    </w:p>
    <w:p w:rsidR="003766CB" w:rsidRPr="008174BE" w:rsidRDefault="003766CB" w:rsidP="008174BE">
      <w:pPr>
        <w:spacing w:line="360" w:lineRule="auto"/>
        <w:ind w:firstLine="720"/>
        <w:jc w:val="both"/>
        <w:rPr>
          <w:sz w:val="28"/>
          <w:szCs w:val="28"/>
        </w:rPr>
      </w:pPr>
      <w:r w:rsidRPr="008174BE">
        <w:rPr>
          <w:sz w:val="28"/>
          <w:szCs w:val="28"/>
        </w:rPr>
        <w:t>- интенсивность набора кривизны 1,4 на 10 м.</w:t>
      </w:r>
    </w:p>
    <w:p w:rsidR="003766CB" w:rsidRPr="008174BE" w:rsidRDefault="003766CB" w:rsidP="008174BE">
      <w:pPr>
        <w:spacing w:line="360" w:lineRule="auto"/>
        <w:ind w:firstLine="720"/>
        <w:jc w:val="both"/>
        <w:rPr>
          <w:sz w:val="28"/>
          <w:szCs w:val="28"/>
        </w:rPr>
      </w:pPr>
      <w:r w:rsidRPr="008174BE">
        <w:rPr>
          <w:sz w:val="28"/>
          <w:szCs w:val="28"/>
        </w:rPr>
        <w:t>- интенсивность снижения кривизны 0,4 на 10 м.</w:t>
      </w:r>
    </w:p>
    <w:p w:rsidR="003766CB" w:rsidRPr="008174BE" w:rsidRDefault="003766CB" w:rsidP="008174BE">
      <w:pPr>
        <w:spacing w:line="360" w:lineRule="auto"/>
        <w:ind w:firstLine="720"/>
        <w:jc w:val="both"/>
        <w:rPr>
          <w:sz w:val="28"/>
          <w:szCs w:val="28"/>
        </w:rPr>
      </w:pPr>
      <w:r w:rsidRPr="008174BE">
        <w:rPr>
          <w:sz w:val="28"/>
          <w:szCs w:val="28"/>
        </w:rPr>
        <w:t>- длина первого вертикального участка 100 м.</w:t>
      </w:r>
    </w:p>
    <w:p w:rsidR="003766CB" w:rsidRPr="008174BE" w:rsidRDefault="003766CB" w:rsidP="008174BE">
      <w:pPr>
        <w:spacing w:line="360" w:lineRule="auto"/>
        <w:ind w:firstLine="720"/>
        <w:jc w:val="both"/>
        <w:rPr>
          <w:sz w:val="28"/>
          <w:szCs w:val="28"/>
        </w:rPr>
      </w:pPr>
      <w:r w:rsidRPr="008174BE">
        <w:rPr>
          <w:sz w:val="28"/>
          <w:szCs w:val="28"/>
        </w:rPr>
        <w:t>Определим радиус искривления второго участка:</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R</w:t>
      </w:r>
      <w:r w:rsidRPr="008174BE">
        <w:rPr>
          <w:sz w:val="28"/>
          <w:szCs w:val="28"/>
        </w:rPr>
        <w:t xml:space="preserve">1 </w:t>
      </w:r>
      <w:r w:rsidRPr="008174BE">
        <w:rPr>
          <w:b/>
          <w:sz w:val="28"/>
          <w:szCs w:val="28"/>
        </w:rPr>
        <w:t>= 573/∆</w:t>
      </w:r>
      <w:r w:rsidRPr="008174BE">
        <w:rPr>
          <w:b/>
          <w:sz w:val="28"/>
          <w:szCs w:val="28"/>
          <w:lang w:val="en-US"/>
        </w:rPr>
        <w:t>α</w:t>
      </w:r>
      <w:r w:rsidRPr="008174BE">
        <w:rPr>
          <w:sz w:val="28"/>
          <w:szCs w:val="28"/>
        </w:rPr>
        <w:t xml:space="preserve">10 </w:t>
      </w:r>
      <w:r w:rsidRPr="008174BE">
        <w:rPr>
          <w:b/>
          <w:sz w:val="28"/>
          <w:szCs w:val="28"/>
        </w:rPr>
        <w:t>= 573/1,4 = 409</w:t>
      </w:r>
      <w:r w:rsidRPr="008174BE">
        <w:rPr>
          <w:sz w:val="28"/>
          <w:szCs w:val="28"/>
        </w:rPr>
        <w:t xml:space="preserve"> 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Находим радиус снижения угла наклона на третьем участке: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R</w:t>
      </w:r>
      <w:r w:rsidRPr="008174BE">
        <w:rPr>
          <w:sz w:val="28"/>
          <w:szCs w:val="28"/>
        </w:rPr>
        <w:t>2</w:t>
      </w:r>
      <w:r w:rsidRPr="008174BE">
        <w:rPr>
          <w:b/>
          <w:sz w:val="28"/>
          <w:szCs w:val="28"/>
        </w:rPr>
        <w:t xml:space="preserve"> = 573/0.4 = 1432 </w:t>
      </w:r>
      <w:r w:rsidRPr="008174BE">
        <w:rPr>
          <w:sz w:val="28"/>
          <w:szCs w:val="28"/>
        </w:rPr>
        <w:t xml:space="preserve">м. </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Определим величину необходимого угла наклона:</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lang w:val="es-ES"/>
        </w:rPr>
      </w:pPr>
      <w:r w:rsidRPr="008174BE">
        <w:rPr>
          <w:b/>
          <w:sz w:val="28"/>
          <w:szCs w:val="28"/>
          <w:lang w:val="es-ES"/>
        </w:rPr>
        <w:t xml:space="preserve">cos </w:t>
      </w:r>
      <w:r w:rsidRPr="008174BE">
        <w:rPr>
          <w:b/>
          <w:sz w:val="28"/>
          <w:szCs w:val="28"/>
          <w:lang w:val="en-US"/>
        </w:rPr>
        <w:t>α</w:t>
      </w:r>
      <w:r w:rsidRPr="008174BE">
        <w:rPr>
          <w:b/>
          <w:sz w:val="28"/>
          <w:szCs w:val="28"/>
          <w:lang w:val="es-ES"/>
        </w:rPr>
        <w:t xml:space="preserve"> =1-A/(R</w:t>
      </w:r>
      <w:r w:rsidRPr="008174BE">
        <w:rPr>
          <w:sz w:val="28"/>
          <w:szCs w:val="28"/>
          <w:lang w:val="es-ES"/>
        </w:rPr>
        <w:t>1</w:t>
      </w:r>
      <w:r w:rsidRPr="008174BE">
        <w:rPr>
          <w:b/>
          <w:sz w:val="28"/>
          <w:szCs w:val="28"/>
          <w:lang w:val="es-ES"/>
        </w:rPr>
        <w:t>+R</w:t>
      </w:r>
      <w:r w:rsidRPr="008174BE">
        <w:rPr>
          <w:sz w:val="28"/>
          <w:szCs w:val="28"/>
          <w:lang w:val="es-ES"/>
        </w:rPr>
        <w:t>2</w:t>
      </w:r>
      <w:r w:rsidRPr="008174BE">
        <w:rPr>
          <w:b/>
          <w:sz w:val="28"/>
          <w:szCs w:val="28"/>
          <w:lang w:val="es-ES"/>
        </w:rPr>
        <w:t xml:space="preserve">) </w:t>
      </w:r>
    </w:p>
    <w:p w:rsidR="003766CB" w:rsidRPr="008174BE" w:rsidRDefault="003766CB" w:rsidP="008174BE">
      <w:pPr>
        <w:spacing w:line="360" w:lineRule="auto"/>
        <w:ind w:firstLine="720"/>
        <w:jc w:val="both"/>
        <w:rPr>
          <w:sz w:val="28"/>
          <w:szCs w:val="28"/>
          <w:lang w:val="es-ES"/>
        </w:rPr>
      </w:pPr>
      <w:r w:rsidRPr="008174BE">
        <w:rPr>
          <w:sz w:val="28"/>
          <w:szCs w:val="28"/>
        </w:rPr>
        <w:t>тогда</w:t>
      </w:r>
    </w:p>
    <w:p w:rsidR="003766CB" w:rsidRPr="008174BE" w:rsidRDefault="003766CB" w:rsidP="008174BE">
      <w:pPr>
        <w:spacing w:line="360" w:lineRule="auto"/>
        <w:ind w:firstLine="720"/>
        <w:jc w:val="both"/>
        <w:rPr>
          <w:b/>
          <w:sz w:val="28"/>
          <w:szCs w:val="28"/>
        </w:rPr>
      </w:pPr>
      <w:r w:rsidRPr="008174BE">
        <w:rPr>
          <w:b/>
          <w:sz w:val="28"/>
          <w:szCs w:val="28"/>
          <w:lang w:val="en-US"/>
        </w:rPr>
        <w:t>cos</w:t>
      </w:r>
      <w:r w:rsidRPr="008174BE">
        <w:rPr>
          <w:b/>
          <w:sz w:val="28"/>
          <w:szCs w:val="28"/>
        </w:rPr>
        <w:t xml:space="preserve"> </w:t>
      </w:r>
      <w:r w:rsidRPr="008174BE">
        <w:rPr>
          <w:b/>
          <w:sz w:val="28"/>
          <w:szCs w:val="28"/>
          <w:lang w:val="en-US"/>
        </w:rPr>
        <w:t>α</w:t>
      </w:r>
      <w:r w:rsidRPr="008174BE">
        <w:rPr>
          <w:b/>
          <w:sz w:val="28"/>
          <w:szCs w:val="28"/>
        </w:rPr>
        <w:t xml:space="preserve"> = 1-620/(409+1432) = 0,66</w:t>
      </w:r>
      <w:r w:rsidR="008174BE" w:rsidRPr="008174BE">
        <w:rPr>
          <w:b/>
          <w:sz w:val="28"/>
          <w:szCs w:val="28"/>
        </w:rPr>
        <w:t xml:space="preserve"> </w:t>
      </w:r>
      <w:r w:rsidRPr="008174BE">
        <w:rPr>
          <w:b/>
          <w:sz w:val="28"/>
          <w:szCs w:val="28"/>
          <w:lang w:val="en-US"/>
        </w:rPr>
        <w:t>α</w:t>
      </w:r>
      <w:r w:rsidRPr="008174BE">
        <w:rPr>
          <w:b/>
          <w:sz w:val="28"/>
          <w:szCs w:val="28"/>
        </w:rPr>
        <w:t xml:space="preserve"> = 42</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sz w:val="28"/>
          <w:szCs w:val="28"/>
        </w:rPr>
        <w:t>Рассчитаем длину участков профиля и их горизонтальные и вертикальные проекции.</w:t>
      </w:r>
    </w:p>
    <w:p w:rsidR="003766CB" w:rsidRPr="008174BE" w:rsidRDefault="003766CB" w:rsidP="008174BE">
      <w:pPr>
        <w:spacing w:line="360" w:lineRule="auto"/>
        <w:ind w:firstLine="720"/>
        <w:jc w:val="both"/>
        <w:rPr>
          <w:sz w:val="28"/>
          <w:szCs w:val="28"/>
        </w:rPr>
      </w:pPr>
      <w:r w:rsidRPr="008174BE">
        <w:rPr>
          <w:sz w:val="28"/>
          <w:szCs w:val="28"/>
        </w:rPr>
        <w:t>Участок набора угла наклона ствола скважины:</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 xml:space="preserve">длина </w:t>
      </w:r>
    </w:p>
    <w:p w:rsidR="003766CB" w:rsidRPr="008174BE" w:rsidRDefault="008174BE" w:rsidP="008174BE">
      <w:pPr>
        <w:spacing w:line="360" w:lineRule="auto"/>
        <w:ind w:firstLine="720"/>
        <w:jc w:val="both"/>
        <w:rPr>
          <w:sz w:val="28"/>
          <w:szCs w:val="28"/>
        </w:rPr>
      </w:pPr>
      <w:r w:rsidRPr="008174BE">
        <w:rPr>
          <w:b/>
          <w:sz w:val="28"/>
          <w:szCs w:val="28"/>
        </w:rPr>
        <w:t xml:space="preserve"> </w:t>
      </w:r>
      <w:r w:rsidR="003766CB" w:rsidRPr="008174BE">
        <w:rPr>
          <w:b/>
          <w:sz w:val="28"/>
          <w:szCs w:val="28"/>
          <w:lang w:val="en-US"/>
        </w:rPr>
        <w:t>l</w:t>
      </w:r>
      <w:r w:rsidR="003766CB" w:rsidRPr="008174BE">
        <w:rPr>
          <w:sz w:val="28"/>
          <w:szCs w:val="28"/>
        </w:rPr>
        <w:t>2</w:t>
      </w:r>
      <w:r w:rsidR="003766CB" w:rsidRPr="008174BE">
        <w:rPr>
          <w:b/>
          <w:sz w:val="28"/>
          <w:szCs w:val="28"/>
        </w:rPr>
        <w:t xml:space="preserve"> = 0.01745*</w:t>
      </w:r>
      <w:r w:rsidR="003766CB" w:rsidRPr="008174BE">
        <w:rPr>
          <w:b/>
          <w:sz w:val="28"/>
          <w:szCs w:val="28"/>
          <w:lang w:val="en-US"/>
        </w:rPr>
        <w:t>R</w:t>
      </w:r>
      <w:r w:rsidR="003766CB" w:rsidRPr="008174BE">
        <w:rPr>
          <w:sz w:val="28"/>
          <w:szCs w:val="28"/>
        </w:rPr>
        <w:t>1</w:t>
      </w:r>
      <w:r w:rsidR="003766CB" w:rsidRPr="008174BE">
        <w:rPr>
          <w:b/>
          <w:sz w:val="28"/>
          <w:szCs w:val="28"/>
        </w:rPr>
        <w:t>*</w:t>
      </w:r>
      <w:r w:rsidR="003766CB" w:rsidRPr="008174BE">
        <w:rPr>
          <w:b/>
          <w:sz w:val="28"/>
          <w:szCs w:val="28"/>
          <w:lang w:val="en-US"/>
        </w:rPr>
        <w:t>α</w:t>
      </w:r>
      <w:r w:rsidR="003766CB" w:rsidRPr="008174BE">
        <w:rPr>
          <w:b/>
          <w:sz w:val="28"/>
          <w:szCs w:val="28"/>
        </w:rPr>
        <w:t xml:space="preserve"> = 0.01745*409*49 = 349 </w:t>
      </w:r>
      <w:r w:rsidR="003766CB" w:rsidRPr="008174BE">
        <w:rPr>
          <w:sz w:val="28"/>
          <w:szCs w:val="28"/>
        </w:rPr>
        <w:t>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вертикальная проекция</w:t>
      </w:r>
    </w:p>
    <w:p w:rsidR="003766CB" w:rsidRPr="008174BE" w:rsidRDefault="008174BE" w:rsidP="008174BE">
      <w:pPr>
        <w:spacing w:line="360" w:lineRule="auto"/>
        <w:ind w:firstLine="720"/>
        <w:jc w:val="both"/>
        <w:rPr>
          <w:b/>
          <w:sz w:val="28"/>
          <w:szCs w:val="28"/>
          <w:lang w:val="es-ES"/>
        </w:rPr>
      </w:pPr>
      <w:r w:rsidRPr="00B46C9F">
        <w:rPr>
          <w:b/>
          <w:sz w:val="28"/>
          <w:szCs w:val="28"/>
          <w:lang w:val="en-US"/>
        </w:rPr>
        <w:t xml:space="preserve"> </w:t>
      </w:r>
      <w:r w:rsidR="003766CB" w:rsidRPr="008174BE">
        <w:rPr>
          <w:b/>
          <w:sz w:val="28"/>
          <w:szCs w:val="28"/>
          <w:lang w:val="es-ES"/>
        </w:rPr>
        <w:t>h = R</w:t>
      </w:r>
      <w:r w:rsidR="003766CB" w:rsidRPr="008174BE">
        <w:rPr>
          <w:sz w:val="28"/>
          <w:szCs w:val="28"/>
          <w:lang w:val="es-ES"/>
        </w:rPr>
        <w:t>1</w:t>
      </w:r>
      <w:r w:rsidR="003766CB" w:rsidRPr="008174BE">
        <w:rPr>
          <w:b/>
          <w:sz w:val="28"/>
          <w:szCs w:val="28"/>
          <w:lang w:val="es-ES"/>
        </w:rPr>
        <w:t>*sin</w:t>
      </w:r>
      <w:r w:rsidR="003766CB" w:rsidRPr="008174BE">
        <w:rPr>
          <w:b/>
          <w:sz w:val="28"/>
          <w:szCs w:val="28"/>
          <w:lang w:val="en-US"/>
        </w:rPr>
        <w:t>α</w:t>
      </w:r>
      <w:r w:rsidR="003766CB" w:rsidRPr="008174BE">
        <w:rPr>
          <w:b/>
          <w:sz w:val="28"/>
          <w:szCs w:val="28"/>
          <w:lang w:val="es-ES"/>
        </w:rPr>
        <w:t xml:space="preserve"> = 409*sin49 = 308</w:t>
      </w:r>
      <w:r w:rsidR="003766CB" w:rsidRPr="008174BE">
        <w:rPr>
          <w:sz w:val="28"/>
          <w:szCs w:val="28"/>
        </w:rPr>
        <w:t>м</w:t>
      </w:r>
      <w:r w:rsidR="003766CB" w:rsidRPr="008174BE">
        <w:rPr>
          <w:sz w:val="28"/>
          <w:szCs w:val="28"/>
          <w:lang w:val="es-ES"/>
        </w:rPr>
        <w:t>.</w:t>
      </w:r>
      <w:r w:rsidR="003766CB" w:rsidRPr="008174BE">
        <w:rPr>
          <w:b/>
          <w:sz w:val="28"/>
          <w:szCs w:val="28"/>
          <w:lang w:val="es-ES"/>
        </w:rPr>
        <w:t xml:space="preserve"> </w:t>
      </w:r>
    </w:p>
    <w:p w:rsidR="00B46C9F" w:rsidRDefault="00B46C9F">
      <w:pPr>
        <w:rPr>
          <w:b/>
          <w:sz w:val="28"/>
          <w:szCs w:val="28"/>
          <w:lang w:val="es-ES"/>
        </w:rPr>
      </w:pPr>
      <w:r>
        <w:rPr>
          <w:b/>
          <w:sz w:val="28"/>
          <w:szCs w:val="28"/>
          <w:lang w:val="es-ES"/>
        </w:rPr>
        <w:br w:type="page"/>
      </w:r>
    </w:p>
    <w:p w:rsidR="003766CB" w:rsidRPr="008174BE" w:rsidRDefault="003766CB" w:rsidP="008174BE">
      <w:pPr>
        <w:spacing w:line="360" w:lineRule="auto"/>
        <w:ind w:firstLine="720"/>
        <w:jc w:val="both"/>
        <w:rPr>
          <w:b/>
          <w:sz w:val="28"/>
          <w:szCs w:val="28"/>
        </w:rPr>
      </w:pPr>
      <w:r w:rsidRPr="008174BE">
        <w:rPr>
          <w:b/>
          <w:sz w:val="28"/>
          <w:szCs w:val="28"/>
        </w:rPr>
        <w:t>горизонтальная проекция</w:t>
      </w:r>
    </w:p>
    <w:p w:rsidR="003766CB" w:rsidRPr="00B46C9F" w:rsidRDefault="003766CB" w:rsidP="008174BE">
      <w:pPr>
        <w:spacing w:line="360" w:lineRule="auto"/>
        <w:ind w:firstLine="720"/>
        <w:jc w:val="both"/>
        <w:rPr>
          <w:sz w:val="28"/>
          <w:szCs w:val="28"/>
          <w:lang w:val="en-US"/>
        </w:rPr>
      </w:pPr>
      <w:r w:rsidRPr="008174BE">
        <w:rPr>
          <w:b/>
          <w:sz w:val="28"/>
          <w:szCs w:val="28"/>
          <w:lang w:val="en-US"/>
        </w:rPr>
        <w:t>a</w:t>
      </w:r>
      <w:r w:rsidRPr="00B46C9F">
        <w:rPr>
          <w:sz w:val="28"/>
          <w:szCs w:val="28"/>
          <w:lang w:val="en-US"/>
        </w:rPr>
        <w:t>1</w:t>
      </w:r>
      <w:r w:rsidRPr="00B46C9F">
        <w:rPr>
          <w:b/>
          <w:sz w:val="28"/>
          <w:szCs w:val="28"/>
          <w:lang w:val="en-US"/>
        </w:rPr>
        <w:t xml:space="preserve"> = </w:t>
      </w:r>
      <w:r w:rsidRPr="008174BE">
        <w:rPr>
          <w:b/>
          <w:sz w:val="28"/>
          <w:szCs w:val="28"/>
          <w:lang w:val="en-US"/>
        </w:rPr>
        <w:t>R</w:t>
      </w:r>
      <w:r w:rsidRPr="00B46C9F">
        <w:rPr>
          <w:sz w:val="28"/>
          <w:szCs w:val="28"/>
          <w:lang w:val="en-US"/>
        </w:rPr>
        <w:t>1</w:t>
      </w:r>
      <w:r w:rsidRPr="00B46C9F">
        <w:rPr>
          <w:b/>
          <w:sz w:val="28"/>
          <w:szCs w:val="28"/>
          <w:lang w:val="en-US"/>
        </w:rPr>
        <w:t>*(1-</w:t>
      </w:r>
      <w:r w:rsidRPr="008174BE">
        <w:rPr>
          <w:b/>
          <w:sz w:val="28"/>
          <w:szCs w:val="28"/>
          <w:lang w:val="en-US"/>
        </w:rPr>
        <w:t>cosα</w:t>
      </w:r>
      <w:r w:rsidRPr="00B46C9F">
        <w:rPr>
          <w:b/>
          <w:sz w:val="28"/>
          <w:szCs w:val="28"/>
          <w:lang w:val="en-US"/>
        </w:rPr>
        <w:t>) = 409*(1-</w:t>
      </w:r>
      <w:r w:rsidRPr="008174BE">
        <w:rPr>
          <w:b/>
          <w:sz w:val="28"/>
          <w:szCs w:val="28"/>
          <w:lang w:val="en-US"/>
        </w:rPr>
        <w:t>cos</w:t>
      </w:r>
      <w:r w:rsidRPr="00B46C9F">
        <w:rPr>
          <w:b/>
          <w:sz w:val="28"/>
          <w:szCs w:val="28"/>
          <w:lang w:val="en-US"/>
        </w:rPr>
        <w:t xml:space="preserve">49) = 141 </w:t>
      </w:r>
      <w:r w:rsidRPr="008174BE">
        <w:rPr>
          <w:sz w:val="28"/>
          <w:szCs w:val="28"/>
        </w:rPr>
        <w:t>м</w:t>
      </w:r>
      <w:r w:rsidRPr="00B46C9F">
        <w:rPr>
          <w:sz w:val="28"/>
          <w:szCs w:val="28"/>
          <w:lang w:val="en-US"/>
        </w:rPr>
        <w:t>.</w:t>
      </w:r>
    </w:p>
    <w:p w:rsidR="003766CB" w:rsidRPr="00B46C9F" w:rsidRDefault="003766CB" w:rsidP="008174BE">
      <w:pPr>
        <w:spacing w:line="360" w:lineRule="auto"/>
        <w:ind w:firstLine="720"/>
        <w:jc w:val="both"/>
        <w:rPr>
          <w:sz w:val="28"/>
          <w:szCs w:val="28"/>
          <w:lang w:val="en-US"/>
        </w:rPr>
      </w:pPr>
    </w:p>
    <w:p w:rsidR="003766CB" w:rsidRPr="008174BE" w:rsidRDefault="003766CB" w:rsidP="008174BE">
      <w:pPr>
        <w:spacing w:line="360" w:lineRule="auto"/>
        <w:ind w:firstLine="720"/>
        <w:jc w:val="both"/>
        <w:rPr>
          <w:sz w:val="28"/>
          <w:szCs w:val="28"/>
        </w:rPr>
      </w:pPr>
      <w:r w:rsidRPr="008174BE">
        <w:rPr>
          <w:sz w:val="28"/>
          <w:szCs w:val="28"/>
        </w:rPr>
        <w:t>Участок снижения угла наклона ствола:</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 xml:space="preserve">длина </w:t>
      </w: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3</w:t>
      </w:r>
      <w:r w:rsidRPr="008174BE">
        <w:rPr>
          <w:b/>
          <w:sz w:val="28"/>
          <w:szCs w:val="28"/>
        </w:rPr>
        <w:t xml:space="preserve"> = 0.01745*</w:t>
      </w:r>
      <w:r w:rsidRPr="008174BE">
        <w:rPr>
          <w:b/>
          <w:sz w:val="28"/>
          <w:szCs w:val="28"/>
          <w:lang w:val="en-US"/>
        </w:rPr>
        <w:t>R</w:t>
      </w:r>
      <w:r w:rsidRPr="008174BE">
        <w:rPr>
          <w:sz w:val="28"/>
          <w:szCs w:val="28"/>
        </w:rPr>
        <w:t>2</w:t>
      </w:r>
      <w:r w:rsidRPr="008174BE">
        <w:rPr>
          <w:b/>
          <w:sz w:val="28"/>
          <w:szCs w:val="28"/>
        </w:rPr>
        <w:t>*</w:t>
      </w:r>
      <w:r w:rsidRPr="008174BE">
        <w:rPr>
          <w:b/>
          <w:sz w:val="28"/>
          <w:szCs w:val="28"/>
          <w:lang w:val="en-US"/>
        </w:rPr>
        <w:t>α</w:t>
      </w:r>
      <w:r w:rsidRPr="008174BE">
        <w:rPr>
          <w:b/>
          <w:sz w:val="28"/>
          <w:szCs w:val="28"/>
        </w:rPr>
        <w:t xml:space="preserve"> = 0.01745*1432*49 = 1170 </w:t>
      </w:r>
      <w:r w:rsidRPr="008174BE">
        <w:rPr>
          <w:sz w:val="28"/>
          <w:szCs w:val="28"/>
        </w:rPr>
        <w:t xml:space="preserve">м. </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вертикальная проекция</w:t>
      </w:r>
    </w:p>
    <w:p w:rsidR="003766CB" w:rsidRPr="008174BE" w:rsidRDefault="003766CB" w:rsidP="008174BE">
      <w:pPr>
        <w:spacing w:line="360" w:lineRule="auto"/>
        <w:ind w:firstLine="720"/>
        <w:jc w:val="both"/>
        <w:rPr>
          <w:sz w:val="28"/>
          <w:szCs w:val="28"/>
          <w:lang w:val="es-ES"/>
        </w:rPr>
      </w:pPr>
      <w:r w:rsidRPr="008174BE">
        <w:rPr>
          <w:b/>
          <w:sz w:val="28"/>
          <w:szCs w:val="28"/>
          <w:lang w:val="es-ES"/>
        </w:rPr>
        <w:t>H</w:t>
      </w:r>
      <w:r w:rsidRPr="008174BE">
        <w:rPr>
          <w:sz w:val="28"/>
          <w:szCs w:val="28"/>
          <w:lang w:val="es-ES"/>
        </w:rPr>
        <w:t>1</w:t>
      </w:r>
      <w:r w:rsidRPr="008174BE">
        <w:rPr>
          <w:b/>
          <w:sz w:val="28"/>
          <w:szCs w:val="28"/>
          <w:lang w:val="es-ES"/>
        </w:rPr>
        <w:t xml:space="preserve"> = R</w:t>
      </w:r>
      <w:r w:rsidRPr="008174BE">
        <w:rPr>
          <w:sz w:val="28"/>
          <w:szCs w:val="28"/>
          <w:lang w:val="es-ES"/>
        </w:rPr>
        <w:t>2</w:t>
      </w:r>
      <w:r w:rsidRPr="008174BE">
        <w:rPr>
          <w:b/>
          <w:sz w:val="28"/>
          <w:szCs w:val="28"/>
          <w:lang w:val="es-ES"/>
        </w:rPr>
        <w:t>*sin</w:t>
      </w:r>
      <w:r w:rsidRPr="008174BE">
        <w:rPr>
          <w:b/>
          <w:sz w:val="28"/>
          <w:szCs w:val="28"/>
          <w:lang w:val="en-US"/>
        </w:rPr>
        <w:t>α</w:t>
      </w:r>
      <w:r w:rsidRPr="008174BE">
        <w:rPr>
          <w:b/>
          <w:sz w:val="28"/>
          <w:szCs w:val="28"/>
          <w:lang w:val="es-ES"/>
        </w:rPr>
        <w:t xml:space="preserve"> = 1432*sin49 = 1081 </w:t>
      </w:r>
      <w:r w:rsidRPr="008174BE">
        <w:rPr>
          <w:sz w:val="28"/>
          <w:szCs w:val="28"/>
        </w:rPr>
        <w:t>м</w:t>
      </w:r>
      <w:r w:rsidRPr="008174BE">
        <w:rPr>
          <w:sz w:val="28"/>
          <w:szCs w:val="28"/>
          <w:lang w:val="es-ES"/>
        </w:rPr>
        <w:t>.</w:t>
      </w:r>
    </w:p>
    <w:p w:rsidR="003766CB" w:rsidRPr="008174BE" w:rsidRDefault="003766CB" w:rsidP="008174BE">
      <w:pPr>
        <w:spacing w:line="360" w:lineRule="auto"/>
        <w:ind w:firstLine="720"/>
        <w:jc w:val="both"/>
        <w:rPr>
          <w:sz w:val="28"/>
          <w:szCs w:val="28"/>
          <w:lang w:val="es-ES"/>
        </w:rPr>
      </w:pPr>
    </w:p>
    <w:p w:rsidR="003766CB" w:rsidRPr="008174BE" w:rsidRDefault="003766CB" w:rsidP="008174BE">
      <w:pPr>
        <w:spacing w:line="360" w:lineRule="auto"/>
        <w:ind w:firstLine="720"/>
        <w:jc w:val="both"/>
        <w:rPr>
          <w:b/>
          <w:sz w:val="28"/>
          <w:szCs w:val="28"/>
        </w:rPr>
      </w:pPr>
      <w:r w:rsidRPr="008174BE">
        <w:rPr>
          <w:b/>
          <w:sz w:val="28"/>
          <w:szCs w:val="28"/>
        </w:rPr>
        <w:t>горизонтальная проекция</w:t>
      </w:r>
    </w:p>
    <w:p w:rsidR="003766CB" w:rsidRPr="00B46C9F" w:rsidRDefault="003766CB" w:rsidP="008174BE">
      <w:pPr>
        <w:spacing w:line="360" w:lineRule="auto"/>
        <w:ind w:firstLine="720"/>
        <w:jc w:val="both"/>
        <w:rPr>
          <w:sz w:val="28"/>
          <w:szCs w:val="28"/>
          <w:lang w:val="en-US"/>
        </w:rPr>
      </w:pPr>
      <w:r w:rsidRPr="008174BE">
        <w:rPr>
          <w:b/>
          <w:sz w:val="28"/>
          <w:szCs w:val="28"/>
          <w:lang w:val="en-US"/>
        </w:rPr>
        <w:t>a</w:t>
      </w:r>
      <w:r w:rsidRPr="00B46C9F">
        <w:rPr>
          <w:sz w:val="28"/>
          <w:szCs w:val="28"/>
          <w:lang w:val="en-US"/>
        </w:rPr>
        <w:t>2</w:t>
      </w:r>
      <w:r w:rsidRPr="00B46C9F">
        <w:rPr>
          <w:b/>
          <w:sz w:val="28"/>
          <w:szCs w:val="28"/>
          <w:lang w:val="en-US"/>
        </w:rPr>
        <w:t xml:space="preserve"> = </w:t>
      </w:r>
      <w:r w:rsidRPr="008174BE">
        <w:rPr>
          <w:b/>
          <w:sz w:val="28"/>
          <w:szCs w:val="28"/>
          <w:lang w:val="en-US"/>
        </w:rPr>
        <w:t>R</w:t>
      </w:r>
      <w:r w:rsidRPr="00B46C9F">
        <w:rPr>
          <w:sz w:val="28"/>
          <w:szCs w:val="28"/>
          <w:lang w:val="en-US"/>
        </w:rPr>
        <w:t>2</w:t>
      </w:r>
      <w:r w:rsidRPr="00B46C9F">
        <w:rPr>
          <w:b/>
          <w:sz w:val="28"/>
          <w:szCs w:val="28"/>
          <w:lang w:val="en-US"/>
        </w:rPr>
        <w:t>*(1-</w:t>
      </w:r>
      <w:r w:rsidRPr="008174BE">
        <w:rPr>
          <w:b/>
          <w:sz w:val="28"/>
          <w:szCs w:val="28"/>
          <w:lang w:val="en-US"/>
        </w:rPr>
        <w:t>cosα</w:t>
      </w:r>
      <w:r w:rsidRPr="00B46C9F">
        <w:rPr>
          <w:b/>
          <w:sz w:val="28"/>
          <w:szCs w:val="28"/>
          <w:lang w:val="en-US"/>
        </w:rPr>
        <w:t>) = 1432*(1-</w:t>
      </w:r>
      <w:r w:rsidRPr="008174BE">
        <w:rPr>
          <w:b/>
          <w:sz w:val="28"/>
          <w:szCs w:val="28"/>
          <w:lang w:val="en-US"/>
        </w:rPr>
        <w:t>cos</w:t>
      </w:r>
      <w:r w:rsidRPr="00B46C9F">
        <w:rPr>
          <w:b/>
          <w:sz w:val="28"/>
          <w:szCs w:val="28"/>
          <w:lang w:val="en-US"/>
        </w:rPr>
        <w:t xml:space="preserve">49) = 478 </w:t>
      </w:r>
      <w:r w:rsidRPr="008174BE">
        <w:rPr>
          <w:sz w:val="28"/>
          <w:szCs w:val="28"/>
        </w:rPr>
        <w:t>м</w:t>
      </w:r>
      <w:r w:rsidRPr="00B46C9F">
        <w:rPr>
          <w:sz w:val="28"/>
          <w:szCs w:val="28"/>
          <w:lang w:val="en-US"/>
        </w:rPr>
        <w:t>.</w:t>
      </w:r>
    </w:p>
    <w:p w:rsidR="003766CB" w:rsidRPr="00B46C9F" w:rsidRDefault="003766CB" w:rsidP="008174BE">
      <w:pPr>
        <w:spacing w:line="360" w:lineRule="auto"/>
        <w:ind w:firstLine="720"/>
        <w:jc w:val="both"/>
        <w:rPr>
          <w:sz w:val="28"/>
          <w:szCs w:val="28"/>
          <w:lang w:val="en-US"/>
        </w:rPr>
      </w:pPr>
    </w:p>
    <w:p w:rsidR="003766CB" w:rsidRPr="008174BE" w:rsidRDefault="003766CB" w:rsidP="008174BE">
      <w:pPr>
        <w:spacing w:line="360" w:lineRule="auto"/>
        <w:ind w:firstLine="720"/>
        <w:jc w:val="both"/>
        <w:rPr>
          <w:sz w:val="28"/>
          <w:szCs w:val="28"/>
        </w:rPr>
      </w:pPr>
      <w:r w:rsidRPr="008174BE">
        <w:rPr>
          <w:sz w:val="28"/>
          <w:szCs w:val="28"/>
        </w:rPr>
        <w:t>Вертикальный участок(четвертый):</w:t>
      </w:r>
    </w:p>
    <w:p w:rsidR="003766CB" w:rsidRPr="008174BE" w:rsidRDefault="003766CB" w:rsidP="008174BE">
      <w:pPr>
        <w:spacing w:line="360" w:lineRule="auto"/>
        <w:ind w:firstLine="720"/>
        <w:jc w:val="both"/>
        <w:rPr>
          <w:b/>
          <w:sz w:val="28"/>
          <w:szCs w:val="28"/>
        </w:rPr>
      </w:pPr>
      <w:r w:rsidRPr="008174BE">
        <w:rPr>
          <w:b/>
          <w:sz w:val="28"/>
          <w:szCs w:val="28"/>
        </w:rPr>
        <w:t>длина</w:t>
      </w: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н</w:t>
      </w:r>
      <w:r w:rsidRPr="008174BE">
        <w:rPr>
          <w:b/>
          <w:sz w:val="28"/>
          <w:szCs w:val="28"/>
        </w:rPr>
        <w:t xml:space="preserve"> = </w:t>
      </w:r>
      <w:r w:rsidRPr="008174BE">
        <w:rPr>
          <w:b/>
          <w:sz w:val="28"/>
          <w:szCs w:val="28"/>
          <w:lang w:val="en-US"/>
        </w:rPr>
        <w:t>H</w:t>
      </w:r>
      <w:r w:rsidRPr="008174BE">
        <w:rPr>
          <w:b/>
          <w:sz w:val="28"/>
          <w:szCs w:val="28"/>
        </w:rPr>
        <w:t xml:space="preserve"> – </w:t>
      </w:r>
      <w:r w:rsidRPr="008174BE">
        <w:rPr>
          <w:b/>
          <w:sz w:val="28"/>
          <w:szCs w:val="28"/>
          <w:lang w:val="en-US"/>
        </w:rPr>
        <w:t>H</w:t>
      </w:r>
      <w:r w:rsidRPr="008174BE">
        <w:rPr>
          <w:sz w:val="28"/>
          <w:szCs w:val="28"/>
        </w:rPr>
        <w:t>в</w:t>
      </w:r>
      <w:r w:rsidRPr="008174BE">
        <w:rPr>
          <w:b/>
          <w:sz w:val="28"/>
          <w:szCs w:val="28"/>
        </w:rPr>
        <w:t xml:space="preserve"> – </w:t>
      </w:r>
      <w:r w:rsidRPr="008174BE">
        <w:rPr>
          <w:b/>
          <w:sz w:val="28"/>
          <w:szCs w:val="28"/>
          <w:lang w:val="en-US"/>
        </w:rPr>
        <w:t>h</w:t>
      </w:r>
      <w:r w:rsidRPr="008174BE">
        <w:rPr>
          <w:b/>
          <w:sz w:val="28"/>
          <w:szCs w:val="28"/>
        </w:rPr>
        <w:t xml:space="preserve"> – </w:t>
      </w:r>
      <w:r w:rsidRPr="008174BE">
        <w:rPr>
          <w:b/>
          <w:sz w:val="28"/>
          <w:szCs w:val="28"/>
          <w:lang w:val="en-US"/>
        </w:rPr>
        <w:t>H</w:t>
      </w:r>
      <w:r w:rsidRPr="008174BE">
        <w:rPr>
          <w:sz w:val="28"/>
          <w:szCs w:val="28"/>
        </w:rPr>
        <w:t>1</w:t>
      </w:r>
      <w:r w:rsidRPr="008174BE">
        <w:rPr>
          <w:b/>
          <w:sz w:val="28"/>
          <w:szCs w:val="28"/>
        </w:rPr>
        <w:t xml:space="preserve"> =1676 – 100 – 308 – 1081 = 187</w:t>
      </w:r>
      <w:r w:rsidRPr="008174BE">
        <w:rPr>
          <w:sz w:val="28"/>
          <w:szCs w:val="28"/>
        </w:rPr>
        <w:t>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вертикальная проекция</w:t>
      </w:r>
      <w:r w:rsidR="008174BE" w:rsidRPr="008174BE">
        <w:rPr>
          <w:sz w:val="28"/>
          <w:szCs w:val="28"/>
        </w:rPr>
        <w:t xml:space="preserve"> </w:t>
      </w:r>
      <w:r w:rsidRPr="008174BE">
        <w:rPr>
          <w:b/>
          <w:sz w:val="28"/>
          <w:szCs w:val="28"/>
          <w:lang w:val="en-US"/>
        </w:rPr>
        <w:t>h</w:t>
      </w:r>
      <w:r w:rsidRPr="008174BE">
        <w:rPr>
          <w:sz w:val="28"/>
          <w:szCs w:val="28"/>
        </w:rPr>
        <w:t>в</w:t>
      </w:r>
      <w:r w:rsidRPr="008174BE">
        <w:rPr>
          <w:b/>
          <w:sz w:val="28"/>
          <w:szCs w:val="28"/>
        </w:rPr>
        <w:t xml:space="preserve"> = </w:t>
      </w:r>
      <w:r w:rsidRPr="008174BE">
        <w:rPr>
          <w:b/>
          <w:sz w:val="28"/>
          <w:szCs w:val="28"/>
          <w:lang w:val="en-US"/>
        </w:rPr>
        <w:t>l</w:t>
      </w:r>
      <w:r w:rsidRPr="008174BE">
        <w:rPr>
          <w:sz w:val="28"/>
          <w:szCs w:val="28"/>
        </w:rPr>
        <w:t>н</w:t>
      </w:r>
      <w:r w:rsidRPr="008174BE">
        <w:rPr>
          <w:b/>
          <w:sz w:val="28"/>
          <w:szCs w:val="28"/>
        </w:rPr>
        <w:t xml:space="preserve"> = 187 </w:t>
      </w:r>
      <w:r w:rsidRPr="008174BE">
        <w:rPr>
          <w:sz w:val="28"/>
          <w:szCs w:val="28"/>
        </w:rPr>
        <w:t>м.</w:t>
      </w:r>
    </w:p>
    <w:p w:rsidR="003766CB" w:rsidRPr="008174BE" w:rsidRDefault="003766CB" w:rsidP="008174BE">
      <w:pPr>
        <w:spacing w:line="360" w:lineRule="auto"/>
        <w:ind w:firstLine="720"/>
        <w:jc w:val="both"/>
        <w:rPr>
          <w:sz w:val="28"/>
          <w:szCs w:val="28"/>
        </w:rPr>
      </w:pPr>
      <w:r w:rsidRPr="008174BE">
        <w:rPr>
          <w:sz w:val="28"/>
          <w:szCs w:val="28"/>
        </w:rPr>
        <w:t>Длина ствола по профилю:</w:t>
      </w:r>
    </w:p>
    <w:p w:rsidR="003766CB" w:rsidRPr="008174BE" w:rsidRDefault="003766CB" w:rsidP="008174BE">
      <w:pPr>
        <w:spacing w:line="360" w:lineRule="auto"/>
        <w:ind w:firstLine="720"/>
        <w:jc w:val="both"/>
        <w:rPr>
          <w:sz w:val="28"/>
          <w:szCs w:val="28"/>
        </w:rPr>
      </w:pP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b/>
          <w:sz w:val="28"/>
          <w:szCs w:val="28"/>
          <w:lang w:val="en-US"/>
        </w:rPr>
        <w:t>L</w:t>
      </w:r>
      <w:r w:rsidR="003766CB" w:rsidRPr="008174BE">
        <w:rPr>
          <w:b/>
          <w:sz w:val="28"/>
          <w:szCs w:val="28"/>
        </w:rPr>
        <w:t xml:space="preserve"> = </w:t>
      </w:r>
      <w:r w:rsidR="003766CB" w:rsidRPr="008174BE">
        <w:rPr>
          <w:b/>
          <w:sz w:val="28"/>
          <w:szCs w:val="28"/>
          <w:lang w:val="en-US"/>
        </w:rPr>
        <w:t>l</w:t>
      </w:r>
      <w:r w:rsidR="003766CB" w:rsidRPr="008174BE">
        <w:rPr>
          <w:sz w:val="28"/>
          <w:szCs w:val="28"/>
        </w:rPr>
        <w:t>1</w:t>
      </w:r>
      <w:r w:rsidR="003766CB" w:rsidRPr="008174BE">
        <w:rPr>
          <w:b/>
          <w:sz w:val="28"/>
          <w:szCs w:val="28"/>
        </w:rPr>
        <w:t xml:space="preserve"> + </w:t>
      </w:r>
      <w:r w:rsidR="003766CB" w:rsidRPr="008174BE">
        <w:rPr>
          <w:b/>
          <w:sz w:val="28"/>
          <w:szCs w:val="28"/>
          <w:lang w:val="en-US"/>
        </w:rPr>
        <w:t>l</w:t>
      </w:r>
      <w:r w:rsidR="003766CB" w:rsidRPr="008174BE">
        <w:rPr>
          <w:sz w:val="28"/>
          <w:szCs w:val="28"/>
        </w:rPr>
        <w:t>2</w:t>
      </w:r>
      <w:r w:rsidR="003766CB" w:rsidRPr="008174BE">
        <w:rPr>
          <w:b/>
          <w:sz w:val="28"/>
          <w:szCs w:val="28"/>
        </w:rPr>
        <w:t xml:space="preserve"> + </w:t>
      </w:r>
      <w:r w:rsidR="003766CB" w:rsidRPr="008174BE">
        <w:rPr>
          <w:b/>
          <w:sz w:val="28"/>
          <w:szCs w:val="28"/>
          <w:lang w:val="en-US"/>
        </w:rPr>
        <w:t>l</w:t>
      </w:r>
      <w:r w:rsidR="003766CB" w:rsidRPr="008174BE">
        <w:rPr>
          <w:sz w:val="28"/>
          <w:szCs w:val="28"/>
        </w:rPr>
        <w:t>3</w:t>
      </w:r>
      <w:r w:rsidR="003766CB" w:rsidRPr="008174BE">
        <w:rPr>
          <w:b/>
          <w:sz w:val="28"/>
          <w:szCs w:val="28"/>
        </w:rPr>
        <w:t xml:space="preserve"> + </w:t>
      </w:r>
      <w:r w:rsidR="003766CB" w:rsidRPr="008174BE">
        <w:rPr>
          <w:b/>
          <w:sz w:val="28"/>
          <w:szCs w:val="28"/>
          <w:lang w:val="en-US"/>
        </w:rPr>
        <w:t>l</w:t>
      </w:r>
      <w:r w:rsidR="003766CB" w:rsidRPr="008174BE">
        <w:rPr>
          <w:sz w:val="28"/>
          <w:szCs w:val="28"/>
        </w:rPr>
        <w:t>н</w:t>
      </w:r>
      <w:r w:rsidR="003766CB" w:rsidRPr="008174BE">
        <w:rPr>
          <w:b/>
          <w:sz w:val="28"/>
          <w:szCs w:val="28"/>
        </w:rPr>
        <w:t xml:space="preserve"> = 100 + 349 + 1170 + 187 = 1806 </w:t>
      </w:r>
      <w:r w:rsidR="003766CB" w:rsidRPr="008174BE">
        <w:rPr>
          <w:sz w:val="28"/>
          <w:szCs w:val="28"/>
        </w:rPr>
        <w:t>м.</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sz w:val="28"/>
          <w:szCs w:val="28"/>
        </w:rPr>
        <w:t>Проекция ствола:</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горизонтальная</w:t>
      </w:r>
    </w:p>
    <w:p w:rsidR="003766CB" w:rsidRPr="008174BE" w:rsidRDefault="003766CB" w:rsidP="008174BE">
      <w:pPr>
        <w:spacing w:line="360" w:lineRule="auto"/>
        <w:ind w:firstLine="720"/>
        <w:jc w:val="both"/>
        <w:rPr>
          <w:sz w:val="28"/>
          <w:szCs w:val="28"/>
        </w:rPr>
      </w:pPr>
      <w:r w:rsidRPr="008174BE">
        <w:rPr>
          <w:b/>
          <w:sz w:val="28"/>
          <w:szCs w:val="28"/>
          <w:lang w:val="en-US"/>
        </w:rPr>
        <w:t>A</w:t>
      </w:r>
      <w:r w:rsidRPr="008174BE">
        <w:rPr>
          <w:b/>
          <w:sz w:val="28"/>
          <w:szCs w:val="28"/>
        </w:rPr>
        <w:t xml:space="preserve"> = </w:t>
      </w:r>
      <w:r w:rsidRPr="008174BE">
        <w:rPr>
          <w:b/>
          <w:sz w:val="28"/>
          <w:szCs w:val="28"/>
          <w:lang w:val="en-US"/>
        </w:rPr>
        <w:t>a</w:t>
      </w:r>
      <w:r w:rsidRPr="008174BE">
        <w:rPr>
          <w:b/>
          <w:sz w:val="28"/>
          <w:szCs w:val="28"/>
        </w:rPr>
        <w:t xml:space="preserve"> + </w:t>
      </w:r>
      <w:r w:rsidRPr="008174BE">
        <w:rPr>
          <w:b/>
          <w:sz w:val="28"/>
          <w:szCs w:val="28"/>
          <w:lang w:val="en-US"/>
        </w:rPr>
        <w:t>a</w:t>
      </w:r>
      <w:r w:rsidRPr="008174BE">
        <w:rPr>
          <w:b/>
          <w:sz w:val="28"/>
          <w:szCs w:val="28"/>
        </w:rPr>
        <w:t xml:space="preserve"> = 141 + 478 = 620 </w:t>
      </w:r>
      <w:r w:rsidRPr="008174BE">
        <w:rPr>
          <w:sz w:val="28"/>
          <w:szCs w:val="28"/>
        </w:rPr>
        <w:t>м.</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вертикальная</w:t>
      </w:r>
    </w:p>
    <w:p w:rsidR="003766CB" w:rsidRPr="008174BE" w:rsidRDefault="003766CB" w:rsidP="008174BE">
      <w:pPr>
        <w:spacing w:line="360" w:lineRule="auto"/>
        <w:ind w:firstLine="720"/>
        <w:jc w:val="both"/>
        <w:rPr>
          <w:b/>
          <w:sz w:val="28"/>
          <w:szCs w:val="28"/>
        </w:rPr>
      </w:pPr>
      <w:r w:rsidRPr="008174BE">
        <w:rPr>
          <w:b/>
          <w:sz w:val="28"/>
          <w:szCs w:val="28"/>
          <w:lang w:val="en-US"/>
        </w:rPr>
        <w:t>H</w:t>
      </w:r>
      <w:r w:rsidRPr="008174BE">
        <w:rPr>
          <w:b/>
          <w:sz w:val="28"/>
          <w:szCs w:val="28"/>
        </w:rPr>
        <w:t xml:space="preserve"> = </w:t>
      </w:r>
      <w:r w:rsidRPr="008174BE">
        <w:rPr>
          <w:b/>
          <w:sz w:val="28"/>
          <w:szCs w:val="28"/>
          <w:lang w:val="en-US"/>
        </w:rPr>
        <w:t>H</w:t>
      </w:r>
      <w:r w:rsidRPr="008174BE">
        <w:rPr>
          <w:sz w:val="28"/>
          <w:szCs w:val="28"/>
        </w:rPr>
        <w:t>в</w:t>
      </w:r>
      <w:r w:rsidRPr="008174BE">
        <w:rPr>
          <w:b/>
          <w:sz w:val="28"/>
          <w:szCs w:val="28"/>
        </w:rPr>
        <w:t xml:space="preserve"> + </w:t>
      </w:r>
      <w:r w:rsidRPr="008174BE">
        <w:rPr>
          <w:b/>
          <w:sz w:val="28"/>
          <w:szCs w:val="28"/>
          <w:lang w:val="en-US"/>
        </w:rPr>
        <w:t>h</w:t>
      </w:r>
      <w:r w:rsidRPr="008174BE">
        <w:rPr>
          <w:b/>
          <w:sz w:val="28"/>
          <w:szCs w:val="28"/>
        </w:rPr>
        <w:t xml:space="preserve"> + </w:t>
      </w:r>
      <w:r w:rsidRPr="008174BE">
        <w:rPr>
          <w:b/>
          <w:sz w:val="28"/>
          <w:szCs w:val="28"/>
          <w:lang w:val="en-US"/>
        </w:rPr>
        <w:t>H</w:t>
      </w:r>
      <w:r w:rsidRPr="008174BE">
        <w:rPr>
          <w:sz w:val="28"/>
          <w:szCs w:val="28"/>
        </w:rPr>
        <w:t>1</w:t>
      </w:r>
      <w:r w:rsidRPr="008174BE">
        <w:rPr>
          <w:b/>
          <w:sz w:val="28"/>
          <w:szCs w:val="28"/>
        </w:rPr>
        <w:t xml:space="preserve"> + </w:t>
      </w:r>
      <w:r w:rsidRPr="008174BE">
        <w:rPr>
          <w:b/>
          <w:sz w:val="28"/>
          <w:szCs w:val="28"/>
          <w:lang w:val="en-US"/>
        </w:rPr>
        <w:t>h</w:t>
      </w:r>
      <w:r w:rsidRPr="008174BE">
        <w:rPr>
          <w:sz w:val="28"/>
          <w:szCs w:val="28"/>
        </w:rPr>
        <w:t>в</w:t>
      </w:r>
      <w:r w:rsidRPr="008174BE">
        <w:rPr>
          <w:b/>
          <w:sz w:val="28"/>
          <w:szCs w:val="28"/>
        </w:rPr>
        <w:t xml:space="preserve"> = 100 + 308 + 1081 + 187 = 1676 </w:t>
      </w:r>
      <w:r w:rsidRPr="008174BE">
        <w:rPr>
          <w:sz w:val="28"/>
          <w:szCs w:val="28"/>
        </w:rPr>
        <w:t>м.</w:t>
      </w:r>
      <w:r w:rsidRPr="008174BE">
        <w:rPr>
          <w:b/>
          <w:sz w:val="28"/>
          <w:szCs w:val="28"/>
        </w:rPr>
        <w:t xml:space="preserve"> </w:t>
      </w:r>
    </w:p>
    <w:p w:rsidR="003766CB" w:rsidRPr="008174BE" w:rsidRDefault="003766CB" w:rsidP="008174BE">
      <w:pPr>
        <w:spacing w:line="360" w:lineRule="auto"/>
        <w:ind w:firstLine="720"/>
        <w:jc w:val="both"/>
        <w:rPr>
          <w:sz w:val="28"/>
          <w:szCs w:val="28"/>
        </w:rPr>
      </w:pPr>
      <w:r w:rsidRPr="008174BE">
        <w:rPr>
          <w:sz w:val="28"/>
          <w:szCs w:val="28"/>
        </w:rPr>
        <w:t>Для построения профиля скважины по вертикальной линии откладываем отрезки:</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АВ = Н = 1676 м; АС = Н</w:t>
      </w:r>
      <w:r w:rsidRPr="008174BE">
        <w:rPr>
          <w:sz w:val="28"/>
          <w:szCs w:val="28"/>
        </w:rPr>
        <w:t>в</w:t>
      </w:r>
      <w:r w:rsidRPr="008174BE">
        <w:rPr>
          <w:b/>
          <w:sz w:val="28"/>
          <w:szCs w:val="28"/>
        </w:rPr>
        <w:t xml:space="preserve"> = 100 м; СД = </w:t>
      </w:r>
      <w:r w:rsidRPr="008174BE">
        <w:rPr>
          <w:b/>
          <w:sz w:val="28"/>
          <w:szCs w:val="28"/>
          <w:lang w:val="en-US"/>
        </w:rPr>
        <w:t>h</w:t>
      </w:r>
      <w:r w:rsidRPr="008174BE">
        <w:rPr>
          <w:b/>
          <w:sz w:val="28"/>
          <w:szCs w:val="28"/>
        </w:rPr>
        <w:t xml:space="preserve"> =308 м; ДЕ = Н</w:t>
      </w:r>
      <w:r w:rsidRPr="008174BE">
        <w:rPr>
          <w:sz w:val="28"/>
          <w:szCs w:val="28"/>
        </w:rPr>
        <w:t>1</w:t>
      </w:r>
      <w:r w:rsidRPr="008174BE">
        <w:rPr>
          <w:b/>
          <w:sz w:val="28"/>
          <w:szCs w:val="28"/>
        </w:rPr>
        <w:t xml:space="preserve"> = 1081 м;</w:t>
      </w:r>
    </w:p>
    <w:p w:rsidR="003766CB" w:rsidRPr="008174BE" w:rsidRDefault="003766CB" w:rsidP="008174BE">
      <w:pPr>
        <w:spacing w:line="360" w:lineRule="auto"/>
        <w:ind w:firstLine="720"/>
        <w:jc w:val="both"/>
        <w:rPr>
          <w:b/>
          <w:sz w:val="28"/>
          <w:szCs w:val="28"/>
        </w:rPr>
      </w:pPr>
      <w:r w:rsidRPr="008174BE">
        <w:rPr>
          <w:b/>
          <w:sz w:val="28"/>
          <w:szCs w:val="28"/>
        </w:rPr>
        <w:t xml:space="preserve">ЕВ = </w:t>
      </w:r>
      <w:r w:rsidRPr="008174BE">
        <w:rPr>
          <w:b/>
          <w:sz w:val="28"/>
          <w:szCs w:val="28"/>
          <w:lang w:val="en-US"/>
        </w:rPr>
        <w:t>h</w:t>
      </w:r>
      <w:r w:rsidRPr="008174BE">
        <w:rPr>
          <w:sz w:val="28"/>
          <w:szCs w:val="28"/>
        </w:rPr>
        <w:t>в</w:t>
      </w:r>
      <w:r w:rsidRPr="008174BE">
        <w:rPr>
          <w:b/>
          <w:sz w:val="28"/>
          <w:szCs w:val="28"/>
        </w:rPr>
        <w:t xml:space="preserve"> = 187 м.</w:t>
      </w:r>
    </w:p>
    <w:p w:rsidR="00B46C9F" w:rsidRDefault="00B46C9F" w:rsidP="008174BE">
      <w:pPr>
        <w:spacing w:line="360" w:lineRule="auto"/>
        <w:ind w:firstLine="720"/>
        <w:jc w:val="both"/>
        <w:rPr>
          <w:sz w:val="28"/>
          <w:szCs w:val="28"/>
          <w:lang w:val="en-US"/>
        </w:rPr>
      </w:pPr>
    </w:p>
    <w:p w:rsidR="003766CB" w:rsidRPr="008174BE" w:rsidRDefault="003766CB" w:rsidP="008174BE">
      <w:pPr>
        <w:spacing w:line="360" w:lineRule="auto"/>
        <w:ind w:firstLine="720"/>
        <w:jc w:val="both"/>
        <w:rPr>
          <w:sz w:val="28"/>
          <w:szCs w:val="28"/>
        </w:rPr>
      </w:pPr>
      <w:r w:rsidRPr="008174BE">
        <w:rPr>
          <w:sz w:val="28"/>
          <w:szCs w:val="28"/>
        </w:rPr>
        <w:t xml:space="preserve">Через точки </w:t>
      </w:r>
      <w:r w:rsidRPr="008174BE">
        <w:rPr>
          <w:b/>
          <w:sz w:val="28"/>
          <w:szCs w:val="28"/>
        </w:rPr>
        <w:t>С,Д,Е,В</w:t>
      </w:r>
      <w:r w:rsidRPr="008174BE">
        <w:rPr>
          <w:sz w:val="28"/>
          <w:szCs w:val="28"/>
        </w:rPr>
        <w:t xml:space="preserve"> проводим горизонтальные линии и откладываем от точки </w:t>
      </w:r>
      <w:r w:rsidRPr="008174BE">
        <w:rPr>
          <w:b/>
          <w:sz w:val="28"/>
          <w:szCs w:val="28"/>
        </w:rPr>
        <w:t xml:space="preserve">С </w:t>
      </w:r>
      <w:r w:rsidRPr="008174BE">
        <w:rPr>
          <w:sz w:val="28"/>
          <w:szCs w:val="28"/>
        </w:rPr>
        <w:t xml:space="preserve">отрезок: </w:t>
      </w:r>
      <w:r w:rsidRPr="008174BE">
        <w:rPr>
          <w:b/>
          <w:sz w:val="28"/>
          <w:szCs w:val="28"/>
        </w:rPr>
        <w:t>СО</w:t>
      </w:r>
      <w:r w:rsidRPr="008174BE">
        <w:rPr>
          <w:sz w:val="28"/>
          <w:szCs w:val="28"/>
        </w:rPr>
        <w:t>1</w:t>
      </w:r>
      <w:r w:rsidRPr="008174BE">
        <w:rPr>
          <w:b/>
          <w:sz w:val="28"/>
          <w:szCs w:val="28"/>
        </w:rPr>
        <w:t xml:space="preserve"> = </w:t>
      </w:r>
      <w:r w:rsidRPr="008174BE">
        <w:rPr>
          <w:b/>
          <w:sz w:val="28"/>
          <w:szCs w:val="28"/>
          <w:lang w:val="en-US"/>
        </w:rPr>
        <w:t>R</w:t>
      </w:r>
      <w:r w:rsidRPr="008174BE">
        <w:rPr>
          <w:sz w:val="28"/>
          <w:szCs w:val="28"/>
        </w:rPr>
        <w:t>1</w:t>
      </w:r>
      <w:r w:rsidRPr="008174BE">
        <w:rPr>
          <w:b/>
          <w:sz w:val="28"/>
          <w:szCs w:val="28"/>
        </w:rPr>
        <w:t xml:space="preserve"> = 409</w:t>
      </w:r>
      <w:r w:rsidRPr="008174BE">
        <w:rPr>
          <w:sz w:val="28"/>
          <w:szCs w:val="28"/>
        </w:rPr>
        <w:t xml:space="preserve"> м, от точки </w:t>
      </w:r>
      <w:r w:rsidRPr="008174BE">
        <w:rPr>
          <w:b/>
          <w:sz w:val="28"/>
          <w:szCs w:val="28"/>
        </w:rPr>
        <w:t>Д</w:t>
      </w:r>
      <w:r w:rsidRPr="008174BE">
        <w:rPr>
          <w:sz w:val="28"/>
          <w:szCs w:val="28"/>
        </w:rPr>
        <w:t xml:space="preserve"> – отрезок: </w:t>
      </w:r>
      <w:r w:rsidRPr="008174BE">
        <w:rPr>
          <w:b/>
          <w:sz w:val="28"/>
          <w:szCs w:val="28"/>
        </w:rPr>
        <w:t>Д</w:t>
      </w:r>
      <w:r w:rsidRPr="008174BE">
        <w:rPr>
          <w:b/>
          <w:sz w:val="28"/>
          <w:szCs w:val="28"/>
          <w:lang w:val="en-US"/>
        </w:rPr>
        <w:t>F</w:t>
      </w:r>
      <w:r w:rsidRPr="008174BE">
        <w:rPr>
          <w:b/>
          <w:sz w:val="28"/>
          <w:szCs w:val="28"/>
        </w:rPr>
        <w:t xml:space="preserve"> = </w:t>
      </w:r>
      <w:r w:rsidRPr="008174BE">
        <w:rPr>
          <w:b/>
          <w:sz w:val="28"/>
          <w:szCs w:val="28"/>
          <w:lang w:val="en-US"/>
        </w:rPr>
        <w:t>a</w:t>
      </w:r>
      <w:r w:rsidRPr="008174BE">
        <w:rPr>
          <w:sz w:val="28"/>
          <w:szCs w:val="28"/>
        </w:rPr>
        <w:t>1</w:t>
      </w:r>
      <w:r w:rsidRPr="008174BE">
        <w:rPr>
          <w:b/>
          <w:sz w:val="28"/>
          <w:szCs w:val="28"/>
        </w:rPr>
        <w:t xml:space="preserve"> =141 </w:t>
      </w:r>
      <w:r w:rsidRPr="008174BE">
        <w:rPr>
          <w:sz w:val="28"/>
          <w:szCs w:val="28"/>
        </w:rPr>
        <w:t xml:space="preserve">м, от точки </w:t>
      </w:r>
      <w:r w:rsidRPr="008174BE">
        <w:rPr>
          <w:b/>
          <w:sz w:val="28"/>
          <w:szCs w:val="28"/>
        </w:rPr>
        <w:t>Е</w:t>
      </w:r>
      <w:r w:rsidRPr="008174BE">
        <w:rPr>
          <w:sz w:val="28"/>
          <w:szCs w:val="28"/>
        </w:rPr>
        <w:t xml:space="preserve"> – отрезок: </w:t>
      </w:r>
      <w:r w:rsidRPr="008174BE">
        <w:rPr>
          <w:b/>
          <w:sz w:val="28"/>
          <w:szCs w:val="28"/>
        </w:rPr>
        <w:t>ЕК = А = 478</w:t>
      </w:r>
      <w:r w:rsidRPr="008174BE">
        <w:rPr>
          <w:sz w:val="28"/>
          <w:szCs w:val="28"/>
        </w:rPr>
        <w:t xml:space="preserve"> м, от точки </w:t>
      </w:r>
      <w:r w:rsidRPr="008174BE">
        <w:rPr>
          <w:b/>
          <w:sz w:val="28"/>
          <w:szCs w:val="28"/>
        </w:rPr>
        <w:t>К</w:t>
      </w:r>
      <w:r w:rsidRPr="008174BE">
        <w:rPr>
          <w:sz w:val="28"/>
          <w:szCs w:val="28"/>
        </w:rPr>
        <w:t xml:space="preserve"> по направлению линии </w:t>
      </w:r>
      <w:r w:rsidRPr="008174BE">
        <w:rPr>
          <w:b/>
          <w:sz w:val="28"/>
          <w:szCs w:val="28"/>
        </w:rPr>
        <w:t>КЕ</w:t>
      </w:r>
      <w:r w:rsidRPr="008174BE">
        <w:rPr>
          <w:sz w:val="28"/>
          <w:szCs w:val="28"/>
        </w:rPr>
        <w:t xml:space="preserve"> отрезок: </w:t>
      </w:r>
      <w:r w:rsidRPr="008174BE">
        <w:rPr>
          <w:b/>
          <w:sz w:val="28"/>
          <w:szCs w:val="28"/>
        </w:rPr>
        <w:t>КЕО</w:t>
      </w:r>
      <w:r w:rsidRPr="008174BE">
        <w:rPr>
          <w:sz w:val="28"/>
          <w:szCs w:val="28"/>
        </w:rPr>
        <w:t>2</w:t>
      </w:r>
      <w:r w:rsidRPr="008174BE">
        <w:rPr>
          <w:b/>
          <w:sz w:val="28"/>
          <w:szCs w:val="28"/>
        </w:rPr>
        <w:t xml:space="preserve"> = </w:t>
      </w:r>
      <w:r w:rsidRPr="008174BE">
        <w:rPr>
          <w:b/>
          <w:sz w:val="28"/>
          <w:szCs w:val="28"/>
          <w:lang w:val="en-US"/>
        </w:rPr>
        <w:t>R</w:t>
      </w:r>
      <w:r w:rsidRPr="008174BE">
        <w:rPr>
          <w:b/>
          <w:sz w:val="28"/>
          <w:szCs w:val="28"/>
        </w:rPr>
        <w:t xml:space="preserve"> = 1432</w:t>
      </w:r>
      <w:r w:rsidRPr="008174BE">
        <w:rPr>
          <w:sz w:val="28"/>
          <w:szCs w:val="28"/>
        </w:rPr>
        <w:t xml:space="preserve"> м, от точки </w:t>
      </w:r>
      <w:r w:rsidRPr="008174BE">
        <w:rPr>
          <w:b/>
          <w:sz w:val="28"/>
          <w:szCs w:val="28"/>
        </w:rPr>
        <w:t>В</w:t>
      </w:r>
      <w:r w:rsidRPr="008174BE">
        <w:rPr>
          <w:sz w:val="28"/>
          <w:szCs w:val="28"/>
        </w:rPr>
        <w:t xml:space="preserve"> – отрезок: </w:t>
      </w:r>
      <w:r w:rsidRPr="008174BE">
        <w:rPr>
          <w:b/>
          <w:sz w:val="28"/>
          <w:szCs w:val="28"/>
        </w:rPr>
        <w:t>В</w:t>
      </w:r>
      <w:r w:rsidRPr="008174BE">
        <w:rPr>
          <w:b/>
          <w:sz w:val="28"/>
          <w:szCs w:val="28"/>
          <w:lang w:val="en-US"/>
        </w:rPr>
        <w:t>L</w:t>
      </w:r>
      <w:r w:rsidRPr="008174BE">
        <w:rPr>
          <w:b/>
          <w:sz w:val="28"/>
          <w:szCs w:val="28"/>
        </w:rPr>
        <w:t xml:space="preserve"> = </w:t>
      </w:r>
      <w:r w:rsidRPr="008174BE">
        <w:rPr>
          <w:b/>
          <w:sz w:val="28"/>
          <w:szCs w:val="28"/>
          <w:lang w:val="en-US"/>
        </w:rPr>
        <w:t>A</w:t>
      </w:r>
      <w:r w:rsidRPr="008174BE">
        <w:rPr>
          <w:b/>
          <w:sz w:val="28"/>
          <w:szCs w:val="28"/>
        </w:rPr>
        <w:t xml:space="preserve"> = 478</w:t>
      </w:r>
      <w:r w:rsidRPr="008174BE">
        <w:rPr>
          <w:sz w:val="28"/>
          <w:szCs w:val="28"/>
        </w:rPr>
        <w:t xml:space="preserve"> м. Из точки </w:t>
      </w:r>
      <w:r w:rsidRPr="008174BE">
        <w:rPr>
          <w:b/>
          <w:sz w:val="28"/>
          <w:szCs w:val="28"/>
        </w:rPr>
        <w:t>О</w:t>
      </w:r>
      <w:r w:rsidRPr="008174BE">
        <w:rPr>
          <w:sz w:val="28"/>
          <w:szCs w:val="28"/>
        </w:rPr>
        <w:t xml:space="preserve">1 описываем дугу радиусом </w:t>
      </w:r>
      <w:r w:rsidRPr="008174BE">
        <w:rPr>
          <w:b/>
          <w:sz w:val="28"/>
          <w:szCs w:val="28"/>
          <w:lang w:val="en-US"/>
        </w:rPr>
        <w:t>R</w:t>
      </w:r>
      <w:r w:rsidRPr="008174BE">
        <w:rPr>
          <w:sz w:val="28"/>
          <w:szCs w:val="28"/>
        </w:rPr>
        <w:t xml:space="preserve">1, а из точки </w:t>
      </w:r>
      <w:r w:rsidRPr="008174BE">
        <w:rPr>
          <w:b/>
          <w:sz w:val="28"/>
          <w:szCs w:val="28"/>
        </w:rPr>
        <w:t>О</w:t>
      </w:r>
      <w:r w:rsidRPr="008174BE">
        <w:rPr>
          <w:sz w:val="28"/>
          <w:szCs w:val="28"/>
        </w:rPr>
        <w:t xml:space="preserve">2 – дугу радиусом </w:t>
      </w:r>
      <w:r w:rsidRPr="008174BE">
        <w:rPr>
          <w:b/>
          <w:sz w:val="28"/>
          <w:szCs w:val="28"/>
          <w:lang w:val="en-US"/>
        </w:rPr>
        <w:t>R</w:t>
      </w:r>
      <w:r w:rsidRPr="008174BE">
        <w:rPr>
          <w:sz w:val="28"/>
          <w:szCs w:val="28"/>
        </w:rPr>
        <w:t>2.</w:t>
      </w:r>
    </w:p>
    <w:p w:rsidR="003766CB" w:rsidRPr="008174BE" w:rsidRDefault="003766CB" w:rsidP="008174BE">
      <w:pPr>
        <w:spacing w:line="360" w:lineRule="auto"/>
        <w:ind w:firstLine="720"/>
        <w:jc w:val="both"/>
        <w:rPr>
          <w:b/>
          <w:sz w:val="28"/>
          <w:szCs w:val="28"/>
        </w:rPr>
      </w:pPr>
      <w:r w:rsidRPr="008174BE">
        <w:rPr>
          <w:sz w:val="28"/>
          <w:szCs w:val="28"/>
        </w:rPr>
        <w:t xml:space="preserve">Ломанная линия </w:t>
      </w:r>
      <w:r w:rsidRPr="008174BE">
        <w:rPr>
          <w:b/>
          <w:sz w:val="28"/>
          <w:szCs w:val="28"/>
          <w:lang w:val="en-US"/>
        </w:rPr>
        <w:t>ACFKL</w:t>
      </w:r>
      <w:r w:rsidRPr="008174BE">
        <w:rPr>
          <w:sz w:val="28"/>
          <w:szCs w:val="28"/>
        </w:rPr>
        <w:t xml:space="preserve"> представляет собой профиль ствола наклонной скважины. </w:t>
      </w:r>
    </w:p>
    <w:p w:rsidR="00B46C9F" w:rsidRDefault="00B46C9F">
      <w:pPr>
        <w:rPr>
          <w:sz w:val="28"/>
          <w:szCs w:val="28"/>
        </w:rPr>
      </w:pPr>
      <w:r>
        <w:rPr>
          <w:sz w:val="28"/>
          <w:szCs w:val="28"/>
        </w:rPr>
        <w:br w:type="page"/>
      </w:r>
    </w:p>
    <w:p w:rsidR="003766CB" w:rsidRPr="00B46C9F" w:rsidRDefault="00B46C9F" w:rsidP="00B46C9F">
      <w:pPr>
        <w:spacing w:line="360" w:lineRule="auto"/>
        <w:ind w:left="709" w:firstLine="11"/>
        <w:jc w:val="center"/>
        <w:rPr>
          <w:b/>
          <w:sz w:val="28"/>
          <w:szCs w:val="28"/>
        </w:rPr>
      </w:pPr>
      <w:r w:rsidRPr="008174BE">
        <w:rPr>
          <w:b/>
          <w:sz w:val="28"/>
          <w:szCs w:val="28"/>
        </w:rPr>
        <w:t>ОБОСНОВАНИЕ ВЫБОРА ТИПА ПРОМЫВОЧНОЙ ЖИДКОСТИ И СВОЙСТВ ЕЕ ДЛЯ БУРЕНИЯ РАЗЛИЧНЫ</w:t>
      </w:r>
      <w:r>
        <w:rPr>
          <w:b/>
          <w:sz w:val="28"/>
          <w:szCs w:val="28"/>
        </w:rPr>
        <w:t>Х ИНТЕРВАЛОВ ПРОЕКТНОЙ СКВАЖИНЫ</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Уточнение расчленения разреза с учетом осложнений, происходящих при бурении скважин.</w:t>
      </w:r>
    </w:p>
    <w:p w:rsidR="003766CB" w:rsidRPr="008174BE" w:rsidRDefault="003766CB" w:rsidP="008174BE">
      <w:pPr>
        <w:spacing w:line="360" w:lineRule="auto"/>
        <w:ind w:firstLine="720"/>
        <w:jc w:val="both"/>
        <w:rPr>
          <w:sz w:val="28"/>
          <w:szCs w:val="28"/>
        </w:rPr>
      </w:pPr>
      <w:r w:rsidRPr="008174BE">
        <w:rPr>
          <w:sz w:val="28"/>
          <w:szCs w:val="28"/>
        </w:rPr>
        <w:t>На выбор промывочной жидкости влияют следующие осложнения:</w:t>
      </w:r>
    </w:p>
    <w:p w:rsidR="003766CB" w:rsidRPr="008174BE" w:rsidRDefault="003766CB" w:rsidP="008174BE">
      <w:pPr>
        <w:numPr>
          <w:ilvl w:val="0"/>
          <w:numId w:val="1"/>
        </w:numPr>
        <w:spacing w:line="360" w:lineRule="auto"/>
        <w:ind w:left="0" w:firstLine="720"/>
        <w:jc w:val="both"/>
        <w:rPr>
          <w:sz w:val="28"/>
          <w:szCs w:val="28"/>
        </w:rPr>
      </w:pPr>
      <w:r w:rsidRPr="008174BE">
        <w:rPr>
          <w:sz w:val="28"/>
          <w:szCs w:val="28"/>
        </w:rPr>
        <w:t>поглощение промывочной жидкости.</w:t>
      </w:r>
    </w:p>
    <w:p w:rsidR="003766CB" w:rsidRPr="008174BE" w:rsidRDefault="003766CB" w:rsidP="008174BE">
      <w:pPr>
        <w:numPr>
          <w:ilvl w:val="0"/>
          <w:numId w:val="1"/>
        </w:numPr>
        <w:spacing w:line="360" w:lineRule="auto"/>
        <w:ind w:left="0" w:firstLine="720"/>
        <w:jc w:val="both"/>
        <w:rPr>
          <w:sz w:val="28"/>
          <w:szCs w:val="28"/>
        </w:rPr>
      </w:pPr>
      <w:r w:rsidRPr="008174BE">
        <w:rPr>
          <w:sz w:val="28"/>
          <w:szCs w:val="28"/>
        </w:rPr>
        <w:t>газоводонефтепроявления.</w:t>
      </w:r>
    </w:p>
    <w:p w:rsidR="003766CB" w:rsidRPr="008174BE" w:rsidRDefault="003766CB" w:rsidP="008174BE">
      <w:pPr>
        <w:numPr>
          <w:ilvl w:val="0"/>
          <w:numId w:val="1"/>
        </w:numPr>
        <w:spacing w:line="360" w:lineRule="auto"/>
        <w:ind w:left="0" w:firstLine="720"/>
        <w:jc w:val="both"/>
        <w:rPr>
          <w:sz w:val="28"/>
          <w:szCs w:val="28"/>
        </w:rPr>
      </w:pPr>
      <w:r w:rsidRPr="008174BE">
        <w:rPr>
          <w:sz w:val="28"/>
          <w:szCs w:val="28"/>
        </w:rPr>
        <w:t>нарушение устойчивости стенок скважины.</w:t>
      </w:r>
    </w:p>
    <w:p w:rsidR="003766CB" w:rsidRPr="008174BE" w:rsidRDefault="003766CB" w:rsidP="008174BE">
      <w:pPr>
        <w:numPr>
          <w:ilvl w:val="0"/>
          <w:numId w:val="1"/>
        </w:numPr>
        <w:spacing w:line="360" w:lineRule="auto"/>
        <w:ind w:left="0" w:firstLine="720"/>
        <w:jc w:val="both"/>
        <w:rPr>
          <w:sz w:val="28"/>
          <w:szCs w:val="28"/>
        </w:rPr>
      </w:pPr>
      <w:r w:rsidRPr="008174BE">
        <w:rPr>
          <w:sz w:val="28"/>
          <w:szCs w:val="28"/>
        </w:rPr>
        <w:t>затяжки, прихваты бурильной колонны.</w:t>
      </w:r>
    </w:p>
    <w:p w:rsidR="003766CB" w:rsidRPr="008174BE" w:rsidRDefault="003766CB" w:rsidP="008174BE">
      <w:pPr>
        <w:numPr>
          <w:ilvl w:val="0"/>
          <w:numId w:val="1"/>
        </w:numPr>
        <w:spacing w:line="360" w:lineRule="auto"/>
        <w:ind w:left="0" w:firstLine="720"/>
        <w:jc w:val="both"/>
        <w:rPr>
          <w:sz w:val="28"/>
          <w:szCs w:val="28"/>
        </w:rPr>
      </w:pPr>
      <w:r w:rsidRPr="008174BE">
        <w:rPr>
          <w:sz w:val="28"/>
          <w:szCs w:val="28"/>
        </w:rPr>
        <w:t>искривление скважины.</w:t>
      </w:r>
    </w:p>
    <w:p w:rsidR="003766CB" w:rsidRPr="008174BE" w:rsidRDefault="003766CB" w:rsidP="008174BE">
      <w:pPr>
        <w:spacing w:line="360" w:lineRule="auto"/>
        <w:ind w:firstLine="720"/>
        <w:jc w:val="both"/>
        <w:rPr>
          <w:sz w:val="28"/>
          <w:szCs w:val="28"/>
        </w:rPr>
      </w:pPr>
      <w:r w:rsidRPr="008174BE">
        <w:rPr>
          <w:sz w:val="28"/>
          <w:szCs w:val="28"/>
        </w:rPr>
        <w:t>Основной причиной поглощений и газоводонефтепроявлений является нарушение условия:</w:t>
      </w:r>
    </w:p>
    <w:p w:rsidR="00B46C9F" w:rsidRDefault="00B46C9F" w:rsidP="008174BE">
      <w:pPr>
        <w:spacing w:line="360" w:lineRule="auto"/>
        <w:ind w:firstLine="720"/>
        <w:jc w:val="both"/>
        <w:rPr>
          <w:b/>
          <w:sz w:val="28"/>
          <w:szCs w:val="28"/>
          <w:lang w:val="en-US"/>
        </w:rPr>
      </w:pPr>
    </w:p>
    <w:p w:rsidR="003766CB" w:rsidRPr="008174BE" w:rsidRDefault="003766CB" w:rsidP="008174BE">
      <w:pPr>
        <w:spacing w:line="360" w:lineRule="auto"/>
        <w:ind w:firstLine="720"/>
        <w:jc w:val="both"/>
        <w:rPr>
          <w:b/>
          <w:i/>
          <w:sz w:val="28"/>
          <w:szCs w:val="28"/>
        </w:rPr>
      </w:pPr>
      <w:r w:rsidRPr="008174BE">
        <w:rPr>
          <w:b/>
          <w:sz w:val="28"/>
          <w:szCs w:val="28"/>
        </w:rPr>
        <w:t>К</w:t>
      </w:r>
      <w:r w:rsidRPr="008174BE">
        <w:rPr>
          <w:b/>
          <w:sz w:val="28"/>
          <w:szCs w:val="28"/>
          <w:lang w:val="en-US"/>
        </w:rPr>
        <w:t>a</w:t>
      </w:r>
      <w:r w:rsidRPr="008174BE">
        <w:rPr>
          <w:b/>
          <w:sz w:val="28"/>
          <w:szCs w:val="28"/>
        </w:rPr>
        <w:t>&lt;</w:t>
      </w:r>
      <w:r w:rsidRPr="008174BE">
        <w:rPr>
          <w:b/>
          <w:i/>
          <w:sz w:val="28"/>
          <w:szCs w:val="28"/>
          <w:lang w:val="en-US"/>
        </w:rPr>
        <w:t>ρ</w:t>
      </w:r>
      <w:r w:rsidRPr="008174BE">
        <w:rPr>
          <w:b/>
          <w:i/>
          <w:sz w:val="28"/>
          <w:szCs w:val="28"/>
        </w:rPr>
        <w:t>0&lt;</w:t>
      </w:r>
      <w:r w:rsidRPr="008174BE">
        <w:rPr>
          <w:b/>
          <w:i/>
          <w:sz w:val="28"/>
          <w:szCs w:val="28"/>
          <w:lang w:val="en-US"/>
        </w:rPr>
        <w:t>Kn</w:t>
      </w:r>
    </w:p>
    <w:p w:rsidR="003766CB" w:rsidRPr="008174BE" w:rsidRDefault="003766CB" w:rsidP="008174BE">
      <w:pPr>
        <w:spacing w:line="360" w:lineRule="auto"/>
        <w:ind w:firstLine="720"/>
        <w:jc w:val="both"/>
        <w:rPr>
          <w:b/>
          <w:i/>
          <w:sz w:val="28"/>
          <w:szCs w:val="28"/>
        </w:rPr>
      </w:pPr>
    </w:p>
    <w:p w:rsidR="003766CB" w:rsidRPr="008174BE" w:rsidRDefault="003766CB" w:rsidP="008174BE">
      <w:pPr>
        <w:spacing w:line="360" w:lineRule="auto"/>
        <w:ind w:firstLine="720"/>
        <w:jc w:val="both"/>
        <w:rPr>
          <w:sz w:val="28"/>
          <w:szCs w:val="28"/>
        </w:rPr>
      </w:pPr>
      <w:r w:rsidRPr="008174BE">
        <w:rPr>
          <w:sz w:val="28"/>
          <w:szCs w:val="28"/>
        </w:rPr>
        <w:t>При циркуляции раствора в скважине имеют место гидравлические сопротивления, обуславливающие потери давления в кольцевом пространстве между стенками скважины и колонной труб. Благодаря этому давление на стенки скважины повышается на величину потерь на участке на данной точке ствола до уровня начала наземной циркуляционной системы.</w:t>
      </w:r>
    </w:p>
    <w:p w:rsidR="003766CB" w:rsidRPr="008174BE" w:rsidRDefault="003766CB" w:rsidP="008174BE">
      <w:pPr>
        <w:spacing w:line="360" w:lineRule="auto"/>
        <w:ind w:firstLine="720"/>
        <w:jc w:val="both"/>
        <w:rPr>
          <w:sz w:val="28"/>
          <w:szCs w:val="28"/>
        </w:rPr>
      </w:pPr>
      <w:r w:rsidRPr="008174BE">
        <w:rPr>
          <w:sz w:val="28"/>
          <w:szCs w:val="28"/>
        </w:rPr>
        <w:t xml:space="preserve">В глинисто-трещиноватых захарстованных породах, на кавернозных известняках при нарушении равновесия между пластовыми и гидростатическими давлениями вплоть до полной потери циркуляции происходит поглощение бурового раствора в интервалах: 100-200 м., </w:t>
      </w:r>
    </w:p>
    <w:p w:rsidR="003766CB" w:rsidRPr="008174BE" w:rsidRDefault="003766CB" w:rsidP="008174BE">
      <w:pPr>
        <w:spacing w:line="360" w:lineRule="auto"/>
        <w:ind w:firstLine="720"/>
        <w:jc w:val="both"/>
        <w:rPr>
          <w:sz w:val="28"/>
          <w:szCs w:val="28"/>
        </w:rPr>
      </w:pPr>
      <w:r w:rsidRPr="008174BE">
        <w:rPr>
          <w:sz w:val="28"/>
          <w:szCs w:val="28"/>
        </w:rPr>
        <w:t>380-390 м., 867-877 м., 940-950 м., 1200-1356 м., При значительном увеличении пластового давления над забойным наблюдается нефтегазоводопроявления. В мягковских отложениях(480-500 м) проявляется газ, а в серпуховских(860-910 м) вода.</w:t>
      </w:r>
    </w:p>
    <w:p w:rsidR="003766CB" w:rsidRPr="008174BE" w:rsidRDefault="003766CB" w:rsidP="008174BE">
      <w:pPr>
        <w:spacing w:line="360" w:lineRule="auto"/>
        <w:ind w:firstLine="720"/>
        <w:jc w:val="both"/>
        <w:rPr>
          <w:sz w:val="28"/>
          <w:szCs w:val="28"/>
        </w:rPr>
      </w:pPr>
      <w:r w:rsidRPr="008174BE">
        <w:rPr>
          <w:sz w:val="28"/>
          <w:szCs w:val="28"/>
        </w:rPr>
        <w:t>С учетом этих осложнений целесообразно в качестве промывочной жидкости использовать техническую воду в интервале 0-1730 м. Во-первых, этот раствор недорогой, во-вторых, удовлетворяет требованиям по предотвращению или уменьшению осложнений. Продуктивные пласты с высокой и средней проницаемостью подвергаются необратимой кальматацией твердыми частицами бурового раствора, а содержание в пласте глинистой фракции приводит к уменьшению проницаемости пласта. Для качественного вскрытия таких пластов необходимо использовать систему трехступенчатой очистки бурового раствора и раствора с минимальным содержанием твердой фазы или без нее. Этим требованиям отвечает полимер – глинистый раствор на основе пресной воды.</w:t>
      </w:r>
    </w:p>
    <w:p w:rsidR="003766CB" w:rsidRPr="00B46C9F" w:rsidRDefault="003766CB" w:rsidP="008174BE">
      <w:pPr>
        <w:spacing w:line="360" w:lineRule="auto"/>
        <w:ind w:firstLine="720"/>
        <w:jc w:val="both"/>
        <w:rPr>
          <w:b/>
          <w:sz w:val="28"/>
          <w:szCs w:val="28"/>
          <w:lang w:val="en-US"/>
        </w:rPr>
      </w:pPr>
      <w:r w:rsidRPr="008174BE">
        <w:rPr>
          <w:b/>
          <w:sz w:val="28"/>
          <w:szCs w:val="28"/>
        </w:rPr>
        <w:t>Расчленение п</w:t>
      </w:r>
      <w:r w:rsidR="00B46C9F">
        <w:rPr>
          <w:b/>
          <w:sz w:val="28"/>
          <w:szCs w:val="28"/>
        </w:rPr>
        <w:t>о литологическому составу пород</w:t>
      </w:r>
    </w:p>
    <w:p w:rsidR="003766CB" w:rsidRPr="008174BE" w:rsidRDefault="003766CB" w:rsidP="008174BE">
      <w:pPr>
        <w:spacing w:line="360" w:lineRule="auto"/>
        <w:ind w:firstLine="720"/>
        <w:jc w:val="both"/>
        <w:rPr>
          <w:sz w:val="28"/>
          <w:szCs w:val="28"/>
        </w:rPr>
      </w:pPr>
      <w:r w:rsidRPr="008174BE">
        <w:rPr>
          <w:sz w:val="28"/>
          <w:szCs w:val="28"/>
        </w:rPr>
        <w:t>Все многообразие осадочных пород, слагающих месторождение нефти и газа, целесообразно подразделить на несколько категорий, каждая из которых должна иметь характерную особенность, отличающую породу данной категории.</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Можно выделить три основных принципа несовпадение, которые дают основание выделять различные группы пород.</w:t>
      </w:r>
    </w:p>
    <w:p w:rsidR="003766CB" w:rsidRPr="008174BE" w:rsidRDefault="003766CB" w:rsidP="008174BE">
      <w:pPr>
        <w:numPr>
          <w:ilvl w:val="0"/>
          <w:numId w:val="2"/>
        </w:numPr>
        <w:spacing w:line="360" w:lineRule="auto"/>
        <w:ind w:left="0" w:firstLine="720"/>
        <w:jc w:val="both"/>
        <w:rPr>
          <w:sz w:val="28"/>
          <w:szCs w:val="28"/>
        </w:rPr>
      </w:pPr>
      <w:r w:rsidRPr="008174BE">
        <w:rPr>
          <w:sz w:val="28"/>
          <w:szCs w:val="28"/>
        </w:rPr>
        <w:t>растворимость в воде, способность вызывать коагуляцию глинистых суспензий;</w:t>
      </w:r>
    </w:p>
    <w:p w:rsidR="003766CB" w:rsidRPr="008174BE" w:rsidRDefault="003766CB" w:rsidP="008174BE">
      <w:pPr>
        <w:numPr>
          <w:ilvl w:val="0"/>
          <w:numId w:val="2"/>
        </w:numPr>
        <w:spacing w:line="360" w:lineRule="auto"/>
        <w:ind w:left="0" w:firstLine="720"/>
        <w:jc w:val="both"/>
        <w:rPr>
          <w:sz w:val="28"/>
          <w:szCs w:val="28"/>
        </w:rPr>
      </w:pPr>
      <w:r w:rsidRPr="008174BE">
        <w:rPr>
          <w:sz w:val="28"/>
          <w:szCs w:val="28"/>
        </w:rPr>
        <w:t>способность сохранять прочность и устойчивость стенок скважины при контакте с водой, промывочной жидкостью.</w:t>
      </w:r>
    </w:p>
    <w:p w:rsidR="003766CB" w:rsidRPr="008174BE" w:rsidRDefault="003766CB" w:rsidP="008174BE">
      <w:pPr>
        <w:numPr>
          <w:ilvl w:val="0"/>
          <w:numId w:val="2"/>
        </w:numPr>
        <w:spacing w:line="360" w:lineRule="auto"/>
        <w:ind w:left="0" w:firstLine="720"/>
        <w:jc w:val="both"/>
        <w:rPr>
          <w:sz w:val="28"/>
          <w:szCs w:val="28"/>
        </w:rPr>
      </w:pPr>
      <w:r w:rsidRPr="008174BE">
        <w:rPr>
          <w:sz w:val="28"/>
          <w:szCs w:val="28"/>
        </w:rPr>
        <w:t>способность образовывать с водой устойчивые тиксотропные дисперсные системы</w:t>
      </w:r>
      <w:r w:rsidR="008174BE" w:rsidRPr="008174BE">
        <w:rPr>
          <w:sz w:val="28"/>
          <w:szCs w:val="28"/>
        </w:rPr>
        <w:t xml:space="preserve"> </w:t>
      </w:r>
    </w:p>
    <w:p w:rsidR="003766CB" w:rsidRPr="008174BE" w:rsidRDefault="008174BE" w:rsidP="008174BE">
      <w:pPr>
        <w:spacing w:line="360" w:lineRule="auto"/>
        <w:ind w:firstLine="720"/>
        <w:jc w:val="both"/>
        <w:rPr>
          <w:sz w:val="28"/>
          <w:szCs w:val="28"/>
        </w:rPr>
      </w:pPr>
      <w:r w:rsidRPr="008174BE">
        <w:rPr>
          <w:b/>
          <w:sz w:val="28"/>
          <w:szCs w:val="28"/>
        </w:rPr>
        <w:t xml:space="preserve"> </w:t>
      </w:r>
      <w:r w:rsidR="003766CB" w:rsidRPr="008174BE">
        <w:rPr>
          <w:sz w:val="28"/>
          <w:szCs w:val="28"/>
        </w:rPr>
        <w:t>С учетом этих признаков выделяем следующие технологические интервалы.</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1. пески 0-10 м.</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2. глины, алевролиты, песчаники 10-246 м.</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3. доломиты, известняки, ангидриты, аргиллиты 246-1128 м.</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4. песчаники, алевролиты, аргиллиты, известняки, доломиты 1128-1806 м.</w:t>
      </w:r>
    </w:p>
    <w:p w:rsidR="003766CB" w:rsidRPr="008174BE" w:rsidRDefault="008174BE" w:rsidP="00B46C9F">
      <w:pPr>
        <w:spacing w:line="360" w:lineRule="auto"/>
        <w:jc w:val="both"/>
        <w:rPr>
          <w:sz w:val="28"/>
          <w:szCs w:val="28"/>
        </w:rPr>
      </w:pPr>
      <w:r w:rsidRPr="008174BE">
        <w:rPr>
          <w:sz w:val="28"/>
          <w:szCs w:val="28"/>
        </w:rPr>
        <w:t xml:space="preserve"> </w:t>
      </w:r>
      <w:r w:rsidR="003766CB" w:rsidRPr="008174BE">
        <w:rPr>
          <w:sz w:val="28"/>
          <w:szCs w:val="28"/>
        </w:rPr>
        <w:t>При бурении пород первой группы основным требованием к промывочной жидкости является способность укреплять породы на стенках скважины. Промывочная жидкость должна иметь хорошие коркообразующие свойства для создания на стенках скважины прочной фильтрационной корки, укрепляющей ствол. Промывочная жидкость должна обладать хорошими тиксотропными свойствами, необходимыми для создания в кавернах «тиксотропной рубашки», задерживающей осыпание рыхлой породы.</w:t>
      </w:r>
    </w:p>
    <w:p w:rsidR="003766CB" w:rsidRPr="008174BE" w:rsidRDefault="003766CB" w:rsidP="008174BE">
      <w:pPr>
        <w:spacing w:line="360" w:lineRule="auto"/>
        <w:ind w:firstLine="720"/>
        <w:jc w:val="both"/>
        <w:rPr>
          <w:sz w:val="28"/>
          <w:szCs w:val="28"/>
        </w:rPr>
      </w:pPr>
      <w:r w:rsidRPr="008174BE">
        <w:rPr>
          <w:sz w:val="28"/>
          <w:szCs w:val="28"/>
        </w:rPr>
        <w:t>Основными требованиями при бурении пород второй группы являются:</w:t>
      </w:r>
    </w:p>
    <w:p w:rsidR="003766CB" w:rsidRPr="008174BE" w:rsidRDefault="003766CB" w:rsidP="008174BE">
      <w:pPr>
        <w:spacing w:line="360" w:lineRule="auto"/>
        <w:ind w:firstLine="720"/>
        <w:jc w:val="both"/>
        <w:rPr>
          <w:sz w:val="28"/>
          <w:szCs w:val="28"/>
        </w:rPr>
      </w:pPr>
      <w:r w:rsidRPr="008174BE">
        <w:rPr>
          <w:sz w:val="28"/>
          <w:szCs w:val="28"/>
        </w:rPr>
        <w:t>- обеспечение устойчивости стенок скважины в глинистых породах;</w:t>
      </w:r>
    </w:p>
    <w:p w:rsidR="003766CB" w:rsidRPr="008174BE" w:rsidRDefault="003766CB" w:rsidP="008174BE">
      <w:pPr>
        <w:spacing w:line="360" w:lineRule="auto"/>
        <w:ind w:firstLine="720"/>
        <w:jc w:val="both"/>
        <w:rPr>
          <w:sz w:val="28"/>
          <w:szCs w:val="28"/>
        </w:rPr>
      </w:pPr>
      <w:r w:rsidRPr="008174BE">
        <w:rPr>
          <w:sz w:val="28"/>
          <w:szCs w:val="28"/>
        </w:rPr>
        <w:t>- предотвращение в интервалах проницаемых песчаных пород затяжек и прихватов бурильной колонны, обусловленных действием дифференциального давления;</w:t>
      </w:r>
    </w:p>
    <w:p w:rsidR="003766CB" w:rsidRPr="008174BE" w:rsidRDefault="003766CB" w:rsidP="008174BE">
      <w:pPr>
        <w:spacing w:line="360" w:lineRule="auto"/>
        <w:ind w:firstLine="720"/>
        <w:jc w:val="both"/>
        <w:rPr>
          <w:sz w:val="28"/>
          <w:szCs w:val="28"/>
        </w:rPr>
      </w:pPr>
      <w:r w:rsidRPr="008174BE">
        <w:rPr>
          <w:sz w:val="28"/>
          <w:szCs w:val="28"/>
        </w:rPr>
        <w:t>Промывочная жидкость должна иметь хорошие коркооброзующие свойства для предотвращения образования толстой корки в интервалах проницаемых пород. Она должна быть лишена явно выраженной способности разупрочнять глинистые породы.</w:t>
      </w:r>
    </w:p>
    <w:p w:rsidR="003766CB" w:rsidRPr="008174BE" w:rsidRDefault="003766CB" w:rsidP="008174BE">
      <w:pPr>
        <w:spacing w:line="360" w:lineRule="auto"/>
        <w:ind w:firstLine="720"/>
        <w:jc w:val="both"/>
        <w:rPr>
          <w:sz w:val="28"/>
          <w:szCs w:val="28"/>
        </w:rPr>
      </w:pPr>
      <w:r w:rsidRPr="008174BE">
        <w:rPr>
          <w:sz w:val="28"/>
          <w:szCs w:val="28"/>
        </w:rPr>
        <w:t>При бурении пород третей группы требования к промывочной жидкости невелики и основным является обеспечение высоких показателей роботы долот.</w:t>
      </w:r>
    </w:p>
    <w:p w:rsidR="003766CB" w:rsidRPr="008174BE" w:rsidRDefault="003766CB" w:rsidP="008174BE">
      <w:pPr>
        <w:spacing w:line="360" w:lineRule="auto"/>
        <w:ind w:firstLine="720"/>
        <w:jc w:val="both"/>
        <w:rPr>
          <w:sz w:val="28"/>
          <w:szCs w:val="28"/>
        </w:rPr>
      </w:pPr>
      <w:r w:rsidRPr="008174BE">
        <w:rPr>
          <w:sz w:val="28"/>
          <w:szCs w:val="28"/>
        </w:rPr>
        <w:t>Но при бурении ангидритов основное требование – предотвращение затяжек и прихватов бурильной колонны, вызванных действием дифференциального давления, а при бурении в аргелитах основное требование – обеспечение устойчивости стенок скважины, для чего промывочная жидкость не должна оказывать разупрочняющего действия на породу.</w:t>
      </w:r>
    </w:p>
    <w:p w:rsidR="003766CB" w:rsidRPr="008174BE" w:rsidRDefault="003766CB" w:rsidP="008174BE">
      <w:pPr>
        <w:spacing w:line="360" w:lineRule="auto"/>
        <w:ind w:firstLine="720"/>
        <w:jc w:val="both"/>
        <w:rPr>
          <w:sz w:val="28"/>
          <w:szCs w:val="28"/>
        </w:rPr>
      </w:pPr>
      <w:r w:rsidRPr="008174BE">
        <w:rPr>
          <w:sz w:val="28"/>
          <w:szCs w:val="28"/>
        </w:rPr>
        <w:t>При бурении пород четвертой группы приводятся такие же требования, как и к промывочной жидкости второй и третьей групп.</w:t>
      </w:r>
    </w:p>
    <w:p w:rsidR="003766CB" w:rsidRPr="008174BE" w:rsidRDefault="003766CB" w:rsidP="008174BE">
      <w:pPr>
        <w:spacing w:line="360" w:lineRule="auto"/>
        <w:ind w:firstLine="720"/>
        <w:jc w:val="both"/>
        <w:rPr>
          <w:sz w:val="28"/>
          <w:szCs w:val="28"/>
        </w:rPr>
      </w:pPr>
      <w:r w:rsidRPr="008174BE">
        <w:rPr>
          <w:b/>
          <w:sz w:val="28"/>
          <w:szCs w:val="28"/>
        </w:rPr>
        <w:t>Обоснование выбора типа промывочной жидкости для различных интервалов разреза</w:t>
      </w:r>
    </w:p>
    <w:p w:rsidR="003766CB" w:rsidRPr="008174BE" w:rsidRDefault="003766CB" w:rsidP="008174BE">
      <w:pPr>
        <w:spacing w:line="360" w:lineRule="auto"/>
        <w:ind w:firstLine="720"/>
        <w:jc w:val="both"/>
        <w:rPr>
          <w:sz w:val="28"/>
          <w:szCs w:val="28"/>
        </w:rPr>
      </w:pPr>
      <w:r w:rsidRPr="008174BE">
        <w:rPr>
          <w:sz w:val="28"/>
          <w:szCs w:val="28"/>
        </w:rPr>
        <w:t>Для каждой группы горных пород, выделенных по литологическому составу, характерны определенные основные требования к буровому раствору. Анализ факторов, влияющих на выбор бурового раствора, целесообразно привести в виде таблицы.</w:t>
      </w:r>
    </w:p>
    <w:p w:rsidR="00B46C9F" w:rsidRDefault="00B46C9F" w:rsidP="008174BE">
      <w:pPr>
        <w:spacing w:line="360" w:lineRule="auto"/>
        <w:ind w:firstLine="720"/>
        <w:jc w:val="both"/>
        <w:rPr>
          <w:sz w:val="28"/>
          <w:szCs w:val="28"/>
          <w:lang w:val="en-US"/>
        </w:rPr>
      </w:pPr>
    </w:p>
    <w:p w:rsidR="003766CB" w:rsidRPr="008174BE" w:rsidRDefault="003766CB" w:rsidP="008174BE">
      <w:pPr>
        <w:spacing w:line="360" w:lineRule="auto"/>
        <w:ind w:firstLine="720"/>
        <w:jc w:val="both"/>
        <w:rPr>
          <w:sz w:val="28"/>
          <w:szCs w:val="28"/>
        </w:rPr>
      </w:pPr>
      <w:r w:rsidRPr="008174BE">
        <w:rPr>
          <w:sz w:val="28"/>
          <w:szCs w:val="28"/>
        </w:rPr>
        <w:t>Таблица 8.1</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2"/>
        <w:gridCol w:w="1933"/>
        <w:gridCol w:w="2895"/>
        <w:gridCol w:w="2881"/>
      </w:tblGrid>
      <w:tr w:rsidR="003766CB" w:rsidRPr="00B46C9F" w:rsidTr="00B46C9F">
        <w:trPr>
          <w:jc w:val="center"/>
        </w:trPr>
        <w:tc>
          <w:tcPr>
            <w:tcW w:w="1862" w:type="dxa"/>
          </w:tcPr>
          <w:p w:rsidR="003766CB" w:rsidRPr="00B46C9F" w:rsidRDefault="003766CB" w:rsidP="00B46C9F">
            <w:pPr>
              <w:spacing w:line="360" w:lineRule="auto"/>
            </w:pPr>
            <w:r w:rsidRPr="00B46C9F">
              <w:t>Факторы, влияющие на выбор бурового раствора</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r w:rsidRPr="00B46C9F">
              <w:t>Характеристика фактора</w:t>
            </w:r>
          </w:p>
        </w:tc>
        <w:tc>
          <w:tcPr>
            <w:tcW w:w="2895" w:type="dxa"/>
          </w:tcPr>
          <w:p w:rsidR="003766CB" w:rsidRPr="00B46C9F" w:rsidRDefault="003766CB" w:rsidP="00B46C9F">
            <w:pPr>
              <w:spacing w:line="360" w:lineRule="auto"/>
            </w:pPr>
          </w:p>
          <w:p w:rsidR="003766CB" w:rsidRPr="00B46C9F" w:rsidRDefault="003766CB" w:rsidP="00B46C9F">
            <w:pPr>
              <w:spacing w:line="360" w:lineRule="auto"/>
            </w:pPr>
            <w:r w:rsidRPr="00B46C9F">
              <w:t>Типы буровых растворов, применение которых невозможно или нецелесообразно</w:t>
            </w:r>
          </w:p>
        </w:tc>
        <w:tc>
          <w:tcPr>
            <w:tcW w:w="2881" w:type="dxa"/>
          </w:tcPr>
          <w:p w:rsidR="003766CB" w:rsidRPr="00B46C9F" w:rsidRDefault="003766CB" w:rsidP="00B46C9F">
            <w:pPr>
              <w:spacing w:line="360" w:lineRule="auto"/>
            </w:pPr>
          </w:p>
          <w:p w:rsidR="003766CB" w:rsidRPr="00B46C9F" w:rsidRDefault="003766CB" w:rsidP="00B46C9F">
            <w:pPr>
              <w:spacing w:line="360" w:lineRule="auto"/>
            </w:pPr>
            <w:r w:rsidRPr="00B46C9F">
              <w:t>Типы буровых растворов которые можно применять</w:t>
            </w:r>
          </w:p>
        </w:tc>
      </w:tr>
      <w:tr w:rsidR="003766CB" w:rsidRPr="00B46C9F" w:rsidTr="00B46C9F">
        <w:trPr>
          <w:jc w:val="center"/>
        </w:trPr>
        <w:tc>
          <w:tcPr>
            <w:tcW w:w="1862" w:type="dxa"/>
          </w:tcPr>
          <w:p w:rsidR="003766CB" w:rsidRPr="00B46C9F" w:rsidRDefault="003766CB" w:rsidP="00B46C9F">
            <w:pPr>
              <w:spacing w:line="360" w:lineRule="auto"/>
            </w:pPr>
            <w:r w:rsidRPr="00B46C9F">
              <w:t>1</w:t>
            </w:r>
          </w:p>
        </w:tc>
        <w:tc>
          <w:tcPr>
            <w:tcW w:w="1933" w:type="dxa"/>
          </w:tcPr>
          <w:p w:rsidR="003766CB" w:rsidRPr="00B46C9F" w:rsidRDefault="003766CB" w:rsidP="00B46C9F">
            <w:pPr>
              <w:spacing w:line="360" w:lineRule="auto"/>
            </w:pPr>
            <w:r w:rsidRPr="00B46C9F">
              <w:t>2</w:t>
            </w:r>
          </w:p>
        </w:tc>
        <w:tc>
          <w:tcPr>
            <w:tcW w:w="2895" w:type="dxa"/>
          </w:tcPr>
          <w:p w:rsidR="003766CB" w:rsidRPr="00B46C9F" w:rsidRDefault="003766CB" w:rsidP="00B46C9F">
            <w:pPr>
              <w:spacing w:line="360" w:lineRule="auto"/>
            </w:pPr>
            <w:r w:rsidRPr="00B46C9F">
              <w:t>3</w:t>
            </w:r>
          </w:p>
        </w:tc>
        <w:tc>
          <w:tcPr>
            <w:tcW w:w="2881" w:type="dxa"/>
          </w:tcPr>
          <w:p w:rsidR="003766CB" w:rsidRPr="00B46C9F" w:rsidRDefault="003766CB" w:rsidP="00B46C9F">
            <w:pPr>
              <w:spacing w:line="360" w:lineRule="auto"/>
            </w:pPr>
            <w:r w:rsidRPr="00B46C9F">
              <w:t>4</w:t>
            </w:r>
          </w:p>
        </w:tc>
      </w:tr>
      <w:tr w:rsidR="003766CB" w:rsidRPr="00B46C9F" w:rsidTr="00B46C9F">
        <w:trPr>
          <w:jc w:val="center"/>
        </w:trPr>
        <w:tc>
          <w:tcPr>
            <w:tcW w:w="1862"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Устойчивость пород</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неустойчивы</w:t>
            </w:r>
          </w:p>
        </w:tc>
        <w:tc>
          <w:tcPr>
            <w:tcW w:w="2895" w:type="dxa"/>
          </w:tcPr>
          <w:p w:rsidR="003766CB" w:rsidRPr="00B46C9F" w:rsidRDefault="003766CB" w:rsidP="00B46C9F">
            <w:pPr>
              <w:spacing w:line="360" w:lineRule="auto"/>
            </w:pPr>
            <w:r w:rsidRPr="00B46C9F">
              <w:t xml:space="preserve">Исключается применение газообразных агентов, воды, рассолов из-за неспособности к коркообразованию и склонности к размыву стенок скважины </w:t>
            </w:r>
          </w:p>
        </w:tc>
        <w:tc>
          <w:tcPr>
            <w:tcW w:w="2881" w:type="dxa"/>
          </w:tcPr>
          <w:p w:rsidR="003766CB" w:rsidRPr="00B46C9F" w:rsidRDefault="003766CB" w:rsidP="00B46C9F">
            <w:pPr>
              <w:spacing w:line="360" w:lineRule="auto"/>
            </w:pPr>
            <w:r w:rsidRPr="00B46C9F">
              <w:t>Невозможно применение глинистых растворов, безглинистых полимерных растворов, асбогуматов, торфогуматов, гидрогелей, РУО, ОЭР</w:t>
            </w:r>
          </w:p>
        </w:tc>
      </w:tr>
      <w:tr w:rsidR="003766CB" w:rsidRPr="00B46C9F" w:rsidTr="00B46C9F">
        <w:trPr>
          <w:jc w:val="center"/>
        </w:trPr>
        <w:tc>
          <w:tcPr>
            <w:tcW w:w="1862" w:type="dxa"/>
          </w:tcPr>
          <w:p w:rsidR="003766CB" w:rsidRPr="00B46C9F" w:rsidRDefault="003766CB" w:rsidP="00B46C9F">
            <w:pPr>
              <w:spacing w:line="360" w:lineRule="auto"/>
            </w:pPr>
          </w:p>
          <w:p w:rsidR="003766CB" w:rsidRPr="00B46C9F" w:rsidRDefault="003766CB" w:rsidP="00B46C9F">
            <w:pPr>
              <w:spacing w:line="360" w:lineRule="auto"/>
            </w:pPr>
            <w:r w:rsidRPr="00B46C9F">
              <w:t>Растворимость пород в воде</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r w:rsidRPr="00B46C9F">
              <w:t>нерастворимы</w:t>
            </w:r>
          </w:p>
        </w:tc>
        <w:tc>
          <w:tcPr>
            <w:tcW w:w="2895" w:type="dxa"/>
          </w:tcPr>
          <w:p w:rsidR="003766CB" w:rsidRPr="00B46C9F" w:rsidRDefault="003766CB" w:rsidP="00B46C9F">
            <w:pPr>
              <w:spacing w:line="360" w:lineRule="auto"/>
            </w:pPr>
            <w:r w:rsidRPr="00B46C9F">
              <w:t>Исключается необходимость применения насыщенных солевых растворов, гидрогелей</w:t>
            </w:r>
          </w:p>
        </w:tc>
        <w:tc>
          <w:tcPr>
            <w:tcW w:w="2881" w:type="dxa"/>
          </w:tcPr>
          <w:p w:rsidR="003766CB" w:rsidRPr="00B46C9F" w:rsidRDefault="003766CB" w:rsidP="00B46C9F">
            <w:pPr>
              <w:spacing w:line="360" w:lineRule="auto"/>
            </w:pPr>
            <w:r w:rsidRPr="00B46C9F">
              <w:t>Возможно применение растворов на пресной воде</w:t>
            </w:r>
          </w:p>
        </w:tc>
      </w:tr>
      <w:tr w:rsidR="003766CB" w:rsidRPr="00B46C9F" w:rsidTr="00B46C9F">
        <w:trPr>
          <w:jc w:val="center"/>
        </w:trPr>
        <w:tc>
          <w:tcPr>
            <w:tcW w:w="1862" w:type="dxa"/>
          </w:tcPr>
          <w:p w:rsidR="003766CB" w:rsidRPr="00B46C9F" w:rsidRDefault="003766CB" w:rsidP="00B46C9F">
            <w:pPr>
              <w:spacing w:line="360" w:lineRule="auto"/>
            </w:pPr>
            <w:r w:rsidRPr="00B46C9F">
              <w:t>Способность пород образовывать устойчивые водные дисперсионные системы</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Не способны</w:t>
            </w:r>
          </w:p>
        </w:tc>
        <w:tc>
          <w:tcPr>
            <w:tcW w:w="2895" w:type="dxa"/>
          </w:tcPr>
          <w:p w:rsidR="003766CB" w:rsidRPr="00B46C9F" w:rsidRDefault="003766CB" w:rsidP="00B46C9F">
            <w:pPr>
              <w:spacing w:line="360" w:lineRule="auto"/>
            </w:pPr>
          </w:p>
          <w:p w:rsidR="003766CB" w:rsidRPr="00B46C9F" w:rsidRDefault="003766CB" w:rsidP="00B46C9F">
            <w:pPr>
              <w:spacing w:line="360" w:lineRule="auto"/>
            </w:pPr>
            <w:r w:rsidRPr="00B46C9F">
              <w:t>Исключается возможность получения бурового раствора самозамесом при бурении</w:t>
            </w:r>
          </w:p>
        </w:tc>
        <w:tc>
          <w:tcPr>
            <w:tcW w:w="2881"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Необходимо приготовление бурового раствора и спецматериалов</w:t>
            </w:r>
          </w:p>
        </w:tc>
      </w:tr>
      <w:tr w:rsidR="003766CB" w:rsidRPr="00B46C9F" w:rsidTr="00B46C9F">
        <w:trPr>
          <w:jc w:val="center"/>
        </w:trPr>
        <w:tc>
          <w:tcPr>
            <w:tcW w:w="1862" w:type="dxa"/>
          </w:tcPr>
          <w:p w:rsidR="003766CB" w:rsidRPr="00B46C9F" w:rsidRDefault="003766CB" w:rsidP="00B46C9F">
            <w:pPr>
              <w:spacing w:line="360" w:lineRule="auto"/>
            </w:pPr>
          </w:p>
          <w:p w:rsidR="003766CB" w:rsidRPr="00B46C9F" w:rsidRDefault="003766CB" w:rsidP="00B46C9F">
            <w:pPr>
              <w:spacing w:line="360" w:lineRule="auto"/>
            </w:pPr>
            <w:r w:rsidRPr="00B46C9F">
              <w:t>Причины неустойчивости пород</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r w:rsidRPr="00B46C9F">
              <w:t>Плохая цементированность пород</w:t>
            </w:r>
          </w:p>
        </w:tc>
        <w:tc>
          <w:tcPr>
            <w:tcW w:w="2895" w:type="dxa"/>
          </w:tcPr>
          <w:p w:rsidR="003766CB" w:rsidRPr="00B46C9F" w:rsidRDefault="003766CB" w:rsidP="00B46C9F">
            <w:pPr>
              <w:spacing w:line="360" w:lineRule="auto"/>
            </w:pPr>
            <w:r w:rsidRPr="00B46C9F">
              <w:t>Исключается необходимость применения ингибирующих растворов</w:t>
            </w:r>
          </w:p>
        </w:tc>
        <w:tc>
          <w:tcPr>
            <w:tcW w:w="2881" w:type="dxa"/>
          </w:tcPr>
          <w:p w:rsidR="003766CB" w:rsidRPr="00B46C9F" w:rsidRDefault="003766CB" w:rsidP="00B46C9F">
            <w:pPr>
              <w:spacing w:line="360" w:lineRule="auto"/>
            </w:pPr>
          </w:p>
          <w:p w:rsidR="003766CB" w:rsidRPr="00B46C9F" w:rsidRDefault="003766CB" w:rsidP="00B46C9F">
            <w:pPr>
              <w:spacing w:line="360" w:lineRule="auto"/>
            </w:pPr>
            <w:r w:rsidRPr="00B46C9F">
              <w:t>Возможно применение пресных, слабоминерализованных промывочных жидкостей</w:t>
            </w:r>
          </w:p>
        </w:tc>
      </w:tr>
      <w:tr w:rsidR="003766CB" w:rsidRPr="00B46C9F" w:rsidTr="00B46C9F">
        <w:trPr>
          <w:jc w:val="center"/>
        </w:trPr>
        <w:tc>
          <w:tcPr>
            <w:tcW w:w="1862" w:type="dxa"/>
          </w:tcPr>
          <w:p w:rsidR="003766CB" w:rsidRPr="00B46C9F" w:rsidRDefault="003766CB" w:rsidP="00B46C9F">
            <w:pPr>
              <w:spacing w:line="360" w:lineRule="auto"/>
            </w:pPr>
          </w:p>
          <w:p w:rsidR="003766CB" w:rsidRPr="00B46C9F" w:rsidRDefault="003766CB" w:rsidP="00B46C9F">
            <w:pPr>
              <w:spacing w:line="360" w:lineRule="auto"/>
            </w:pPr>
            <w:r w:rsidRPr="00B46C9F">
              <w:t>Пластовое давление</w:t>
            </w:r>
          </w:p>
          <w:p w:rsidR="003766CB" w:rsidRPr="00B46C9F" w:rsidRDefault="003766CB" w:rsidP="00B46C9F">
            <w:pPr>
              <w:spacing w:line="360" w:lineRule="auto"/>
            </w:pPr>
            <w:r w:rsidRPr="00B46C9F">
              <w:t>Давление поглощения</w:t>
            </w:r>
          </w:p>
        </w:tc>
        <w:tc>
          <w:tcPr>
            <w:tcW w:w="1933" w:type="dxa"/>
          </w:tcPr>
          <w:p w:rsidR="003766CB" w:rsidRPr="00B46C9F" w:rsidRDefault="003766CB" w:rsidP="00B46C9F">
            <w:pPr>
              <w:spacing w:line="360" w:lineRule="auto"/>
            </w:pPr>
          </w:p>
          <w:p w:rsidR="003766CB" w:rsidRPr="00B46C9F" w:rsidRDefault="008174BE" w:rsidP="00B46C9F">
            <w:pPr>
              <w:spacing w:line="360" w:lineRule="auto"/>
            </w:pPr>
            <w:r w:rsidRPr="00B46C9F">
              <w:t xml:space="preserve"> </w:t>
            </w:r>
            <w:r w:rsidR="003766CB" w:rsidRPr="00B46C9F">
              <w:t>Ка=1,00</w:t>
            </w:r>
          </w:p>
          <w:p w:rsidR="003766CB" w:rsidRPr="00B46C9F" w:rsidRDefault="003766CB" w:rsidP="00B46C9F">
            <w:pPr>
              <w:spacing w:line="360" w:lineRule="auto"/>
            </w:pPr>
          </w:p>
          <w:p w:rsidR="003766CB" w:rsidRPr="00B46C9F" w:rsidRDefault="003766CB" w:rsidP="00B46C9F">
            <w:pPr>
              <w:spacing w:line="360" w:lineRule="auto"/>
            </w:pPr>
            <w:r w:rsidRPr="00B46C9F">
              <w:t>Кп=1,20</w:t>
            </w:r>
          </w:p>
        </w:tc>
        <w:tc>
          <w:tcPr>
            <w:tcW w:w="2895" w:type="dxa"/>
          </w:tcPr>
          <w:p w:rsidR="003766CB" w:rsidRPr="00B46C9F" w:rsidRDefault="003766CB" w:rsidP="00B46C9F">
            <w:pPr>
              <w:spacing w:line="360" w:lineRule="auto"/>
            </w:pPr>
            <w:r w:rsidRPr="00B46C9F">
              <w:t>Исключается возможность применения растворов с конденсированной твердой фазой, шламовых суспензий (ρо&gt;1.2)</w:t>
            </w:r>
          </w:p>
        </w:tc>
        <w:tc>
          <w:tcPr>
            <w:tcW w:w="2881" w:type="dxa"/>
          </w:tcPr>
          <w:p w:rsidR="003766CB" w:rsidRPr="00B46C9F" w:rsidRDefault="003766CB" w:rsidP="00B46C9F">
            <w:pPr>
              <w:spacing w:line="360" w:lineRule="auto"/>
            </w:pPr>
          </w:p>
          <w:p w:rsidR="003766CB" w:rsidRPr="00B46C9F" w:rsidRDefault="003766CB" w:rsidP="00B46C9F">
            <w:pPr>
              <w:spacing w:line="360" w:lineRule="auto"/>
            </w:pPr>
            <w:r w:rsidRPr="00B46C9F">
              <w:t>Возможно и необходимо применение буровых растворов невысокой плотности</w:t>
            </w:r>
          </w:p>
        </w:tc>
      </w:tr>
      <w:tr w:rsidR="003766CB" w:rsidRPr="00B46C9F" w:rsidTr="00B46C9F">
        <w:trPr>
          <w:jc w:val="center"/>
        </w:trPr>
        <w:tc>
          <w:tcPr>
            <w:tcW w:w="1862" w:type="dxa"/>
          </w:tcPr>
          <w:p w:rsidR="003766CB" w:rsidRPr="00B46C9F" w:rsidRDefault="003766CB" w:rsidP="00B46C9F">
            <w:pPr>
              <w:spacing w:line="360" w:lineRule="auto"/>
            </w:pPr>
          </w:p>
          <w:p w:rsidR="003766CB" w:rsidRPr="00B46C9F" w:rsidRDefault="003766CB" w:rsidP="00B46C9F">
            <w:pPr>
              <w:spacing w:line="360" w:lineRule="auto"/>
            </w:pPr>
            <w:r w:rsidRPr="00B46C9F">
              <w:t>Температура горных пород</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rPr>
                <w:lang w:val="en-US"/>
              </w:rPr>
            </w:pPr>
            <w:r w:rsidRPr="00B46C9F">
              <w:rPr>
                <w:lang w:val="en-US"/>
              </w:rPr>
              <w:t>&lt;20 C</w:t>
            </w:r>
          </w:p>
        </w:tc>
        <w:tc>
          <w:tcPr>
            <w:tcW w:w="2895" w:type="dxa"/>
          </w:tcPr>
          <w:p w:rsidR="003766CB" w:rsidRPr="00B46C9F" w:rsidRDefault="003766CB" w:rsidP="00B46C9F">
            <w:pPr>
              <w:spacing w:line="360" w:lineRule="auto"/>
            </w:pPr>
            <w:r w:rsidRPr="00B46C9F">
              <w:t>Забойная температура не накладывает ограничений на применение буровых растворов и реагентов</w:t>
            </w:r>
          </w:p>
        </w:tc>
        <w:tc>
          <w:tcPr>
            <w:tcW w:w="2881" w:type="dxa"/>
          </w:tcPr>
          <w:p w:rsidR="003766CB" w:rsidRPr="00B46C9F" w:rsidRDefault="003766CB" w:rsidP="00B46C9F">
            <w:pPr>
              <w:spacing w:line="360" w:lineRule="auto"/>
            </w:pPr>
            <w:r w:rsidRPr="00B46C9F">
              <w:t>Возможно применение любых типов буровых растворов и химических реагентов</w:t>
            </w:r>
          </w:p>
        </w:tc>
      </w:tr>
      <w:tr w:rsidR="003766CB" w:rsidRPr="00B46C9F" w:rsidTr="00B46C9F">
        <w:trPr>
          <w:trHeight w:val="158"/>
          <w:jc w:val="center"/>
        </w:trPr>
        <w:tc>
          <w:tcPr>
            <w:tcW w:w="1862" w:type="dxa"/>
          </w:tcPr>
          <w:p w:rsidR="003766CB" w:rsidRPr="00B46C9F" w:rsidRDefault="003766CB" w:rsidP="00B46C9F">
            <w:pPr>
              <w:spacing w:line="360" w:lineRule="auto"/>
            </w:pPr>
            <w:r w:rsidRPr="00B46C9F">
              <w:t>1</w:t>
            </w:r>
          </w:p>
        </w:tc>
        <w:tc>
          <w:tcPr>
            <w:tcW w:w="1933" w:type="dxa"/>
          </w:tcPr>
          <w:p w:rsidR="003766CB" w:rsidRPr="00B46C9F" w:rsidRDefault="003766CB" w:rsidP="00B46C9F">
            <w:pPr>
              <w:spacing w:line="360" w:lineRule="auto"/>
            </w:pPr>
            <w:r w:rsidRPr="00B46C9F">
              <w:t>2</w:t>
            </w:r>
          </w:p>
        </w:tc>
        <w:tc>
          <w:tcPr>
            <w:tcW w:w="2895" w:type="dxa"/>
          </w:tcPr>
          <w:p w:rsidR="003766CB" w:rsidRPr="00B46C9F" w:rsidRDefault="003766CB" w:rsidP="00B46C9F">
            <w:pPr>
              <w:spacing w:line="360" w:lineRule="auto"/>
            </w:pPr>
            <w:r w:rsidRPr="00B46C9F">
              <w:t>3</w:t>
            </w:r>
          </w:p>
        </w:tc>
        <w:tc>
          <w:tcPr>
            <w:tcW w:w="2881" w:type="dxa"/>
          </w:tcPr>
          <w:p w:rsidR="003766CB" w:rsidRPr="00B46C9F" w:rsidRDefault="003766CB" w:rsidP="00B46C9F">
            <w:pPr>
              <w:spacing w:line="360" w:lineRule="auto"/>
            </w:pPr>
            <w:r w:rsidRPr="00B46C9F">
              <w:t>4</w:t>
            </w:r>
          </w:p>
        </w:tc>
      </w:tr>
      <w:tr w:rsidR="003766CB" w:rsidRPr="00B46C9F" w:rsidTr="00B46C9F">
        <w:trPr>
          <w:trHeight w:val="157"/>
          <w:jc w:val="center"/>
        </w:trPr>
        <w:tc>
          <w:tcPr>
            <w:tcW w:w="1862" w:type="dxa"/>
          </w:tcPr>
          <w:p w:rsidR="003766CB" w:rsidRPr="00B46C9F" w:rsidRDefault="003766CB" w:rsidP="00B46C9F">
            <w:pPr>
              <w:spacing w:line="360" w:lineRule="auto"/>
            </w:pPr>
            <w:r w:rsidRPr="00B46C9F">
              <w:t>Наличие в разрезе продуктивных пород</w:t>
            </w:r>
          </w:p>
        </w:tc>
        <w:tc>
          <w:tcPr>
            <w:tcW w:w="1933" w:type="dxa"/>
          </w:tcPr>
          <w:p w:rsidR="003766CB" w:rsidRPr="00B46C9F" w:rsidRDefault="003766CB" w:rsidP="00B46C9F">
            <w:pPr>
              <w:spacing w:line="360" w:lineRule="auto"/>
            </w:pPr>
          </w:p>
          <w:p w:rsidR="003766CB" w:rsidRPr="00B46C9F" w:rsidRDefault="008174BE" w:rsidP="00B46C9F">
            <w:pPr>
              <w:spacing w:line="360" w:lineRule="auto"/>
            </w:pPr>
            <w:r w:rsidRPr="00B46C9F">
              <w:t xml:space="preserve"> </w:t>
            </w:r>
            <w:r w:rsidR="003766CB" w:rsidRPr="00B46C9F">
              <w:t>присутствуют</w:t>
            </w:r>
          </w:p>
        </w:tc>
        <w:tc>
          <w:tcPr>
            <w:tcW w:w="2895" w:type="dxa"/>
          </w:tcPr>
          <w:p w:rsidR="003766CB" w:rsidRPr="00B46C9F" w:rsidRDefault="003766CB" w:rsidP="00B46C9F">
            <w:pPr>
              <w:spacing w:line="360" w:lineRule="auto"/>
            </w:pPr>
            <w:r w:rsidRPr="00B46C9F">
              <w:t>К буровым растворам предъявляются требования минимальной загрязненности пласта</w:t>
            </w:r>
          </w:p>
        </w:tc>
        <w:tc>
          <w:tcPr>
            <w:tcW w:w="2881" w:type="dxa"/>
          </w:tcPr>
          <w:p w:rsidR="003766CB" w:rsidRPr="00B46C9F" w:rsidRDefault="003766CB" w:rsidP="00B46C9F">
            <w:pPr>
              <w:spacing w:line="360" w:lineRule="auto"/>
            </w:pPr>
          </w:p>
          <w:p w:rsidR="003766CB" w:rsidRPr="00B46C9F" w:rsidRDefault="003766CB" w:rsidP="00B46C9F">
            <w:pPr>
              <w:spacing w:line="360" w:lineRule="auto"/>
            </w:pPr>
            <w:r w:rsidRPr="00B46C9F">
              <w:t>Возможно применение РУО</w:t>
            </w:r>
          </w:p>
        </w:tc>
      </w:tr>
      <w:tr w:rsidR="003766CB" w:rsidRPr="00B46C9F" w:rsidTr="00B46C9F">
        <w:trPr>
          <w:jc w:val="center"/>
        </w:trPr>
        <w:tc>
          <w:tcPr>
            <w:tcW w:w="1862"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Наличие в разрезе пластов с пресной водой</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Имеются пласты с водой, пригодной для бытовых нужд</w:t>
            </w:r>
          </w:p>
        </w:tc>
        <w:tc>
          <w:tcPr>
            <w:tcW w:w="2895" w:type="dxa"/>
          </w:tcPr>
          <w:p w:rsidR="003766CB" w:rsidRPr="00B46C9F" w:rsidRDefault="003766CB" w:rsidP="00B46C9F">
            <w:pPr>
              <w:spacing w:line="360" w:lineRule="auto"/>
            </w:pPr>
            <w:r w:rsidRPr="00B46C9F">
              <w:t>Исключается применение минерализованных растворов, гидрогелей, РУО, растворов содержащих токсичные компоненты</w:t>
            </w:r>
          </w:p>
        </w:tc>
        <w:tc>
          <w:tcPr>
            <w:tcW w:w="2881"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Возможно применение любых систем на основе капельных жидкостей</w:t>
            </w:r>
          </w:p>
        </w:tc>
      </w:tr>
      <w:tr w:rsidR="003766CB" w:rsidRPr="00B46C9F" w:rsidTr="00B46C9F">
        <w:trPr>
          <w:jc w:val="center"/>
        </w:trPr>
        <w:tc>
          <w:tcPr>
            <w:tcW w:w="1862" w:type="dxa"/>
          </w:tcPr>
          <w:p w:rsidR="003766CB" w:rsidRPr="00B46C9F" w:rsidRDefault="003766CB" w:rsidP="00B46C9F">
            <w:pPr>
              <w:spacing w:line="360" w:lineRule="auto"/>
            </w:pPr>
            <w:r w:rsidRPr="00B46C9F">
              <w:t>Характеристика воды для приготовления раствора</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r w:rsidRPr="00B46C9F">
              <w:t>пресная</w:t>
            </w:r>
          </w:p>
        </w:tc>
        <w:tc>
          <w:tcPr>
            <w:tcW w:w="2895" w:type="dxa"/>
          </w:tcPr>
          <w:p w:rsidR="003766CB" w:rsidRPr="00B46C9F" w:rsidRDefault="003766CB" w:rsidP="00B46C9F">
            <w:pPr>
              <w:spacing w:line="360" w:lineRule="auto"/>
            </w:pPr>
            <w:r w:rsidRPr="00B46C9F">
              <w:t>Дополнительные требования и ограничения отсутствуют</w:t>
            </w:r>
          </w:p>
        </w:tc>
        <w:tc>
          <w:tcPr>
            <w:tcW w:w="2881" w:type="dxa"/>
          </w:tcPr>
          <w:p w:rsidR="003766CB" w:rsidRPr="00B46C9F" w:rsidRDefault="003766CB" w:rsidP="00B46C9F">
            <w:pPr>
              <w:spacing w:line="360" w:lineRule="auto"/>
            </w:pPr>
            <w:r w:rsidRPr="00B46C9F">
              <w:t>Возможно применение любых буровых растворов на пресной воде</w:t>
            </w:r>
          </w:p>
        </w:tc>
      </w:tr>
      <w:tr w:rsidR="003766CB" w:rsidRPr="00B46C9F" w:rsidTr="00B46C9F">
        <w:trPr>
          <w:jc w:val="center"/>
        </w:trPr>
        <w:tc>
          <w:tcPr>
            <w:tcW w:w="1862"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Способ бурения</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турбинный</w:t>
            </w:r>
          </w:p>
        </w:tc>
        <w:tc>
          <w:tcPr>
            <w:tcW w:w="2895" w:type="dxa"/>
          </w:tcPr>
          <w:p w:rsidR="003766CB" w:rsidRPr="00B46C9F" w:rsidRDefault="003766CB" w:rsidP="00B46C9F">
            <w:pPr>
              <w:spacing w:line="360" w:lineRule="auto"/>
            </w:pPr>
            <w:r w:rsidRPr="00B46C9F">
              <w:t>Исключается применение газообразных циркуляционных агентов и сильно утяжеленных растворов</w:t>
            </w:r>
          </w:p>
        </w:tc>
        <w:tc>
          <w:tcPr>
            <w:tcW w:w="2881"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Возможно применение любых систем на основе капельных жидкостей</w:t>
            </w:r>
          </w:p>
        </w:tc>
      </w:tr>
      <w:tr w:rsidR="003766CB" w:rsidRPr="00B46C9F" w:rsidTr="00B46C9F">
        <w:trPr>
          <w:jc w:val="center"/>
        </w:trPr>
        <w:tc>
          <w:tcPr>
            <w:tcW w:w="1862"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Наличие стандартных материалов для промывочной жидкости</w:t>
            </w:r>
          </w:p>
        </w:tc>
        <w:tc>
          <w:tcPr>
            <w:tcW w:w="1933"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Ассортимент полимерных реагентов ограничен(КМУ, гипан)</w:t>
            </w:r>
          </w:p>
        </w:tc>
        <w:tc>
          <w:tcPr>
            <w:tcW w:w="2895" w:type="dxa"/>
          </w:tcPr>
          <w:p w:rsidR="003766CB" w:rsidRPr="00B46C9F" w:rsidRDefault="003766CB" w:rsidP="00B46C9F">
            <w:pPr>
              <w:spacing w:line="360" w:lineRule="auto"/>
            </w:pPr>
            <w:r w:rsidRPr="00B46C9F">
              <w:t>Исключается возможность применения безглинистых растворов, в состав которых входят специальные примеси – полимерные реагенты</w:t>
            </w:r>
          </w:p>
        </w:tc>
        <w:tc>
          <w:tcPr>
            <w:tcW w:w="2881"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t>Возможно применение глинистого раствора из высококачественного бентонита</w:t>
            </w:r>
          </w:p>
        </w:tc>
      </w:tr>
    </w:tbl>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Анализируя выше изложенные факты примем следующие растворы для следующих интервалов:</w:t>
      </w:r>
    </w:p>
    <w:p w:rsidR="003766CB" w:rsidRPr="008174BE" w:rsidRDefault="003766CB" w:rsidP="008174BE">
      <w:pPr>
        <w:spacing w:line="360" w:lineRule="auto"/>
        <w:ind w:firstLine="720"/>
        <w:jc w:val="both"/>
        <w:rPr>
          <w:sz w:val="28"/>
          <w:szCs w:val="28"/>
        </w:rPr>
      </w:pPr>
      <w:r w:rsidRPr="008174BE">
        <w:rPr>
          <w:sz w:val="28"/>
          <w:szCs w:val="28"/>
        </w:rPr>
        <w:t>Для интервала 0-1744 используем техническую воду;</w:t>
      </w:r>
    </w:p>
    <w:p w:rsidR="003766CB" w:rsidRPr="008174BE" w:rsidRDefault="003766CB" w:rsidP="008174BE">
      <w:pPr>
        <w:spacing w:line="360" w:lineRule="auto"/>
        <w:ind w:firstLine="720"/>
        <w:jc w:val="both"/>
        <w:rPr>
          <w:sz w:val="28"/>
          <w:szCs w:val="28"/>
        </w:rPr>
      </w:pPr>
      <w:r w:rsidRPr="008174BE">
        <w:rPr>
          <w:sz w:val="28"/>
          <w:szCs w:val="28"/>
        </w:rPr>
        <w:t>Для интервала 1730-1761 используем глинистый раствор;</w:t>
      </w:r>
    </w:p>
    <w:p w:rsidR="003766CB" w:rsidRPr="008174BE" w:rsidRDefault="003766CB" w:rsidP="008174BE">
      <w:pPr>
        <w:spacing w:line="360" w:lineRule="auto"/>
        <w:ind w:firstLine="720"/>
        <w:jc w:val="both"/>
        <w:rPr>
          <w:sz w:val="28"/>
          <w:szCs w:val="28"/>
        </w:rPr>
      </w:pPr>
      <w:r w:rsidRPr="008174BE">
        <w:rPr>
          <w:sz w:val="28"/>
          <w:szCs w:val="28"/>
        </w:rPr>
        <w:t>Для интервала 1761-1806 используем полимер-глинистый раствор;</w:t>
      </w:r>
    </w:p>
    <w:p w:rsidR="00B46C9F" w:rsidRDefault="00B46C9F">
      <w:pPr>
        <w:rPr>
          <w:sz w:val="28"/>
          <w:szCs w:val="28"/>
        </w:rPr>
      </w:pPr>
      <w:r>
        <w:rPr>
          <w:sz w:val="28"/>
          <w:szCs w:val="28"/>
        </w:rPr>
        <w:br w:type="page"/>
      </w:r>
    </w:p>
    <w:p w:rsidR="003766CB" w:rsidRPr="008174BE" w:rsidRDefault="00B46C9F" w:rsidP="00B46C9F">
      <w:pPr>
        <w:spacing w:line="360" w:lineRule="auto"/>
        <w:ind w:left="709" w:firstLine="11"/>
        <w:jc w:val="center"/>
        <w:rPr>
          <w:b/>
          <w:sz w:val="28"/>
          <w:szCs w:val="28"/>
        </w:rPr>
      </w:pPr>
      <w:r>
        <w:rPr>
          <w:b/>
          <w:sz w:val="28"/>
          <w:szCs w:val="28"/>
        </w:rPr>
        <w:t xml:space="preserve">9. </w:t>
      </w:r>
      <w:r w:rsidRPr="008174BE">
        <w:rPr>
          <w:b/>
          <w:sz w:val="28"/>
          <w:szCs w:val="28"/>
        </w:rPr>
        <w:t>ОБОСНОВАНИЕ ВЫБОРА СПОСОБОВ БУРЕНИЯ ПО ИНТЕРВАЛАМ ГЛУБИН, РАЗРАБОТКА РЕЖИМА БУРЕНИЯ ПРОЕКТНОЙ СКВАЖИНЫ И ВЫБОРА ГАММЫ ДОЛОТ</w:t>
      </w:r>
    </w:p>
    <w:p w:rsidR="003766CB" w:rsidRPr="008174BE" w:rsidRDefault="003766CB" w:rsidP="008174BE">
      <w:pPr>
        <w:spacing w:line="360" w:lineRule="auto"/>
        <w:ind w:firstLine="720"/>
        <w:jc w:val="both"/>
        <w:rPr>
          <w:b/>
          <w:sz w:val="28"/>
          <w:szCs w:val="28"/>
        </w:rPr>
      </w:pPr>
    </w:p>
    <w:p w:rsidR="003766CB" w:rsidRPr="00B46C9F" w:rsidRDefault="00B46C9F" w:rsidP="00B46C9F">
      <w:pPr>
        <w:spacing w:line="360" w:lineRule="auto"/>
        <w:ind w:left="709" w:firstLine="11"/>
        <w:jc w:val="center"/>
        <w:rPr>
          <w:b/>
          <w:sz w:val="28"/>
          <w:szCs w:val="28"/>
        </w:rPr>
      </w:pPr>
      <w:r>
        <w:rPr>
          <w:b/>
          <w:sz w:val="28"/>
          <w:szCs w:val="28"/>
        </w:rPr>
        <w:t xml:space="preserve">9.1 </w:t>
      </w:r>
      <w:r w:rsidR="003766CB" w:rsidRPr="008174BE">
        <w:rPr>
          <w:b/>
          <w:sz w:val="28"/>
          <w:szCs w:val="28"/>
        </w:rPr>
        <w:t>Разделение интервала отработки долот на уча</w:t>
      </w:r>
      <w:r>
        <w:rPr>
          <w:b/>
          <w:sz w:val="28"/>
          <w:szCs w:val="28"/>
        </w:rPr>
        <w:t>стки пород одинаковой буримости</w:t>
      </w:r>
    </w:p>
    <w:p w:rsidR="00B46C9F" w:rsidRP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На координатной плоскости « глубина скважины – время бурения» наносим согласно исходным данным результата отработки долот в каждом рейсе.</w:t>
      </w:r>
      <w:r w:rsidR="008174BE" w:rsidRPr="008174BE">
        <w:rPr>
          <w:sz w:val="28"/>
          <w:szCs w:val="28"/>
        </w:rPr>
        <w:t xml:space="preserve"> </w:t>
      </w:r>
      <w:r w:rsidRPr="008174BE">
        <w:rPr>
          <w:sz w:val="28"/>
          <w:szCs w:val="28"/>
        </w:rPr>
        <w:t>Излом линейной зависимости</w:t>
      </w:r>
      <w:r w:rsidR="008174BE" w:rsidRPr="008174BE">
        <w:rPr>
          <w:sz w:val="28"/>
          <w:szCs w:val="28"/>
        </w:rPr>
        <w:t xml:space="preserve"> </w:t>
      </w:r>
      <w:r w:rsidRPr="008174BE">
        <w:rPr>
          <w:sz w:val="28"/>
          <w:szCs w:val="28"/>
          <w:lang w:val="en-US"/>
        </w:rPr>
        <w:t>hy</w:t>
      </w:r>
      <w:r w:rsidRPr="008174BE">
        <w:rPr>
          <w:sz w:val="28"/>
          <w:szCs w:val="28"/>
        </w:rPr>
        <w:t>=</w:t>
      </w:r>
      <w:r w:rsidRPr="008174BE">
        <w:rPr>
          <w:sz w:val="28"/>
          <w:szCs w:val="28"/>
          <w:lang w:val="en-US"/>
        </w:rPr>
        <w:t>hg</w:t>
      </w:r>
      <w:r w:rsidRPr="008174BE">
        <w:rPr>
          <w:sz w:val="28"/>
          <w:szCs w:val="28"/>
        </w:rPr>
        <w:t>*(</w:t>
      </w:r>
      <w:r w:rsidRPr="008174BE">
        <w:rPr>
          <w:sz w:val="28"/>
          <w:szCs w:val="28"/>
          <w:lang w:val="en-US"/>
        </w:rPr>
        <w:t>t</w:t>
      </w:r>
      <w:r w:rsidRPr="008174BE">
        <w:rPr>
          <w:sz w:val="28"/>
          <w:szCs w:val="28"/>
        </w:rPr>
        <w:t>б) в скважине на глубине соответствует границе между двумя пачками пород с различной буримостью.</w:t>
      </w:r>
    </w:p>
    <w:p w:rsidR="003766CB" w:rsidRPr="008174BE" w:rsidRDefault="003766CB" w:rsidP="008174BE">
      <w:pPr>
        <w:spacing w:line="360" w:lineRule="auto"/>
        <w:ind w:firstLine="720"/>
        <w:jc w:val="both"/>
        <w:rPr>
          <w:sz w:val="28"/>
          <w:szCs w:val="28"/>
        </w:rPr>
      </w:pPr>
      <w:r w:rsidRPr="008174BE">
        <w:rPr>
          <w:sz w:val="28"/>
          <w:szCs w:val="28"/>
        </w:rPr>
        <w:t xml:space="preserve">С учетом промысловых данных, а также в зависимости от способа бурения можно выделить следующие основные интервалы режимных пачек. </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sz w:val="28"/>
          <w:szCs w:val="28"/>
        </w:rPr>
        <w:t>Таблица 9.1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2"/>
        <w:gridCol w:w="2156"/>
        <w:gridCol w:w="2157"/>
      </w:tblGrid>
      <w:tr w:rsidR="003766CB" w:rsidRPr="00B46C9F" w:rsidTr="00B46C9F">
        <w:trPr>
          <w:cantSplit/>
          <w:trHeight w:val="136"/>
          <w:jc w:val="center"/>
        </w:trPr>
        <w:tc>
          <w:tcPr>
            <w:tcW w:w="4312" w:type="dxa"/>
            <w:vMerge w:val="restart"/>
          </w:tcPr>
          <w:p w:rsidR="003766CB" w:rsidRPr="00B46C9F" w:rsidRDefault="003766CB" w:rsidP="00B46C9F">
            <w:pPr>
              <w:spacing w:line="360" w:lineRule="auto"/>
            </w:pPr>
            <w:r w:rsidRPr="00B46C9F">
              <w:t>Интервал буримости, м.</w:t>
            </w:r>
          </w:p>
        </w:tc>
        <w:tc>
          <w:tcPr>
            <w:tcW w:w="4313" w:type="dxa"/>
            <w:gridSpan w:val="2"/>
          </w:tcPr>
          <w:p w:rsidR="003766CB" w:rsidRPr="00B46C9F" w:rsidRDefault="003766CB" w:rsidP="00B46C9F">
            <w:pPr>
              <w:spacing w:line="360" w:lineRule="auto"/>
            </w:pPr>
            <w:r w:rsidRPr="00B46C9F">
              <w:t>Рекомендуемые параметры промывочной жидкости</w:t>
            </w:r>
          </w:p>
        </w:tc>
      </w:tr>
      <w:tr w:rsidR="003766CB" w:rsidRPr="00B46C9F" w:rsidTr="00B46C9F">
        <w:trPr>
          <w:cantSplit/>
          <w:trHeight w:val="136"/>
          <w:jc w:val="center"/>
        </w:trPr>
        <w:tc>
          <w:tcPr>
            <w:tcW w:w="4312" w:type="dxa"/>
            <w:vMerge/>
          </w:tcPr>
          <w:p w:rsidR="003766CB" w:rsidRPr="00B46C9F" w:rsidRDefault="003766CB" w:rsidP="00B46C9F">
            <w:pPr>
              <w:spacing w:line="360" w:lineRule="auto"/>
            </w:pPr>
          </w:p>
        </w:tc>
        <w:tc>
          <w:tcPr>
            <w:tcW w:w="2156" w:type="dxa"/>
          </w:tcPr>
          <w:p w:rsidR="003766CB" w:rsidRPr="00B46C9F" w:rsidRDefault="003766CB" w:rsidP="00B46C9F">
            <w:pPr>
              <w:spacing w:line="360" w:lineRule="auto"/>
            </w:pPr>
            <w:r w:rsidRPr="00B46C9F">
              <w:rPr>
                <w:i/>
                <w:lang w:val="en-US"/>
              </w:rPr>
              <w:t>p</w:t>
            </w:r>
            <w:r w:rsidRPr="00B46C9F">
              <w:t>,кг/м</w:t>
            </w:r>
          </w:p>
        </w:tc>
        <w:tc>
          <w:tcPr>
            <w:tcW w:w="2156" w:type="dxa"/>
          </w:tcPr>
          <w:p w:rsidR="003766CB" w:rsidRPr="00B46C9F" w:rsidRDefault="003766CB" w:rsidP="00B46C9F">
            <w:pPr>
              <w:spacing w:line="360" w:lineRule="auto"/>
            </w:pPr>
            <w:r w:rsidRPr="00B46C9F">
              <w:rPr>
                <w:lang w:val="en-US"/>
              </w:rPr>
              <w:t>Q</w:t>
            </w:r>
            <w:r w:rsidRPr="00B46C9F">
              <w:t>, м/с</w:t>
            </w:r>
          </w:p>
        </w:tc>
      </w:tr>
      <w:tr w:rsidR="003766CB" w:rsidRPr="00B46C9F" w:rsidTr="00B46C9F">
        <w:trPr>
          <w:trHeight w:val="4524"/>
          <w:jc w:val="center"/>
        </w:trPr>
        <w:tc>
          <w:tcPr>
            <w:tcW w:w="4312" w:type="dxa"/>
          </w:tcPr>
          <w:p w:rsidR="003766CB" w:rsidRPr="00B46C9F" w:rsidRDefault="003766CB" w:rsidP="00B46C9F">
            <w:pPr>
              <w:spacing w:line="360" w:lineRule="auto"/>
              <w:rPr>
                <w:b/>
                <w:lang w:val="en-US"/>
              </w:rPr>
            </w:pPr>
            <w:r w:rsidRPr="00B46C9F">
              <w:rPr>
                <w:b/>
                <w:lang w:val="en-US"/>
              </w:rPr>
              <w:t>0 – 358</w:t>
            </w:r>
          </w:p>
          <w:p w:rsidR="003766CB" w:rsidRPr="00B46C9F" w:rsidRDefault="003766CB" w:rsidP="00B46C9F">
            <w:pPr>
              <w:spacing w:line="360" w:lineRule="auto"/>
              <w:rPr>
                <w:b/>
                <w:lang w:val="en-US"/>
              </w:rPr>
            </w:pPr>
            <w:r w:rsidRPr="00B46C9F">
              <w:rPr>
                <w:b/>
                <w:lang w:val="en-US"/>
              </w:rPr>
              <w:t>351 – 420</w:t>
            </w:r>
          </w:p>
          <w:p w:rsidR="003766CB" w:rsidRPr="00B46C9F" w:rsidRDefault="003766CB" w:rsidP="00B46C9F">
            <w:pPr>
              <w:spacing w:line="360" w:lineRule="auto"/>
              <w:rPr>
                <w:b/>
                <w:lang w:val="en-US"/>
              </w:rPr>
            </w:pPr>
            <w:r w:rsidRPr="00B46C9F">
              <w:rPr>
                <w:b/>
                <w:lang w:val="en-US"/>
              </w:rPr>
              <w:t>420 – 538</w:t>
            </w:r>
          </w:p>
          <w:p w:rsidR="003766CB" w:rsidRPr="00B46C9F" w:rsidRDefault="003766CB" w:rsidP="00B46C9F">
            <w:pPr>
              <w:spacing w:line="360" w:lineRule="auto"/>
              <w:rPr>
                <w:b/>
                <w:lang w:val="en-US"/>
              </w:rPr>
            </w:pPr>
            <w:r w:rsidRPr="00B46C9F">
              <w:rPr>
                <w:b/>
                <w:lang w:val="en-US"/>
              </w:rPr>
              <w:t>538 – 626</w:t>
            </w:r>
          </w:p>
          <w:p w:rsidR="003766CB" w:rsidRPr="00B46C9F" w:rsidRDefault="003766CB" w:rsidP="00B46C9F">
            <w:pPr>
              <w:spacing w:line="360" w:lineRule="auto"/>
              <w:rPr>
                <w:b/>
                <w:lang w:val="en-US"/>
              </w:rPr>
            </w:pPr>
            <w:r w:rsidRPr="00B46C9F">
              <w:rPr>
                <w:b/>
                <w:lang w:val="en-US"/>
              </w:rPr>
              <w:t>626 – 830</w:t>
            </w:r>
          </w:p>
          <w:p w:rsidR="003766CB" w:rsidRPr="00B46C9F" w:rsidRDefault="003766CB" w:rsidP="00B46C9F">
            <w:pPr>
              <w:spacing w:line="360" w:lineRule="auto"/>
              <w:rPr>
                <w:b/>
                <w:lang w:val="en-US"/>
              </w:rPr>
            </w:pPr>
            <w:r w:rsidRPr="00B46C9F">
              <w:rPr>
                <w:b/>
                <w:lang w:val="en-US"/>
              </w:rPr>
              <w:t>830 – 940</w:t>
            </w:r>
          </w:p>
          <w:p w:rsidR="003766CB" w:rsidRPr="00B46C9F" w:rsidRDefault="003766CB" w:rsidP="00B46C9F">
            <w:pPr>
              <w:spacing w:line="360" w:lineRule="auto"/>
              <w:rPr>
                <w:b/>
                <w:lang w:val="en-US"/>
              </w:rPr>
            </w:pPr>
            <w:r w:rsidRPr="00B46C9F">
              <w:rPr>
                <w:b/>
                <w:lang w:val="en-US"/>
              </w:rPr>
              <w:t>940 – 1121</w:t>
            </w:r>
          </w:p>
          <w:p w:rsidR="003766CB" w:rsidRPr="00B46C9F" w:rsidRDefault="003766CB" w:rsidP="00B46C9F">
            <w:pPr>
              <w:spacing w:line="360" w:lineRule="auto"/>
              <w:rPr>
                <w:b/>
                <w:lang w:val="en-US"/>
              </w:rPr>
            </w:pPr>
            <w:r w:rsidRPr="00B46C9F">
              <w:rPr>
                <w:b/>
                <w:lang w:val="en-US"/>
              </w:rPr>
              <w:t>1121 – 1415</w:t>
            </w:r>
          </w:p>
          <w:p w:rsidR="003766CB" w:rsidRPr="00B46C9F" w:rsidRDefault="003766CB" w:rsidP="00B46C9F">
            <w:pPr>
              <w:spacing w:line="360" w:lineRule="auto"/>
              <w:rPr>
                <w:b/>
                <w:lang w:val="en-US"/>
              </w:rPr>
            </w:pPr>
            <w:r w:rsidRPr="00B46C9F">
              <w:rPr>
                <w:b/>
                <w:lang w:val="en-US"/>
              </w:rPr>
              <w:t>1415 – 1595</w:t>
            </w:r>
          </w:p>
          <w:p w:rsidR="003766CB" w:rsidRPr="00B46C9F" w:rsidRDefault="003766CB" w:rsidP="00B46C9F">
            <w:pPr>
              <w:spacing w:line="360" w:lineRule="auto"/>
              <w:rPr>
                <w:b/>
                <w:lang w:val="en-US"/>
              </w:rPr>
            </w:pPr>
            <w:r w:rsidRPr="00B46C9F">
              <w:rPr>
                <w:b/>
                <w:lang w:val="en-US"/>
              </w:rPr>
              <w:t>1595 – 1666</w:t>
            </w:r>
          </w:p>
          <w:p w:rsidR="003766CB" w:rsidRPr="00B46C9F" w:rsidRDefault="003766CB" w:rsidP="00B46C9F">
            <w:pPr>
              <w:spacing w:line="360" w:lineRule="auto"/>
              <w:rPr>
                <w:b/>
                <w:lang w:val="en-US"/>
              </w:rPr>
            </w:pPr>
            <w:r w:rsidRPr="00B46C9F">
              <w:rPr>
                <w:b/>
                <w:lang w:val="en-US"/>
              </w:rPr>
              <w:t>1666 – 1702</w:t>
            </w:r>
          </w:p>
          <w:p w:rsidR="003766CB" w:rsidRPr="00B46C9F" w:rsidRDefault="003766CB" w:rsidP="00B46C9F">
            <w:pPr>
              <w:spacing w:line="360" w:lineRule="auto"/>
              <w:rPr>
                <w:b/>
                <w:lang w:val="en-US"/>
              </w:rPr>
            </w:pPr>
            <w:r w:rsidRPr="00B46C9F">
              <w:rPr>
                <w:b/>
                <w:lang w:val="en-US"/>
              </w:rPr>
              <w:t>1702 – 1720</w:t>
            </w:r>
          </w:p>
          <w:p w:rsidR="003766CB" w:rsidRPr="00B46C9F" w:rsidRDefault="003766CB" w:rsidP="00B46C9F">
            <w:pPr>
              <w:spacing w:line="360" w:lineRule="auto"/>
              <w:rPr>
                <w:b/>
                <w:lang w:val="en-US"/>
              </w:rPr>
            </w:pPr>
            <w:r w:rsidRPr="00B46C9F">
              <w:rPr>
                <w:b/>
                <w:lang w:val="en-US"/>
              </w:rPr>
              <w:t>1720 - 1806</w:t>
            </w:r>
          </w:p>
        </w:tc>
        <w:tc>
          <w:tcPr>
            <w:tcW w:w="2156" w:type="dxa"/>
          </w:tcPr>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1020</w:t>
            </w:r>
          </w:p>
          <w:p w:rsidR="003766CB" w:rsidRPr="00B46C9F" w:rsidRDefault="003766CB" w:rsidP="00B46C9F">
            <w:pPr>
              <w:spacing w:line="360" w:lineRule="auto"/>
              <w:rPr>
                <w:b/>
                <w:lang w:val="en-US"/>
              </w:rPr>
            </w:pPr>
            <w:r w:rsidRPr="00B46C9F">
              <w:rPr>
                <w:b/>
                <w:lang w:val="en-US"/>
              </w:rPr>
              <w:t>1090</w:t>
            </w:r>
          </w:p>
          <w:p w:rsidR="003766CB" w:rsidRPr="00B46C9F" w:rsidRDefault="003766CB" w:rsidP="00B46C9F">
            <w:pPr>
              <w:spacing w:line="360" w:lineRule="auto"/>
              <w:rPr>
                <w:b/>
                <w:lang w:val="en-US"/>
              </w:rPr>
            </w:pPr>
            <w:r w:rsidRPr="00B46C9F">
              <w:rPr>
                <w:b/>
                <w:lang w:val="en-US"/>
              </w:rPr>
              <w:t>1090</w:t>
            </w:r>
          </w:p>
        </w:tc>
        <w:tc>
          <w:tcPr>
            <w:tcW w:w="2156" w:type="dxa"/>
          </w:tcPr>
          <w:p w:rsidR="003766CB" w:rsidRPr="00B46C9F" w:rsidRDefault="003766CB" w:rsidP="00B46C9F">
            <w:pPr>
              <w:spacing w:line="360" w:lineRule="auto"/>
              <w:rPr>
                <w:b/>
                <w:lang w:val="en-US"/>
              </w:rPr>
            </w:pPr>
            <w:r w:rsidRPr="00B46C9F">
              <w:rPr>
                <w:b/>
                <w:lang w:val="en-US"/>
              </w:rPr>
              <w:t>0,028</w:t>
            </w:r>
          </w:p>
          <w:p w:rsidR="003766CB" w:rsidRPr="00B46C9F" w:rsidRDefault="003766CB" w:rsidP="00B46C9F">
            <w:pPr>
              <w:spacing w:line="360" w:lineRule="auto"/>
              <w:rPr>
                <w:b/>
                <w:lang w:val="en-US"/>
              </w:rPr>
            </w:pPr>
            <w:r w:rsidRPr="00B46C9F">
              <w:rPr>
                <w:b/>
                <w:lang w:val="en-US"/>
              </w:rPr>
              <w:t>0,032</w:t>
            </w:r>
          </w:p>
          <w:p w:rsidR="003766CB" w:rsidRPr="00B46C9F" w:rsidRDefault="003766CB" w:rsidP="00B46C9F">
            <w:pPr>
              <w:spacing w:line="360" w:lineRule="auto"/>
              <w:rPr>
                <w:b/>
                <w:lang w:val="en-US"/>
              </w:rPr>
            </w:pPr>
            <w:r w:rsidRPr="00B46C9F">
              <w:rPr>
                <w:b/>
                <w:lang w:val="en-US"/>
              </w:rPr>
              <w:t>0,032</w:t>
            </w:r>
          </w:p>
          <w:p w:rsidR="003766CB" w:rsidRPr="00B46C9F" w:rsidRDefault="003766CB" w:rsidP="00B46C9F">
            <w:pPr>
              <w:spacing w:line="360" w:lineRule="auto"/>
              <w:rPr>
                <w:b/>
                <w:lang w:val="en-US"/>
              </w:rPr>
            </w:pPr>
            <w:r w:rsidRPr="00B46C9F">
              <w:rPr>
                <w:b/>
                <w:lang w:val="en-US"/>
              </w:rPr>
              <w:t>0,032</w:t>
            </w:r>
          </w:p>
          <w:p w:rsidR="003766CB" w:rsidRPr="00B46C9F" w:rsidRDefault="003766CB" w:rsidP="00B46C9F">
            <w:pPr>
              <w:spacing w:line="360" w:lineRule="auto"/>
              <w:rPr>
                <w:b/>
                <w:lang w:val="en-US"/>
              </w:rPr>
            </w:pPr>
            <w:r w:rsidRPr="00B46C9F">
              <w:rPr>
                <w:b/>
                <w:lang w:val="en-US"/>
              </w:rPr>
              <w:t>0,032</w:t>
            </w:r>
          </w:p>
          <w:p w:rsidR="003766CB" w:rsidRPr="00B46C9F" w:rsidRDefault="003766CB" w:rsidP="00B46C9F">
            <w:pPr>
              <w:spacing w:line="360" w:lineRule="auto"/>
              <w:rPr>
                <w:b/>
                <w:lang w:val="en-US"/>
              </w:rPr>
            </w:pPr>
            <w:r w:rsidRPr="00B46C9F">
              <w:rPr>
                <w:b/>
                <w:lang w:val="en-US"/>
              </w:rPr>
              <w:t>0,032</w:t>
            </w:r>
          </w:p>
          <w:p w:rsidR="003766CB" w:rsidRPr="00B46C9F" w:rsidRDefault="003766CB" w:rsidP="00B46C9F">
            <w:pPr>
              <w:spacing w:line="360" w:lineRule="auto"/>
              <w:rPr>
                <w:b/>
                <w:lang w:val="en-US"/>
              </w:rPr>
            </w:pPr>
            <w:r w:rsidRPr="00B46C9F">
              <w:rPr>
                <w:b/>
                <w:lang w:val="en-US"/>
              </w:rPr>
              <w:t>0,03</w:t>
            </w:r>
          </w:p>
          <w:p w:rsidR="003766CB" w:rsidRPr="00B46C9F" w:rsidRDefault="003766CB" w:rsidP="00B46C9F">
            <w:pPr>
              <w:spacing w:line="360" w:lineRule="auto"/>
              <w:rPr>
                <w:b/>
                <w:lang w:val="en-US"/>
              </w:rPr>
            </w:pPr>
            <w:r w:rsidRPr="00B46C9F">
              <w:rPr>
                <w:b/>
                <w:lang w:val="en-US"/>
              </w:rPr>
              <w:t>0,03</w:t>
            </w:r>
          </w:p>
          <w:p w:rsidR="003766CB" w:rsidRPr="00B46C9F" w:rsidRDefault="003766CB" w:rsidP="00B46C9F">
            <w:pPr>
              <w:spacing w:line="360" w:lineRule="auto"/>
              <w:rPr>
                <w:b/>
                <w:lang w:val="en-US"/>
              </w:rPr>
            </w:pPr>
            <w:r w:rsidRPr="00B46C9F">
              <w:rPr>
                <w:b/>
                <w:lang w:val="en-US"/>
              </w:rPr>
              <w:t>0,03</w:t>
            </w:r>
          </w:p>
          <w:p w:rsidR="003766CB" w:rsidRPr="00B46C9F" w:rsidRDefault="003766CB" w:rsidP="00B46C9F">
            <w:pPr>
              <w:spacing w:line="360" w:lineRule="auto"/>
              <w:rPr>
                <w:b/>
                <w:lang w:val="en-US"/>
              </w:rPr>
            </w:pPr>
            <w:r w:rsidRPr="00B46C9F">
              <w:rPr>
                <w:b/>
                <w:lang w:val="en-US"/>
              </w:rPr>
              <w:t>0,03</w:t>
            </w:r>
          </w:p>
          <w:p w:rsidR="003766CB" w:rsidRPr="00B46C9F" w:rsidRDefault="003766CB" w:rsidP="00B46C9F">
            <w:pPr>
              <w:spacing w:line="360" w:lineRule="auto"/>
              <w:rPr>
                <w:b/>
                <w:lang w:val="en-US"/>
              </w:rPr>
            </w:pPr>
            <w:r w:rsidRPr="00B46C9F">
              <w:rPr>
                <w:b/>
                <w:lang w:val="en-US"/>
              </w:rPr>
              <w:t>0,03</w:t>
            </w:r>
          </w:p>
          <w:p w:rsidR="003766CB" w:rsidRPr="00B46C9F" w:rsidRDefault="003766CB" w:rsidP="00B46C9F">
            <w:pPr>
              <w:spacing w:line="360" w:lineRule="auto"/>
              <w:rPr>
                <w:b/>
                <w:lang w:val="en-US"/>
              </w:rPr>
            </w:pPr>
            <w:r w:rsidRPr="00B46C9F">
              <w:rPr>
                <w:b/>
                <w:lang w:val="en-US"/>
              </w:rPr>
              <w:t>0,03</w:t>
            </w:r>
          </w:p>
          <w:p w:rsidR="003766CB" w:rsidRPr="00B46C9F" w:rsidRDefault="003766CB" w:rsidP="00B46C9F">
            <w:pPr>
              <w:spacing w:line="360" w:lineRule="auto"/>
              <w:rPr>
                <w:b/>
                <w:lang w:val="en-US"/>
              </w:rPr>
            </w:pPr>
            <w:r w:rsidRPr="00B46C9F">
              <w:rPr>
                <w:b/>
                <w:lang w:val="en-US"/>
              </w:rPr>
              <w:t>0,015</w:t>
            </w:r>
          </w:p>
        </w:tc>
      </w:tr>
    </w:tbl>
    <w:p w:rsidR="003766CB" w:rsidRPr="008174BE" w:rsidRDefault="003766CB" w:rsidP="008174BE">
      <w:pPr>
        <w:spacing w:line="360" w:lineRule="auto"/>
        <w:ind w:firstLine="720"/>
        <w:jc w:val="both"/>
        <w:rPr>
          <w:sz w:val="28"/>
          <w:szCs w:val="28"/>
          <w:lang w:val="en-US"/>
        </w:rPr>
      </w:pPr>
    </w:p>
    <w:p w:rsidR="003766CB" w:rsidRPr="008174BE" w:rsidRDefault="003766CB" w:rsidP="008174BE">
      <w:pPr>
        <w:spacing w:line="360" w:lineRule="auto"/>
        <w:ind w:firstLine="720"/>
        <w:jc w:val="both"/>
        <w:rPr>
          <w:sz w:val="28"/>
          <w:szCs w:val="28"/>
        </w:rPr>
      </w:pPr>
      <w:r w:rsidRPr="008174BE">
        <w:rPr>
          <w:sz w:val="28"/>
          <w:szCs w:val="28"/>
        </w:rPr>
        <w:t>Определим значения средних за рейс механических скоростей:</w:t>
      </w:r>
    </w:p>
    <w:p w:rsidR="003766CB" w:rsidRPr="008174BE" w:rsidRDefault="003766CB" w:rsidP="008174BE">
      <w:pPr>
        <w:spacing w:line="360" w:lineRule="auto"/>
        <w:ind w:firstLine="720"/>
        <w:jc w:val="both"/>
        <w:rPr>
          <w:sz w:val="28"/>
          <w:szCs w:val="28"/>
        </w:rPr>
      </w:pPr>
      <w:r w:rsidRPr="008174BE">
        <w:rPr>
          <w:sz w:val="28"/>
          <w:szCs w:val="28"/>
        </w:rPr>
        <w:t>В скважине № 1</w:t>
      </w:r>
      <w:r w:rsidR="008174BE" w:rsidRPr="008174BE">
        <w:rPr>
          <w:sz w:val="28"/>
          <w:szCs w:val="28"/>
        </w:rPr>
        <w:t xml:space="preserve"> </w:t>
      </w:r>
      <w:r w:rsidRPr="008174BE">
        <w:rPr>
          <w:sz w:val="28"/>
          <w:szCs w:val="28"/>
          <w:lang w:val="en-US"/>
        </w:rPr>
        <w:t>Umi</w:t>
      </w:r>
      <w:r w:rsidRPr="008174BE">
        <w:rPr>
          <w:sz w:val="28"/>
          <w:szCs w:val="28"/>
        </w:rPr>
        <w:t>=</w:t>
      </w:r>
      <w:r w:rsidRPr="008174BE">
        <w:rPr>
          <w:sz w:val="28"/>
          <w:szCs w:val="28"/>
          <w:lang w:val="en-US"/>
        </w:rPr>
        <w:t>hgi</w:t>
      </w:r>
      <w:r w:rsidRPr="008174BE">
        <w:rPr>
          <w:sz w:val="28"/>
          <w:szCs w:val="28"/>
        </w:rPr>
        <w:t>/</w:t>
      </w:r>
      <w:r w:rsidRPr="008174BE">
        <w:rPr>
          <w:sz w:val="28"/>
          <w:szCs w:val="28"/>
          <w:lang w:val="en-US"/>
        </w:rPr>
        <w:t>ti</w:t>
      </w:r>
    </w:p>
    <w:p w:rsidR="003766CB" w:rsidRPr="008174BE" w:rsidRDefault="003766CB" w:rsidP="008174BE">
      <w:pPr>
        <w:spacing w:line="360" w:lineRule="auto"/>
        <w:ind w:firstLine="720"/>
        <w:jc w:val="both"/>
        <w:rPr>
          <w:sz w:val="28"/>
          <w:szCs w:val="28"/>
        </w:rPr>
      </w:pPr>
      <w:r w:rsidRPr="008174BE">
        <w:rPr>
          <w:sz w:val="28"/>
          <w:szCs w:val="28"/>
          <w:lang w:val="en-US"/>
        </w:rPr>
        <w:t>Um</w:t>
      </w:r>
      <w:r w:rsidRPr="008174BE">
        <w:rPr>
          <w:sz w:val="28"/>
          <w:szCs w:val="28"/>
        </w:rPr>
        <w:t xml:space="preserve">1=75/43=1.26м/ч; </w:t>
      </w:r>
      <w:r w:rsidRPr="008174BE">
        <w:rPr>
          <w:sz w:val="28"/>
          <w:szCs w:val="28"/>
          <w:lang w:val="en-US"/>
        </w:rPr>
        <w:t>Um</w:t>
      </w:r>
      <w:r w:rsidRPr="008174BE">
        <w:rPr>
          <w:sz w:val="28"/>
          <w:szCs w:val="28"/>
        </w:rPr>
        <w:t xml:space="preserve">2=1.51 м/ч; </w:t>
      </w:r>
      <w:r w:rsidRPr="008174BE">
        <w:rPr>
          <w:sz w:val="28"/>
          <w:szCs w:val="28"/>
          <w:lang w:val="en-US"/>
        </w:rPr>
        <w:t>Um</w:t>
      </w:r>
      <w:r w:rsidRPr="008174BE">
        <w:rPr>
          <w:sz w:val="28"/>
          <w:szCs w:val="28"/>
        </w:rPr>
        <w:t xml:space="preserve">3=1.43 м/ч; </w:t>
      </w:r>
      <w:r w:rsidRPr="008174BE">
        <w:rPr>
          <w:sz w:val="28"/>
          <w:szCs w:val="28"/>
          <w:lang w:val="en-US"/>
        </w:rPr>
        <w:t>Um</w:t>
      </w:r>
      <w:r w:rsidRPr="008174BE">
        <w:rPr>
          <w:sz w:val="28"/>
          <w:szCs w:val="28"/>
        </w:rPr>
        <w:t xml:space="preserve">4=1.4 м/ч; </w:t>
      </w:r>
      <w:r w:rsidRPr="008174BE">
        <w:rPr>
          <w:sz w:val="28"/>
          <w:szCs w:val="28"/>
          <w:lang w:val="en-US"/>
        </w:rPr>
        <w:t>Um</w:t>
      </w:r>
      <w:r w:rsidRPr="008174BE">
        <w:rPr>
          <w:sz w:val="28"/>
          <w:szCs w:val="28"/>
        </w:rPr>
        <w:t>5=0.38 м/ч;</w:t>
      </w:r>
      <w:r w:rsidR="008174BE" w:rsidRPr="008174BE">
        <w:rPr>
          <w:sz w:val="28"/>
          <w:szCs w:val="28"/>
        </w:rPr>
        <w:t xml:space="preserve"> </w:t>
      </w:r>
      <w:r w:rsidRPr="008174BE">
        <w:rPr>
          <w:sz w:val="28"/>
          <w:szCs w:val="28"/>
          <w:lang w:val="en-US"/>
        </w:rPr>
        <w:t>Um</w:t>
      </w:r>
      <w:r w:rsidRPr="008174BE">
        <w:rPr>
          <w:sz w:val="28"/>
          <w:szCs w:val="28"/>
        </w:rPr>
        <w:t xml:space="preserve">6=0.36 м/ч; </w:t>
      </w:r>
      <w:r w:rsidRPr="008174BE">
        <w:rPr>
          <w:sz w:val="28"/>
          <w:szCs w:val="28"/>
          <w:lang w:val="en-US"/>
        </w:rPr>
        <w:t>Um</w:t>
      </w:r>
      <w:r w:rsidRPr="008174BE">
        <w:rPr>
          <w:sz w:val="28"/>
          <w:szCs w:val="28"/>
        </w:rPr>
        <w:t xml:space="preserve">7=0.38 м/ч; </w:t>
      </w:r>
      <w:r w:rsidRPr="008174BE">
        <w:rPr>
          <w:sz w:val="28"/>
          <w:szCs w:val="28"/>
          <w:lang w:val="en-US"/>
        </w:rPr>
        <w:t>Um</w:t>
      </w:r>
      <w:r w:rsidRPr="008174BE">
        <w:rPr>
          <w:sz w:val="28"/>
          <w:szCs w:val="28"/>
        </w:rPr>
        <w:t xml:space="preserve">8=0.32 м/ч; </w:t>
      </w:r>
      <w:r w:rsidRPr="008174BE">
        <w:rPr>
          <w:sz w:val="28"/>
          <w:szCs w:val="28"/>
          <w:lang w:val="en-US"/>
        </w:rPr>
        <w:t>U</w:t>
      </w:r>
      <w:r w:rsidRPr="008174BE">
        <w:rPr>
          <w:sz w:val="28"/>
          <w:szCs w:val="28"/>
        </w:rPr>
        <w:t xml:space="preserve"> </w:t>
      </w:r>
      <w:r w:rsidRPr="008174BE">
        <w:rPr>
          <w:sz w:val="28"/>
          <w:szCs w:val="28"/>
          <w:lang w:val="en-US"/>
        </w:rPr>
        <w:t>m</w:t>
      </w:r>
      <w:r w:rsidRPr="008174BE">
        <w:rPr>
          <w:sz w:val="28"/>
          <w:szCs w:val="28"/>
        </w:rPr>
        <w:t>9=0.34 м/ч.</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В скважине № 2</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lang w:val="en-US"/>
        </w:rPr>
        <w:t>Um</w:t>
      </w:r>
      <w:r w:rsidRPr="008174BE">
        <w:rPr>
          <w:sz w:val="28"/>
          <w:szCs w:val="28"/>
        </w:rPr>
        <w:t xml:space="preserve">1=70/52=1.53 м/ч; </w:t>
      </w:r>
      <w:r w:rsidRPr="008174BE">
        <w:rPr>
          <w:sz w:val="28"/>
          <w:szCs w:val="28"/>
          <w:lang w:val="en-US"/>
        </w:rPr>
        <w:t>Um</w:t>
      </w:r>
      <w:r w:rsidRPr="008174BE">
        <w:rPr>
          <w:sz w:val="28"/>
          <w:szCs w:val="28"/>
        </w:rPr>
        <w:t xml:space="preserve">2=1.44 м/ч; </w:t>
      </w:r>
      <w:r w:rsidRPr="008174BE">
        <w:rPr>
          <w:sz w:val="28"/>
          <w:szCs w:val="28"/>
          <w:lang w:val="en-US"/>
        </w:rPr>
        <w:t>Um</w:t>
      </w:r>
      <w:r w:rsidRPr="008174BE">
        <w:rPr>
          <w:sz w:val="28"/>
          <w:szCs w:val="28"/>
        </w:rPr>
        <w:t xml:space="preserve">3=1.38 м/ч; </w:t>
      </w:r>
      <w:r w:rsidRPr="008174BE">
        <w:rPr>
          <w:sz w:val="28"/>
          <w:szCs w:val="28"/>
          <w:lang w:val="en-US"/>
        </w:rPr>
        <w:t>Um</w:t>
      </w:r>
      <w:r w:rsidRPr="008174BE">
        <w:rPr>
          <w:sz w:val="28"/>
          <w:szCs w:val="28"/>
        </w:rPr>
        <w:t xml:space="preserve">4=1.32 м/ч; </w:t>
      </w:r>
      <w:r w:rsidRPr="008174BE">
        <w:rPr>
          <w:sz w:val="28"/>
          <w:szCs w:val="28"/>
          <w:lang w:val="en-US"/>
        </w:rPr>
        <w:t>Um</w:t>
      </w:r>
      <w:r w:rsidRPr="008174BE">
        <w:rPr>
          <w:sz w:val="28"/>
          <w:szCs w:val="28"/>
        </w:rPr>
        <w:t>5=0.36 м/ч;</w:t>
      </w:r>
      <w:r w:rsidR="008174BE" w:rsidRPr="008174BE">
        <w:rPr>
          <w:sz w:val="28"/>
          <w:szCs w:val="28"/>
        </w:rPr>
        <w:t xml:space="preserve"> </w:t>
      </w:r>
      <w:r w:rsidRPr="008174BE">
        <w:rPr>
          <w:sz w:val="28"/>
          <w:szCs w:val="28"/>
          <w:lang w:val="en-US"/>
        </w:rPr>
        <w:t>Um</w:t>
      </w:r>
      <w:r w:rsidRPr="008174BE">
        <w:rPr>
          <w:sz w:val="28"/>
          <w:szCs w:val="28"/>
        </w:rPr>
        <w:t xml:space="preserve">6=0.43 м/ч; </w:t>
      </w:r>
      <w:r w:rsidRPr="008174BE">
        <w:rPr>
          <w:sz w:val="28"/>
          <w:szCs w:val="28"/>
          <w:lang w:val="en-US"/>
        </w:rPr>
        <w:t>Um</w:t>
      </w:r>
      <w:r w:rsidRPr="008174BE">
        <w:rPr>
          <w:sz w:val="28"/>
          <w:szCs w:val="28"/>
        </w:rPr>
        <w:t xml:space="preserve">7=0.37 м/ч; </w:t>
      </w:r>
      <w:r w:rsidRPr="008174BE">
        <w:rPr>
          <w:sz w:val="28"/>
          <w:szCs w:val="28"/>
          <w:lang w:val="en-US"/>
        </w:rPr>
        <w:t>Um</w:t>
      </w:r>
      <w:r w:rsidRPr="008174BE">
        <w:rPr>
          <w:sz w:val="28"/>
          <w:szCs w:val="28"/>
        </w:rPr>
        <w:t xml:space="preserve">8=0.34 м/ч; </w:t>
      </w:r>
      <w:r w:rsidRPr="008174BE">
        <w:rPr>
          <w:sz w:val="28"/>
          <w:szCs w:val="28"/>
          <w:lang w:val="en-US"/>
        </w:rPr>
        <w:t>U</w:t>
      </w:r>
      <w:r w:rsidRPr="008174BE">
        <w:rPr>
          <w:sz w:val="28"/>
          <w:szCs w:val="28"/>
        </w:rPr>
        <w:t xml:space="preserve"> </w:t>
      </w:r>
      <w:r w:rsidRPr="008174BE">
        <w:rPr>
          <w:sz w:val="28"/>
          <w:szCs w:val="28"/>
          <w:lang w:val="en-US"/>
        </w:rPr>
        <w:t>m</w:t>
      </w:r>
      <w:r w:rsidRPr="008174BE">
        <w:rPr>
          <w:sz w:val="28"/>
          <w:szCs w:val="28"/>
        </w:rPr>
        <w:t>9=0.34м/ч.</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Для первого ряда скоростей в скважине №1</w:t>
      </w:r>
    </w:p>
    <w:p w:rsidR="003766CB" w:rsidRPr="008174BE" w:rsidRDefault="003766CB" w:rsidP="008174BE">
      <w:pPr>
        <w:spacing w:line="360" w:lineRule="auto"/>
        <w:ind w:firstLine="720"/>
        <w:jc w:val="both"/>
        <w:rPr>
          <w:sz w:val="28"/>
          <w:szCs w:val="28"/>
        </w:rPr>
      </w:pPr>
      <w:r w:rsidRPr="008174BE">
        <w:rPr>
          <w:sz w:val="28"/>
          <w:szCs w:val="28"/>
        </w:rPr>
        <w:t>Для 1-го рейса</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lang w:val="en-US"/>
        </w:rPr>
        <w:t>y</w:t>
      </w:r>
      <w:r w:rsidRPr="008174BE">
        <w:rPr>
          <w:sz w:val="28"/>
          <w:szCs w:val="28"/>
        </w:rPr>
        <w:t>1=(9-1)/(9(9-1)-1)*((9-1)*1.52-1(1.26+1.51+1.43+0.38+0.36+0.38+0.32+0.34))/2.5249=1.698</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 xml:space="preserve">Для 2-го рейса </w:t>
      </w:r>
    </w:p>
    <w:p w:rsidR="003766CB" w:rsidRPr="008174BE" w:rsidRDefault="003766CB" w:rsidP="008174BE">
      <w:pPr>
        <w:spacing w:line="360" w:lineRule="auto"/>
        <w:ind w:firstLine="720"/>
        <w:jc w:val="both"/>
        <w:rPr>
          <w:sz w:val="28"/>
          <w:szCs w:val="28"/>
        </w:rPr>
      </w:pPr>
      <w:r w:rsidRPr="008174BE">
        <w:rPr>
          <w:sz w:val="28"/>
          <w:szCs w:val="28"/>
          <w:lang w:val="en-US"/>
        </w:rPr>
        <w:t>y</w:t>
      </w:r>
      <w:r w:rsidRPr="008174BE">
        <w:rPr>
          <w:sz w:val="28"/>
          <w:szCs w:val="28"/>
        </w:rPr>
        <w:t>2=(9-1)/(9(9-1)-1)*((9-2)*(1.52+1.24)-2(1.53+1.44+0.36+0.43+0.37+0.34+0.34))/2.5262=2.474</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Для остальных рейсов значение функции «у» вычисляется аналогично</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lang w:val="en-US"/>
        </w:rPr>
        <w:t>y</w:t>
      </w:r>
      <w:r w:rsidRPr="008174BE">
        <w:rPr>
          <w:sz w:val="28"/>
          <w:szCs w:val="28"/>
        </w:rPr>
        <w:t xml:space="preserve">3=4.7; </w:t>
      </w:r>
      <w:r w:rsidRPr="008174BE">
        <w:rPr>
          <w:sz w:val="28"/>
          <w:szCs w:val="28"/>
          <w:lang w:val="en-US"/>
        </w:rPr>
        <w:t>y</w:t>
      </w:r>
      <w:r w:rsidRPr="008174BE">
        <w:rPr>
          <w:sz w:val="28"/>
          <w:szCs w:val="28"/>
        </w:rPr>
        <w:t xml:space="preserve">4=8.3; </w:t>
      </w:r>
      <w:r w:rsidRPr="008174BE">
        <w:rPr>
          <w:sz w:val="28"/>
          <w:szCs w:val="28"/>
          <w:lang w:val="en-US"/>
        </w:rPr>
        <w:t>y</w:t>
      </w:r>
      <w:r w:rsidRPr="008174BE">
        <w:rPr>
          <w:sz w:val="28"/>
          <w:szCs w:val="28"/>
        </w:rPr>
        <w:t xml:space="preserve">5=4.7; </w:t>
      </w:r>
      <w:r w:rsidRPr="008174BE">
        <w:rPr>
          <w:sz w:val="28"/>
          <w:szCs w:val="28"/>
          <w:lang w:val="en-US"/>
        </w:rPr>
        <w:t>y</w:t>
      </w:r>
      <w:r w:rsidRPr="008174BE">
        <w:rPr>
          <w:sz w:val="28"/>
          <w:szCs w:val="28"/>
        </w:rPr>
        <w:t xml:space="preserve">6=2.91; </w:t>
      </w:r>
      <w:r w:rsidRPr="008174BE">
        <w:rPr>
          <w:sz w:val="28"/>
          <w:szCs w:val="28"/>
          <w:lang w:val="en-US"/>
        </w:rPr>
        <w:t>y</w:t>
      </w:r>
      <w:r w:rsidRPr="008174BE">
        <w:rPr>
          <w:sz w:val="28"/>
          <w:szCs w:val="28"/>
        </w:rPr>
        <w:t xml:space="preserve">7=1.85; </w:t>
      </w:r>
      <w:r w:rsidRPr="008174BE">
        <w:rPr>
          <w:sz w:val="28"/>
          <w:szCs w:val="28"/>
          <w:lang w:val="en-US"/>
        </w:rPr>
        <w:t>y</w:t>
      </w:r>
      <w:r w:rsidRPr="008174BE">
        <w:rPr>
          <w:sz w:val="28"/>
          <w:szCs w:val="28"/>
        </w:rPr>
        <w:t>8=0.53.</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Для 2-ог ряда скоростей в скважине №2</w:t>
      </w:r>
    </w:p>
    <w:p w:rsidR="003766CB" w:rsidRPr="008174BE" w:rsidRDefault="003766CB" w:rsidP="008174BE">
      <w:pPr>
        <w:spacing w:line="360" w:lineRule="auto"/>
        <w:ind w:firstLine="720"/>
        <w:jc w:val="both"/>
        <w:rPr>
          <w:sz w:val="28"/>
          <w:szCs w:val="28"/>
        </w:rPr>
      </w:pPr>
      <w:r w:rsidRPr="008174BE">
        <w:rPr>
          <w:sz w:val="28"/>
          <w:szCs w:val="28"/>
          <w:lang w:val="en-US"/>
        </w:rPr>
        <w:t>y</w:t>
      </w:r>
      <w:r w:rsidRPr="008174BE">
        <w:rPr>
          <w:sz w:val="28"/>
          <w:szCs w:val="28"/>
        </w:rPr>
        <w:t xml:space="preserve">1=1.27; </w:t>
      </w:r>
      <w:r w:rsidRPr="008174BE">
        <w:rPr>
          <w:sz w:val="28"/>
          <w:szCs w:val="28"/>
          <w:lang w:val="en-US"/>
        </w:rPr>
        <w:t>y</w:t>
      </w:r>
      <w:r w:rsidRPr="008174BE">
        <w:rPr>
          <w:sz w:val="28"/>
          <w:szCs w:val="28"/>
        </w:rPr>
        <w:t xml:space="preserve">2=3.145; </w:t>
      </w:r>
      <w:r w:rsidRPr="008174BE">
        <w:rPr>
          <w:sz w:val="28"/>
          <w:szCs w:val="28"/>
          <w:lang w:val="en-US"/>
        </w:rPr>
        <w:t>y</w:t>
      </w:r>
      <w:r w:rsidRPr="008174BE">
        <w:rPr>
          <w:sz w:val="28"/>
          <w:szCs w:val="28"/>
        </w:rPr>
        <w:t xml:space="preserve">3=4.18; </w:t>
      </w:r>
      <w:r w:rsidRPr="008174BE">
        <w:rPr>
          <w:sz w:val="28"/>
          <w:szCs w:val="28"/>
          <w:lang w:val="en-US"/>
        </w:rPr>
        <w:t>y</w:t>
      </w:r>
      <w:r w:rsidRPr="008174BE">
        <w:rPr>
          <w:sz w:val="28"/>
          <w:szCs w:val="28"/>
        </w:rPr>
        <w:t xml:space="preserve">4=7.158; </w:t>
      </w:r>
      <w:r w:rsidRPr="008174BE">
        <w:rPr>
          <w:sz w:val="28"/>
          <w:szCs w:val="28"/>
          <w:lang w:val="en-US"/>
        </w:rPr>
        <w:t>y</w:t>
      </w:r>
      <w:r w:rsidRPr="008174BE">
        <w:rPr>
          <w:sz w:val="28"/>
          <w:szCs w:val="28"/>
        </w:rPr>
        <w:t xml:space="preserve">5=4.567; </w:t>
      </w:r>
      <w:r w:rsidRPr="008174BE">
        <w:rPr>
          <w:sz w:val="28"/>
          <w:szCs w:val="28"/>
          <w:lang w:val="en-US"/>
        </w:rPr>
        <w:t>y</w:t>
      </w:r>
      <w:r w:rsidRPr="008174BE">
        <w:rPr>
          <w:sz w:val="28"/>
          <w:szCs w:val="28"/>
        </w:rPr>
        <w:t xml:space="preserve">6=2.343; </w:t>
      </w:r>
      <w:r w:rsidRPr="008174BE">
        <w:rPr>
          <w:sz w:val="28"/>
          <w:szCs w:val="28"/>
          <w:lang w:val="en-US"/>
        </w:rPr>
        <w:t>y</w:t>
      </w:r>
      <w:r w:rsidRPr="008174BE">
        <w:rPr>
          <w:sz w:val="28"/>
          <w:szCs w:val="28"/>
        </w:rPr>
        <w:t xml:space="preserve">7=1.364; </w:t>
      </w:r>
      <w:r w:rsidRPr="008174BE">
        <w:rPr>
          <w:sz w:val="28"/>
          <w:szCs w:val="28"/>
          <w:lang w:val="en-US"/>
        </w:rPr>
        <w:t>y</w:t>
      </w:r>
      <w:r w:rsidRPr="008174BE">
        <w:rPr>
          <w:sz w:val="28"/>
          <w:szCs w:val="28"/>
        </w:rPr>
        <w:t>8=1.669.</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Максимальное значение функция «у» для ряда скоростей по скважине №1 и №2 имеет при</w:t>
      </w:r>
      <w:r w:rsidR="008174BE" w:rsidRPr="008174BE">
        <w:rPr>
          <w:sz w:val="28"/>
          <w:szCs w:val="28"/>
        </w:rPr>
        <w:t xml:space="preserve"> </w:t>
      </w:r>
      <w:r w:rsidRPr="008174BE">
        <w:rPr>
          <w:i/>
          <w:sz w:val="28"/>
          <w:szCs w:val="28"/>
        </w:rPr>
        <w:t>к</w:t>
      </w:r>
      <w:r w:rsidRPr="008174BE">
        <w:rPr>
          <w:sz w:val="28"/>
          <w:szCs w:val="28"/>
        </w:rPr>
        <w:t>=4.</w:t>
      </w:r>
    </w:p>
    <w:p w:rsidR="00B46C9F" w:rsidRDefault="00B46C9F">
      <w:pPr>
        <w:rPr>
          <w:sz w:val="28"/>
          <w:szCs w:val="28"/>
        </w:rPr>
      </w:pPr>
      <w:r>
        <w:rPr>
          <w:sz w:val="28"/>
          <w:szCs w:val="28"/>
        </w:rPr>
        <w:br w:type="page"/>
      </w:r>
    </w:p>
    <w:p w:rsidR="003766CB" w:rsidRPr="008174BE" w:rsidRDefault="003766CB" w:rsidP="00B46C9F">
      <w:pPr>
        <w:spacing w:line="360" w:lineRule="auto"/>
        <w:ind w:firstLine="720"/>
        <w:jc w:val="center"/>
        <w:rPr>
          <w:b/>
          <w:sz w:val="28"/>
          <w:szCs w:val="28"/>
        </w:rPr>
      </w:pPr>
      <w:r w:rsidRPr="008174BE">
        <w:rPr>
          <w:b/>
          <w:sz w:val="28"/>
          <w:szCs w:val="28"/>
        </w:rPr>
        <w:t>9.2 Вы</w:t>
      </w:r>
      <w:r w:rsidR="00B46C9F">
        <w:rPr>
          <w:b/>
          <w:sz w:val="28"/>
          <w:szCs w:val="28"/>
        </w:rPr>
        <w:t>бор оптимального режима бурения</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Рассмотрим задачу для второго интервала пород буримости 1534-1806 м., пробуренного в скважине №1 и №2 пятью долотами одинакового размера при нагрузке на долото</w:t>
      </w:r>
      <w:r w:rsidR="008174BE" w:rsidRPr="008174BE">
        <w:rPr>
          <w:sz w:val="28"/>
          <w:szCs w:val="28"/>
        </w:rPr>
        <w:t xml:space="preserve"> </w:t>
      </w:r>
      <w:r w:rsidRPr="008174BE">
        <w:rPr>
          <w:sz w:val="28"/>
          <w:szCs w:val="28"/>
        </w:rPr>
        <w:t>Рд=180 кН и частоте вращения</w:t>
      </w:r>
      <w:r w:rsidR="008174BE" w:rsidRPr="008174BE">
        <w:rPr>
          <w:sz w:val="28"/>
          <w:szCs w:val="28"/>
        </w:rPr>
        <w:t xml:space="preserve"> </w:t>
      </w:r>
      <w:r w:rsidRPr="008174BE">
        <w:rPr>
          <w:sz w:val="28"/>
          <w:szCs w:val="28"/>
          <w:lang w:val="en-US"/>
        </w:rPr>
        <w:t>nk</w:t>
      </w:r>
      <w:r w:rsidRPr="008174BE">
        <w:rPr>
          <w:sz w:val="28"/>
          <w:szCs w:val="28"/>
        </w:rPr>
        <w:t xml:space="preserve">=60 об/мин. В скважине №1 отработаны долота марки 215,9 С3-ГАУ, а скважина №2 долотами марки 215,9 МС3-ГАУ. Определим среднеарифметические значения проходки на долото </w:t>
      </w:r>
      <w:r w:rsidRPr="008174BE">
        <w:rPr>
          <w:sz w:val="28"/>
          <w:szCs w:val="28"/>
          <w:lang w:val="en-US"/>
        </w:rPr>
        <w:t>h</w:t>
      </w:r>
      <w:r w:rsidRPr="008174BE">
        <w:rPr>
          <w:sz w:val="28"/>
          <w:szCs w:val="28"/>
        </w:rPr>
        <w:t xml:space="preserve">д, стойкости долота </w:t>
      </w:r>
      <w:r w:rsidRPr="008174BE">
        <w:rPr>
          <w:sz w:val="28"/>
          <w:szCs w:val="28"/>
          <w:lang w:val="en-US"/>
        </w:rPr>
        <w:t>t</w:t>
      </w:r>
      <w:r w:rsidRPr="008174BE">
        <w:rPr>
          <w:sz w:val="28"/>
          <w:szCs w:val="28"/>
        </w:rPr>
        <w:t xml:space="preserve">б и механической скорости проходки </w:t>
      </w:r>
      <w:r w:rsidRPr="008174BE">
        <w:rPr>
          <w:sz w:val="28"/>
          <w:szCs w:val="28"/>
          <w:lang w:val="en-US"/>
        </w:rPr>
        <w:t>U</w:t>
      </w:r>
      <w:r w:rsidRPr="008174BE">
        <w:rPr>
          <w:sz w:val="28"/>
          <w:szCs w:val="28"/>
        </w:rPr>
        <w:t>м.</w:t>
      </w:r>
    </w:p>
    <w:p w:rsidR="003766CB" w:rsidRPr="008174BE" w:rsidRDefault="003766CB" w:rsidP="008174BE">
      <w:pPr>
        <w:spacing w:line="360" w:lineRule="auto"/>
        <w:ind w:firstLine="720"/>
        <w:jc w:val="both"/>
        <w:rPr>
          <w:sz w:val="28"/>
          <w:szCs w:val="28"/>
        </w:rPr>
      </w:pPr>
      <w:r w:rsidRPr="008174BE">
        <w:rPr>
          <w:sz w:val="28"/>
          <w:szCs w:val="28"/>
        </w:rPr>
        <w:t>Скважина №1</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lang w:val="en-US"/>
        </w:rPr>
        <w:t>H</w:t>
      </w:r>
      <w:r w:rsidRPr="008174BE">
        <w:rPr>
          <w:sz w:val="28"/>
          <w:szCs w:val="28"/>
        </w:rPr>
        <w:t>д = (43+52+47+56+49)/5 = 49</w:t>
      </w:r>
    </w:p>
    <w:p w:rsidR="003766CB" w:rsidRPr="008174BE" w:rsidRDefault="003766CB" w:rsidP="008174BE">
      <w:pPr>
        <w:spacing w:line="360" w:lineRule="auto"/>
        <w:ind w:firstLine="720"/>
        <w:jc w:val="both"/>
        <w:rPr>
          <w:sz w:val="28"/>
          <w:szCs w:val="28"/>
        </w:rPr>
      </w:pPr>
      <w:r w:rsidRPr="008174BE">
        <w:rPr>
          <w:sz w:val="28"/>
          <w:szCs w:val="28"/>
          <w:lang w:val="en-US"/>
        </w:rPr>
        <w:t>T</w:t>
      </w:r>
      <w:r w:rsidRPr="008174BE">
        <w:rPr>
          <w:sz w:val="28"/>
          <w:szCs w:val="28"/>
        </w:rPr>
        <w:t>б = (126+147+127+139+163)/5 = 140.4</w:t>
      </w:r>
    </w:p>
    <w:p w:rsidR="003766CB" w:rsidRPr="008174BE" w:rsidRDefault="003766CB" w:rsidP="008174BE">
      <w:pPr>
        <w:spacing w:line="360" w:lineRule="auto"/>
        <w:ind w:firstLine="720"/>
        <w:jc w:val="both"/>
        <w:rPr>
          <w:sz w:val="28"/>
          <w:szCs w:val="28"/>
        </w:rPr>
      </w:pPr>
      <w:r w:rsidRPr="008174BE">
        <w:rPr>
          <w:sz w:val="28"/>
          <w:szCs w:val="28"/>
          <w:lang w:val="en-US"/>
        </w:rPr>
        <w:t>U</w:t>
      </w:r>
      <w:r w:rsidRPr="008174BE">
        <w:rPr>
          <w:sz w:val="28"/>
          <w:szCs w:val="28"/>
        </w:rPr>
        <w:t>м = 49/140,4 = 0.34</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Найдем адаптационные коэффициенты</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lang w:val="en-US"/>
        </w:rPr>
        <w:t>K</w:t>
      </w:r>
      <w:r w:rsidRPr="008174BE">
        <w:rPr>
          <w:sz w:val="28"/>
          <w:szCs w:val="28"/>
        </w:rPr>
        <w:t xml:space="preserve"> = </w:t>
      </w:r>
      <w:r w:rsidRPr="008174BE">
        <w:rPr>
          <w:sz w:val="28"/>
          <w:szCs w:val="28"/>
          <w:lang w:val="en-US"/>
        </w:rPr>
        <w:t>Um</w:t>
      </w:r>
      <w:r w:rsidRPr="008174BE">
        <w:rPr>
          <w:sz w:val="28"/>
          <w:szCs w:val="28"/>
        </w:rPr>
        <w:t>/(</w:t>
      </w:r>
      <w:r w:rsidRPr="008174BE">
        <w:rPr>
          <w:sz w:val="28"/>
          <w:szCs w:val="28"/>
          <w:lang w:val="en-US"/>
        </w:rPr>
        <w:t>h</w:t>
      </w:r>
      <w:r w:rsidRPr="008174BE">
        <w:rPr>
          <w:sz w:val="28"/>
          <w:szCs w:val="28"/>
        </w:rPr>
        <w:t>д*</w:t>
      </w:r>
      <w:r w:rsidRPr="008174BE">
        <w:rPr>
          <w:sz w:val="28"/>
          <w:szCs w:val="28"/>
          <w:lang w:val="en-US"/>
        </w:rPr>
        <w:t>P</w:t>
      </w:r>
      <w:r w:rsidRPr="008174BE">
        <w:rPr>
          <w:sz w:val="28"/>
          <w:szCs w:val="28"/>
        </w:rPr>
        <w:t>д) = 0,34(49*(180*10) ) = 8.937*10</w:t>
      </w:r>
    </w:p>
    <w:p w:rsidR="003766CB" w:rsidRPr="008174BE" w:rsidRDefault="003766CB" w:rsidP="008174BE">
      <w:pPr>
        <w:spacing w:line="360" w:lineRule="auto"/>
        <w:ind w:firstLine="720"/>
        <w:jc w:val="both"/>
        <w:rPr>
          <w:sz w:val="28"/>
          <w:szCs w:val="28"/>
        </w:rPr>
      </w:pPr>
      <w:r w:rsidRPr="008174BE">
        <w:rPr>
          <w:sz w:val="28"/>
          <w:szCs w:val="28"/>
        </w:rPr>
        <w:t xml:space="preserve">А = </w:t>
      </w:r>
      <w:r w:rsidRPr="008174BE">
        <w:rPr>
          <w:sz w:val="28"/>
          <w:szCs w:val="28"/>
          <w:lang w:val="en-US"/>
        </w:rPr>
        <w:t>t</w:t>
      </w:r>
      <w:r w:rsidRPr="008174BE">
        <w:rPr>
          <w:sz w:val="28"/>
          <w:szCs w:val="28"/>
        </w:rPr>
        <w:t>*</w:t>
      </w:r>
      <w:r w:rsidRPr="008174BE">
        <w:rPr>
          <w:sz w:val="28"/>
          <w:szCs w:val="28"/>
          <w:lang w:val="en-US"/>
        </w:rPr>
        <w:t>h</w:t>
      </w:r>
      <w:r w:rsidRPr="008174BE">
        <w:rPr>
          <w:sz w:val="28"/>
          <w:szCs w:val="28"/>
        </w:rPr>
        <w:t>*</w:t>
      </w:r>
      <w:r w:rsidRPr="008174BE">
        <w:rPr>
          <w:sz w:val="28"/>
          <w:szCs w:val="28"/>
          <w:lang w:val="en-US"/>
        </w:rPr>
        <w:t>P</w:t>
      </w:r>
      <w:r w:rsidRPr="008174BE">
        <w:rPr>
          <w:sz w:val="28"/>
          <w:szCs w:val="28"/>
        </w:rPr>
        <w:t xml:space="preserve"> = 140,4*49*(180*10) = 6.4*10</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Скважина №2</w:t>
      </w:r>
    </w:p>
    <w:p w:rsidR="003766CB" w:rsidRPr="008174BE" w:rsidRDefault="003766CB" w:rsidP="008174BE">
      <w:pPr>
        <w:spacing w:line="360" w:lineRule="auto"/>
        <w:ind w:firstLine="720"/>
        <w:jc w:val="both"/>
        <w:rPr>
          <w:sz w:val="28"/>
          <w:szCs w:val="28"/>
        </w:rPr>
      </w:pPr>
    </w:p>
    <w:p w:rsidR="003766CB" w:rsidRPr="008174BE" w:rsidRDefault="003766CB" w:rsidP="00B46C9F">
      <w:pPr>
        <w:spacing w:line="360" w:lineRule="auto"/>
        <w:ind w:firstLine="720"/>
        <w:rPr>
          <w:sz w:val="28"/>
          <w:szCs w:val="28"/>
        </w:rPr>
      </w:pPr>
      <w:r w:rsidRPr="008174BE">
        <w:rPr>
          <w:sz w:val="28"/>
          <w:szCs w:val="28"/>
          <w:lang w:val="en-US"/>
        </w:rPr>
        <w:t>H</w:t>
      </w:r>
      <w:r w:rsidRPr="008174BE">
        <w:rPr>
          <w:sz w:val="28"/>
          <w:szCs w:val="28"/>
        </w:rPr>
        <w:t>д = (52+46+52+54+46)/5 = 50.1</w:t>
      </w:r>
    </w:p>
    <w:p w:rsidR="003766CB" w:rsidRPr="008174BE" w:rsidRDefault="003766CB" w:rsidP="00B46C9F">
      <w:pPr>
        <w:spacing w:line="360" w:lineRule="auto"/>
        <w:ind w:firstLine="720"/>
        <w:rPr>
          <w:sz w:val="28"/>
          <w:szCs w:val="28"/>
        </w:rPr>
      </w:pPr>
      <w:r w:rsidRPr="008174BE">
        <w:rPr>
          <w:sz w:val="28"/>
          <w:szCs w:val="28"/>
          <w:lang w:val="en-US"/>
        </w:rPr>
        <w:t>T</w:t>
      </w:r>
      <w:r w:rsidRPr="008174BE">
        <w:rPr>
          <w:sz w:val="28"/>
          <w:szCs w:val="28"/>
        </w:rPr>
        <w:t>б</w:t>
      </w:r>
      <w:r w:rsidR="008174BE" w:rsidRPr="008174BE">
        <w:rPr>
          <w:sz w:val="28"/>
          <w:szCs w:val="28"/>
        </w:rPr>
        <w:t xml:space="preserve"> </w:t>
      </w:r>
      <w:r w:rsidRPr="008174BE">
        <w:rPr>
          <w:sz w:val="28"/>
          <w:szCs w:val="28"/>
        </w:rPr>
        <w:t>= (128+190+163+90+185)/5 = 150.2</w:t>
      </w:r>
    </w:p>
    <w:p w:rsidR="003766CB" w:rsidRPr="008174BE" w:rsidRDefault="003766CB" w:rsidP="00B46C9F">
      <w:pPr>
        <w:spacing w:line="360" w:lineRule="auto"/>
        <w:ind w:firstLine="720"/>
        <w:rPr>
          <w:sz w:val="28"/>
          <w:szCs w:val="28"/>
        </w:rPr>
      </w:pPr>
      <w:r w:rsidRPr="008174BE">
        <w:rPr>
          <w:sz w:val="28"/>
          <w:szCs w:val="28"/>
          <w:lang w:val="en-US"/>
        </w:rPr>
        <w:t>U</w:t>
      </w:r>
      <w:r w:rsidRPr="008174BE">
        <w:rPr>
          <w:sz w:val="28"/>
          <w:szCs w:val="28"/>
        </w:rPr>
        <w:t>м</w:t>
      </w:r>
      <w:r w:rsidR="008174BE" w:rsidRPr="008174BE">
        <w:rPr>
          <w:sz w:val="28"/>
          <w:szCs w:val="28"/>
        </w:rPr>
        <w:t xml:space="preserve"> </w:t>
      </w:r>
      <w:r w:rsidRPr="008174BE">
        <w:rPr>
          <w:sz w:val="28"/>
          <w:szCs w:val="28"/>
        </w:rPr>
        <w:t>= 50,1/150,2 = 0.32</w:t>
      </w:r>
    </w:p>
    <w:p w:rsidR="003766CB" w:rsidRPr="008174BE" w:rsidRDefault="003766CB" w:rsidP="00B46C9F">
      <w:pPr>
        <w:spacing w:line="360" w:lineRule="auto"/>
        <w:ind w:firstLine="720"/>
        <w:rPr>
          <w:sz w:val="28"/>
          <w:szCs w:val="28"/>
        </w:rPr>
      </w:pPr>
      <w:r w:rsidRPr="008174BE">
        <w:rPr>
          <w:sz w:val="28"/>
          <w:szCs w:val="28"/>
          <w:lang w:val="en-US"/>
        </w:rPr>
        <w:t>K</w:t>
      </w:r>
      <w:r w:rsidRPr="008174BE">
        <w:rPr>
          <w:sz w:val="28"/>
          <w:szCs w:val="28"/>
        </w:rPr>
        <w:t xml:space="preserve"> = </w:t>
      </w:r>
      <w:r w:rsidRPr="008174BE">
        <w:rPr>
          <w:sz w:val="28"/>
          <w:szCs w:val="28"/>
          <w:lang w:val="en-US"/>
        </w:rPr>
        <w:t>Um</w:t>
      </w:r>
      <w:r w:rsidRPr="008174BE">
        <w:rPr>
          <w:sz w:val="28"/>
          <w:szCs w:val="28"/>
        </w:rPr>
        <w:t>/(</w:t>
      </w:r>
      <w:r w:rsidRPr="008174BE">
        <w:rPr>
          <w:sz w:val="28"/>
          <w:szCs w:val="28"/>
          <w:lang w:val="en-US"/>
        </w:rPr>
        <w:t>h</w:t>
      </w:r>
      <w:r w:rsidRPr="008174BE">
        <w:rPr>
          <w:sz w:val="28"/>
          <w:szCs w:val="28"/>
        </w:rPr>
        <w:t>д*</w:t>
      </w:r>
      <w:r w:rsidRPr="008174BE">
        <w:rPr>
          <w:sz w:val="28"/>
          <w:szCs w:val="28"/>
          <w:lang w:val="en-US"/>
        </w:rPr>
        <w:t>P</w:t>
      </w:r>
      <w:r w:rsidRPr="008174BE">
        <w:rPr>
          <w:sz w:val="28"/>
          <w:szCs w:val="28"/>
        </w:rPr>
        <w:t>д) = 0,32/(50,1*(180*10) )=8.9*10</w:t>
      </w:r>
    </w:p>
    <w:p w:rsidR="003766CB" w:rsidRPr="008174BE" w:rsidRDefault="003766CB" w:rsidP="00B46C9F">
      <w:pPr>
        <w:spacing w:line="360" w:lineRule="auto"/>
        <w:ind w:firstLine="720"/>
        <w:rPr>
          <w:sz w:val="28"/>
          <w:szCs w:val="28"/>
        </w:rPr>
      </w:pPr>
      <w:r w:rsidRPr="008174BE">
        <w:rPr>
          <w:sz w:val="28"/>
          <w:szCs w:val="28"/>
        </w:rPr>
        <w:t xml:space="preserve">А = </w:t>
      </w:r>
      <w:r w:rsidRPr="008174BE">
        <w:rPr>
          <w:sz w:val="28"/>
          <w:szCs w:val="28"/>
          <w:lang w:val="en-US"/>
        </w:rPr>
        <w:t>t</w:t>
      </w:r>
      <w:r w:rsidRPr="008174BE">
        <w:rPr>
          <w:sz w:val="28"/>
          <w:szCs w:val="28"/>
        </w:rPr>
        <w:t>*</w:t>
      </w:r>
      <w:r w:rsidRPr="008174BE">
        <w:rPr>
          <w:sz w:val="28"/>
          <w:szCs w:val="28"/>
          <w:lang w:val="en-US"/>
        </w:rPr>
        <w:t>h</w:t>
      </w:r>
      <w:r w:rsidRPr="008174BE">
        <w:rPr>
          <w:sz w:val="28"/>
          <w:szCs w:val="28"/>
        </w:rPr>
        <w:t>*</w:t>
      </w:r>
      <w:r w:rsidRPr="008174BE">
        <w:rPr>
          <w:sz w:val="28"/>
          <w:szCs w:val="28"/>
          <w:lang w:val="en-US"/>
        </w:rPr>
        <w:t>P</w:t>
      </w:r>
      <w:r w:rsidRPr="008174BE">
        <w:rPr>
          <w:sz w:val="28"/>
          <w:szCs w:val="28"/>
        </w:rPr>
        <w:t xml:space="preserve"> = 150,2*50*(180*10) = 6.1*10</w:t>
      </w:r>
    </w:p>
    <w:p w:rsidR="003766CB" w:rsidRPr="008174BE" w:rsidRDefault="003766CB" w:rsidP="008174BE">
      <w:pPr>
        <w:spacing w:line="360" w:lineRule="auto"/>
        <w:ind w:firstLine="720"/>
        <w:jc w:val="both"/>
        <w:rPr>
          <w:sz w:val="28"/>
          <w:szCs w:val="28"/>
        </w:rPr>
      </w:pP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Устанавливаем предельные наибольшие эффективные значения нагрузки и частоты с учетом паспортных данных.</w:t>
      </w:r>
    </w:p>
    <w:p w:rsidR="003766CB" w:rsidRPr="008174BE" w:rsidRDefault="003766CB" w:rsidP="008174BE">
      <w:pPr>
        <w:spacing w:line="360" w:lineRule="auto"/>
        <w:ind w:firstLine="720"/>
        <w:jc w:val="both"/>
        <w:rPr>
          <w:sz w:val="28"/>
          <w:szCs w:val="28"/>
        </w:rPr>
      </w:pPr>
      <w:r w:rsidRPr="008174BE">
        <w:rPr>
          <w:sz w:val="28"/>
          <w:szCs w:val="28"/>
        </w:rPr>
        <w:t xml:space="preserve">Рд = 0,9*Рд </w:t>
      </w:r>
      <w:r w:rsidRPr="008174BE">
        <w:rPr>
          <w:sz w:val="28"/>
          <w:szCs w:val="28"/>
          <w:lang w:val="en-US"/>
        </w:rPr>
        <w:t>max</w:t>
      </w:r>
      <w:r w:rsidRPr="008174BE">
        <w:rPr>
          <w:sz w:val="28"/>
          <w:szCs w:val="28"/>
        </w:rPr>
        <w:t xml:space="preserve"> =0.9*220*10 = 200 </w:t>
      </w:r>
      <w:r w:rsidRPr="008174BE">
        <w:rPr>
          <w:sz w:val="28"/>
          <w:szCs w:val="28"/>
          <w:lang w:val="en-US"/>
        </w:rPr>
        <w:t>kH</w:t>
      </w:r>
    </w:p>
    <w:p w:rsidR="003766CB" w:rsidRPr="008174BE" w:rsidRDefault="003766CB" w:rsidP="008174BE">
      <w:pPr>
        <w:spacing w:line="360" w:lineRule="auto"/>
        <w:ind w:firstLine="720"/>
        <w:jc w:val="both"/>
        <w:rPr>
          <w:sz w:val="28"/>
          <w:szCs w:val="28"/>
        </w:rPr>
      </w:pPr>
      <w:r w:rsidRPr="008174BE">
        <w:rPr>
          <w:sz w:val="28"/>
          <w:szCs w:val="28"/>
          <w:lang w:val="en-US"/>
        </w:rPr>
        <w:t>n</w:t>
      </w:r>
      <w:r w:rsidRPr="008174BE">
        <w:rPr>
          <w:sz w:val="28"/>
          <w:szCs w:val="28"/>
        </w:rPr>
        <w:t>д = (40-80)/((220-130)*(200-130)+80) = 49 об/мин</w:t>
      </w:r>
    </w:p>
    <w:p w:rsidR="003766CB" w:rsidRPr="008174BE" w:rsidRDefault="003766CB" w:rsidP="008174BE">
      <w:pPr>
        <w:spacing w:line="360" w:lineRule="auto"/>
        <w:ind w:firstLine="720"/>
        <w:jc w:val="both"/>
        <w:rPr>
          <w:sz w:val="28"/>
          <w:szCs w:val="28"/>
        </w:rPr>
      </w:pPr>
    </w:p>
    <w:p w:rsidR="003766CB" w:rsidRPr="008174BE" w:rsidRDefault="003766CB" w:rsidP="00B46C9F">
      <w:pPr>
        <w:spacing w:line="360" w:lineRule="auto"/>
        <w:ind w:firstLine="720"/>
        <w:rPr>
          <w:sz w:val="28"/>
          <w:szCs w:val="28"/>
        </w:rPr>
      </w:pPr>
      <w:r w:rsidRPr="008174BE">
        <w:rPr>
          <w:sz w:val="28"/>
          <w:szCs w:val="28"/>
        </w:rPr>
        <w:t>Примем следующие значения постоянных</w:t>
      </w:r>
      <w:r w:rsidR="008174BE" w:rsidRPr="008174BE">
        <w:rPr>
          <w:sz w:val="28"/>
          <w:szCs w:val="28"/>
        </w:rPr>
        <w:t xml:space="preserve"> </w:t>
      </w:r>
      <w:r w:rsidRPr="008174BE">
        <w:rPr>
          <w:sz w:val="28"/>
          <w:szCs w:val="28"/>
        </w:rPr>
        <w:t xml:space="preserve">Св = 125 р/ч; </w:t>
      </w:r>
      <w:r w:rsidRPr="008174BE">
        <w:rPr>
          <w:sz w:val="28"/>
          <w:szCs w:val="28"/>
          <w:lang w:val="en-US"/>
        </w:rPr>
        <w:t>t</w:t>
      </w:r>
      <w:r w:rsidRPr="008174BE">
        <w:rPr>
          <w:sz w:val="28"/>
          <w:szCs w:val="28"/>
        </w:rPr>
        <w:t>сп = 29,1 ч;</w:t>
      </w:r>
    </w:p>
    <w:p w:rsidR="003766CB" w:rsidRPr="008174BE" w:rsidRDefault="003766CB" w:rsidP="00B46C9F">
      <w:pPr>
        <w:spacing w:line="360" w:lineRule="auto"/>
        <w:ind w:firstLine="720"/>
        <w:rPr>
          <w:sz w:val="28"/>
          <w:szCs w:val="28"/>
        </w:rPr>
      </w:pPr>
      <w:r w:rsidRPr="008174BE">
        <w:rPr>
          <w:sz w:val="28"/>
          <w:szCs w:val="28"/>
        </w:rPr>
        <w:t xml:space="preserve">Сд = 68400( 215,9 С3 ГАУ); </w:t>
      </w:r>
      <w:r w:rsidRPr="008174BE">
        <w:rPr>
          <w:sz w:val="28"/>
          <w:szCs w:val="28"/>
          <w:lang w:val="en-US"/>
        </w:rPr>
        <w:t>t</w:t>
      </w:r>
      <w:r w:rsidRPr="008174BE">
        <w:rPr>
          <w:sz w:val="28"/>
          <w:szCs w:val="28"/>
        </w:rPr>
        <w:t>в=0,9 ч.</w:t>
      </w:r>
    </w:p>
    <w:p w:rsidR="003766CB" w:rsidRPr="008174BE" w:rsidRDefault="003766CB" w:rsidP="00B46C9F">
      <w:pPr>
        <w:spacing w:line="360" w:lineRule="auto"/>
        <w:ind w:firstLine="720"/>
        <w:rPr>
          <w:sz w:val="28"/>
          <w:szCs w:val="28"/>
        </w:rPr>
      </w:pPr>
      <w:r w:rsidRPr="008174BE">
        <w:rPr>
          <w:sz w:val="28"/>
          <w:szCs w:val="28"/>
        </w:rPr>
        <w:t>Рассчитаем величины В, Д, М и С.</w:t>
      </w:r>
    </w:p>
    <w:p w:rsidR="003766CB" w:rsidRPr="008174BE" w:rsidRDefault="003766CB" w:rsidP="00B46C9F">
      <w:pPr>
        <w:spacing w:line="360" w:lineRule="auto"/>
        <w:ind w:firstLine="720"/>
        <w:rPr>
          <w:sz w:val="28"/>
          <w:szCs w:val="28"/>
        </w:rPr>
      </w:pPr>
      <w:r w:rsidRPr="008174BE">
        <w:rPr>
          <w:sz w:val="28"/>
          <w:szCs w:val="28"/>
        </w:rPr>
        <w:t>Скважина №1</w:t>
      </w:r>
    </w:p>
    <w:p w:rsidR="003766CB" w:rsidRPr="008174BE" w:rsidRDefault="008174BE" w:rsidP="008174BE">
      <w:pPr>
        <w:spacing w:line="360" w:lineRule="auto"/>
        <w:ind w:firstLine="720"/>
        <w:jc w:val="both"/>
        <w:rPr>
          <w:sz w:val="28"/>
          <w:szCs w:val="28"/>
        </w:rPr>
      </w:pPr>
      <w:r w:rsidRPr="008174BE">
        <w:rPr>
          <w:sz w:val="28"/>
          <w:szCs w:val="28"/>
        </w:rPr>
        <w:t xml:space="preserve"> </w:t>
      </w:r>
    </w:p>
    <w:p w:rsidR="003766CB" w:rsidRPr="008174BE" w:rsidRDefault="003766CB" w:rsidP="00B46C9F">
      <w:pPr>
        <w:spacing w:line="360" w:lineRule="auto"/>
        <w:ind w:firstLine="720"/>
        <w:rPr>
          <w:sz w:val="28"/>
          <w:szCs w:val="28"/>
        </w:rPr>
      </w:pPr>
      <w:r w:rsidRPr="008174BE">
        <w:rPr>
          <w:sz w:val="28"/>
          <w:szCs w:val="28"/>
        </w:rPr>
        <w:t>В = Св/к = 125/(8,926*10) = 14*10;</w:t>
      </w:r>
    </w:p>
    <w:p w:rsidR="003766CB" w:rsidRPr="008174BE" w:rsidRDefault="003766CB" w:rsidP="00B46C9F">
      <w:pPr>
        <w:spacing w:line="360" w:lineRule="auto"/>
        <w:ind w:firstLine="720"/>
        <w:rPr>
          <w:sz w:val="28"/>
          <w:szCs w:val="28"/>
        </w:rPr>
      </w:pPr>
      <w:r w:rsidRPr="008174BE">
        <w:rPr>
          <w:sz w:val="28"/>
          <w:szCs w:val="28"/>
        </w:rPr>
        <w:t>Д = Св*(</w:t>
      </w:r>
      <w:r w:rsidRPr="008174BE">
        <w:rPr>
          <w:sz w:val="28"/>
          <w:szCs w:val="28"/>
          <w:lang w:val="en-US"/>
        </w:rPr>
        <w:t>t</w:t>
      </w:r>
      <w:r w:rsidRPr="008174BE">
        <w:rPr>
          <w:sz w:val="28"/>
          <w:szCs w:val="28"/>
        </w:rPr>
        <w:t>сп+</w:t>
      </w:r>
      <w:r w:rsidRPr="008174BE">
        <w:rPr>
          <w:sz w:val="28"/>
          <w:szCs w:val="28"/>
          <w:lang w:val="en-US"/>
        </w:rPr>
        <w:t>t</w:t>
      </w:r>
      <w:r w:rsidRPr="008174BE">
        <w:rPr>
          <w:sz w:val="28"/>
          <w:szCs w:val="28"/>
        </w:rPr>
        <w:t xml:space="preserve"> в)/(К*Р) = 125*(79.1+0.9)/(8.926*10*5.9*10) = 712;</w:t>
      </w:r>
    </w:p>
    <w:p w:rsidR="003766CB" w:rsidRPr="008174BE" w:rsidRDefault="003766CB" w:rsidP="00B46C9F">
      <w:pPr>
        <w:spacing w:line="360" w:lineRule="auto"/>
        <w:ind w:firstLine="720"/>
        <w:rPr>
          <w:sz w:val="28"/>
          <w:szCs w:val="28"/>
        </w:rPr>
      </w:pPr>
      <w:r w:rsidRPr="008174BE">
        <w:rPr>
          <w:sz w:val="28"/>
          <w:szCs w:val="28"/>
        </w:rPr>
        <w:t>М = Сд/(К*Р) = 684/(8.926*10*5.9*10) = 129,9.</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 xml:space="preserve">При наиболее эффективных параметрах режима бурения Рд = 180 кН и </w:t>
      </w:r>
    </w:p>
    <w:p w:rsidR="003766CB" w:rsidRPr="008174BE" w:rsidRDefault="003766CB" w:rsidP="008174BE">
      <w:pPr>
        <w:spacing w:line="360" w:lineRule="auto"/>
        <w:ind w:firstLine="720"/>
        <w:jc w:val="both"/>
        <w:rPr>
          <w:sz w:val="28"/>
          <w:szCs w:val="28"/>
        </w:rPr>
      </w:pPr>
      <w:r w:rsidRPr="008174BE">
        <w:rPr>
          <w:sz w:val="28"/>
          <w:szCs w:val="28"/>
          <w:lang w:val="en-US"/>
        </w:rPr>
        <w:t>n</w:t>
      </w:r>
      <w:r w:rsidRPr="008174BE">
        <w:rPr>
          <w:sz w:val="28"/>
          <w:szCs w:val="28"/>
        </w:rPr>
        <w:t xml:space="preserve"> = 49 об/мин минимальная стоимость одного метра будет: </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С = В/(</w:t>
      </w:r>
      <w:r w:rsidRPr="008174BE">
        <w:rPr>
          <w:sz w:val="28"/>
          <w:szCs w:val="28"/>
          <w:lang w:val="en-US"/>
        </w:rPr>
        <w:t>h</w:t>
      </w:r>
      <w:r w:rsidRPr="008174BE">
        <w:rPr>
          <w:sz w:val="28"/>
          <w:szCs w:val="28"/>
        </w:rPr>
        <w:t>д*</w:t>
      </w:r>
      <w:r w:rsidRPr="008174BE">
        <w:rPr>
          <w:sz w:val="28"/>
          <w:szCs w:val="28"/>
          <w:lang w:val="en-US"/>
        </w:rPr>
        <w:t>P</w:t>
      </w:r>
      <w:r w:rsidRPr="008174BE">
        <w:rPr>
          <w:sz w:val="28"/>
          <w:szCs w:val="28"/>
        </w:rPr>
        <w:t>д)+(Д+М)/(</w:t>
      </w:r>
      <w:r w:rsidRPr="008174BE">
        <w:rPr>
          <w:sz w:val="28"/>
          <w:szCs w:val="28"/>
          <w:lang w:val="en-US"/>
        </w:rPr>
        <w:t>h</w:t>
      </w:r>
      <w:r w:rsidRPr="008174BE">
        <w:rPr>
          <w:sz w:val="28"/>
          <w:szCs w:val="28"/>
        </w:rPr>
        <w:t>д*</w:t>
      </w:r>
      <w:r w:rsidRPr="008174BE">
        <w:rPr>
          <w:sz w:val="28"/>
          <w:szCs w:val="28"/>
          <w:lang w:val="en-US"/>
        </w:rPr>
        <w:t>P</w:t>
      </w:r>
      <w:r w:rsidRPr="008174BE">
        <w:rPr>
          <w:sz w:val="28"/>
          <w:szCs w:val="28"/>
        </w:rPr>
        <w:t>д)=14*10/(49*(180*10))+(712+129,9)/</w:t>
      </w:r>
      <w:r w:rsidR="008174BE" w:rsidRPr="008174BE">
        <w:rPr>
          <w:sz w:val="28"/>
          <w:szCs w:val="28"/>
        </w:rPr>
        <w:t xml:space="preserve"> </w:t>
      </w:r>
      <w:r w:rsidRPr="008174BE">
        <w:rPr>
          <w:sz w:val="28"/>
          <w:szCs w:val="28"/>
        </w:rPr>
        <w:t>(49*(200*10))= 27978 руб/м.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Скважина №2</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В = 125/(8,6*10) = 14,53*10;</w:t>
      </w:r>
    </w:p>
    <w:p w:rsidR="003766CB" w:rsidRPr="008174BE" w:rsidRDefault="003766CB" w:rsidP="008174BE">
      <w:pPr>
        <w:spacing w:line="360" w:lineRule="auto"/>
        <w:ind w:firstLine="720"/>
        <w:jc w:val="both"/>
        <w:rPr>
          <w:sz w:val="28"/>
          <w:szCs w:val="28"/>
        </w:rPr>
      </w:pPr>
      <w:r w:rsidRPr="008174BE">
        <w:rPr>
          <w:sz w:val="28"/>
          <w:szCs w:val="28"/>
        </w:rPr>
        <w:t>Д = 125*(29,1+0,5)/(8,6*10*5,8*10) = 751;</w:t>
      </w:r>
    </w:p>
    <w:p w:rsidR="003766CB" w:rsidRPr="008174BE" w:rsidRDefault="003766CB" w:rsidP="008174BE">
      <w:pPr>
        <w:spacing w:line="360" w:lineRule="auto"/>
        <w:ind w:firstLine="720"/>
        <w:jc w:val="both"/>
        <w:rPr>
          <w:sz w:val="28"/>
          <w:szCs w:val="28"/>
        </w:rPr>
      </w:pPr>
      <w:r w:rsidRPr="008174BE">
        <w:rPr>
          <w:sz w:val="28"/>
          <w:szCs w:val="28"/>
        </w:rPr>
        <w:t>М = 684/(8,6*10*5,8*10) = 137,13;</w:t>
      </w:r>
    </w:p>
    <w:p w:rsidR="003766CB" w:rsidRPr="008174BE" w:rsidRDefault="003766CB" w:rsidP="008174BE">
      <w:pPr>
        <w:spacing w:line="360" w:lineRule="auto"/>
        <w:ind w:firstLine="720"/>
        <w:jc w:val="both"/>
        <w:rPr>
          <w:sz w:val="28"/>
          <w:szCs w:val="28"/>
        </w:rPr>
      </w:pPr>
      <w:r w:rsidRPr="008174BE">
        <w:rPr>
          <w:sz w:val="28"/>
          <w:szCs w:val="28"/>
        </w:rPr>
        <w:t>С = 14,53*10/(43*(200*10))+(751+137,13)/(49*(180*10))= 29252 руб/м.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Таким образом, поскольку стоимость метра проходки долота 215,9 МС3 ГАУ больше, чем долотом 215,9 С3 ГАУ, то последнее рекомендуется для бурения в интервале</w:t>
      </w:r>
      <w:r w:rsidR="008174BE" w:rsidRPr="008174BE">
        <w:rPr>
          <w:sz w:val="28"/>
          <w:szCs w:val="28"/>
        </w:rPr>
        <w:t xml:space="preserve"> </w:t>
      </w:r>
      <w:r w:rsidRPr="008174BE">
        <w:rPr>
          <w:sz w:val="28"/>
          <w:szCs w:val="28"/>
        </w:rPr>
        <w:t>1557-1806 м.</w:t>
      </w:r>
    </w:p>
    <w:p w:rsidR="003766CB" w:rsidRPr="008174BE" w:rsidRDefault="003766CB" w:rsidP="008174BE">
      <w:pPr>
        <w:spacing w:line="360" w:lineRule="auto"/>
        <w:ind w:firstLine="720"/>
        <w:jc w:val="both"/>
        <w:rPr>
          <w:sz w:val="28"/>
          <w:szCs w:val="28"/>
        </w:rPr>
      </w:pPr>
      <w:r w:rsidRPr="008174BE">
        <w:rPr>
          <w:sz w:val="28"/>
          <w:szCs w:val="28"/>
        </w:rPr>
        <w:t>Аналогичным образом производится выбор оптимального долота для первого интервала 1245-1557 м.</w:t>
      </w:r>
    </w:p>
    <w:p w:rsidR="003766CB" w:rsidRPr="008174BE" w:rsidRDefault="003766CB" w:rsidP="008174BE">
      <w:pPr>
        <w:spacing w:line="360" w:lineRule="auto"/>
        <w:ind w:firstLine="720"/>
        <w:jc w:val="both"/>
        <w:rPr>
          <w:sz w:val="28"/>
          <w:szCs w:val="28"/>
        </w:rPr>
      </w:pPr>
      <w:r w:rsidRPr="008174BE">
        <w:rPr>
          <w:sz w:val="28"/>
          <w:szCs w:val="28"/>
        </w:rPr>
        <w:t>Найдем прогнозируемые показатели отработки долот 215,9 С3 ГАУ и</w:t>
      </w:r>
      <w:r w:rsidR="008174BE" w:rsidRPr="008174BE">
        <w:rPr>
          <w:sz w:val="28"/>
          <w:szCs w:val="28"/>
        </w:rPr>
        <w:t xml:space="preserve"> </w:t>
      </w:r>
    </w:p>
    <w:p w:rsidR="003766CB" w:rsidRPr="008174BE" w:rsidRDefault="003766CB" w:rsidP="008174BE">
      <w:pPr>
        <w:spacing w:line="360" w:lineRule="auto"/>
        <w:ind w:firstLine="720"/>
        <w:jc w:val="both"/>
        <w:rPr>
          <w:sz w:val="28"/>
          <w:szCs w:val="28"/>
        </w:rPr>
      </w:pPr>
      <w:r w:rsidRPr="008174BE">
        <w:rPr>
          <w:sz w:val="28"/>
          <w:szCs w:val="28"/>
        </w:rPr>
        <w:t>215,6 МС3 ГАУ:</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lang w:val="en-US"/>
        </w:rPr>
        <w:t>h</w:t>
      </w:r>
      <w:r w:rsidRPr="008174BE">
        <w:rPr>
          <w:sz w:val="28"/>
          <w:szCs w:val="28"/>
        </w:rPr>
        <w:t>д = 57 м;</w:t>
      </w:r>
      <w:r w:rsidR="008174BE" w:rsidRPr="008174BE">
        <w:rPr>
          <w:sz w:val="28"/>
          <w:szCs w:val="28"/>
        </w:rPr>
        <w:t xml:space="preserve"> </w:t>
      </w:r>
      <w:r w:rsidRPr="008174BE">
        <w:rPr>
          <w:sz w:val="28"/>
          <w:szCs w:val="28"/>
          <w:lang w:val="en-US"/>
        </w:rPr>
        <w:t>t</w:t>
      </w:r>
      <w:r w:rsidRPr="008174BE">
        <w:rPr>
          <w:sz w:val="28"/>
          <w:szCs w:val="28"/>
        </w:rPr>
        <w:t>б = 129 ч;</w:t>
      </w:r>
      <w:r w:rsidR="008174BE" w:rsidRPr="008174BE">
        <w:rPr>
          <w:sz w:val="28"/>
          <w:szCs w:val="28"/>
        </w:rPr>
        <w:t xml:space="preserve"> </w:t>
      </w:r>
      <w:r w:rsidRPr="008174BE">
        <w:rPr>
          <w:sz w:val="28"/>
          <w:szCs w:val="28"/>
          <w:lang w:val="en-US"/>
        </w:rPr>
        <w:t>U</w:t>
      </w:r>
      <w:r w:rsidRPr="008174BE">
        <w:rPr>
          <w:sz w:val="28"/>
          <w:szCs w:val="28"/>
        </w:rPr>
        <w:t>м = 0.43 м/ч.</w:t>
      </w:r>
    </w:p>
    <w:p w:rsidR="003766CB" w:rsidRPr="008174BE" w:rsidRDefault="003766CB" w:rsidP="008174BE">
      <w:pPr>
        <w:spacing w:line="360" w:lineRule="auto"/>
        <w:ind w:firstLine="720"/>
        <w:jc w:val="both"/>
        <w:rPr>
          <w:sz w:val="28"/>
          <w:szCs w:val="28"/>
        </w:rPr>
      </w:pPr>
      <w:r w:rsidRPr="008174BE">
        <w:rPr>
          <w:sz w:val="28"/>
          <w:szCs w:val="28"/>
          <w:lang w:val="en-US"/>
        </w:rPr>
        <w:t>h</w:t>
      </w:r>
      <w:r w:rsidRPr="008174BE">
        <w:rPr>
          <w:sz w:val="28"/>
          <w:szCs w:val="28"/>
        </w:rPr>
        <w:t>д = 58.3 м;</w:t>
      </w:r>
      <w:r w:rsidR="008174BE" w:rsidRPr="008174BE">
        <w:rPr>
          <w:sz w:val="28"/>
          <w:szCs w:val="28"/>
        </w:rPr>
        <w:t xml:space="preserve"> </w:t>
      </w:r>
      <w:r w:rsidRPr="008174BE">
        <w:rPr>
          <w:sz w:val="28"/>
          <w:szCs w:val="28"/>
          <w:lang w:val="en-US"/>
        </w:rPr>
        <w:t>t</w:t>
      </w:r>
      <w:r w:rsidRPr="008174BE">
        <w:rPr>
          <w:sz w:val="28"/>
          <w:szCs w:val="28"/>
        </w:rPr>
        <w:t>б = 138 ч;</w:t>
      </w:r>
      <w:r w:rsidR="008174BE" w:rsidRPr="008174BE">
        <w:rPr>
          <w:sz w:val="28"/>
          <w:szCs w:val="28"/>
        </w:rPr>
        <w:t xml:space="preserve"> </w:t>
      </w:r>
      <w:r w:rsidRPr="008174BE">
        <w:rPr>
          <w:sz w:val="28"/>
          <w:szCs w:val="28"/>
          <w:lang w:val="en-US"/>
        </w:rPr>
        <w:t>U</w:t>
      </w:r>
      <w:r w:rsidRPr="008174BE">
        <w:rPr>
          <w:sz w:val="28"/>
          <w:szCs w:val="28"/>
        </w:rPr>
        <w:t>м = 0.4 м/ч.</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Результаты расчетов сводим в таблицу 9.1</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Таблица 9.1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2"/>
        <w:gridCol w:w="1856"/>
        <w:gridCol w:w="606"/>
        <w:gridCol w:w="1004"/>
        <w:gridCol w:w="672"/>
        <w:gridCol w:w="606"/>
        <w:gridCol w:w="672"/>
        <w:gridCol w:w="872"/>
        <w:gridCol w:w="1634"/>
      </w:tblGrid>
      <w:tr w:rsidR="003766CB" w:rsidRPr="00B46C9F" w:rsidTr="00B46C9F">
        <w:trPr>
          <w:cantSplit/>
          <w:trHeight w:val="154"/>
          <w:jc w:val="center"/>
        </w:trPr>
        <w:tc>
          <w:tcPr>
            <w:tcW w:w="1352" w:type="dxa"/>
            <w:vMerge w:val="restart"/>
          </w:tcPr>
          <w:p w:rsidR="003766CB" w:rsidRPr="00B46C9F" w:rsidRDefault="003766CB" w:rsidP="00B46C9F">
            <w:pPr>
              <w:spacing w:line="360" w:lineRule="auto"/>
            </w:pPr>
            <w:r w:rsidRPr="00B46C9F">
              <w:t>Интервал одинаковой буримости</w:t>
            </w:r>
          </w:p>
        </w:tc>
        <w:tc>
          <w:tcPr>
            <w:tcW w:w="1856" w:type="dxa"/>
            <w:vMerge w:val="restart"/>
          </w:tcPr>
          <w:p w:rsidR="003766CB" w:rsidRPr="00B46C9F" w:rsidRDefault="003766CB" w:rsidP="00B46C9F">
            <w:pPr>
              <w:spacing w:line="360" w:lineRule="auto"/>
            </w:pPr>
            <w:r w:rsidRPr="00B46C9F">
              <w:t>Конкурирующие типы долот</w:t>
            </w:r>
          </w:p>
        </w:tc>
        <w:tc>
          <w:tcPr>
            <w:tcW w:w="1609" w:type="dxa"/>
            <w:gridSpan w:val="2"/>
          </w:tcPr>
          <w:p w:rsidR="003766CB" w:rsidRPr="00B46C9F" w:rsidRDefault="003766CB" w:rsidP="00B46C9F">
            <w:pPr>
              <w:spacing w:line="360" w:lineRule="auto"/>
            </w:pPr>
            <w:r w:rsidRPr="00B46C9F">
              <w:t>Оптимальный режим</w:t>
            </w:r>
          </w:p>
        </w:tc>
        <w:tc>
          <w:tcPr>
            <w:tcW w:w="2822" w:type="dxa"/>
            <w:gridSpan w:val="4"/>
          </w:tcPr>
          <w:p w:rsidR="003766CB" w:rsidRPr="00B46C9F" w:rsidRDefault="003766CB" w:rsidP="00B46C9F">
            <w:pPr>
              <w:spacing w:line="360" w:lineRule="auto"/>
            </w:pPr>
            <w:r w:rsidRPr="00B46C9F">
              <w:t>Прогнозируемые показатели работ долота</w:t>
            </w:r>
          </w:p>
        </w:tc>
        <w:tc>
          <w:tcPr>
            <w:tcW w:w="1634" w:type="dxa"/>
            <w:vMerge w:val="restart"/>
          </w:tcPr>
          <w:p w:rsidR="003766CB" w:rsidRPr="00B46C9F" w:rsidRDefault="003766CB" w:rsidP="00B46C9F">
            <w:pPr>
              <w:spacing w:line="360" w:lineRule="auto"/>
            </w:pPr>
            <w:r w:rsidRPr="00B46C9F">
              <w:t>Рациональный тип долот</w:t>
            </w:r>
          </w:p>
        </w:tc>
      </w:tr>
      <w:tr w:rsidR="003766CB" w:rsidRPr="00B46C9F" w:rsidTr="00B46C9F">
        <w:trPr>
          <w:cantSplit/>
          <w:trHeight w:val="153"/>
          <w:jc w:val="center"/>
        </w:trPr>
        <w:tc>
          <w:tcPr>
            <w:tcW w:w="1352" w:type="dxa"/>
            <w:vMerge/>
          </w:tcPr>
          <w:p w:rsidR="003766CB" w:rsidRPr="00B46C9F" w:rsidRDefault="003766CB" w:rsidP="00B46C9F">
            <w:pPr>
              <w:spacing w:line="360" w:lineRule="auto"/>
            </w:pPr>
          </w:p>
        </w:tc>
        <w:tc>
          <w:tcPr>
            <w:tcW w:w="1856" w:type="dxa"/>
            <w:vMerge/>
          </w:tcPr>
          <w:p w:rsidR="003766CB" w:rsidRPr="00B46C9F" w:rsidRDefault="003766CB" w:rsidP="00B46C9F">
            <w:pPr>
              <w:spacing w:line="360" w:lineRule="auto"/>
            </w:pPr>
          </w:p>
        </w:tc>
        <w:tc>
          <w:tcPr>
            <w:tcW w:w="606" w:type="dxa"/>
          </w:tcPr>
          <w:p w:rsidR="003766CB" w:rsidRPr="00B46C9F" w:rsidRDefault="003766CB" w:rsidP="00B46C9F">
            <w:pPr>
              <w:spacing w:line="360" w:lineRule="auto"/>
            </w:pPr>
            <w:r w:rsidRPr="00B46C9F">
              <w:t>Рд,</w:t>
            </w:r>
            <w:r w:rsidRPr="00B46C9F">
              <w:rPr>
                <w:lang w:val="en-US"/>
              </w:rPr>
              <w:t xml:space="preserve"> </w:t>
            </w:r>
            <w:r w:rsidRPr="00B46C9F">
              <w:t>кН</w:t>
            </w:r>
          </w:p>
        </w:tc>
        <w:tc>
          <w:tcPr>
            <w:tcW w:w="1004" w:type="dxa"/>
          </w:tcPr>
          <w:p w:rsidR="003766CB" w:rsidRPr="00B46C9F" w:rsidRDefault="003766CB" w:rsidP="00B46C9F">
            <w:pPr>
              <w:spacing w:line="360" w:lineRule="auto"/>
              <w:rPr>
                <w:lang w:val="en-US"/>
              </w:rPr>
            </w:pPr>
            <w:r w:rsidRPr="00B46C9F">
              <w:rPr>
                <w:lang w:val="en-US"/>
              </w:rPr>
              <w:t>n</w:t>
            </w:r>
            <w:r w:rsidRPr="00B46C9F">
              <w:t>д,</w:t>
            </w:r>
          </w:p>
          <w:p w:rsidR="003766CB" w:rsidRPr="00B46C9F" w:rsidRDefault="003766CB" w:rsidP="00B46C9F">
            <w:pPr>
              <w:spacing w:line="360" w:lineRule="auto"/>
            </w:pPr>
            <w:r w:rsidRPr="00B46C9F">
              <w:t>об/мин</w:t>
            </w:r>
          </w:p>
        </w:tc>
        <w:tc>
          <w:tcPr>
            <w:tcW w:w="672" w:type="dxa"/>
          </w:tcPr>
          <w:p w:rsidR="003766CB" w:rsidRPr="00B46C9F" w:rsidRDefault="003766CB" w:rsidP="00B46C9F">
            <w:pPr>
              <w:spacing w:line="360" w:lineRule="auto"/>
              <w:rPr>
                <w:lang w:val="en-US"/>
              </w:rPr>
            </w:pPr>
            <w:r w:rsidRPr="00B46C9F">
              <w:rPr>
                <w:lang w:val="en-US"/>
              </w:rPr>
              <w:t>h</w:t>
            </w:r>
            <w:r w:rsidRPr="00B46C9F">
              <w:t>д,</w:t>
            </w:r>
          </w:p>
          <w:p w:rsidR="003766CB" w:rsidRPr="00B46C9F" w:rsidRDefault="003766CB" w:rsidP="00B46C9F">
            <w:pPr>
              <w:spacing w:line="360" w:lineRule="auto"/>
            </w:pPr>
            <w:r w:rsidRPr="00B46C9F">
              <w:t>м</w:t>
            </w:r>
          </w:p>
        </w:tc>
        <w:tc>
          <w:tcPr>
            <w:tcW w:w="606" w:type="dxa"/>
          </w:tcPr>
          <w:p w:rsidR="003766CB" w:rsidRPr="00B46C9F" w:rsidRDefault="003766CB" w:rsidP="00B46C9F">
            <w:pPr>
              <w:spacing w:line="360" w:lineRule="auto"/>
              <w:rPr>
                <w:lang w:val="en-US"/>
              </w:rPr>
            </w:pPr>
            <w:r w:rsidRPr="00B46C9F">
              <w:rPr>
                <w:lang w:val="en-US"/>
              </w:rPr>
              <w:t>t</w:t>
            </w:r>
            <w:r w:rsidRPr="00B46C9F">
              <w:t>б,</w:t>
            </w:r>
          </w:p>
          <w:p w:rsidR="003766CB" w:rsidRPr="00B46C9F" w:rsidRDefault="003766CB" w:rsidP="00B46C9F">
            <w:pPr>
              <w:spacing w:line="360" w:lineRule="auto"/>
            </w:pPr>
            <w:r w:rsidRPr="00B46C9F">
              <w:t>ч</w:t>
            </w:r>
          </w:p>
        </w:tc>
        <w:tc>
          <w:tcPr>
            <w:tcW w:w="672" w:type="dxa"/>
          </w:tcPr>
          <w:p w:rsidR="003766CB" w:rsidRPr="00B46C9F" w:rsidRDefault="003766CB" w:rsidP="00B46C9F">
            <w:pPr>
              <w:spacing w:line="360" w:lineRule="auto"/>
            </w:pPr>
            <w:r w:rsidRPr="00B46C9F">
              <w:rPr>
                <w:lang w:val="en-US"/>
              </w:rPr>
              <w:t>U</w:t>
            </w:r>
            <w:r w:rsidRPr="00B46C9F">
              <w:t>м,</w:t>
            </w:r>
          </w:p>
          <w:p w:rsidR="003766CB" w:rsidRPr="00B46C9F" w:rsidRDefault="003766CB" w:rsidP="00B46C9F">
            <w:pPr>
              <w:spacing w:line="360" w:lineRule="auto"/>
            </w:pPr>
            <w:r w:rsidRPr="00B46C9F">
              <w:t>м/ч</w:t>
            </w:r>
          </w:p>
        </w:tc>
        <w:tc>
          <w:tcPr>
            <w:tcW w:w="872" w:type="dxa"/>
          </w:tcPr>
          <w:p w:rsidR="003766CB" w:rsidRPr="00B46C9F" w:rsidRDefault="003766CB" w:rsidP="00B46C9F">
            <w:pPr>
              <w:spacing w:line="360" w:lineRule="auto"/>
            </w:pPr>
            <w:r w:rsidRPr="00B46C9F">
              <w:t>С,</w:t>
            </w:r>
          </w:p>
          <w:p w:rsidR="003766CB" w:rsidRPr="00B46C9F" w:rsidRDefault="003766CB" w:rsidP="00B46C9F">
            <w:pPr>
              <w:spacing w:line="360" w:lineRule="auto"/>
            </w:pPr>
            <w:r w:rsidRPr="00B46C9F">
              <w:t>Руб/ч</w:t>
            </w:r>
          </w:p>
        </w:tc>
        <w:tc>
          <w:tcPr>
            <w:tcW w:w="1634" w:type="dxa"/>
            <w:vMerge/>
          </w:tcPr>
          <w:p w:rsidR="003766CB" w:rsidRPr="00B46C9F" w:rsidRDefault="003766CB" w:rsidP="00B46C9F">
            <w:pPr>
              <w:spacing w:line="360" w:lineRule="auto"/>
            </w:pPr>
          </w:p>
        </w:tc>
      </w:tr>
      <w:tr w:rsidR="003766CB" w:rsidRPr="00B46C9F" w:rsidTr="00B46C9F">
        <w:trPr>
          <w:cantSplit/>
          <w:trHeight w:val="154"/>
          <w:jc w:val="center"/>
        </w:trPr>
        <w:tc>
          <w:tcPr>
            <w:tcW w:w="1352" w:type="dxa"/>
            <w:vMerge w:val="restart"/>
          </w:tcPr>
          <w:p w:rsidR="003766CB" w:rsidRPr="00B46C9F" w:rsidRDefault="003766CB" w:rsidP="00B46C9F">
            <w:pPr>
              <w:spacing w:line="360" w:lineRule="auto"/>
            </w:pPr>
            <w:r w:rsidRPr="00B46C9F">
              <w:t>1615-1815</w:t>
            </w:r>
          </w:p>
          <w:p w:rsidR="003766CB" w:rsidRPr="00B46C9F" w:rsidRDefault="003766CB" w:rsidP="00B46C9F">
            <w:pPr>
              <w:spacing w:line="360" w:lineRule="auto"/>
            </w:pPr>
          </w:p>
        </w:tc>
        <w:tc>
          <w:tcPr>
            <w:tcW w:w="1856" w:type="dxa"/>
          </w:tcPr>
          <w:p w:rsidR="003766CB" w:rsidRPr="00B46C9F" w:rsidRDefault="003766CB" w:rsidP="00B46C9F">
            <w:pPr>
              <w:spacing w:line="360" w:lineRule="auto"/>
            </w:pPr>
            <w:r w:rsidRPr="00B46C9F">
              <w:t>215,9 С3 ГАУ</w:t>
            </w:r>
          </w:p>
        </w:tc>
        <w:tc>
          <w:tcPr>
            <w:tcW w:w="606" w:type="dxa"/>
          </w:tcPr>
          <w:p w:rsidR="003766CB" w:rsidRPr="00B46C9F" w:rsidRDefault="003766CB" w:rsidP="00B46C9F">
            <w:pPr>
              <w:spacing w:line="360" w:lineRule="auto"/>
            </w:pPr>
            <w:r w:rsidRPr="00B46C9F">
              <w:t>180</w:t>
            </w:r>
          </w:p>
        </w:tc>
        <w:tc>
          <w:tcPr>
            <w:tcW w:w="1004" w:type="dxa"/>
          </w:tcPr>
          <w:p w:rsidR="003766CB" w:rsidRPr="00B46C9F" w:rsidRDefault="003766CB" w:rsidP="00B46C9F">
            <w:pPr>
              <w:spacing w:line="360" w:lineRule="auto"/>
            </w:pPr>
            <w:r w:rsidRPr="00B46C9F">
              <w:t>49</w:t>
            </w:r>
          </w:p>
        </w:tc>
        <w:tc>
          <w:tcPr>
            <w:tcW w:w="672" w:type="dxa"/>
          </w:tcPr>
          <w:p w:rsidR="003766CB" w:rsidRPr="00B46C9F" w:rsidRDefault="003766CB" w:rsidP="00B46C9F">
            <w:pPr>
              <w:spacing w:line="360" w:lineRule="auto"/>
            </w:pPr>
            <w:r w:rsidRPr="00B46C9F">
              <w:t>57</w:t>
            </w:r>
          </w:p>
        </w:tc>
        <w:tc>
          <w:tcPr>
            <w:tcW w:w="606" w:type="dxa"/>
          </w:tcPr>
          <w:p w:rsidR="003766CB" w:rsidRPr="00B46C9F" w:rsidRDefault="003766CB" w:rsidP="00B46C9F">
            <w:pPr>
              <w:spacing w:line="360" w:lineRule="auto"/>
            </w:pPr>
            <w:r w:rsidRPr="00B46C9F">
              <w:t>129</w:t>
            </w:r>
          </w:p>
        </w:tc>
        <w:tc>
          <w:tcPr>
            <w:tcW w:w="672" w:type="dxa"/>
          </w:tcPr>
          <w:p w:rsidR="003766CB" w:rsidRPr="00B46C9F" w:rsidRDefault="003766CB" w:rsidP="00B46C9F">
            <w:pPr>
              <w:spacing w:line="360" w:lineRule="auto"/>
            </w:pPr>
            <w:r w:rsidRPr="00B46C9F">
              <w:t>0,43</w:t>
            </w:r>
          </w:p>
        </w:tc>
        <w:tc>
          <w:tcPr>
            <w:tcW w:w="872" w:type="dxa"/>
          </w:tcPr>
          <w:p w:rsidR="003766CB" w:rsidRPr="00B46C9F" w:rsidRDefault="003766CB" w:rsidP="00B46C9F">
            <w:pPr>
              <w:spacing w:line="360" w:lineRule="auto"/>
            </w:pPr>
            <w:r w:rsidRPr="00B46C9F">
              <w:t>26978</w:t>
            </w:r>
          </w:p>
        </w:tc>
        <w:tc>
          <w:tcPr>
            <w:tcW w:w="1634" w:type="dxa"/>
            <w:vMerge w:val="restart"/>
          </w:tcPr>
          <w:p w:rsidR="003766CB" w:rsidRPr="00B46C9F" w:rsidRDefault="003766CB" w:rsidP="00B46C9F">
            <w:pPr>
              <w:spacing w:line="360" w:lineRule="auto"/>
            </w:pPr>
            <w:r w:rsidRPr="00B46C9F">
              <w:t>215,9 С3ГАУ</w:t>
            </w:r>
          </w:p>
        </w:tc>
      </w:tr>
      <w:tr w:rsidR="003766CB" w:rsidRPr="00B46C9F" w:rsidTr="00B46C9F">
        <w:trPr>
          <w:cantSplit/>
          <w:trHeight w:val="153"/>
          <w:jc w:val="center"/>
        </w:trPr>
        <w:tc>
          <w:tcPr>
            <w:tcW w:w="1352" w:type="dxa"/>
            <w:vMerge/>
          </w:tcPr>
          <w:p w:rsidR="003766CB" w:rsidRPr="00B46C9F" w:rsidRDefault="003766CB" w:rsidP="00B46C9F">
            <w:pPr>
              <w:spacing w:line="360" w:lineRule="auto"/>
            </w:pPr>
          </w:p>
        </w:tc>
        <w:tc>
          <w:tcPr>
            <w:tcW w:w="1856" w:type="dxa"/>
          </w:tcPr>
          <w:p w:rsidR="003766CB" w:rsidRPr="00B46C9F" w:rsidRDefault="003766CB" w:rsidP="00B46C9F">
            <w:pPr>
              <w:spacing w:line="360" w:lineRule="auto"/>
            </w:pPr>
            <w:r w:rsidRPr="00B46C9F">
              <w:t>215,9 МС3ГАУ</w:t>
            </w:r>
          </w:p>
        </w:tc>
        <w:tc>
          <w:tcPr>
            <w:tcW w:w="606" w:type="dxa"/>
          </w:tcPr>
          <w:p w:rsidR="003766CB" w:rsidRPr="00B46C9F" w:rsidRDefault="003766CB" w:rsidP="00B46C9F">
            <w:pPr>
              <w:spacing w:line="360" w:lineRule="auto"/>
            </w:pPr>
            <w:r w:rsidRPr="00B46C9F">
              <w:t>180</w:t>
            </w:r>
          </w:p>
        </w:tc>
        <w:tc>
          <w:tcPr>
            <w:tcW w:w="1004" w:type="dxa"/>
          </w:tcPr>
          <w:p w:rsidR="003766CB" w:rsidRPr="00B46C9F" w:rsidRDefault="003766CB" w:rsidP="00B46C9F">
            <w:pPr>
              <w:spacing w:line="360" w:lineRule="auto"/>
            </w:pPr>
            <w:r w:rsidRPr="00B46C9F">
              <w:t>49</w:t>
            </w:r>
          </w:p>
        </w:tc>
        <w:tc>
          <w:tcPr>
            <w:tcW w:w="672" w:type="dxa"/>
          </w:tcPr>
          <w:p w:rsidR="003766CB" w:rsidRPr="00B46C9F" w:rsidRDefault="003766CB" w:rsidP="00B46C9F">
            <w:pPr>
              <w:spacing w:line="360" w:lineRule="auto"/>
            </w:pPr>
            <w:r w:rsidRPr="00B46C9F">
              <w:t>58,3</w:t>
            </w:r>
          </w:p>
        </w:tc>
        <w:tc>
          <w:tcPr>
            <w:tcW w:w="606" w:type="dxa"/>
          </w:tcPr>
          <w:p w:rsidR="003766CB" w:rsidRPr="00B46C9F" w:rsidRDefault="003766CB" w:rsidP="00B46C9F">
            <w:pPr>
              <w:spacing w:line="360" w:lineRule="auto"/>
            </w:pPr>
            <w:r w:rsidRPr="00B46C9F">
              <w:t>138</w:t>
            </w:r>
          </w:p>
        </w:tc>
        <w:tc>
          <w:tcPr>
            <w:tcW w:w="672" w:type="dxa"/>
          </w:tcPr>
          <w:p w:rsidR="003766CB" w:rsidRPr="00B46C9F" w:rsidRDefault="003766CB" w:rsidP="00B46C9F">
            <w:pPr>
              <w:spacing w:line="360" w:lineRule="auto"/>
            </w:pPr>
            <w:r w:rsidRPr="00B46C9F">
              <w:t>0,4</w:t>
            </w:r>
          </w:p>
        </w:tc>
        <w:tc>
          <w:tcPr>
            <w:tcW w:w="872" w:type="dxa"/>
          </w:tcPr>
          <w:p w:rsidR="003766CB" w:rsidRPr="00B46C9F" w:rsidRDefault="003766CB" w:rsidP="00B46C9F">
            <w:pPr>
              <w:spacing w:line="360" w:lineRule="auto"/>
            </w:pPr>
            <w:r w:rsidRPr="00B46C9F">
              <w:t>29365</w:t>
            </w:r>
          </w:p>
        </w:tc>
        <w:tc>
          <w:tcPr>
            <w:tcW w:w="1634" w:type="dxa"/>
            <w:vMerge/>
          </w:tcPr>
          <w:p w:rsidR="003766CB" w:rsidRPr="00B46C9F" w:rsidRDefault="003766CB" w:rsidP="00B46C9F">
            <w:pPr>
              <w:spacing w:line="360" w:lineRule="auto"/>
            </w:pPr>
          </w:p>
        </w:tc>
      </w:tr>
    </w:tbl>
    <w:p w:rsidR="003766CB" w:rsidRPr="008174BE" w:rsidRDefault="003766CB" w:rsidP="008174BE">
      <w:pPr>
        <w:spacing w:line="360" w:lineRule="auto"/>
        <w:ind w:firstLine="720"/>
        <w:jc w:val="both"/>
        <w:rPr>
          <w:sz w:val="28"/>
          <w:szCs w:val="28"/>
        </w:rPr>
      </w:pPr>
    </w:p>
    <w:p w:rsidR="00B46C9F" w:rsidRDefault="00B46C9F">
      <w:pPr>
        <w:rPr>
          <w:sz w:val="28"/>
          <w:szCs w:val="28"/>
        </w:rPr>
      </w:pPr>
      <w:r>
        <w:rPr>
          <w:sz w:val="28"/>
          <w:szCs w:val="28"/>
        </w:rPr>
        <w:br w:type="page"/>
      </w:r>
    </w:p>
    <w:p w:rsidR="003766CB" w:rsidRPr="008174BE" w:rsidRDefault="00B46C9F" w:rsidP="00B46C9F">
      <w:pPr>
        <w:spacing w:line="360" w:lineRule="auto"/>
        <w:ind w:left="709" w:firstLine="11"/>
        <w:jc w:val="center"/>
        <w:rPr>
          <w:b/>
          <w:sz w:val="28"/>
          <w:szCs w:val="28"/>
        </w:rPr>
      </w:pPr>
      <w:r w:rsidRPr="008174BE">
        <w:rPr>
          <w:b/>
          <w:sz w:val="28"/>
          <w:szCs w:val="28"/>
        </w:rPr>
        <w:t>10. ВЫБОР И РАСЧЕТ КОМПОНОВКИ БУРИЛЬНОЙ КОЛОННЫ Д</w:t>
      </w:r>
      <w:r>
        <w:rPr>
          <w:b/>
          <w:sz w:val="28"/>
          <w:szCs w:val="28"/>
        </w:rPr>
        <w:t>ЛЯ БУРЕНИЯ РАЗЛИЧНЫХ ИНТЕРВАЛОВ</w:t>
      </w:r>
    </w:p>
    <w:p w:rsidR="003766CB" w:rsidRPr="008174BE" w:rsidRDefault="003766CB" w:rsidP="00B46C9F">
      <w:pPr>
        <w:spacing w:line="360" w:lineRule="auto"/>
        <w:ind w:left="709" w:firstLine="11"/>
        <w:jc w:val="center"/>
        <w:rPr>
          <w:b/>
          <w:sz w:val="28"/>
          <w:szCs w:val="28"/>
        </w:rPr>
      </w:pPr>
    </w:p>
    <w:p w:rsidR="003766CB" w:rsidRPr="008174BE" w:rsidRDefault="00B46C9F" w:rsidP="00B46C9F">
      <w:pPr>
        <w:spacing w:line="360" w:lineRule="auto"/>
        <w:ind w:left="709" w:firstLine="11"/>
        <w:jc w:val="center"/>
        <w:rPr>
          <w:b/>
          <w:sz w:val="28"/>
          <w:szCs w:val="28"/>
        </w:rPr>
      </w:pPr>
      <w:r>
        <w:rPr>
          <w:b/>
          <w:sz w:val="28"/>
          <w:szCs w:val="28"/>
        </w:rPr>
        <w:t>10.1 Турбинный способ бурения</w:t>
      </w:r>
    </w:p>
    <w:p w:rsidR="003766CB" w:rsidRPr="008174BE" w:rsidRDefault="003766CB" w:rsidP="00B46C9F">
      <w:pPr>
        <w:spacing w:line="360" w:lineRule="auto"/>
        <w:ind w:left="709" w:firstLine="11"/>
        <w:jc w:val="center"/>
        <w:rPr>
          <w:b/>
          <w:sz w:val="28"/>
          <w:szCs w:val="28"/>
        </w:rPr>
      </w:pPr>
    </w:p>
    <w:p w:rsidR="003766CB" w:rsidRPr="00B46C9F" w:rsidRDefault="00B46C9F" w:rsidP="00B46C9F">
      <w:pPr>
        <w:spacing w:line="360" w:lineRule="auto"/>
        <w:ind w:left="709" w:firstLine="11"/>
        <w:jc w:val="center"/>
        <w:rPr>
          <w:b/>
          <w:i/>
          <w:sz w:val="28"/>
          <w:szCs w:val="28"/>
        </w:rPr>
      </w:pPr>
      <w:r w:rsidRPr="00B46C9F">
        <w:rPr>
          <w:b/>
          <w:i/>
          <w:sz w:val="28"/>
          <w:szCs w:val="28"/>
        </w:rPr>
        <w:t>10.1.1 Расчет компоновки УБТ</w:t>
      </w:r>
    </w:p>
    <w:p w:rsidR="003766CB" w:rsidRPr="008174BE" w:rsidRDefault="003766CB" w:rsidP="008174BE">
      <w:pPr>
        <w:spacing w:line="360" w:lineRule="auto"/>
        <w:ind w:firstLine="720"/>
        <w:jc w:val="both"/>
        <w:rPr>
          <w:sz w:val="28"/>
          <w:szCs w:val="28"/>
        </w:rPr>
      </w:pPr>
      <w:r w:rsidRPr="008174BE">
        <w:rPr>
          <w:sz w:val="28"/>
          <w:szCs w:val="28"/>
        </w:rPr>
        <w:t>Выбираем диаметр первой ступени УБТ, расположенной над турбобуром.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d</w:t>
      </w:r>
      <w:r w:rsidRPr="008174BE">
        <w:rPr>
          <w:sz w:val="28"/>
          <w:szCs w:val="28"/>
        </w:rPr>
        <w:t>убт(1)</w:t>
      </w:r>
      <w:r w:rsidRPr="008174BE">
        <w:rPr>
          <w:b/>
          <w:sz w:val="28"/>
          <w:szCs w:val="28"/>
        </w:rPr>
        <w:t xml:space="preserve"> = (0.65 – 0.85)*0.2159 = 0.14 – 0.184 </w:t>
      </w:r>
      <w:r w:rsidRPr="008174BE">
        <w:rPr>
          <w:sz w:val="28"/>
          <w:szCs w:val="28"/>
        </w:rPr>
        <w:t>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 xml:space="preserve">С учетом табличных данных окончательно </w:t>
      </w:r>
      <w:r w:rsidRPr="008174BE">
        <w:rPr>
          <w:b/>
          <w:sz w:val="28"/>
          <w:szCs w:val="28"/>
          <w:lang w:val="en-US"/>
        </w:rPr>
        <w:t>d</w:t>
      </w:r>
      <w:r w:rsidRPr="008174BE">
        <w:rPr>
          <w:sz w:val="28"/>
          <w:szCs w:val="28"/>
        </w:rPr>
        <w:t>УБТ(1)</w:t>
      </w:r>
      <w:r w:rsidRPr="008174BE">
        <w:rPr>
          <w:b/>
          <w:sz w:val="28"/>
          <w:szCs w:val="28"/>
        </w:rPr>
        <w:t xml:space="preserve"> = 0,178 </w:t>
      </w:r>
      <w:r w:rsidRPr="008174BE">
        <w:rPr>
          <w:sz w:val="28"/>
          <w:szCs w:val="28"/>
        </w:rPr>
        <w:t>м.</w:t>
      </w:r>
    </w:p>
    <w:p w:rsidR="003766CB" w:rsidRPr="008174BE" w:rsidRDefault="003766CB" w:rsidP="008174BE">
      <w:pPr>
        <w:spacing w:line="360" w:lineRule="auto"/>
        <w:ind w:firstLine="720"/>
        <w:jc w:val="both"/>
        <w:rPr>
          <w:sz w:val="28"/>
          <w:szCs w:val="28"/>
        </w:rPr>
      </w:pPr>
      <w:r w:rsidRPr="008174BE">
        <w:rPr>
          <w:sz w:val="28"/>
          <w:szCs w:val="28"/>
        </w:rPr>
        <w:t>По табличным данным согласно диаметру долота выбираем диаметр бурильных труб.</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rPr>
        <w:t>Д</w:t>
      </w:r>
      <w:r w:rsidRPr="008174BE">
        <w:rPr>
          <w:sz w:val="28"/>
          <w:szCs w:val="28"/>
        </w:rPr>
        <w:t>нк</w:t>
      </w:r>
      <w:r w:rsidRPr="008174BE">
        <w:rPr>
          <w:b/>
          <w:sz w:val="28"/>
          <w:szCs w:val="28"/>
        </w:rPr>
        <w:t xml:space="preserve"> = </w:t>
      </w:r>
      <w:r w:rsidRPr="008174BE">
        <w:rPr>
          <w:b/>
          <w:sz w:val="28"/>
          <w:szCs w:val="28"/>
          <w:lang w:val="en-US"/>
        </w:rPr>
        <w:t>d</w:t>
      </w:r>
      <w:r w:rsidRPr="008174BE">
        <w:rPr>
          <w:sz w:val="28"/>
          <w:szCs w:val="28"/>
        </w:rPr>
        <w:t>н</w:t>
      </w:r>
      <w:r w:rsidRPr="008174BE">
        <w:rPr>
          <w:b/>
          <w:sz w:val="28"/>
          <w:szCs w:val="28"/>
        </w:rPr>
        <w:t xml:space="preserve"> = 0.127</w:t>
      </w:r>
      <w:r w:rsidRPr="008174BE">
        <w:rPr>
          <w:sz w:val="28"/>
          <w:szCs w:val="28"/>
        </w:rPr>
        <w:t xml:space="preserve"> м.</w:t>
      </w:r>
    </w:p>
    <w:p w:rsidR="003766CB" w:rsidRPr="008174BE" w:rsidRDefault="003766CB" w:rsidP="008174BE">
      <w:pPr>
        <w:spacing w:line="360" w:lineRule="auto"/>
        <w:ind w:firstLine="720"/>
        <w:jc w:val="both"/>
        <w:rPr>
          <w:b/>
          <w:sz w:val="28"/>
          <w:szCs w:val="28"/>
        </w:rPr>
      </w:pPr>
      <w:r w:rsidRPr="008174BE">
        <w:rPr>
          <w:b/>
          <w:sz w:val="28"/>
          <w:szCs w:val="28"/>
          <w:lang w:val="en-US"/>
        </w:rPr>
        <w:t>d</w:t>
      </w:r>
      <w:r w:rsidRPr="008174BE">
        <w:rPr>
          <w:sz w:val="28"/>
          <w:szCs w:val="28"/>
        </w:rPr>
        <w:t>нк</w:t>
      </w:r>
      <w:r w:rsidRPr="008174BE">
        <w:rPr>
          <w:b/>
          <w:sz w:val="28"/>
          <w:szCs w:val="28"/>
        </w:rPr>
        <w:t>/</w:t>
      </w:r>
      <w:r w:rsidRPr="008174BE">
        <w:rPr>
          <w:b/>
          <w:sz w:val="28"/>
          <w:szCs w:val="28"/>
          <w:lang w:val="en-US"/>
        </w:rPr>
        <w:t>d</w:t>
      </w:r>
      <w:r w:rsidRPr="008174BE">
        <w:rPr>
          <w:sz w:val="28"/>
          <w:szCs w:val="28"/>
        </w:rPr>
        <w:t>убт(1)</w:t>
      </w:r>
      <w:r w:rsidRPr="008174BE">
        <w:rPr>
          <w:b/>
          <w:sz w:val="28"/>
          <w:szCs w:val="28"/>
        </w:rPr>
        <w:t xml:space="preserve"> = 0.127/0.178 0.71 &lt; 0.75</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sz w:val="28"/>
          <w:szCs w:val="28"/>
        </w:rPr>
        <w:t xml:space="preserve">По этому предусматриваем установку второй ступени УБТ диаметром </w:t>
      </w:r>
    </w:p>
    <w:p w:rsidR="003766CB" w:rsidRPr="008174BE" w:rsidRDefault="003766CB" w:rsidP="008174BE">
      <w:pPr>
        <w:spacing w:line="360" w:lineRule="auto"/>
        <w:ind w:firstLine="720"/>
        <w:jc w:val="both"/>
        <w:rPr>
          <w:sz w:val="28"/>
          <w:szCs w:val="28"/>
        </w:rPr>
      </w:pPr>
      <w:r w:rsidRPr="008174BE">
        <w:rPr>
          <w:b/>
          <w:sz w:val="28"/>
          <w:szCs w:val="28"/>
          <w:lang w:val="en-US"/>
        </w:rPr>
        <w:t>d</w:t>
      </w:r>
      <w:r w:rsidRPr="008174BE">
        <w:rPr>
          <w:sz w:val="28"/>
          <w:szCs w:val="28"/>
        </w:rPr>
        <w:t xml:space="preserve">убт(2) </w:t>
      </w:r>
      <w:r w:rsidRPr="008174BE">
        <w:rPr>
          <w:b/>
          <w:sz w:val="28"/>
          <w:szCs w:val="28"/>
        </w:rPr>
        <w:t>=0,146</w:t>
      </w:r>
      <w:r w:rsidRPr="008174BE">
        <w:rPr>
          <w:sz w:val="28"/>
          <w:szCs w:val="28"/>
        </w:rPr>
        <w:t xml:space="preserve"> м.</w:t>
      </w:r>
    </w:p>
    <w:p w:rsidR="003766CB" w:rsidRPr="008174BE" w:rsidRDefault="003766CB" w:rsidP="008174BE">
      <w:pPr>
        <w:spacing w:line="360" w:lineRule="auto"/>
        <w:ind w:firstLine="720"/>
        <w:jc w:val="both"/>
        <w:rPr>
          <w:sz w:val="28"/>
          <w:szCs w:val="28"/>
        </w:rPr>
      </w:pPr>
      <w:r w:rsidRPr="008174BE">
        <w:rPr>
          <w:sz w:val="28"/>
          <w:szCs w:val="28"/>
        </w:rPr>
        <w:t xml:space="preserve">поскольку </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d</w:t>
      </w:r>
      <w:r w:rsidRPr="008174BE">
        <w:rPr>
          <w:sz w:val="28"/>
          <w:szCs w:val="28"/>
        </w:rPr>
        <w:t>убт(1)/</w:t>
      </w:r>
      <w:r w:rsidRPr="008174BE">
        <w:rPr>
          <w:b/>
          <w:sz w:val="28"/>
          <w:szCs w:val="28"/>
          <w:lang w:val="en-US"/>
        </w:rPr>
        <w:t>d</w:t>
      </w:r>
      <w:r w:rsidRPr="008174BE">
        <w:rPr>
          <w:sz w:val="28"/>
          <w:szCs w:val="28"/>
        </w:rPr>
        <w:t xml:space="preserve">убт(2) </w:t>
      </w:r>
      <w:r w:rsidRPr="008174BE">
        <w:rPr>
          <w:b/>
          <w:sz w:val="28"/>
          <w:szCs w:val="28"/>
        </w:rPr>
        <w:t>= 0,146/0,178 = 0,82 &gt; 0,75</w:t>
      </w:r>
      <w:r w:rsidRPr="008174BE">
        <w:rPr>
          <w:sz w:val="28"/>
          <w:szCs w:val="28"/>
        </w:rPr>
        <w:t>, то наружные диаметры УБТ выбраны правильно.</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По табличным данным находим тип УБТ: УБТ – 178 и УБТ – 146 изготовленные из стали «Д».</w:t>
      </w:r>
    </w:p>
    <w:p w:rsidR="003766CB" w:rsidRPr="008174BE" w:rsidRDefault="003766CB" w:rsidP="008174BE">
      <w:pPr>
        <w:spacing w:line="360" w:lineRule="auto"/>
        <w:ind w:firstLine="720"/>
        <w:jc w:val="both"/>
        <w:rPr>
          <w:sz w:val="28"/>
          <w:szCs w:val="28"/>
        </w:rPr>
      </w:pPr>
      <w:r w:rsidRPr="008174BE">
        <w:rPr>
          <w:sz w:val="28"/>
          <w:szCs w:val="28"/>
        </w:rPr>
        <w:t xml:space="preserve">Примем коэффициент </w:t>
      </w:r>
      <w:r w:rsidRPr="008174BE">
        <w:rPr>
          <w:b/>
          <w:sz w:val="28"/>
          <w:szCs w:val="28"/>
        </w:rPr>
        <w:t>λ</w:t>
      </w:r>
      <w:r w:rsidRPr="008174BE">
        <w:rPr>
          <w:sz w:val="28"/>
          <w:szCs w:val="28"/>
        </w:rPr>
        <w:t xml:space="preserve">1 </w:t>
      </w:r>
      <w:r w:rsidRPr="008174BE">
        <w:rPr>
          <w:b/>
          <w:sz w:val="28"/>
          <w:szCs w:val="28"/>
        </w:rPr>
        <w:t>= 0,7</w:t>
      </w:r>
      <w:r w:rsidRPr="008174BE">
        <w:rPr>
          <w:sz w:val="28"/>
          <w:szCs w:val="28"/>
        </w:rPr>
        <w:t>.</w:t>
      </w:r>
    </w:p>
    <w:p w:rsidR="003766CB" w:rsidRPr="008174BE" w:rsidRDefault="003766CB" w:rsidP="008174BE">
      <w:pPr>
        <w:spacing w:line="360" w:lineRule="auto"/>
        <w:ind w:firstLine="720"/>
        <w:jc w:val="both"/>
        <w:rPr>
          <w:sz w:val="28"/>
          <w:szCs w:val="28"/>
        </w:rPr>
      </w:pPr>
      <w:r w:rsidRPr="008174BE">
        <w:rPr>
          <w:sz w:val="28"/>
          <w:szCs w:val="28"/>
        </w:rPr>
        <w:t xml:space="preserve">Определим длину двухступенчатой УБТ для создания необходимой осевой нагрузки </w:t>
      </w:r>
      <w:r w:rsidRPr="008174BE">
        <w:rPr>
          <w:b/>
          <w:sz w:val="28"/>
          <w:szCs w:val="28"/>
        </w:rPr>
        <w:t>Р</w:t>
      </w:r>
      <w:r w:rsidRPr="008174BE">
        <w:rPr>
          <w:sz w:val="28"/>
          <w:szCs w:val="28"/>
        </w:rPr>
        <w:t xml:space="preserve">д </w:t>
      </w:r>
      <w:r w:rsidRPr="008174BE">
        <w:rPr>
          <w:b/>
          <w:sz w:val="28"/>
          <w:szCs w:val="28"/>
        </w:rPr>
        <w:t>=200 кН</w:t>
      </w:r>
      <w:r w:rsidRPr="008174BE">
        <w:rPr>
          <w:sz w:val="28"/>
          <w:szCs w:val="28"/>
        </w:rPr>
        <w:t>.</w:t>
      </w: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убт</w:t>
      </w:r>
      <w:r w:rsidRPr="008174BE">
        <w:rPr>
          <w:b/>
          <w:sz w:val="28"/>
          <w:szCs w:val="28"/>
        </w:rPr>
        <w:t xml:space="preserve"> = 1.15*</w:t>
      </w:r>
      <w:r w:rsidRPr="008174BE">
        <w:rPr>
          <w:b/>
          <w:sz w:val="28"/>
          <w:szCs w:val="28"/>
          <w:lang w:val="en-US"/>
        </w:rPr>
        <w:t>P</w:t>
      </w:r>
      <w:r w:rsidRPr="008174BE">
        <w:rPr>
          <w:sz w:val="28"/>
          <w:szCs w:val="28"/>
        </w:rPr>
        <w:t>д</w:t>
      </w:r>
      <w:r w:rsidRPr="008174BE">
        <w:rPr>
          <w:b/>
          <w:sz w:val="28"/>
          <w:szCs w:val="28"/>
        </w:rPr>
        <w:t>/(</w:t>
      </w:r>
      <w:r w:rsidRPr="008174BE">
        <w:rPr>
          <w:b/>
          <w:sz w:val="28"/>
          <w:szCs w:val="28"/>
          <w:lang w:val="en-US"/>
        </w:rPr>
        <w:t>g</w:t>
      </w:r>
      <w:r w:rsidRPr="008174BE">
        <w:rPr>
          <w:b/>
          <w:sz w:val="28"/>
          <w:szCs w:val="28"/>
        </w:rPr>
        <w:t>*(1-</w:t>
      </w:r>
      <w:r w:rsidRPr="008174BE">
        <w:rPr>
          <w:b/>
          <w:sz w:val="28"/>
          <w:szCs w:val="28"/>
          <w:lang w:val="en-US"/>
        </w:rPr>
        <w:t>ρ</w:t>
      </w:r>
      <w:r w:rsidRPr="008174BE">
        <w:rPr>
          <w:b/>
          <w:sz w:val="28"/>
          <w:szCs w:val="28"/>
        </w:rPr>
        <w:t>/</w:t>
      </w:r>
      <w:r w:rsidRPr="008174BE">
        <w:rPr>
          <w:b/>
          <w:sz w:val="28"/>
          <w:szCs w:val="28"/>
          <w:lang w:val="en-US"/>
        </w:rPr>
        <w:t>ρ</w:t>
      </w:r>
      <w:r w:rsidRPr="008174BE">
        <w:rPr>
          <w:sz w:val="28"/>
          <w:szCs w:val="28"/>
        </w:rPr>
        <w:t>н</w:t>
      </w:r>
      <w:r w:rsidRPr="008174BE">
        <w:rPr>
          <w:b/>
          <w:sz w:val="28"/>
          <w:szCs w:val="28"/>
        </w:rPr>
        <w:t>)*[</w:t>
      </w:r>
      <w:r w:rsidRPr="008174BE">
        <w:rPr>
          <w:b/>
          <w:sz w:val="28"/>
          <w:szCs w:val="28"/>
          <w:lang w:val="en-US"/>
        </w:rPr>
        <w:t>λ</w:t>
      </w:r>
      <w:r w:rsidRPr="008174BE">
        <w:rPr>
          <w:sz w:val="28"/>
          <w:szCs w:val="28"/>
        </w:rPr>
        <w:t>1</w:t>
      </w:r>
      <w:r w:rsidRPr="008174BE">
        <w:rPr>
          <w:b/>
          <w:sz w:val="28"/>
          <w:szCs w:val="28"/>
        </w:rPr>
        <w:t>*</w:t>
      </w:r>
      <w:r w:rsidRPr="008174BE">
        <w:rPr>
          <w:b/>
          <w:sz w:val="28"/>
          <w:szCs w:val="28"/>
          <w:lang w:val="en-US"/>
        </w:rPr>
        <w:t>q</w:t>
      </w:r>
      <w:r w:rsidRPr="008174BE">
        <w:rPr>
          <w:sz w:val="28"/>
          <w:szCs w:val="28"/>
        </w:rPr>
        <w:t>убт(1)</w:t>
      </w:r>
      <w:r w:rsidRPr="008174BE">
        <w:rPr>
          <w:b/>
          <w:sz w:val="28"/>
          <w:szCs w:val="28"/>
        </w:rPr>
        <w:t>+1/(</w:t>
      </w:r>
      <w:r w:rsidRPr="008174BE">
        <w:rPr>
          <w:b/>
          <w:sz w:val="28"/>
          <w:szCs w:val="28"/>
          <w:lang w:val="en-US"/>
        </w:rPr>
        <w:t>n</w:t>
      </w:r>
      <w:r w:rsidRPr="008174BE">
        <w:rPr>
          <w:b/>
          <w:sz w:val="28"/>
          <w:szCs w:val="28"/>
        </w:rPr>
        <w:t>-1)*(1-</w:t>
      </w:r>
      <w:r w:rsidRPr="008174BE">
        <w:rPr>
          <w:b/>
          <w:sz w:val="28"/>
          <w:szCs w:val="28"/>
          <w:lang w:val="en-US"/>
        </w:rPr>
        <w:t>λ</w:t>
      </w:r>
      <w:r w:rsidRPr="008174BE">
        <w:rPr>
          <w:sz w:val="28"/>
          <w:szCs w:val="28"/>
        </w:rPr>
        <w:t>1</w:t>
      </w:r>
      <w:r w:rsidRPr="008174BE">
        <w:rPr>
          <w:b/>
          <w:sz w:val="28"/>
          <w:szCs w:val="28"/>
        </w:rPr>
        <w:t>)*</w:t>
      </w:r>
      <w:r w:rsidRPr="008174BE">
        <w:rPr>
          <w:b/>
          <w:sz w:val="28"/>
          <w:szCs w:val="28"/>
          <w:lang w:val="en-US"/>
        </w:rPr>
        <w:t>q</w:t>
      </w:r>
      <w:r w:rsidRPr="008174BE">
        <w:rPr>
          <w:sz w:val="28"/>
          <w:szCs w:val="28"/>
        </w:rPr>
        <w:t>убт(1)</w:t>
      </w:r>
      <w:r w:rsidRPr="008174BE">
        <w:rPr>
          <w:b/>
          <w:sz w:val="28"/>
          <w:szCs w:val="28"/>
        </w:rPr>
        <w:t>)]*</w:t>
      </w:r>
      <w:r w:rsidRPr="008174BE">
        <w:rPr>
          <w:b/>
          <w:sz w:val="28"/>
          <w:szCs w:val="28"/>
          <w:lang w:val="en-US"/>
        </w:rPr>
        <w:t>cosα</w:t>
      </w:r>
      <w:r w:rsidRPr="008174BE">
        <w:rPr>
          <w:b/>
          <w:sz w:val="28"/>
          <w:szCs w:val="28"/>
        </w:rPr>
        <w:t xml:space="preserve">) = 120 </w:t>
      </w:r>
      <w:r w:rsidRPr="008174BE">
        <w:rPr>
          <w:sz w:val="28"/>
          <w:szCs w:val="28"/>
        </w:rPr>
        <w:t>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Найдем длину первой ступени УБТ:</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 xml:space="preserve">убт(1) </w:t>
      </w:r>
      <w:r w:rsidRPr="008174BE">
        <w:rPr>
          <w:b/>
          <w:sz w:val="28"/>
          <w:szCs w:val="28"/>
        </w:rPr>
        <w:t xml:space="preserve">= </w:t>
      </w:r>
      <w:r w:rsidRPr="008174BE">
        <w:rPr>
          <w:b/>
          <w:sz w:val="28"/>
          <w:szCs w:val="28"/>
          <w:lang w:val="en-US"/>
        </w:rPr>
        <w:t>λ</w:t>
      </w:r>
      <w:r w:rsidRPr="008174BE">
        <w:rPr>
          <w:sz w:val="28"/>
          <w:szCs w:val="28"/>
        </w:rPr>
        <w:t>1*</w:t>
      </w:r>
      <w:r w:rsidRPr="008174BE">
        <w:rPr>
          <w:b/>
          <w:sz w:val="28"/>
          <w:szCs w:val="28"/>
        </w:rPr>
        <w:t xml:space="preserve"> </w:t>
      </w:r>
      <w:r w:rsidRPr="008174BE">
        <w:rPr>
          <w:b/>
          <w:sz w:val="28"/>
          <w:szCs w:val="28"/>
          <w:lang w:val="en-US"/>
        </w:rPr>
        <w:t>L</w:t>
      </w:r>
      <w:r w:rsidRPr="008174BE">
        <w:rPr>
          <w:sz w:val="28"/>
          <w:szCs w:val="28"/>
        </w:rPr>
        <w:t>убт</w:t>
      </w: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 xml:space="preserve">убт(1) </w:t>
      </w:r>
      <w:r w:rsidRPr="008174BE">
        <w:rPr>
          <w:b/>
          <w:sz w:val="28"/>
          <w:szCs w:val="28"/>
        </w:rPr>
        <w:t>= 0,7*120 = 84</w:t>
      </w:r>
      <w:r w:rsidRPr="008174BE">
        <w:rPr>
          <w:sz w:val="28"/>
          <w:szCs w:val="28"/>
        </w:rPr>
        <w:t xml:space="preserve"> м.</w:t>
      </w:r>
    </w:p>
    <w:p w:rsidR="003766CB" w:rsidRPr="008174BE" w:rsidRDefault="003766CB" w:rsidP="008174BE">
      <w:pPr>
        <w:spacing w:line="360" w:lineRule="auto"/>
        <w:ind w:firstLine="720"/>
        <w:jc w:val="both"/>
        <w:rPr>
          <w:b/>
          <w:sz w:val="28"/>
          <w:szCs w:val="28"/>
        </w:rPr>
      </w:pPr>
      <w:r w:rsidRPr="008174BE">
        <w:rPr>
          <w:b/>
          <w:sz w:val="28"/>
          <w:szCs w:val="28"/>
          <w:lang w:val="en-US"/>
        </w:rPr>
        <w:t>L</w:t>
      </w:r>
      <w:r w:rsidRPr="008174BE">
        <w:rPr>
          <w:sz w:val="28"/>
          <w:szCs w:val="28"/>
        </w:rPr>
        <w:t xml:space="preserve">убт(2) </w:t>
      </w:r>
      <w:r w:rsidRPr="008174BE">
        <w:rPr>
          <w:b/>
          <w:sz w:val="28"/>
          <w:szCs w:val="28"/>
        </w:rPr>
        <w:t xml:space="preserve">= 120 – 84 = 36 </w:t>
      </w:r>
      <w:r w:rsidRPr="008174BE">
        <w:rPr>
          <w:sz w:val="28"/>
          <w:szCs w:val="28"/>
        </w:rPr>
        <w:t>м</w:t>
      </w:r>
      <w:r w:rsidRPr="008174BE">
        <w:rPr>
          <w:b/>
          <w:sz w:val="28"/>
          <w:szCs w:val="28"/>
        </w:rPr>
        <w:t>.</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sz w:val="28"/>
          <w:szCs w:val="28"/>
        </w:rPr>
        <w:t xml:space="preserve">Окончательно принимаем </w:t>
      </w:r>
      <w:r w:rsidRPr="008174BE">
        <w:rPr>
          <w:b/>
          <w:sz w:val="28"/>
          <w:szCs w:val="28"/>
          <w:lang w:val="en-US"/>
        </w:rPr>
        <w:t>L</w:t>
      </w:r>
      <w:r w:rsidRPr="008174BE">
        <w:rPr>
          <w:sz w:val="28"/>
          <w:szCs w:val="28"/>
        </w:rPr>
        <w:t xml:space="preserve">убт(1) </w:t>
      </w:r>
      <w:r w:rsidRPr="008174BE">
        <w:rPr>
          <w:b/>
          <w:sz w:val="28"/>
          <w:szCs w:val="28"/>
        </w:rPr>
        <w:t xml:space="preserve">= 75 </w:t>
      </w:r>
      <w:r w:rsidRPr="008174BE">
        <w:rPr>
          <w:sz w:val="28"/>
          <w:szCs w:val="28"/>
        </w:rPr>
        <w:t xml:space="preserve">м , т.е. 3 свечи по 25 метров, </w:t>
      </w: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 xml:space="preserve">убт(2) </w:t>
      </w:r>
      <w:r w:rsidRPr="008174BE">
        <w:rPr>
          <w:b/>
          <w:sz w:val="28"/>
          <w:szCs w:val="28"/>
        </w:rPr>
        <w:t xml:space="preserve">= 50 </w:t>
      </w:r>
      <w:r w:rsidRPr="008174BE">
        <w:rPr>
          <w:sz w:val="28"/>
          <w:szCs w:val="28"/>
        </w:rPr>
        <w:t>м , 2 свечи по 25 метров.</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Общий вес УБТ в жидкости:</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lang w:val="en-US"/>
        </w:rPr>
        <w:t>Q</w:t>
      </w:r>
      <w:r w:rsidRPr="008174BE">
        <w:rPr>
          <w:sz w:val="28"/>
          <w:szCs w:val="28"/>
        </w:rPr>
        <w:t>кнбк</w:t>
      </w:r>
      <w:r w:rsidRPr="008174BE">
        <w:rPr>
          <w:b/>
          <w:sz w:val="28"/>
          <w:szCs w:val="28"/>
        </w:rPr>
        <w:t xml:space="preserve"> = </w:t>
      </w:r>
      <w:r w:rsidRPr="008174BE">
        <w:rPr>
          <w:b/>
          <w:sz w:val="28"/>
          <w:szCs w:val="28"/>
          <w:lang w:val="en-US"/>
        </w:rPr>
        <w:t>g</w:t>
      </w:r>
      <w:r w:rsidRPr="008174BE">
        <w:rPr>
          <w:b/>
          <w:sz w:val="28"/>
          <w:szCs w:val="28"/>
        </w:rPr>
        <w:t>*(</w:t>
      </w:r>
      <w:r w:rsidRPr="008174BE">
        <w:rPr>
          <w:b/>
          <w:sz w:val="28"/>
          <w:szCs w:val="28"/>
          <w:lang w:val="en-US"/>
        </w:rPr>
        <w:t>G</w:t>
      </w:r>
      <w:r w:rsidRPr="008174BE">
        <w:rPr>
          <w:sz w:val="28"/>
          <w:szCs w:val="28"/>
        </w:rPr>
        <w:t>зд</w:t>
      </w:r>
      <w:r w:rsidRPr="008174BE">
        <w:rPr>
          <w:b/>
          <w:sz w:val="28"/>
          <w:szCs w:val="28"/>
        </w:rPr>
        <w:t xml:space="preserve"> + </w:t>
      </w:r>
      <w:r w:rsidRPr="008174BE">
        <w:rPr>
          <w:b/>
          <w:sz w:val="28"/>
          <w:szCs w:val="28"/>
          <w:lang w:val="en-US"/>
        </w:rPr>
        <w:t>q</w:t>
      </w:r>
      <w:r w:rsidRPr="008174BE">
        <w:rPr>
          <w:sz w:val="28"/>
          <w:szCs w:val="28"/>
        </w:rPr>
        <w:t>убт(1)</w:t>
      </w:r>
      <w:r w:rsidRPr="008174BE">
        <w:rPr>
          <w:b/>
          <w:sz w:val="28"/>
          <w:szCs w:val="28"/>
        </w:rPr>
        <w:t xml:space="preserve">* </w:t>
      </w:r>
      <w:r w:rsidRPr="008174BE">
        <w:rPr>
          <w:b/>
          <w:sz w:val="28"/>
          <w:szCs w:val="28"/>
          <w:lang w:val="en-US"/>
        </w:rPr>
        <w:t>L</w:t>
      </w:r>
      <w:r w:rsidRPr="008174BE">
        <w:rPr>
          <w:sz w:val="28"/>
          <w:szCs w:val="28"/>
        </w:rPr>
        <w:t xml:space="preserve">убт(1) </w:t>
      </w:r>
      <w:r w:rsidRPr="008174BE">
        <w:rPr>
          <w:b/>
          <w:sz w:val="28"/>
          <w:szCs w:val="28"/>
        </w:rPr>
        <w:t xml:space="preserve">+ </w:t>
      </w:r>
      <w:r w:rsidRPr="008174BE">
        <w:rPr>
          <w:b/>
          <w:sz w:val="28"/>
          <w:szCs w:val="28"/>
          <w:lang w:val="en-US"/>
        </w:rPr>
        <w:t>q</w:t>
      </w:r>
      <w:r w:rsidRPr="008174BE">
        <w:rPr>
          <w:sz w:val="28"/>
          <w:szCs w:val="28"/>
        </w:rPr>
        <w:t>убт(2)</w:t>
      </w:r>
      <w:r w:rsidRPr="008174BE">
        <w:rPr>
          <w:b/>
          <w:sz w:val="28"/>
          <w:szCs w:val="28"/>
        </w:rPr>
        <w:t xml:space="preserve">* </w:t>
      </w:r>
      <w:r w:rsidRPr="008174BE">
        <w:rPr>
          <w:b/>
          <w:sz w:val="28"/>
          <w:szCs w:val="28"/>
          <w:lang w:val="en-US"/>
        </w:rPr>
        <w:t>L</w:t>
      </w:r>
      <w:r w:rsidRPr="008174BE">
        <w:rPr>
          <w:sz w:val="28"/>
          <w:szCs w:val="28"/>
        </w:rPr>
        <w:t>убт(2)</w:t>
      </w:r>
      <w:r w:rsidR="008174BE" w:rsidRPr="008174BE">
        <w:rPr>
          <w:sz w:val="28"/>
          <w:szCs w:val="28"/>
        </w:rPr>
        <w:t xml:space="preserve"> </w:t>
      </w:r>
      <w:r w:rsidRPr="008174BE">
        <w:rPr>
          <w:b/>
          <w:sz w:val="28"/>
          <w:szCs w:val="28"/>
        </w:rPr>
        <w:t>)* ( 1-</w:t>
      </w:r>
      <w:r w:rsidRPr="008174BE">
        <w:rPr>
          <w:b/>
          <w:sz w:val="28"/>
          <w:szCs w:val="28"/>
          <w:lang w:val="en-US"/>
        </w:rPr>
        <w:t>ρ</w:t>
      </w:r>
      <w:r w:rsidRPr="008174BE">
        <w:rPr>
          <w:b/>
          <w:sz w:val="28"/>
          <w:szCs w:val="28"/>
        </w:rPr>
        <w:t>/</w:t>
      </w:r>
      <w:r w:rsidRPr="008174BE">
        <w:rPr>
          <w:b/>
          <w:sz w:val="28"/>
          <w:szCs w:val="28"/>
          <w:lang w:val="en-US"/>
        </w:rPr>
        <w:t>ρ</w:t>
      </w:r>
      <w:r w:rsidRPr="008174BE">
        <w:rPr>
          <w:sz w:val="28"/>
          <w:szCs w:val="28"/>
        </w:rPr>
        <w:t>н</w:t>
      </w:r>
      <w:r w:rsidRPr="008174BE">
        <w:rPr>
          <w:b/>
          <w:sz w:val="28"/>
          <w:szCs w:val="28"/>
        </w:rPr>
        <w:t>)</w:t>
      </w:r>
    </w:p>
    <w:p w:rsidR="003766CB" w:rsidRPr="008174BE" w:rsidRDefault="003766CB" w:rsidP="008174BE">
      <w:pPr>
        <w:spacing w:line="360" w:lineRule="auto"/>
        <w:ind w:firstLine="720"/>
        <w:jc w:val="both"/>
        <w:rPr>
          <w:sz w:val="28"/>
          <w:szCs w:val="28"/>
        </w:rPr>
      </w:pPr>
      <w:r w:rsidRPr="008174BE">
        <w:rPr>
          <w:b/>
          <w:sz w:val="28"/>
          <w:szCs w:val="28"/>
          <w:lang w:val="en-US"/>
        </w:rPr>
        <w:t>Q</w:t>
      </w:r>
      <w:r w:rsidRPr="008174BE">
        <w:rPr>
          <w:sz w:val="28"/>
          <w:szCs w:val="28"/>
        </w:rPr>
        <w:t>кнбк</w:t>
      </w:r>
      <w:r w:rsidRPr="008174BE">
        <w:rPr>
          <w:b/>
          <w:sz w:val="28"/>
          <w:szCs w:val="28"/>
        </w:rPr>
        <w:t xml:space="preserve"> = 9,81(4790 + 156*75 + 103*50)*(1-1020/7850) = 184 </w:t>
      </w:r>
      <w:r w:rsidRPr="008174BE">
        <w:rPr>
          <w:sz w:val="28"/>
          <w:szCs w:val="28"/>
        </w:rPr>
        <w:t>кН.</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Общая длина всей компоновки низа бурильной колонны:</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 xml:space="preserve">кнбк </w:t>
      </w:r>
      <w:r w:rsidRPr="008174BE">
        <w:rPr>
          <w:b/>
          <w:sz w:val="28"/>
          <w:szCs w:val="28"/>
        </w:rPr>
        <w:t xml:space="preserve">= </w:t>
      </w:r>
      <w:r w:rsidRPr="008174BE">
        <w:rPr>
          <w:b/>
          <w:sz w:val="28"/>
          <w:szCs w:val="28"/>
          <w:lang w:val="en-US"/>
        </w:rPr>
        <w:t>L</w:t>
      </w:r>
      <w:r w:rsidRPr="008174BE">
        <w:rPr>
          <w:sz w:val="28"/>
          <w:szCs w:val="28"/>
        </w:rPr>
        <w:t xml:space="preserve">зд </w:t>
      </w:r>
      <w:r w:rsidRPr="008174BE">
        <w:rPr>
          <w:b/>
          <w:sz w:val="28"/>
          <w:szCs w:val="28"/>
        </w:rPr>
        <w:t xml:space="preserve">+ </w:t>
      </w:r>
      <w:r w:rsidRPr="008174BE">
        <w:rPr>
          <w:b/>
          <w:sz w:val="28"/>
          <w:szCs w:val="28"/>
          <w:lang w:val="en-US"/>
        </w:rPr>
        <w:t>L</w:t>
      </w:r>
      <w:r w:rsidRPr="008174BE">
        <w:rPr>
          <w:sz w:val="28"/>
          <w:szCs w:val="28"/>
        </w:rPr>
        <w:t>убт(1)</w:t>
      </w:r>
      <w:r w:rsidR="008174BE" w:rsidRPr="008174BE">
        <w:rPr>
          <w:sz w:val="28"/>
          <w:szCs w:val="28"/>
        </w:rPr>
        <w:t xml:space="preserve"> </w:t>
      </w:r>
      <w:r w:rsidRPr="008174BE">
        <w:rPr>
          <w:b/>
          <w:sz w:val="28"/>
          <w:szCs w:val="28"/>
        </w:rPr>
        <w:t xml:space="preserve">+ </w:t>
      </w:r>
      <w:r w:rsidRPr="008174BE">
        <w:rPr>
          <w:b/>
          <w:sz w:val="28"/>
          <w:szCs w:val="28"/>
          <w:lang w:val="en-US"/>
        </w:rPr>
        <w:t>L</w:t>
      </w:r>
      <w:r w:rsidRPr="008174BE">
        <w:rPr>
          <w:sz w:val="28"/>
          <w:szCs w:val="28"/>
        </w:rPr>
        <w:t>убт(2)</w:t>
      </w:r>
      <w:r w:rsidR="008174BE" w:rsidRPr="008174BE">
        <w:rPr>
          <w:sz w:val="28"/>
          <w:szCs w:val="28"/>
        </w:rPr>
        <w:t xml:space="preserve"> </w:t>
      </w:r>
      <w:r w:rsidRPr="008174BE">
        <w:rPr>
          <w:b/>
          <w:sz w:val="28"/>
          <w:szCs w:val="28"/>
        </w:rPr>
        <w:t xml:space="preserve">= 25,7 + 75 + 50 = 150,7 </w:t>
      </w:r>
      <w:r w:rsidRPr="008174BE">
        <w:rPr>
          <w:sz w:val="28"/>
          <w:szCs w:val="28"/>
        </w:rPr>
        <w:t>м.</w:t>
      </w:r>
    </w:p>
    <w:p w:rsidR="003766CB" w:rsidRPr="008174BE" w:rsidRDefault="003766CB" w:rsidP="008174BE">
      <w:pPr>
        <w:spacing w:line="360" w:lineRule="auto"/>
        <w:ind w:firstLine="720"/>
        <w:jc w:val="both"/>
        <w:rPr>
          <w:sz w:val="28"/>
          <w:szCs w:val="28"/>
        </w:rPr>
      </w:pPr>
    </w:p>
    <w:p w:rsidR="003766CB" w:rsidRPr="00B46C9F" w:rsidRDefault="003766CB" w:rsidP="008174BE">
      <w:pPr>
        <w:spacing w:line="360" w:lineRule="auto"/>
        <w:ind w:firstLine="720"/>
        <w:jc w:val="both"/>
        <w:rPr>
          <w:b/>
          <w:i/>
          <w:sz w:val="28"/>
          <w:szCs w:val="28"/>
        </w:rPr>
      </w:pPr>
      <w:r w:rsidRPr="00B46C9F">
        <w:rPr>
          <w:b/>
          <w:i/>
          <w:sz w:val="28"/>
          <w:szCs w:val="28"/>
        </w:rPr>
        <w:t>10.1.2 Расчет колоны бурильных труб на статическую прочность</w:t>
      </w:r>
    </w:p>
    <w:p w:rsidR="003766CB" w:rsidRPr="008174BE" w:rsidRDefault="003766CB" w:rsidP="008174BE">
      <w:pPr>
        <w:spacing w:line="360" w:lineRule="auto"/>
        <w:ind w:firstLine="720"/>
        <w:jc w:val="both"/>
        <w:rPr>
          <w:sz w:val="28"/>
          <w:szCs w:val="28"/>
        </w:rPr>
      </w:pPr>
      <w:r w:rsidRPr="008174BE">
        <w:rPr>
          <w:sz w:val="28"/>
          <w:szCs w:val="28"/>
        </w:rPr>
        <w:t xml:space="preserve">Длину НК примем равной 250 м. Его будем комплектовать из труб типа ТБПВ 127*9Д (предел текучести </w:t>
      </w:r>
      <w:r w:rsidRPr="008174BE">
        <w:rPr>
          <w:b/>
          <w:sz w:val="28"/>
          <w:szCs w:val="28"/>
        </w:rPr>
        <w:t xml:space="preserve">δ = 373 </w:t>
      </w:r>
      <w:r w:rsidRPr="008174BE">
        <w:rPr>
          <w:sz w:val="28"/>
          <w:szCs w:val="28"/>
        </w:rPr>
        <w:t>мПа).</w:t>
      </w:r>
    </w:p>
    <w:p w:rsidR="003766CB" w:rsidRPr="008174BE" w:rsidRDefault="003766CB" w:rsidP="008174BE">
      <w:pPr>
        <w:spacing w:line="360" w:lineRule="auto"/>
        <w:ind w:firstLine="720"/>
        <w:jc w:val="both"/>
        <w:rPr>
          <w:sz w:val="28"/>
          <w:szCs w:val="28"/>
        </w:rPr>
      </w:pPr>
      <w:r w:rsidRPr="008174BE">
        <w:rPr>
          <w:sz w:val="28"/>
          <w:szCs w:val="28"/>
        </w:rPr>
        <w:t>Вес НК в жидкости вычисляем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Q</w:t>
      </w:r>
      <w:r w:rsidRPr="008174BE">
        <w:rPr>
          <w:sz w:val="28"/>
          <w:szCs w:val="28"/>
        </w:rPr>
        <w:t>нк</w:t>
      </w:r>
      <w:r w:rsidRPr="008174BE">
        <w:rPr>
          <w:b/>
          <w:sz w:val="28"/>
          <w:szCs w:val="28"/>
        </w:rPr>
        <w:t xml:space="preserve"> = </w:t>
      </w:r>
      <w:r w:rsidRPr="008174BE">
        <w:rPr>
          <w:b/>
          <w:sz w:val="28"/>
          <w:szCs w:val="28"/>
          <w:lang w:val="en-US"/>
        </w:rPr>
        <w:t>g</w:t>
      </w:r>
      <w:r w:rsidRPr="008174BE">
        <w:rPr>
          <w:b/>
          <w:sz w:val="28"/>
          <w:szCs w:val="28"/>
        </w:rPr>
        <w:t>*</w:t>
      </w:r>
      <w:r w:rsidRPr="008174BE">
        <w:rPr>
          <w:b/>
          <w:sz w:val="28"/>
          <w:szCs w:val="28"/>
          <w:lang w:val="en-US"/>
        </w:rPr>
        <w:t>L</w:t>
      </w:r>
      <w:r w:rsidRPr="008174BE">
        <w:rPr>
          <w:sz w:val="28"/>
          <w:szCs w:val="28"/>
        </w:rPr>
        <w:t>нк</w:t>
      </w:r>
      <w:r w:rsidRPr="008174BE">
        <w:rPr>
          <w:b/>
          <w:sz w:val="28"/>
          <w:szCs w:val="28"/>
        </w:rPr>
        <w:t>*</w:t>
      </w:r>
      <w:r w:rsidRPr="008174BE">
        <w:rPr>
          <w:b/>
          <w:sz w:val="28"/>
          <w:szCs w:val="28"/>
          <w:lang w:val="en-US"/>
        </w:rPr>
        <w:t>q</w:t>
      </w:r>
      <w:r w:rsidRPr="008174BE">
        <w:rPr>
          <w:sz w:val="28"/>
          <w:szCs w:val="28"/>
        </w:rPr>
        <w:t>нк</w:t>
      </w:r>
      <w:r w:rsidRPr="008174BE">
        <w:rPr>
          <w:b/>
          <w:sz w:val="28"/>
          <w:szCs w:val="28"/>
        </w:rPr>
        <w:t>*</w:t>
      </w:r>
      <w:r w:rsidRPr="008174BE">
        <w:rPr>
          <w:sz w:val="28"/>
          <w:szCs w:val="28"/>
        </w:rPr>
        <w:t xml:space="preserve"> </w:t>
      </w:r>
      <w:r w:rsidRPr="008174BE">
        <w:rPr>
          <w:b/>
          <w:sz w:val="28"/>
          <w:szCs w:val="28"/>
        </w:rPr>
        <w:t>( 1-</w:t>
      </w:r>
      <w:r w:rsidRPr="008174BE">
        <w:rPr>
          <w:b/>
          <w:sz w:val="28"/>
          <w:szCs w:val="28"/>
          <w:lang w:val="en-US"/>
        </w:rPr>
        <w:t>ρ</w:t>
      </w:r>
      <w:r w:rsidRPr="008174BE">
        <w:rPr>
          <w:b/>
          <w:sz w:val="28"/>
          <w:szCs w:val="28"/>
        </w:rPr>
        <w:t>/</w:t>
      </w:r>
      <w:r w:rsidRPr="008174BE">
        <w:rPr>
          <w:b/>
          <w:sz w:val="28"/>
          <w:szCs w:val="28"/>
          <w:lang w:val="en-US"/>
        </w:rPr>
        <w:t>ρ</w:t>
      </w:r>
      <w:r w:rsidRPr="008174BE">
        <w:rPr>
          <w:sz w:val="28"/>
          <w:szCs w:val="28"/>
        </w:rPr>
        <w:t>н</w:t>
      </w:r>
      <w:r w:rsidRPr="008174BE">
        <w:rPr>
          <w:b/>
          <w:sz w:val="28"/>
          <w:szCs w:val="28"/>
        </w:rPr>
        <w:t>)</w:t>
      </w:r>
      <w:r w:rsidRPr="008174BE">
        <w:rPr>
          <w:sz w:val="28"/>
          <w:szCs w:val="28"/>
        </w:rPr>
        <w:t xml:space="preserve"> </w:t>
      </w:r>
    </w:p>
    <w:p w:rsidR="003766CB" w:rsidRPr="008174BE" w:rsidRDefault="003766CB" w:rsidP="008174BE">
      <w:pPr>
        <w:spacing w:line="360" w:lineRule="auto"/>
        <w:ind w:firstLine="720"/>
        <w:jc w:val="both"/>
        <w:rPr>
          <w:sz w:val="28"/>
          <w:szCs w:val="28"/>
        </w:rPr>
      </w:pPr>
      <w:r w:rsidRPr="008174BE">
        <w:rPr>
          <w:b/>
          <w:sz w:val="28"/>
          <w:szCs w:val="28"/>
          <w:lang w:val="en-US"/>
        </w:rPr>
        <w:t>Q</w:t>
      </w:r>
      <w:r w:rsidRPr="008174BE">
        <w:rPr>
          <w:sz w:val="28"/>
          <w:szCs w:val="28"/>
        </w:rPr>
        <w:t xml:space="preserve">нк </w:t>
      </w:r>
      <w:r w:rsidRPr="008174BE">
        <w:rPr>
          <w:b/>
          <w:sz w:val="28"/>
          <w:szCs w:val="28"/>
        </w:rPr>
        <w:t>= 9,81*250*29,8(1 – 1020/7850) = 63,7</w:t>
      </w:r>
      <w:r w:rsidRPr="008174BE">
        <w:rPr>
          <w:sz w:val="28"/>
          <w:szCs w:val="28"/>
        </w:rPr>
        <w:t xml:space="preserve"> кН.</w:t>
      </w:r>
    </w:p>
    <w:p w:rsidR="00B46C9F" w:rsidRDefault="00B46C9F">
      <w:pPr>
        <w:rPr>
          <w:sz w:val="28"/>
          <w:szCs w:val="28"/>
        </w:rPr>
      </w:pPr>
      <w:r>
        <w:rPr>
          <w:sz w:val="28"/>
          <w:szCs w:val="28"/>
        </w:rPr>
        <w:br w:type="page"/>
      </w:r>
    </w:p>
    <w:p w:rsidR="003766CB" w:rsidRPr="008174BE" w:rsidRDefault="003766CB" w:rsidP="008174BE">
      <w:pPr>
        <w:spacing w:line="360" w:lineRule="auto"/>
        <w:ind w:firstLine="720"/>
        <w:jc w:val="both"/>
        <w:rPr>
          <w:sz w:val="28"/>
          <w:szCs w:val="28"/>
        </w:rPr>
      </w:pPr>
      <w:r w:rsidRPr="008174BE">
        <w:rPr>
          <w:sz w:val="28"/>
          <w:szCs w:val="28"/>
        </w:rPr>
        <w:t>Возможный перепад давления в долоте при использовании гидромониторного эффекта (</w:t>
      </w:r>
      <w:r w:rsidRPr="008174BE">
        <w:rPr>
          <w:b/>
          <w:sz w:val="28"/>
          <w:szCs w:val="28"/>
          <w:lang w:val="en-US"/>
        </w:rPr>
        <w:t>U</w:t>
      </w:r>
      <w:r w:rsidRPr="008174BE">
        <w:rPr>
          <w:b/>
          <w:sz w:val="28"/>
          <w:szCs w:val="28"/>
        </w:rPr>
        <w:t>д = 80 м/с</w:t>
      </w:r>
      <w:r w:rsidRPr="008174BE">
        <w:rPr>
          <w:sz w:val="28"/>
          <w:szCs w:val="28"/>
        </w:rPr>
        <w:t>)оценим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w:t>
      </w:r>
      <w:r w:rsidRPr="008174BE">
        <w:rPr>
          <w:b/>
          <w:sz w:val="28"/>
          <w:szCs w:val="28"/>
          <w:lang w:val="en-US"/>
        </w:rPr>
        <w:t>P</w:t>
      </w:r>
      <w:r w:rsidRPr="008174BE">
        <w:rPr>
          <w:sz w:val="28"/>
          <w:szCs w:val="28"/>
        </w:rPr>
        <w:t>д</w:t>
      </w:r>
      <w:r w:rsidRPr="008174BE">
        <w:rPr>
          <w:b/>
          <w:sz w:val="28"/>
          <w:szCs w:val="28"/>
        </w:rPr>
        <w:t xml:space="preserve"> = </w:t>
      </w:r>
      <w:r w:rsidRPr="008174BE">
        <w:rPr>
          <w:b/>
          <w:sz w:val="28"/>
          <w:szCs w:val="28"/>
          <w:lang w:val="en-US"/>
        </w:rPr>
        <w:t>ρ</w:t>
      </w:r>
      <w:r w:rsidRPr="008174BE">
        <w:rPr>
          <w:b/>
          <w:sz w:val="28"/>
          <w:szCs w:val="28"/>
        </w:rPr>
        <w:t xml:space="preserve">* </w:t>
      </w:r>
      <w:r w:rsidRPr="008174BE">
        <w:rPr>
          <w:b/>
          <w:sz w:val="28"/>
          <w:szCs w:val="28"/>
          <w:lang w:val="en-US"/>
        </w:rPr>
        <w:t>U</w:t>
      </w:r>
      <w:r w:rsidRPr="008174BE">
        <w:rPr>
          <w:b/>
          <w:sz w:val="28"/>
          <w:szCs w:val="28"/>
        </w:rPr>
        <w:t>д/(2*</w:t>
      </w:r>
      <w:r w:rsidRPr="008174BE">
        <w:rPr>
          <w:b/>
          <w:sz w:val="28"/>
          <w:szCs w:val="28"/>
          <w:lang w:val="en-US"/>
        </w:rPr>
        <w:t>μ</w:t>
      </w:r>
      <w:r w:rsidRPr="008174BE">
        <w:rPr>
          <w:b/>
          <w:sz w:val="28"/>
          <w:szCs w:val="28"/>
        </w:rPr>
        <w:t>)</w:t>
      </w:r>
    </w:p>
    <w:p w:rsidR="003766CB" w:rsidRPr="008174BE" w:rsidRDefault="003766CB" w:rsidP="008174BE">
      <w:pPr>
        <w:spacing w:line="360" w:lineRule="auto"/>
        <w:ind w:firstLine="720"/>
        <w:jc w:val="both"/>
        <w:rPr>
          <w:sz w:val="28"/>
          <w:szCs w:val="28"/>
        </w:rPr>
      </w:pPr>
      <w:r w:rsidRPr="008174BE">
        <w:rPr>
          <w:b/>
          <w:sz w:val="28"/>
          <w:szCs w:val="28"/>
        </w:rPr>
        <w:t>∆</w:t>
      </w:r>
      <w:r w:rsidRPr="008174BE">
        <w:rPr>
          <w:b/>
          <w:sz w:val="28"/>
          <w:szCs w:val="28"/>
          <w:lang w:val="en-US"/>
        </w:rPr>
        <w:t>P</w:t>
      </w:r>
      <w:r w:rsidRPr="008174BE">
        <w:rPr>
          <w:sz w:val="28"/>
          <w:szCs w:val="28"/>
        </w:rPr>
        <w:t>д</w:t>
      </w:r>
      <w:r w:rsidRPr="008174BE">
        <w:rPr>
          <w:b/>
          <w:sz w:val="28"/>
          <w:szCs w:val="28"/>
        </w:rPr>
        <w:t xml:space="preserve"> = 1020*80/(2*0.95) = 3.5 </w:t>
      </w:r>
      <w:r w:rsidRPr="008174BE">
        <w:rPr>
          <w:sz w:val="28"/>
          <w:szCs w:val="28"/>
        </w:rPr>
        <w:t>мПа.</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Перепад давления в турбобуре найдем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w:t>
      </w:r>
      <w:r w:rsidRPr="008174BE">
        <w:rPr>
          <w:b/>
          <w:sz w:val="28"/>
          <w:szCs w:val="28"/>
          <w:lang w:val="en-US"/>
        </w:rPr>
        <w:t>P</w:t>
      </w:r>
      <w:r w:rsidRPr="008174BE">
        <w:rPr>
          <w:sz w:val="28"/>
          <w:szCs w:val="28"/>
        </w:rPr>
        <w:t>т.б</w:t>
      </w:r>
      <w:r w:rsidRPr="008174BE">
        <w:rPr>
          <w:b/>
          <w:sz w:val="28"/>
          <w:szCs w:val="28"/>
        </w:rPr>
        <w:t xml:space="preserve"> = ∆</w:t>
      </w:r>
      <w:r w:rsidRPr="008174BE">
        <w:rPr>
          <w:b/>
          <w:sz w:val="28"/>
          <w:szCs w:val="28"/>
          <w:lang w:val="en-US"/>
        </w:rPr>
        <w:t>P</w:t>
      </w:r>
      <w:r w:rsidRPr="008174BE">
        <w:rPr>
          <w:sz w:val="28"/>
          <w:szCs w:val="28"/>
        </w:rPr>
        <w:t>т.б</w:t>
      </w:r>
      <w:r w:rsidRPr="008174BE">
        <w:rPr>
          <w:b/>
          <w:sz w:val="28"/>
          <w:szCs w:val="28"/>
        </w:rPr>
        <w:t>*</w:t>
      </w:r>
      <w:r w:rsidRPr="008174BE">
        <w:rPr>
          <w:b/>
          <w:sz w:val="28"/>
          <w:szCs w:val="28"/>
          <w:lang w:val="en-US"/>
        </w:rPr>
        <w:t>ρ</w:t>
      </w:r>
      <w:r w:rsidRPr="008174BE">
        <w:rPr>
          <w:b/>
          <w:sz w:val="28"/>
          <w:szCs w:val="28"/>
        </w:rPr>
        <w:t>/</w:t>
      </w:r>
      <w:r w:rsidRPr="008174BE">
        <w:rPr>
          <w:b/>
          <w:sz w:val="28"/>
          <w:szCs w:val="28"/>
          <w:lang w:val="en-US"/>
        </w:rPr>
        <w:t>ρ</w:t>
      </w:r>
      <w:r w:rsidRPr="008174BE">
        <w:rPr>
          <w:sz w:val="28"/>
          <w:szCs w:val="28"/>
        </w:rPr>
        <w:t>т*(</w:t>
      </w:r>
      <w:r w:rsidRPr="008174BE">
        <w:rPr>
          <w:sz w:val="28"/>
          <w:szCs w:val="28"/>
          <w:lang w:val="en-US"/>
        </w:rPr>
        <w:t>Q</w:t>
      </w:r>
      <w:r w:rsidRPr="008174BE">
        <w:rPr>
          <w:sz w:val="28"/>
          <w:szCs w:val="28"/>
        </w:rPr>
        <w:t>/</w:t>
      </w:r>
      <w:r w:rsidRPr="008174BE">
        <w:rPr>
          <w:sz w:val="28"/>
          <w:szCs w:val="28"/>
          <w:lang w:val="en-US"/>
        </w:rPr>
        <w:t>Q</w:t>
      </w:r>
      <w:r w:rsidRPr="008174BE">
        <w:rPr>
          <w:b/>
          <w:sz w:val="28"/>
          <w:szCs w:val="28"/>
          <w:lang w:val="en-US"/>
        </w:rPr>
        <w:t>r</w:t>
      </w:r>
      <w:r w:rsidRPr="008174BE">
        <w:rPr>
          <w:sz w:val="28"/>
          <w:szCs w:val="28"/>
        </w:rPr>
        <w:t>)</w:t>
      </w:r>
    </w:p>
    <w:p w:rsidR="003766CB" w:rsidRPr="008174BE" w:rsidRDefault="003766CB" w:rsidP="008174BE">
      <w:pPr>
        <w:spacing w:line="360" w:lineRule="auto"/>
        <w:ind w:firstLine="720"/>
        <w:jc w:val="both"/>
        <w:rPr>
          <w:sz w:val="28"/>
          <w:szCs w:val="28"/>
        </w:rPr>
      </w:pPr>
      <w:r w:rsidRPr="008174BE">
        <w:rPr>
          <w:b/>
          <w:sz w:val="28"/>
          <w:szCs w:val="28"/>
        </w:rPr>
        <w:t>∆</w:t>
      </w:r>
      <w:r w:rsidRPr="008174BE">
        <w:rPr>
          <w:b/>
          <w:sz w:val="28"/>
          <w:szCs w:val="28"/>
          <w:lang w:val="en-US"/>
        </w:rPr>
        <w:t>P</w:t>
      </w:r>
      <w:r w:rsidRPr="008174BE">
        <w:rPr>
          <w:sz w:val="28"/>
          <w:szCs w:val="28"/>
        </w:rPr>
        <w:t xml:space="preserve">т.б </w:t>
      </w:r>
      <w:r w:rsidRPr="008174BE">
        <w:rPr>
          <w:b/>
          <w:sz w:val="28"/>
          <w:szCs w:val="28"/>
        </w:rPr>
        <w:t xml:space="preserve">= 4,5*10*1020/1200*(0,04/0,03) = 6,6 </w:t>
      </w:r>
      <w:r w:rsidRPr="008174BE">
        <w:rPr>
          <w:sz w:val="28"/>
          <w:szCs w:val="28"/>
        </w:rPr>
        <w:t>мПа.</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Растягивающее напряжение в верхнем сечении НК определим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rPr>
        <w:t>δр</w:t>
      </w:r>
      <w:r w:rsidRPr="008174BE">
        <w:rPr>
          <w:sz w:val="28"/>
          <w:szCs w:val="28"/>
        </w:rPr>
        <w:t xml:space="preserve"> </w:t>
      </w:r>
      <w:r w:rsidRPr="008174BE">
        <w:rPr>
          <w:b/>
          <w:sz w:val="28"/>
          <w:szCs w:val="28"/>
        </w:rPr>
        <w:t>=</w:t>
      </w:r>
      <w:r w:rsidRPr="008174BE">
        <w:rPr>
          <w:sz w:val="28"/>
          <w:szCs w:val="28"/>
        </w:rPr>
        <w:t xml:space="preserve"> [</w:t>
      </w:r>
      <w:r w:rsidRPr="008174BE">
        <w:rPr>
          <w:sz w:val="28"/>
          <w:szCs w:val="28"/>
          <w:lang w:val="en-US"/>
        </w:rPr>
        <w:t>k</w:t>
      </w:r>
      <w:r w:rsidRPr="008174BE">
        <w:rPr>
          <w:sz w:val="28"/>
          <w:szCs w:val="28"/>
        </w:rPr>
        <w:t>*(</w:t>
      </w:r>
      <w:r w:rsidRPr="008174BE">
        <w:rPr>
          <w:b/>
          <w:sz w:val="28"/>
          <w:szCs w:val="28"/>
          <w:lang w:val="en-US"/>
        </w:rPr>
        <w:t>Q</w:t>
      </w:r>
      <w:r w:rsidRPr="008174BE">
        <w:rPr>
          <w:sz w:val="28"/>
          <w:szCs w:val="28"/>
        </w:rPr>
        <w:t>кнбк</w:t>
      </w:r>
      <w:r w:rsidRPr="008174BE">
        <w:rPr>
          <w:b/>
          <w:sz w:val="28"/>
          <w:szCs w:val="28"/>
        </w:rPr>
        <w:t xml:space="preserve"> + </w:t>
      </w:r>
      <w:r w:rsidRPr="008174BE">
        <w:rPr>
          <w:b/>
          <w:sz w:val="28"/>
          <w:szCs w:val="28"/>
          <w:lang w:val="en-US"/>
        </w:rPr>
        <w:t>Q</w:t>
      </w:r>
      <w:r w:rsidRPr="008174BE">
        <w:rPr>
          <w:sz w:val="28"/>
          <w:szCs w:val="28"/>
        </w:rPr>
        <w:t>нк ) + (</w:t>
      </w:r>
      <w:r w:rsidRPr="008174BE">
        <w:rPr>
          <w:b/>
          <w:sz w:val="28"/>
          <w:szCs w:val="28"/>
        </w:rPr>
        <w:t>∆</w:t>
      </w:r>
      <w:r w:rsidRPr="008174BE">
        <w:rPr>
          <w:sz w:val="28"/>
          <w:szCs w:val="28"/>
          <w:lang w:val="en-US"/>
        </w:rPr>
        <w:t>P</w:t>
      </w:r>
      <w:r w:rsidRPr="008174BE">
        <w:rPr>
          <w:sz w:val="28"/>
          <w:szCs w:val="28"/>
        </w:rPr>
        <w:t>зд</w:t>
      </w:r>
      <w:r w:rsidR="008174BE" w:rsidRPr="008174BE">
        <w:rPr>
          <w:sz w:val="28"/>
          <w:szCs w:val="28"/>
        </w:rPr>
        <w:t xml:space="preserve"> </w:t>
      </w:r>
      <w:r w:rsidRPr="008174BE">
        <w:rPr>
          <w:b/>
          <w:sz w:val="28"/>
          <w:szCs w:val="28"/>
        </w:rPr>
        <w:t>+ ∆</w:t>
      </w:r>
      <w:r w:rsidRPr="008174BE">
        <w:rPr>
          <w:b/>
          <w:sz w:val="28"/>
          <w:szCs w:val="28"/>
          <w:lang w:val="en-US"/>
        </w:rPr>
        <w:t>P</w:t>
      </w:r>
      <w:r w:rsidRPr="008174BE">
        <w:rPr>
          <w:sz w:val="28"/>
          <w:szCs w:val="28"/>
        </w:rPr>
        <w:t>д)*</w:t>
      </w:r>
      <w:r w:rsidRPr="008174BE">
        <w:rPr>
          <w:b/>
          <w:sz w:val="28"/>
          <w:szCs w:val="28"/>
          <w:lang w:val="en-US"/>
        </w:rPr>
        <w:t>F</w:t>
      </w:r>
      <w:r w:rsidRPr="008174BE">
        <w:rPr>
          <w:sz w:val="28"/>
          <w:szCs w:val="28"/>
          <w:lang w:val="en-US"/>
        </w:rPr>
        <w:t>k</w:t>
      </w:r>
      <w:r w:rsidRPr="008174BE">
        <w:rPr>
          <w:sz w:val="28"/>
          <w:szCs w:val="28"/>
        </w:rPr>
        <w:t>(1)]</w:t>
      </w:r>
      <w:r w:rsidRPr="008174BE">
        <w:rPr>
          <w:b/>
          <w:sz w:val="28"/>
          <w:szCs w:val="28"/>
        </w:rPr>
        <w:t>/</w:t>
      </w:r>
      <w:r w:rsidRPr="008174BE">
        <w:rPr>
          <w:b/>
          <w:sz w:val="28"/>
          <w:szCs w:val="28"/>
          <w:lang w:val="en-US"/>
        </w:rPr>
        <w:t>F</w:t>
      </w:r>
      <w:r w:rsidRPr="008174BE">
        <w:rPr>
          <w:sz w:val="28"/>
          <w:szCs w:val="28"/>
          <w:lang w:val="en-US"/>
        </w:rPr>
        <w:t>rp</w:t>
      </w:r>
      <w:r w:rsidRPr="008174BE">
        <w:rPr>
          <w:sz w:val="28"/>
          <w:szCs w:val="28"/>
        </w:rPr>
        <w:t>(нк)</w:t>
      </w:r>
    </w:p>
    <w:p w:rsidR="003766CB" w:rsidRPr="008174BE" w:rsidRDefault="003766CB" w:rsidP="008174BE">
      <w:pPr>
        <w:spacing w:line="360" w:lineRule="auto"/>
        <w:ind w:firstLine="720"/>
        <w:jc w:val="both"/>
        <w:rPr>
          <w:sz w:val="28"/>
          <w:szCs w:val="28"/>
        </w:rPr>
      </w:pPr>
      <w:r w:rsidRPr="008174BE">
        <w:rPr>
          <w:b/>
          <w:sz w:val="28"/>
          <w:szCs w:val="28"/>
        </w:rPr>
        <w:t>δр</w:t>
      </w:r>
      <w:r w:rsidRPr="008174BE">
        <w:rPr>
          <w:sz w:val="28"/>
          <w:szCs w:val="28"/>
        </w:rPr>
        <w:t xml:space="preserve"> </w:t>
      </w:r>
      <w:r w:rsidRPr="008174BE">
        <w:rPr>
          <w:b/>
          <w:sz w:val="28"/>
          <w:szCs w:val="28"/>
        </w:rPr>
        <w:t>=</w:t>
      </w:r>
      <w:r w:rsidRPr="008174BE">
        <w:rPr>
          <w:sz w:val="28"/>
          <w:szCs w:val="28"/>
        </w:rPr>
        <w:t xml:space="preserve"> </w:t>
      </w:r>
      <w:r w:rsidRPr="008174BE">
        <w:rPr>
          <w:b/>
          <w:sz w:val="28"/>
          <w:szCs w:val="28"/>
        </w:rPr>
        <w:t xml:space="preserve">[1,1*(184*10+63,7*10)+(6,6*10+3,5*10)*93,3*10]/33,4*10 = 109 </w:t>
      </w:r>
      <w:r w:rsidRPr="008174BE">
        <w:rPr>
          <w:sz w:val="28"/>
          <w:szCs w:val="28"/>
        </w:rPr>
        <w:t xml:space="preserve">мПа. </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Коэффициент запаса прочности рассчитываем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к</w:t>
      </w:r>
      <w:r w:rsidRPr="008174BE">
        <w:rPr>
          <w:sz w:val="28"/>
          <w:szCs w:val="28"/>
        </w:rPr>
        <w:t>д</w:t>
      </w:r>
      <w:r w:rsidRPr="008174BE">
        <w:rPr>
          <w:b/>
          <w:sz w:val="28"/>
          <w:szCs w:val="28"/>
        </w:rPr>
        <w:t xml:space="preserve"> = ν *δ</w:t>
      </w:r>
      <w:r w:rsidRPr="008174BE">
        <w:rPr>
          <w:sz w:val="28"/>
          <w:szCs w:val="28"/>
        </w:rPr>
        <w:t>т</w:t>
      </w:r>
      <w:r w:rsidRPr="008174BE">
        <w:rPr>
          <w:b/>
          <w:sz w:val="28"/>
          <w:szCs w:val="28"/>
        </w:rPr>
        <w:t>/ (δ</w:t>
      </w:r>
      <w:r w:rsidRPr="008174BE">
        <w:rPr>
          <w:sz w:val="28"/>
          <w:szCs w:val="28"/>
        </w:rPr>
        <w:t>р</w:t>
      </w:r>
      <w:r w:rsidRPr="008174BE">
        <w:rPr>
          <w:b/>
          <w:sz w:val="28"/>
          <w:szCs w:val="28"/>
        </w:rPr>
        <w:t>+3τ) = 0,8*303*10/ ((109*10 )+(18,7*10 )) = 2</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sz w:val="28"/>
          <w:szCs w:val="28"/>
        </w:rPr>
        <w:t>Что выше допустимого значения</w:t>
      </w:r>
      <w:r w:rsidR="008174BE" w:rsidRPr="008174BE">
        <w:rPr>
          <w:sz w:val="28"/>
          <w:szCs w:val="28"/>
        </w:rPr>
        <w:t xml:space="preserve"> </w:t>
      </w:r>
      <w:r w:rsidRPr="008174BE">
        <w:rPr>
          <w:b/>
          <w:sz w:val="28"/>
          <w:szCs w:val="28"/>
        </w:rPr>
        <w:t>к</w:t>
      </w:r>
      <w:r w:rsidRPr="008174BE">
        <w:rPr>
          <w:sz w:val="28"/>
          <w:szCs w:val="28"/>
        </w:rPr>
        <w:t>д</w:t>
      </w:r>
      <w:r w:rsidRPr="008174BE">
        <w:rPr>
          <w:b/>
          <w:sz w:val="28"/>
          <w:szCs w:val="28"/>
        </w:rPr>
        <w:t xml:space="preserve"> = 1,35</w:t>
      </w:r>
    </w:p>
    <w:p w:rsidR="003766CB" w:rsidRPr="008174BE" w:rsidRDefault="003766CB" w:rsidP="008174BE">
      <w:pPr>
        <w:spacing w:line="360" w:lineRule="auto"/>
        <w:ind w:firstLine="720"/>
        <w:jc w:val="both"/>
        <w:rPr>
          <w:sz w:val="28"/>
          <w:szCs w:val="28"/>
        </w:rPr>
      </w:pPr>
      <w:r w:rsidRPr="008174BE">
        <w:rPr>
          <w:sz w:val="28"/>
          <w:szCs w:val="28"/>
        </w:rPr>
        <w:t>Допустимую длину 1-й секции труб вычислим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1</w:t>
      </w:r>
      <w:r w:rsidRPr="008174BE">
        <w:rPr>
          <w:b/>
          <w:sz w:val="28"/>
          <w:szCs w:val="28"/>
        </w:rPr>
        <w:t xml:space="preserve"> = [</w:t>
      </w:r>
      <w:r w:rsidRPr="008174BE">
        <w:rPr>
          <w:b/>
          <w:sz w:val="28"/>
          <w:szCs w:val="28"/>
          <w:lang w:val="en-US"/>
        </w:rPr>
        <w:t>Q</w:t>
      </w:r>
      <w:r w:rsidRPr="008174BE">
        <w:rPr>
          <w:sz w:val="28"/>
          <w:szCs w:val="28"/>
        </w:rPr>
        <w:t>зап(1)</w:t>
      </w:r>
      <w:r w:rsidRPr="008174BE">
        <w:rPr>
          <w:b/>
          <w:sz w:val="28"/>
          <w:szCs w:val="28"/>
        </w:rPr>
        <w:t xml:space="preserve"> – </w:t>
      </w:r>
      <w:r w:rsidRPr="008174BE">
        <w:rPr>
          <w:b/>
          <w:sz w:val="28"/>
          <w:szCs w:val="28"/>
          <w:lang w:val="en-US"/>
        </w:rPr>
        <w:t>k</w:t>
      </w:r>
      <w:r w:rsidRPr="008174BE">
        <w:rPr>
          <w:b/>
          <w:sz w:val="28"/>
          <w:szCs w:val="28"/>
        </w:rPr>
        <w:t xml:space="preserve">*( </w:t>
      </w:r>
      <w:r w:rsidRPr="008174BE">
        <w:rPr>
          <w:b/>
          <w:sz w:val="28"/>
          <w:szCs w:val="28"/>
          <w:lang w:val="en-US"/>
        </w:rPr>
        <w:t>Q</w:t>
      </w:r>
      <w:r w:rsidRPr="008174BE">
        <w:rPr>
          <w:sz w:val="28"/>
          <w:szCs w:val="28"/>
        </w:rPr>
        <w:t xml:space="preserve">кнбк </w:t>
      </w:r>
      <w:r w:rsidRPr="008174BE">
        <w:rPr>
          <w:b/>
          <w:sz w:val="28"/>
          <w:szCs w:val="28"/>
        </w:rPr>
        <w:t xml:space="preserve">+ </w:t>
      </w:r>
      <w:r w:rsidRPr="008174BE">
        <w:rPr>
          <w:b/>
          <w:sz w:val="28"/>
          <w:szCs w:val="28"/>
          <w:lang w:val="en-US"/>
        </w:rPr>
        <w:t>Q</w:t>
      </w:r>
      <w:r w:rsidRPr="008174BE">
        <w:rPr>
          <w:sz w:val="28"/>
          <w:szCs w:val="28"/>
        </w:rPr>
        <w:t>нк</w:t>
      </w:r>
      <w:r w:rsidRPr="008174BE">
        <w:rPr>
          <w:b/>
          <w:sz w:val="28"/>
          <w:szCs w:val="28"/>
        </w:rPr>
        <w:t>)*( ∆</w:t>
      </w:r>
      <w:r w:rsidRPr="008174BE">
        <w:rPr>
          <w:b/>
          <w:sz w:val="28"/>
          <w:szCs w:val="28"/>
          <w:lang w:val="en-US"/>
        </w:rPr>
        <w:t>P</w:t>
      </w:r>
      <w:r w:rsidRPr="008174BE">
        <w:rPr>
          <w:sz w:val="28"/>
          <w:szCs w:val="28"/>
        </w:rPr>
        <w:t>з б</w:t>
      </w:r>
      <w:r w:rsidRPr="008174BE">
        <w:rPr>
          <w:b/>
          <w:sz w:val="28"/>
          <w:szCs w:val="28"/>
        </w:rPr>
        <w:t>+</w:t>
      </w:r>
      <w:r w:rsidRPr="008174BE">
        <w:rPr>
          <w:sz w:val="28"/>
          <w:szCs w:val="28"/>
        </w:rPr>
        <w:t xml:space="preserve"> </w:t>
      </w:r>
      <w:r w:rsidRPr="008174BE">
        <w:rPr>
          <w:b/>
          <w:sz w:val="28"/>
          <w:szCs w:val="28"/>
        </w:rPr>
        <w:t>∆</w:t>
      </w:r>
      <w:r w:rsidRPr="008174BE">
        <w:rPr>
          <w:b/>
          <w:sz w:val="28"/>
          <w:szCs w:val="28"/>
          <w:lang w:val="en-US"/>
        </w:rPr>
        <w:t>P</w:t>
      </w:r>
      <w:r w:rsidRPr="008174BE">
        <w:rPr>
          <w:sz w:val="28"/>
          <w:szCs w:val="28"/>
        </w:rPr>
        <w:t>д</w:t>
      </w:r>
      <w:r w:rsidRPr="008174BE">
        <w:rPr>
          <w:b/>
          <w:sz w:val="28"/>
          <w:szCs w:val="28"/>
        </w:rPr>
        <w:t xml:space="preserve">)* </w:t>
      </w:r>
      <w:r w:rsidRPr="008174BE">
        <w:rPr>
          <w:b/>
          <w:sz w:val="28"/>
          <w:szCs w:val="28"/>
          <w:lang w:val="en-US"/>
        </w:rPr>
        <w:t>F</w:t>
      </w:r>
      <w:r w:rsidRPr="008174BE">
        <w:rPr>
          <w:sz w:val="28"/>
          <w:szCs w:val="28"/>
          <w:lang w:val="en-US"/>
        </w:rPr>
        <w:t>k</w:t>
      </w:r>
      <w:r w:rsidRPr="008174BE">
        <w:rPr>
          <w:sz w:val="28"/>
          <w:szCs w:val="28"/>
        </w:rPr>
        <w:t>(1)</w:t>
      </w:r>
      <w:r w:rsidRPr="008174BE">
        <w:rPr>
          <w:b/>
          <w:sz w:val="28"/>
          <w:szCs w:val="28"/>
        </w:rPr>
        <w:t>]/(</w:t>
      </w:r>
      <w:r w:rsidRPr="008174BE">
        <w:rPr>
          <w:b/>
          <w:sz w:val="28"/>
          <w:szCs w:val="28"/>
          <w:lang w:val="en-US"/>
        </w:rPr>
        <w:t>k</w:t>
      </w:r>
      <w:r w:rsidRPr="008174BE">
        <w:rPr>
          <w:b/>
          <w:sz w:val="28"/>
          <w:szCs w:val="28"/>
        </w:rPr>
        <w:t>*</w:t>
      </w:r>
      <w:r w:rsidRPr="008174BE">
        <w:rPr>
          <w:b/>
          <w:sz w:val="28"/>
          <w:szCs w:val="28"/>
          <w:lang w:val="en-US"/>
        </w:rPr>
        <w:t>g</w:t>
      </w:r>
      <w:r w:rsidRPr="008174BE">
        <w:rPr>
          <w:b/>
          <w:sz w:val="28"/>
          <w:szCs w:val="28"/>
        </w:rPr>
        <w:t>*</w:t>
      </w:r>
      <w:r w:rsidRPr="008174BE">
        <w:rPr>
          <w:b/>
          <w:sz w:val="28"/>
          <w:szCs w:val="28"/>
          <w:lang w:val="en-US"/>
        </w:rPr>
        <w:t>q</w:t>
      </w:r>
      <w:r w:rsidRPr="008174BE">
        <w:rPr>
          <w:b/>
          <w:sz w:val="28"/>
          <w:szCs w:val="28"/>
        </w:rPr>
        <w:t>*(1-</w:t>
      </w:r>
      <w:r w:rsidRPr="008174BE">
        <w:rPr>
          <w:b/>
          <w:sz w:val="28"/>
          <w:szCs w:val="28"/>
          <w:lang w:val="en-US"/>
        </w:rPr>
        <w:t>ρ</w:t>
      </w:r>
      <w:r w:rsidRPr="008174BE">
        <w:rPr>
          <w:b/>
          <w:sz w:val="28"/>
          <w:szCs w:val="28"/>
        </w:rPr>
        <w:t>/</w:t>
      </w:r>
      <w:r w:rsidRPr="008174BE">
        <w:rPr>
          <w:b/>
          <w:sz w:val="28"/>
          <w:szCs w:val="28"/>
          <w:lang w:val="en-US"/>
        </w:rPr>
        <w:t>ρ</w:t>
      </w:r>
      <w:r w:rsidRPr="008174BE">
        <w:rPr>
          <w:sz w:val="28"/>
          <w:szCs w:val="28"/>
        </w:rPr>
        <w:t>н</w:t>
      </w:r>
      <w:r w:rsidRPr="008174BE">
        <w:rPr>
          <w:b/>
          <w:sz w:val="28"/>
          <w:szCs w:val="28"/>
        </w:rPr>
        <w:t>))</w:t>
      </w:r>
      <w:r w:rsidR="008174BE" w:rsidRPr="008174BE">
        <w:rPr>
          <w:sz w:val="28"/>
          <w:szCs w:val="28"/>
        </w:rPr>
        <w:t xml:space="preserve"> </w:t>
      </w:r>
    </w:p>
    <w:p w:rsidR="00B46C9F" w:rsidRDefault="00B46C9F" w:rsidP="008174BE">
      <w:pPr>
        <w:spacing w:line="360" w:lineRule="auto"/>
        <w:ind w:firstLine="720"/>
        <w:jc w:val="both"/>
        <w:rPr>
          <w:sz w:val="28"/>
          <w:szCs w:val="28"/>
        </w:rPr>
      </w:pPr>
    </w:p>
    <w:p w:rsidR="003766CB" w:rsidRPr="008174BE" w:rsidRDefault="00B46C9F" w:rsidP="008174BE">
      <w:pPr>
        <w:spacing w:line="360" w:lineRule="auto"/>
        <w:ind w:firstLine="720"/>
        <w:jc w:val="both"/>
        <w:rPr>
          <w:sz w:val="28"/>
          <w:szCs w:val="28"/>
        </w:rPr>
      </w:pPr>
      <w:r w:rsidRPr="008174BE">
        <w:rPr>
          <w:sz w:val="28"/>
          <w:szCs w:val="28"/>
        </w:rPr>
        <w:t>Г</w:t>
      </w:r>
      <w:r w:rsidR="003766CB" w:rsidRPr="008174BE">
        <w:rPr>
          <w:sz w:val="28"/>
          <w:szCs w:val="28"/>
        </w:rPr>
        <w:t>де</w:t>
      </w:r>
      <w:r>
        <w:rPr>
          <w:sz w:val="28"/>
          <w:szCs w:val="28"/>
        </w:rPr>
        <w:t xml:space="preserve"> </w:t>
      </w:r>
      <w:r w:rsidR="003766CB" w:rsidRPr="008174BE">
        <w:rPr>
          <w:b/>
          <w:sz w:val="28"/>
          <w:szCs w:val="28"/>
          <w:lang w:val="en-US"/>
        </w:rPr>
        <w:t>Q</w:t>
      </w:r>
      <w:r w:rsidR="003766CB" w:rsidRPr="008174BE">
        <w:rPr>
          <w:sz w:val="28"/>
          <w:szCs w:val="28"/>
        </w:rPr>
        <w:t xml:space="preserve">зап(1) </w:t>
      </w:r>
      <w:r w:rsidR="003766CB" w:rsidRPr="008174BE">
        <w:rPr>
          <w:b/>
          <w:sz w:val="28"/>
          <w:szCs w:val="28"/>
        </w:rPr>
        <w:t>= ν*</w:t>
      </w:r>
      <w:r w:rsidR="003766CB" w:rsidRPr="008174BE">
        <w:rPr>
          <w:b/>
          <w:sz w:val="28"/>
          <w:szCs w:val="28"/>
          <w:lang w:val="en-US"/>
        </w:rPr>
        <w:t>Q</w:t>
      </w:r>
      <w:r w:rsidR="003766CB" w:rsidRPr="008174BE">
        <w:rPr>
          <w:sz w:val="28"/>
          <w:szCs w:val="28"/>
        </w:rPr>
        <w:t>р(1)</w:t>
      </w:r>
      <w:r w:rsidR="003766CB" w:rsidRPr="008174BE">
        <w:rPr>
          <w:b/>
          <w:sz w:val="28"/>
          <w:szCs w:val="28"/>
        </w:rPr>
        <w:t>/к</w:t>
      </w:r>
      <w:r w:rsidR="003766CB" w:rsidRPr="008174BE">
        <w:rPr>
          <w:sz w:val="28"/>
          <w:szCs w:val="28"/>
        </w:rPr>
        <w:t xml:space="preserve">з </w:t>
      </w:r>
      <w:r w:rsidR="003766CB" w:rsidRPr="008174BE">
        <w:rPr>
          <w:b/>
          <w:sz w:val="28"/>
          <w:szCs w:val="28"/>
        </w:rPr>
        <w:t xml:space="preserve">= 0,8*1400*10/2 = 560 </w:t>
      </w:r>
      <w:r w:rsidR="003766CB" w:rsidRPr="008174BE">
        <w:rPr>
          <w:sz w:val="28"/>
          <w:szCs w:val="28"/>
        </w:rPr>
        <w:t>кН</w:t>
      </w:r>
    </w:p>
    <w:p w:rsidR="00B46C9F" w:rsidRDefault="00B46C9F">
      <w:pPr>
        <w:rPr>
          <w:sz w:val="28"/>
          <w:szCs w:val="28"/>
        </w:rPr>
      </w:pPr>
      <w:r>
        <w:rPr>
          <w:sz w:val="28"/>
          <w:szCs w:val="28"/>
        </w:rPr>
        <w:br w:type="page"/>
      </w:r>
    </w:p>
    <w:p w:rsidR="003766CB" w:rsidRPr="008174BE" w:rsidRDefault="00B46C9F" w:rsidP="008174BE">
      <w:pPr>
        <w:spacing w:line="360" w:lineRule="auto"/>
        <w:ind w:firstLine="720"/>
        <w:jc w:val="both"/>
        <w:rPr>
          <w:sz w:val="28"/>
          <w:szCs w:val="28"/>
        </w:rPr>
      </w:pPr>
      <w:r>
        <w:rPr>
          <w:sz w:val="28"/>
          <w:szCs w:val="28"/>
        </w:rPr>
        <w:t>Т</w:t>
      </w:r>
      <w:r w:rsidR="003766CB" w:rsidRPr="008174BE">
        <w:rPr>
          <w:sz w:val="28"/>
          <w:szCs w:val="28"/>
        </w:rPr>
        <w:t>огда</w:t>
      </w:r>
    </w:p>
    <w:p w:rsidR="00B46C9F" w:rsidRDefault="00B46C9F" w:rsidP="008174BE">
      <w:pPr>
        <w:spacing w:line="360" w:lineRule="auto"/>
        <w:ind w:firstLine="720"/>
        <w:jc w:val="both"/>
        <w:rPr>
          <w:b/>
          <w:sz w:val="28"/>
          <w:szCs w:val="28"/>
        </w:rPr>
      </w:pPr>
    </w:p>
    <w:p w:rsidR="003766CB" w:rsidRPr="008174BE" w:rsidRDefault="003766CB" w:rsidP="008174BE">
      <w:pPr>
        <w:spacing w:line="360" w:lineRule="auto"/>
        <w:ind w:firstLine="720"/>
        <w:jc w:val="both"/>
        <w:rPr>
          <w:b/>
          <w:sz w:val="28"/>
          <w:szCs w:val="28"/>
        </w:rPr>
      </w:pPr>
      <w:r w:rsidRPr="008174BE">
        <w:rPr>
          <w:b/>
          <w:sz w:val="28"/>
          <w:szCs w:val="28"/>
          <w:lang w:val="en-US"/>
        </w:rPr>
        <w:t>L</w:t>
      </w:r>
      <w:r w:rsidRPr="008174BE">
        <w:rPr>
          <w:sz w:val="28"/>
          <w:szCs w:val="28"/>
        </w:rPr>
        <w:t xml:space="preserve">1 </w:t>
      </w:r>
      <w:r w:rsidRPr="008174BE">
        <w:rPr>
          <w:b/>
          <w:sz w:val="28"/>
          <w:szCs w:val="28"/>
        </w:rPr>
        <w:t>= [560*10 – 1,1*(184*10+63,7*10)-(6,6*10+3,5*10)*93,3*10]/</w:t>
      </w:r>
    </w:p>
    <w:p w:rsidR="003766CB" w:rsidRPr="008174BE" w:rsidRDefault="003766CB" w:rsidP="008174BE">
      <w:pPr>
        <w:spacing w:line="360" w:lineRule="auto"/>
        <w:ind w:firstLine="720"/>
        <w:jc w:val="both"/>
        <w:rPr>
          <w:sz w:val="28"/>
          <w:szCs w:val="28"/>
        </w:rPr>
      </w:pPr>
      <w:r w:rsidRPr="008174BE">
        <w:rPr>
          <w:b/>
          <w:sz w:val="28"/>
          <w:szCs w:val="28"/>
        </w:rPr>
        <w:t xml:space="preserve">(1,1*9,81*25*8*(1-1000/7850)) = 691 </w:t>
      </w:r>
      <w:r w:rsidRPr="008174BE">
        <w:rPr>
          <w:sz w:val="28"/>
          <w:szCs w:val="28"/>
        </w:rPr>
        <w:t>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уточним длину первой секции труб:</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 xml:space="preserve">1 </w:t>
      </w:r>
      <w:r w:rsidRPr="008174BE">
        <w:rPr>
          <w:b/>
          <w:sz w:val="28"/>
          <w:szCs w:val="28"/>
        </w:rPr>
        <w:t>= 900 – 25,7 – 150,7 – 250 = 473,6</w:t>
      </w:r>
      <w:r w:rsidRPr="008174BE">
        <w:rPr>
          <w:sz w:val="28"/>
          <w:szCs w:val="28"/>
        </w:rPr>
        <w:t xml:space="preserve"> 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Вес первой секции труб в жидкости определим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lang w:val="en-US"/>
        </w:rPr>
        <w:t>Q</w:t>
      </w:r>
      <w:r w:rsidRPr="008174BE">
        <w:rPr>
          <w:sz w:val="28"/>
          <w:szCs w:val="28"/>
        </w:rPr>
        <w:t>1</w:t>
      </w:r>
      <w:r w:rsidRPr="008174BE">
        <w:rPr>
          <w:b/>
          <w:sz w:val="28"/>
          <w:szCs w:val="28"/>
        </w:rPr>
        <w:t xml:space="preserve"> = </w:t>
      </w:r>
      <w:r w:rsidRPr="008174BE">
        <w:rPr>
          <w:b/>
          <w:sz w:val="28"/>
          <w:szCs w:val="28"/>
          <w:lang w:val="en-US"/>
        </w:rPr>
        <w:t>g</w:t>
      </w:r>
      <w:r w:rsidRPr="008174BE">
        <w:rPr>
          <w:b/>
          <w:sz w:val="28"/>
          <w:szCs w:val="28"/>
        </w:rPr>
        <w:t>*</w:t>
      </w:r>
      <w:r w:rsidRPr="008174BE">
        <w:rPr>
          <w:b/>
          <w:sz w:val="28"/>
          <w:szCs w:val="28"/>
          <w:lang w:val="en-US"/>
        </w:rPr>
        <w:t>L</w:t>
      </w:r>
      <w:r w:rsidRPr="008174BE">
        <w:rPr>
          <w:sz w:val="28"/>
          <w:szCs w:val="28"/>
        </w:rPr>
        <w:t>1</w:t>
      </w:r>
      <w:r w:rsidRPr="008174BE">
        <w:rPr>
          <w:b/>
          <w:sz w:val="28"/>
          <w:szCs w:val="28"/>
        </w:rPr>
        <w:t>*</w:t>
      </w:r>
      <w:r w:rsidRPr="008174BE">
        <w:rPr>
          <w:b/>
          <w:sz w:val="28"/>
          <w:szCs w:val="28"/>
          <w:lang w:val="en-US"/>
        </w:rPr>
        <w:t>q</w:t>
      </w:r>
      <w:r w:rsidRPr="008174BE">
        <w:rPr>
          <w:sz w:val="28"/>
          <w:szCs w:val="28"/>
        </w:rPr>
        <w:t>1</w:t>
      </w:r>
      <w:r w:rsidRPr="008174BE">
        <w:rPr>
          <w:b/>
          <w:sz w:val="28"/>
          <w:szCs w:val="28"/>
        </w:rPr>
        <w:t>*(1-</w:t>
      </w:r>
      <w:r w:rsidRPr="008174BE">
        <w:rPr>
          <w:b/>
          <w:sz w:val="28"/>
          <w:szCs w:val="28"/>
          <w:lang w:val="en-US"/>
        </w:rPr>
        <w:t>ρ</w:t>
      </w:r>
      <w:r w:rsidRPr="008174BE">
        <w:rPr>
          <w:b/>
          <w:sz w:val="28"/>
          <w:szCs w:val="28"/>
        </w:rPr>
        <w:t>/</w:t>
      </w:r>
      <w:r w:rsidRPr="008174BE">
        <w:rPr>
          <w:b/>
          <w:sz w:val="28"/>
          <w:szCs w:val="28"/>
          <w:lang w:val="en-US"/>
        </w:rPr>
        <w:t>ρ</w:t>
      </w:r>
      <w:r w:rsidRPr="008174BE">
        <w:rPr>
          <w:sz w:val="28"/>
          <w:szCs w:val="28"/>
        </w:rPr>
        <w:t>н</w:t>
      </w:r>
      <w:r w:rsidRPr="008174BE">
        <w:rPr>
          <w:b/>
          <w:sz w:val="28"/>
          <w:szCs w:val="28"/>
        </w:rPr>
        <w:t>)</w:t>
      </w:r>
    </w:p>
    <w:p w:rsidR="003766CB" w:rsidRPr="008174BE" w:rsidRDefault="003766CB" w:rsidP="008174BE">
      <w:pPr>
        <w:spacing w:line="360" w:lineRule="auto"/>
        <w:ind w:firstLine="720"/>
        <w:jc w:val="both"/>
        <w:rPr>
          <w:sz w:val="28"/>
          <w:szCs w:val="28"/>
        </w:rPr>
      </w:pPr>
      <w:r w:rsidRPr="008174BE">
        <w:rPr>
          <w:b/>
          <w:sz w:val="28"/>
          <w:szCs w:val="28"/>
          <w:lang w:val="en-US"/>
        </w:rPr>
        <w:t>Q</w:t>
      </w:r>
      <w:r w:rsidRPr="008174BE">
        <w:rPr>
          <w:sz w:val="28"/>
          <w:szCs w:val="28"/>
        </w:rPr>
        <w:t>1</w:t>
      </w:r>
      <w:r w:rsidRPr="008174BE">
        <w:rPr>
          <w:b/>
          <w:sz w:val="28"/>
          <w:szCs w:val="28"/>
        </w:rPr>
        <w:t xml:space="preserve"> = 9,81*473,6*25,8*(1-1020/7850) = 120 </w:t>
      </w:r>
      <w:r w:rsidRPr="008174BE">
        <w:rPr>
          <w:sz w:val="28"/>
          <w:szCs w:val="28"/>
        </w:rPr>
        <w:t>кН.</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Проверим прочность верхней трубы 1-й секции при спуске их в клиновом захвате.</w:t>
      </w:r>
    </w:p>
    <w:p w:rsidR="003766CB" w:rsidRPr="008174BE" w:rsidRDefault="003766CB" w:rsidP="008174BE">
      <w:pPr>
        <w:spacing w:line="360" w:lineRule="auto"/>
        <w:ind w:firstLine="720"/>
        <w:jc w:val="both"/>
        <w:rPr>
          <w:sz w:val="28"/>
          <w:szCs w:val="28"/>
        </w:rPr>
      </w:pPr>
      <w:r w:rsidRPr="008174BE">
        <w:rPr>
          <w:sz w:val="28"/>
          <w:szCs w:val="28"/>
        </w:rPr>
        <w:t>Примем длину плашек 400 мм и коэффициент С = 0,7.</w:t>
      </w:r>
    </w:p>
    <w:p w:rsidR="003766CB" w:rsidRPr="008174BE" w:rsidRDefault="003766CB" w:rsidP="008174BE">
      <w:pPr>
        <w:spacing w:line="360" w:lineRule="auto"/>
        <w:ind w:firstLine="720"/>
        <w:jc w:val="both"/>
        <w:rPr>
          <w:sz w:val="28"/>
          <w:szCs w:val="28"/>
        </w:rPr>
      </w:pP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b/>
          <w:sz w:val="28"/>
          <w:szCs w:val="28"/>
          <w:lang w:val="en-US"/>
        </w:rPr>
        <w:t>n</w:t>
      </w:r>
      <w:r w:rsidR="003766CB" w:rsidRPr="008174BE">
        <w:rPr>
          <w:sz w:val="28"/>
          <w:szCs w:val="28"/>
        </w:rPr>
        <w:t>зап</w:t>
      </w:r>
      <w:r w:rsidR="003766CB" w:rsidRPr="008174BE">
        <w:rPr>
          <w:b/>
          <w:sz w:val="28"/>
          <w:szCs w:val="28"/>
        </w:rPr>
        <w:t xml:space="preserve"> = </w:t>
      </w:r>
      <w:r w:rsidR="003766CB" w:rsidRPr="008174BE">
        <w:rPr>
          <w:b/>
          <w:sz w:val="28"/>
          <w:szCs w:val="28"/>
          <w:lang w:val="en-US"/>
        </w:rPr>
        <w:t>C</w:t>
      </w:r>
      <w:r w:rsidR="003766CB" w:rsidRPr="008174BE">
        <w:rPr>
          <w:b/>
          <w:sz w:val="28"/>
          <w:szCs w:val="28"/>
        </w:rPr>
        <w:t>*</w:t>
      </w:r>
      <w:r w:rsidR="003766CB" w:rsidRPr="008174BE">
        <w:rPr>
          <w:b/>
          <w:sz w:val="28"/>
          <w:szCs w:val="28"/>
          <w:lang w:val="en-US"/>
        </w:rPr>
        <w:t>Q</w:t>
      </w:r>
      <w:r w:rsidR="003766CB" w:rsidRPr="008174BE">
        <w:rPr>
          <w:sz w:val="28"/>
          <w:szCs w:val="28"/>
        </w:rPr>
        <w:t>кл</w:t>
      </w:r>
      <w:r w:rsidR="003766CB" w:rsidRPr="008174BE">
        <w:rPr>
          <w:b/>
          <w:sz w:val="28"/>
          <w:szCs w:val="28"/>
        </w:rPr>
        <w:t>/(</w:t>
      </w:r>
      <w:r w:rsidR="003766CB" w:rsidRPr="008174BE">
        <w:rPr>
          <w:b/>
          <w:sz w:val="28"/>
          <w:szCs w:val="28"/>
          <w:lang w:val="en-US"/>
        </w:rPr>
        <w:t>Q</w:t>
      </w:r>
      <w:r w:rsidR="003766CB" w:rsidRPr="008174BE">
        <w:rPr>
          <w:sz w:val="28"/>
          <w:szCs w:val="28"/>
        </w:rPr>
        <w:t>кнбк</w:t>
      </w:r>
      <w:r w:rsidR="003766CB" w:rsidRPr="008174BE">
        <w:rPr>
          <w:b/>
          <w:sz w:val="28"/>
          <w:szCs w:val="28"/>
        </w:rPr>
        <w:t xml:space="preserve"> + </w:t>
      </w:r>
      <w:r w:rsidR="003766CB" w:rsidRPr="008174BE">
        <w:rPr>
          <w:b/>
          <w:sz w:val="28"/>
          <w:szCs w:val="28"/>
          <w:lang w:val="en-US"/>
        </w:rPr>
        <w:t>Q</w:t>
      </w:r>
      <w:r w:rsidR="003766CB" w:rsidRPr="008174BE">
        <w:rPr>
          <w:sz w:val="28"/>
          <w:szCs w:val="28"/>
        </w:rPr>
        <w:t>кн</w:t>
      </w:r>
      <w:r w:rsidR="003766CB" w:rsidRPr="008174BE">
        <w:rPr>
          <w:b/>
          <w:sz w:val="28"/>
          <w:szCs w:val="28"/>
        </w:rPr>
        <w:t xml:space="preserve"> + </w:t>
      </w:r>
      <w:r w:rsidR="003766CB" w:rsidRPr="008174BE">
        <w:rPr>
          <w:b/>
          <w:sz w:val="28"/>
          <w:szCs w:val="28"/>
          <w:lang w:val="en-US"/>
        </w:rPr>
        <w:t>Q</w:t>
      </w:r>
      <w:r w:rsidR="003766CB" w:rsidRPr="008174BE">
        <w:rPr>
          <w:sz w:val="28"/>
          <w:szCs w:val="28"/>
        </w:rPr>
        <w:t>1</w:t>
      </w:r>
      <w:r w:rsidR="003766CB" w:rsidRPr="008174BE">
        <w:rPr>
          <w:b/>
          <w:sz w:val="28"/>
          <w:szCs w:val="28"/>
        </w:rPr>
        <w:t>) = 0.7*1180*10/((184 + 63.7 + 120)*10) = 2.25</w:t>
      </w:r>
      <w:r w:rsidRPr="008174BE">
        <w:rPr>
          <w:sz w:val="28"/>
          <w:szCs w:val="28"/>
        </w:rPr>
        <w:t xml:space="preserve"> </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что выше допустимого значения</w:t>
      </w:r>
      <w:r w:rsidR="008174BE" w:rsidRPr="008174BE">
        <w:rPr>
          <w:sz w:val="28"/>
          <w:szCs w:val="28"/>
        </w:rPr>
        <w:t xml:space="preserve"> </w:t>
      </w:r>
      <w:r w:rsidRPr="008174BE">
        <w:rPr>
          <w:sz w:val="28"/>
          <w:szCs w:val="28"/>
        </w:rPr>
        <w:t>1,1</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По табличным данным крутящий момент для свинчивания УБТ, изготовленных из стали «Д» : УБТ – 178 – 26 кН и УБТ – 146 – 15 кН.</w:t>
      </w:r>
    </w:p>
    <w:p w:rsidR="003766CB" w:rsidRPr="008174BE" w:rsidRDefault="003766CB" w:rsidP="008174BE">
      <w:pPr>
        <w:spacing w:line="360" w:lineRule="auto"/>
        <w:ind w:firstLine="720"/>
        <w:jc w:val="both"/>
        <w:rPr>
          <w:sz w:val="28"/>
          <w:szCs w:val="28"/>
        </w:rPr>
      </w:pPr>
      <w:r w:rsidRPr="008174BE">
        <w:rPr>
          <w:sz w:val="28"/>
          <w:szCs w:val="28"/>
        </w:rPr>
        <w:t>По таблице для соединения труб ТБПВ 177*9 выбираем замки типа 3П-127 с минимальным диаметром проходного отверстия 170 мм.</w:t>
      </w:r>
    </w:p>
    <w:p w:rsidR="003766CB" w:rsidRPr="008174BE" w:rsidRDefault="003766CB" w:rsidP="008174BE">
      <w:pPr>
        <w:spacing w:line="360" w:lineRule="auto"/>
        <w:ind w:firstLine="720"/>
        <w:jc w:val="both"/>
        <w:rPr>
          <w:sz w:val="28"/>
          <w:szCs w:val="28"/>
        </w:rPr>
      </w:pPr>
      <w:r w:rsidRPr="008174BE">
        <w:rPr>
          <w:sz w:val="28"/>
          <w:szCs w:val="28"/>
        </w:rPr>
        <w:t>По табличным данным для свинчивания замков необходимый крутящий момент равен 22,3 кН.</w:t>
      </w:r>
    </w:p>
    <w:p w:rsidR="003766CB" w:rsidRPr="008174BE" w:rsidRDefault="003766CB" w:rsidP="008174BE">
      <w:pPr>
        <w:spacing w:line="360" w:lineRule="auto"/>
        <w:ind w:firstLine="720"/>
        <w:jc w:val="both"/>
        <w:rPr>
          <w:sz w:val="28"/>
          <w:szCs w:val="28"/>
        </w:rPr>
      </w:pPr>
      <w:r w:rsidRPr="008174BE">
        <w:rPr>
          <w:sz w:val="28"/>
          <w:szCs w:val="28"/>
        </w:rPr>
        <w:t>Результаты расчетов сводим в таблицу.</w:t>
      </w:r>
    </w:p>
    <w:p w:rsidR="003766CB" w:rsidRPr="008174BE" w:rsidRDefault="003766CB" w:rsidP="008174BE">
      <w:pPr>
        <w:spacing w:line="360" w:lineRule="auto"/>
        <w:ind w:firstLine="720"/>
        <w:jc w:val="both"/>
        <w:rPr>
          <w:sz w:val="28"/>
          <w:szCs w:val="28"/>
        </w:rPr>
      </w:pPr>
      <w:r w:rsidRPr="008174BE">
        <w:rPr>
          <w:sz w:val="28"/>
          <w:szCs w:val="28"/>
        </w:rPr>
        <w:t>Таблица 10.1</w:t>
      </w:r>
      <w:r w:rsidR="008174BE" w:rsidRPr="008174BE">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454"/>
        <w:gridCol w:w="1455"/>
        <w:gridCol w:w="1455"/>
        <w:gridCol w:w="1216"/>
      </w:tblGrid>
      <w:tr w:rsidR="003766CB" w:rsidRPr="00B46C9F" w:rsidTr="00B46C9F">
        <w:trPr>
          <w:cantSplit/>
          <w:trHeight w:val="174"/>
          <w:jc w:val="center"/>
        </w:trPr>
        <w:tc>
          <w:tcPr>
            <w:tcW w:w="3397" w:type="dxa"/>
            <w:vMerge w:val="restart"/>
          </w:tcPr>
          <w:p w:rsidR="003766CB" w:rsidRPr="00B46C9F" w:rsidRDefault="003766CB" w:rsidP="00B46C9F">
            <w:pPr>
              <w:spacing w:line="360" w:lineRule="auto"/>
            </w:pPr>
            <w:r w:rsidRPr="00B46C9F">
              <w:t>Показатели</w:t>
            </w:r>
          </w:p>
        </w:tc>
        <w:tc>
          <w:tcPr>
            <w:tcW w:w="5580" w:type="dxa"/>
            <w:gridSpan w:val="4"/>
          </w:tcPr>
          <w:p w:rsidR="003766CB" w:rsidRPr="00B46C9F" w:rsidRDefault="003766CB" w:rsidP="00B46C9F">
            <w:pPr>
              <w:spacing w:line="360" w:lineRule="auto"/>
            </w:pPr>
            <w:r w:rsidRPr="00B46C9F">
              <w:t>Номер секции</w:t>
            </w:r>
          </w:p>
        </w:tc>
      </w:tr>
      <w:tr w:rsidR="003766CB" w:rsidRPr="00B46C9F" w:rsidTr="00B46C9F">
        <w:trPr>
          <w:cantSplit/>
          <w:trHeight w:val="173"/>
          <w:jc w:val="center"/>
        </w:trPr>
        <w:tc>
          <w:tcPr>
            <w:tcW w:w="3397" w:type="dxa"/>
            <w:vMerge/>
          </w:tcPr>
          <w:p w:rsidR="003766CB" w:rsidRPr="00B46C9F" w:rsidRDefault="003766CB" w:rsidP="00B46C9F">
            <w:pPr>
              <w:spacing w:line="360" w:lineRule="auto"/>
            </w:pPr>
          </w:p>
        </w:tc>
        <w:tc>
          <w:tcPr>
            <w:tcW w:w="1454" w:type="dxa"/>
          </w:tcPr>
          <w:p w:rsidR="003766CB" w:rsidRPr="00B46C9F" w:rsidRDefault="003766CB" w:rsidP="00B46C9F">
            <w:pPr>
              <w:spacing w:line="360" w:lineRule="auto"/>
            </w:pPr>
            <w:r w:rsidRPr="00B46C9F">
              <w:t>УБТ</w:t>
            </w:r>
          </w:p>
        </w:tc>
        <w:tc>
          <w:tcPr>
            <w:tcW w:w="1455" w:type="dxa"/>
          </w:tcPr>
          <w:p w:rsidR="003766CB" w:rsidRPr="00B46C9F" w:rsidRDefault="003766CB" w:rsidP="00B46C9F">
            <w:pPr>
              <w:spacing w:line="360" w:lineRule="auto"/>
            </w:pPr>
            <w:r w:rsidRPr="00B46C9F">
              <w:t>УБТ</w:t>
            </w:r>
          </w:p>
        </w:tc>
        <w:tc>
          <w:tcPr>
            <w:tcW w:w="1455" w:type="dxa"/>
          </w:tcPr>
          <w:p w:rsidR="003766CB" w:rsidRPr="00B46C9F" w:rsidRDefault="003766CB" w:rsidP="00B46C9F">
            <w:pPr>
              <w:spacing w:line="360" w:lineRule="auto"/>
            </w:pPr>
            <w:r w:rsidRPr="00B46C9F">
              <w:t>НК</w:t>
            </w:r>
          </w:p>
        </w:tc>
        <w:tc>
          <w:tcPr>
            <w:tcW w:w="1216" w:type="dxa"/>
          </w:tcPr>
          <w:p w:rsidR="003766CB" w:rsidRPr="00B46C9F" w:rsidRDefault="003766CB" w:rsidP="00B46C9F">
            <w:pPr>
              <w:spacing w:line="360" w:lineRule="auto"/>
            </w:pPr>
            <w:r w:rsidRPr="00B46C9F">
              <w:t>1</w:t>
            </w:r>
          </w:p>
        </w:tc>
      </w:tr>
      <w:tr w:rsidR="003766CB" w:rsidRPr="00B46C9F" w:rsidTr="00B46C9F">
        <w:trPr>
          <w:trHeight w:val="380"/>
          <w:jc w:val="center"/>
        </w:trPr>
        <w:tc>
          <w:tcPr>
            <w:tcW w:w="3397" w:type="dxa"/>
          </w:tcPr>
          <w:p w:rsidR="003766CB" w:rsidRPr="00B46C9F" w:rsidRDefault="003766CB" w:rsidP="00B46C9F">
            <w:pPr>
              <w:spacing w:line="360" w:lineRule="auto"/>
            </w:pPr>
            <w:r w:rsidRPr="00B46C9F">
              <w:t>Наружный диаметр труб, мм</w:t>
            </w:r>
          </w:p>
        </w:tc>
        <w:tc>
          <w:tcPr>
            <w:tcW w:w="1454" w:type="dxa"/>
          </w:tcPr>
          <w:p w:rsidR="003766CB" w:rsidRPr="00B46C9F" w:rsidRDefault="003766CB" w:rsidP="00B46C9F">
            <w:pPr>
              <w:spacing w:line="360" w:lineRule="auto"/>
            </w:pPr>
          </w:p>
        </w:tc>
        <w:tc>
          <w:tcPr>
            <w:tcW w:w="1455" w:type="dxa"/>
          </w:tcPr>
          <w:p w:rsidR="003766CB" w:rsidRPr="00B46C9F" w:rsidRDefault="003766CB" w:rsidP="00B46C9F">
            <w:pPr>
              <w:spacing w:line="360" w:lineRule="auto"/>
            </w:pPr>
            <w:r w:rsidRPr="00B46C9F">
              <w:t>УБТ-146</w:t>
            </w:r>
          </w:p>
        </w:tc>
        <w:tc>
          <w:tcPr>
            <w:tcW w:w="1455" w:type="dxa"/>
          </w:tcPr>
          <w:p w:rsidR="003766CB" w:rsidRPr="00B46C9F" w:rsidRDefault="003766CB" w:rsidP="00B46C9F">
            <w:pPr>
              <w:spacing w:line="360" w:lineRule="auto"/>
            </w:pPr>
            <w:r w:rsidRPr="00B46C9F">
              <w:t>ТБПВ-127</w:t>
            </w:r>
          </w:p>
        </w:tc>
        <w:tc>
          <w:tcPr>
            <w:tcW w:w="1216" w:type="dxa"/>
          </w:tcPr>
          <w:p w:rsidR="003766CB" w:rsidRPr="00B46C9F" w:rsidRDefault="003766CB" w:rsidP="00B46C9F">
            <w:pPr>
              <w:spacing w:line="360" w:lineRule="auto"/>
            </w:pPr>
            <w:r w:rsidRPr="00B46C9F">
              <w:t>ТБПВ-127</w:t>
            </w:r>
          </w:p>
        </w:tc>
      </w:tr>
      <w:tr w:rsidR="003766CB" w:rsidRPr="00B46C9F" w:rsidTr="00B46C9F">
        <w:trPr>
          <w:trHeight w:val="380"/>
          <w:jc w:val="center"/>
        </w:trPr>
        <w:tc>
          <w:tcPr>
            <w:tcW w:w="3397" w:type="dxa"/>
          </w:tcPr>
          <w:p w:rsidR="003766CB" w:rsidRPr="00B46C9F" w:rsidRDefault="003766CB" w:rsidP="00B46C9F">
            <w:pPr>
              <w:spacing w:line="360" w:lineRule="auto"/>
            </w:pPr>
            <w:r w:rsidRPr="00B46C9F">
              <w:t>Внутренний диаметр труб, мм</w:t>
            </w:r>
          </w:p>
        </w:tc>
        <w:tc>
          <w:tcPr>
            <w:tcW w:w="1454" w:type="dxa"/>
          </w:tcPr>
          <w:p w:rsidR="003766CB" w:rsidRPr="00B46C9F" w:rsidRDefault="003766CB" w:rsidP="00B46C9F">
            <w:pPr>
              <w:spacing w:line="360" w:lineRule="auto"/>
            </w:pPr>
            <w:r w:rsidRPr="00B46C9F">
              <w:t>90</w:t>
            </w:r>
          </w:p>
        </w:tc>
        <w:tc>
          <w:tcPr>
            <w:tcW w:w="1455" w:type="dxa"/>
          </w:tcPr>
          <w:p w:rsidR="003766CB" w:rsidRPr="00B46C9F" w:rsidRDefault="003766CB" w:rsidP="00B46C9F">
            <w:pPr>
              <w:spacing w:line="360" w:lineRule="auto"/>
            </w:pPr>
            <w:r w:rsidRPr="00B46C9F">
              <w:t>74</w:t>
            </w:r>
          </w:p>
        </w:tc>
        <w:tc>
          <w:tcPr>
            <w:tcW w:w="1455" w:type="dxa"/>
          </w:tcPr>
          <w:p w:rsidR="003766CB" w:rsidRPr="00B46C9F" w:rsidRDefault="003766CB" w:rsidP="00B46C9F">
            <w:pPr>
              <w:spacing w:line="360" w:lineRule="auto"/>
            </w:pPr>
            <w:r w:rsidRPr="00B46C9F">
              <w:t>109</w:t>
            </w:r>
          </w:p>
        </w:tc>
        <w:tc>
          <w:tcPr>
            <w:tcW w:w="1216" w:type="dxa"/>
          </w:tcPr>
          <w:p w:rsidR="003766CB" w:rsidRPr="00B46C9F" w:rsidRDefault="003766CB" w:rsidP="00B46C9F">
            <w:pPr>
              <w:spacing w:line="360" w:lineRule="auto"/>
            </w:pPr>
            <w:r w:rsidRPr="00B46C9F">
              <w:t>109</w:t>
            </w:r>
          </w:p>
        </w:tc>
      </w:tr>
      <w:tr w:rsidR="003766CB" w:rsidRPr="00B46C9F" w:rsidTr="00B46C9F">
        <w:trPr>
          <w:trHeight w:val="380"/>
          <w:jc w:val="center"/>
        </w:trPr>
        <w:tc>
          <w:tcPr>
            <w:tcW w:w="3397" w:type="dxa"/>
          </w:tcPr>
          <w:p w:rsidR="003766CB" w:rsidRPr="00B46C9F" w:rsidRDefault="003766CB" w:rsidP="00B46C9F">
            <w:pPr>
              <w:spacing w:line="360" w:lineRule="auto"/>
            </w:pPr>
            <w:r w:rsidRPr="00B46C9F">
              <w:t>Интервал расположения секций, м</w:t>
            </w:r>
          </w:p>
        </w:tc>
        <w:tc>
          <w:tcPr>
            <w:tcW w:w="1454" w:type="dxa"/>
          </w:tcPr>
          <w:p w:rsidR="003766CB" w:rsidRPr="00B46C9F" w:rsidRDefault="003766CB" w:rsidP="00B46C9F">
            <w:pPr>
              <w:spacing w:line="360" w:lineRule="auto"/>
            </w:pPr>
            <w:r w:rsidRPr="00B46C9F">
              <w:t>799,3-874,3</w:t>
            </w:r>
          </w:p>
        </w:tc>
        <w:tc>
          <w:tcPr>
            <w:tcW w:w="1455" w:type="dxa"/>
          </w:tcPr>
          <w:p w:rsidR="003766CB" w:rsidRPr="00B46C9F" w:rsidRDefault="003766CB" w:rsidP="00B46C9F">
            <w:pPr>
              <w:spacing w:line="360" w:lineRule="auto"/>
            </w:pPr>
            <w:r w:rsidRPr="00B46C9F">
              <w:t>749,3-799,3</w:t>
            </w:r>
          </w:p>
        </w:tc>
        <w:tc>
          <w:tcPr>
            <w:tcW w:w="1455" w:type="dxa"/>
          </w:tcPr>
          <w:p w:rsidR="003766CB" w:rsidRPr="00B46C9F" w:rsidRDefault="003766CB" w:rsidP="00B46C9F">
            <w:pPr>
              <w:spacing w:line="360" w:lineRule="auto"/>
            </w:pPr>
            <w:r w:rsidRPr="00B46C9F">
              <w:t>499,3-249,3</w:t>
            </w:r>
          </w:p>
        </w:tc>
        <w:tc>
          <w:tcPr>
            <w:tcW w:w="1216" w:type="dxa"/>
          </w:tcPr>
          <w:p w:rsidR="003766CB" w:rsidRPr="00B46C9F" w:rsidRDefault="003766CB" w:rsidP="00B46C9F">
            <w:pPr>
              <w:spacing w:line="360" w:lineRule="auto"/>
            </w:pPr>
            <w:r w:rsidRPr="00B46C9F">
              <w:t>0-499,3</w:t>
            </w:r>
          </w:p>
        </w:tc>
      </w:tr>
      <w:tr w:rsidR="003766CB" w:rsidRPr="00B46C9F" w:rsidTr="00B46C9F">
        <w:trPr>
          <w:trHeight w:val="380"/>
          <w:jc w:val="center"/>
        </w:trPr>
        <w:tc>
          <w:tcPr>
            <w:tcW w:w="3397" w:type="dxa"/>
          </w:tcPr>
          <w:p w:rsidR="003766CB" w:rsidRPr="00B46C9F" w:rsidRDefault="003766CB" w:rsidP="00B46C9F">
            <w:pPr>
              <w:spacing w:line="360" w:lineRule="auto"/>
            </w:pPr>
            <w:r w:rsidRPr="00B46C9F">
              <w:t>Группа прочности материала труб</w:t>
            </w:r>
          </w:p>
        </w:tc>
        <w:tc>
          <w:tcPr>
            <w:tcW w:w="1454" w:type="dxa"/>
          </w:tcPr>
          <w:p w:rsidR="003766CB" w:rsidRPr="00B46C9F" w:rsidRDefault="003766CB" w:rsidP="00B46C9F">
            <w:pPr>
              <w:spacing w:line="360" w:lineRule="auto"/>
            </w:pPr>
            <w:r w:rsidRPr="00B46C9F">
              <w:t>Д</w:t>
            </w:r>
          </w:p>
        </w:tc>
        <w:tc>
          <w:tcPr>
            <w:tcW w:w="1455" w:type="dxa"/>
          </w:tcPr>
          <w:p w:rsidR="003766CB" w:rsidRPr="00B46C9F" w:rsidRDefault="003766CB" w:rsidP="00B46C9F">
            <w:pPr>
              <w:spacing w:line="360" w:lineRule="auto"/>
            </w:pPr>
            <w:r w:rsidRPr="00B46C9F">
              <w:t>Д</w:t>
            </w:r>
          </w:p>
        </w:tc>
        <w:tc>
          <w:tcPr>
            <w:tcW w:w="1455" w:type="dxa"/>
          </w:tcPr>
          <w:p w:rsidR="003766CB" w:rsidRPr="00B46C9F" w:rsidRDefault="003766CB" w:rsidP="00B46C9F">
            <w:pPr>
              <w:spacing w:line="360" w:lineRule="auto"/>
            </w:pPr>
            <w:r w:rsidRPr="00B46C9F">
              <w:t>Д</w:t>
            </w:r>
          </w:p>
        </w:tc>
        <w:tc>
          <w:tcPr>
            <w:tcW w:w="1216" w:type="dxa"/>
          </w:tcPr>
          <w:p w:rsidR="003766CB" w:rsidRPr="00B46C9F" w:rsidRDefault="003766CB" w:rsidP="00B46C9F">
            <w:pPr>
              <w:spacing w:line="360" w:lineRule="auto"/>
            </w:pPr>
            <w:r w:rsidRPr="00B46C9F">
              <w:t>Д</w:t>
            </w:r>
          </w:p>
        </w:tc>
      </w:tr>
      <w:tr w:rsidR="003766CB" w:rsidRPr="00B46C9F" w:rsidTr="00B46C9F">
        <w:trPr>
          <w:trHeight w:val="174"/>
          <w:jc w:val="center"/>
        </w:trPr>
        <w:tc>
          <w:tcPr>
            <w:tcW w:w="3397" w:type="dxa"/>
          </w:tcPr>
          <w:p w:rsidR="003766CB" w:rsidRPr="00B46C9F" w:rsidRDefault="003766CB" w:rsidP="00B46C9F">
            <w:pPr>
              <w:spacing w:line="360" w:lineRule="auto"/>
            </w:pPr>
            <w:r w:rsidRPr="00B46C9F">
              <w:t>Длина секций</w:t>
            </w:r>
          </w:p>
        </w:tc>
        <w:tc>
          <w:tcPr>
            <w:tcW w:w="1454" w:type="dxa"/>
          </w:tcPr>
          <w:p w:rsidR="003766CB" w:rsidRPr="00B46C9F" w:rsidRDefault="003766CB" w:rsidP="00B46C9F">
            <w:pPr>
              <w:spacing w:line="360" w:lineRule="auto"/>
            </w:pPr>
            <w:r w:rsidRPr="00B46C9F">
              <w:t>75</w:t>
            </w:r>
          </w:p>
        </w:tc>
        <w:tc>
          <w:tcPr>
            <w:tcW w:w="1455" w:type="dxa"/>
          </w:tcPr>
          <w:p w:rsidR="003766CB" w:rsidRPr="00B46C9F" w:rsidRDefault="003766CB" w:rsidP="00B46C9F">
            <w:pPr>
              <w:spacing w:line="360" w:lineRule="auto"/>
            </w:pPr>
            <w:r w:rsidRPr="00B46C9F">
              <w:t>50</w:t>
            </w:r>
          </w:p>
        </w:tc>
        <w:tc>
          <w:tcPr>
            <w:tcW w:w="1455" w:type="dxa"/>
          </w:tcPr>
          <w:p w:rsidR="003766CB" w:rsidRPr="00B46C9F" w:rsidRDefault="003766CB" w:rsidP="00B46C9F">
            <w:pPr>
              <w:spacing w:line="360" w:lineRule="auto"/>
            </w:pPr>
            <w:r w:rsidRPr="00B46C9F">
              <w:t>250</w:t>
            </w:r>
          </w:p>
        </w:tc>
        <w:tc>
          <w:tcPr>
            <w:tcW w:w="1216" w:type="dxa"/>
          </w:tcPr>
          <w:p w:rsidR="003766CB" w:rsidRPr="00B46C9F" w:rsidRDefault="003766CB" w:rsidP="00B46C9F">
            <w:pPr>
              <w:spacing w:line="360" w:lineRule="auto"/>
            </w:pPr>
            <w:r w:rsidRPr="00B46C9F">
              <w:t>499,3</w:t>
            </w:r>
          </w:p>
        </w:tc>
      </w:tr>
      <w:tr w:rsidR="003766CB" w:rsidRPr="00B46C9F" w:rsidTr="00B46C9F">
        <w:trPr>
          <w:trHeight w:val="173"/>
          <w:jc w:val="center"/>
        </w:trPr>
        <w:tc>
          <w:tcPr>
            <w:tcW w:w="3397" w:type="dxa"/>
          </w:tcPr>
          <w:p w:rsidR="003766CB" w:rsidRPr="00B46C9F" w:rsidRDefault="003766CB" w:rsidP="00B46C9F">
            <w:pPr>
              <w:spacing w:line="360" w:lineRule="auto"/>
            </w:pPr>
            <w:r w:rsidRPr="00B46C9F">
              <w:t>Нарастающий вес колонны, кН</w:t>
            </w:r>
          </w:p>
        </w:tc>
        <w:tc>
          <w:tcPr>
            <w:tcW w:w="1454" w:type="dxa"/>
          </w:tcPr>
          <w:p w:rsidR="003766CB" w:rsidRPr="00B46C9F" w:rsidRDefault="003766CB" w:rsidP="00B46C9F">
            <w:pPr>
              <w:spacing w:line="360" w:lineRule="auto"/>
            </w:pPr>
            <w:r w:rsidRPr="00B46C9F">
              <w:t>132</w:t>
            </w:r>
          </w:p>
        </w:tc>
        <w:tc>
          <w:tcPr>
            <w:tcW w:w="1455" w:type="dxa"/>
          </w:tcPr>
          <w:p w:rsidR="003766CB" w:rsidRPr="00B46C9F" w:rsidRDefault="003766CB" w:rsidP="00B46C9F">
            <w:pPr>
              <w:spacing w:line="360" w:lineRule="auto"/>
            </w:pPr>
            <w:r w:rsidRPr="00B46C9F">
              <w:t>184</w:t>
            </w:r>
          </w:p>
        </w:tc>
        <w:tc>
          <w:tcPr>
            <w:tcW w:w="1455" w:type="dxa"/>
          </w:tcPr>
          <w:p w:rsidR="003766CB" w:rsidRPr="00B46C9F" w:rsidRDefault="003766CB" w:rsidP="00B46C9F">
            <w:pPr>
              <w:spacing w:line="360" w:lineRule="auto"/>
            </w:pPr>
            <w:r w:rsidRPr="00B46C9F">
              <w:t>247,7</w:t>
            </w:r>
          </w:p>
        </w:tc>
        <w:tc>
          <w:tcPr>
            <w:tcW w:w="1216" w:type="dxa"/>
          </w:tcPr>
          <w:p w:rsidR="003766CB" w:rsidRPr="00B46C9F" w:rsidRDefault="003766CB" w:rsidP="00B46C9F">
            <w:pPr>
              <w:spacing w:line="360" w:lineRule="auto"/>
            </w:pPr>
            <w:r w:rsidRPr="00B46C9F">
              <w:t>367,7</w:t>
            </w:r>
          </w:p>
        </w:tc>
      </w:tr>
    </w:tbl>
    <w:p w:rsidR="003766CB" w:rsidRPr="008174BE" w:rsidRDefault="003766CB" w:rsidP="008174BE">
      <w:pPr>
        <w:spacing w:line="360" w:lineRule="auto"/>
        <w:ind w:firstLine="720"/>
        <w:jc w:val="both"/>
        <w:rPr>
          <w:sz w:val="28"/>
          <w:szCs w:val="28"/>
        </w:rPr>
      </w:pPr>
    </w:p>
    <w:p w:rsidR="003766CB" w:rsidRPr="008174BE" w:rsidRDefault="003766CB" w:rsidP="00B46C9F">
      <w:pPr>
        <w:spacing w:line="360" w:lineRule="auto"/>
        <w:ind w:firstLine="720"/>
        <w:jc w:val="center"/>
        <w:rPr>
          <w:b/>
          <w:sz w:val="28"/>
          <w:szCs w:val="28"/>
        </w:rPr>
      </w:pPr>
      <w:r w:rsidRPr="008174BE">
        <w:rPr>
          <w:b/>
          <w:sz w:val="28"/>
          <w:szCs w:val="28"/>
        </w:rPr>
        <w:t>10.3</w:t>
      </w:r>
      <w:r w:rsidR="00B46C9F">
        <w:rPr>
          <w:b/>
          <w:sz w:val="28"/>
          <w:szCs w:val="28"/>
        </w:rPr>
        <w:t xml:space="preserve"> Роторный способ бурения</w:t>
      </w:r>
    </w:p>
    <w:p w:rsidR="003766CB" w:rsidRPr="008174BE" w:rsidRDefault="003766CB" w:rsidP="00B46C9F">
      <w:pPr>
        <w:spacing w:line="360" w:lineRule="auto"/>
        <w:ind w:firstLine="720"/>
        <w:jc w:val="center"/>
        <w:rPr>
          <w:b/>
          <w:sz w:val="28"/>
          <w:szCs w:val="28"/>
        </w:rPr>
      </w:pPr>
    </w:p>
    <w:p w:rsidR="003766CB" w:rsidRPr="00B46C9F" w:rsidRDefault="00B46C9F" w:rsidP="00B46C9F">
      <w:pPr>
        <w:spacing w:line="360" w:lineRule="auto"/>
        <w:ind w:firstLine="720"/>
        <w:jc w:val="center"/>
        <w:rPr>
          <w:b/>
          <w:i/>
          <w:sz w:val="28"/>
          <w:szCs w:val="28"/>
        </w:rPr>
      </w:pPr>
      <w:r w:rsidRPr="00B46C9F">
        <w:rPr>
          <w:b/>
          <w:i/>
          <w:sz w:val="28"/>
          <w:szCs w:val="28"/>
        </w:rPr>
        <w:t>10.3.1 Расчет компоновки УБТ</w:t>
      </w:r>
    </w:p>
    <w:p w:rsidR="003766CB" w:rsidRPr="008174BE" w:rsidRDefault="003766CB" w:rsidP="008174BE">
      <w:pPr>
        <w:spacing w:line="360" w:lineRule="auto"/>
        <w:ind w:firstLine="720"/>
        <w:jc w:val="both"/>
        <w:rPr>
          <w:sz w:val="28"/>
          <w:szCs w:val="28"/>
        </w:rPr>
      </w:pPr>
      <w:r w:rsidRPr="008174BE">
        <w:rPr>
          <w:sz w:val="28"/>
          <w:szCs w:val="28"/>
        </w:rPr>
        <w:t>Выбираем диаметр первой ступени УБТ, расположенной над турбобуром.</w:t>
      </w:r>
    </w:p>
    <w:p w:rsidR="003766CB" w:rsidRPr="008174BE" w:rsidRDefault="008174BE" w:rsidP="008174BE">
      <w:pPr>
        <w:spacing w:line="360" w:lineRule="auto"/>
        <w:ind w:firstLine="720"/>
        <w:jc w:val="both"/>
        <w:rPr>
          <w:sz w:val="28"/>
          <w:szCs w:val="28"/>
        </w:rPr>
      </w:pPr>
      <w:r w:rsidRPr="008174BE">
        <w:rPr>
          <w:sz w:val="28"/>
          <w:szCs w:val="28"/>
        </w:rPr>
        <w:t xml:space="preserve"> </w:t>
      </w:r>
    </w:p>
    <w:p w:rsidR="003766CB" w:rsidRPr="008174BE" w:rsidRDefault="003766CB" w:rsidP="008174BE">
      <w:pPr>
        <w:spacing w:line="360" w:lineRule="auto"/>
        <w:ind w:firstLine="720"/>
        <w:jc w:val="both"/>
        <w:rPr>
          <w:sz w:val="28"/>
          <w:szCs w:val="28"/>
        </w:rPr>
      </w:pPr>
      <w:r w:rsidRPr="008174BE">
        <w:rPr>
          <w:b/>
          <w:sz w:val="28"/>
          <w:szCs w:val="28"/>
          <w:lang w:val="en-US"/>
        </w:rPr>
        <w:t>d</w:t>
      </w:r>
      <w:r w:rsidRPr="008174BE">
        <w:rPr>
          <w:sz w:val="28"/>
          <w:szCs w:val="28"/>
        </w:rPr>
        <w:t>убт</w:t>
      </w:r>
      <w:r w:rsidRPr="008174BE">
        <w:rPr>
          <w:b/>
          <w:sz w:val="28"/>
          <w:szCs w:val="28"/>
        </w:rPr>
        <w:t xml:space="preserve"> = 0,7*0.2159 = 0,17 </w:t>
      </w:r>
      <w:r w:rsidRPr="008174BE">
        <w:rPr>
          <w:sz w:val="28"/>
          <w:szCs w:val="28"/>
        </w:rPr>
        <w:t>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 xml:space="preserve">С учетом табличных данных окончательно </w:t>
      </w:r>
      <w:r w:rsidRPr="008174BE">
        <w:rPr>
          <w:b/>
          <w:sz w:val="28"/>
          <w:szCs w:val="28"/>
          <w:lang w:val="en-US"/>
        </w:rPr>
        <w:t>d</w:t>
      </w:r>
      <w:r w:rsidRPr="008174BE">
        <w:rPr>
          <w:sz w:val="28"/>
          <w:szCs w:val="28"/>
        </w:rPr>
        <w:t>УБТ(1)</w:t>
      </w:r>
      <w:r w:rsidRPr="008174BE">
        <w:rPr>
          <w:b/>
          <w:sz w:val="28"/>
          <w:szCs w:val="28"/>
        </w:rPr>
        <w:t xml:space="preserve"> = 0,178 </w:t>
      </w:r>
      <w:r w:rsidRPr="008174BE">
        <w:rPr>
          <w:sz w:val="28"/>
          <w:szCs w:val="28"/>
        </w:rPr>
        <w:t>м.</w:t>
      </w:r>
    </w:p>
    <w:p w:rsidR="003766CB" w:rsidRPr="008174BE" w:rsidRDefault="003766CB" w:rsidP="008174BE">
      <w:pPr>
        <w:spacing w:line="360" w:lineRule="auto"/>
        <w:ind w:firstLine="720"/>
        <w:jc w:val="both"/>
        <w:rPr>
          <w:sz w:val="28"/>
          <w:szCs w:val="28"/>
        </w:rPr>
      </w:pPr>
      <w:r w:rsidRPr="008174BE">
        <w:rPr>
          <w:sz w:val="28"/>
          <w:szCs w:val="28"/>
        </w:rPr>
        <w:t>По табличным данным</w:t>
      </w:r>
      <w:r w:rsidR="008174BE" w:rsidRPr="008174BE">
        <w:rPr>
          <w:sz w:val="28"/>
          <w:szCs w:val="28"/>
        </w:rPr>
        <w:t xml:space="preserve"> </w:t>
      </w:r>
      <w:r w:rsidRPr="008174BE">
        <w:rPr>
          <w:sz w:val="28"/>
          <w:szCs w:val="28"/>
        </w:rPr>
        <w:t>выбираем диаметр бурильных труб.</w:t>
      </w:r>
    </w:p>
    <w:p w:rsidR="003766CB" w:rsidRPr="008174BE" w:rsidRDefault="003766CB" w:rsidP="008174BE">
      <w:pPr>
        <w:spacing w:line="360" w:lineRule="auto"/>
        <w:ind w:firstLine="720"/>
        <w:jc w:val="both"/>
        <w:rPr>
          <w:sz w:val="28"/>
          <w:szCs w:val="28"/>
        </w:rPr>
      </w:pP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b/>
          <w:sz w:val="28"/>
          <w:szCs w:val="28"/>
          <w:lang w:val="en-US"/>
        </w:rPr>
        <w:t>d</w:t>
      </w:r>
      <w:r w:rsidR="003766CB" w:rsidRPr="008174BE">
        <w:rPr>
          <w:sz w:val="28"/>
          <w:szCs w:val="28"/>
        </w:rPr>
        <w:t>н</w:t>
      </w:r>
      <w:r w:rsidR="003766CB" w:rsidRPr="008174BE">
        <w:rPr>
          <w:b/>
          <w:sz w:val="28"/>
          <w:szCs w:val="28"/>
        </w:rPr>
        <w:t xml:space="preserve"> = 0.127</w:t>
      </w:r>
      <w:r w:rsidR="003766CB" w:rsidRPr="008174BE">
        <w:rPr>
          <w:sz w:val="28"/>
          <w:szCs w:val="28"/>
        </w:rPr>
        <w:t xml:space="preserve"> 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примем диаметр труб равным диаметру остальных бурильных труб:</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rPr>
        <w:t>Д</w:t>
      </w:r>
      <w:r w:rsidRPr="008174BE">
        <w:rPr>
          <w:sz w:val="28"/>
          <w:szCs w:val="28"/>
        </w:rPr>
        <w:t>нк</w:t>
      </w:r>
      <w:r w:rsidRPr="008174BE">
        <w:rPr>
          <w:b/>
          <w:sz w:val="28"/>
          <w:szCs w:val="28"/>
        </w:rPr>
        <w:t xml:space="preserve"> = </w:t>
      </w:r>
      <w:r w:rsidRPr="008174BE">
        <w:rPr>
          <w:b/>
          <w:sz w:val="28"/>
          <w:szCs w:val="28"/>
          <w:lang w:val="en-US"/>
        </w:rPr>
        <w:t>d</w:t>
      </w:r>
      <w:r w:rsidRPr="008174BE">
        <w:rPr>
          <w:sz w:val="28"/>
          <w:szCs w:val="28"/>
        </w:rPr>
        <w:t>н</w:t>
      </w:r>
      <w:r w:rsidRPr="008174BE">
        <w:rPr>
          <w:b/>
          <w:sz w:val="28"/>
          <w:szCs w:val="28"/>
        </w:rPr>
        <w:t xml:space="preserve"> = 0.127</w:t>
      </w:r>
      <w:r w:rsidRPr="008174BE">
        <w:rPr>
          <w:sz w:val="28"/>
          <w:szCs w:val="28"/>
        </w:rPr>
        <w:t xml:space="preserve"> м.</w:t>
      </w:r>
    </w:p>
    <w:p w:rsidR="003766CB" w:rsidRPr="008174BE" w:rsidRDefault="003766CB" w:rsidP="008174BE">
      <w:pPr>
        <w:spacing w:line="360" w:lineRule="auto"/>
        <w:ind w:firstLine="720"/>
        <w:jc w:val="both"/>
        <w:rPr>
          <w:b/>
          <w:sz w:val="28"/>
          <w:szCs w:val="28"/>
        </w:rPr>
      </w:pPr>
      <w:r w:rsidRPr="008174BE">
        <w:rPr>
          <w:b/>
          <w:sz w:val="28"/>
          <w:szCs w:val="28"/>
          <w:lang w:val="en-US"/>
        </w:rPr>
        <w:t>d</w:t>
      </w:r>
      <w:r w:rsidRPr="008174BE">
        <w:rPr>
          <w:sz w:val="28"/>
          <w:szCs w:val="28"/>
        </w:rPr>
        <w:t>нк</w:t>
      </w:r>
      <w:r w:rsidRPr="008174BE">
        <w:rPr>
          <w:b/>
          <w:sz w:val="28"/>
          <w:szCs w:val="28"/>
        </w:rPr>
        <w:t>/</w:t>
      </w:r>
      <w:r w:rsidRPr="008174BE">
        <w:rPr>
          <w:b/>
          <w:sz w:val="28"/>
          <w:szCs w:val="28"/>
          <w:lang w:val="en-US"/>
        </w:rPr>
        <w:t>d</w:t>
      </w:r>
      <w:r w:rsidRPr="008174BE">
        <w:rPr>
          <w:sz w:val="28"/>
          <w:szCs w:val="28"/>
        </w:rPr>
        <w:t>убт(1)</w:t>
      </w:r>
      <w:r w:rsidRPr="008174BE">
        <w:rPr>
          <w:b/>
          <w:sz w:val="28"/>
          <w:szCs w:val="28"/>
        </w:rPr>
        <w:t xml:space="preserve"> = 0.127/0.178 = 0.71 </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sz w:val="28"/>
          <w:szCs w:val="28"/>
        </w:rPr>
        <w:t>По табличным данным находим тип УБТ: УБТ-178, изготовленной из стали «Д».</w:t>
      </w:r>
    </w:p>
    <w:p w:rsidR="003766CB" w:rsidRPr="008174BE" w:rsidRDefault="008174BE" w:rsidP="008174BE">
      <w:pPr>
        <w:spacing w:line="360" w:lineRule="auto"/>
        <w:ind w:firstLine="720"/>
        <w:jc w:val="both"/>
        <w:rPr>
          <w:sz w:val="28"/>
          <w:szCs w:val="28"/>
        </w:rPr>
      </w:pPr>
      <w:r w:rsidRPr="008174BE">
        <w:rPr>
          <w:b/>
          <w:sz w:val="28"/>
          <w:szCs w:val="28"/>
        </w:rPr>
        <w:t xml:space="preserve"> </w:t>
      </w:r>
      <w:r w:rsidR="003766CB" w:rsidRPr="008174BE">
        <w:rPr>
          <w:sz w:val="28"/>
          <w:szCs w:val="28"/>
        </w:rPr>
        <w:t xml:space="preserve">Определим длину одноступенчатой УБТ для создания необходимой осевой нагрузки </w:t>
      </w:r>
      <w:r w:rsidR="003766CB" w:rsidRPr="008174BE">
        <w:rPr>
          <w:b/>
          <w:sz w:val="28"/>
          <w:szCs w:val="28"/>
        </w:rPr>
        <w:t>Р</w:t>
      </w:r>
      <w:r w:rsidR="003766CB" w:rsidRPr="008174BE">
        <w:rPr>
          <w:sz w:val="28"/>
          <w:szCs w:val="28"/>
        </w:rPr>
        <w:t xml:space="preserve">д </w:t>
      </w:r>
      <w:r w:rsidR="003766CB" w:rsidRPr="008174BE">
        <w:rPr>
          <w:b/>
          <w:sz w:val="28"/>
          <w:szCs w:val="28"/>
        </w:rPr>
        <w:t>=180 кН</w:t>
      </w:r>
      <w:r w:rsidR="003766CB" w:rsidRPr="008174BE">
        <w:rPr>
          <w:sz w:val="28"/>
          <w:szCs w:val="28"/>
        </w:rPr>
        <w:t>.</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b/>
          <w:sz w:val="28"/>
          <w:szCs w:val="28"/>
          <w:lang w:val="en-US"/>
        </w:rPr>
        <w:t>L</w:t>
      </w:r>
      <w:r w:rsidR="003766CB" w:rsidRPr="008174BE">
        <w:rPr>
          <w:sz w:val="28"/>
          <w:szCs w:val="28"/>
        </w:rPr>
        <w:t>убт</w:t>
      </w:r>
      <w:r w:rsidR="003766CB" w:rsidRPr="008174BE">
        <w:rPr>
          <w:b/>
          <w:sz w:val="28"/>
          <w:szCs w:val="28"/>
        </w:rPr>
        <w:t xml:space="preserve"> = 1,15*180*10/[9,81*(1-1020/1785)*145] = 175 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 xml:space="preserve">Окончательно принимаем </w:t>
      </w:r>
      <w:r w:rsidRPr="008174BE">
        <w:rPr>
          <w:b/>
          <w:sz w:val="28"/>
          <w:szCs w:val="28"/>
          <w:lang w:val="en-US"/>
        </w:rPr>
        <w:t>L</w:t>
      </w:r>
      <w:r w:rsidRPr="008174BE">
        <w:rPr>
          <w:sz w:val="28"/>
          <w:szCs w:val="28"/>
        </w:rPr>
        <w:t xml:space="preserve">убт </w:t>
      </w:r>
      <w:r w:rsidRPr="008174BE">
        <w:rPr>
          <w:b/>
          <w:sz w:val="28"/>
          <w:szCs w:val="28"/>
        </w:rPr>
        <w:t xml:space="preserve">= 175 </w:t>
      </w:r>
      <w:r w:rsidRPr="008174BE">
        <w:rPr>
          <w:sz w:val="28"/>
          <w:szCs w:val="28"/>
        </w:rPr>
        <w:t xml:space="preserve">м , т.е. 7 свечи по 25 метров, </w:t>
      </w:r>
    </w:p>
    <w:p w:rsidR="003766CB" w:rsidRPr="008174BE" w:rsidRDefault="003766CB" w:rsidP="008174BE">
      <w:pPr>
        <w:spacing w:line="360" w:lineRule="auto"/>
        <w:ind w:firstLine="720"/>
        <w:jc w:val="both"/>
        <w:rPr>
          <w:sz w:val="28"/>
          <w:szCs w:val="28"/>
        </w:rPr>
      </w:pPr>
      <w:r w:rsidRPr="008174BE">
        <w:rPr>
          <w:sz w:val="28"/>
          <w:szCs w:val="28"/>
        </w:rPr>
        <w:t>Общий вес УБТ в жидкости:</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Q</w:t>
      </w:r>
      <w:r w:rsidRPr="008174BE">
        <w:rPr>
          <w:sz w:val="28"/>
          <w:szCs w:val="28"/>
        </w:rPr>
        <w:t>кнбк</w:t>
      </w:r>
      <w:r w:rsidRPr="008174BE">
        <w:rPr>
          <w:b/>
          <w:sz w:val="28"/>
          <w:szCs w:val="28"/>
        </w:rPr>
        <w:t xml:space="preserve"> = 9,81(175*145)*(1-1020/7850) = 196 </w:t>
      </w:r>
      <w:r w:rsidRPr="008174BE">
        <w:rPr>
          <w:sz w:val="28"/>
          <w:szCs w:val="28"/>
        </w:rPr>
        <w:t>кН.</w:t>
      </w: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 xml:space="preserve">кнбк </w:t>
      </w:r>
      <w:r w:rsidRPr="008174BE">
        <w:rPr>
          <w:b/>
          <w:sz w:val="28"/>
          <w:szCs w:val="28"/>
        </w:rPr>
        <w:t>= 175 м.</w:t>
      </w:r>
    </w:p>
    <w:p w:rsidR="003766CB" w:rsidRPr="008174BE" w:rsidRDefault="003766CB" w:rsidP="008174BE">
      <w:pPr>
        <w:spacing w:line="360" w:lineRule="auto"/>
        <w:ind w:firstLine="720"/>
        <w:jc w:val="both"/>
        <w:rPr>
          <w:sz w:val="28"/>
          <w:szCs w:val="28"/>
        </w:rPr>
      </w:pPr>
    </w:p>
    <w:p w:rsidR="003766CB" w:rsidRPr="00B46C9F" w:rsidRDefault="003766CB" w:rsidP="008174BE">
      <w:pPr>
        <w:spacing w:line="360" w:lineRule="auto"/>
        <w:ind w:firstLine="720"/>
        <w:jc w:val="both"/>
        <w:rPr>
          <w:b/>
          <w:i/>
          <w:sz w:val="28"/>
          <w:szCs w:val="28"/>
        </w:rPr>
      </w:pPr>
      <w:r w:rsidRPr="00B46C9F">
        <w:rPr>
          <w:b/>
          <w:i/>
          <w:sz w:val="28"/>
          <w:szCs w:val="28"/>
        </w:rPr>
        <w:t>10.3.2 Расчет колоны бурильны</w:t>
      </w:r>
      <w:r w:rsidR="00B46C9F">
        <w:rPr>
          <w:b/>
          <w:i/>
          <w:sz w:val="28"/>
          <w:szCs w:val="28"/>
        </w:rPr>
        <w:t>х труб на статическую прочность</w:t>
      </w:r>
    </w:p>
    <w:p w:rsidR="003766CB" w:rsidRPr="008174BE" w:rsidRDefault="003766CB" w:rsidP="008174BE">
      <w:pPr>
        <w:spacing w:line="360" w:lineRule="auto"/>
        <w:ind w:firstLine="720"/>
        <w:jc w:val="both"/>
        <w:rPr>
          <w:sz w:val="28"/>
          <w:szCs w:val="28"/>
        </w:rPr>
      </w:pPr>
      <w:r w:rsidRPr="008174BE">
        <w:rPr>
          <w:sz w:val="28"/>
          <w:szCs w:val="28"/>
        </w:rPr>
        <w:t>Длину НК примем равной 250 м. Его будем комплектовать из труб типа ТБПВ 127*9Д .</w:t>
      </w:r>
    </w:p>
    <w:p w:rsidR="003766CB" w:rsidRPr="008174BE" w:rsidRDefault="003766CB" w:rsidP="008174BE">
      <w:pPr>
        <w:spacing w:line="360" w:lineRule="auto"/>
        <w:ind w:firstLine="720"/>
        <w:jc w:val="both"/>
        <w:rPr>
          <w:sz w:val="28"/>
          <w:szCs w:val="28"/>
        </w:rPr>
      </w:pPr>
      <w:r w:rsidRPr="008174BE">
        <w:rPr>
          <w:sz w:val="28"/>
          <w:szCs w:val="28"/>
        </w:rPr>
        <w:t>Вес НК в жидкости вычисляем:</w:t>
      </w:r>
    </w:p>
    <w:p w:rsidR="00B46C9F" w:rsidRDefault="00B46C9F"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Q</w:t>
      </w:r>
      <w:r w:rsidRPr="008174BE">
        <w:rPr>
          <w:sz w:val="28"/>
          <w:szCs w:val="28"/>
        </w:rPr>
        <w:t xml:space="preserve">нк </w:t>
      </w:r>
      <w:r w:rsidRPr="008174BE">
        <w:rPr>
          <w:b/>
          <w:sz w:val="28"/>
          <w:szCs w:val="28"/>
        </w:rPr>
        <w:t xml:space="preserve">= 9,81*250*29,8(1 – 1090/7850) = 62,7 </w:t>
      </w:r>
      <w:r w:rsidRPr="008174BE">
        <w:rPr>
          <w:sz w:val="28"/>
          <w:szCs w:val="28"/>
        </w:rPr>
        <w:t>кН.</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sz w:val="28"/>
          <w:szCs w:val="28"/>
        </w:rPr>
        <w:t>Растягивающее напряжение в верхнем сечении НК определим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rPr>
        <w:t>δр</w:t>
      </w:r>
      <w:r w:rsidRPr="008174BE">
        <w:rPr>
          <w:sz w:val="28"/>
          <w:szCs w:val="28"/>
        </w:rPr>
        <w:t xml:space="preserve"> </w:t>
      </w:r>
      <w:r w:rsidRPr="008174BE">
        <w:rPr>
          <w:b/>
          <w:sz w:val="28"/>
          <w:szCs w:val="28"/>
        </w:rPr>
        <w:t>=</w:t>
      </w:r>
      <w:r w:rsidRPr="008174BE">
        <w:rPr>
          <w:sz w:val="28"/>
          <w:szCs w:val="28"/>
        </w:rPr>
        <w:t xml:space="preserve"> </w:t>
      </w:r>
      <w:r w:rsidRPr="008174BE">
        <w:rPr>
          <w:b/>
          <w:sz w:val="28"/>
          <w:szCs w:val="28"/>
        </w:rPr>
        <w:t xml:space="preserve">[1,1*(196*10+62,7*10)+3,86*10*93,3*10]/33,4*10 = 95 </w:t>
      </w:r>
      <w:r w:rsidRPr="008174BE">
        <w:rPr>
          <w:sz w:val="28"/>
          <w:szCs w:val="28"/>
        </w:rPr>
        <w:t xml:space="preserve">мПа. </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Коэффициент запаса прочности рассчитываем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b/>
          <w:sz w:val="28"/>
          <w:szCs w:val="28"/>
        </w:rPr>
        <w:t>к</w:t>
      </w:r>
      <w:r w:rsidRPr="008174BE">
        <w:rPr>
          <w:sz w:val="28"/>
          <w:szCs w:val="28"/>
        </w:rPr>
        <w:t>з</w:t>
      </w:r>
      <w:r w:rsidRPr="008174BE">
        <w:rPr>
          <w:b/>
          <w:sz w:val="28"/>
          <w:szCs w:val="28"/>
        </w:rPr>
        <w:t xml:space="preserve"> = 0,8*373*10/ ((95*10 )+3*(19**10 )) = 2,94</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sz w:val="28"/>
          <w:szCs w:val="28"/>
        </w:rPr>
        <w:t>Что выше допустимого значения</w:t>
      </w:r>
      <w:r w:rsidR="008174BE" w:rsidRPr="008174BE">
        <w:rPr>
          <w:sz w:val="28"/>
          <w:szCs w:val="28"/>
        </w:rPr>
        <w:t xml:space="preserve"> </w:t>
      </w:r>
      <w:r w:rsidRPr="008174BE">
        <w:rPr>
          <w:b/>
          <w:sz w:val="28"/>
          <w:szCs w:val="28"/>
        </w:rPr>
        <w:t>к</w:t>
      </w:r>
      <w:r w:rsidRPr="008174BE">
        <w:rPr>
          <w:sz w:val="28"/>
          <w:szCs w:val="28"/>
        </w:rPr>
        <w:t>д</w:t>
      </w:r>
      <w:r w:rsidRPr="008174BE">
        <w:rPr>
          <w:b/>
          <w:sz w:val="28"/>
          <w:szCs w:val="28"/>
        </w:rPr>
        <w:t xml:space="preserve"> = 1,45</w:t>
      </w:r>
    </w:p>
    <w:p w:rsidR="003766CB" w:rsidRPr="008174BE" w:rsidRDefault="003766CB" w:rsidP="008174BE">
      <w:pPr>
        <w:spacing w:line="360" w:lineRule="auto"/>
        <w:ind w:firstLine="720"/>
        <w:jc w:val="both"/>
        <w:rPr>
          <w:sz w:val="28"/>
          <w:szCs w:val="28"/>
        </w:rPr>
      </w:pPr>
      <w:r w:rsidRPr="008174BE">
        <w:rPr>
          <w:sz w:val="28"/>
          <w:szCs w:val="28"/>
        </w:rPr>
        <w:t>Допустимую длину 1-й секции труб вычислим по формуле:</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1</w:t>
      </w:r>
      <w:r w:rsidRPr="008174BE">
        <w:rPr>
          <w:b/>
          <w:sz w:val="28"/>
          <w:szCs w:val="28"/>
        </w:rPr>
        <w:t xml:space="preserve"> = [</w:t>
      </w:r>
      <w:r w:rsidRPr="008174BE">
        <w:rPr>
          <w:b/>
          <w:sz w:val="28"/>
          <w:szCs w:val="28"/>
          <w:lang w:val="en-US"/>
        </w:rPr>
        <w:t>Q</w:t>
      </w:r>
      <w:r w:rsidRPr="008174BE">
        <w:rPr>
          <w:sz w:val="28"/>
          <w:szCs w:val="28"/>
        </w:rPr>
        <w:t>зап(1)</w:t>
      </w:r>
      <w:r w:rsidRPr="008174BE">
        <w:rPr>
          <w:b/>
          <w:sz w:val="28"/>
          <w:szCs w:val="28"/>
        </w:rPr>
        <w:t xml:space="preserve"> – </w:t>
      </w:r>
      <w:r w:rsidRPr="008174BE">
        <w:rPr>
          <w:b/>
          <w:sz w:val="28"/>
          <w:szCs w:val="28"/>
          <w:lang w:val="en-US"/>
        </w:rPr>
        <w:t>k</w:t>
      </w:r>
      <w:r w:rsidRPr="008174BE">
        <w:rPr>
          <w:b/>
          <w:sz w:val="28"/>
          <w:szCs w:val="28"/>
        </w:rPr>
        <w:t xml:space="preserve">*( </w:t>
      </w:r>
      <w:r w:rsidRPr="008174BE">
        <w:rPr>
          <w:b/>
          <w:sz w:val="28"/>
          <w:szCs w:val="28"/>
          <w:lang w:val="en-US"/>
        </w:rPr>
        <w:t>Q</w:t>
      </w:r>
      <w:r w:rsidRPr="008174BE">
        <w:rPr>
          <w:sz w:val="28"/>
          <w:szCs w:val="28"/>
        </w:rPr>
        <w:t xml:space="preserve">кнбк </w:t>
      </w:r>
      <w:r w:rsidRPr="008174BE">
        <w:rPr>
          <w:b/>
          <w:sz w:val="28"/>
          <w:szCs w:val="28"/>
        </w:rPr>
        <w:t xml:space="preserve">+ </w:t>
      </w:r>
      <w:r w:rsidRPr="008174BE">
        <w:rPr>
          <w:b/>
          <w:sz w:val="28"/>
          <w:szCs w:val="28"/>
          <w:lang w:val="en-US"/>
        </w:rPr>
        <w:t>Q</w:t>
      </w:r>
      <w:r w:rsidRPr="008174BE">
        <w:rPr>
          <w:sz w:val="28"/>
          <w:szCs w:val="28"/>
        </w:rPr>
        <w:t>нк</w:t>
      </w:r>
      <w:r w:rsidRPr="008174BE">
        <w:rPr>
          <w:b/>
          <w:sz w:val="28"/>
          <w:szCs w:val="28"/>
        </w:rPr>
        <w:t>) -</w:t>
      </w:r>
      <w:r w:rsidR="008174BE" w:rsidRPr="008174BE">
        <w:rPr>
          <w:b/>
          <w:sz w:val="28"/>
          <w:szCs w:val="28"/>
        </w:rPr>
        <w:t xml:space="preserve"> </w:t>
      </w:r>
      <w:r w:rsidRPr="008174BE">
        <w:rPr>
          <w:b/>
          <w:sz w:val="28"/>
          <w:szCs w:val="28"/>
        </w:rPr>
        <w:t>∆</w:t>
      </w:r>
      <w:r w:rsidRPr="008174BE">
        <w:rPr>
          <w:b/>
          <w:sz w:val="28"/>
          <w:szCs w:val="28"/>
          <w:lang w:val="en-US"/>
        </w:rPr>
        <w:t>P</w:t>
      </w:r>
      <w:r w:rsidRPr="008174BE">
        <w:rPr>
          <w:sz w:val="28"/>
          <w:szCs w:val="28"/>
        </w:rPr>
        <w:t>д</w:t>
      </w:r>
      <w:r w:rsidRPr="008174BE">
        <w:rPr>
          <w:b/>
          <w:sz w:val="28"/>
          <w:szCs w:val="28"/>
        </w:rPr>
        <w:t xml:space="preserve">* </w:t>
      </w:r>
      <w:r w:rsidRPr="008174BE">
        <w:rPr>
          <w:b/>
          <w:sz w:val="28"/>
          <w:szCs w:val="28"/>
          <w:lang w:val="en-US"/>
        </w:rPr>
        <w:t>F</w:t>
      </w:r>
      <w:r w:rsidRPr="008174BE">
        <w:rPr>
          <w:sz w:val="28"/>
          <w:szCs w:val="28"/>
          <w:lang w:val="en-US"/>
        </w:rPr>
        <w:t>k</w:t>
      </w:r>
      <w:r w:rsidRPr="008174BE">
        <w:rPr>
          <w:sz w:val="28"/>
          <w:szCs w:val="28"/>
        </w:rPr>
        <w:t>(1)</w:t>
      </w:r>
      <w:r w:rsidRPr="008174BE">
        <w:rPr>
          <w:b/>
          <w:sz w:val="28"/>
          <w:szCs w:val="28"/>
        </w:rPr>
        <w:t>]/(</w:t>
      </w:r>
      <w:r w:rsidRPr="008174BE">
        <w:rPr>
          <w:b/>
          <w:sz w:val="28"/>
          <w:szCs w:val="28"/>
          <w:lang w:val="en-US"/>
        </w:rPr>
        <w:t>k</w:t>
      </w:r>
      <w:r w:rsidRPr="008174BE">
        <w:rPr>
          <w:b/>
          <w:sz w:val="28"/>
          <w:szCs w:val="28"/>
        </w:rPr>
        <w:t>*</w:t>
      </w:r>
      <w:r w:rsidRPr="008174BE">
        <w:rPr>
          <w:b/>
          <w:sz w:val="28"/>
          <w:szCs w:val="28"/>
          <w:lang w:val="en-US"/>
        </w:rPr>
        <w:t>g</w:t>
      </w:r>
      <w:r w:rsidRPr="008174BE">
        <w:rPr>
          <w:b/>
          <w:sz w:val="28"/>
          <w:szCs w:val="28"/>
        </w:rPr>
        <w:t>*</w:t>
      </w:r>
      <w:r w:rsidRPr="008174BE">
        <w:rPr>
          <w:b/>
          <w:sz w:val="28"/>
          <w:szCs w:val="28"/>
          <w:lang w:val="en-US"/>
        </w:rPr>
        <w:t>q</w:t>
      </w:r>
      <w:r w:rsidRPr="008174BE">
        <w:rPr>
          <w:b/>
          <w:sz w:val="28"/>
          <w:szCs w:val="28"/>
        </w:rPr>
        <w:t>*(1-</w:t>
      </w:r>
      <w:r w:rsidRPr="008174BE">
        <w:rPr>
          <w:b/>
          <w:sz w:val="28"/>
          <w:szCs w:val="28"/>
          <w:lang w:val="en-US"/>
        </w:rPr>
        <w:t>ρ</w:t>
      </w:r>
      <w:r w:rsidRPr="008174BE">
        <w:rPr>
          <w:b/>
          <w:sz w:val="28"/>
          <w:szCs w:val="28"/>
        </w:rPr>
        <w:t>/</w:t>
      </w:r>
      <w:r w:rsidRPr="008174BE">
        <w:rPr>
          <w:b/>
          <w:sz w:val="28"/>
          <w:szCs w:val="28"/>
          <w:lang w:val="en-US"/>
        </w:rPr>
        <w:t>ρ</w:t>
      </w:r>
      <w:r w:rsidRPr="008174BE">
        <w:rPr>
          <w:sz w:val="28"/>
          <w:szCs w:val="28"/>
        </w:rPr>
        <w:t>н</w:t>
      </w:r>
      <w:r w:rsidRPr="008174BE">
        <w:rPr>
          <w:b/>
          <w:sz w:val="28"/>
          <w:szCs w:val="28"/>
        </w:rPr>
        <w:t>))</w:t>
      </w:r>
      <w:r w:rsidR="008174BE" w:rsidRPr="008174BE">
        <w:rPr>
          <w:sz w:val="28"/>
          <w:szCs w:val="28"/>
        </w:rPr>
        <w:t xml:space="preserve"> </w:t>
      </w:r>
    </w:p>
    <w:p w:rsidR="003766CB" w:rsidRPr="008174BE" w:rsidRDefault="003766CB" w:rsidP="008174BE">
      <w:pPr>
        <w:spacing w:line="360" w:lineRule="auto"/>
        <w:ind w:firstLine="720"/>
        <w:jc w:val="both"/>
        <w:rPr>
          <w:sz w:val="28"/>
          <w:szCs w:val="28"/>
        </w:rPr>
      </w:pPr>
      <w:r w:rsidRPr="008174BE">
        <w:rPr>
          <w:sz w:val="28"/>
          <w:szCs w:val="28"/>
        </w:rPr>
        <w:t>где</w:t>
      </w:r>
    </w:p>
    <w:p w:rsidR="003766CB" w:rsidRPr="008174BE" w:rsidRDefault="003766CB" w:rsidP="008174BE">
      <w:pPr>
        <w:spacing w:line="360" w:lineRule="auto"/>
        <w:ind w:firstLine="720"/>
        <w:jc w:val="both"/>
        <w:rPr>
          <w:sz w:val="28"/>
          <w:szCs w:val="28"/>
        </w:rPr>
      </w:pPr>
      <w:r w:rsidRPr="008174BE">
        <w:rPr>
          <w:b/>
          <w:sz w:val="28"/>
          <w:szCs w:val="28"/>
          <w:lang w:val="en-US"/>
        </w:rPr>
        <w:t>Q</w:t>
      </w:r>
      <w:r w:rsidRPr="008174BE">
        <w:rPr>
          <w:sz w:val="28"/>
          <w:szCs w:val="28"/>
        </w:rPr>
        <w:t xml:space="preserve">зап(2) </w:t>
      </w:r>
      <w:r w:rsidRPr="008174BE">
        <w:rPr>
          <w:b/>
          <w:sz w:val="28"/>
          <w:szCs w:val="28"/>
        </w:rPr>
        <w:t xml:space="preserve">= 0,8*1840*10/(1,04*1,45) = 976 </w:t>
      </w:r>
      <w:r w:rsidRPr="008174BE">
        <w:rPr>
          <w:sz w:val="28"/>
          <w:szCs w:val="28"/>
        </w:rPr>
        <w:t>кН</w:t>
      </w:r>
    </w:p>
    <w:p w:rsidR="003766CB" w:rsidRPr="008174BE" w:rsidRDefault="003766CB" w:rsidP="008174BE">
      <w:pPr>
        <w:spacing w:line="360" w:lineRule="auto"/>
        <w:ind w:firstLine="720"/>
        <w:jc w:val="both"/>
        <w:rPr>
          <w:sz w:val="28"/>
          <w:szCs w:val="28"/>
        </w:rPr>
      </w:pPr>
      <w:r w:rsidRPr="008174BE">
        <w:rPr>
          <w:sz w:val="28"/>
          <w:szCs w:val="28"/>
        </w:rPr>
        <w:t>тогда</w:t>
      </w:r>
    </w:p>
    <w:p w:rsidR="00B46C9F" w:rsidRDefault="00B46C9F" w:rsidP="008174BE">
      <w:pPr>
        <w:spacing w:line="360" w:lineRule="auto"/>
        <w:ind w:firstLine="720"/>
        <w:jc w:val="both"/>
        <w:rPr>
          <w:b/>
          <w:sz w:val="28"/>
          <w:szCs w:val="28"/>
        </w:rPr>
      </w:pPr>
    </w:p>
    <w:p w:rsidR="003766CB" w:rsidRPr="008174BE" w:rsidRDefault="003766CB" w:rsidP="008174BE">
      <w:pPr>
        <w:spacing w:line="360" w:lineRule="auto"/>
        <w:ind w:firstLine="720"/>
        <w:jc w:val="both"/>
        <w:rPr>
          <w:b/>
          <w:sz w:val="28"/>
          <w:szCs w:val="28"/>
        </w:rPr>
      </w:pPr>
      <w:r w:rsidRPr="008174BE">
        <w:rPr>
          <w:b/>
          <w:sz w:val="28"/>
          <w:szCs w:val="28"/>
          <w:lang w:val="en-US"/>
        </w:rPr>
        <w:t>L</w:t>
      </w:r>
      <w:r w:rsidRPr="008174BE">
        <w:rPr>
          <w:sz w:val="28"/>
          <w:szCs w:val="28"/>
        </w:rPr>
        <w:t xml:space="preserve">1 </w:t>
      </w:r>
      <w:r w:rsidRPr="008174BE">
        <w:rPr>
          <w:b/>
          <w:sz w:val="28"/>
          <w:szCs w:val="28"/>
        </w:rPr>
        <w:t>= [976*10 – 1,1*(196*10+62,9*10) – 3,86*10*93,3*10]/</w:t>
      </w:r>
    </w:p>
    <w:p w:rsidR="003766CB" w:rsidRPr="008174BE" w:rsidRDefault="003766CB" w:rsidP="008174BE">
      <w:pPr>
        <w:spacing w:line="360" w:lineRule="auto"/>
        <w:ind w:firstLine="720"/>
        <w:jc w:val="both"/>
        <w:rPr>
          <w:sz w:val="28"/>
          <w:szCs w:val="28"/>
        </w:rPr>
      </w:pPr>
      <w:r w:rsidRPr="008174BE">
        <w:rPr>
          <w:b/>
          <w:sz w:val="28"/>
          <w:szCs w:val="28"/>
        </w:rPr>
        <w:t xml:space="preserve">(1,1*9,81*29,8*(1-1090/7850)) = 1366 </w:t>
      </w:r>
      <w:r w:rsidRPr="008174BE">
        <w:rPr>
          <w:sz w:val="28"/>
          <w:szCs w:val="28"/>
        </w:rPr>
        <w:t>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уточним длину первой секции труб:</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L</w:t>
      </w:r>
      <w:r w:rsidRPr="008174BE">
        <w:rPr>
          <w:sz w:val="28"/>
          <w:szCs w:val="28"/>
        </w:rPr>
        <w:t xml:space="preserve">1 </w:t>
      </w:r>
      <w:r w:rsidRPr="008174BE">
        <w:rPr>
          <w:b/>
          <w:sz w:val="28"/>
          <w:szCs w:val="28"/>
        </w:rPr>
        <w:t>=</w:t>
      </w:r>
      <w:r w:rsidRPr="008174BE">
        <w:rPr>
          <w:b/>
          <w:sz w:val="28"/>
          <w:szCs w:val="28"/>
          <w:lang w:val="tt-RU"/>
        </w:rPr>
        <w:t xml:space="preserve"> </w:t>
      </w:r>
      <w:r w:rsidRPr="008174BE">
        <w:rPr>
          <w:b/>
          <w:sz w:val="28"/>
          <w:szCs w:val="28"/>
          <w:lang w:val="en-US"/>
        </w:rPr>
        <w:t>L</w:t>
      </w:r>
      <w:r w:rsidRPr="008174BE">
        <w:rPr>
          <w:b/>
          <w:sz w:val="28"/>
          <w:szCs w:val="28"/>
        </w:rPr>
        <w:t xml:space="preserve"> – </w:t>
      </w:r>
      <w:r w:rsidRPr="008174BE">
        <w:rPr>
          <w:b/>
          <w:sz w:val="28"/>
          <w:szCs w:val="28"/>
          <w:lang w:val="en-US"/>
        </w:rPr>
        <w:t>L</w:t>
      </w:r>
      <w:r w:rsidRPr="008174BE">
        <w:rPr>
          <w:sz w:val="28"/>
          <w:szCs w:val="28"/>
        </w:rPr>
        <w:t>кнбк</w:t>
      </w:r>
      <w:r w:rsidRPr="008174BE">
        <w:rPr>
          <w:b/>
          <w:sz w:val="28"/>
          <w:szCs w:val="28"/>
        </w:rPr>
        <w:t xml:space="preserve"> – </w:t>
      </w:r>
      <w:r w:rsidRPr="008174BE">
        <w:rPr>
          <w:b/>
          <w:sz w:val="28"/>
          <w:szCs w:val="28"/>
          <w:lang w:val="en-US"/>
        </w:rPr>
        <w:t>L</w:t>
      </w:r>
      <w:r w:rsidRPr="008174BE">
        <w:rPr>
          <w:sz w:val="28"/>
          <w:szCs w:val="28"/>
        </w:rPr>
        <w:t>нк</w:t>
      </w:r>
      <w:r w:rsidRPr="008174BE">
        <w:rPr>
          <w:b/>
          <w:sz w:val="28"/>
          <w:szCs w:val="28"/>
        </w:rPr>
        <w:t xml:space="preserve"> = 1806 – 175 – 250 = 1381 </w:t>
      </w:r>
      <w:r w:rsidRPr="008174BE">
        <w:rPr>
          <w:sz w:val="28"/>
          <w:szCs w:val="28"/>
        </w:rPr>
        <w:t>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Вес первой секции труб в жидкости:</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Q</w:t>
      </w:r>
      <w:r w:rsidRPr="008174BE">
        <w:rPr>
          <w:sz w:val="28"/>
          <w:szCs w:val="28"/>
        </w:rPr>
        <w:t>1</w:t>
      </w:r>
      <w:r w:rsidRPr="008174BE">
        <w:rPr>
          <w:b/>
          <w:sz w:val="28"/>
          <w:szCs w:val="28"/>
        </w:rPr>
        <w:t xml:space="preserve"> = 9,81*1381*29,8*(1-1090/7850) = 347 </w:t>
      </w:r>
      <w:r w:rsidRPr="008174BE">
        <w:rPr>
          <w:sz w:val="28"/>
          <w:szCs w:val="28"/>
        </w:rPr>
        <w:t>кН.</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Проверим прочность верхней трубы 1-й секции при спуске их в клиновом захвате.</w:t>
      </w:r>
    </w:p>
    <w:p w:rsidR="003766CB" w:rsidRPr="008174BE" w:rsidRDefault="003766CB" w:rsidP="008174BE">
      <w:pPr>
        <w:spacing w:line="360" w:lineRule="auto"/>
        <w:ind w:firstLine="720"/>
        <w:jc w:val="both"/>
        <w:rPr>
          <w:sz w:val="28"/>
          <w:szCs w:val="28"/>
        </w:rPr>
      </w:pPr>
      <w:r w:rsidRPr="008174BE">
        <w:rPr>
          <w:sz w:val="28"/>
          <w:szCs w:val="28"/>
        </w:rPr>
        <w:t>Примем длину плашек 400 мм и коэффициент С = 0,7.</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n</w:t>
      </w:r>
      <w:r w:rsidRPr="008174BE">
        <w:rPr>
          <w:sz w:val="28"/>
          <w:szCs w:val="28"/>
        </w:rPr>
        <w:t>зап</w:t>
      </w:r>
      <w:r w:rsidRPr="008174BE">
        <w:rPr>
          <w:b/>
          <w:sz w:val="28"/>
          <w:szCs w:val="28"/>
        </w:rPr>
        <w:t xml:space="preserve"> = </w:t>
      </w:r>
      <w:r w:rsidRPr="008174BE">
        <w:rPr>
          <w:b/>
          <w:sz w:val="28"/>
          <w:szCs w:val="28"/>
          <w:lang w:val="en-US"/>
        </w:rPr>
        <w:t>C</w:t>
      </w:r>
      <w:r w:rsidRPr="008174BE">
        <w:rPr>
          <w:b/>
          <w:sz w:val="28"/>
          <w:szCs w:val="28"/>
        </w:rPr>
        <w:t>*</w:t>
      </w:r>
      <w:r w:rsidRPr="008174BE">
        <w:rPr>
          <w:b/>
          <w:sz w:val="28"/>
          <w:szCs w:val="28"/>
          <w:lang w:val="en-US"/>
        </w:rPr>
        <w:t>Q</w:t>
      </w:r>
      <w:r w:rsidRPr="008174BE">
        <w:rPr>
          <w:sz w:val="28"/>
          <w:szCs w:val="28"/>
        </w:rPr>
        <w:t>кл</w:t>
      </w:r>
      <w:r w:rsidRPr="008174BE">
        <w:rPr>
          <w:b/>
          <w:sz w:val="28"/>
          <w:szCs w:val="28"/>
        </w:rPr>
        <w:t>/(</w:t>
      </w:r>
      <w:r w:rsidRPr="008174BE">
        <w:rPr>
          <w:b/>
          <w:sz w:val="28"/>
          <w:szCs w:val="28"/>
          <w:lang w:val="en-US"/>
        </w:rPr>
        <w:t>Q</w:t>
      </w:r>
      <w:r w:rsidRPr="008174BE">
        <w:rPr>
          <w:sz w:val="28"/>
          <w:szCs w:val="28"/>
        </w:rPr>
        <w:t>кнбк</w:t>
      </w:r>
      <w:r w:rsidRPr="008174BE">
        <w:rPr>
          <w:b/>
          <w:sz w:val="28"/>
          <w:szCs w:val="28"/>
        </w:rPr>
        <w:t xml:space="preserve"> + </w:t>
      </w:r>
      <w:r w:rsidRPr="008174BE">
        <w:rPr>
          <w:b/>
          <w:sz w:val="28"/>
          <w:szCs w:val="28"/>
          <w:lang w:val="en-US"/>
        </w:rPr>
        <w:t>Q</w:t>
      </w:r>
      <w:r w:rsidRPr="008174BE">
        <w:rPr>
          <w:sz w:val="28"/>
          <w:szCs w:val="28"/>
        </w:rPr>
        <w:t>кн</w:t>
      </w:r>
      <w:r w:rsidRPr="008174BE">
        <w:rPr>
          <w:b/>
          <w:sz w:val="28"/>
          <w:szCs w:val="28"/>
        </w:rPr>
        <w:t xml:space="preserve"> + </w:t>
      </w:r>
      <w:r w:rsidRPr="008174BE">
        <w:rPr>
          <w:b/>
          <w:sz w:val="28"/>
          <w:szCs w:val="28"/>
          <w:lang w:val="en-US"/>
        </w:rPr>
        <w:t>Q</w:t>
      </w:r>
      <w:r w:rsidRPr="008174BE">
        <w:rPr>
          <w:sz w:val="28"/>
          <w:szCs w:val="28"/>
        </w:rPr>
        <w:t>1</w:t>
      </w:r>
      <w:r w:rsidRPr="008174BE">
        <w:rPr>
          <w:b/>
          <w:sz w:val="28"/>
          <w:szCs w:val="28"/>
        </w:rPr>
        <w:t>) = 0.7*1560*10/((196 + 62,9 + 347)*10) = 1,65</w:t>
      </w:r>
      <w:r w:rsidR="008174BE" w:rsidRPr="008174BE">
        <w:rPr>
          <w:sz w:val="28"/>
          <w:szCs w:val="28"/>
        </w:rPr>
        <w:t xml:space="preserve"> </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что выше допустимого значения</w:t>
      </w:r>
      <w:r w:rsidR="008174BE" w:rsidRPr="008174BE">
        <w:rPr>
          <w:sz w:val="28"/>
          <w:szCs w:val="28"/>
        </w:rPr>
        <w:t xml:space="preserve"> </w:t>
      </w:r>
      <w:r w:rsidRPr="008174BE">
        <w:rPr>
          <w:sz w:val="28"/>
          <w:szCs w:val="28"/>
        </w:rPr>
        <w:t>1,1</w:t>
      </w:r>
    </w:p>
    <w:p w:rsidR="003766CB" w:rsidRPr="008174BE" w:rsidRDefault="003766CB" w:rsidP="008174BE">
      <w:pPr>
        <w:spacing w:line="360" w:lineRule="auto"/>
        <w:ind w:firstLine="720"/>
        <w:jc w:val="both"/>
        <w:rPr>
          <w:sz w:val="28"/>
          <w:szCs w:val="28"/>
        </w:rPr>
      </w:pPr>
      <w:r w:rsidRPr="008174BE">
        <w:rPr>
          <w:sz w:val="28"/>
          <w:szCs w:val="28"/>
        </w:rPr>
        <w:t>По табличным данным крутящий момент для свинчивания УБТ, изготовленных из стали «Д» : УБТ – 178 – 26 кН.</w:t>
      </w:r>
    </w:p>
    <w:p w:rsidR="003766CB" w:rsidRPr="008174BE" w:rsidRDefault="003766CB" w:rsidP="008174BE">
      <w:pPr>
        <w:spacing w:line="360" w:lineRule="auto"/>
        <w:ind w:firstLine="720"/>
        <w:jc w:val="both"/>
        <w:rPr>
          <w:sz w:val="28"/>
          <w:szCs w:val="28"/>
        </w:rPr>
      </w:pPr>
      <w:r w:rsidRPr="008174BE">
        <w:rPr>
          <w:sz w:val="28"/>
          <w:szCs w:val="28"/>
        </w:rPr>
        <w:t>По таблице для соединения труб ТБПВ 177*9 выбираем замки типа 3П-127 с минимальным диаметром проходного отверстия 170 мм.</w:t>
      </w:r>
    </w:p>
    <w:p w:rsidR="003766CB" w:rsidRPr="008174BE" w:rsidRDefault="003766CB" w:rsidP="008174BE">
      <w:pPr>
        <w:spacing w:line="360" w:lineRule="auto"/>
        <w:ind w:firstLine="720"/>
        <w:jc w:val="both"/>
        <w:rPr>
          <w:sz w:val="28"/>
          <w:szCs w:val="28"/>
        </w:rPr>
      </w:pPr>
      <w:r w:rsidRPr="008174BE">
        <w:rPr>
          <w:sz w:val="28"/>
          <w:szCs w:val="28"/>
        </w:rPr>
        <w:t>По табличным данным для свинчивания замков необходимый крутящий момент равен 22,3 кН.</w:t>
      </w:r>
    </w:p>
    <w:p w:rsidR="003766CB" w:rsidRPr="008174BE" w:rsidRDefault="003766CB" w:rsidP="008174BE">
      <w:pPr>
        <w:spacing w:line="360" w:lineRule="auto"/>
        <w:ind w:firstLine="720"/>
        <w:jc w:val="both"/>
        <w:rPr>
          <w:sz w:val="28"/>
          <w:szCs w:val="28"/>
        </w:rPr>
      </w:pPr>
      <w:r w:rsidRPr="008174BE">
        <w:rPr>
          <w:sz w:val="28"/>
          <w:szCs w:val="28"/>
        </w:rPr>
        <w:t>Результаты расчетов сводим в таблицу.</w:t>
      </w:r>
    </w:p>
    <w:p w:rsidR="00B46C9F" w:rsidRDefault="00B46C9F">
      <w:pPr>
        <w:rPr>
          <w:sz w:val="28"/>
          <w:szCs w:val="28"/>
        </w:rPr>
      </w:pPr>
      <w:r>
        <w:rPr>
          <w:sz w:val="28"/>
          <w:szCs w:val="28"/>
        </w:rPr>
        <w:br w:type="page"/>
      </w:r>
    </w:p>
    <w:p w:rsidR="003766CB" w:rsidRPr="008174BE" w:rsidRDefault="003766CB" w:rsidP="008174BE">
      <w:pPr>
        <w:spacing w:line="360" w:lineRule="auto"/>
        <w:ind w:firstLine="720"/>
        <w:jc w:val="both"/>
        <w:rPr>
          <w:sz w:val="28"/>
          <w:szCs w:val="28"/>
        </w:rPr>
      </w:pPr>
      <w:r w:rsidRPr="008174BE">
        <w:rPr>
          <w:sz w:val="28"/>
          <w:szCs w:val="28"/>
        </w:rPr>
        <w:t>Таблица 10.3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254"/>
        <w:gridCol w:w="2254"/>
        <w:gridCol w:w="1529"/>
      </w:tblGrid>
      <w:tr w:rsidR="003766CB" w:rsidRPr="00B46C9F" w:rsidTr="00B46C9F">
        <w:trPr>
          <w:cantSplit/>
          <w:trHeight w:val="158"/>
          <w:jc w:val="center"/>
        </w:trPr>
        <w:tc>
          <w:tcPr>
            <w:tcW w:w="2808" w:type="dxa"/>
            <w:vMerge w:val="restart"/>
          </w:tcPr>
          <w:p w:rsidR="003766CB" w:rsidRPr="00B46C9F" w:rsidRDefault="003766CB" w:rsidP="00B46C9F">
            <w:pPr>
              <w:spacing w:line="360" w:lineRule="auto"/>
            </w:pPr>
            <w:r w:rsidRPr="00B46C9F">
              <w:t>Показатели</w:t>
            </w:r>
          </w:p>
        </w:tc>
        <w:tc>
          <w:tcPr>
            <w:tcW w:w="6037" w:type="dxa"/>
            <w:gridSpan w:val="3"/>
          </w:tcPr>
          <w:p w:rsidR="003766CB" w:rsidRPr="00B46C9F" w:rsidRDefault="003766CB" w:rsidP="00B46C9F">
            <w:pPr>
              <w:spacing w:line="360" w:lineRule="auto"/>
            </w:pPr>
            <w:r w:rsidRPr="00B46C9F">
              <w:t>Номер секции</w:t>
            </w:r>
          </w:p>
        </w:tc>
      </w:tr>
      <w:tr w:rsidR="003766CB" w:rsidRPr="00B46C9F" w:rsidTr="00B46C9F">
        <w:trPr>
          <w:cantSplit/>
          <w:trHeight w:val="157"/>
          <w:jc w:val="center"/>
        </w:trPr>
        <w:tc>
          <w:tcPr>
            <w:tcW w:w="2808" w:type="dxa"/>
            <w:vMerge/>
          </w:tcPr>
          <w:p w:rsidR="003766CB" w:rsidRPr="00B46C9F" w:rsidRDefault="003766CB" w:rsidP="00B46C9F">
            <w:pPr>
              <w:spacing w:line="360" w:lineRule="auto"/>
            </w:pPr>
          </w:p>
        </w:tc>
        <w:tc>
          <w:tcPr>
            <w:tcW w:w="2254" w:type="dxa"/>
          </w:tcPr>
          <w:p w:rsidR="003766CB" w:rsidRPr="00B46C9F" w:rsidRDefault="003766CB" w:rsidP="00B46C9F">
            <w:pPr>
              <w:spacing w:line="360" w:lineRule="auto"/>
            </w:pPr>
            <w:r w:rsidRPr="00B46C9F">
              <w:t>УБТ</w:t>
            </w:r>
          </w:p>
        </w:tc>
        <w:tc>
          <w:tcPr>
            <w:tcW w:w="2254" w:type="dxa"/>
          </w:tcPr>
          <w:p w:rsidR="003766CB" w:rsidRPr="00B46C9F" w:rsidRDefault="003766CB" w:rsidP="00B46C9F">
            <w:pPr>
              <w:spacing w:line="360" w:lineRule="auto"/>
            </w:pPr>
            <w:r w:rsidRPr="00B46C9F">
              <w:t>НК</w:t>
            </w:r>
          </w:p>
        </w:tc>
        <w:tc>
          <w:tcPr>
            <w:tcW w:w="1529" w:type="dxa"/>
          </w:tcPr>
          <w:p w:rsidR="003766CB" w:rsidRPr="00B46C9F" w:rsidRDefault="003766CB" w:rsidP="00B46C9F">
            <w:pPr>
              <w:spacing w:line="360" w:lineRule="auto"/>
            </w:pPr>
            <w:r w:rsidRPr="00B46C9F">
              <w:t>1</w:t>
            </w:r>
          </w:p>
        </w:tc>
      </w:tr>
      <w:tr w:rsidR="003766CB" w:rsidRPr="00B46C9F" w:rsidTr="00B46C9F">
        <w:trPr>
          <w:jc w:val="center"/>
        </w:trPr>
        <w:tc>
          <w:tcPr>
            <w:tcW w:w="2808" w:type="dxa"/>
          </w:tcPr>
          <w:p w:rsidR="003766CB" w:rsidRPr="00B46C9F" w:rsidRDefault="003766CB" w:rsidP="00B46C9F">
            <w:pPr>
              <w:spacing w:line="360" w:lineRule="auto"/>
            </w:pPr>
            <w:r w:rsidRPr="00B46C9F">
              <w:t>Наружный диаметр труб, мм</w:t>
            </w:r>
          </w:p>
        </w:tc>
        <w:tc>
          <w:tcPr>
            <w:tcW w:w="2254" w:type="dxa"/>
          </w:tcPr>
          <w:p w:rsidR="003766CB" w:rsidRPr="00B46C9F" w:rsidRDefault="003766CB" w:rsidP="00B46C9F">
            <w:pPr>
              <w:spacing w:line="360" w:lineRule="auto"/>
            </w:pPr>
            <w:r w:rsidRPr="00B46C9F">
              <w:t>УБТ-178</w:t>
            </w:r>
          </w:p>
        </w:tc>
        <w:tc>
          <w:tcPr>
            <w:tcW w:w="2254" w:type="dxa"/>
          </w:tcPr>
          <w:p w:rsidR="003766CB" w:rsidRPr="00B46C9F" w:rsidRDefault="003766CB" w:rsidP="00B46C9F">
            <w:pPr>
              <w:spacing w:line="360" w:lineRule="auto"/>
            </w:pPr>
            <w:r w:rsidRPr="00B46C9F">
              <w:t>ТБПВ-127</w:t>
            </w:r>
          </w:p>
        </w:tc>
        <w:tc>
          <w:tcPr>
            <w:tcW w:w="1529" w:type="dxa"/>
          </w:tcPr>
          <w:p w:rsidR="003766CB" w:rsidRPr="00B46C9F" w:rsidRDefault="003766CB" w:rsidP="00B46C9F">
            <w:pPr>
              <w:spacing w:line="360" w:lineRule="auto"/>
            </w:pPr>
            <w:r w:rsidRPr="00B46C9F">
              <w:t>ТБПВ-127</w:t>
            </w:r>
          </w:p>
        </w:tc>
      </w:tr>
      <w:tr w:rsidR="003766CB" w:rsidRPr="00B46C9F" w:rsidTr="00B46C9F">
        <w:trPr>
          <w:jc w:val="center"/>
        </w:trPr>
        <w:tc>
          <w:tcPr>
            <w:tcW w:w="2808" w:type="dxa"/>
          </w:tcPr>
          <w:p w:rsidR="003766CB" w:rsidRPr="00B46C9F" w:rsidRDefault="003766CB" w:rsidP="00B46C9F">
            <w:pPr>
              <w:spacing w:line="360" w:lineRule="auto"/>
            </w:pPr>
            <w:r w:rsidRPr="00B46C9F">
              <w:t>Внутренний диаметр труб, мм</w:t>
            </w:r>
          </w:p>
        </w:tc>
        <w:tc>
          <w:tcPr>
            <w:tcW w:w="2254" w:type="dxa"/>
          </w:tcPr>
          <w:p w:rsidR="003766CB" w:rsidRPr="00B46C9F" w:rsidRDefault="003766CB" w:rsidP="00B46C9F">
            <w:pPr>
              <w:spacing w:line="360" w:lineRule="auto"/>
            </w:pPr>
            <w:r w:rsidRPr="00B46C9F">
              <w:t>90</w:t>
            </w:r>
          </w:p>
        </w:tc>
        <w:tc>
          <w:tcPr>
            <w:tcW w:w="2254" w:type="dxa"/>
          </w:tcPr>
          <w:p w:rsidR="003766CB" w:rsidRPr="00B46C9F" w:rsidRDefault="003766CB" w:rsidP="00B46C9F">
            <w:pPr>
              <w:spacing w:line="360" w:lineRule="auto"/>
            </w:pPr>
            <w:r w:rsidRPr="00B46C9F">
              <w:t>109</w:t>
            </w:r>
          </w:p>
        </w:tc>
        <w:tc>
          <w:tcPr>
            <w:tcW w:w="1529" w:type="dxa"/>
          </w:tcPr>
          <w:p w:rsidR="003766CB" w:rsidRPr="00B46C9F" w:rsidRDefault="003766CB" w:rsidP="00B46C9F">
            <w:pPr>
              <w:spacing w:line="360" w:lineRule="auto"/>
            </w:pPr>
            <w:r w:rsidRPr="00B46C9F">
              <w:t>109</w:t>
            </w:r>
          </w:p>
        </w:tc>
      </w:tr>
      <w:tr w:rsidR="003766CB" w:rsidRPr="00B46C9F" w:rsidTr="00B46C9F">
        <w:trPr>
          <w:jc w:val="center"/>
        </w:trPr>
        <w:tc>
          <w:tcPr>
            <w:tcW w:w="2808" w:type="dxa"/>
          </w:tcPr>
          <w:p w:rsidR="003766CB" w:rsidRPr="00B46C9F" w:rsidRDefault="003766CB" w:rsidP="00B46C9F">
            <w:pPr>
              <w:spacing w:line="360" w:lineRule="auto"/>
            </w:pPr>
            <w:r w:rsidRPr="00B46C9F">
              <w:t>Группа прочности материала труб</w:t>
            </w:r>
          </w:p>
        </w:tc>
        <w:tc>
          <w:tcPr>
            <w:tcW w:w="2254" w:type="dxa"/>
          </w:tcPr>
          <w:p w:rsidR="003766CB" w:rsidRPr="00B46C9F" w:rsidRDefault="003766CB" w:rsidP="00B46C9F">
            <w:pPr>
              <w:spacing w:line="360" w:lineRule="auto"/>
            </w:pPr>
            <w:r w:rsidRPr="00B46C9F">
              <w:t>Д</w:t>
            </w:r>
          </w:p>
        </w:tc>
        <w:tc>
          <w:tcPr>
            <w:tcW w:w="2254" w:type="dxa"/>
          </w:tcPr>
          <w:p w:rsidR="003766CB" w:rsidRPr="00B46C9F" w:rsidRDefault="003766CB" w:rsidP="00B46C9F">
            <w:pPr>
              <w:spacing w:line="360" w:lineRule="auto"/>
            </w:pPr>
            <w:r w:rsidRPr="00B46C9F">
              <w:t>Д</w:t>
            </w:r>
          </w:p>
        </w:tc>
        <w:tc>
          <w:tcPr>
            <w:tcW w:w="1529" w:type="dxa"/>
          </w:tcPr>
          <w:p w:rsidR="003766CB" w:rsidRPr="00B46C9F" w:rsidRDefault="003766CB" w:rsidP="00B46C9F">
            <w:pPr>
              <w:spacing w:line="360" w:lineRule="auto"/>
            </w:pPr>
            <w:r w:rsidRPr="00B46C9F">
              <w:t>Д</w:t>
            </w:r>
          </w:p>
        </w:tc>
      </w:tr>
      <w:tr w:rsidR="003766CB" w:rsidRPr="00B46C9F" w:rsidTr="00B46C9F">
        <w:trPr>
          <w:jc w:val="center"/>
        </w:trPr>
        <w:tc>
          <w:tcPr>
            <w:tcW w:w="2808" w:type="dxa"/>
          </w:tcPr>
          <w:p w:rsidR="003766CB" w:rsidRPr="00B46C9F" w:rsidRDefault="003766CB" w:rsidP="00B46C9F">
            <w:pPr>
              <w:spacing w:line="360" w:lineRule="auto"/>
            </w:pPr>
            <w:r w:rsidRPr="00B46C9F">
              <w:t>Интервал расположения секции</w:t>
            </w:r>
          </w:p>
        </w:tc>
        <w:tc>
          <w:tcPr>
            <w:tcW w:w="2254" w:type="dxa"/>
          </w:tcPr>
          <w:p w:rsidR="003766CB" w:rsidRPr="00B46C9F" w:rsidRDefault="003766CB" w:rsidP="00B46C9F">
            <w:pPr>
              <w:spacing w:line="360" w:lineRule="auto"/>
            </w:pPr>
            <w:r w:rsidRPr="00B46C9F">
              <w:t>1631-1806</w:t>
            </w:r>
          </w:p>
        </w:tc>
        <w:tc>
          <w:tcPr>
            <w:tcW w:w="2254" w:type="dxa"/>
          </w:tcPr>
          <w:p w:rsidR="003766CB" w:rsidRPr="00B46C9F" w:rsidRDefault="003766CB" w:rsidP="00B46C9F">
            <w:pPr>
              <w:spacing w:line="360" w:lineRule="auto"/>
            </w:pPr>
            <w:r w:rsidRPr="00B46C9F">
              <w:t>1381-1631</w:t>
            </w:r>
          </w:p>
        </w:tc>
        <w:tc>
          <w:tcPr>
            <w:tcW w:w="1529" w:type="dxa"/>
          </w:tcPr>
          <w:p w:rsidR="003766CB" w:rsidRPr="00B46C9F" w:rsidRDefault="003766CB" w:rsidP="00B46C9F">
            <w:pPr>
              <w:spacing w:line="360" w:lineRule="auto"/>
            </w:pPr>
            <w:r w:rsidRPr="00B46C9F">
              <w:t>1381-0</w:t>
            </w:r>
          </w:p>
        </w:tc>
      </w:tr>
      <w:tr w:rsidR="003766CB" w:rsidRPr="00B46C9F" w:rsidTr="00B46C9F">
        <w:trPr>
          <w:jc w:val="center"/>
        </w:trPr>
        <w:tc>
          <w:tcPr>
            <w:tcW w:w="2808" w:type="dxa"/>
          </w:tcPr>
          <w:p w:rsidR="003766CB" w:rsidRPr="00B46C9F" w:rsidRDefault="003766CB" w:rsidP="00B46C9F">
            <w:pPr>
              <w:spacing w:line="360" w:lineRule="auto"/>
            </w:pPr>
            <w:r w:rsidRPr="00B46C9F">
              <w:t>Длина секции, м</w:t>
            </w:r>
          </w:p>
        </w:tc>
        <w:tc>
          <w:tcPr>
            <w:tcW w:w="2254" w:type="dxa"/>
          </w:tcPr>
          <w:p w:rsidR="003766CB" w:rsidRPr="00B46C9F" w:rsidRDefault="003766CB" w:rsidP="00B46C9F">
            <w:pPr>
              <w:spacing w:line="360" w:lineRule="auto"/>
            </w:pPr>
            <w:r w:rsidRPr="00B46C9F">
              <w:t>175</w:t>
            </w:r>
          </w:p>
        </w:tc>
        <w:tc>
          <w:tcPr>
            <w:tcW w:w="2254" w:type="dxa"/>
          </w:tcPr>
          <w:p w:rsidR="003766CB" w:rsidRPr="00B46C9F" w:rsidRDefault="003766CB" w:rsidP="00B46C9F">
            <w:pPr>
              <w:spacing w:line="360" w:lineRule="auto"/>
            </w:pPr>
            <w:r w:rsidRPr="00B46C9F">
              <w:t>250</w:t>
            </w:r>
          </w:p>
        </w:tc>
        <w:tc>
          <w:tcPr>
            <w:tcW w:w="1529" w:type="dxa"/>
          </w:tcPr>
          <w:p w:rsidR="003766CB" w:rsidRPr="00B46C9F" w:rsidRDefault="003766CB" w:rsidP="00B46C9F">
            <w:pPr>
              <w:spacing w:line="360" w:lineRule="auto"/>
            </w:pPr>
            <w:r w:rsidRPr="00B46C9F">
              <w:t>1381</w:t>
            </w:r>
          </w:p>
        </w:tc>
      </w:tr>
      <w:tr w:rsidR="003766CB" w:rsidRPr="00B46C9F" w:rsidTr="00B46C9F">
        <w:trPr>
          <w:jc w:val="center"/>
        </w:trPr>
        <w:tc>
          <w:tcPr>
            <w:tcW w:w="2808" w:type="dxa"/>
          </w:tcPr>
          <w:p w:rsidR="003766CB" w:rsidRPr="00B46C9F" w:rsidRDefault="003766CB" w:rsidP="00B46C9F">
            <w:pPr>
              <w:spacing w:line="360" w:lineRule="auto"/>
            </w:pPr>
            <w:r w:rsidRPr="00B46C9F">
              <w:t>Нарастающий вес колонны, кН</w:t>
            </w:r>
          </w:p>
        </w:tc>
        <w:tc>
          <w:tcPr>
            <w:tcW w:w="2254" w:type="dxa"/>
          </w:tcPr>
          <w:p w:rsidR="003766CB" w:rsidRPr="00B46C9F" w:rsidRDefault="003766CB" w:rsidP="00B46C9F">
            <w:pPr>
              <w:spacing w:line="360" w:lineRule="auto"/>
            </w:pPr>
            <w:r w:rsidRPr="00B46C9F">
              <w:t>196</w:t>
            </w:r>
          </w:p>
        </w:tc>
        <w:tc>
          <w:tcPr>
            <w:tcW w:w="2254" w:type="dxa"/>
          </w:tcPr>
          <w:p w:rsidR="003766CB" w:rsidRPr="00B46C9F" w:rsidRDefault="003766CB" w:rsidP="00B46C9F">
            <w:pPr>
              <w:spacing w:line="360" w:lineRule="auto"/>
            </w:pPr>
            <w:r w:rsidRPr="00B46C9F">
              <w:t>258,7</w:t>
            </w:r>
          </w:p>
        </w:tc>
        <w:tc>
          <w:tcPr>
            <w:tcW w:w="1529" w:type="dxa"/>
          </w:tcPr>
          <w:p w:rsidR="003766CB" w:rsidRPr="00B46C9F" w:rsidRDefault="003766CB" w:rsidP="00B46C9F">
            <w:pPr>
              <w:spacing w:line="360" w:lineRule="auto"/>
            </w:pPr>
            <w:r w:rsidRPr="00B46C9F">
              <w:t>605,7</w:t>
            </w:r>
          </w:p>
        </w:tc>
      </w:tr>
    </w:tbl>
    <w:p w:rsidR="003766CB" w:rsidRPr="008174BE" w:rsidRDefault="003766CB" w:rsidP="008174BE">
      <w:pPr>
        <w:spacing w:line="360" w:lineRule="auto"/>
        <w:ind w:firstLine="720"/>
        <w:jc w:val="both"/>
        <w:rPr>
          <w:sz w:val="28"/>
          <w:szCs w:val="28"/>
        </w:rPr>
      </w:pPr>
    </w:p>
    <w:p w:rsidR="00B46C9F" w:rsidRDefault="00B46C9F">
      <w:pPr>
        <w:rPr>
          <w:sz w:val="28"/>
          <w:szCs w:val="28"/>
        </w:rPr>
      </w:pPr>
      <w:r>
        <w:rPr>
          <w:sz w:val="28"/>
          <w:szCs w:val="28"/>
        </w:rPr>
        <w:br w:type="page"/>
      </w:r>
    </w:p>
    <w:p w:rsidR="003766CB" w:rsidRPr="008174BE" w:rsidRDefault="00B46C9F" w:rsidP="00B46C9F">
      <w:pPr>
        <w:spacing w:line="360" w:lineRule="auto"/>
        <w:ind w:left="709" w:firstLine="11"/>
        <w:jc w:val="center"/>
        <w:rPr>
          <w:b/>
          <w:sz w:val="28"/>
          <w:szCs w:val="28"/>
        </w:rPr>
      </w:pPr>
      <w:r w:rsidRPr="008174BE">
        <w:rPr>
          <w:b/>
          <w:sz w:val="28"/>
          <w:szCs w:val="28"/>
        </w:rPr>
        <w:t>11.</w:t>
      </w:r>
      <w:r>
        <w:rPr>
          <w:b/>
          <w:sz w:val="28"/>
          <w:szCs w:val="28"/>
        </w:rPr>
        <w:t xml:space="preserve"> </w:t>
      </w:r>
      <w:r w:rsidRPr="008174BE">
        <w:rPr>
          <w:b/>
          <w:sz w:val="28"/>
          <w:szCs w:val="28"/>
        </w:rPr>
        <w:t>ОБОСНОВАНИЕ ВЫБОРА РЕАГЕНТОВ ДЛЯ ХИМИЧЕСКОЙ ОБРАБОТКИ И МАТЕРИАЛОВ ДЛЯ ПРИГОТОВЛЕНИЯ И РЕГУЛИРОВАН</w:t>
      </w:r>
      <w:r>
        <w:rPr>
          <w:b/>
          <w:sz w:val="28"/>
          <w:szCs w:val="28"/>
        </w:rPr>
        <w:t>ИЯ СВОЙСТВ ПРОМЫВОЧНОЙ ЖИДКОСТИ</w:t>
      </w:r>
    </w:p>
    <w:p w:rsidR="003766CB" w:rsidRPr="008174BE" w:rsidRDefault="003766CB" w:rsidP="008174BE">
      <w:pPr>
        <w:spacing w:line="360" w:lineRule="auto"/>
        <w:ind w:firstLine="720"/>
        <w:jc w:val="both"/>
        <w:rPr>
          <w:b/>
          <w:sz w:val="28"/>
          <w:szCs w:val="28"/>
        </w:rPr>
      </w:pPr>
    </w:p>
    <w:p w:rsidR="003766CB" w:rsidRPr="008174BE" w:rsidRDefault="003766CB" w:rsidP="00B46C9F">
      <w:pPr>
        <w:spacing w:line="360" w:lineRule="auto"/>
        <w:ind w:firstLine="720"/>
        <w:jc w:val="center"/>
        <w:rPr>
          <w:b/>
          <w:sz w:val="28"/>
          <w:szCs w:val="28"/>
        </w:rPr>
      </w:pPr>
      <w:r w:rsidRPr="008174BE">
        <w:rPr>
          <w:b/>
          <w:sz w:val="28"/>
          <w:szCs w:val="28"/>
        </w:rPr>
        <w:t>11.1 Выбор состава промывочной жидкости</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В состав бурового раствора, применяемого при бурении интервала 1744-1806 м. будут входить следующие компоненты:</w:t>
      </w:r>
    </w:p>
    <w:p w:rsidR="003766CB" w:rsidRPr="008174BE" w:rsidRDefault="003766CB" w:rsidP="008174BE">
      <w:pPr>
        <w:spacing w:line="360" w:lineRule="auto"/>
        <w:ind w:firstLine="720"/>
        <w:jc w:val="both"/>
        <w:rPr>
          <w:sz w:val="28"/>
          <w:szCs w:val="28"/>
        </w:rPr>
      </w:pPr>
      <w:r w:rsidRPr="008174BE">
        <w:rPr>
          <w:sz w:val="28"/>
          <w:szCs w:val="28"/>
        </w:rPr>
        <w:t>1. В качестве дисперсной фазы используется вода.</w:t>
      </w:r>
    </w:p>
    <w:p w:rsidR="003766CB" w:rsidRPr="008174BE" w:rsidRDefault="003766CB" w:rsidP="008174BE">
      <w:pPr>
        <w:spacing w:line="360" w:lineRule="auto"/>
        <w:ind w:firstLine="720"/>
        <w:jc w:val="both"/>
        <w:rPr>
          <w:sz w:val="28"/>
          <w:szCs w:val="28"/>
        </w:rPr>
      </w:pPr>
      <w:r w:rsidRPr="008174BE">
        <w:rPr>
          <w:sz w:val="28"/>
          <w:szCs w:val="28"/>
        </w:rPr>
        <w:t>2. Глина – является важной частью дисперсной фазы.</w:t>
      </w:r>
    </w:p>
    <w:p w:rsidR="003766CB" w:rsidRPr="008174BE" w:rsidRDefault="003766CB" w:rsidP="008174BE">
      <w:pPr>
        <w:spacing w:line="360" w:lineRule="auto"/>
        <w:ind w:firstLine="720"/>
        <w:jc w:val="both"/>
        <w:rPr>
          <w:sz w:val="28"/>
          <w:szCs w:val="28"/>
        </w:rPr>
      </w:pPr>
      <w:r w:rsidRPr="008174BE">
        <w:rPr>
          <w:sz w:val="28"/>
          <w:szCs w:val="28"/>
        </w:rPr>
        <w:t xml:space="preserve">3. Кальцинированная сода </w:t>
      </w:r>
      <w:r w:rsidRPr="008174BE">
        <w:rPr>
          <w:sz w:val="28"/>
          <w:szCs w:val="28"/>
          <w:lang w:val="en-US"/>
        </w:rPr>
        <w:t>NaCO</w:t>
      </w:r>
      <w:r w:rsidRPr="008174BE">
        <w:rPr>
          <w:sz w:val="28"/>
          <w:szCs w:val="28"/>
        </w:rPr>
        <w:t>. Ее ввод в буровой раствор необходим для связывания ионов Са и регулирования водородного показателя рН.</w:t>
      </w:r>
    </w:p>
    <w:p w:rsidR="003766CB" w:rsidRPr="008174BE" w:rsidRDefault="003766CB" w:rsidP="008174BE">
      <w:pPr>
        <w:spacing w:line="360" w:lineRule="auto"/>
        <w:ind w:firstLine="720"/>
        <w:jc w:val="both"/>
        <w:rPr>
          <w:sz w:val="28"/>
          <w:szCs w:val="28"/>
        </w:rPr>
      </w:pPr>
      <w:r w:rsidRPr="008174BE">
        <w:rPr>
          <w:sz w:val="28"/>
          <w:szCs w:val="28"/>
        </w:rPr>
        <w:t>4. Карбоксилметилцеллюлоза(КМЦ) с высокой степенью полимеризации.</w:t>
      </w:r>
    </w:p>
    <w:p w:rsidR="003766CB" w:rsidRPr="008174BE" w:rsidRDefault="003766CB" w:rsidP="008174BE">
      <w:pPr>
        <w:spacing w:line="360" w:lineRule="auto"/>
        <w:ind w:firstLine="720"/>
        <w:jc w:val="both"/>
        <w:rPr>
          <w:sz w:val="28"/>
          <w:szCs w:val="28"/>
        </w:rPr>
      </w:pPr>
      <w:r w:rsidRPr="008174BE">
        <w:rPr>
          <w:sz w:val="28"/>
          <w:szCs w:val="28"/>
        </w:rPr>
        <w:t>5. Барит – добавляют в раствор для увеличения плотности бурового раствора.</w:t>
      </w:r>
    </w:p>
    <w:p w:rsidR="003766CB" w:rsidRPr="008174BE" w:rsidRDefault="003766CB" w:rsidP="008174BE">
      <w:pPr>
        <w:spacing w:line="360" w:lineRule="auto"/>
        <w:ind w:firstLine="720"/>
        <w:jc w:val="both"/>
        <w:rPr>
          <w:sz w:val="28"/>
          <w:szCs w:val="28"/>
        </w:rPr>
      </w:pPr>
      <w:r w:rsidRPr="008174BE">
        <w:rPr>
          <w:sz w:val="28"/>
          <w:szCs w:val="28"/>
        </w:rPr>
        <w:t>6. Полиакриламид(ПАА) – добавляют в раствор в качестве стабилизатора.</w:t>
      </w:r>
    </w:p>
    <w:p w:rsidR="003766CB" w:rsidRPr="008174BE" w:rsidRDefault="003766CB" w:rsidP="008174BE">
      <w:pPr>
        <w:spacing w:line="360" w:lineRule="auto"/>
        <w:ind w:firstLine="720"/>
        <w:jc w:val="both"/>
        <w:rPr>
          <w:sz w:val="28"/>
          <w:szCs w:val="28"/>
        </w:rPr>
      </w:pPr>
    </w:p>
    <w:p w:rsidR="003766CB" w:rsidRPr="008174BE" w:rsidRDefault="003766CB" w:rsidP="00B46C9F">
      <w:pPr>
        <w:spacing w:line="360" w:lineRule="auto"/>
        <w:ind w:firstLine="720"/>
        <w:jc w:val="center"/>
        <w:rPr>
          <w:b/>
          <w:sz w:val="28"/>
          <w:szCs w:val="28"/>
        </w:rPr>
      </w:pPr>
      <w:r w:rsidRPr="008174BE">
        <w:rPr>
          <w:b/>
          <w:sz w:val="28"/>
          <w:szCs w:val="28"/>
        </w:rPr>
        <w:t>11.2 Расч</w:t>
      </w:r>
      <w:r w:rsidR="00B46C9F">
        <w:rPr>
          <w:b/>
          <w:sz w:val="28"/>
          <w:szCs w:val="28"/>
        </w:rPr>
        <w:t>ет массы материала для раствора</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Масса материала для раствора, расходуемого при бурении в интервале 1744-1806 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b/>
          <w:sz w:val="28"/>
          <w:szCs w:val="28"/>
          <w:lang w:val="en-US"/>
        </w:rPr>
        <w:t>m</w:t>
      </w:r>
      <w:r w:rsidRPr="008174BE">
        <w:rPr>
          <w:b/>
          <w:sz w:val="28"/>
          <w:szCs w:val="28"/>
        </w:rPr>
        <w:t xml:space="preserve"> = </w:t>
      </w:r>
      <w:r w:rsidRPr="008174BE">
        <w:rPr>
          <w:b/>
          <w:sz w:val="28"/>
          <w:szCs w:val="28"/>
          <w:lang w:val="en-US"/>
        </w:rPr>
        <w:t>f</w:t>
      </w:r>
      <w:r w:rsidRPr="008174BE">
        <w:rPr>
          <w:b/>
          <w:sz w:val="28"/>
          <w:szCs w:val="28"/>
        </w:rPr>
        <w:t>*</w:t>
      </w:r>
      <w:r w:rsidRPr="008174BE">
        <w:rPr>
          <w:b/>
          <w:sz w:val="28"/>
          <w:szCs w:val="28"/>
          <w:lang w:val="en-US"/>
        </w:rPr>
        <w:t>g</w:t>
      </w:r>
      <w:r w:rsidRPr="008174BE">
        <w:rPr>
          <w:b/>
          <w:sz w:val="28"/>
          <w:szCs w:val="28"/>
        </w:rPr>
        <w:t>*</w:t>
      </w:r>
      <w:r w:rsidRPr="008174BE">
        <w:rPr>
          <w:b/>
          <w:sz w:val="28"/>
          <w:szCs w:val="28"/>
          <w:lang w:val="en-US"/>
        </w:rPr>
        <w:t>V</w:t>
      </w:r>
      <w:r w:rsidRPr="008174BE">
        <w:rPr>
          <w:sz w:val="28"/>
          <w:szCs w:val="28"/>
        </w:rPr>
        <w:t>бур</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где</w:t>
      </w:r>
    </w:p>
    <w:p w:rsidR="003766CB" w:rsidRPr="008174BE" w:rsidRDefault="003766CB" w:rsidP="008174BE">
      <w:pPr>
        <w:spacing w:line="360" w:lineRule="auto"/>
        <w:ind w:firstLine="720"/>
        <w:jc w:val="both"/>
        <w:rPr>
          <w:sz w:val="28"/>
          <w:szCs w:val="28"/>
        </w:rPr>
      </w:pPr>
      <w:r w:rsidRPr="008174BE">
        <w:rPr>
          <w:b/>
          <w:sz w:val="28"/>
          <w:szCs w:val="28"/>
          <w:lang w:val="en-US"/>
        </w:rPr>
        <w:t>g</w:t>
      </w:r>
      <w:r w:rsidRPr="008174BE">
        <w:rPr>
          <w:b/>
          <w:sz w:val="28"/>
          <w:szCs w:val="28"/>
        </w:rPr>
        <w:t xml:space="preserve"> </w:t>
      </w:r>
      <w:r w:rsidRPr="008174BE">
        <w:rPr>
          <w:sz w:val="28"/>
          <w:szCs w:val="28"/>
        </w:rPr>
        <w:t>– концентрация компонентов в буровом растворе, кг/м.</w:t>
      </w:r>
    </w:p>
    <w:p w:rsidR="003766CB" w:rsidRPr="008174BE" w:rsidRDefault="003766CB" w:rsidP="008174BE">
      <w:pPr>
        <w:spacing w:line="360" w:lineRule="auto"/>
        <w:ind w:firstLine="720"/>
        <w:jc w:val="both"/>
        <w:rPr>
          <w:sz w:val="28"/>
          <w:szCs w:val="28"/>
        </w:rPr>
      </w:pPr>
      <w:r w:rsidRPr="008174BE">
        <w:rPr>
          <w:b/>
          <w:sz w:val="28"/>
          <w:szCs w:val="28"/>
          <w:lang w:val="en-US"/>
        </w:rPr>
        <w:t>a</w:t>
      </w:r>
      <w:r w:rsidRPr="008174BE">
        <w:rPr>
          <w:b/>
          <w:sz w:val="28"/>
          <w:szCs w:val="28"/>
        </w:rPr>
        <w:t xml:space="preserve"> </w:t>
      </w:r>
      <w:r w:rsidRPr="008174BE">
        <w:rPr>
          <w:sz w:val="28"/>
          <w:szCs w:val="28"/>
        </w:rPr>
        <w:t>– повышающий коэффициент, учитывающий расход реагентов на повторные обработки раствора в процессе бурения (</w:t>
      </w:r>
      <w:r w:rsidRPr="008174BE">
        <w:rPr>
          <w:b/>
          <w:sz w:val="28"/>
          <w:szCs w:val="28"/>
          <w:lang w:val="en-US"/>
        </w:rPr>
        <w:t>a</w:t>
      </w:r>
      <w:r w:rsidRPr="008174BE">
        <w:rPr>
          <w:sz w:val="28"/>
          <w:szCs w:val="28"/>
        </w:rPr>
        <w:t>=1,04).</w:t>
      </w:r>
    </w:p>
    <w:p w:rsidR="003766CB" w:rsidRPr="008174BE" w:rsidRDefault="003766CB" w:rsidP="008174BE">
      <w:pPr>
        <w:spacing w:line="360" w:lineRule="auto"/>
        <w:ind w:firstLine="720"/>
        <w:jc w:val="both"/>
        <w:rPr>
          <w:sz w:val="28"/>
          <w:szCs w:val="28"/>
        </w:rPr>
      </w:pPr>
      <w:r w:rsidRPr="008174BE">
        <w:rPr>
          <w:sz w:val="28"/>
          <w:szCs w:val="28"/>
        </w:rPr>
        <w:t>Рассчитываем массу глины(130 кг/м):</w:t>
      </w:r>
      <w:r w:rsidR="008174BE" w:rsidRPr="008174BE">
        <w:rPr>
          <w:sz w:val="28"/>
          <w:szCs w:val="28"/>
        </w:rPr>
        <w:t xml:space="preserve"> </w:t>
      </w:r>
    </w:p>
    <w:p w:rsidR="003766CB" w:rsidRPr="008174BE" w:rsidRDefault="003766CB" w:rsidP="008174BE">
      <w:pPr>
        <w:spacing w:line="360" w:lineRule="auto"/>
        <w:ind w:firstLine="720"/>
        <w:jc w:val="both"/>
        <w:rPr>
          <w:sz w:val="28"/>
          <w:szCs w:val="28"/>
        </w:rPr>
      </w:pPr>
      <w:r w:rsidRPr="008174BE">
        <w:rPr>
          <w:b/>
          <w:sz w:val="28"/>
          <w:szCs w:val="28"/>
          <w:lang w:val="en-US"/>
        </w:rPr>
        <w:t>m</w:t>
      </w:r>
      <w:r w:rsidRPr="008174BE">
        <w:rPr>
          <w:b/>
          <w:sz w:val="28"/>
          <w:szCs w:val="28"/>
        </w:rPr>
        <w:t xml:space="preserve"> = </w:t>
      </w:r>
      <w:r w:rsidRPr="008174BE">
        <w:rPr>
          <w:sz w:val="28"/>
          <w:szCs w:val="28"/>
        </w:rPr>
        <w:t>1,04*130*3,25 = 439,4 кг.</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sz w:val="28"/>
          <w:szCs w:val="28"/>
        </w:rPr>
        <w:t>Масса кальцинированной соды(4 кг/м):</w:t>
      </w:r>
    </w:p>
    <w:p w:rsidR="003766CB" w:rsidRPr="008174BE" w:rsidRDefault="003766CB" w:rsidP="008174BE">
      <w:pPr>
        <w:spacing w:line="360" w:lineRule="auto"/>
        <w:ind w:firstLine="720"/>
        <w:jc w:val="both"/>
        <w:rPr>
          <w:sz w:val="28"/>
          <w:szCs w:val="28"/>
        </w:rPr>
      </w:pPr>
      <w:r w:rsidRPr="008174BE">
        <w:rPr>
          <w:b/>
          <w:sz w:val="28"/>
          <w:szCs w:val="28"/>
          <w:lang w:val="en-US"/>
        </w:rPr>
        <w:t>m</w:t>
      </w:r>
      <w:r w:rsidRPr="008174BE">
        <w:rPr>
          <w:b/>
          <w:sz w:val="28"/>
          <w:szCs w:val="28"/>
        </w:rPr>
        <w:t xml:space="preserve"> </w:t>
      </w:r>
      <w:r w:rsidRPr="008174BE">
        <w:rPr>
          <w:sz w:val="28"/>
          <w:szCs w:val="28"/>
        </w:rPr>
        <w:t>= 1,04*4*3,25 = 13,52 кг.</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sz w:val="28"/>
          <w:szCs w:val="28"/>
        </w:rPr>
        <w:t>Масса</w:t>
      </w:r>
      <w:r w:rsidR="008174BE" w:rsidRPr="008174BE">
        <w:rPr>
          <w:sz w:val="28"/>
          <w:szCs w:val="28"/>
        </w:rPr>
        <w:t xml:space="preserve"> </w:t>
      </w:r>
      <w:r w:rsidRPr="008174BE">
        <w:rPr>
          <w:sz w:val="28"/>
          <w:szCs w:val="28"/>
        </w:rPr>
        <w:t>мела(110 кг/м):</w:t>
      </w:r>
    </w:p>
    <w:p w:rsidR="003766CB" w:rsidRPr="008174BE" w:rsidRDefault="003766CB" w:rsidP="008174BE">
      <w:pPr>
        <w:spacing w:line="360" w:lineRule="auto"/>
        <w:ind w:firstLine="720"/>
        <w:jc w:val="both"/>
        <w:rPr>
          <w:sz w:val="28"/>
          <w:szCs w:val="28"/>
        </w:rPr>
      </w:pPr>
      <w:r w:rsidRPr="008174BE">
        <w:rPr>
          <w:b/>
          <w:sz w:val="28"/>
          <w:szCs w:val="28"/>
          <w:lang w:val="en-US"/>
        </w:rPr>
        <w:t>m</w:t>
      </w:r>
      <w:r w:rsidRPr="008174BE">
        <w:rPr>
          <w:b/>
          <w:sz w:val="28"/>
          <w:szCs w:val="28"/>
        </w:rPr>
        <w:t xml:space="preserve"> </w:t>
      </w:r>
      <w:r w:rsidRPr="008174BE">
        <w:rPr>
          <w:sz w:val="28"/>
          <w:szCs w:val="28"/>
        </w:rPr>
        <w:t>= 1,04*110*3,25 = 371,8 кг.</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b/>
          <w:sz w:val="28"/>
          <w:szCs w:val="28"/>
        </w:rPr>
      </w:pPr>
      <w:r w:rsidRPr="008174BE">
        <w:rPr>
          <w:sz w:val="28"/>
          <w:szCs w:val="28"/>
        </w:rPr>
        <w:t>Масса КМЦ(4 кг/м):</w:t>
      </w:r>
    </w:p>
    <w:p w:rsidR="003766CB" w:rsidRPr="008174BE" w:rsidRDefault="003766CB" w:rsidP="008174BE">
      <w:pPr>
        <w:spacing w:line="360" w:lineRule="auto"/>
        <w:ind w:firstLine="720"/>
        <w:jc w:val="both"/>
        <w:rPr>
          <w:sz w:val="28"/>
          <w:szCs w:val="28"/>
        </w:rPr>
      </w:pPr>
      <w:r w:rsidRPr="008174BE">
        <w:rPr>
          <w:b/>
          <w:sz w:val="28"/>
          <w:szCs w:val="28"/>
          <w:lang w:val="en-US"/>
        </w:rPr>
        <w:t>m</w:t>
      </w:r>
      <w:r w:rsidRPr="008174BE">
        <w:rPr>
          <w:b/>
          <w:sz w:val="28"/>
          <w:szCs w:val="28"/>
        </w:rPr>
        <w:t xml:space="preserve"> = </w:t>
      </w:r>
      <w:r w:rsidRPr="008174BE">
        <w:rPr>
          <w:sz w:val="28"/>
          <w:szCs w:val="28"/>
        </w:rPr>
        <w:t>1,04*4*3,25 = 13,52 кг.</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sz w:val="28"/>
          <w:szCs w:val="28"/>
        </w:rPr>
        <w:t>Масса полиакриламида(2 кг/м):</w:t>
      </w:r>
    </w:p>
    <w:p w:rsidR="003766CB" w:rsidRPr="008174BE" w:rsidRDefault="003766CB" w:rsidP="008174BE">
      <w:pPr>
        <w:spacing w:line="360" w:lineRule="auto"/>
        <w:ind w:firstLine="720"/>
        <w:jc w:val="both"/>
        <w:rPr>
          <w:b/>
          <w:sz w:val="28"/>
          <w:szCs w:val="28"/>
        </w:rPr>
      </w:pPr>
      <w:r w:rsidRPr="008174BE">
        <w:rPr>
          <w:b/>
          <w:sz w:val="28"/>
          <w:szCs w:val="28"/>
          <w:lang w:val="en-US"/>
        </w:rPr>
        <w:t>m</w:t>
      </w:r>
      <w:r w:rsidRPr="008174BE">
        <w:rPr>
          <w:b/>
          <w:sz w:val="28"/>
          <w:szCs w:val="28"/>
        </w:rPr>
        <w:t xml:space="preserve"> </w:t>
      </w:r>
      <w:r w:rsidRPr="008174BE">
        <w:rPr>
          <w:sz w:val="28"/>
          <w:szCs w:val="28"/>
        </w:rPr>
        <w:t>= 1,04*2*3,25 = 6,76 кг.</w:t>
      </w:r>
      <w:r w:rsidRPr="008174BE">
        <w:rPr>
          <w:b/>
          <w:sz w:val="28"/>
          <w:szCs w:val="28"/>
        </w:rPr>
        <w:t xml:space="preserve"> </w:t>
      </w:r>
    </w:p>
    <w:p w:rsidR="003766CB" w:rsidRPr="008174BE" w:rsidRDefault="003766CB"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sz w:val="28"/>
          <w:szCs w:val="28"/>
        </w:rPr>
        <w:t>Остальную массу занимает техническая вода.</w:t>
      </w:r>
    </w:p>
    <w:p w:rsidR="00B46C9F" w:rsidRDefault="00B46C9F">
      <w:pPr>
        <w:rPr>
          <w:sz w:val="28"/>
          <w:szCs w:val="28"/>
        </w:rPr>
      </w:pPr>
      <w:r>
        <w:rPr>
          <w:sz w:val="28"/>
          <w:szCs w:val="28"/>
        </w:rPr>
        <w:br w:type="page"/>
      </w:r>
    </w:p>
    <w:p w:rsidR="003766CB" w:rsidRPr="008174BE" w:rsidRDefault="00B46C9F" w:rsidP="00B46C9F">
      <w:pPr>
        <w:spacing w:line="360" w:lineRule="auto"/>
        <w:ind w:left="709" w:firstLine="11"/>
        <w:jc w:val="center"/>
        <w:rPr>
          <w:b/>
          <w:sz w:val="28"/>
          <w:szCs w:val="28"/>
        </w:rPr>
      </w:pPr>
      <w:r w:rsidRPr="008174BE">
        <w:rPr>
          <w:b/>
          <w:sz w:val="28"/>
          <w:szCs w:val="28"/>
        </w:rPr>
        <w:t>14</w:t>
      </w:r>
      <w:r>
        <w:rPr>
          <w:b/>
          <w:sz w:val="28"/>
          <w:szCs w:val="28"/>
        </w:rPr>
        <w:t>.</w:t>
      </w:r>
      <w:r w:rsidRPr="008174BE">
        <w:rPr>
          <w:b/>
          <w:sz w:val="28"/>
          <w:szCs w:val="28"/>
        </w:rPr>
        <w:t xml:space="preserve"> ВЫБОР АППАРАТУРЫ ДЛЯ КОНТРОЛЯ ПРОЦЕССА БУРЕНИЯ, ПОЛОЖЕНИЯ ОСИ СКВАЖИНЫ, СВОЙСТВ ПРОМЫВОЧНО</w:t>
      </w:r>
      <w:r>
        <w:rPr>
          <w:b/>
          <w:sz w:val="28"/>
          <w:szCs w:val="28"/>
        </w:rPr>
        <w:t>Й ЖИДКОСТИ И СОСТОЯНИЯ СКВАЖИНЫ</w:t>
      </w:r>
    </w:p>
    <w:p w:rsidR="003766CB" w:rsidRPr="008174BE" w:rsidRDefault="003766CB" w:rsidP="00B46C9F">
      <w:pPr>
        <w:spacing w:line="360" w:lineRule="auto"/>
        <w:ind w:left="709" w:firstLine="11"/>
        <w:jc w:val="center"/>
        <w:rPr>
          <w:b/>
          <w:sz w:val="28"/>
          <w:szCs w:val="28"/>
        </w:rPr>
      </w:pPr>
    </w:p>
    <w:p w:rsidR="003766CB" w:rsidRPr="008174BE" w:rsidRDefault="003766CB" w:rsidP="00B46C9F">
      <w:pPr>
        <w:spacing w:line="360" w:lineRule="auto"/>
        <w:ind w:left="709" w:firstLine="11"/>
        <w:jc w:val="center"/>
        <w:rPr>
          <w:b/>
          <w:sz w:val="28"/>
          <w:szCs w:val="28"/>
        </w:rPr>
      </w:pPr>
      <w:r w:rsidRPr="008174BE">
        <w:rPr>
          <w:b/>
          <w:sz w:val="28"/>
          <w:szCs w:val="28"/>
        </w:rPr>
        <w:t>14.1 Выбор средств для контроля качества и количе</w:t>
      </w:r>
      <w:r w:rsidR="00B46C9F">
        <w:rPr>
          <w:b/>
          <w:sz w:val="28"/>
          <w:szCs w:val="28"/>
        </w:rPr>
        <w:t>ства промывочной жидкости</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Для контроля качества промывочной жидкости на буровой устанавливается мерная емкость 9 м для технологических целей. С целью осуществления контроля качества бурового раствора на буровой находятся следующие приборы: ареометр, полевой вискозиметр ВП-5, ВМ-6.</w:t>
      </w:r>
    </w:p>
    <w:p w:rsidR="003766CB" w:rsidRPr="008174BE" w:rsidRDefault="003766CB" w:rsidP="008174BE">
      <w:pPr>
        <w:spacing w:line="360" w:lineRule="auto"/>
        <w:ind w:firstLine="720"/>
        <w:jc w:val="both"/>
        <w:rPr>
          <w:sz w:val="28"/>
          <w:szCs w:val="28"/>
        </w:rPr>
      </w:pPr>
      <w:r w:rsidRPr="008174BE">
        <w:rPr>
          <w:sz w:val="28"/>
          <w:szCs w:val="28"/>
        </w:rPr>
        <w:t>1. Для измерения относительной плотности бурового раствора служит ареометр АГЗ. В комплект прибора входят ведро с крышкой и съемного груза. Если груз прикреплен к стакану, то ареометр позволяет измерять относительную плотность бурового раствора в пределах от 0,9 до 1,7. без груза ареометр имеет поправочную шкалу, градуированную в пределах от -0,12 до +0,22, наличие которой дает возможность использовать для измерения относительной плотности не только пресную, но и минерализованную воду. Единиц</w:t>
      </w:r>
      <w:r w:rsidR="008174BE" w:rsidRPr="008174BE">
        <w:rPr>
          <w:sz w:val="28"/>
          <w:szCs w:val="28"/>
        </w:rPr>
        <w:t xml:space="preserve"> </w:t>
      </w:r>
      <w:r w:rsidRPr="008174BE">
        <w:rPr>
          <w:sz w:val="28"/>
          <w:szCs w:val="28"/>
        </w:rPr>
        <w:t>измерения плотности</w:t>
      </w:r>
      <w:r w:rsidR="008174BE" w:rsidRPr="008174BE">
        <w:rPr>
          <w:sz w:val="28"/>
          <w:szCs w:val="28"/>
        </w:rPr>
        <w:t xml:space="preserve"> </w:t>
      </w:r>
      <w:r w:rsidRPr="008174BE">
        <w:rPr>
          <w:sz w:val="28"/>
          <w:szCs w:val="28"/>
        </w:rPr>
        <w:t>[ρ] = [кг/м]. Единица</w:t>
      </w:r>
      <w:r w:rsidR="008174BE" w:rsidRPr="008174BE">
        <w:rPr>
          <w:sz w:val="28"/>
          <w:szCs w:val="28"/>
        </w:rPr>
        <w:t xml:space="preserve"> </w:t>
      </w:r>
      <w:r w:rsidRPr="008174BE">
        <w:rPr>
          <w:sz w:val="28"/>
          <w:szCs w:val="28"/>
        </w:rPr>
        <w:t>измерения относительной плотности [ρ0] = [ - ].</w:t>
      </w:r>
    </w:p>
    <w:p w:rsidR="003766CB" w:rsidRPr="008174BE" w:rsidRDefault="003766CB" w:rsidP="008174BE">
      <w:pPr>
        <w:spacing w:line="360" w:lineRule="auto"/>
        <w:ind w:firstLine="720"/>
        <w:jc w:val="both"/>
        <w:rPr>
          <w:sz w:val="28"/>
          <w:szCs w:val="28"/>
        </w:rPr>
      </w:pPr>
      <w:r w:rsidRPr="008174BE">
        <w:rPr>
          <w:sz w:val="28"/>
          <w:szCs w:val="28"/>
        </w:rPr>
        <w:t>Для более точных измерений пользуются пикнометром.</w:t>
      </w:r>
    </w:p>
    <w:p w:rsidR="003766CB" w:rsidRPr="008174BE" w:rsidRDefault="003766CB" w:rsidP="008174BE">
      <w:pPr>
        <w:spacing w:line="360" w:lineRule="auto"/>
        <w:ind w:firstLine="720"/>
        <w:jc w:val="both"/>
        <w:rPr>
          <w:sz w:val="28"/>
          <w:szCs w:val="28"/>
        </w:rPr>
      </w:pPr>
      <w:r w:rsidRPr="008174BE">
        <w:rPr>
          <w:sz w:val="28"/>
          <w:szCs w:val="28"/>
        </w:rPr>
        <w:t xml:space="preserve">Пикнометр представляет собой стеклянный сосуд с притертой пробкой, через которую проходит цилиндрический канал небольшого диаметра, служащий для измерения плотности при определении пикнометром. </w:t>
      </w:r>
    </w:p>
    <w:p w:rsidR="003766CB" w:rsidRPr="008174BE" w:rsidRDefault="003766CB" w:rsidP="008174BE">
      <w:pPr>
        <w:spacing w:line="360" w:lineRule="auto"/>
        <w:ind w:firstLine="720"/>
        <w:jc w:val="both"/>
        <w:rPr>
          <w:sz w:val="28"/>
          <w:szCs w:val="28"/>
        </w:rPr>
      </w:pPr>
      <w:r w:rsidRPr="008174BE">
        <w:rPr>
          <w:sz w:val="28"/>
          <w:szCs w:val="28"/>
        </w:rPr>
        <w:t xml:space="preserve">2. Условную вязкость измеряют с помощью стандартного вискозиметра </w:t>
      </w:r>
    </w:p>
    <w:p w:rsidR="003766CB" w:rsidRPr="008174BE" w:rsidRDefault="003766CB" w:rsidP="008174BE">
      <w:pPr>
        <w:spacing w:line="360" w:lineRule="auto"/>
        <w:ind w:firstLine="720"/>
        <w:jc w:val="both"/>
        <w:rPr>
          <w:sz w:val="28"/>
          <w:szCs w:val="28"/>
        </w:rPr>
      </w:pPr>
      <w:r w:rsidRPr="008174BE">
        <w:rPr>
          <w:sz w:val="28"/>
          <w:szCs w:val="28"/>
        </w:rPr>
        <w:t xml:space="preserve">ВП-5. В комплект этого прибора входят воронка. Кружка и сетка. В нижнюю часть воронки запаяна трубка длинной 100 мм и внутренним диаметром 5 мм. Кружка перегородкой разделена на 2 части. Одна часть имеет объем </w:t>
      </w:r>
    </w:p>
    <w:p w:rsidR="003766CB" w:rsidRPr="008174BE" w:rsidRDefault="003766CB" w:rsidP="008174BE">
      <w:pPr>
        <w:spacing w:line="360" w:lineRule="auto"/>
        <w:ind w:firstLine="720"/>
        <w:jc w:val="both"/>
        <w:rPr>
          <w:sz w:val="28"/>
          <w:szCs w:val="28"/>
        </w:rPr>
      </w:pPr>
      <w:r w:rsidRPr="008174BE">
        <w:rPr>
          <w:sz w:val="28"/>
          <w:szCs w:val="28"/>
        </w:rPr>
        <w:t>500 см, а другая 200 см. единица измерения условной вязкости: секунда. Пределы измерений 20-25 секунд.</w:t>
      </w:r>
    </w:p>
    <w:p w:rsidR="003766CB" w:rsidRPr="008174BE" w:rsidRDefault="003766CB" w:rsidP="008174BE">
      <w:pPr>
        <w:spacing w:line="360" w:lineRule="auto"/>
        <w:ind w:firstLine="720"/>
        <w:jc w:val="both"/>
        <w:rPr>
          <w:sz w:val="28"/>
          <w:szCs w:val="28"/>
        </w:rPr>
      </w:pPr>
      <w:r w:rsidRPr="008174BE">
        <w:rPr>
          <w:sz w:val="28"/>
          <w:szCs w:val="28"/>
        </w:rPr>
        <w:t>3. Для определения водоотдачи и толщины глинистой корки используют прибор ВМ-6, имеющий напорный и фильтрационный узлы.</w:t>
      </w:r>
    </w:p>
    <w:p w:rsidR="003766CB" w:rsidRPr="008174BE" w:rsidRDefault="003766CB" w:rsidP="008174BE">
      <w:pPr>
        <w:spacing w:line="360" w:lineRule="auto"/>
        <w:ind w:firstLine="720"/>
        <w:jc w:val="both"/>
        <w:rPr>
          <w:sz w:val="28"/>
          <w:szCs w:val="28"/>
        </w:rPr>
      </w:pPr>
      <w:r w:rsidRPr="008174BE">
        <w:rPr>
          <w:sz w:val="28"/>
          <w:szCs w:val="28"/>
        </w:rPr>
        <w:t>Фильтрационный узел прибора состоит из стакана, в котором в процессе замера находится глинистый раствор, стального перфорированного диска, клапана с резиновой прокладкой</w:t>
      </w:r>
      <w:r w:rsidR="008174BE" w:rsidRPr="008174BE">
        <w:rPr>
          <w:sz w:val="28"/>
          <w:szCs w:val="28"/>
        </w:rPr>
        <w:t xml:space="preserve"> </w:t>
      </w:r>
      <w:r w:rsidRPr="008174BE">
        <w:rPr>
          <w:sz w:val="28"/>
          <w:szCs w:val="28"/>
        </w:rPr>
        <w:t>и поддона. В поддон ввинчивается винт, управляющий работой стакана.</w:t>
      </w:r>
    </w:p>
    <w:p w:rsidR="003766CB" w:rsidRPr="008174BE" w:rsidRDefault="003766CB" w:rsidP="008174BE">
      <w:pPr>
        <w:spacing w:line="360" w:lineRule="auto"/>
        <w:ind w:firstLine="720"/>
        <w:jc w:val="both"/>
        <w:rPr>
          <w:sz w:val="28"/>
          <w:szCs w:val="28"/>
        </w:rPr>
      </w:pPr>
      <w:r w:rsidRPr="008174BE">
        <w:rPr>
          <w:sz w:val="28"/>
          <w:szCs w:val="28"/>
        </w:rPr>
        <w:t>Напорный узел состоит из напорного цилиндра и плунжера. К верхней части цилиндра присоединена стальная закаленная втулка. Закаленный плунжер, образующий пару с втулкой, снабжен грузом. К грузу прикреплена шкала. Градуированная в см при диаметре фильтра 75 мм.</w:t>
      </w:r>
    </w:p>
    <w:p w:rsidR="003766CB" w:rsidRPr="008174BE" w:rsidRDefault="003766CB" w:rsidP="008174BE">
      <w:pPr>
        <w:spacing w:line="360" w:lineRule="auto"/>
        <w:ind w:firstLine="720"/>
        <w:jc w:val="both"/>
        <w:rPr>
          <w:sz w:val="28"/>
          <w:szCs w:val="28"/>
        </w:rPr>
      </w:pPr>
      <w:r w:rsidRPr="008174BE">
        <w:rPr>
          <w:sz w:val="28"/>
          <w:szCs w:val="28"/>
        </w:rPr>
        <w:t>Единица измерения водоотдачи – см/30мин.</w:t>
      </w:r>
    </w:p>
    <w:p w:rsidR="003766CB" w:rsidRPr="008174BE" w:rsidRDefault="003766CB" w:rsidP="008174BE">
      <w:pPr>
        <w:spacing w:line="360" w:lineRule="auto"/>
        <w:ind w:firstLine="720"/>
        <w:jc w:val="both"/>
        <w:rPr>
          <w:sz w:val="28"/>
          <w:szCs w:val="28"/>
        </w:rPr>
      </w:pPr>
      <w:r w:rsidRPr="008174BE">
        <w:rPr>
          <w:sz w:val="28"/>
          <w:szCs w:val="28"/>
        </w:rPr>
        <w:t>Толщ</w:t>
      </w:r>
      <w:r w:rsidR="00B46C9F">
        <w:rPr>
          <w:sz w:val="28"/>
          <w:szCs w:val="28"/>
        </w:rPr>
        <w:t>и</w:t>
      </w:r>
      <w:r w:rsidRPr="008174BE">
        <w:rPr>
          <w:sz w:val="28"/>
          <w:szCs w:val="28"/>
        </w:rPr>
        <w:t>на фильтрационной корки – мм.</w:t>
      </w:r>
    </w:p>
    <w:p w:rsidR="003766CB" w:rsidRPr="008174BE" w:rsidRDefault="003766CB" w:rsidP="008174BE">
      <w:pPr>
        <w:spacing w:line="360" w:lineRule="auto"/>
        <w:ind w:firstLine="720"/>
        <w:jc w:val="both"/>
        <w:rPr>
          <w:sz w:val="28"/>
          <w:szCs w:val="28"/>
        </w:rPr>
      </w:pPr>
      <w:r w:rsidRPr="008174BE">
        <w:rPr>
          <w:sz w:val="28"/>
          <w:szCs w:val="28"/>
        </w:rPr>
        <w:t>Пределы измерений водоотдачи – 4-8 см/30мин.</w:t>
      </w:r>
    </w:p>
    <w:p w:rsidR="003766CB" w:rsidRPr="008174BE" w:rsidRDefault="003766CB" w:rsidP="008174BE">
      <w:pPr>
        <w:spacing w:line="360" w:lineRule="auto"/>
        <w:ind w:firstLine="720"/>
        <w:jc w:val="both"/>
        <w:rPr>
          <w:sz w:val="28"/>
          <w:szCs w:val="28"/>
        </w:rPr>
      </w:pPr>
      <w:r w:rsidRPr="008174BE">
        <w:rPr>
          <w:sz w:val="28"/>
          <w:szCs w:val="28"/>
        </w:rPr>
        <w:t xml:space="preserve">Пределы фильтрационной корки от 1-2 мм. </w:t>
      </w:r>
    </w:p>
    <w:p w:rsidR="003766CB" w:rsidRPr="008174BE" w:rsidRDefault="003766CB" w:rsidP="008174BE">
      <w:pPr>
        <w:spacing w:line="360" w:lineRule="auto"/>
        <w:ind w:firstLine="720"/>
        <w:jc w:val="both"/>
        <w:rPr>
          <w:sz w:val="28"/>
          <w:szCs w:val="28"/>
        </w:rPr>
      </w:pPr>
      <w:r w:rsidRPr="008174BE">
        <w:rPr>
          <w:sz w:val="28"/>
          <w:szCs w:val="28"/>
        </w:rPr>
        <w:t>4. Водородный показатель замеряют при помощью лакмусовой бумажки. Затем по цвету определяют к какой среде относится данный раствор. Для чистой воды и нейтральных сред при 25 С с рН – 7; для кислых растворов рН &lt; 7, а для щелочных рН &gt; 7. величина рН играет важную роль при регулировании свойств глинистых растворов. Органические реагенты, применяемые для разжижения глинистых растворов, обладают наибольшей разжижающей способностью в определенном диапазоне рН. Трубы из алюминиевых сплавов подвергаются интенсивной коррозии при рН &gt; 10.</w:t>
      </w:r>
    </w:p>
    <w:p w:rsidR="003766CB" w:rsidRPr="008174BE" w:rsidRDefault="003766CB" w:rsidP="008174BE">
      <w:pPr>
        <w:spacing w:line="360" w:lineRule="auto"/>
        <w:ind w:firstLine="720"/>
        <w:jc w:val="both"/>
        <w:rPr>
          <w:sz w:val="28"/>
          <w:szCs w:val="28"/>
        </w:rPr>
      </w:pPr>
      <w:r w:rsidRPr="008174BE">
        <w:rPr>
          <w:sz w:val="28"/>
          <w:szCs w:val="28"/>
        </w:rPr>
        <w:t>5. Для определения статического напряжения сдвига пользуются прибором СНС-2. основными частями этого прибора</w:t>
      </w:r>
      <w:r w:rsidR="008174BE" w:rsidRPr="008174BE">
        <w:rPr>
          <w:sz w:val="28"/>
          <w:szCs w:val="28"/>
        </w:rPr>
        <w:t xml:space="preserve"> </w:t>
      </w:r>
      <w:r w:rsidRPr="008174BE">
        <w:rPr>
          <w:sz w:val="28"/>
          <w:szCs w:val="28"/>
        </w:rPr>
        <w:t xml:space="preserve">являются 2 соосных цилиндра. В один из цилиндров наливают глинистый раствори вращением другого разрушают структуру. Снимают показания, оставляют раствор в покое на 10 минут, после чего снимают показания снова. </w:t>
      </w:r>
      <w:r w:rsidRPr="008174BE">
        <w:rPr>
          <w:sz w:val="28"/>
          <w:szCs w:val="28"/>
          <w:lang w:val="en-US"/>
        </w:rPr>
        <w:t>Q</w:t>
      </w:r>
      <w:r w:rsidRPr="008174BE">
        <w:rPr>
          <w:sz w:val="28"/>
          <w:szCs w:val="28"/>
        </w:rPr>
        <w:t xml:space="preserve">1, </w:t>
      </w:r>
      <w:r w:rsidRPr="008174BE">
        <w:rPr>
          <w:sz w:val="28"/>
          <w:szCs w:val="28"/>
          <w:lang w:val="en-US"/>
        </w:rPr>
        <w:t>Q</w:t>
      </w:r>
      <w:r w:rsidRPr="008174BE">
        <w:rPr>
          <w:sz w:val="28"/>
          <w:szCs w:val="28"/>
        </w:rPr>
        <w:t>10 измеряется в Па.</w:t>
      </w:r>
    </w:p>
    <w:p w:rsidR="003766CB" w:rsidRPr="008174BE" w:rsidRDefault="003766CB" w:rsidP="008174BE">
      <w:pPr>
        <w:spacing w:line="360" w:lineRule="auto"/>
        <w:ind w:firstLine="720"/>
        <w:jc w:val="both"/>
        <w:rPr>
          <w:sz w:val="28"/>
          <w:szCs w:val="28"/>
        </w:rPr>
      </w:pPr>
      <w:r w:rsidRPr="008174BE">
        <w:rPr>
          <w:sz w:val="28"/>
          <w:szCs w:val="28"/>
        </w:rPr>
        <w:t>6. Содержание песка в глинистом растворе определяют с помощью отстойника ОМ-2, который представляет собой металлический сосуд, соединенный в нижней части со стеклянной градуированной пробиркой. Прибор снабжен крышкой колпачком. Объем отстойника до отверстия 300 см. содержание песка определяется в %.</w:t>
      </w:r>
      <w:r w:rsidR="008174BE" w:rsidRPr="008174BE">
        <w:rPr>
          <w:sz w:val="28"/>
          <w:szCs w:val="28"/>
        </w:rPr>
        <w:t xml:space="preserve"> </w:t>
      </w:r>
    </w:p>
    <w:p w:rsidR="003766CB" w:rsidRPr="008174BE" w:rsidRDefault="003766CB" w:rsidP="008174BE">
      <w:pPr>
        <w:spacing w:line="360" w:lineRule="auto"/>
        <w:ind w:firstLine="720"/>
        <w:jc w:val="both"/>
        <w:rPr>
          <w:sz w:val="28"/>
          <w:szCs w:val="28"/>
        </w:rPr>
      </w:pPr>
    </w:p>
    <w:p w:rsidR="003766CB" w:rsidRPr="008174BE" w:rsidRDefault="003766CB" w:rsidP="00B46C9F">
      <w:pPr>
        <w:spacing w:line="360" w:lineRule="auto"/>
        <w:ind w:firstLine="720"/>
        <w:jc w:val="center"/>
        <w:rPr>
          <w:b/>
          <w:sz w:val="28"/>
          <w:szCs w:val="28"/>
        </w:rPr>
      </w:pPr>
      <w:r w:rsidRPr="008174BE">
        <w:rPr>
          <w:b/>
          <w:sz w:val="28"/>
          <w:szCs w:val="28"/>
        </w:rPr>
        <w:t>14.2 Контроль параметров режима бурения</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Непрерывный контроль за параметрами режима бурения и их исследование, являющиеся обязательной частью технологического процесса бурения скважин, позволяют: установить оптимальный режим бурения применительно к конкретным ГТУ и корректировать его с учетом изменения геологического разреза; предупреждать аварийные ситуации, возникающие в процессе бурения; получать объективные сведения о балансе рабочего времени, что позволяет выявлять резервы роста производительности труда; автоматизировать процесс.</w:t>
      </w:r>
    </w:p>
    <w:p w:rsidR="003766CB" w:rsidRPr="008174BE" w:rsidRDefault="003766CB" w:rsidP="008174BE">
      <w:pPr>
        <w:spacing w:line="360" w:lineRule="auto"/>
        <w:ind w:firstLine="720"/>
        <w:jc w:val="both"/>
        <w:rPr>
          <w:sz w:val="28"/>
          <w:szCs w:val="28"/>
        </w:rPr>
      </w:pPr>
      <w:r w:rsidRPr="008174BE">
        <w:rPr>
          <w:sz w:val="28"/>
          <w:szCs w:val="28"/>
        </w:rPr>
        <w:t>Параметры режима бурения устанавливаются и контролируются с помощью средств измерения одиночных параметров (веса бурового инструмента и осевой нагрузки на забой скважины; крутящего момента на роторе; расхода бурового раствора; давления бурового и цементного растворов), а также комплекса приборов контроля и регистрации основных технологических параметров бурения.</w:t>
      </w:r>
    </w:p>
    <w:p w:rsidR="003766CB" w:rsidRPr="008174BE" w:rsidRDefault="003766CB" w:rsidP="008174BE">
      <w:pPr>
        <w:spacing w:line="360" w:lineRule="auto"/>
        <w:ind w:firstLine="720"/>
        <w:jc w:val="both"/>
        <w:rPr>
          <w:sz w:val="28"/>
          <w:szCs w:val="28"/>
        </w:rPr>
      </w:pPr>
      <w:r w:rsidRPr="008174BE">
        <w:rPr>
          <w:sz w:val="28"/>
          <w:szCs w:val="28"/>
        </w:rPr>
        <w:t>К КИП для измерения одиночных параметров относятся ГИВ, преобразователи крутящего момента и усилий для измерения момента типов ДКМ и ПМР, индикаторы крутящего момента на роторе ГИМ-1 и КМР-1, расходомеры РГР-7 и РГР-100, манометр геликсный МБГ-1.</w:t>
      </w:r>
    </w:p>
    <w:p w:rsidR="003766CB" w:rsidRPr="008174BE" w:rsidRDefault="003766CB" w:rsidP="008174BE">
      <w:pPr>
        <w:spacing w:line="360" w:lineRule="auto"/>
        <w:ind w:firstLine="720"/>
        <w:jc w:val="both"/>
        <w:rPr>
          <w:sz w:val="28"/>
          <w:szCs w:val="28"/>
        </w:rPr>
      </w:pPr>
      <w:r w:rsidRPr="008174BE">
        <w:rPr>
          <w:i/>
          <w:sz w:val="28"/>
          <w:szCs w:val="28"/>
        </w:rPr>
        <w:t xml:space="preserve">Нагрузку на забой </w:t>
      </w:r>
      <w:r w:rsidRPr="008174BE">
        <w:rPr>
          <w:sz w:val="28"/>
          <w:szCs w:val="28"/>
        </w:rPr>
        <w:t>с помощью ГИВ определяют как разницу между весом бурильной колонны, когда инструмент чуть приподнят над забоем, и весом ее во время бурения. Вес инструмента, висящего на крюке талевой системы, определяется как произведение усилия в неподвижном конце каната на число его струн, несущих талевый блок. При этом учитывается начальное усилие в неподвижном конце от веса талевого блока, крюка и вертлюга. Нагрузка, действующая на вышку, вычисляется как произведение усилия в неподвижном конце талевого каната на общее число несущих струн плюс две струны (неподвижный и ходовой концы каната), т.е. учитываются дополнительные усилия на вышку, передаваемые через кронблок ходовым и неподвижным концами талевого каната. Для измерения веса бурильной колонны, подвешенной на крюке талевой системы, и косвенного определения осевой нагрузки на долото служит прибор, называемый индикатором веса. Перед началом бурения бурильную колонну, находящуюся над забоем, вращая вхолостую, медленно подают на забой, затем включают буровые насосы и замечают первое показание индикатора веса; второе его показание отсчитывают в начале бурения. Нагрузка на забой будет равняться разности показаний индикатора веса до и после начала бурения, умноженной на число струн талевого блока. В индикаторе веса использован принцип измерения горизонтальной составляющей натяжения неподвижного конца каната. Для уменьшения габаритов и веса индикатора он рассчитывается на усилие не от всего веса бурильной колонны, а лишь на усилие в неподвижном конце талевого каната; изменение этого усилия пропорционально нагрузке на крюке.</w:t>
      </w:r>
    </w:p>
    <w:p w:rsidR="003766CB" w:rsidRPr="008174BE" w:rsidRDefault="003766CB" w:rsidP="008174BE">
      <w:pPr>
        <w:spacing w:line="360" w:lineRule="auto"/>
        <w:ind w:firstLine="720"/>
        <w:jc w:val="both"/>
        <w:rPr>
          <w:sz w:val="28"/>
          <w:szCs w:val="28"/>
        </w:rPr>
      </w:pPr>
      <w:r w:rsidRPr="008174BE">
        <w:rPr>
          <w:sz w:val="28"/>
          <w:szCs w:val="28"/>
        </w:rPr>
        <w:t>Гидравлический индикатор веса (ГИВ) состоит из трансформатора давления и манометров</w:t>
      </w:r>
      <w:r w:rsidRPr="008174BE">
        <w:rPr>
          <w:noProof/>
          <w:sz w:val="28"/>
          <w:szCs w:val="28"/>
        </w:rPr>
        <w:t xml:space="preserve"> -</w:t>
      </w:r>
      <w:r w:rsidRPr="008174BE">
        <w:rPr>
          <w:sz w:val="28"/>
          <w:szCs w:val="28"/>
        </w:rPr>
        <w:t xml:space="preserve"> показывающего и самопишущего. По показывающим приборам бурильщик контролирует текущий процесс бурения. По записи диаграммы самопишущего манометра изучают процесс бурения скважины и работы, связанные с ее проходкой.</w:t>
      </w:r>
    </w:p>
    <w:p w:rsidR="003766CB" w:rsidRPr="008174BE" w:rsidRDefault="003766CB" w:rsidP="008174BE">
      <w:pPr>
        <w:spacing w:line="360" w:lineRule="auto"/>
        <w:ind w:firstLine="720"/>
        <w:jc w:val="both"/>
        <w:rPr>
          <w:sz w:val="28"/>
          <w:szCs w:val="28"/>
        </w:rPr>
      </w:pPr>
      <w:r w:rsidRPr="008174BE">
        <w:rPr>
          <w:sz w:val="28"/>
          <w:szCs w:val="28"/>
        </w:rPr>
        <w:t>Основными узлами гидравлического индикатора (рис. 14.1.) являются гидравлический трансформатор давления</w:t>
      </w:r>
      <w:r w:rsidRPr="008174BE">
        <w:rPr>
          <w:noProof/>
          <w:sz w:val="28"/>
          <w:szCs w:val="28"/>
        </w:rPr>
        <w:t xml:space="preserve"> 7,</w:t>
      </w:r>
      <w:r w:rsidRPr="008174BE">
        <w:rPr>
          <w:sz w:val="28"/>
          <w:szCs w:val="28"/>
        </w:rPr>
        <w:t xml:space="preserve"> манометр б, показывающий прибор (верньерный)</w:t>
      </w:r>
      <w:r w:rsidRPr="008174BE">
        <w:rPr>
          <w:noProof/>
          <w:sz w:val="28"/>
          <w:szCs w:val="28"/>
        </w:rPr>
        <w:t xml:space="preserve"> </w:t>
      </w:r>
      <w:r w:rsidRPr="008174BE">
        <w:rPr>
          <w:i/>
          <w:noProof/>
          <w:sz w:val="28"/>
          <w:szCs w:val="28"/>
        </w:rPr>
        <w:t>5,</w:t>
      </w:r>
      <w:r w:rsidRPr="008174BE">
        <w:rPr>
          <w:sz w:val="28"/>
          <w:szCs w:val="28"/>
        </w:rPr>
        <w:t xml:space="preserve"> регистрирующий прибор </w:t>
      </w:r>
      <w:r w:rsidRPr="008174BE">
        <w:rPr>
          <w:i/>
          <w:noProof/>
          <w:sz w:val="28"/>
          <w:szCs w:val="28"/>
        </w:rPr>
        <w:t>4</w:t>
      </w:r>
      <w:r w:rsidRPr="008174BE">
        <w:rPr>
          <w:sz w:val="28"/>
          <w:szCs w:val="28"/>
        </w:rPr>
        <w:t xml:space="preserve"> с крапом</w:t>
      </w:r>
      <w:r w:rsidRPr="008174BE">
        <w:rPr>
          <w:noProof/>
          <w:sz w:val="28"/>
          <w:szCs w:val="28"/>
        </w:rPr>
        <w:t xml:space="preserve"> 2</w:t>
      </w:r>
      <w:r w:rsidRPr="008174BE">
        <w:rPr>
          <w:sz w:val="28"/>
          <w:szCs w:val="28"/>
        </w:rPr>
        <w:t xml:space="preserve"> и пресс-бачком</w:t>
      </w:r>
      <w:r w:rsidRPr="008174BE">
        <w:rPr>
          <w:noProof/>
          <w:sz w:val="28"/>
          <w:szCs w:val="28"/>
        </w:rPr>
        <w:t xml:space="preserve"> </w:t>
      </w:r>
      <w:r w:rsidRPr="008174BE">
        <w:rPr>
          <w:i/>
          <w:noProof/>
          <w:sz w:val="28"/>
          <w:szCs w:val="28"/>
        </w:rPr>
        <w:t>3.</w:t>
      </w:r>
      <w:r w:rsidRPr="008174BE">
        <w:rPr>
          <w:sz w:val="28"/>
          <w:szCs w:val="28"/>
        </w:rPr>
        <w:t xml:space="preserve"> </w:t>
      </w:r>
    </w:p>
    <w:p w:rsidR="00B46C9F" w:rsidRDefault="00B46C9F">
      <w:pPr>
        <w:rPr>
          <w:sz w:val="28"/>
          <w:szCs w:val="28"/>
        </w:rPr>
      </w:pPr>
      <w:r>
        <w:rPr>
          <w:sz w:val="28"/>
          <w:szCs w:val="28"/>
        </w:rPr>
        <w:br w:type="page"/>
      </w:r>
    </w:p>
    <w:p w:rsidR="003766CB" w:rsidRPr="008174BE" w:rsidRDefault="009D229D" w:rsidP="008174BE">
      <w:pPr>
        <w:spacing w:line="360" w:lineRule="auto"/>
        <w:ind w:firstLine="720"/>
        <w:jc w:val="both"/>
        <w:rPr>
          <w:sz w:val="28"/>
          <w:szCs w:val="28"/>
        </w:rPr>
      </w:pPr>
      <w:r>
        <w:rPr>
          <w:noProof/>
          <w:sz w:val="28"/>
          <w:szCs w:val="28"/>
        </w:rPr>
        <w:pict>
          <v:shape id="Рисунок 165" o:spid="_x0000_i1190" type="#_x0000_t75" style="width:371.25pt;height:168pt;visibility:visible;mso-wrap-style:square">
            <v:imagedata r:id="rId293" o:title=""/>
          </v:shape>
        </w:pict>
      </w:r>
    </w:p>
    <w:p w:rsidR="003766CB" w:rsidRPr="008174BE" w:rsidRDefault="003766CB" w:rsidP="008174BE">
      <w:pPr>
        <w:spacing w:line="360" w:lineRule="auto"/>
        <w:ind w:firstLine="720"/>
        <w:jc w:val="both"/>
        <w:rPr>
          <w:i/>
          <w:sz w:val="28"/>
          <w:szCs w:val="28"/>
        </w:rPr>
      </w:pPr>
      <w:r w:rsidRPr="008174BE">
        <w:rPr>
          <w:i/>
          <w:sz w:val="28"/>
          <w:szCs w:val="28"/>
        </w:rPr>
        <w:t>Рис 14.1. Схема гидравлического индикатора веса ГИВ-6</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Все перечисленные устройства соединены в единую гидравлическую систему трубкой</w:t>
      </w:r>
      <w:r w:rsidRPr="008174BE">
        <w:rPr>
          <w:noProof/>
          <w:sz w:val="28"/>
          <w:szCs w:val="28"/>
        </w:rPr>
        <w:t xml:space="preserve"> </w:t>
      </w:r>
      <w:r w:rsidRPr="008174BE">
        <w:rPr>
          <w:i/>
          <w:noProof/>
          <w:sz w:val="28"/>
          <w:szCs w:val="28"/>
        </w:rPr>
        <w:t>1,</w:t>
      </w:r>
      <w:r w:rsidRPr="008174BE">
        <w:rPr>
          <w:sz w:val="28"/>
          <w:szCs w:val="28"/>
        </w:rPr>
        <w:t xml:space="preserve"> заполненной специальной жидкостью из пресс-бачка. Насос используется для закачки жидкости в систему, вентиль</w:t>
      </w:r>
      <w:r w:rsidRPr="008174BE">
        <w:rPr>
          <w:noProof/>
          <w:sz w:val="28"/>
          <w:szCs w:val="28"/>
        </w:rPr>
        <w:t xml:space="preserve"> -</w:t>
      </w:r>
      <w:r w:rsidRPr="008174BE">
        <w:rPr>
          <w:sz w:val="28"/>
          <w:szCs w:val="28"/>
        </w:rPr>
        <w:t xml:space="preserve"> для отключения системы от насоса после закачки. Трансформатор давления является преобразователем усилий в неподвижном конце талевого каната в величины давления, передаваемые на показывающий и самопишущий манометры. Трансформатор представляет собой гидравлическую мессдозу, состоящую из литого корпуса и резиновой (с кордом) мембраны, расположенной внутри него. На мембрану опирается тарелка, несущая средний ролик. Трансформатор монтируется на неподвижном конце талевого каната, изгибающегося между крайними и средним (опорным) роликами. На средний ролик действует горизонтальная составляющая натяжения в канате, вызванная его изгибом. Усилие, действующее на тарелку, определяется натяжением и углом изгиба каната. Показывающим и самопишущим манометрами измеряется давление, пропорциональное усилиям, действующим на мембрану. Благодаря объемным деформациям упругих элементов манометра, а также соединительных трубок тарелка при увеличении давления несколько перемещается и изменяет угол изгиба каната. Это обстоятельство, согласно данным А.В. Синельникова, вносит нелинейную зависимость между давлением в трансформаторе и усилием в канате. Поэтому, чтобы пользоваться индикатором веса, необходимо иметь градуировочную таблицу, которая составляется при тарировке прибора на заводе, изготовляющем приборы. Следовательно, индикатор веса</w:t>
      </w:r>
      <w:r w:rsidRPr="008174BE">
        <w:rPr>
          <w:noProof/>
          <w:sz w:val="28"/>
          <w:szCs w:val="28"/>
        </w:rPr>
        <w:t xml:space="preserve"> -</w:t>
      </w:r>
      <w:r w:rsidRPr="008174BE">
        <w:rPr>
          <w:sz w:val="28"/>
          <w:szCs w:val="28"/>
        </w:rPr>
        <w:t xml:space="preserve"> прибор, имеющий индивидуальную шкалу.</w:t>
      </w:r>
    </w:p>
    <w:p w:rsidR="003766CB" w:rsidRPr="008174BE" w:rsidRDefault="003766CB" w:rsidP="008174BE">
      <w:pPr>
        <w:spacing w:line="360" w:lineRule="auto"/>
        <w:ind w:firstLine="720"/>
        <w:jc w:val="both"/>
        <w:rPr>
          <w:sz w:val="28"/>
          <w:szCs w:val="28"/>
        </w:rPr>
      </w:pPr>
    </w:p>
    <w:p w:rsidR="003766CB" w:rsidRPr="008174BE" w:rsidRDefault="009D229D" w:rsidP="008174BE">
      <w:pPr>
        <w:spacing w:line="360" w:lineRule="auto"/>
        <w:ind w:firstLine="720"/>
        <w:jc w:val="both"/>
        <w:rPr>
          <w:b/>
          <w:sz w:val="28"/>
          <w:szCs w:val="28"/>
        </w:rPr>
      </w:pPr>
      <w:r>
        <w:rPr>
          <w:noProof/>
          <w:sz w:val="28"/>
          <w:szCs w:val="28"/>
        </w:rPr>
        <w:pict>
          <v:shape id="Рисунок 166" o:spid="_x0000_i1191" type="#_x0000_t75" style="width:206.25pt;height:328.5pt;visibility:visible;mso-wrap-style:square">
            <v:imagedata r:id="rId294" o:title=""/>
          </v:shape>
        </w:pict>
      </w:r>
    </w:p>
    <w:p w:rsidR="003766CB" w:rsidRPr="008174BE" w:rsidRDefault="003766CB" w:rsidP="008174BE">
      <w:pPr>
        <w:spacing w:line="360" w:lineRule="auto"/>
        <w:ind w:firstLine="720"/>
        <w:jc w:val="both"/>
        <w:rPr>
          <w:i/>
          <w:sz w:val="28"/>
          <w:szCs w:val="28"/>
        </w:rPr>
      </w:pPr>
      <w:r w:rsidRPr="008174BE">
        <w:rPr>
          <w:i/>
          <w:sz w:val="28"/>
          <w:szCs w:val="28"/>
        </w:rPr>
        <w:t xml:space="preserve">Рис. </w:t>
      </w:r>
      <w:r w:rsidRPr="008174BE">
        <w:rPr>
          <w:i/>
          <w:noProof/>
          <w:sz w:val="28"/>
          <w:szCs w:val="28"/>
        </w:rPr>
        <w:t>14.2.</w:t>
      </w:r>
      <w:r w:rsidRPr="008174BE">
        <w:rPr>
          <w:i/>
          <w:sz w:val="28"/>
          <w:szCs w:val="28"/>
        </w:rPr>
        <w:t xml:space="preserve"> Датчик крутящего момента ДКМ</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i/>
          <w:sz w:val="28"/>
          <w:szCs w:val="28"/>
        </w:rPr>
        <w:t>Техническая характеристика ГИМ-</w:t>
      </w:r>
      <w:r w:rsidRPr="008174BE">
        <w:rPr>
          <w:i/>
          <w:noProof/>
          <w:sz w:val="28"/>
          <w:szCs w:val="28"/>
        </w:rPr>
        <w:t>1</w:t>
      </w:r>
    </w:p>
    <w:p w:rsidR="003766CB" w:rsidRPr="008174BE" w:rsidRDefault="003766CB" w:rsidP="008174BE">
      <w:pPr>
        <w:spacing w:line="360" w:lineRule="auto"/>
        <w:ind w:firstLine="720"/>
        <w:jc w:val="both"/>
        <w:rPr>
          <w:sz w:val="28"/>
          <w:szCs w:val="28"/>
        </w:rPr>
      </w:pPr>
      <w:r w:rsidRPr="008174BE">
        <w:rPr>
          <w:sz w:val="28"/>
          <w:szCs w:val="28"/>
        </w:rPr>
        <w:t>Диапазон измерения контролируемой величины, кН·м</w:t>
      </w:r>
      <w:r w:rsidR="00B46C9F">
        <w:rPr>
          <w:sz w:val="28"/>
          <w:szCs w:val="28"/>
        </w:rPr>
        <w:tab/>
      </w:r>
      <w:r w:rsidRPr="008174BE">
        <w:rPr>
          <w:noProof/>
          <w:sz w:val="28"/>
          <w:szCs w:val="28"/>
        </w:rPr>
        <w:t>0-300</w:t>
      </w:r>
    </w:p>
    <w:p w:rsidR="003766CB" w:rsidRPr="008174BE" w:rsidRDefault="003766CB" w:rsidP="008174BE">
      <w:pPr>
        <w:spacing w:line="360" w:lineRule="auto"/>
        <w:ind w:firstLine="720"/>
        <w:jc w:val="both"/>
        <w:rPr>
          <w:sz w:val="28"/>
          <w:szCs w:val="28"/>
        </w:rPr>
      </w:pPr>
      <w:r w:rsidRPr="008174BE">
        <w:rPr>
          <w:sz w:val="28"/>
          <w:szCs w:val="28"/>
        </w:rPr>
        <w:t>Максимальное давление в гидросистеме прибора, МПа</w:t>
      </w:r>
      <w:r w:rsidR="00B46C9F">
        <w:rPr>
          <w:sz w:val="28"/>
          <w:szCs w:val="28"/>
        </w:rPr>
        <w:tab/>
      </w:r>
      <w:r w:rsidRPr="008174BE">
        <w:rPr>
          <w:noProof/>
          <w:sz w:val="28"/>
          <w:szCs w:val="28"/>
        </w:rPr>
        <w:t>4</w:t>
      </w:r>
    </w:p>
    <w:p w:rsidR="003766CB" w:rsidRPr="008174BE" w:rsidRDefault="003766CB" w:rsidP="008174BE">
      <w:pPr>
        <w:spacing w:line="360" w:lineRule="auto"/>
        <w:ind w:firstLine="720"/>
        <w:jc w:val="both"/>
        <w:rPr>
          <w:sz w:val="28"/>
          <w:szCs w:val="28"/>
        </w:rPr>
      </w:pPr>
      <w:r w:rsidRPr="008174BE">
        <w:rPr>
          <w:sz w:val="28"/>
          <w:szCs w:val="28"/>
        </w:rPr>
        <w:t>Основная приведенная погрешность измерения,</w:t>
      </w:r>
      <w:r w:rsidRPr="008174BE">
        <w:rPr>
          <w:noProof/>
          <w:sz w:val="28"/>
          <w:szCs w:val="28"/>
        </w:rPr>
        <w:t xml:space="preserve"> %</w:t>
      </w:r>
      <w:r w:rsidR="00B46C9F">
        <w:rPr>
          <w:noProof/>
          <w:sz w:val="28"/>
          <w:szCs w:val="28"/>
        </w:rPr>
        <w:tab/>
      </w:r>
      <w:r w:rsidR="00B46C9F">
        <w:rPr>
          <w:noProof/>
          <w:sz w:val="28"/>
          <w:szCs w:val="28"/>
        </w:rPr>
        <w:tab/>
      </w:r>
      <w:r w:rsidRPr="008174BE">
        <w:rPr>
          <w:noProof/>
          <w:sz w:val="28"/>
          <w:szCs w:val="28"/>
        </w:rPr>
        <w:t>±2,5</w:t>
      </w:r>
    </w:p>
    <w:p w:rsidR="003766CB" w:rsidRPr="008174BE" w:rsidRDefault="003766CB" w:rsidP="008174BE">
      <w:pPr>
        <w:spacing w:line="360" w:lineRule="auto"/>
        <w:ind w:firstLine="720"/>
        <w:jc w:val="both"/>
        <w:rPr>
          <w:sz w:val="28"/>
          <w:szCs w:val="28"/>
        </w:rPr>
      </w:pPr>
      <w:r w:rsidRPr="008174BE">
        <w:rPr>
          <w:sz w:val="28"/>
          <w:szCs w:val="28"/>
        </w:rPr>
        <w:t>Максимальное расстояние от датчика до показывающего прибора, м</w:t>
      </w:r>
      <w:r w:rsidR="00B46C9F">
        <w:rPr>
          <w:sz w:val="28"/>
          <w:szCs w:val="28"/>
        </w:rPr>
        <w:t xml:space="preserve">  </w:t>
      </w:r>
      <w:r w:rsidRPr="008174BE">
        <w:rPr>
          <w:noProof/>
          <w:sz w:val="28"/>
          <w:szCs w:val="28"/>
        </w:rPr>
        <w:t>10</w:t>
      </w:r>
    </w:p>
    <w:p w:rsidR="003766CB" w:rsidRPr="008174BE" w:rsidRDefault="003766CB" w:rsidP="008174BE">
      <w:pPr>
        <w:spacing w:line="360" w:lineRule="auto"/>
        <w:ind w:firstLine="720"/>
        <w:jc w:val="both"/>
        <w:rPr>
          <w:sz w:val="28"/>
          <w:szCs w:val="28"/>
        </w:rPr>
      </w:pPr>
      <w:r w:rsidRPr="008174BE">
        <w:rPr>
          <w:sz w:val="28"/>
          <w:szCs w:val="28"/>
        </w:rPr>
        <w:t xml:space="preserve">Температура окружающей среды, </w:t>
      </w:r>
      <w:r w:rsidRPr="008174BE">
        <w:rPr>
          <w:sz w:val="28"/>
          <w:szCs w:val="28"/>
          <w:vertAlign w:val="superscript"/>
        </w:rPr>
        <w:t>0</w:t>
      </w:r>
      <w:r w:rsidRPr="008174BE">
        <w:rPr>
          <w:sz w:val="28"/>
          <w:szCs w:val="28"/>
        </w:rPr>
        <w:t>С</w:t>
      </w:r>
      <w:r w:rsidR="00B46C9F">
        <w:rPr>
          <w:sz w:val="28"/>
          <w:szCs w:val="28"/>
        </w:rPr>
        <w:tab/>
      </w:r>
      <w:r w:rsidR="00B46C9F">
        <w:rPr>
          <w:sz w:val="28"/>
          <w:szCs w:val="28"/>
        </w:rPr>
        <w:tab/>
      </w:r>
      <w:r w:rsidR="00B46C9F">
        <w:rPr>
          <w:sz w:val="28"/>
          <w:szCs w:val="28"/>
        </w:rPr>
        <w:tab/>
      </w:r>
      <w:r w:rsidR="00B46C9F">
        <w:rPr>
          <w:sz w:val="28"/>
          <w:szCs w:val="28"/>
        </w:rPr>
        <w:tab/>
      </w:r>
      <w:r w:rsidRPr="008174BE">
        <w:rPr>
          <w:sz w:val="28"/>
          <w:szCs w:val="28"/>
        </w:rPr>
        <w:t>-50÷+50</w:t>
      </w:r>
    </w:p>
    <w:p w:rsidR="003766CB" w:rsidRPr="008174BE" w:rsidRDefault="003766CB" w:rsidP="008174BE">
      <w:pPr>
        <w:spacing w:line="360" w:lineRule="auto"/>
        <w:ind w:firstLine="720"/>
        <w:jc w:val="both"/>
        <w:rPr>
          <w:sz w:val="28"/>
          <w:szCs w:val="28"/>
        </w:rPr>
      </w:pPr>
      <w:r w:rsidRPr="008174BE">
        <w:rPr>
          <w:sz w:val="28"/>
          <w:szCs w:val="28"/>
        </w:rPr>
        <w:t xml:space="preserve">В комплексе СКУБ для измерения момента на роторе используется преобразователь усилий типа ПМР (рис. 14.4). Мембрана </w:t>
      </w:r>
      <w:r w:rsidRPr="008174BE">
        <w:rPr>
          <w:i/>
          <w:noProof/>
          <w:sz w:val="28"/>
          <w:szCs w:val="28"/>
        </w:rPr>
        <w:t>9</w:t>
      </w:r>
      <w:r w:rsidRPr="008174BE">
        <w:rPr>
          <w:sz w:val="28"/>
          <w:szCs w:val="28"/>
        </w:rPr>
        <w:t xml:space="preserve"> установлена в корпусе</w:t>
      </w:r>
      <w:r w:rsidRPr="008174BE">
        <w:rPr>
          <w:noProof/>
          <w:sz w:val="28"/>
          <w:szCs w:val="28"/>
        </w:rPr>
        <w:t xml:space="preserve"> </w:t>
      </w:r>
      <w:r w:rsidRPr="008174BE">
        <w:rPr>
          <w:i/>
          <w:noProof/>
          <w:sz w:val="28"/>
          <w:szCs w:val="28"/>
        </w:rPr>
        <w:t>3</w:t>
      </w:r>
      <w:r w:rsidRPr="008174BE">
        <w:rPr>
          <w:sz w:val="28"/>
          <w:szCs w:val="28"/>
        </w:rPr>
        <w:t xml:space="preserve"> и закреплена винтом</w:t>
      </w:r>
      <w:r w:rsidRPr="008174BE">
        <w:rPr>
          <w:noProof/>
          <w:sz w:val="28"/>
          <w:szCs w:val="28"/>
        </w:rPr>
        <w:t xml:space="preserve"> </w:t>
      </w:r>
      <w:r w:rsidRPr="008174BE">
        <w:rPr>
          <w:i/>
          <w:noProof/>
          <w:sz w:val="28"/>
          <w:szCs w:val="28"/>
        </w:rPr>
        <w:t>10.</w:t>
      </w:r>
      <w:r w:rsidRPr="008174BE">
        <w:rPr>
          <w:i/>
          <w:sz w:val="28"/>
          <w:szCs w:val="28"/>
        </w:rPr>
        <w:t xml:space="preserve"> </w:t>
      </w:r>
      <w:r w:rsidRPr="008174BE">
        <w:rPr>
          <w:sz w:val="28"/>
          <w:szCs w:val="28"/>
        </w:rPr>
        <w:t>К кронштейнам</w:t>
      </w:r>
      <w:r w:rsidRPr="008174BE">
        <w:rPr>
          <w:noProof/>
          <w:sz w:val="28"/>
          <w:szCs w:val="28"/>
        </w:rPr>
        <w:t xml:space="preserve"> </w:t>
      </w:r>
      <w:r w:rsidRPr="008174BE">
        <w:rPr>
          <w:i/>
          <w:noProof/>
          <w:sz w:val="28"/>
          <w:szCs w:val="28"/>
        </w:rPr>
        <w:t>4</w:t>
      </w:r>
      <w:r w:rsidRPr="008174BE">
        <w:rPr>
          <w:sz w:val="28"/>
          <w:szCs w:val="28"/>
        </w:rPr>
        <w:t xml:space="preserve"> и</w:t>
      </w:r>
      <w:r w:rsidRPr="008174BE">
        <w:rPr>
          <w:noProof/>
          <w:sz w:val="28"/>
          <w:szCs w:val="28"/>
        </w:rPr>
        <w:t xml:space="preserve"> 7,</w:t>
      </w:r>
      <w:r w:rsidRPr="008174BE">
        <w:rPr>
          <w:sz w:val="28"/>
          <w:szCs w:val="28"/>
        </w:rPr>
        <w:t xml:space="preserve"> жестко соединенным с мембраной</w:t>
      </w:r>
      <w:r w:rsidRPr="008174BE">
        <w:rPr>
          <w:noProof/>
          <w:sz w:val="28"/>
          <w:szCs w:val="28"/>
        </w:rPr>
        <w:t xml:space="preserve"> </w:t>
      </w:r>
      <w:r w:rsidRPr="008174BE">
        <w:rPr>
          <w:i/>
          <w:noProof/>
          <w:sz w:val="28"/>
          <w:szCs w:val="28"/>
        </w:rPr>
        <w:t>9,</w:t>
      </w:r>
      <w:r w:rsidRPr="008174BE">
        <w:rPr>
          <w:sz w:val="28"/>
          <w:szCs w:val="28"/>
        </w:rPr>
        <w:t xml:space="preserve"> прикреплены катушка</w:t>
      </w:r>
      <w:r w:rsidRPr="008174BE">
        <w:rPr>
          <w:noProof/>
          <w:sz w:val="28"/>
          <w:szCs w:val="28"/>
        </w:rPr>
        <w:t xml:space="preserve"> 6</w:t>
      </w:r>
      <w:r w:rsidRPr="008174BE">
        <w:rPr>
          <w:sz w:val="28"/>
          <w:szCs w:val="28"/>
        </w:rPr>
        <w:t xml:space="preserve"> дифференциального трансформатора и плунжер</w:t>
      </w:r>
      <w:r w:rsidRPr="008174BE">
        <w:rPr>
          <w:noProof/>
          <w:sz w:val="28"/>
          <w:szCs w:val="28"/>
        </w:rPr>
        <w:t xml:space="preserve"> </w:t>
      </w:r>
      <w:r w:rsidRPr="008174BE">
        <w:rPr>
          <w:i/>
          <w:noProof/>
          <w:sz w:val="28"/>
          <w:szCs w:val="28"/>
        </w:rPr>
        <w:t>8.</w:t>
      </w:r>
      <w:r w:rsidRPr="008174BE">
        <w:rPr>
          <w:sz w:val="28"/>
          <w:szCs w:val="28"/>
        </w:rPr>
        <w:t xml:space="preserve"> На кронштейнах установлен дифференциально-трансформаторный преобразователь. Корпус</w:t>
      </w:r>
      <w:r w:rsidRPr="008174BE">
        <w:rPr>
          <w:noProof/>
          <w:sz w:val="28"/>
          <w:szCs w:val="28"/>
        </w:rPr>
        <w:t xml:space="preserve"> </w:t>
      </w:r>
      <w:r w:rsidRPr="008174BE">
        <w:rPr>
          <w:i/>
          <w:noProof/>
          <w:sz w:val="28"/>
          <w:szCs w:val="28"/>
        </w:rPr>
        <w:t>3</w:t>
      </w:r>
      <w:r w:rsidRPr="008174BE">
        <w:rPr>
          <w:sz w:val="28"/>
          <w:szCs w:val="28"/>
        </w:rPr>
        <w:t xml:space="preserve"> ввинчен в сварной корпус</w:t>
      </w:r>
      <w:r w:rsidRPr="008174BE">
        <w:rPr>
          <w:noProof/>
          <w:sz w:val="28"/>
          <w:szCs w:val="28"/>
        </w:rPr>
        <w:t xml:space="preserve"> </w:t>
      </w:r>
      <w:r w:rsidRPr="008174BE">
        <w:rPr>
          <w:i/>
          <w:noProof/>
          <w:sz w:val="28"/>
          <w:szCs w:val="28"/>
        </w:rPr>
        <w:t>5,</w:t>
      </w:r>
      <w:r w:rsidRPr="008174BE">
        <w:rPr>
          <w:sz w:val="28"/>
          <w:szCs w:val="28"/>
        </w:rPr>
        <w:t xml:space="preserve"> с помощью которого преобразователь устанавливается на основании, ПМР или на основании опор качающегося редуктора. На резьбовой конец мембраны навинчивается стакан</w:t>
      </w:r>
      <w:r w:rsidRPr="008174BE">
        <w:rPr>
          <w:noProof/>
          <w:sz w:val="28"/>
          <w:szCs w:val="28"/>
        </w:rPr>
        <w:t xml:space="preserve"> </w:t>
      </w:r>
      <w:r w:rsidRPr="008174BE">
        <w:rPr>
          <w:i/>
          <w:noProof/>
          <w:sz w:val="28"/>
          <w:szCs w:val="28"/>
        </w:rPr>
        <w:t>11</w:t>
      </w:r>
      <w:r w:rsidRPr="008174BE">
        <w:rPr>
          <w:i/>
          <w:sz w:val="28"/>
          <w:szCs w:val="28"/>
        </w:rPr>
        <w:t xml:space="preserve"> </w:t>
      </w:r>
      <w:r w:rsidRPr="008174BE">
        <w:rPr>
          <w:sz w:val="28"/>
          <w:szCs w:val="28"/>
        </w:rPr>
        <w:t>с тарельчатыми пружинами</w:t>
      </w:r>
      <w:r w:rsidRPr="008174BE">
        <w:rPr>
          <w:noProof/>
          <w:sz w:val="28"/>
          <w:szCs w:val="28"/>
        </w:rPr>
        <w:t xml:space="preserve"> 2</w:t>
      </w:r>
      <w:r w:rsidRPr="008174BE">
        <w:rPr>
          <w:sz w:val="28"/>
          <w:szCs w:val="28"/>
        </w:rPr>
        <w:t xml:space="preserve"> и пята</w:t>
      </w:r>
      <w:r w:rsidRPr="008174BE">
        <w:rPr>
          <w:noProof/>
          <w:sz w:val="28"/>
          <w:szCs w:val="28"/>
        </w:rPr>
        <w:t xml:space="preserve"> </w:t>
      </w:r>
      <w:r w:rsidRPr="008174BE">
        <w:rPr>
          <w:i/>
          <w:noProof/>
          <w:sz w:val="28"/>
          <w:szCs w:val="28"/>
        </w:rPr>
        <w:t>1,</w:t>
      </w:r>
      <w:r w:rsidRPr="008174BE">
        <w:rPr>
          <w:sz w:val="28"/>
          <w:szCs w:val="28"/>
        </w:rPr>
        <w:t xml:space="preserve"> воспринимающая усилие болта (при карданно-редукторном приводе) или рамы (при цепном приводе).</w:t>
      </w:r>
    </w:p>
    <w:p w:rsidR="003766CB" w:rsidRPr="008174BE" w:rsidRDefault="003766CB" w:rsidP="008174BE">
      <w:pPr>
        <w:spacing w:line="360" w:lineRule="auto"/>
        <w:ind w:firstLine="720"/>
        <w:jc w:val="both"/>
        <w:rPr>
          <w:sz w:val="28"/>
          <w:szCs w:val="28"/>
        </w:rPr>
      </w:pPr>
      <w:r w:rsidRPr="008174BE">
        <w:rPr>
          <w:i/>
          <w:sz w:val="28"/>
          <w:szCs w:val="28"/>
        </w:rPr>
        <w:t>Техническая характеристика ПМР</w:t>
      </w:r>
    </w:p>
    <w:p w:rsidR="003766CB" w:rsidRPr="008174BE" w:rsidRDefault="003766CB" w:rsidP="008174BE">
      <w:pPr>
        <w:spacing w:line="360" w:lineRule="auto"/>
        <w:ind w:firstLine="720"/>
        <w:jc w:val="both"/>
        <w:rPr>
          <w:sz w:val="28"/>
          <w:szCs w:val="28"/>
        </w:rPr>
      </w:pPr>
      <w:r w:rsidRPr="008174BE">
        <w:rPr>
          <w:sz w:val="28"/>
          <w:szCs w:val="28"/>
        </w:rPr>
        <w:t>Верхний предел измерения, кН</w:t>
      </w:r>
      <w:r w:rsidR="00B46C9F">
        <w:rPr>
          <w:sz w:val="28"/>
          <w:szCs w:val="28"/>
        </w:rPr>
        <w:tab/>
      </w:r>
      <w:r w:rsidR="00B46C9F">
        <w:rPr>
          <w:sz w:val="28"/>
          <w:szCs w:val="28"/>
        </w:rPr>
        <w:tab/>
      </w:r>
      <w:r w:rsidR="00B46C9F">
        <w:rPr>
          <w:sz w:val="28"/>
          <w:szCs w:val="28"/>
        </w:rPr>
        <w:tab/>
      </w:r>
      <w:r w:rsidR="00B46C9F">
        <w:rPr>
          <w:sz w:val="28"/>
          <w:szCs w:val="28"/>
        </w:rPr>
        <w:tab/>
      </w:r>
      <w:r w:rsidRPr="008174BE">
        <w:rPr>
          <w:noProof/>
          <w:sz w:val="28"/>
          <w:szCs w:val="28"/>
        </w:rPr>
        <w:t>30</w:t>
      </w:r>
    </w:p>
    <w:p w:rsidR="003766CB" w:rsidRPr="008174BE" w:rsidRDefault="003766CB" w:rsidP="008174BE">
      <w:pPr>
        <w:spacing w:line="360" w:lineRule="auto"/>
        <w:ind w:firstLine="720"/>
        <w:jc w:val="both"/>
        <w:rPr>
          <w:sz w:val="28"/>
          <w:szCs w:val="28"/>
        </w:rPr>
      </w:pPr>
      <w:r w:rsidRPr="008174BE">
        <w:rPr>
          <w:sz w:val="28"/>
          <w:szCs w:val="28"/>
        </w:rPr>
        <w:t>Основная приведенная погрешность измерения,</w:t>
      </w:r>
      <w:r w:rsidR="00B46C9F">
        <w:rPr>
          <w:noProof/>
          <w:sz w:val="28"/>
          <w:szCs w:val="28"/>
        </w:rPr>
        <w:t xml:space="preserve"> %</w:t>
      </w:r>
      <w:r w:rsidR="00B46C9F">
        <w:rPr>
          <w:noProof/>
          <w:sz w:val="28"/>
          <w:szCs w:val="28"/>
        </w:rPr>
        <w:tab/>
      </w:r>
      <w:r w:rsidRPr="008174BE">
        <w:rPr>
          <w:noProof/>
          <w:sz w:val="28"/>
          <w:szCs w:val="28"/>
        </w:rPr>
        <w:t>±1,5</w:t>
      </w:r>
    </w:p>
    <w:p w:rsidR="003766CB" w:rsidRPr="008174BE" w:rsidRDefault="003766CB" w:rsidP="008174BE">
      <w:pPr>
        <w:spacing w:line="360" w:lineRule="auto"/>
        <w:ind w:firstLine="720"/>
        <w:jc w:val="both"/>
        <w:rPr>
          <w:sz w:val="28"/>
          <w:szCs w:val="28"/>
        </w:rPr>
      </w:pPr>
      <w:r w:rsidRPr="008174BE">
        <w:rPr>
          <w:sz w:val="28"/>
          <w:szCs w:val="28"/>
        </w:rPr>
        <w:t xml:space="preserve">Температура окружающей среды, </w:t>
      </w:r>
      <w:r w:rsidRPr="008174BE">
        <w:rPr>
          <w:sz w:val="28"/>
          <w:szCs w:val="28"/>
          <w:vertAlign w:val="superscript"/>
        </w:rPr>
        <w:t>0</w:t>
      </w:r>
      <w:r w:rsidRPr="008174BE">
        <w:rPr>
          <w:sz w:val="28"/>
          <w:szCs w:val="28"/>
        </w:rPr>
        <w:t>С</w:t>
      </w:r>
      <w:r w:rsidR="00B46C9F">
        <w:rPr>
          <w:sz w:val="28"/>
          <w:szCs w:val="28"/>
        </w:rPr>
        <w:tab/>
      </w:r>
      <w:r w:rsidR="00B46C9F">
        <w:rPr>
          <w:sz w:val="28"/>
          <w:szCs w:val="28"/>
        </w:rPr>
        <w:tab/>
      </w:r>
      <w:r w:rsidR="00B46C9F">
        <w:rPr>
          <w:sz w:val="28"/>
          <w:szCs w:val="28"/>
        </w:rPr>
        <w:tab/>
      </w:r>
      <w:r w:rsidRPr="008174BE">
        <w:rPr>
          <w:sz w:val="28"/>
          <w:szCs w:val="28"/>
        </w:rPr>
        <w:t>-50-+50</w:t>
      </w:r>
    </w:p>
    <w:p w:rsidR="003766CB" w:rsidRPr="008174BE" w:rsidRDefault="003766CB" w:rsidP="008174BE">
      <w:pPr>
        <w:spacing w:line="360" w:lineRule="auto"/>
        <w:ind w:firstLine="720"/>
        <w:jc w:val="both"/>
        <w:rPr>
          <w:sz w:val="28"/>
          <w:szCs w:val="28"/>
        </w:rPr>
      </w:pPr>
      <w:r w:rsidRPr="008174BE">
        <w:rPr>
          <w:sz w:val="28"/>
          <w:szCs w:val="28"/>
        </w:rPr>
        <w:t>Масса, кг</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noProof/>
          <w:sz w:val="28"/>
          <w:szCs w:val="28"/>
        </w:rPr>
        <w:t>12</w:t>
      </w:r>
    </w:p>
    <w:p w:rsidR="003766CB" w:rsidRPr="008174BE" w:rsidRDefault="003766CB" w:rsidP="008174BE">
      <w:pPr>
        <w:spacing w:line="360" w:lineRule="auto"/>
        <w:ind w:firstLine="720"/>
        <w:jc w:val="both"/>
        <w:rPr>
          <w:sz w:val="28"/>
          <w:szCs w:val="28"/>
        </w:rPr>
      </w:pPr>
      <w:r w:rsidRPr="008174BE">
        <w:rPr>
          <w:sz w:val="28"/>
          <w:szCs w:val="28"/>
        </w:rPr>
        <w:t>Габариты, мм</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noProof/>
          <w:sz w:val="28"/>
          <w:szCs w:val="28"/>
        </w:rPr>
        <w:t>187х145х200</w:t>
      </w:r>
    </w:p>
    <w:p w:rsidR="003766CB" w:rsidRPr="008174BE" w:rsidRDefault="003766CB" w:rsidP="008174BE">
      <w:pPr>
        <w:spacing w:line="360" w:lineRule="auto"/>
        <w:ind w:firstLine="720"/>
        <w:jc w:val="both"/>
        <w:rPr>
          <w:sz w:val="28"/>
          <w:szCs w:val="28"/>
        </w:rPr>
      </w:pPr>
      <w:r w:rsidRPr="008174BE">
        <w:rPr>
          <w:sz w:val="28"/>
          <w:szCs w:val="28"/>
        </w:rPr>
        <w:t xml:space="preserve">При управлении процессом бурения скважин необходим </w:t>
      </w:r>
      <w:r w:rsidRPr="008174BE">
        <w:rPr>
          <w:i/>
          <w:sz w:val="28"/>
          <w:szCs w:val="28"/>
        </w:rPr>
        <w:t>контроль момента вращения бурильной колонны,</w:t>
      </w:r>
      <w:r w:rsidRPr="008174BE">
        <w:rPr>
          <w:sz w:val="28"/>
          <w:szCs w:val="28"/>
        </w:rPr>
        <w:t xml:space="preserve"> работающей в напряженном состоянии, так как превышение установленного значения крутящего момента может привести к сложной аварии. Крутящий момент устанавливают по изменению упругих свойств вала, углу его закручивания, тангенциальным напряжениям на поверхности или по изменению силы активного тока ротора электродвигателя. В качестве преобразователей крутящего момента в электрический сигнал могут быть использованы индуктивные, индукционные, емкостные, магнитоупругие, струнные, тензометрические типы датчиков. Момент на роторном столе контролируют по усилию, передаваемому ротором подроторному основанию. Крутящий момент измеряют независимо от направления вращения ротора и натяжения цепной передачи. Крутящий момент роторного стола, приводящего во вращение колонну труб с инструментом, определяют по изменению натяжения цепной передачи датчиком ДКМ, который устанавливают под ведущей ветвью цепи привода (рис. 14.2). При помощи регулировочного болта</w:t>
      </w:r>
      <w:r w:rsidRPr="008174BE">
        <w:rPr>
          <w:noProof/>
          <w:sz w:val="28"/>
          <w:szCs w:val="28"/>
        </w:rPr>
        <w:t xml:space="preserve"> 2</w:t>
      </w:r>
      <w:r w:rsidRPr="008174BE">
        <w:rPr>
          <w:sz w:val="28"/>
          <w:szCs w:val="28"/>
        </w:rPr>
        <w:t xml:space="preserve"> и тарельчатой пружины</w:t>
      </w:r>
      <w:r w:rsidRPr="008174BE">
        <w:rPr>
          <w:noProof/>
          <w:sz w:val="28"/>
          <w:szCs w:val="28"/>
        </w:rPr>
        <w:t xml:space="preserve"> </w:t>
      </w:r>
      <w:r w:rsidRPr="008174BE">
        <w:rPr>
          <w:i/>
          <w:noProof/>
          <w:sz w:val="28"/>
          <w:szCs w:val="28"/>
        </w:rPr>
        <w:t>3</w:t>
      </w:r>
      <w:r w:rsidRPr="008174BE">
        <w:rPr>
          <w:sz w:val="28"/>
          <w:szCs w:val="28"/>
        </w:rPr>
        <w:t xml:space="preserve"> создается начальная стрела прогиба цепи привода роторного стола в месте соприкосновения звездочки</w:t>
      </w:r>
      <w:r w:rsidRPr="008174BE">
        <w:rPr>
          <w:noProof/>
          <w:sz w:val="28"/>
          <w:szCs w:val="28"/>
        </w:rPr>
        <w:t xml:space="preserve"> </w:t>
      </w:r>
      <w:r w:rsidRPr="008174BE">
        <w:rPr>
          <w:i/>
          <w:noProof/>
          <w:sz w:val="28"/>
          <w:szCs w:val="28"/>
        </w:rPr>
        <w:t>4,</w:t>
      </w:r>
      <w:r w:rsidRPr="008174BE">
        <w:rPr>
          <w:sz w:val="28"/>
          <w:szCs w:val="28"/>
        </w:rPr>
        <w:t xml:space="preserve"> установленной на рычаге</w:t>
      </w:r>
      <w:r w:rsidRPr="008174BE">
        <w:rPr>
          <w:noProof/>
          <w:sz w:val="28"/>
          <w:szCs w:val="28"/>
        </w:rPr>
        <w:t xml:space="preserve"> </w:t>
      </w:r>
      <w:r w:rsidRPr="008174BE">
        <w:rPr>
          <w:i/>
          <w:noProof/>
          <w:sz w:val="28"/>
          <w:szCs w:val="28"/>
        </w:rPr>
        <w:t>1,</w:t>
      </w:r>
      <w:r w:rsidRPr="008174BE">
        <w:rPr>
          <w:sz w:val="28"/>
          <w:szCs w:val="28"/>
        </w:rPr>
        <w:t xml:space="preserve"> с цепью (рис. 14.2). При изменении крутящего момента натяжение цепи меняется, что приводит к перемещению траверсы</w:t>
      </w:r>
      <w:r w:rsidRPr="008174BE">
        <w:rPr>
          <w:noProof/>
          <w:sz w:val="28"/>
          <w:szCs w:val="28"/>
        </w:rPr>
        <w:t xml:space="preserve"> 5.</w:t>
      </w:r>
      <w:r w:rsidRPr="008174BE">
        <w:rPr>
          <w:sz w:val="28"/>
          <w:szCs w:val="28"/>
        </w:rPr>
        <w:t xml:space="preserve"> Перемещение последней влечет за собой деформацию тарельчатой пружины и смещение рычага</w:t>
      </w:r>
      <w:r w:rsidRPr="008174BE">
        <w:rPr>
          <w:noProof/>
          <w:sz w:val="28"/>
          <w:szCs w:val="28"/>
        </w:rPr>
        <w:t xml:space="preserve"> </w:t>
      </w:r>
      <w:r w:rsidRPr="008174BE">
        <w:rPr>
          <w:i/>
          <w:noProof/>
          <w:sz w:val="28"/>
          <w:szCs w:val="28"/>
        </w:rPr>
        <w:t>1,</w:t>
      </w:r>
      <w:r w:rsidRPr="008174BE">
        <w:rPr>
          <w:sz w:val="28"/>
          <w:szCs w:val="28"/>
        </w:rPr>
        <w:t xml:space="preserve"> связанного с измерительной обмоткой преобразователя и вторичным прибором. Погрешность измерения не превышает</w:t>
      </w:r>
      <w:r w:rsidRPr="008174BE">
        <w:rPr>
          <w:noProof/>
          <w:sz w:val="28"/>
          <w:szCs w:val="28"/>
        </w:rPr>
        <w:t xml:space="preserve"> ±2,5%.</w:t>
      </w:r>
      <w:r w:rsidRPr="008174BE">
        <w:rPr>
          <w:sz w:val="28"/>
          <w:szCs w:val="28"/>
        </w:rPr>
        <w:t xml:space="preserve"> Индикатор крутящего момента на роторе ГИМ-1, используемый в комплексе Б-7, состоит из гидравлического преобразователя цепи ротора, рычага с рабочим колесом, показывающего прибора, соединительного шланга и демпфера (рис. 14.3).</w:t>
      </w:r>
    </w:p>
    <w:p w:rsidR="003766CB" w:rsidRPr="008174BE" w:rsidRDefault="003766CB" w:rsidP="008174BE">
      <w:pPr>
        <w:spacing w:line="360" w:lineRule="auto"/>
        <w:ind w:firstLine="720"/>
        <w:jc w:val="both"/>
        <w:rPr>
          <w:sz w:val="28"/>
          <w:szCs w:val="28"/>
        </w:rPr>
      </w:pPr>
    </w:p>
    <w:p w:rsidR="003766CB" w:rsidRPr="008174BE" w:rsidRDefault="009D229D" w:rsidP="008174BE">
      <w:pPr>
        <w:spacing w:line="360" w:lineRule="auto"/>
        <w:ind w:firstLine="720"/>
        <w:jc w:val="both"/>
        <w:rPr>
          <w:sz w:val="28"/>
          <w:szCs w:val="28"/>
        </w:rPr>
      </w:pPr>
      <w:r>
        <w:rPr>
          <w:noProof/>
          <w:sz w:val="28"/>
          <w:szCs w:val="28"/>
        </w:rPr>
        <w:pict>
          <v:shape id="Рисунок 167" o:spid="_x0000_i1192" type="#_x0000_t75" style="width:228.75pt;height:124.5pt;visibility:visible;mso-wrap-style:square">
            <v:imagedata r:id="rId295" o:title=""/>
          </v:shape>
        </w:pict>
      </w:r>
    </w:p>
    <w:p w:rsidR="003766CB" w:rsidRPr="008174BE" w:rsidRDefault="003766CB" w:rsidP="008174BE">
      <w:pPr>
        <w:pStyle w:val="21"/>
        <w:spacing w:line="360" w:lineRule="auto"/>
        <w:ind w:firstLine="720"/>
        <w:jc w:val="both"/>
        <w:rPr>
          <w:szCs w:val="28"/>
        </w:rPr>
      </w:pPr>
      <w:r w:rsidRPr="008174BE">
        <w:rPr>
          <w:szCs w:val="28"/>
        </w:rPr>
        <w:t>Рис. 14.3. Общий вид гидравлического индикатора крутящего момента на роторе ГИМ-1</w:t>
      </w:r>
    </w:p>
    <w:p w:rsidR="003766CB" w:rsidRPr="008174BE" w:rsidRDefault="003766CB" w:rsidP="008174BE">
      <w:pPr>
        <w:spacing w:line="360" w:lineRule="auto"/>
        <w:ind w:firstLine="720"/>
        <w:jc w:val="both"/>
        <w:rPr>
          <w:i/>
          <w:sz w:val="28"/>
          <w:szCs w:val="28"/>
        </w:rPr>
      </w:pPr>
    </w:p>
    <w:p w:rsidR="003766CB" w:rsidRPr="008174BE" w:rsidRDefault="009D229D" w:rsidP="008174BE">
      <w:pPr>
        <w:spacing w:line="360" w:lineRule="auto"/>
        <w:ind w:firstLine="720"/>
        <w:jc w:val="both"/>
        <w:rPr>
          <w:sz w:val="28"/>
          <w:szCs w:val="28"/>
        </w:rPr>
      </w:pPr>
      <w:r>
        <w:rPr>
          <w:noProof/>
          <w:sz w:val="28"/>
          <w:szCs w:val="28"/>
        </w:rPr>
        <w:pict>
          <v:shape id="Рисунок 168" o:spid="_x0000_i1193" type="#_x0000_t75" style="width:157.5pt;height:153.75pt;visibility:visible;mso-wrap-style:square">
            <v:imagedata r:id="rId296" o:title=""/>
          </v:shape>
        </w:pict>
      </w:r>
    </w:p>
    <w:p w:rsidR="003766CB" w:rsidRPr="008174BE" w:rsidRDefault="003766CB" w:rsidP="008174BE">
      <w:pPr>
        <w:spacing w:line="360" w:lineRule="auto"/>
        <w:ind w:firstLine="720"/>
        <w:jc w:val="both"/>
        <w:rPr>
          <w:i/>
          <w:sz w:val="28"/>
          <w:szCs w:val="28"/>
        </w:rPr>
      </w:pPr>
      <w:r w:rsidRPr="008174BE">
        <w:rPr>
          <w:i/>
          <w:sz w:val="28"/>
          <w:szCs w:val="28"/>
        </w:rPr>
        <w:t>Рис.</w:t>
      </w:r>
      <w:r w:rsidRPr="008174BE">
        <w:rPr>
          <w:i/>
          <w:noProof/>
          <w:sz w:val="28"/>
          <w:szCs w:val="28"/>
        </w:rPr>
        <w:t xml:space="preserve"> 14.</w:t>
      </w:r>
      <w:r w:rsidRPr="008174BE">
        <w:rPr>
          <w:i/>
          <w:sz w:val="28"/>
          <w:szCs w:val="28"/>
        </w:rPr>
        <w:t>4. Преобразователь усилий для измерения момента на роторе ПМР</w:t>
      </w:r>
    </w:p>
    <w:p w:rsidR="00B46C9F" w:rsidRDefault="00B46C9F">
      <w:pPr>
        <w:rPr>
          <w:sz w:val="28"/>
          <w:szCs w:val="28"/>
        </w:rPr>
      </w:pPr>
      <w:r>
        <w:rPr>
          <w:sz w:val="28"/>
          <w:szCs w:val="28"/>
        </w:rPr>
        <w:br w:type="page"/>
      </w:r>
    </w:p>
    <w:p w:rsidR="003766CB" w:rsidRPr="008174BE" w:rsidRDefault="003766CB" w:rsidP="008174BE">
      <w:pPr>
        <w:spacing w:line="360" w:lineRule="auto"/>
        <w:ind w:firstLine="720"/>
        <w:jc w:val="both"/>
        <w:rPr>
          <w:sz w:val="28"/>
          <w:szCs w:val="28"/>
        </w:rPr>
      </w:pPr>
      <w:r w:rsidRPr="008174BE">
        <w:rPr>
          <w:sz w:val="28"/>
          <w:szCs w:val="28"/>
        </w:rPr>
        <w:t>Один из важнейших параметров режима промывки скважины</w:t>
      </w:r>
      <w:r w:rsidRPr="008174BE">
        <w:rPr>
          <w:noProof/>
          <w:sz w:val="28"/>
          <w:szCs w:val="28"/>
        </w:rPr>
        <w:t xml:space="preserve"> -</w:t>
      </w:r>
      <w:r w:rsidRPr="008174BE">
        <w:rPr>
          <w:sz w:val="28"/>
          <w:szCs w:val="28"/>
        </w:rPr>
        <w:t xml:space="preserve"> </w:t>
      </w:r>
      <w:r w:rsidRPr="008174BE">
        <w:rPr>
          <w:i/>
          <w:sz w:val="28"/>
          <w:szCs w:val="28"/>
        </w:rPr>
        <w:t>расход бурового раствора.</w:t>
      </w:r>
      <w:r w:rsidRPr="008174BE">
        <w:rPr>
          <w:sz w:val="28"/>
          <w:szCs w:val="28"/>
        </w:rPr>
        <w:t xml:space="preserve"> Контроль за ним в нагнетательной линии насоса и на выходе из скважины позволяет установить возникновение газонефтепроявлений или поглощений, их интенсивность, момент окончания разбуривания поглощающих и проявляющих пластов, оценить эффективность изоляционных работ, т.е. свести к минимуму технико-экономические потери, связанные с осложнениями при бурении скважин. При турбинном способе расход бурового раствора характеризует режим бурения. Знание последнего необходимо для оценки процесса разрушения горных пород в его взаимосвязи с энергетической характеристикой забойного двигателя. Для измерения расхода разработаны различные устройства. Мгновенный расход бурового раствора в нагнетательной линии контролируют с помощью индукционного расходомера РГР-7 или сменившего его РГР-100.</w:t>
      </w:r>
    </w:p>
    <w:p w:rsidR="003766CB" w:rsidRPr="008174BE" w:rsidRDefault="003766CB" w:rsidP="008174BE">
      <w:pPr>
        <w:pStyle w:val="FR1"/>
        <w:spacing w:line="360" w:lineRule="auto"/>
        <w:ind w:firstLine="720"/>
        <w:rPr>
          <w:i/>
          <w:noProof/>
          <w:sz w:val="28"/>
          <w:szCs w:val="28"/>
        </w:rPr>
      </w:pPr>
      <w:r w:rsidRPr="008174BE">
        <w:rPr>
          <w:i/>
          <w:sz w:val="28"/>
          <w:szCs w:val="28"/>
        </w:rPr>
        <w:t>Расходомеры РГР-7</w:t>
      </w:r>
      <w:r w:rsidRPr="008174BE">
        <w:rPr>
          <w:sz w:val="28"/>
          <w:szCs w:val="28"/>
        </w:rPr>
        <w:t xml:space="preserve"> (рис.</w:t>
      </w:r>
      <w:r w:rsidRPr="008174BE">
        <w:rPr>
          <w:noProof/>
          <w:sz w:val="28"/>
          <w:szCs w:val="28"/>
        </w:rPr>
        <w:t xml:space="preserve"> 14.5)</w:t>
      </w:r>
      <w:r w:rsidRPr="008174BE">
        <w:rPr>
          <w:sz w:val="28"/>
          <w:szCs w:val="28"/>
        </w:rPr>
        <w:t xml:space="preserve"> и</w:t>
      </w:r>
      <w:r w:rsidRPr="008174BE">
        <w:rPr>
          <w:i/>
          <w:sz w:val="28"/>
          <w:szCs w:val="28"/>
        </w:rPr>
        <w:t xml:space="preserve"> РГР-100</w:t>
      </w:r>
      <w:r w:rsidRPr="008174BE">
        <w:rPr>
          <w:sz w:val="28"/>
          <w:szCs w:val="28"/>
        </w:rPr>
        <w:t xml:space="preserve"> предназначены для контроля мгновенного расхода электропроводных жидкостей, в частности бурового раствора на водной основе, и устанавливаются в напорном трубопроводе бурового или тампонажного манифольда. Преобразователь расхода по уровню взрывозащиты относится к особо взрывоопасному электрооборудованию. Расходомеры состоят из первичного и вторичного преобразователей и указывающего прибора (см. рис. 14.5). Принцип действия индукционного расходомера основан на законе электромагнитной индукции. Электропроводная жидкость может быть рассмотрена как бесконечное число проводников, при прохождении которых в магнитном поле возникает э.д.с., пропорциональная средней скорости потока. Система магнитного возбуждения</w:t>
      </w:r>
      <w:r w:rsidRPr="008174BE">
        <w:rPr>
          <w:noProof/>
          <w:sz w:val="28"/>
          <w:szCs w:val="28"/>
        </w:rPr>
        <w:t xml:space="preserve"> </w:t>
      </w:r>
      <w:r w:rsidRPr="008174BE">
        <w:rPr>
          <w:i/>
          <w:noProof/>
          <w:sz w:val="28"/>
          <w:szCs w:val="28"/>
        </w:rPr>
        <w:t>1</w:t>
      </w:r>
      <w:r w:rsidRPr="008174BE">
        <w:rPr>
          <w:sz w:val="28"/>
          <w:szCs w:val="28"/>
        </w:rPr>
        <w:t xml:space="preserve"> создает переменное магнитное поле, в котором по немагнитной и изолированной внутри трубе</w:t>
      </w:r>
      <w:r w:rsidRPr="008174BE">
        <w:rPr>
          <w:noProof/>
          <w:sz w:val="28"/>
          <w:szCs w:val="28"/>
        </w:rPr>
        <w:t xml:space="preserve"> 2</w:t>
      </w:r>
      <w:r w:rsidRPr="008174BE">
        <w:rPr>
          <w:sz w:val="28"/>
          <w:szCs w:val="28"/>
        </w:rPr>
        <w:t xml:space="preserve"> протекает электропроводная жидкость. Индуциируемая в жидкости э.д.с. снимается с корпуса первичного преобразователя и одного электрода</w:t>
      </w:r>
      <w:r w:rsidRPr="008174BE">
        <w:rPr>
          <w:noProof/>
          <w:sz w:val="28"/>
          <w:szCs w:val="28"/>
        </w:rPr>
        <w:t xml:space="preserve"> </w:t>
      </w:r>
      <w:r w:rsidRPr="008174BE">
        <w:rPr>
          <w:i/>
          <w:noProof/>
          <w:sz w:val="28"/>
          <w:szCs w:val="28"/>
        </w:rPr>
        <w:t>3,</w:t>
      </w:r>
      <w:r w:rsidRPr="008174BE">
        <w:rPr>
          <w:sz w:val="28"/>
          <w:szCs w:val="28"/>
        </w:rPr>
        <w:t xml:space="preserve"> введенного внутрь трубы, и подается в преобразовательный блок, где измеряется потенциометрическим методом. При этом компенсирующее напряжение снимается с потенциометра</w:t>
      </w:r>
      <w:r w:rsidRPr="008174BE">
        <w:rPr>
          <w:noProof/>
          <w:sz w:val="28"/>
          <w:szCs w:val="28"/>
        </w:rPr>
        <w:t xml:space="preserve"> </w:t>
      </w:r>
      <w:r w:rsidRPr="008174BE">
        <w:rPr>
          <w:i/>
          <w:noProof/>
          <w:sz w:val="28"/>
          <w:szCs w:val="28"/>
        </w:rPr>
        <w:t>4</w:t>
      </w:r>
      <w:r w:rsidRPr="008174BE">
        <w:rPr>
          <w:sz w:val="28"/>
          <w:szCs w:val="28"/>
        </w:rPr>
        <w:t xml:space="preserve"> через фазовращатель</w:t>
      </w:r>
      <w:r w:rsidRPr="008174BE">
        <w:rPr>
          <w:noProof/>
          <w:sz w:val="28"/>
          <w:szCs w:val="28"/>
        </w:rPr>
        <w:t xml:space="preserve"> </w:t>
      </w:r>
      <w:r w:rsidRPr="008174BE">
        <w:rPr>
          <w:i/>
          <w:noProof/>
          <w:sz w:val="28"/>
          <w:szCs w:val="28"/>
        </w:rPr>
        <w:t>5,</w:t>
      </w:r>
      <w:r w:rsidRPr="008174BE">
        <w:rPr>
          <w:sz w:val="28"/>
          <w:szCs w:val="28"/>
        </w:rPr>
        <w:t xml:space="preserve"> получающий питание от системы катушек компенсации, находящихся в магнитном поле первичного преобразователя. Элемент сравнения б, построенный на триоде, дает сигнал разбаланса на усилитель</w:t>
      </w:r>
      <w:r w:rsidRPr="008174BE">
        <w:rPr>
          <w:noProof/>
          <w:sz w:val="28"/>
          <w:szCs w:val="28"/>
        </w:rPr>
        <w:t xml:space="preserve"> 7</w:t>
      </w:r>
      <w:r w:rsidRPr="008174BE">
        <w:rPr>
          <w:sz w:val="28"/>
          <w:szCs w:val="28"/>
        </w:rPr>
        <w:t xml:space="preserve"> с выходом на реверсивный двигатель</w:t>
      </w:r>
      <w:r w:rsidRPr="008174BE">
        <w:rPr>
          <w:noProof/>
          <w:sz w:val="28"/>
          <w:szCs w:val="28"/>
        </w:rPr>
        <w:t xml:space="preserve"> </w:t>
      </w:r>
      <w:r w:rsidRPr="008174BE">
        <w:rPr>
          <w:i/>
          <w:noProof/>
          <w:sz w:val="28"/>
          <w:szCs w:val="28"/>
        </w:rPr>
        <w:t>8.</w:t>
      </w:r>
      <w:r w:rsidRPr="008174BE">
        <w:rPr>
          <w:sz w:val="28"/>
          <w:szCs w:val="28"/>
        </w:rPr>
        <w:t xml:space="preserve"> Двигатель поворачивает движок реохорда, а вместе с ним ротор сельсина-датчика</w:t>
      </w:r>
      <w:r w:rsidRPr="008174BE">
        <w:rPr>
          <w:noProof/>
          <w:sz w:val="28"/>
          <w:szCs w:val="28"/>
        </w:rPr>
        <w:t xml:space="preserve"> </w:t>
      </w:r>
      <w:r w:rsidRPr="008174BE">
        <w:rPr>
          <w:i/>
          <w:noProof/>
          <w:sz w:val="28"/>
          <w:szCs w:val="28"/>
        </w:rPr>
        <w:t>9</w:t>
      </w:r>
      <w:r w:rsidRPr="008174BE">
        <w:rPr>
          <w:sz w:val="28"/>
          <w:szCs w:val="28"/>
        </w:rPr>
        <w:t xml:space="preserve"> сведения разбаланса к нулю и фиксирует угол, пропорциональный измеряемой э.д.с., т.е. мгновенному объемному расходу. Выходной сигнал с сельсина-датчика поступает на следующий сельсин указывающего (или регистрирующего) прибора</w:t>
      </w:r>
      <w:r w:rsidRPr="008174BE">
        <w:rPr>
          <w:noProof/>
          <w:sz w:val="28"/>
          <w:szCs w:val="28"/>
        </w:rPr>
        <w:t xml:space="preserve"> </w:t>
      </w:r>
      <w:r w:rsidRPr="008174BE">
        <w:rPr>
          <w:i/>
          <w:noProof/>
          <w:sz w:val="28"/>
          <w:szCs w:val="28"/>
        </w:rPr>
        <w:t>10.</w:t>
      </w:r>
    </w:p>
    <w:p w:rsidR="003766CB" w:rsidRPr="008174BE" w:rsidRDefault="003766CB" w:rsidP="008174BE">
      <w:pPr>
        <w:pStyle w:val="FR1"/>
        <w:spacing w:line="360" w:lineRule="auto"/>
        <w:ind w:firstLine="720"/>
        <w:rPr>
          <w:sz w:val="28"/>
          <w:szCs w:val="28"/>
        </w:rPr>
      </w:pPr>
    </w:p>
    <w:p w:rsidR="003766CB" w:rsidRPr="008174BE" w:rsidRDefault="009D229D" w:rsidP="008174BE">
      <w:pPr>
        <w:spacing w:line="360" w:lineRule="auto"/>
        <w:ind w:firstLine="720"/>
        <w:jc w:val="both"/>
        <w:rPr>
          <w:sz w:val="28"/>
          <w:szCs w:val="28"/>
        </w:rPr>
      </w:pPr>
      <w:r>
        <w:rPr>
          <w:noProof/>
          <w:sz w:val="28"/>
          <w:szCs w:val="28"/>
        </w:rPr>
        <w:pict>
          <v:shape id="Рисунок 169" o:spid="_x0000_i1194" type="#_x0000_t75" style="width:285pt;height:138pt;visibility:visible;mso-wrap-style:square">
            <v:imagedata r:id="rId297" o:title=""/>
          </v:shape>
        </w:pict>
      </w:r>
    </w:p>
    <w:p w:rsidR="003766CB" w:rsidRPr="008174BE" w:rsidRDefault="003766CB" w:rsidP="008174BE">
      <w:pPr>
        <w:spacing w:line="360" w:lineRule="auto"/>
        <w:ind w:firstLine="720"/>
        <w:jc w:val="both"/>
        <w:rPr>
          <w:i/>
          <w:sz w:val="28"/>
          <w:szCs w:val="28"/>
        </w:rPr>
      </w:pPr>
      <w:r w:rsidRPr="008174BE">
        <w:rPr>
          <w:i/>
          <w:sz w:val="28"/>
          <w:szCs w:val="28"/>
        </w:rPr>
        <w:t>Рис.</w:t>
      </w:r>
      <w:r w:rsidRPr="008174BE">
        <w:rPr>
          <w:i/>
          <w:noProof/>
          <w:sz w:val="28"/>
          <w:szCs w:val="28"/>
        </w:rPr>
        <w:t xml:space="preserve"> 14.5.</w:t>
      </w:r>
      <w:r w:rsidRPr="008174BE">
        <w:rPr>
          <w:i/>
          <w:sz w:val="28"/>
          <w:szCs w:val="28"/>
        </w:rPr>
        <w:t xml:space="preserve"> Расходомер РГР-7</w:t>
      </w:r>
    </w:p>
    <w:p w:rsidR="003766CB" w:rsidRPr="008174BE" w:rsidRDefault="003766CB" w:rsidP="008174BE">
      <w:pPr>
        <w:spacing w:line="360" w:lineRule="auto"/>
        <w:ind w:firstLine="720"/>
        <w:jc w:val="both"/>
        <w:rPr>
          <w:i/>
          <w:sz w:val="28"/>
          <w:szCs w:val="28"/>
        </w:rPr>
      </w:pPr>
    </w:p>
    <w:p w:rsidR="003766CB" w:rsidRPr="008174BE" w:rsidRDefault="003766CB" w:rsidP="008174BE">
      <w:pPr>
        <w:spacing w:line="360" w:lineRule="auto"/>
        <w:ind w:firstLine="720"/>
        <w:jc w:val="both"/>
        <w:rPr>
          <w:sz w:val="28"/>
          <w:szCs w:val="28"/>
        </w:rPr>
      </w:pPr>
      <w:r w:rsidRPr="008174BE">
        <w:rPr>
          <w:i/>
          <w:sz w:val="28"/>
          <w:szCs w:val="28"/>
        </w:rPr>
        <w:t>Техническая характеристика РГР-</w:t>
      </w:r>
      <w:r w:rsidRPr="008174BE">
        <w:rPr>
          <w:i/>
          <w:noProof/>
          <w:sz w:val="28"/>
          <w:szCs w:val="28"/>
        </w:rPr>
        <w:t xml:space="preserve"> 7</w:t>
      </w:r>
      <w:r w:rsidRPr="008174BE">
        <w:rPr>
          <w:i/>
          <w:sz w:val="28"/>
          <w:szCs w:val="28"/>
        </w:rPr>
        <w:t xml:space="preserve"> и РГР-</w:t>
      </w:r>
      <w:r w:rsidRPr="008174BE">
        <w:rPr>
          <w:i/>
          <w:noProof/>
          <w:sz w:val="28"/>
          <w:szCs w:val="28"/>
        </w:rPr>
        <w:t>100</w:t>
      </w:r>
    </w:p>
    <w:p w:rsidR="003766CB" w:rsidRPr="008174BE" w:rsidRDefault="003766CB" w:rsidP="008174BE">
      <w:pPr>
        <w:spacing w:line="360" w:lineRule="auto"/>
        <w:ind w:firstLine="720"/>
        <w:jc w:val="both"/>
        <w:rPr>
          <w:sz w:val="28"/>
          <w:szCs w:val="28"/>
        </w:rPr>
      </w:pPr>
      <w:r w:rsidRPr="008174BE">
        <w:rPr>
          <w:sz w:val="28"/>
          <w:szCs w:val="28"/>
        </w:rPr>
        <w:t>Тип расходомера</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sz w:val="28"/>
          <w:szCs w:val="28"/>
        </w:rPr>
        <w:t>РГР-7</w:t>
      </w:r>
      <w:r w:rsidR="008174BE" w:rsidRPr="008174BE">
        <w:rPr>
          <w:sz w:val="28"/>
          <w:szCs w:val="28"/>
        </w:rPr>
        <w:t xml:space="preserve"> </w:t>
      </w:r>
      <w:r w:rsidRPr="008174BE">
        <w:rPr>
          <w:sz w:val="28"/>
          <w:szCs w:val="28"/>
        </w:rPr>
        <w:t>РГР-100</w:t>
      </w:r>
    </w:p>
    <w:p w:rsidR="003766CB" w:rsidRPr="008174BE" w:rsidRDefault="003766CB" w:rsidP="008174BE">
      <w:pPr>
        <w:spacing w:line="360" w:lineRule="auto"/>
        <w:ind w:firstLine="720"/>
        <w:jc w:val="both"/>
        <w:rPr>
          <w:sz w:val="28"/>
          <w:szCs w:val="28"/>
        </w:rPr>
      </w:pPr>
      <w:r w:rsidRPr="008174BE">
        <w:rPr>
          <w:sz w:val="28"/>
          <w:szCs w:val="28"/>
        </w:rPr>
        <w:t>Предел измерения, л/с</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noProof/>
          <w:sz w:val="28"/>
          <w:szCs w:val="28"/>
        </w:rPr>
        <w:t>75</w:t>
      </w:r>
      <w:r w:rsidR="008174BE" w:rsidRPr="008174BE">
        <w:rPr>
          <w:noProof/>
          <w:sz w:val="28"/>
          <w:szCs w:val="28"/>
        </w:rPr>
        <w:t xml:space="preserve"> </w:t>
      </w:r>
      <w:r w:rsidRPr="008174BE">
        <w:rPr>
          <w:noProof/>
          <w:sz w:val="28"/>
          <w:szCs w:val="28"/>
        </w:rPr>
        <w:t>100</w:t>
      </w:r>
    </w:p>
    <w:p w:rsidR="003766CB" w:rsidRPr="008174BE" w:rsidRDefault="003766CB" w:rsidP="008174BE">
      <w:pPr>
        <w:spacing w:line="360" w:lineRule="auto"/>
        <w:ind w:firstLine="720"/>
        <w:jc w:val="both"/>
        <w:rPr>
          <w:sz w:val="28"/>
          <w:szCs w:val="28"/>
        </w:rPr>
      </w:pPr>
      <w:r w:rsidRPr="008174BE">
        <w:rPr>
          <w:sz w:val="28"/>
          <w:szCs w:val="28"/>
        </w:rPr>
        <w:t>Основная приведенная погрешность,</w:t>
      </w:r>
      <w:r w:rsidRPr="008174BE">
        <w:rPr>
          <w:noProof/>
          <w:sz w:val="28"/>
          <w:szCs w:val="28"/>
        </w:rPr>
        <w:t xml:space="preserve"> %</w:t>
      </w:r>
      <w:r w:rsidR="00B46C9F">
        <w:rPr>
          <w:noProof/>
          <w:sz w:val="28"/>
          <w:szCs w:val="28"/>
        </w:rPr>
        <w:tab/>
      </w:r>
      <w:r w:rsidR="00B46C9F">
        <w:rPr>
          <w:noProof/>
          <w:sz w:val="28"/>
          <w:szCs w:val="28"/>
        </w:rPr>
        <w:tab/>
      </w:r>
      <w:r w:rsidR="00B46C9F">
        <w:rPr>
          <w:noProof/>
          <w:sz w:val="28"/>
          <w:szCs w:val="28"/>
        </w:rPr>
        <w:tab/>
      </w:r>
      <w:r w:rsidRPr="008174BE">
        <w:rPr>
          <w:noProof/>
          <w:sz w:val="28"/>
          <w:szCs w:val="28"/>
        </w:rPr>
        <w:t>±2,5 ±1,5</w:t>
      </w:r>
    </w:p>
    <w:p w:rsidR="003766CB" w:rsidRPr="008174BE" w:rsidRDefault="003766CB" w:rsidP="008174BE">
      <w:pPr>
        <w:spacing w:line="360" w:lineRule="auto"/>
        <w:ind w:firstLine="720"/>
        <w:jc w:val="both"/>
        <w:rPr>
          <w:sz w:val="28"/>
          <w:szCs w:val="28"/>
        </w:rPr>
      </w:pPr>
      <w:r w:rsidRPr="008174BE">
        <w:rPr>
          <w:sz w:val="28"/>
          <w:szCs w:val="28"/>
        </w:rPr>
        <w:t>Дополнительная погрешность,</w:t>
      </w:r>
      <w:r w:rsidRPr="008174BE">
        <w:rPr>
          <w:noProof/>
          <w:sz w:val="28"/>
          <w:szCs w:val="28"/>
        </w:rPr>
        <w:t xml:space="preserve"> %:</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при отклонении частоты тока питания от номинальной</w:t>
      </w:r>
      <w:r w:rsidR="003766CB" w:rsidRPr="008174BE">
        <w:rPr>
          <w:noProof/>
          <w:sz w:val="28"/>
          <w:szCs w:val="28"/>
        </w:rPr>
        <w:t xml:space="preserve"> </w:t>
      </w:r>
      <w:r w:rsidR="00B46C9F">
        <w:rPr>
          <w:noProof/>
          <w:sz w:val="28"/>
          <w:szCs w:val="28"/>
        </w:rPr>
        <w:tab/>
      </w:r>
      <w:r w:rsidR="003766CB" w:rsidRPr="008174BE">
        <w:rPr>
          <w:noProof/>
          <w:sz w:val="28"/>
          <w:szCs w:val="28"/>
        </w:rPr>
        <w:t>±5</w:t>
      </w:r>
      <w:r w:rsidR="003766CB" w:rsidRPr="008174BE">
        <w:rPr>
          <w:sz w:val="28"/>
          <w:szCs w:val="28"/>
        </w:rPr>
        <w:t xml:space="preserve"> Гц.</w:t>
      </w:r>
      <w:r w:rsidR="003766CB" w:rsidRPr="008174BE">
        <w:rPr>
          <w:noProof/>
          <w:sz w:val="28"/>
          <w:szCs w:val="28"/>
        </w:rPr>
        <w:t>±1</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при работе с ферромагнитной средой</w:t>
      </w:r>
      <w:r w:rsidR="00B46C9F">
        <w:rPr>
          <w:sz w:val="28"/>
          <w:szCs w:val="28"/>
        </w:rPr>
        <w:tab/>
      </w:r>
      <w:r w:rsidR="00B46C9F">
        <w:rPr>
          <w:sz w:val="28"/>
          <w:szCs w:val="28"/>
        </w:rPr>
        <w:tab/>
      </w:r>
      <w:r w:rsidR="00B46C9F">
        <w:rPr>
          <w:sz w:val="28"/>
          <w:szCs w:val="28"/>
        </w:rPr>
        <w:tab/>
      </w:r>
      <w:r w:rsidR="003766CB" w:rsidRPr="008174BE">
        <w:rPr>
          <w:noProof/>
          <w:sz w:val="28"/>
          <w:szCs w:val="28"/>
        </w:rPr>
        <w:t>±1,5</w:t>
      </w:r>
    </w:p>
    <w:p w:rsidR="003766CB" w:rsidRPr="008174BE" w:rsidRDefault="003766CB" w:rsidP="008174BE">
      <w:pPr>
        <w:spacing w:line="360" w:lineRule="auto"/>
        <w:ind w:firstLine="720"/>
        <w:jc w:val="both"/>
        <w:rPr>
          <w:sz w:val="28"/>
          <w:szCs w:val="28"/>
        </w:rPr>
      </w:pPr>
      <w:r w:rsidRPr="008174BE">
        <w:rPr>
          <w:sz w:val="28"/>
          <w:szCs w:val="28"/>
        </w:rPr>
        <w:t>Диаметр проходного сечения, мм</w:t>
      </w:r>
      <w:r w:rsidR="00B46C9F">
        <w:rPr>
          <w:sz w:val="28"/>
          <w:szCs w:val="28"/>
        </w:rPr>
        <w:tab/>
      </w:r>
      <w:r w:rsidR="00B46C9F">
        <w:rPr>
          <w:sz w:val="28"/>
          <w:szCs w:val="28"/>
        </w:rPr>
        <w:tab/>
      </w:r>
      <w:r w:rsidR="00B46C9F">
        <w:rPr>
          <w:sz w:val="28"/>
          <w:szCs w:val="28"/>
        </w:rPr>
        <w:tab/>
      </w:r>
      <w:r w:rsidR="00B46C9F">
        <w:rPr>
          <w:sz w:val="28"/>
          <w:szCs w:val="28"/>
        </w:rPr>
        <w:tab/>
      </w:r>
      <w:r w:rsidRPr="008174BE">
        <w:rPr>
          <w:noProof/>
          <w:sz w:val="28"/>
          <w:szCs w:val="28"/>
        </w:rPr>
        <w:t>100</w:t>
      </w:r>
      <w:r w:rsidR="008174BE" w:rsidRPr="008174BE">
        <w:rPr>
          <w:noProof/>
          <w:sz w:val="28"/>
          <w:szCs w:val="28"/>
        </w:rPr>
        <w:t xml:space="preserve"> </w:t>
      </w:r>
    </w:p>
    <w:p w:rsidR="003766CB" w:rsidRPr="008174BE" w:rsidRDefault="003766CB" w:rsidP="008174BE">
      <w:pPr>
        <w:spacing w:line="360" w:lineRule="auto"/>
        <w:ind w:firstLine="720"/>
        <w:jc w:val="both"/>
        <w:rPr>
          <w:sz w:val="28"/>
          <w:szCs w:val="28"/>
        </w:rPr>
      </w:pPr>
      <w:r w:rsidRPr="008174BE">
        <w:rPr>
          <w:sz w:val="28"/>
          <w:szCs w:val="28"/>
        </w:rPr>
        <w:t>Рабочее давление, МПа</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noProof/>
          <w:sz w:val="28"/>
          <w:szCs w:val="28"/>
        </w:rPr>
        <w:t>20</w:t>
      </w:r>
      <w:r w:rsidR="008174BE" w:rsidRPr="008174BE">
        <w:rPr>
          <w:noProof/>
          <w:sz w:val="28"/>
          <w:szCs w:val="28"/>
        </w:rPr>
        <w:t xml:space="preserve"> </w:t>
      </w:r>
      <w:r w:rsidRPr="008174BE">
        <w:rPr>
          <w:noProof/>
          <w:sz w:val="28"/>
          <w:szCs w:val="28"/>
        </w:rPr>
        <w:t>40</w:t>
      </w:r>
    </w:p>
    <w:p w:rsidR="003766CB" w:rsidRPr="008174BE" w:rsidRDefault="003766CB" w:rsidP="008174BE">
      <w:pPr>
        <w:spacing w:line="360" w:lineRule="auto"/>
        <w:ind w:firstLine="720"/>
        <w:jc w:val="both"/>
        <w:rPr>
          <w:sz w:val="28"/>
          <w:szCs w:val="28"/>
        </w:rPr>
      </w:pPr>
      <w:r w:rsidRPr="008174BE">
        <w:rPr>
          <w:sz w:val="28"/>
          <w:szCs w:val="28"/>
        </w:rPr>
        <w:t>Питание:</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B46C9F" w:rsidRPr="008174BE">
        <w:rPr>
          <w:sz w:val="28"/>
          <w:szCs w:val="28"/>
        </w:rPr>
        <w:t>Т</w:t>
      </w:r>
      <w:r w:rsidR="003766CB" w:rsidRPr="008174BE">
        <w:rPr>
          <w:sz w:val="28"/>
          <w:szCs w:val="28"/>
        </w:rPr>
        <w:t>ок</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3766CB" w:rsidRPr="008174BE">
        <w:rPr>
          <w:sz w:val="28"/>
          <w:szCs w:val="28"/>
        </w:rPr>
        <w:t xml:space="preserve"> Переменный, однофазный</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напряжение, В</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3766CB" w:rsidRPr="008174BE">
        <w:rPr>
          <w:sz w:val="28"/>
          <w:szCs w:val="28"/>
        </w:rPr>
        <w:t>220±33</w:t>
      </w:r>
      <w:r w:rsidRPr="008174BE">
        <w:rPr>
          <w:sz w:val="28"/>
          <w:szCs w:val="28"/>
        </w:rPr>
        <w:t xml:space="preserve"> </w:t>
      </w:r>
      <w:r w:rsidR="003766CB" w:rsidRPr="008174BE">
        <w:rPr>
          <w:sz w:val="28"/>
          <w:szCs w:val="28"/>
        </w:rPr>
        <w:t>220±66</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B46C9F">
        <w:rPr>
          <w:sz w:val="28"/>
          <w:szCs w:val="28"/>
        </w:rPr>
        <w:t>частота, Гц.</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3766CB" w:rsidRPr="008174BE">
        <w:rPr>
          <w:sz w:val="28"/>
          <w:szCs w:val="28"/>
        </w:rPr>
        <w:t>50±5</w:t>
      </w:r>
      <w:r w:rsidRPr="008174BE">
        <w:rPr>
          <w:sz w:val="28"/>
          <w:szCs w:val="28"/>
        </w:rPr>
        <w:t xml:space="preserve"> </w:t>
      </w:r>
    </w:p>
    <w:p w:rsidR="003766CB" w:rsidRPr="008174BE" w:rsidRDefault="003766CB" w:rsidP="008174BE">
      <w:pPr>
        <w:spacing w:line="360" w:lineRule="auto"/>
        <w:ind w:firstLine="720"/>
        <w:jc w:val="both"/>
        <w:rPr>
          <w:sz w:val="28"/>
          <w:szCs w:val="28"/>
        </w:rPr>
      </w:pPr>
      <w:r w:rsidRPr="008174BE">
        <w:rPr>
          <w:sz w:val="28"/>
          <w:szCs w:val="28"/>
        </w:rPr>
        <w:t>Потребляемая мощность, В.А</w:t>
      </w:r>
      <w:r w:rsidR="00B46C9F">
        <w:rPr>
          <w:sz w:val="28"/>
          <w:szCs w:val="28"/>
        </w:rPr>
        <w:tab/>
      </w:r>
      <w:r w:rsidR="00B46C9F">
        <w:rPr>
          <w:sz w:val="28"/>
          <w:szCs w:val="28"/>
        </w:rPr>
        <w:tab/>
      </w:r>
      <w:r w:rsidR="00B46C9F">
        <w:rPr>
          <w:sz w:val="28"/>
          <w:szCs w:val="28"/>
        </w:rPr>
        <w:tab/>
      </w:r>
      <w:r w:rsidRPr="008174BE">
        <w:rPr>
          <w:noProof/>
          <w:sz w:val="28"/>
          <w:szCs w:val="28"/>
        </w:rPr>
        <w:t>370</w:t>
      </w:r>
      <w:r w:rsidR="008174BE" w:rsidRPr="008174BE">
        <w:rPr>
          <w:noProof/>
          <w:sz w:val="28"/>
          <w:szCs w:val="28"/>
        </w:rPr>
        <w:t xml:space="preserve"> </w:t>
      </w:r>
      <w:r w:rsidRPr="008174BE">
        <w:rPr>
          <w:noProof/>
          <w:sz w:val="28"/>
          <w:szCs w:val="28"/>
        </w:rPr>
        <w:t>400</w:t>
      </w:r>
    </w:p>
    <w:p w:rsidR="003766CB" w:rsidRPr="008174BE" w:rsidRDefault="003766CB" w:rsidP="008174BE">
      <w:pPr>
        <w:spacing w:line="360" w:lineRule="auto"/>
        <w:ind w:firstLine="720"/>
        <w:jc w:val="both"/>
        <w:rPr>
          <w:sz w:val="28"/>
          <w:szCs w:val="28"/>
        </w:rPr>
      </w:pPr>
      <w:r w:rsidRPr="008174BE">
        <w:rPr>
          <w:sz w:val="28"/>
          <w:szCs w:val="28"/>
        </w:rPr>
        <w:t>Габаритные размеры, мм:</w:t>
      </w:r>
    </w:p>
    <w:p w:rsidR="003766CB" w:rsidRPr="008174BE" w:rsidRDefault="008174BE" w:rsidP="008174BE">
      <w:pPr>
        <w:spacing w:line="360" w:lineRule="auto"/>
        <w:ind w:firstLine="720"/>
        <w:jc w:val="both"/>
        <w:rPr>
          <w:noProof/>
          <w:sz w:val="28"/>
          <w:szCs w:val="28"/>
        </w:rPr>
      </w:pPr>
      <w:r w:rsidRPr="008174BE">
        <w:rPr>
          <w:sz w:val="28"/>
          <w:szCs w:val="28"/>
        </w:rPr>
        <w:t xml:space="preserve"> </w:t>
      </w:r>
      <w:r w:rsidR="003766CB" w:rsidRPr="008174BE">
        <w:rPr>
          <w:sz w:val="28"/>
          <w:szCs w:val="28"/>
        </w:rPr>
        <w:t>первичного преобразователя</w:t>
      </w:r>
      <w:r w:rsidR="00B46C9F">
        <w:rPr>
          <w:sz w:val="28"/>
          <w:szCs w:val="28"/>
        </w:rPr>
        <w:tab/>
      </w:r>
      <w:r w:rsidR="00B46C9F">
        <w:rPr>
          <w:sz w:val="28"/>
          <w:szCs w:val="28"/>
        </w:rPr>
        <w:tab/>
      </w:r>
      <w:r w:rsidR="00B46C9F">
        <w:rPr>
          <w:sz w:val="28"/>
          <w:szCs w:val="28"/>
        </w:rPr>
        <w:tab/>
      </w:r>
      <w:r w:rsidR="003766CB" w:rsidRPr="008174BE">
        <w:rPr>
          <w:noProof/>
          <w:sz w:val="28"/>
          <w:szCs w:val="28"/>
        </w:rPr>
        <w:t>800х340х282</w:t>
      </w:r>
      <w:r w:rsidRPr="008174BE">
        <w:rPr>
          <w:noProof/>
          <w:sz w:val="28"/>
          <w:szCs w:val="28"/>
        </w:rPr>
        <w:t xml:space="preserve"> </w:t>
      </w:r>
    </w:p>
    <w:p w:rsidR="003766CB" w:rsidRPr="008174BE" w:rsidRDefault="008174BE" w:rsidP="008174BE">
      <w:pPr>
        <w:spacing w:line="360" w:lineRule="auto"/>
        <w:ind w:firstLine="720"/>
        <w:jc w:val="both"/>
        <w:rPr>
          <w:sz w:val="28"/>
          <w:szCs w:val="28"/>
        </w:rPr>
      </w:pPr>
      <w:r w:rsidRPr="008174BE">
        <w:rPr>
          <w:noProof/>
          <w:sz w:val="28"/>
          <w:szCs w:val="28"/>
        </w:rPr>
        <w:t xml:space="preserve"> </w:t>
      </w:r>
      <w:r w:rsidR="003766CB" w:rsidRPr="008174BE">
        <w:rPr>
          <w:noProof/>
          <w:sz w:val="28"/>
          <w:szCs w:val="28"/>
        </w:rPr>
        <w:t>600х350х350</w:t>
      </w:r>
    </w:p>
    <w:p w:rsidR="003766CB" w:rsidRPr="008174BE" w:rsidRDefault="008174BE" w:rsidP="008174BE">
      <w:pPr>
        <w:spacing w:line="360" w:lineRule="auto"/>
        <w:ind w:firstLine="720"/>
        <w:jc w:val="both"/>
        <w:rPr>
          <w:noProof/>
          <w:sz w:val="28"/>
          <w:szCs w:val="28"/>
        </w:rPr>
      </w:pPr>
      <w:r w:rsidRPr="008174BE">
        <w:rPr>
          <w:sz w:val="28"/>
          <w:szCs w:val="28"/>
        </w:rPr>
        <w:t xml:space="preserve"> </w:t>
      </w:r>
      <w:r w:rsidR="003766CB" w:rsidRPr="008174BE">
        <w:rPr>
          <w:sz w:val="28"/>
          <w:szCs w:val="28"/>
        </w:rPr>
        <w:t>вторичного преобразователя</w:t>
      </w:r>
      <w:r w:rsidR="00B46C9F">
        <w:rPr>
          <w:sz w:val="28"/>
          <w:szCs w:val="28"/>
        </w:rPr>
        <w:tab/>
      </w:r>
      <w:r w:rsidR="00B46C9F">
        <w:rPr>
          <w:sz w:val="28"/>
          <w:szCs w:val="28"/>
        </w:rPr>
        <w:tab/>
      </w:r>
      <w:r w:rsidR="00B46C9F">
        <w:rPr>
          <w:sz w:val="28"/>
          <w:szCs w:val="28"/>
        </w:rPr>
        <w:tab/>
      </w:r>
      <w:r w:rsidR="003766CB" w:rsidRPr="008174BE">
        <w:rPr>
          <w:noProof/>
          <w:sz w:val="28"/>
          <w:szCs w:val="28"/>
        </w:rPr>
        <w:t>450х435х270</w:t>
      </w:r>
      <w:r w:rsidRPr="008174BE">
        <w:rPr>
          <w:noProof/>
          <w:sz w:val="28"/>
          <w:szCs w:val="28"/>
        </w:rPr>
        <w:t xml:space="preserve"> </w:t>
      </w:r>
    </w:p>
    <w:p w:rsidR="003766CB" w:rsidRPr="008174BE" w:rsidRDefault="008174BE" w:rsidP="008174BE">
      <w:pPr>
        <w:spacing w:line="360" w:lineRule="auto"/>
        <w:ind w:firstLine="720"/>
        <w:jc w:val="both"/>
        <w:rPr>
          <w:sz w:val="28"/>
          <w:szCs w:val="28"/>
        </w:rPr>
      </w:pPr>
      <w:r w:rsidRPr="008174BE">
        <w:rPr>
          <w:noProof/>
          <w:sz w:val="28"/>
          <w:szCs w:val="28"/>
        </w:rPr>
        <w:t xml:space="preserve"> </w:t>
      </w:r>
      <w:r w:rsidR="003766CB" w:rsidRPr="008174BE">
        <w:rPr>
          <w:noProof/>
          <w:sz w:val="28"/>
          <w:szCs w:val="28"/>
        </w:rPr>
        <w:t>280х110х220</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указывающего прибора</w:t>
      </w:r>
      <w:r w:rsidR="00B46C9F">
        <w:rPr>
          <w:sz w:val="28"/>
          <w:szCs w:val="28"/>
        </w:rPr>
        <w:tab/>
      </w:r>
      <w:r w:rsidR="00B46C9F">
        <w:rPr>
          <w:sz w:val="28"/>
          <w:szCs w:val="28"/>
        </w:rPr>
        <w:tab/>
      </w:r>
      <w:r w:rsidR="00B46C9F">
        <w:rPr>
          <w:sz w:val="28"/>
          <w:szCs w:val="28"/>
        </w:rPr>
        <w:tab/>
      </w:r>
      <w:r w:rsidR="003766CB" w:rsidRPr="008174BE">
        <w:rPr>
          <w:noProof/>
          <w:sz w:val="28"/>
          <w:szCs w:val="28"/>
        </w:rPr>
        <w:t>150х146х120</w:t>
      </w:r>
    </w:p>
    <w:p w:rsidR="003766CB" w:rsidRPr="008174BE" w:rsidRDefault="003766CB" w:rsidP="008174BE">
      <w:pPr>
        <w:spacing w:line="360" w:lineRule="auto"/>
        <w:ind w:firstLine="720"/>
        <w:jc w:val="both"/>
        <w:rPr>
          <w:sz w:val="28"/>
          <w:szCs w:val="28"/>
        </w:rPr>
      </w:pPr>
      <w:r w:rsidRPr="008174BE">
        <w:rPr>
          <w:sz w:val="28"/>
          <w:szCs w:val="28"/>
        </w:rPr>
        <w:t>Масса, кг:</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первичного преобразователя</w:t>
      </w:r>
      <w:r w:rsidR="00B46C9F">
        <w:rPr>
          <w:sz w:val="28"/>
          <w:szCs w:val="28"/>
        </w:rPr>
        <w:tab/>
      </w:r>
      <w:r w:rsidR="00B46C9F">
        <w:rPr>
          <w:sz w:val="28"/>
          <w:szCs w:val="28"/>
        </w:rPr>
        <w:tab/>
      </w:r>
      <w:r w:rsidR="00B46C9F">
        <w:rPr>
          <w:sz w:val="28"/>
          <w:szCs w:val="28"/>
        </w:rPr>
        <w:tab/>
      </w:r>
      <w:r w:rsidR="003766CB" w:rsidRPr="008174BE">
        <w:rPr>
          <w:noProof/>
          <w:sz w:val="28"/>
          <w:szCs w:val="28"/>
        </w:rPr>
        <w:t>80</w:t>
      </w:r>
      <w:r w:rsidRPr="008174BE">
        <w:rPr>
          <w:noProof/>
          <w:sz w:val="28"/>
          <w:szCs w:val="28"/>
        </w:rPr>
        <w:t xml:space="preserve"> </w:t>
      </w:r>
      <w:r w:rsidR="003766CB" w:rsidRPr="008174BE">
        <w:rPr>
          <w:noProof/>
          <w:sz w:val="28"/>
          <w:szCs w:val="28"/>
        </w:rPr>
        <w:t>60</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вторичного преобразователя</w:t>
      </w:r>
      <w:r w:rsidR="00B46C9F">
        <w:rPr>
          <w:sz w:val="28"/>
          <w:szCs w:val="28"/>
        </w:rPr>
        <w:tab/>
      </w:r>
      <w:r w:rsidR="00B46C9F">
        <w:rPr>
          <w:sz w:val="28"/>
          <w:szCs w:val="28"/>
        </w:rPr>
        <w:tab/>
      </w:r>
      <w:r w:rsidR="00B46C9F">
        <w:rPr>
          <w:sz w:val="28"/>
          <w:szCs w:val="28"/>
        </w:rPr>
        <w:tab/>
      </w:r>
      <w:r w:rsidR="003766CB" w:rsidRPr="008174BE">
        <w:rPr>
          <w:noProof/>
          <w:sz w:val="28"/>
          <w:szCs w:val="28"/>
        </w:rPr>
        <w:t>20</w:t>
      </w:r>
      <w:r w:rsidRPr="008174BE">
        <w:rPr>
          <w:noProof/>
          <w:sz w:val="28"/>
          <w:szCs w:val="28"/>
        </w:rPr>
        <w:t xml:space="preserve"> </w:t>
      </w:r>
      <w:r w:rsidR="003766CB" w:rsidRPr="008174BE">
        <w:rPr>
          <w:noProof/>
          <w:sz w:val="28"/>
          <w:szCs w:val="28"/>
        </w:rPr>
        <w:t>6,1</w:t>
      </w:r>
    </w:p>
    <w:p w:rsidR="003766CB" w:rsidRPr="008174BE" w:rsidRDefault="008174BE" w:rsidP="008174BE">
      <w:pPr>
        <w:spacing w:line="360" w:lineRule="auto"/>
        <w:ind w:firstLine="720"/>
        <w:jc w:val="both"/>
        <w:rPr>
          <w:sz w:val="28"/>
          <w:szCs w:val="28"/>
        </w:rPr>
      </w:pPr>
      <w:r w:rsidRPr="008174BE">
        <w:rPr>
          <w:sz w:val="28"/>
          <w:szCs w:val="28"/>
        </w:rPr>
        <w:t xml:space="preserve"> </w:t>
      </w:r>
      <w:r w:rsidR="003766CB" w:rsidRPr="008174BE">
        <w:rPr>
          <w:sz w:val="28"/>
          <w:szCs w:val="28"/>
        </w:rPr>
        <w:t>указывающего прибора</w:t>
      </w:r>
      <w:r w:rsidR="00B46C9F">
        <w:rPr>
          <w:sz w:val="28"/>
          <w:szCs w:val="28"/>
        </w:rPr>
        <w:tab/>
      </w:r>
      <w:r w:rsidR="00B46C9F">
        <w:rPr>
          <w:sz w:val="28"/>
          <w:szCs w:val="28"/>
        </w:rPr>
        <w:tab/>
      </w:r>
      <w:r w:rsidR="00B46C9F">
        <w:rPr>
          <w:sz w:val="28"/>
          <w:szCs w:val="28"/>
        </w:rPr>
        <w:tab/>
      </w:r>
      <w:r w:rsidR="003766CB" w:rsidRPr="008174BE">
        <w:rPr>
          <w:noProof/>
          <w:sz w:val="28"/>
          <w:szCs w:val="28"/>
        </w:rPr>
        <w:t>3</w:t>
      </w:r>
    </w:p>
    <w:p w:rsidR="003766CB" w:rsidRPr="008174BE" w:rsidRDefault="003766CB" w:rsidP="008174BE">
      <w:pPr>
        <w:spacing w:line="360" w:lineRule="auto"/>
        <w:ind w:firstLine="720"/>
        <w:jc w:val="both"/>
        <w:rPr>
          <w:sz w:val="28"/>
          <w:szCs w:val="28"/>
        </w:rPr>
      </w:pPr>
      <w:r w:rsidRPr="008174BE">
        <w:rPr>
          <w:sz w:val="28"/>
          <w:szCs w:val="28"/>
        </w:rPr>
        <w:t>Температура контролируемой среды, "С</w:t>
      </w:r>
      <w:r w:rsidR="00B46C9F">
        <w:rPr>
          <w:sz w:val="28"/>
          <w:szCs w:val="28"/>
        </w:rPr>
        <w:tab/>
      </w:r>
      <w:r w:rsidR="00B46C9F">
        <w:rPr>
          <w:sz w:val="28"/>
          <w:szCs w:val="28"/>
        </w:rPr>
        <w:tab/>
      </w:r>
      <w:r w:rsidRPr="008174BE">
        <w:rPr>
          <w:noProof/>
          <w:sz w:val="28"/>
          <w:szCs w:val="28"/>
        </w:rPr>
        <w:t xml:space="preserve"> 80</w:t>
      </w:r>
    </w:p>
    <w:p w:rsidR="003766CB" w:rsidRPr="008174BE" w:rsidRDefault="003766CB" w:rsidP="008174BE">
      <w:pPr>
        <w:spacing w:line="360" w:lineRule="auto"/>
        <w:ind w:firstLine="720"/>
        <w:jc w:val="both"/>
        <w:rPr>
          <w:sz w:val="28"/>
          <w:szCs w:val="28"/>
        </w:rPr>
      </w:pPr>
      <w:r w:rsidRPr="008174BE">
        <w:rPr>
          <w:sz w:val="28"/>
          <w:szCs w:val="28"/>
        </w:rPr>
        <w:t>Удельная электропроводность контролируемой</w:t>
      </w:r>
    </w:p>
    <w:p w:rsidR="003766CB" w:rsidRPr="008174BE" w:rsidRDefault="003766CB" w:rsidP="008174BE">
      <w:pPr>
        <w:spacing w:line="360" w:lineRule="auto"/>
        <w:ind w:firstLine="720"/>
        <w:jc w:val="both"/>
        <w:rPr>
          <w:sz w:val="28"/>
          <w:szCs w:val="28"/>
        </w:rPr>
      </w:pPr>
      <w:r w:rsidRPr="008174BE">
        <w:rPr>
          <w:sz w:val="28"/>
          <w:szCs w:val="28"/>
        </w:rPr>
        <w:t>среды, См/м</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sz w:val="28"/>
          <w:szCs w:val="28"/>
        </w:rPr>
        <w:t>10</w:t>
      </w:r>
      <w:r w:rsidRPr="008174BE">
        <w:rPr>
          <w:sz w:val="28"/>
          <w:szCs w:val="28"/>
          <w:vertAlign w:val="superscript"/>
        </w:rPr>
        <w:t>-4</w:t>
      </w:r>
      <w:r w:rsidRPr="008174BE">
        <w:rPr>
          <w:sz w:val="28"/>
          <w:szCs w:val="28"/>
        </w:rPr>
        <w:t>÷ - 10</w:t>
      </w:r>
    </w:p>
    <w:p w:rsidR="003766CB" w:rsidRPr="008174BE" w:rsidRDefault="003766CB" w:rsidP="008174BE">
      <w:pPr>
        <w:spacing w:line="360" w:lineRule="auto"/>
        <w:ind w:firstLine="720"/>
        <w:jc w:val="both"/>
        <w:rPr>
          <w:sz w:val="28"/>
          <w:szCs w:val="28"/>
        </w:rPr>
      </w:pPr>
      <w:r w:rsidRPr="008174BE">
        <w:rPr>
          <w:sz w:val="28"/>
          <w:szCs w:val="28"/>
        </w:rPr>
        <w:t>Температура окружающего воздуха, "С</w:t>
      </w:r>
      <w:r w:rsidR="00B46C9F">
        <w:rPr>
          <w:sz w:val="28"/>
          <w:szCs w:val="28"/>
        </w:rPr>
        <w:tab/>
      </w:r>
      <w:r w:rsidR="00B46C9F">
        <w:rPr>
          <w:sz w:val="28"/>
          <w:szCs w:val="28"/>
        </w:rPr>
        <w:tab/>
      </w:r>
      <w:r w:rsidRPr="008174BE">
        <w:rPr>
          <w:sz w:val="28"/>
          <w:szCs w:val="28"/>
        </w:rPr>
        <w:t>-40-+50</w:t>
      </w:r>
    </w:p>
    <w:p w:rsidR="003766CB" w:rsidRPr="008174BE" w:rsidRDefault="003766CB" w:rsidP="008174BE">
      <w:pPr>
        <w:spacing w:line="360" w:lineRule="auto"/>
        <w:ind w:firstLine="720"/>
        <w:jc w:val="both"/>
        <w:rPr>
          <w:sz w:val="28"/>
          <w:szCs w:val="28"/>
        </w:rPr>
      </w:pPr>
    </w:p>
    <w:p w:rsidR="003766CB" w:rsidRDefault="003766CB" w:rsidP="008174BE">
      <w:pPr>
        <w:spacing w:line="360" w:lineRule="auto"/>
        <w:ind w:firstLine="720"/>
        <w:jc w:val="both"/>
        <w:rPr>
          <w:sz w:val="28"/>
          <w:szCs w:val="28"/>
        </w:rPr>
      </w:pPr>
      <w:r w:rsidRPr="008174BE">
        <w:rPr>
          <w:sz w:val="28"/>
          <w:szCs w:val="28"/>
        </w:rPr>
        <w:t>В отличие от существующих отечественных и зарубежных индукционных расходомеров РГР-7 и РГР-100 компенсируют влияние на показания прибора не только электрических, но и магнитных свойств жидкости (при работе на утяжеленных буровых растворах) и, кроме того, рассчитаны на работу при повышенных колебаниях параметров питания (при работе от дизель-генераторной установки).</w:t>
      </w:r>
    </w:p>
    <w:p w:rsidR="00B46C9F" w:rsidRDefault="00B46C9F">
      <w:pPr>
        <w:rPr>
          <w:sz w:val="28"/>
          <w:szCs w:val="28"/>
        </w:rPr>
      </w:pPr>
      <w:r>
        <w:rPr>
          <w:sz w:val="28"/>
          <w:szCs w:val="28"/>
        </w:rPr>
        <w:br w:type="page"/>
      </w:r>
    </w:p>
    <w:p w:rsidR="003766CB" w:rsidRPr="008174BE" w:rsidRDefault="009D229D" w:rsidP="008174BE">
      <w:pPr>
        <w:spacing w:line="360" w:lineRule="auto"/>
        <w:ind w:firstLine="720"/>
        <w:jc w:val="both"/>
        <w:rPr>
          <w:sz w:val="28"/>
          <w:szCs w:val="28"/>
        </w:rPr>
      </w:pPr>
      <w:r>
        <w:rPr>
          <w:noProof/>
          <w:sz w:val="28"/>
          <w:szCs w:val="28"/>
        </w:rPr>
        <w:pict>
          <v:shape id="Рисунок 170" o:spid="_x0000_i1195" type="#_x0000_t75" style="width:302.25pt;height:167.25pt;visibility:visible;mso-wrap-style:square">
            <v:imagedata r:id="rId298" o:title=""/>
          </v:shape>
        </w:pict>
      </w:r>
    </w:p>
    <w:p w:rsidR="003766CB" w:rsidRPr="008174BE" w:rsidRDefault="003766CB" w:rsidP="008174BE">
      <w:pPr>
        <w:spacing w:line="360" w:lineRule="auto"/>
        <w:ind w:firstLine="720"/>
        <w:jc w:val="both"/>
        <w:rPr>
          <w:i/>
          <w:sz w:val="28"/>
          <w:szCs w:val="28"/>
        </w:rPr>
      </w:pPr>
      <w:r w:rsidRPr="008174BE">
        <w:rPr>
          <w:i/>
          <w:sz w:val="28"/>
          <w:szCs w:val="28"/>
        </w:rPr>
        <w:t>Рис. 14.6. Манометр буровой геликсный МБГ-1</w:t>
      </w:r>
    </w:p>
    <w:p w:rsidR="003766CB" w:rsidRPr="008174BE" w:rsidRDefault="003766CB" w:rsidP="008174BE">
      <w:pPr>
        <w:pStyle w:val="FR1"/>
        <w:spacing w:line="360" w:lineRule="auto"/>
        <w:ind w:firstLine="720"/>
        <w:rPr>
          <w:sz w:val="28"/>
          <w:szCs w:val="28"/>
        </w:rPr>
      </w:pPr>
    </w:p>
    <w:p w:rsidR="003766CB" w:rsidRPr="008174BE" w:rsidRDefault="003766CB" w:rsidP="008174BE">
      <w:pPr>
        <w:spacing w:line="360" w:lineRule="auto"/>
        <w:ind w:firstLine="720"/>
        <w:jc w:val="both"/>
        <w:rPr>
          <w:sz w:val="28"/>
          <w:szCs w:val="28"/>
        </w:rPr>
      </w:pPr>
      <w:r w:rsidRPr="008174BE">
        <w:rPr>
          <w:i/>
          <w:sz w:val="28"/>
          <w:szCs w:val="28"/>
        </w:rPr>
        <w:t>Техническая характеристика МБГ-</w:t>
      </w:r>
      <w:r w:rsidRPr="008174BE">
        <w:rPr>
          <w:i/>
          <w:noProof/>
          <w:sz w:val="28"/>
          <w:szCs w:val="28"/>
        </w:rPr>
        <w:t>1</w:t>
      </w:r>
    </w:p>
    <w:p w:rsidR="003766CB" w:rsidRPr="008174BE" w:rsidRDefault="003766CB" w:rsidP="008174BE">
      <w:pPr>
        <w:spacing w:line="360" w:lineRule="auto"/>
        <w:ind w:firstLine="720"/>
        <w:jc w:val="both"/>
        <w:rPr>
          <w:sz w:val="28"/>
          <w:szCs w:val="28"/>
        </w:rPr>
      </w:pPr>
      <w:r w:rsidRPr="008174BE">
        <w:rPr>
          <w:sz w:val="28"/>
          <w:szCs w:val="28"/>
        </w:rPr>
        <w:t>Предел измерения, МПа</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noProof/>
          <w:sz w:val="28"/>
          <w:szCs w:val="28"/>
        </w:rPr>
        <w:t>0-40; 0-25</w:t>
      </w:r>
    </w:p>
    <w:p w:rsidR="003766CB" w:rsidRPr="008174BE" w:rsidRDefault="003766CB" w:rsidP="008174BE">
      <w:pPr>
        <w:spacing w:line="360" w:lineRule="auto"/>
        <w:ind w:firstLine="720"/>
        <w:jc w:val="both"/>
        <w:rPr>
          <w:sz w:val="28"/>
          <w:szCs w:val="28"/>
        </w:rPr>
      </w:pPr>
      <w:r w:rsidRPr="008174BE">
        <w:rPr>
          <w:sz w:val="28"/>
          <w:szCs w:val="28"/>
        </w:rPr>
        <w:t>Основная приведенная погрешность,</w:t>
      </w:r>
      <w:r w:rsidRPr="008174BE">
        <w:rPr>
          <w:noProof/>
          <w:sz w:val="28"/>
          <w:szCs w:val="28"/>
        </w:rPr>
        <w:t xml:space="preserve"> %</w:t>
      </w:r>
      <w:r w:rsidR="00B46C9F">
        <w:rPr>
          <w:noProof/>
          <w:sz w:val="28"/>
          <w:szCs w:val="28"/>
        </w:rPr>
        <w:tab/>
      </w:r>
      <w:r w:rsidR="00B46C9F">
        <w:rPr>
          <w:noProof/>
          <w:sz w:val="28"/>
          <w:szCs w:val="28"/>
        </w:rPr>
        <w:tab/>
      </w:r>
      <w:r w:rsidR="00B46C9F">
        <w:rPr>
          <w:noProof/>
          <w:sz w:val="28"/>
          <w:szCs w:val="28"/>
        </w:rPr>
        <w:tab/>
      </w:r>
      <w:r w:rsidR="00B46C9F">
        <w:rPr>
          <w:noProof/>
          <w:sz w:val="28"/>
          <w:szCs w:val="28"/>
        </w:rPr>
        <w:tab/>
      </w:r>
      <w:r w:rsidRPr="008174BE">
        <w:rPr>
          <w:noProof/>
          <w:sz w:val="28"/>
          <w:szCs w:val="28"/>
        </w:rPr>
        <w:t>±2,5</w:t>
      </w:r>
    </w:p>
    <w:p w:rsidR="003766CB" w:rsidRPr="008174BE" w:rsidRDefault="003766CB" w:rsidP="008174BE">
      <w:pPr>
        <w:spacing w:line="360" w:lineRule="auto"/>
        <w:ind w:firstLine="720"/>
        <w:jc w:val="both"/>
        <w:rPr>
          <w:sz w:val="28"/>
          <w:szCs w:val="28"/>
        </w:rPr>
      </w:pPr>
      <w:r w:rsidRPr="008174BE">
        <w:rPr>
          <w:sz w:val="28"/>
          <w:szCs w:val="28"/>
        </w:rPr>
        <w:t>Питание:</w:t>
      </w:r>
    </w:p>
    <w:p w:rsidR="003766CB" w:rsidRPr="008174BE" w:rsidRDefault="00B46C9F" w:rsidP="008174BE">
      <w:pPr>
        <w:spacing w:line="360" w:lineRule="auto"/>
        <w:ind w:firstLine="720"/>
        <w:jc w:val="both"/>
        <w:rPr>
          <w:sz w:val="28"/>
          <w:szCs w:val="28"/>
        </w:rPr>
      </w:pPr>
      <w:r w:rsidRPr="008174BE">
        <w:rPr>
          <w:sz w:val="28"/>
          <w:szCs w:val="28"/>
        </w:rPr>
        <w:t>Т</w:t>
      </w:r>
      <w:r w:rsidR="003766CB" w:rsidRPr="008174BE">
        <w:rPr>
          <w:sz w:val="28"/>
          <w:szCs w:val="28"/>
        </w:rPr>
        <w:t>ок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766CB" w:rsidRPr="008174BE">
        <w:rPr>
          <w:sz w:val="28"/>
          <w:szCs w:val="28"/>
        </w:rPr>
        <w:t>Переменный, однофазный</w:t>
      </w:r>
    </w:p>
    <w:p w:rsidR="003766CB" w:rsidRPr="008174BE" w:rsidRDefault="003766CB" w:rsidP="008174BE">
      <w:pPr>
        <w:spacing w:line="360" w:lineRule="auto"/>
        <w:ind w:firstLine="720"/>
        <w:jc w:val="both"/>
        <w:rPr>
          <w:sz w:val="28"/>
          <w:szCs w:val="28"/>
        </w:rPr>
      </w:pPr>
      <w:r w:rsidRPr="008174BE">
        <w:rPr>
          <w:sz w:val="28"/>
          <w:szCs w:val="28"/>
        </w:rPr>
        <w:t>напряжение, В</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sz w:val="28"/>
          <w:szCs w:val="28"/>
        </w:rPr>
        <w:t>220±20</w:t>
      </w:r>
    </w:p>
    <w:p w:rsidR="003766CB" w:rsidRPr="008174BE" w:rsidRDefault="003766CB" w:rsidP="008174BE">
      <w:pPr>
        <w:spacing w:line="360" w:lineRule="auto"/>
        <w:ind w:firstLine="720"/>
        <w:jc w:val="both"/>
        <w:rPr>
          <w:sz w:val="28"/>
          <w:szCs w:val="28"/>
        </w:rPr>
      </w:pPr>
      <w:r w:rsidRPr="008174BE">
        <w:rPr>
          <w:sz w:val="28"/>
          <w:szCs w:val="28"/>
        </w:rPr>
        <w:t>частота, Гц</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sz w:val="28"/>
          <w:szCs w:val="28"/>
        </w:rPr>
        <w:t>±5</w:t>
      </w:r>
    </w:p>
    <w:p w:rsidR="003766CB" w:rsidRPr="008174BE" w:rsidRDefault="003766CB" w:rsidP="008174BE">
      <w:pPr>
        <w:spacing w:line="360" w:lineRule="auto"/>
        <w:ind w:firstLine="720"/>
        <w:jc w:val="both"/>
        <w:rPr>
          <w:b/>
          <w:sz w:val="28"/>
          <w:szCs w:val="28"/>
        </w:rPr>
      </w:pPr>
      <w:r w:rsidRPr="008174BE">
        <w:rPr>
          <w:sz w:val="28"/>
          <w:szCs w:val="28"/>
        </w:rPr>
        <w:t>Габаритные размеры,</w:t>
      </w:r>
      <w:r w:rsidRPr="008174BE">
        <w:rPr>
          <w:b/>
          <w:sz w:val="28"/>
          <w:szCs w:val="28"/>
        </w:rPr>
        <w:t xml:space="preserve"> мм:</w:t>
      </w:r>
    </w:p>
    <w:p w:rsidR="003766CB" w:rsidRPr="008174BE" w:rsidRDefault="003766CB" w:rsidP="008174BE">
      <w:pPr>
        <w:spacing w:line="360" w:lineRule="auto"/>
        <w:ind w:firstLine="720"/>
        <w:jc w:val="both"/>
        <w:rPr>
          <w:sz w:val="28"/>
          <w:szCs w:val="28"/>
        </w:rPr>
      </w:pPr>
      <w:r w:rsidRPr="008174BE">
        <w:rPr>
          <w:sz w:val="28"/>
          <w:szCs w:val="28"/>
        </w:rPr>
        <w:t>первичного преобразователя</w:t>
      </w:r>
      <w:r w:rsidR="00B46C9F">
        <w:rPr>
          <w:sz w:val="28"/>
          <w:szCs w:val="28"/>
        </w:rPr>
        <w:tab/>
      </w:r>
      <w:r w:rsidR="00B46C9F">
        <w:rPr>
          <w:sz w:val="28"/>
          <w:szCs w:val="28"/>
        </w:rPr>
        <w:tab/>
      </w:r>
      <w:r w:rsidR="00B46C9F">
        <w:rPr>
          <w:sz w:val="28"/>
          <w:szCs w:val="28"/>
        </w:rPr>
        <w:tab/>
      </w:r>
      <w:r w:rsidRPr="008174BE">
        <w:rPr>
          <w:noProof/>
          <w:sz w:val="28"/>
          <w:szCs w:val="28"/>
        </w:rPr>
        <w:t>265х825х190</w:t>
      </w:r>
    </w:p>
    <w:p w:rsidR="003766CB" w:rsidRPr="008174BE" w:rsidRDefault="003766CB" w:rsidP="008174BE">
      <w:pPr>
        <w:spacing w:line="360" w:lineRule="auto"/>
        <w:ind w:firstLine="720"/>
        <w:jc w:val="both"/>
        <w:rPr>
          <w:sz w:val="28"/>
          <w:szCs w:val="28"/>
        </w:rPr>
      </w:pPr>
      <w:r w:rsidRPr="008174BE">
        <w:rPr>
          <w:sz w:val="28"/>
          <w:szCs w:val="28"/>
        </w:rPr>
        <w:t>вторичного преобразователя</w:t>
      </w:r>
      <w:r w:rsidR="00B46C9F">
        <w:rPr>
          <w:sz w:val="28"/>
          <w:szCs w:val="28"/>
        </w:rPr>
        <w:tab/>
      </w:r>
      <w:r w:rsidR="00B46C9F">
        <w:rPr>
          <w:sz w:val="28"/>
          <w:szCs w:val="28"/>
        </w:rPr>
        <w:tab/>
      </w:r>
      <w:r w:rsidR="00B46C9F">
        <w:rPr>
          <w:sz w:val="28"/>
          <w:szCs w:val="28"/>
        </w:rPr>
        <w:tab/>
      </w:r>
      <w:r w:rsidRPr="008174BE">
        <w:rPr>
          <w:noProof/>
          <w:sz w:val="28"/>
          <w:szCs w:val="28"/>
        </w:rPr>
        <w:t>335х305х155</w:t>
      </w:r>
    </w:p>
    <w:p w:rsidR="003766CB" w:rsidRPr="008174BE" w:rsidRDefault="003766CB" w:rsidP="008174BE">
      <w:pPr>
        <w:spacing w:line="360" w:lineRule="auto"/>
        <w:ind w:firstLine="720"/>
        <w:jc w:val="both"/>
        <w:rPr>
          <w:sz w:val="28"/>
          <w:szCs w:val="28"/>
        </w:rPr>
      </w:pPr>
      <w:r w:rsidRPr="008174BE">
        <w:rPr>
          <w:sz w:val="28"/>
          <w:szCs w:val="28"/>
        </w:rPr>
        <w:t>блока питания</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noProof/>
          <w:sz w:val="28"/>
          <w:szCs w:val="28"/>
        </w:rPr>
        <w:t>210х146х145</w:t>
      </w:r>
    </w:p>
    <w:p w:rsidR="003766CB" w:rsidRPr="008174BE" w:rsidRDefault="003766CB" w:rsidP="008174BE">
      <w:pPr>
        <w:spacing w:line="360" w:lineRule="auto"/>
        <w:ind w:firstLine="720"/>
        <w:jc w:val="both"/>
        <w:rPr>
          <w:sz w:val="28"/>
          <w:szCs w:val="28"/>
        </w:rPr>
      </w:pPr>
      <w:r w:rsidRPr="008174BE">
        <w:rPr>
          <w:sz w:val="28"/>
          <w:szCs w:val="28"/>
        </w:rPr>
        <w:t>Масса, кг:</w:t>
      </w:r>
    </w:p>
    <w:p w:rsidR="003766CB" w:rsidRPr="008174BE" w:rsidRDefault="003766CB" w:rsidP="008174BE">
      <w:pPr>
        <w:spacing w:line="360" w:lineRule="auto"/>
        <w:ind w:firstLine="720"/>
        <w:jc w:val="both"/>
        <w:rPr>
          <w:sz w:val="28"/>
          <w:szCs w:val="28"/>
        </w:rPr>
      </w:pPr>
      <w:r w:rsidRPr="008174BE">
        <w:rPr>
          <w:sz w:val="28"/>
          <w:szCs w:val="28"/>
        </w:rPr>
        <w:t>первичного преобразователя</w:t>
      </w:r>
      <w:r w:rsidR="00B46C9F">
        <w:rPr>
          <w:sz w:val="28"/>
          <w:szCs w:val="28"/>
        </w:rPr>
        <w:tab/>
      </w:r>
      <w:r w:rsidR="00B46C9F">
        <w:rPr>
          <w:sz w:val="28"/>
          <w:szCs w:val="28"/>
        </w:rPr>
        <w:tab/>
      </w:r>
      <w:r w:rsidR="00B46C9F">
        <w:rPr>
          <w:sz w:val="28"/>
          <w:szCs w:val="28"/>
        </w:rPr>
        <w:tab/>
      </w:r>
      <w:r w:rsidRPr="008174BE">
        <w:rPr>
          <w:noProof/>
          <w:sz w:val="28"/>
          <w:szCs w:val="28"/>
        </w:rPr>
        <w:t>9,5</w:t>
      </w:r>
    </w:p>
    <w:p w:rsidR="003766CB" w:rsidRPr="008174BE" w:rsidRDefault="003766CB" w:rsidP="008174BE">
      <w:pPr>
        <w:spacing w:line="360" w:lineRule="auto"/>
        <w:ind w:firstLine="720"/>
        <w:jc w:val="both"/>
        <w:rPr>
          <w:sz w:val="28"/>
          <w:szCs w:val="28"/>
        </w:rPr>
      </w:pPr>
      <w:r w:rsidRPr="008174BE">
        <w:rPr>
          <w:sz w:val="28"/>
          <w:szCs w:val="28"/>
        </w:rPr>
        <w:t>вторичного преобразователя</w:t>
      </w:r>
      <w:r w:rsidR="00B46C9F">
        <w:rPr>
          <w:sz w:val="28"/>
          <w:szCs w:val="28"/>
        </w:rPr>
        <w:tab/>
      </w:r>
      <w:r w:rsidR="00B46C9F">
        <w:rPr>
          <w:sz w:val="28"/>
          <w:szCs w:val="28"/>
        </w:rPr>
        <w:tab/>
      </w:r>
      <w:r w:rsidR="00B46C9F">
        <w:rPr>
          <w:sz w:val="28"/>
          <w:szCs w:val="28"/>
        </w:rPr>
        <w:tab/>
      </w:r>
      <w:r w:rsidRPr="008174BE">
        <w:rPr>
          <w:noProof/>
          <w:sz w:val="28"/>
          <w:szCs w:val="28"/>
        </w:rPr>
        <w:t>6,3</w:t>
      </w:r>
    </w:p>
    <w:p w:rsidR="003766CB" w:rsidRPr="008174BE" w:rsidRDefault="003766CB" w:rsidP="008174BE">
      <w:pPr>
        <w:spacing w:line="360" w:lineRule="auto"/>
        <w:ind w:firstLine="720"/>
        <w:jc w:val="both"/>
        <w:rPr>
          <w:sz w:val="28"/>
          <w:szCs w:val="28"/>
        </w:rPr>
      </w:pPr>
      <w:r w:rsidRPr="008174BE">
        <w:rPr>
          <w:sz w:val="28"/>
          <w:szCs w:val="28"/>
        </w:rPr>
        <w:t>блока питания</w:t>
      </w:r>
      <w:r w:rsidR="00B46C9F">
        <w:rPr>
          <w:sz w:val="28"/>
          <w:szCs w:val="28"/>
        </w:rPr>
        <w:tab/>
      </w:r>
      <w:r w:rsidR="00B46C9F">
        <w:rPr>
          <w:sz w:val="28"/>
          <w:szCs w:val="28"/>
        </w:rPr>
        <w:tab/>
      </w:r>
      <w:r w:rsidR="00B46C9F">
        <w:rPr>
          <w:sz w:val="28"/>
          <w:szCs w:val="28"/>
        </w:rPr>
        <w:tab/>
      </w:r>
      <w:r w:rsidR="00B46C9F">
        <w:rPr>
          <w:sz w:val="28"/>
          <w:szCs w:val="28"/>
        </w:rPr>
        <w:tab/>
      </w:r>
      <w:r w:rsidR="00B46C9F">
        <w:rPr>
          <w:sz w:val="28"/>
          <w:szCs w:val="28"/>
        </w:rPr>
        <w:tab/>
      </w:r>
      <w:r w:rsidRPr="008174BE">
        <w:rPr>
          <w:noProof/>
          <w:sz w:val="28"/>
          <w:szCs w:val="28"/>
        </w:rPr>
        <w:t>5,6</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Для измерения давления глинистого и цементного растворов при бурении и цементировании нефтяных и газовых скважин применяют манометр буровой геликсный МБГ-1. Принцип действия прибора основан на преобразовании измеряемого давления в угол поворота бесконтактного сельсина-датчика с последующей передачей показаний. Манометр МБГ-1 (рис.</w:t>
      </w:r>
      <w:r w:rsidRPr="008174BE">
        <w:rPr>
          <w:noProof/>
          <w:sz w:val="28"/>
          <w:szCs w:val="28"/>
        </w:rPr>
        <w:t xml:space="preserve"> 14.6)</w:t>
      </w:r>
      <w:r w:rsidRPr="008174BE">
        <w:rPr>
          <w:sz w:val="28"/>
          <w:szCs w:val="28"/>
        </w:rPr>
        <w:t xml:space="preserve"> состоит из первичного преобразователя</w:t>
      </w:r>
      <w:r w:rsidRPr="008174BE">
        <w:rPr>
          <w:noProof/>
          <w:sz w:val="28"/>
          <w:szCs w:val="28"/>
        </w:rPr>
        <w:t xml:space="preserve"> </w:t>
      </w:r>
      <w:r w:rsidRPr="008174BE">
        <w:rPr>
          <w:i/>
          <w:noProof/>
          <w:sz w:val="28"/>
          <w:szCs w:val="28"/>
        </w:rPr>
        <w:t>3,</w:t>
      </w:r>
      <w:r w:rsidRPr="008174BE">
        <w:rPr>
          <w:sz w:val="28"/>
          <w:szCs w:val="28"/>
        </w:rPr>
        <w:t xml:space="preserve"> блока питания</w:t>
      </w:r>
      <w:r w:rsidRPr="008174BE">
        <w:rPr>
          <w:noProof/>
          <w:sz w:val="28"/>
          <w:szCs w:val="28"/>
        </w:rPr>
        <w:t xml:space="preserve"> 2</w:t>
      </w:r>
      <w:r w:rsidRPr="008174BE">
        <w:rPr>
          <w:sz w:val="28"/>
          <w:szCs w:val="28"/>
        </w:rPr>
        <w:t xml:space="preserve"> указателей</w:t>
      </w:r>
      <w:r w:rsidRPr="008174BE">
        <w:rPr>
          <w:noProof/>
          <w:sz w:val="28"/>
          <w:szCs w:val="28"/>
        </w:rPr>
        <w:t xml:space="preserve"> </w:t>
      </w:r>
      <w:r w:rsidRPr="008174BE">
        <w:rPr>
          <w:i/>
          <w:noProof/>
          <w:sz w:val="28"/>
          <w:szCs w:val="28"/>
        </w:rPr>
        <w:t xml:space="preserve">1, </w:t>
      </w:r>
      <w:r w:rsidRPr="008174BE">
        <w:rPr>
          <w:sz w:val="28"/>
          <w:szCs w:val="28"/>
        </w:rPr>
        <w:t>соединенных кабелем. Измерительным элементом первичного преобразователя служит многовитковая манометрическая геликсная пружина, которая воспринимает давление жидкости через резиновый разделитель. Разделитель и манометрическая пружина заполнены незамерзающей жидкостью. Угол поворота сельсина регулируется перестановкой цангового зажима на тот или иной виток манометрической пружины Регулировка позволяет получить линейную зависимость между углом поворота сельсина и давлением. Для сглаживания пульсаций давления на входе в манометрическую пружину установлен дроссель с регулирующей иглой.</w:t>
      </w:r>
    </w:p>
    <w:p w:rsidR="003766CB" w:rsidRPr="008174BE" w:rsidRDefault="003766CB" w:rsidP="008174BE">
      <w:pPr>
        <w:spacing w:line="360" w:lineRule="auto"/>
        <w:ind w:firstLine="720"/>
        <w:jc w:val="both"/>
        <w:rPr>
          <w:sz w:val="28"/>
          <w:szCs w:val="28"/>
        </w:rPr>
      </w:pPr>
      <w:r w:rsidRPr="008174BE">
        <w:rPr>
          <w:i/>
          <w:sz w:val="28"/>
          <w:szCs w:val="28"/>
        </w:rPr>
        <w:t>Для контроля основных технологических параметров</w:t>
      </w:r>
      <w:r w:rsidRPr="008174BE">
        <w:rPr>
          <w:sz w:val="28"/>
          <w:szCs w:val="28"/>
        </w:rPr>
        <w:t xml:space="preserve"> предназначен комплекс средств наземного контроля и управления процессом бурения нефтяных и газовых скважин (СКУБ) (табл. </w:t>
      </w:r>
      <w:r w:rsidRPr="008174BE">
        <w:rPr>
          <w:noProof/>
          <w:sz w:val="28"/>
          <w:szCs w:val="28"/>
        </w:rPr>
        <w:t>14.1).</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Таблица 14.1</w:t>
      </w:r>
    </w:p>
    <w:p w:rsidR="003766CB" w:rsidRPr="008174BE" w:rsidRDefault="003766CB" w:rsidP="008174BE">
      <w:pPr>
        <w:spacing w:line="360" w:lineRule="auto"/>
        <w:ind w:firstLine="720"/>
        <w:jc w:val="both"/>
        <w:rPr>
          <w:sz w:val="28"/>
          <w:szCs w:val="28"/>
        </w:rPr>
      </w:pPr>
      <w:r w:rsidRPr="008174BE">
        <w:rPr>
          <w:sz w:val="28"/>
          <w:szCs w:val="28"/>
        </w:rPr>
        <w:t>Техническая характеристика комплексов СКУБ-М1</w:t>
      </w:r>
    </w:p>
    <w:tbl>
      <w:tblPr>
        <w:tblW w:w="97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78"/>
        <w:gridCol w:w="923"/>
        <w:gridCol w:w="861"/>
        <w:gridCol w:w="969"/>
        <w:gridCol w:w="960"/>
        <w:gridCol w:w="1080"/>
        <w:gridCol w:w="769"/>
      </w:tblGrid>
      <w:tr w:rsidR="003766CB" w:rsidRPr="00B46C9F" w:rsidTr="00B46C9F">
        <w:trPr>
          <w:trHeight w:hRule="exact" w:val="340"/>
          <w:jc w:val="center"/>
        </w:trPr>
        <w:tc>
          <w:tcPr>
            <w:tcW w:w="4178" w:type="dxa"/>
          </w:tcPr>
          <w:p w:rsidR="003766CB" w:rsidRPr="00B46C9F" w:rsidRDefault="003766CB" w:rsidP="00B46C9F">
            <w:pPr>
              <w:spacing w:line="360" w:lineRule="auto"/>
            </w:pPr>
            <w:r w:rsidRPr="00B46C9F">
              <w:t>Показатели</w:t>
            </w:r>
          </w:p>
        </w:tc>
        <w:tc>
          <w:tcPr>
            <w:tcW w:w="5562" w:type="dxa"/>
            <w:gridSpan w:val="6"/>
          </w:tcPr>
          <w:p w:rsidR="003766CB" w:rsidRPr="00B46C9F" w:rsidRDefault="003766CB" w:rsidP="00B46C9F">
            <w:pPr>
              <w:spacing w:line="360" w:lineRule="auto"/>
            </w:pPr>
            <w:r w:rsidRPr="00B46C9F">
              <w:t>Значение показателя для варианта</w:t>
            </w:r>
          </w:p>
        </w:tc>
      </w:tr>
      <w:tr w:rsidR="003766CB" w:rsidRPr="00B46C9F" w:rsidTr="00B46C9F">
        <w:trPr>
          <w:trHeight w:hRule="exact" w:val="340"/>
          <w:jc w:val="center"/>
        </w:trPr>
        <w:tc>
          <w:tcPr>
            <w:tcW w:w="4178" w:type="dxa"/>
          </w:tcPr>
          <w:p w:rsidR="003766CB" w:rsidRPr="00B46C9F" w:rsidRDefault="003766CB" w:rsidP="00B46C9F">
            <w:pPr>
              <w:spacing w:line="360" w:lineRule="auto"/>
            </w:pPr>
          </w:p>
        </w:tc>
        <w:tc>
          <w:tcPr>
            <w:tcW w:w="923" w:type="dxa"/>
          </w:tcPr>
          <w:p w:rsidR="003766CB" w:rsidRPr="00B46C9F" w:rsidRDefault="003766CB" w:rsidP="00B46C9F">
            <w:pPr>
              <w:spacing w:line="360" w:lineRule="auto"/>
            </w:pPr>
            <w:r w:rsidRPr="00B46C9F">
              <w:rPr>
                <w:noProof/>
              </w:rPr>
              <w:t>00</w:t>
            </w:r>
          </w:p>
        </w:tc>
        <w:tc>
          <w:tcPr>
            <w:tcW w:w="861" w:type="dxa"/>
          </w:tcPr>
          <w:p w:rsidR="003766CB" w:rsidRPr="00B46C9F" w:rsidRDefault="003766CB" w:rsidP="00B46C9F">
            <w:pPr>
              <w:spacing w:line="360" w:lineRule="auto"/>
            </w:pPr>
            <w:r w:rsidRPr="00B46C9F">
              <w:rPr>
                <w:noProof/>
              </w:rPr>
              <w:t>01</w:t>
            </w:r>
          </w:p>
        </w:tc>
        <w:tc>
          <w:tcPr>
            <w:tcW w:w="969" w:type="dxa"/>
          </w:tcPr>
          <w:p w:rsidR="003766CB" w:rsidRPr="00B46C9F" w:rsidRDefault="003766CB" w:rsidP="00B46C9F">
            <w:pPr>
              <w:spacing w:line="360" w:lineRule="auto"/>
            </w:pPr>
            <w:r w:rsidRPr="00B46C9F">
              <w:rPr>
                <w:noProof/>
              </w:rPr>
              <w:t>02</w:t>
            </w:r>
          </w:p>
        </w:tc>
        <w:tc>
          <w:tcPr>
            <w:tcW w:w="960" w:type="dxa"/>
          </w:tcPr>
          <w:p w:rsidR="003766CB" w:rsidRPr="00B46C9F" w:rsidRDefault="003766CB" w:rsidP="00B46C9F">
            <w:pPr>
              <w:spacing w:line="360" w:lineRule="auto"/>
            </w:pPr>
            <w:r w:rsidRPr="00B46C9F">
              <w:rPr>
                <w:noProof/>
              </w:rPr>
              <w:t>03</w:t>
            </w:r>
          </w:p>
        </w:tc>
        <w:tc>
          <w:tcPr>
            <w:tcW w:w="1080" w:type="dxa"/>
          </w:tcPr>
          <w:p w:rsidR="003766CB" w:rsidRPr="00B46C9F" w:rsidRDefault="003766CB" w:rsidP="00B46C9F">
            <w:pPr>
              <w:spacing w:line="360" w:lineRule="auto"/>
            </w:pPr>
            <w:r w:rsidRPr="00B46C9F">
              <w:rPr>
                <w:noProof/>
              </w:rPr>
              <w:t>04</w:t>
            </w:r>
          </w:p>
        </w:tc>
        <w:tc>
          <w:tcPr>
            <w:tcW w:w="769" w:type="dxa"/>
          </w:tcPr>
          <w:p w:rsidR="003766CB" w:rsidRPr="00B46C9F" w:rsidRDefault="003766CB" w:rsidP="00B46C9F">
            <w:pPr>
              <w:spacing w:line="360" w:lineRule="auto"/>
            </w:pPr>
            <w:r w:rsidRPr="00B46C9F">
              <w:rPr>
                <w:noProof/>
              </w:rPr>
              <w:t>05</w:t>
            </w:r>
          </w:p>
        </w:tc>
      </w:tr>
      <w:tr w:rsidR="003766CB" w:rsidRPr="00B46C9F" w:rsidTr="00B46C9F">
        <w:trPr>
          <w:trHeight w:hRule="exact" w:val="340"/>
          <w:jc w:val="center"/>
        </w:trPr>
        <w:tc>
          <w:tcPr>
            <w:tcW w:w="4178" w:type="dxa"/>
          </w:tcPr>
          <w:p w:rsidR="003766CB" w:rsidRPr="00B46C9F" w:rsidRDefault="003766CB" w:rsidP="00B46C9F">
            <w:pPr>
              <w:spacing w:line="360" w:lineRule="auto"/>
            </w:pPr>
            <w:r w:rsidRPr="00B46C9F">
              <w:t>1</w:t>
            </w:r>
          </w:p>
        </w:tc>
        <w:tc>
          <w:tcPr>
            <w:tcW w:w="923" w:type="dxa"/>
          </w:tcPr>
          <w:p w:rsidR="003766CB" w:rsidRPr="00B46C9F" w:rsidRDefault="003766CB" w:rsidP="00B46C9F">
            <w:pPr>
              <w:spacing w:line="360" w:lineRule="auto"/>
              <w:rPr>
                <w:noProof/>
              </w:rPr>
            </w:pPr>
            <w:r w:rsidRPr="00B46C9F">
              <w:rPr>
                <w:noProof/>
              </w:rPr>
              <w:t>2</w:t>
            </w:r>
          </w:p>
        </w:tc>
        <w:tc>
          <w:tcPr>
            <w:tcW w:w="861" w:type="dxa"/>
          </w:tcPr>
          <w:p w:rsidR="003766CB" w:rsidRPr="00B46C9F" w:rsidRDefault="003766CB" w:rsidP="00B46C9F">
            <w:pPr>
              <w:spacing w:line="360" w:lineRule="auto"/>
              <w:rPr>
                <w:noProof/>
              </w:rPr>
            </w:pPr>
            <w:r w:rsidRPr="00B46C9F">
              <w:rPr>
                <w:noProof/>
              </w:rPr>
              <w:t>3</w:t>
            </w:r>
          </w:p>
        </w:tc>
        <w:tc>
          <w:tcPr>
            <w:tcW w:w="969" w:type="dxa"/>
          </w:tcPr>
          <w:p w:rsidR="003766CB" w:rsidRPr="00B46C9F" w:rsidRDefault="003766CB" w:rsidP="00B46C9F">
            <w:pPr>
              <w:spacing w:line="360" w:lineRule="auto"/>
              <w:rPr>
                <w:noProof/>
              </w:rPr>
            </w:pPr>
            <w:r w:rsidRPr="00B46C9F">
              <w:rPr>
                <w:noProof/>
              </w:rPr>
              <w:t>4</w:t>
            </w:r>
          </w:p>
        </w:tc>
        <w:tc>
          <w:tcPr>
            <w:tcW w:w="960" w:type="dxa"/>
          </w:tcPr>
          <w:p w:rsidR="003766CB" w:rsidRPr="00B46C9F" w:rsidRDefault="003766CB" w:rsidP="00B46C9F">
            <w:pPr>
              <w:spacing w:line="360" w:lineRule="auto"/>
              <w:rPr>
                <w:noProof/>
              </w:rPr>
            </w:pPr>
            <w:r w:rsidRPr="00B46C9F">
              <w:rPr>
                <w:noProof/>
              </w:rPr>
              <w:t>5</w:t>
            </w:r>
          </w:p>
        </w:tc>
        <w:tc>
          <w:tcPr>
            <w:tcW w:w="1080" w:type="dxa"/>
          </w:tcPr>
          <w:p w:rsidR="003766CB" w:rsidRPr="00B46C9F" w:rsidRDefault="003766CB" w:rsidP="00B46C9F">
            <w:pPr>
              <w:spacing w:line="360" w:lineRule="auto"/>
              <w:rPr>
                <w:noProof/>
              </w:rPr>
            </w:pPr>
            <w:r w:rsidRPr="00B46C9F">
              <w:rPr>
                <w:noProof/>
              </w:rPr>
              <w:t>6</w:t>
            </w:r>
          </w:p>
        </w:tc>
        <w:tc>
          <w:tcPr>
            <w:tcW w:w="769" w:type="dxa"/>
          </w:tcPr>
          <w:p w:rsidR="003766CB" w:rsidRPr="00B46C9F" w:rsidRDefault="003766CB" w:rsidP="00B46C9F">
            <w:pPr>
              <w:spacing w:line="360" w:lineRule="auto"/>
              <w:rPr>
                <w:noProof/>
              </w:rPr>
            </w:pPr>
            <w:r w:rsidRPr="00B46C9F">
              <w:rPr>
                <w:noProof/>
              </w:rPr>
              <w:t>7</w:t>
            </w:r>
          </w:p>
        </w:tc>
      </w:tr>
      <w:tr w:rsidR="003766CB" w:rsidRPr="00B46C9F" w:rsidTr="00B46C9F">
        <w:trPr>
          <w:trHeight w:val="583"/>
          <w:jc w:val="center"/>
        </w:trPr>
        <w:tc>
          <w:tcPr>
            <w:tcW w:w="4178" w:type="dxa"/>
          </w:tcPr>
          <w:p w:rsidR="003766CB" w:rsidRPr="00B46C9F" w:rsidRDefault="003766CB" w:rsidP="00B46C9F">
            <w:pPr>
              <w:spacing w:line="360" w:lineRule="auto"/>
            </w:pPr>
            <w:r w:rsidRPr="00B46C9F">
              <w:t>Число контролируемых пара</w:t>
            </w:r>
          </w:p>
          <w:p w:rsidR="003766CB" w:rsidRPr="00B46C9F" w:rsidRDefault="003766CB" w:rsidP="00B46C9F">
            <w:pPr>
              <w:spacing w:line="360" w:lineRule="auto"/>
            </w:pPr>
            <w:r w:rsidRPr="00B46C9F">
              <w:t>метров</w:t>
            </w:r>
          </w:p>
        </w:tc>
        <w:tc>
          <w:tcPr>
            <w:tcW w:w="923" w:type="dxa"/>
            <w:vAlign w:val="center"/>
          </w:tcPr>
          <w:p w:rsidR="003766CB" w:rsidRPr="00B46C9F" w:rsidRDefault="003766CB" w:rsidP="00B46C9F">
            <w:pPr>
              <w:spacing w:line="360" w:lineRule="auto"/>
            </w:pPr>
            <w:r w:rsidRPr="00B46C9F">
              <w:rPr>
                <w:noProof/>
              </w:rPr>
              <w:t>8</w:t>
            </w:r>
          </w:p>
          <w:p w:rsidR="003766CB" w:rsidRPr="00B46C9F" w:rsidRDefault="003766CB" w:rsidP="00B46C9F">
            <w:pPr>
              <w:spacing w:line="360" w:lineRule="auto"/>
            </w:pPr>
          </w:p>
        </w:tc>
        <w:tc>
          <w:tcPr>
            <w:tcW w:w="861" w:type="dxa"/>
            <w:vAlign w:val="center"/>
          </w:tcPr>
          <w:p w:rsidR="003766CB" w:rsidRPr="00B46C9F" w:rsidRDefault="003766CB" w:rsidP="00B46C9F">
            <w:pPr>
              <w:spacing w:line="360" w:lineRule="auto"/>
            </w:pPr>
            <w:r w:rsidRPr="00B46C9F">
              <w:rPr>
                <w:noProof/>
              </w:rPr>
              <w:t>8</w:t>
            </w:r>
          </w:p>
          <w:p w:rsidR="003766CB" w:rsidRPr="00B46C9F" w:rsidRDefault="003766CB" w:rsidP="00B46C9F">
            <w:pPr>
              <w:spacing w:line="360" w:lineRule="auto"/>
            </w:pPr>
          </w:p>
        </w:tc>
        <w:tc>
          <w:tcPr>
            <w:tcW w:w="969" w:type="dxa"/>
            <w:vAlign w:val="center"/>
          </w:tcPr>
          <w:p w:rsidR="003766CB" w:rsidRPr="00B46C9F" w:rsidRDefault="003766CB" w:rsidP="00B46C9F">
            <w:pPr>
              <w:spacing w:line="360" w:lineRule="auto"/>
            </w:pPr>
            <w:r w:rsidRPr="00B46C9F">
              <w:rPr>
                <w:noProof/>
              </w:rPr>
              <w:t>9</w:t>
            </w:r>
          </w:p>
          <w:p w:rsidR="003766CB" w:rsidRPr="00B46C9F" w:rsidRDefault="003766CB" w:rsidP="00B46C9F">
            <w:pPr>
              <w:spacing w:line="360" w:lineRule="auto"/>
            </w:pPr>
          </w:p>
        </w:tc>
        <w:tc>
          <w:tcPr>
            <w:tcW w:w="960" w:type="dxa"/>
            <w:vAlign w:val="center"/>
          </w:tcPr>
          <w:p w:rsidR="003766CB" w:rsidRPr="00B46C9F" w:rsidRDefault="003766CB" w:rsidP="00B46C9F">
            <w:pPr>
              <w:spacing w:line="360" w:lineRule="auto"/>
            </w:pPr>
            <w:r w:rsidRPr="00B46C9F">
              <w:rPr>
                <w:noProof/>
              </w:rPr>
              <w:t>15</w:t>
            </w:r>
          </w:p>
          <w:p w:rsidR="003766CB" w:rsidRPr="00B46C9F" w:rsidRDefault="003766CB" w:rsidP="00B46C9F">
            <w:pPr>
              <w:spacing w:line="360" w:lineRule="auto"/>
            </w:pPr>
          </w:p>
        </w:tc>
        <w:tc>
          <w:tcPr>
            <w:tcW w:w="1080" w:type="dxa"/>
            <w:vAlign w:val="center"/>
          </w:tcPr>
          <w:p w:rsidR="003766CB" w:rsidRPr="00B46C9F" w:rsidRDefault="003766CB" w:rsidP="00B46C9F">
            <w:pPr>
              <w:spacing w:line="360" w:lineRule="auto"/>
            </w:pPr>
            <w:r w:rsidRPr="00B46C9F">
              <w:rPr>
                <w:noProof/>
              </w:rPr>
              <w:t>15</w:t>
            </w:r>
          </w:p>
          <w:p w:rsidR="003766CB" w:rsidRPr="00B46C9F" w:rsidRDefault="003766CB" w:rsidP="00B46C9F">
            <w:pPr>
              <w:spacing w:line="360" w:lineRule="auto"/>
            </w:pPr>
          </w:p>
        </w:tc>
        <w:tc>
          <w:tcPr>
            <w:tcW w:w="769" w:type="dxa"/>
            <w:vAlign w:val="center"/>
          </w:tcPr>
          <w:p w:rsidR="003766CB" w:rsidRPr="00B46C9F" w:rsidRDefault="003766CB" w:rsidP="00B46C9F">
            <w:pPr>
              <w:spacing w:line="360" w:lineRule="auto"/>
            </w:pPr>
            <w:r w:rsidRPr="00B46C9F">
              <w:rPr>
                <w:noProof/>
              </w:rPr>
              <w:t>15</w:t>
            </w:r>
          </w:p>
          <w:p w:rsidR="003766CB" w:rsidRPr="00B46C9F" w:rsidRDefault="003766CB" w:rsidP="00B46C9F">
            <w:pPr>
              <w:spacing w:line="360" w:lineRule="auto"/>
            </w:pPr>
          </w:p>
        </w:tc>
      </w:tr>
      <w:tr w:rsidR="003766CB" w:rsidRPr="00B46C9F" w:rsidTr="00B46C9F">
        <w:trPr>
          <w:trHeight w:val="2384"/>
          <w:jc w:val="center"/>
        </w:trPr>
        <w:tc>
          <w:tcPr>
            <w:tcW w:w="4178" w:type="dxa"/>
          </w:tcPr>
          <w:p w:rsidR="003766CB" w:rsidRPr="00B46C9F" w:rsidRDefault="003766CB" w:rsidP="00B46C9F">
            <w:pPr>
              <w:spacing w:line="360" w:lineRule="auto"/>
            </w:pPr>
            <w:r w:rsidRPr="00B46C9F">
              <w:t>Число функций, реализуемых в каналах контроля, в том числе:</w:t>
            </w:r>
          </w:p>
          <w:p w:rsidR="003766CB" w:rsidRPr="00B46C9F" w:rsidRDefault="003766CB" w:rsidP="00B46C9F">
            <w:pPr>
              <w:spacing w:line="360" w:lineRule="auto"/>
            </w:pPr>
            <w:r w:rsidRPr="00B46C9F">
              <w:t>отображение на показывающем приборе</w:t>
            </w:r>
          </w:p>
          <w:p w:rsidR="003766CB" w:rsidRPr="00B46C9F" w:rsidRDefault="003766CB" w:rsidP="00B46C9F">
            <w:pPr>
              <w:spacing w:line="360" w:lineRule="auto"/>
            </w:pPr>
            <w:r w:rsidRPr="00B46C9F">
              <w:t>регистрация</w:t>
            </w:r>
          </w:p>
          <w:p w:rsidR="003766CB" w:rsidRPr="00B46C9F" w:rsidRDefault="003766CB" w:rsidP="00B46C9F">
            <w:pPr>
              <w:spacing w:line="360" w:lineRule="auto"/>
            </w:pPr>
            <w:r w:rsidRPr="00B46C9F">
              <w:t>выдача внешних информационных сигналов</w:t>
            </w:r>
          </w:p>
          <w:p w:rsidR="003766CB" w:rsidRPr="00B46C9F" w:rsidRDefault="003766CB" w:rsidP="00B46C9F">
            <w:pPr>
              <w:spacing w:line="360" w:lineRule="auto"/>
            </w:pPr>
            <w:r w:rsidRPr="00B46C9F">
              <w:t>сигнализация отклонения от заданного режима</w:t>
            </w:r>
          </w:p>
          <w:p w:rsidR="003766CB" w:rsidRPr="00B46C9F" w:rsidRDefault="003766CB" w:rsidP="00B46C9F">
            <w:pPr>
              <w:spacing w:line="360" w:lineRule="auto"/>
            </w:pPr>
            <w:r w:rsidRPr="00B46C9F">
              <w:t>выдача внешних сигналов управления</w:t>
            </w:r>
          </w:p>
        </w:tc>
        <w:tc>
          <w:tcPr>
            <w:tcW w:w="923"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7</w:t>
            </w:r>
          </w:p>
          <w:p w:rsidR="003766CB" w:rsidRPr="00B46C9F" w:rsidRDefault="003766CB" w:rsidP="00B46C9F">
            <w:pPr>
              <w:spacing w:line="360" w:lineRule="auto"/>
              <w:rPr>
                <w:noProof/>
              </w:rPr>
            </w:pPr>
            <w:r w:rsidRPr="00B46C9F">
              <w:rPr>
                <w:noProof/>
              </w:rPr>
              <w:t>7</w:t>
            </w:r>
          </w:p>
          <w:p w:rsidR="003766CB" w:rsidRPr="00B46C9F" w:rsidRDefault="003766CB" w:rsidP="00B46C9F">
            <w:pPr>
              <w:spacing w:line="360" w:lineRule="auto"/>
            </w:pPr>
            <w:r w:rsidRPr="00B46C9F">
              <w:rPr>
                <w:noProof/>
              </w:rPr>
              <w:t>7</w:t>
            </w:r>
          </w:p>
          <w:p w:rsidR="003766CB" w:rsidRPr="00B46C9F" w:rsidRDefault="003766CB" w:rsidP="00B46C9F">
            <w:pPr>
              <w:spacing w:line="360" w:lineRule="auto"/>
            </w:pPr>
            <w:r w:rsidRPr="00B46C9F">
              <w:rPr>
                <w:noProof/>
              </w:rPr>
              <w:t>5</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5</w:t>
            </w:r>
          </w:p>
        </w:tc>
        <w:tc>
          <w:tcPr>
            <w:tcW w:w="861"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7</w:t>
            </w:r>
          </w:p>
          <w:p w:rsidR="003766CB" w:rsidRPr="00B46C9F" w:rsidRDefault="003766CB" w:rsidP="00B46C9F">
            <w:pPr>
              <w:spacing w:line="360" w:lineRule="auto"/>
              <w:rPr>
                <w:noProof/>
              </w:rPr>
            </w:pPr>
            <w:r w:rsidRPr="00B46C9F">
              <w:rPr>
                <w:noProof/>
              </w:rPr>
              <w:t>7</w:t>
            </w:r>
          </w:p>
          <w:p w:rsidR="003766CB" w:rsidRPr="00B46C9F" w:rsidRDefault="003766CB" w:rsidP="00B46C9F">
            <w:pPr>
              <w:spacing w:line="360" w:lineRule="auto"/>
            </w:pPr>
            <w:r w:rsidRPr="00B46C9F">
              <w:rPr>
                <w:noProof/>
              </w:rPr>
              <w:t>7</w:t>
            </w:r>
          </w:p>
          <w:p w:rsidR="003766CB" w:rsidRPr="00B46C9F" w:rsidRDefault="003766CB" w:rsidP="00B46C9F">
            <w:pPr>
              <w:spacing w:line="360" w:lineRule="auto"/>
            </w:pPr>
            <w:r w:rsidRPr="00B46C9F">
              <w:rPr>
                <w:noProof/>
              </w:rPr>
              <w:t>5</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5</w:t>
            </w:r>
          </w:p>
        </w:tc>
        <w:tc>
          <w:tcPr>
            <w:tcW w:w="969"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8</w:t>
            </w:r>
          </w:p>
          <w:p w:rsidR="003766CB" w:rsidRPr="00B46C9F" w:rsidRDefault="003766CB" w:rsidP="00B46C9F">
            <w:pPr>
              <w:spacing w:line="360" w:lineRule="auto"/>
              <w:rPr>
                <w:noProof/>
              </w:rPr>
            </w:pPr>
            <w:r w:rsidRPr="00B46C9F">
              <w:rPr>
                <w:noProof/>
              </w:rPr>
              <w:t>8</w:t>
            </w:r>
          </w:p>
          <w:p w:rsidR="003766CB" w:rsidRPr="00B46C9F" w:rsidRDefault="003766CB" w:rsidP="00B46C9F">
            <w:pPr>
              <w:spacing w:line="360" w:lineRule="auto"/>
            </w:pPr>
            <w:r w:rsidRPr="00B46C9F">
              <w:rPr>
                <w:noProof/>
              </w:rPr>
              <w:t>8</w:t>
            </w:r>
          </w:p>
          <w:p w:rsidR="003766CB" w:rsidRPr="00B46C9F" w:rsidRDefault="003766CB" w:rsidP="00B46C9F">
            <w:pPr>
              <w:spacing w:line="360" w:lineRule="auto"/>
            </w:pPr>
            <w:r w:rsidRPr="00B46C9F">
              <w:rPr>
                <w:noProof/>
              </w:rPr>
              <w:t>6</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6</w:t>
            </w:r>
          </w:p>
        </w:tc>
        <w:tc>
          <w:tcPr>
            <w:tcW w:w="960"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13</w:t>
            </w:r>
          </w:p>
          <w:p w:rsidR="003766CB" w:rsidRPr="00B46C9F" w:rsidRDefault="003766CB" w:rsidP="00B46C9F">
            <w:pPr>
              <w:spacing w:line="360" w:lineRule="auto"/>
              <w:rPr>
                <w:noProof/>
              </w:rPr>
            </w:pPr>
            <w:r w:rsidRPr="00B46C9F">
              <w:rPr>
                <w:noProof/>
              </w:rPr>
              <w:t>13</w:t>
            </w:r>
          </w:p>
          <w:p w:rsidR="003766CB" w:rsidRPr="00B46C9F" w:rsidRDefault="003766CB" w:rsidP="00B46C9F">
            <w:pPr>
              <w:spacing w:line="360" w:lineRule="auto"/>
            </w:pPr>
            <w:r w:rsidRPr="00B46C9F">
              <w:rPr>
                <w:noProof/>
              </w:rPr>
              <w:t>13</w:t>
            </w:r>
          </w:p>
          <w:p w:rsidR="003766CB" w:rsidRPr="00B46C9F" w:rsidRDefault="003766CB" w:rsidP="00B46C9F">
            <w:pPr>
              <w:spacing w:line="360" w:lineRule="auto"/>
            </w:pPr>
            <w:r w:rsidRPr="00B46C9F">
              <w:rPr>
                <w:noProof/>
              </w:rPr>
              <w:t>7</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7</w:t>
            </w:r>
          </w:p>
        </w:tc>
        <w:tc>
          <w:tcPr>
            <w:tcW w:w="1080"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13</w:t>
            </w:r>
          </w:p>
          <w:p w:rsidR="003766CB" w:rsidRPr="00B46C9F" w:rsidRDefault="003766CB" w:rsidP="00B46C9F">
            <w:pPr>
              <w:spacing w:line="360" w:lineRule="auto"/>
              <w:rPr>
                <w:noProof/>
              </w:rPr>
            </w:pPr>
            <w:r w:rsidRPr="00B46C9F">
              <w:rPr>
                <w:noProof/>
              </w:rPr>
              <w:t>13</w:t>
            </w:r>
          </w:p>
          <w:p w:rsidR="003766CB" w:rsidRPr="00B46C9F" w:rsidRDefault="003766CB" w:rsidP="00B46C9F">
            <w:pPr>
              <w:spacing w:line="360" w:lineRule="auto"/>
            </w:pPr>
            <w:r w:rsidRPr="00B46C9F">
              <w:rPr>
                <w:noProof/>
              </w:rPr>
              <w:t>13</w:t>
            </w:r>
          </w:p>
          <w:p w:rsidR="003766CB" w:rsidRPr="00B46C9F" w:rsidRDefault="003766CB" w:rsidP="00B46C9F">
            <w:pPr>
              <w:spacing w:line="360" w:lineRule="auto"/>
            </w:pPr>
            <w:r w:rsidRPr="00B46C9F">
              <w:rPr>
                <w:noProof/>
              </w:rPr>
              <w:t>7</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7</w:t>
            </w:r>
          </w:p>
        </w:tc>
        <w:tc>
          <w:tcPr>
            <w:tcW w:w="769"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13</w:t>
            </w:r>
          </w:p>
          <w:p w:rsidR="003766CB" w:rsidRPr="00B46C9F" w:rsidRDefault="003766CB" w:rsidP="00B46C9F">
            <w:pPr>
              <w:spacing w:line="360" w:lineRule="auto"/>
              <w:rPr>
                <w:noProof/>
              </w:rPr>
            </w:pPr>
            <w:r w:rsidRPr="00B46C9F">
              <w:rPr>
                <w:noProof/>
              </w:rPr>
              <w:t>13</w:t>
            </w:r>
          </w:p>
          <w:p w:rsidR="003766CB" w:rsidRPr="00B46C9F" w:rsidRDefault="003766CB" w:rsidP="00B46C9F">
            <w:pPr>
              <w:spacing w:line="360" w:lineRule="auto"/>
            </w:pPr>
            <w:r w:rsidRPr="00B46C9F">
              <w:rPr>
                <w:noProof/>
              </w:rPr>
              <w:t>13</w:t>
            </w:r>
          </w:p>
          <w:p w:rsidR="003766CB" w:rsidRPr="00B46C9F" w:rsidRDefault="003766CB" w:rsidP="00B46C9F">
            <w:pPr>
              <w:spacing w:line="360" w:lineRule="auto"/>
            </w:pPr>
            <w:r w:rsidRPr="00B46C9F">
              <w:rPr>
                <w:noProof/>
              </w:rPr>
              <w:t>7</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7</w:t>
            </w:r>
          </w:p>
        </w:tc>
      </w:tr>
      <w:tr w:rsidR="003766CB" w:rsidRPr="00B46C9F" w:rsidTr="00B46C9F">
        <w:trPr>
          <w:cantSplit/>
          <w:trHeight w:val="1045"/>
          <w:jc w:val="center"/>
        </w:trPr>
        <w:tc>
          <w:tcPr>
            <w:tcW w:w="4178" w:type="dxa"/>
            <w:vMerge w:val="restart"/>
          </w:tcPr>
          <w:p w:rsidR="003766CB" w:rsidRPr="00B46C9F" w:rsidRDefault="003766CB" w:rsidP="00B46C9F">
            <w:pPr>
              <w:spacing w:line="360" w:lineRule="auto"/>
            </w:pPr>
            <w:r w:rsidRPr="00B46C9F">
              <w:t>Пределы измерения контролируемых параметров:</w:t>
            </w:r>
          </w:p>
          <w:p w:rsidR="003766CB" w:rsidRPr="00B46C9F" w:rsidRDefault="003766CB" w:rsidP="00B46C9F">
            <w:pPr>
              <w:spacing w:line="360" w:lineRule="auto"/>
            </w:pPr>
            <w:r w:rsidRPr="00B46C9F">
              <w:t>нагрузка на крюке, кН</w:t>
            </w:r>
          </w:p>
          <w:p w:rsidR="003766CB" w:rsidRPr="00B46C9F" w:rsidRDefault="003766CB" w:rsidP="00B46C9F">
            <w:pPr>
              <w:spacing w:line="360" w:lineRule="auto"/>
            </w:pPr>
            <w:r w:rsidRPr="00B46C9F">
              <w:t>осевая нагрузка на буровой инструмент, кН</w:t>
            </w:r>
          </w:p>
          <w:p w:rsidR="003766CB" w:rsidRPr="00B46C9F" w:rsidRDefault="003766CB" w:rsidP="00B46C9F">
            <w:pPr>
              <w:spacing w:line="360" w:lineRule="auto"/>
            </w:pPr>
            <w:r w:rsidRPr="00B46C9F">
              <w:t>подача бурового инструмента, м</w:t>
            </w:r>
          </w:p>
          <w:p w:rsidR="003766CB" w:rsidRPr="00B46C9F" w:rsidRDefault="003766CB" w:rsidP="00B46C9F">
            <w:pPr>
              <w:spacing w:line="360" w:lineRule="auto"/>
            </w:pPr>
            <w:r w:rsidRPr="00B46C9F">
              <w:t>перемещение талевого блока, м</w:t>
            </w:r>
          </w:p>
          <w:p w:rsidR="003766CB" w:rsidRPr="00B46C9F" w:rsidRDefault="003766CB" w:rsidP="00B46C9F">
            <w:pPr>
              <w:spacing w:line="360" w:lineRule="auto"/>
            </w:pPr>
            <w:r w:rsidRPr="00B46C9F">
              <w:t>давление нагнетания бурового раствора, МПа</w:t>
            </w:r>
          </w:p>
          <w:p w:rsidR="003766CB" w:rsidRPr="00B46C9F" w:rsidRDefault="003766CB" w:rsidP="00B46C9F">
            <w:pPr>
              <w:spacing w:line="360" w:lineRule="auto"/>
            </w:pPr>
            <w:r w:rsidRPr="00B46C9F">
              <w:t>расход бурового раствора в</w:t>
            </w:r>
            <w:r w:rsidR="008174BE" w:rsidRPr="00B46C9F">
              <w:t xml:space="preserve"> </w:t>
            </w:r>
            <w:r w:rsidRPr="00B46C9F">
              <w:t>нагнетательной линии, м/с</w:t>
            </w:r>
          </w:p>
          <w:p w:rsidR="003766CB" w:rsidRPr="00B46C9F" w:rsidRDefault="003766CB" w:rsidP="00B46C9F">
            <w:pPr>
              <w:spacing w:line="360" w:lineRule="auto"/>
            </w:pPr>
            <w:r w:rsidRPr="00B46C9F">
              <w:t>частота вращения ротора, об/мин</w:t>
            </w:r>
          </w:p>
          <w:p w:rsidR="003766CB" w:rsidRPr="00B46C9F" w:rsidRDefault="003766CB" w:rsidP="00B46C9F">
            <w:pPr>
              <w:spacing w:line="360" w:lineRule="auto"/>
            </w:pPr>
            <w:r w:rsidRPr="00B46C9F">
              <w:t>крутящий момент на роторе, кН·м</w:t>
            </w:r>
          </w:p>
          <w:p w:rsidR="003766CB" w:rsidRPr="00B46C9F" w:rsidRDefault="003766CB" w:rsidP="00B46C9F">
            <w:pPr>
              <w:spacing w:line="360" w:lineRule="auto"/>
            </w:pPr>
            <w:r w:rsidRPr="00B46C9F">
              <w:t>крутящий момент на машинном ключе, кН м</w:t>
            </w:r>
          </w:p>
          <w:p w:rsidR="003766CB" w:rsidRPr="00B46C9F" w:rsidRDefault="003766CB" w:rsidP="00B46C9F">
            <w:pPr>
              <w:spacing w:line="360" w:lineRule="auto"/>
            </w:pPr>
            <w:r w:rsidRPr="00B46C9F">
              <w:t>уровень раствора в приемных емкостях,м</w:t>
            </w:r>
          </w:p>
          <w:p w:rsidR="003766CB" w:rsidRPr="00B46C9F" w:rsidRDefault="003766CB" w:rsidP="00B46C9F">
            <w:pPr>
              <w:spacing w:line="360" w:lineRule="auto"/>
            </w:pPr>
            <w:r w:rsidRPr="00B46C9F">
              <w:t xml:space="preserve">температура бурового раствора, </w:t>
            </w:r>
            <w:r w:rsidRPr="00B46C9F">
              <w:rPr>
                <w:vertAlign w:val="superscript"/>
              </w:rPr>
              <w:t>0</w:t>
            </w:r>
            <w:r w:rsidRPr="00B46C9F">
              <w:t>С</w:t>
            </w:r>
          </w:p>
          <w:p w:rsidR="003766CB" w:rsidRPr="00B46C9F" w:rsidRDefault="003766CB" w:rsidP="00B46C9F">
            <w:pPr>
              <w:spacing w:line="360" w:lineRule="auto"/>
            </w:pPr>
            <w:r w:rsidRPr="00B46C9F">
              <w:t>расход выходящего бурового раствора,</w:t>
            </w:r>
            <w:r w:rsidRPr="00B46C9F">
              <w:rPr>
                <w:noProof/>
              </w:rPr>
              <w:t xml:space="preserve"> %</w:t>
            </w:r>
          </w:p>
        </w:tc>
        <w:tc>
          <w:tcPr>
            <w:tcW w:w="923"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1250 400</w:t>
            </w:r>
          </w:p>
        </w:tc>
        <w:tc>
          <w:tcPr>
            <w:tcW w:w="861"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1600 400</w:t>
            </w:r>
          </w:p>
        </w:tc>
        <w:tc>
          <w:tcPr>
            <w:tcW w:w="969"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2000</w:t>
            </w:r>
            <w:r w:rsidR="008174BE" w:rsidRPr="00B46C9F">
              <w:rPr>
                <w:noProof/>
              </w:rPr>
              <w:t xml:space="preserve"> </w:t>
            </w:r>
            <w:r w:rsidRPr="00B46C9F">
              <w:rPr>
                <w:noProof/>
              </w:rPr>
              <w:t>400</w:t>
            </w:r>
          </w:p>
        </w:tc>
        <w:tc>
          <w:tcPr>
            <w:tcW w:w="960" w:type="dxa"/>
          </w:tcPr>
          <w:p w:rsidR="003766CB" w:rsidRPr="00B46C9F" w:rsidRDefault="003766CB" w:rsidP="00B46C9F">
            <w:pPr>
              <w:spacing w:line="360" w:lineRule="auto"/>
            </w:pPr>
          </w:p>
          <w:p w:rsidR="003766CB" w:rsidRPr="00B46C9F" w:rsidRDefault="008174BE" w:rsidP="00B46C9F">
            <w:pPr>
              <w:spacing w:line="360" w:lineRule="auto"/>
              <w:rPr>
                <w:noProof/>
              </w:rPr>
            </w:pPr>
            <w:r w:rsidRPr="00B46C9F">
              <w:rPr>
                <w:noProof/>
              </w:rPr>
              <w:t xml:space="preserve"> </w:t>
            </w:r>
          </w:p>
          <w:p w:rsidR="003766CB" w:rsidRPr="00B46C9F" w:rsidRDefault="003766CB" w:rsidP="00B46C9F">
            <w:pPr>
              <w:spacing w:line="360" w:lineRule="auto"/>
              <w:rPr>
                <w:noProof/>
              </w:rPr>
            </w:pPr>
            <w:r w:rsidRPr="00B46C9F">
              <w:rPr>
                <w:noProof/>
              </w:rPr>
              <w:t>2500</w:t>
            </w:r>
          </w:p>
          <w:p w:rsidR="003766CB" w:rsidRPr="00B46C9F" w:rsidRDefault="003766CB" w:rsidP="00B46C9F">
            <w:pPr>
              <w:spacing w:line="360" w:lineRule="auto"/>
            </w:pPr>
            <w:r w:rsidRPr="00B46C9F">
              <w:rPr>
                <w:noProof/>
              </w:rPr>
              <w:t>400</w:t>
            </w:r>
          </w:p>
        </w:tc>
        <w:tc>
          <w:tcPr>
            <w:tcW w:w="1080" w:type="dxa"/>
          </w:tcPr>
          <w:p w:rsidR="003766CB" w:rsidRPr="00B46C9F" w:rsidRDefault="003766CB" w:rsidP="00B46C9F">
            <w:pPr>
              <w:spacing w:line="360" w:lineRule="auto"/>
            </w:pPr>
          </w:p>
          <w:p w:rsidR="003766CB" w:rsidRPr="00B46C9F" w:rsidRDefault="008174BE" w:rsidP="00B46C9F">
            <w:pPr>
              <w:spacing w:line="360" w:lineRule="auto"/>
              <w:rPr>
                <w:noProof/>
              </w:rPr>
            </w:pPr>
            <w:r w:rsidRPr="00B46C9F">
              <w:rPr>
                <w:noProof/>
              </w:rPr>
              <w:t xml:space="preserve"> </w:t>
            </w:r>
          </w:p>
          <w:p w:rsidR="003766CB" w:rsidRPr="00B46C9F" w:rsidRDefault="003766CB" w:rsidP="00B46C9F">
            <w:pPr>
              <w:spacing w:line="360" w:lineRule="auto"/>
              <w:rPr>
                <w:noProof/>
              </w:rPr>
            </w:pPr>
            <w:r w:rsidRPr="00B46C9F">
              <w:rPr>
                <w:noProof/>
              </w:rPr>
              <w:t xml:space="preserve">3500 </w:t>
            </w:r>
          </w:p>
          <w:p w:rsidR="003766CB" w:rsidRPr="00B46C9F" w:rsidRDefault="003766CB" w:rsidP="00B46C9F">
            <w:pPr>
              <w:spacing w:line="360" w:lineRule="auto"/>
            </w:pPr>
            <w:r w:rsidRPr="00B46C9F">
              <w:rPr>
                <w:noProof/>
              </w:rPr>
              <w:t>400</w:t>
            </w:r>
          </w:p>
        </w:tc>
        <w:tc>
          <w:tcPr>
            <w:tcW w:w="769" w:type="dxa"/>
          </w:tcPr>
          <w:p w:rsidR="003766CB" w:rsidRPr="00B46C9F" w:rsidRDefault="003766CB" w:rsidP="00B46C9F">
            <w:pPr>
              <w:spacing w:line="360" w:lineRule="auto"/>
            </w:pPr>
          </w:p>
          <w:p w:rsidR="003766CB" w:rsidRPr="00B46C9F" w:rsidRDefault="003766CB" w:rsidP="00B46C9F">
            <w:pPr>
              <w:spacing w:line="360" w:lineRule="auto"/>
              <w:rPr>
                <w:noProof/>
              </w:rPr>
            </w:pPr>
            <w:r w:rsidRPr="00B46C9F">
              <w:rPr>
                <w:noProof/>
              </w:rPr>
              <w:t xml:space="preserve"> </w:t>
            </w:r>
          </w:p>
          <w:p w:rsidR="003766CB" w:rsidRPr="00B46C9F" w:rsidRDefault="003766CB" w:rsidP="00B46C9F">
            <w:pPr>
              <w:spacing w:line="360" w:lineRule="auto"/>
              <w:rPr>
                <w:noProof/>
              </w:rPr>
            </w:pPr>
            <w:r w:rsidRPr="00B46C9F">
              <w:rPr>
                <w:noProof/>
              </w:rPr>
              <w:t xml:space="preserve">4000 </w:t>
            </w:r>
          </w:p>
          <w:p w:rsidR="003766CB" w:rsidRPr="00B46C9F" w:rsidRDefault="003766CB" w:rsidP="00B46C9F">
            <w:pPr>
              <w:spacing w:line="360" w:lineRule="auto"/>
            </w:pPr>
            <w:r w:rsidRPr="00B46C9F">
              <w:rPr>
                <w:noProof/>
              </w:rPr>
              <w:t>400</w:t>
            </w:r>
          </w:p>
        </w:tc>
      </w:tr>
      <w:tr w:rsidR="003766CB" w:rsidRPr="00B46C9F" w:rsidTr="00B46C9F">
        <w:trPr>
          <w:cantSplit/>
          <w:trHeight w:hRule="exact" w:val="284"/>
          <w:jc w:val="center"/>
        </w:trPr>
        <w:tc>
          <w:tcPr>
            <w:tcW w:w="4178" w:type="dxa"/>
            <w:vMerge/>
          </w:tcPr>
          <w:p w:rsidR="003766CB" w:rsidRPr="00B46C9F" w:rsidRDefault="003766CB" w:rsidP="00B46C9F">
            <w:pPr>
              <w:spacing w:line="360" w:lineRule="auto"/>
            </w:pPr>
          </w:p>
        </w:tc>
        <w:tc>
          <w:tcPr>
            <w:tcW w:w="5562" w:type="dxa"/>
            <w:gridSpan w:val="6"/>
          </w:tcPr>
          <w:p w:rsidR="003766CB" w:rsidRPr="00B46C9F" w:rsidRDefault="003766CB" w:rsidP="00B46C9F">
            <w:pPr>
              <w:spacing w:line="360" w:lineRule="auto"/>
            </w:pPr>
            <w:r w:rsidRPr="00B46C9F">
              <w:t>Не ограничена</w:t>
            </w:r>
          </w:p>
        </w:tc>
      </w:tr>
      <w:tr w:rsidR="003766CB" w:rsidRPr="00B46C9F" w:rsidTr="00B46C9F">
        <w:trPr>
          <w:cantSplit/>
          <w:trHeight w:val="2881"/>
          <w:jc w:val="center"/>
        </w:trPr>
        <w:tc>
          <w:tcPr>
            <w:tcW w:w="4178" w:type="dxa"/>
            <w:vMerge/>
          </w:tcPr>
          <w:p w:rsidR="003766CB" w:rsidRPr="00B46C9F" w:rsidRDefault="003766CB" w:rsidP="00B46C9F">
            <w:pPr>
              <w:spacing w:line="360" w:lineRule="auto"/>
            </w:pPr>
          </w:p>
        </w:tc>
        <w:tc>
          <w:tcPr>
            <w:tcW w:w="923" w:type="dxa"/>
          </w:tcPr>
          <w:p w:rsidR="003766CB" w:rsidRPr="00B46C9F" w:rsidRDefault="003766CB" w:rsidP="00B46C9F">
            <w:pPr>
              <w:spacing w:line="360" w:lineRule="auto"/>
            </w:pPr>
            <w:r w:rsidRPr="00B46C9F">
              <w:rPr>
                <w:noProof/>
              </w:rPr>
              <w:t>40</w:t>
            </w: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0,1</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300</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rPr>
                <w:noProof/>
              </w:rPr>
            </w:pPr>
          </w:p>
          <w:p w:rsidR="003766CB" w:rsidRPr="00B46C9F" w:rsidRDefault="003766CB" w:rsidP="00B46C9F">
            <w:pPr>
              <w:spacing w:line="360" w:lineRule="auto"/>
              <w:rPr>
                <w:noProof/>
              </w:rPr>
            </w:pPr>
            <w:r w:rsidRPr="00B46C9F">
              <w:rPr>
                <w:noProof/>
              </w:rPr>
              <w:t>-</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r w:rsidRPr="00B46C9F">
              <w:t>-</w:t>
            </w:r>
          </w:p>
        </w:tc>
        <w:tc>
          <w:tcPr>
            <w:tcW w:w="861" w:type="dxa"/>
          </w:tcPr>
          <w:p w:rsidR="003766CB" w:rsidRPr="00B46C9F" w:rsidRDefault="003766CB" w:rsidP="00B46C9F">
            <w:pPr>
              <w:spacing w:line="360" w:lineRule="auto"/>
            </w:pPr>
            <w:r w:rsidRPr="00B46C9F">
              <w:rPr>
                <w:noProof/>
              </w:rPr>
              <w:t>40</w:t>
            </w: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0,1</w:t>
            </w:r>
          </w:p>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300</w:t>
            </w:r>
          </w:p>
          <w:p w:rsidR="003766CB" w:rsidRPr="00B46C9F" w:rsidRDefault="003766CB" w:rsidP="00B46C9F">
            <w:pPr>
              <w:spacing w:line="360" w:lineRule="auto"/>
              <w:rPr>
                <w:lang w:val="en-US"/>
              </w:rPr>
            </w:pPr>
          </w:p>
          <w:p w:rsidR="003766CB" w:rsidRPr="00B46C9F" w:rsidRDefault="003766CB" w:rsidP="00B46C9F">
            <w:pPr>
              <w:spacing w:line="360" w:lineRule="auto"/>
            </w:pPr>
            <w:r w:rsidRPr="00B46C9F">
              <w:t>-</w:t>
            </w: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r w:rsidRPr="00B46C9F">
              <w:t>-</w:t>
            </w:r>
          </w:p>
        </w:tc>
        <w:tc>
          <w:tcPr>
            <w:tcW w:w="969" w:type="dxa"/>
          </w:tcPr>
          <w:p w:rsidR="003766CB" w:rsidRPr="00B46C9F" w:rsidRDefault="003766CB" w:rsidP="00B46C9F">
            <w:pPr>
              <w:spacing w:line="360" w:lineRule="auto"/>
            </w:pPr>
            <w:r w:rsidRPr="00B46C9F">
              <w:rPr>
                <w:noProof/>
              </w:rPr>
              <w:t>40</w:t>
            </w: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0,1</w:t>
            </w:r>
          </w:p>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300</w:t>
            </w:r>
          </w:p>
          <w:p w:rsidR="003766CB" w:rsidRPr="00B46C9F" w:rsidRDefault="003766CB" w:rsidP="00B46C9F">
            <w:pPr>
              <w:spacing w:line="360" w:lineRule="auto"/>
              <w:rPr>
                <w:lang w:val="en-US"/>
              </w:rPr>
            </w:pPr>
          </w:p>
          <w:p w:rsidR="003766CB" w:rsidRPr="00B46C9F" w:rsidRDefault="003766CB" w:rsidP="00B46C9F">
            <w:pPr>
              <w:spacing w:line="360" w:lineRule="auto"/>
            </w:pPr>
            <w:r w:rsidRPr="00B46C9F">
              <w:t>-</w:t>
            </w: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rPr>
                <w:lang w:val="en-US"/>
              </w:rPr>
            </w:pPr>
            <w:r w:rsidRPr="00B46C9F">
              <w:t>-</w:t>
            </w:r>
          </w:p>
          <w:p w:rsidR="003766CB" w:rsidRPr="00B46C9F" w:rsidRDefault="003766CB" w:rsidP="00B46C9F">
            <w:pPr>
              <w:spacing w:line="360" w:lineRule="auto"/>
              <w:rPr>
                <w:lang w:val="en-US"/>
              </w:rPr>
            </w:pPr>
            <w:r w:rsidRPr="00B46C9F">
              <w:rPr>
                <w:lang w:val="en-US"/>
              </w:rPr>
              <w:t>-</w:t>
            </w:r>
          </w:p>
        </w:tc>
        <w:tc>
          <w:tcPr>
            <w:tcW w:w="960" w:type="dxa"/>
          </w:tcPr>
          <w:p w:rsidR="003766CB" w:rsidRPr="00B46C9F" w:rsidRDefault="003766CB" w:rsidP="00B46C9F">
            <w:pPr>
              <w:spacing w:line="360" w:lineRule="auto"/>
            </w:pPr>
            <w:r w:rsidRPr="00B46C9F">
              <w:rPr>
                <w:noProof/>
              </w:rPr>
              <w:t>40</w:t>
            </w: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0,1</w:t>
            </w:r>
          </w:p>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300</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pPr>
            <w:r w:rsidRPr="00B46C9F">
              <w:rPr>
                <w:noProof/>
              </w:rPr>
              <w:t>1,6</w:t>
            </w:r>
          </w:p>
          <w:p w:rsidR="003766CB" w:rsidRPr="00B46C9F" w:rsidRDefault="003766CB" w:rsidP="00B46C9F">
            <w:pPr>
              <w:spacing w:line="360" w:lineRule="auto"/>
            </w:pPr>
            <w:r w:rsidRPr="00B46C9F">
              <w:rPr>
                <w:noProof/>
              </w:rPr>
              <w:t>100</w:t>
            </w:r>
          </w:p>
          <w:p w:rsidR="003766CB" w:rsidRPr="00B46C9F" w:rsidRDefault="003766CB" w:rsidP="00B46C9F">
            <w:pPr>
              <w:spacing w:line="360" w:lineRule="auto"/>
            </w:pPr>
            <w:r w:rsidRPr="00B46C9F">
              <w:rPr>
                <w:noProof/>
              </w:rPr>
              <w:t>100</w:t>
            </w:r>
          </w:p>
        </w:tc>
        <w:tc>
          <w:tcPr>
            <w:tcW w:w="1080" w:type="dxa"/>
          </w:tcPr>
          <w:p w:rsidR="003766CB" w:rsidRPr="00B46C9F" w:rsidRDefault="003766CB" w:rsidP="00B46C9F">
            <w:pPr>
              <w:spacing w:line="360" w:lineRule="auto"/>
            </w:pPr>
            <w:r w:rsidRPr="00B46C9F">
              <w:rPr>
                <w:noProof/>
              </w:rPr>
              <w:t>40</w:t>
            </w:r>
          </w:p>
          <w:p w:rsidR="003766CB" w:rsidRPr="00B46C9F" w:rsidRDefault="003766CB" w:rsidP="00B46C9F">
            <w:pPr>
              <w:spacing w:line="360" w:lineRule="auto"/>
            </w:pPr>
            <w:r w:rsidRPr="00B46C9F">
              <w:rPr>
                <w:noProof/>
              </w:rPr>
              <w:t>40</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0,1</w:t>
            </w:r>
          </w:p>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300</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pPr>
            <w:r w:rsidRPr="00B46C9F">
              <w:rPr>
                <w:noProof/>
              </w:rPr>
              <w:t>1,6</w:t>
            </w:r>
          </w:p>
          <w:p w:rsidR="003766CB" w:rsidRPr="00B46C9F" w:rsidRDefault="003766CB" w:rsidP="00B46C9F">
            <w:pPr>
              <w:spacing w:line="360" w:lineRule="auto"/>
            </w:pPr>
            <w:r w:rsidRPr="00B46C9F">
              <w:rPr>
                <w:noProof/>
              </w:rPr>
              <w:t>100</w:t>
            </w:r>
          </w:p>
          <w:p w:rsidR="003766CB" w:rsidRPr="00B46C9F" w:rsidRDefault="003766CB" w:rsidP="00B46C9F">
            <w:pPr>
              <w:spacing w:line="360" w:lineRule="auto"/>
            </w:pPr>
            <w:r w:rsidRPr="00B46C9F">
              <w:rPr>
                <w:noProof/>
              </w:rPr>
              <w:t>100</w:t>
            </w:r>
          </w:p>
        </w:tc>
        <w:tc>
          <w:tcPr>
            <w:tcW w:w="769" w:type="dxa"/>
          </w:tcPr>
          <w:p w:rsidR="003766CB" w:rsidRPr="00B46C9F" w:rsidRDefault="003766CB" w:rsidP="00B46C9F">
            <w:pPr>
              <w:spacing w:line="360" w:lineRule="auto"/>
            </w:pPr>
            <w:r w:rsidRPr="00B46C9F">
              <w:rPr>
                <w:noProof/>
              </w:rPr>
              <w:t>40</w:t>
            </w:r>
          </w:p>
          <w:p w:rsidR="003766CB" w:rsidRPr="00B46C9F" w:rsidRDefault="003766CB" w:rsidP="00B46C9F">
            <w:pPr>
              <w:spacing w:line="360" w:lineRule="auto"/>
            </w:pPr>
            <w:r w:rsidRPr="00B46C9F">
              <w:rPr>
                <w:noProof/>
              </w:rPr>
              <w:t>40</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0,1</w:t>
            </w:r>
          </w:p>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300</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pPr>
            <w:r w:rsidRPr="00B46C9F">
              <w:rPr>
                <w:noProof/>
              </w:rPr>
              <w:t>1,6</w:t>
            </w:r>
          </w:p>
          <w:p w:rsidR="003766CB" w:rsidRPr="00B46C9F" w:rsidRDefault="003766CB" w:rsidP="00B46C9F">
            <w:pPr>
              <w:spacing w:line="360" w:lineRule="auto"/>
            </w:pPr>
            <w:r w:rsidRPr="00B46C9F">
              <w:rPr>
                <w:noProof/>
              </w:rPr>
              <w:t>00</w:t>
            </w:r>
          </w:p>
          <w:p w:rsidR="003766CB" w:rsidRPr="00B46C9F" w:rsidRDefault="003766CB" w:rsidP="00B46C9F">
            <w:pPr>
              <w:spacing w:line="360" w:lineRule="auto"/>
            </w:pPr>
            <w:r w:rsidRPr="00B46C9F">
              <w:rPr>
                <w:noProof/>
              </w:rPr>
              <w:t>100</w:t>
            </w:r>
          </w:p>
        </w:tc>
      </w:tr>
      <w:tr w:rsidR="003766CB" w:rsidRPr="00B46C9F" w:rsidTr="00B46C9F">
        <w:trPr>
          <w:trHeight w:val="1757"/>
          <w:jc w:val="center"/>
        </w:trPr>
        <w:tc>
          <w:tcPr>
            <w:tcW w:w="4178" w:type="dxa"/>
          </w:tcPr>
          <w:p w:rsidR="003766CB" w:rsidRPr="00B46C9F" w:rsidRDefault="003766CB" w:rsidP="00B46C9F">
            <w:pPr>
              <w:spacing w:line="360" w:lineRule="auto"/>
            </w:pPr>
            <w:r w:rsidRPr="00B46C9F">
              <w:t>Предел допускаемого значения</w:t>
            </w:r>
          </w:p>
          <w:p w:rsidR="003766CB" w:rsidRPr="00B46C9F" w:rsidRDefault="003766CB" w:rsidP="00B46C9F">
            <w:pPr>
              <w:spacing w:line="360" w:lineRule="auto"/>
              <w:rPr>
                <w:noProof/>
              </w:rPr>
            </w:pPr>
            <w:r w:rsidRPr="00B46C9F">
              <w:t>основной приведенной погрешности измерения технологического параметра,</w:t>
            </w:r>
            <w:r w:rsidRPr="00B46C9F">
              <w:rPr>
                <w:noProof/>
              </w:rPr>
              <w:t xml:space="preserve"> %:</w:t>
            </w:r>
          </w:p>
          <w:p w:rsidR="003766CB" w:rsidRPr="00B46C9F" w:rsidRDefault="003766CB" w:rsidP="00B46C9F">
            <w:pPr>
              <w:spacing w:line="360" w:lineRule="auto"/>
            </w:pPr>
            <w:r w:rsidRPr="00B46C9F">
              <w:t>по показывающему прибору</w:t>
            </w:r>
          </w:p>
          <w:p w:rsidR="003766CB" w:rsidRPr="00B46C9F" w:rsidRDefault="003766CB" w:rsidP="00B46C9F">
            <w:pPr>
              <w:spacing w:line="360" w:lineRule="auto"/>
            </w:pPr>
            <w:r w:rsidRPr="00B46C9F">
              <w:t>внешнего выходного измерительного сигнала</w:t>
            </w:r>
          </w:p>
          <w:p w:rsidR="003766CB" w:rsidRPr="00B46C9F" w:rsidRDefault="003766CB" w:rsidP="00B46C9F">
            <w:pPr>
              <w:spacing w:line="360" w:lineRule="auto"/>
            </w:pPr>
            <w:r w:rsidRPr="00B46C9F">
              <w:t>по программе регистратора</w:t>
            </w:r>
          </w:p>
          <w:p w:rsidR="003766CB" w:rsidRPr="00B46C9F" w:rsidRDefault="003766CB" w:rsidP="00B46C9F">
            <w:pPr>
              <w:spacing w:line="360" w:lineRule="auto"/>
            </w:pPr>
          </w:p>
        </w:tc>
        <w:tc>
          <w:tcPr>
            <w:tcW w:w="923" w:type="dxa"/>
          </w:tcPr>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r w:rsidRPr="00B46C9F">
              <w:rPr>
                <w:noProof/>
              </w:rPr>
              <w:t>1,5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tc>
        <w:tc>
          <w:tcPr>
            <w:tcW w:w="861"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r w:rsidRPr="00B46C9F">
              <w:rPr>
                <w:noProof/>
              </w:rPr>
              <w:t>1,5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tc>
        <w:tc>
          <w:tcPr>
            <w:tcW w:w="969"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r w:rsidRPr="00B46C9F">
              <w:rPr>
                <w:noProof/>
              </w:rPr>
              <w:t>1,5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tc>
        <w:tc>
          <w:tcPr>
            <w:tcW w:w="960"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r w:rsidRPr="00B46C9F">
              <w:rPr>
                <w:noProof/>
              </w:rPr>
              <w:t>1,5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tc>
        <w:tc>
          <w:tcPr>
            <w:tcW w:w="1080"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r w:rsidRPr="00B46C9F">
              <w:rPr>
                <w:noProof/>
              </w:rPr>
              <w:t>1,5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tc>
        <w:tc>
          <w:tcPr>
            <w:tcW w:w="769"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r w:rsidRPr="00B46C9F">
              <w:rPr>
                <w:noProof/>
              </w:rPr>
              <w:t>1,5</w:t>
            </w: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tc>
      </w:tr>
      <w:tr w:rsidR="003766CB" w:rsidRPr="00B46C9F" w:rsidTr="00B46C9F">
        <w:trPr>
          <w:cantSplit/>
          <w:trHeight w:val="344"/>
          <w:jc w:val="center"/>
        </w:trPr>
        <w:tc>
          <w:tcPr>
            <w:tcW w:w="9740" w:type="dxa"/>
            <w:gridSpan w:val="7"/>
            <w:tcBorders>
              <w:top w:val="nil"/>
              <w:left w:val="nil"/>
              <w:right w:val="nil"/>
            </w:tcBorders>
          </w:tcPr>
          <w:p w:rsidR="003766CB" w:rsidRPr="00B46C9F" w:rsidRDefault="008174BE" w:rsidP="00B46C9F">
            <w:pPr>
              <w:spacing w:line="360" w:lineRule="auto"/>
              <w:rPr>
                <w:lang w:val="en-US"/>
              </w:rPr>
            </w:pPr>
            <w:r w:rsidRPr="00B46C9F">
              <w:rPr>
                <w:lang w:val="en-US"/>
              </w:rPr>
              <w:t xml:space="preserve"> </w:t>
            </w:r>
          </w:p>
          <w:p w:rsidR="003766CB" w:rsidRPr="00B46C9F" w:rsidRDefault="008174BE" w:rsidP="00B46C9F">
            <w:pPr>
              <w:spacing w:line="360" w:lineRule="auto"/>
            </w:pPr>
            <w:r w:rsidRPr="00B46C9F">
              <w:rPr>
                <w:lang w:val="en-US"/>
              </w:rPr>
              <w:t xml:space="preserve"> </w:t>
            </w:r>
            <w:r w:rsidR="003766CB" w:rsidRPr="00B46C9F">
              <w:t xml:space="preserve">Продолжение табл. </w:t>
            </w:r>
            <w:r w:rsidR="003766CB" w:rsidRPr="00B46C9F">
              <w:rPr>
                <w:lang w:val="en-US"/>
              </w:rPr>
              <w:t>14</w:t>
            </w:r>
            <w:r w:rsidR="003766CB" w:rsidRPr="00B46C9F">
              <w:t>.1</w:t>
            </w:r>
          </w:p>
        </w:tc>
      </w:tr>
      <w:tr w:rsidR="003766CB" w:rsidRPr="00B46C9F" w:rsidTr="00B46C9F">
        <w:trPr>
          <w:trHeight w:val="344"/>
          <w:jc w:val="center"/>
        </w:trPr>
        <w:tc>
          <w:tcPr>
            <w:tcW w:w="4178" w:type="dxa"/>
          </w:tcPr>
          <w:p w:rsidR="003766CB" w:rsidRPr="00B46C9F" w:rsidRDefault="003766CB" w:rsidP="00B46C9F">
            <w:pPr>
              <w:spacing w:line="360" w:lineRule="auto"/>
            </w:pPr>
            <w:r w:rsidRPr="00B46C9F">
              <w:t>1</w:t>
            </w:r>
          </w:p>
        </w:tc>
        <w:tc>
          <w:tcPr>
            <w:tcW w:w="923" w:type="dxa"/>
          </w:tcPr>
          <w:p w:rsidR="003766CB" w:rsidRPr="00B46C9F" w:rsidRDefault="003766CB" w:rsidP="00B46C9F">
            <w:pPr>
              <w:spacing w:line="360" w:lineRule="auto"/>
            </w:pPr>
            <w:r w:rsidRPr="00B46C9F">
              <w:t>2</w:t>
            </w:r>
          </w:p>
        </w:tc>
        <w:tc>
          <w:tcPr>
            <w:tcW w:w="861" w:type="dxa"/>
          </w:tcPr>
          <w:p w:rsidR="003766CB" w:rsidRPr="00B46C9F" w:rsidRDefault="003766CB" w:rsidP="00B46C9F">
            <w:pPr>
              <w:spacing w:line="360" w:lineRule="auto"/>
            </w:pPr>
            <w:r w:rsidRPr="00B46C9F">
              <w:t>3</w:t>
            </w:r>
          </w:p>
        </w:tc>
        <w:tc>
          <w:tcPr>
            <w:tcW w:w="969" w:type="dxa"/>
          </w:tcPr>
          <w:p w:rsidR="003766CB" w:rsidRPr="00B46C9F" w:rsidRDefault="003766CB" w:rsidP="00B46C9F">
            <w:pPr>
              <w:spacing w:line="360" w:lineRule="auto"/>
            </w:pPr>
            <w:r w:rsidRPr="00B46C9F">
              <w:t>4</w:t>
            </w:r>
          </w:p>
        </w:tc>
        <w:tc>
          <w:tcPr>
            <w:tcW w:w="960" w:type="dxa"/>
          </w:tcPr>
          <w:p w:rsidR="003766CB" w:rsidRPr="00B46C9F" w:rsidRDefault="003766CB" w:rsidP="00B46C9F">
            <w:pPr>
              <w:spacing w:line="360" w:lineRule="auto"/>
            </w:pPr>
            <w:r w:rsidRPr="00B46C9F">
              <w:t>5</w:t>
            </w:r>
          </w:p>
        </w:tc>
        <w:tc>
          <w:tcPr>
            <w:tcW w:w="1080" w:type="dxa"/>
          </w:tcPr>
          <w:p w:rsidR="003766CB" w:rsidRPr="00B46C9F" w:rsidRDefault="003766CB" w:rsidP="00B46C9F">
            <w:pPr>
              <w:spacing w:line="360" w:lineRule="auto"/>
            </w:pPr>
            <w:r w:rsidRPr="00B46C9F">
              <w:t>6</w:t>
            </w:r>
          </w:p>
        </w:tc>
        <w:tc>
          <w:tcPr>
            <w:tcW w:w="769" w:type="dxa"/>
          </w:tcPr>
          <w:p w:rsidR="003766CB" w:rsidRPr="00B46C9F" w:rsidRDefault="003766CB" w:rsidP="00B46C9F">
            <w:pPr>
              <w:spacing w:line="360" w:lineRule="auto"/>
            </w:pPr>
            <w:r w:rsidRPr="00B46C9F">
              <w:t>7</w:t>
            </w:r>
          </w:p>
        </w:tc>
      </w:tr>
      <w:tr w:rsidR="003766CB" w:rsidRPr="00B46C9F" w:rsidTr="00B46C9F">
        <w:trPr>
          <w:trHeight w:val="967"/>
          <w:jc w:val="center"/>
        </w:trPr>
        <w:tc>
          <w:tcPr>
            <w:tcW w:w="4178" w:type="dxa"/>
          </w:tcPr>
          <w:p w:rsidR="003766CB" w:rsidRPr="00B46C9F" w:rsidRDefault="003766CB" w:rsidP="00B46C9F">
            <w:pPr>
              <w:spacing w:line="360" w:lineRule="auto"/>
            </w:pPr>
            <w:r w:rsidRPr="00B46C9F">
              <w:t>Напряжение, В:</w:t>
            </w:r>
          </w:p>
          <w:p w:rsidR="003766CB" w:rsidRPr="00B46C9F" w:rsidRDefault="003766CB" w:rsidP="00B46C9F">
            <w:pPr>
              <w:spacing w:line="360" w:lineRule="auto"/>
            </w:pPr>
            <w:r w:rsidRPr="00B46C9F">
              <w:t>электропитания</w:t>
            </w:r>
          </w:p>
          <w:p w:rsidR="003766CB" w:rsidRPr="00B46C9F" w:rsidRDefault="003766CB" w:rsidP="00B46C9F">
            <w:pPr>
              <w:spacing w:line="360" w:lineRule="auto"/>
            </w:pPr>
            <w:r w:rsidRPr="00B46C9F">
              <w:t>внешнего выходного сигнала</w:t>
            </w:r>
          </w:p>
        </w:tc>
        <w:tc>
          <w:tcPr>
            <w:tcW w:w="923"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220</w:t>
            </w:r>
          </w:p>
          <w:p w:rsidR="003766CB" w:rsidRPr="00B46C9F" w:rsidRDefault="003766CB" w:rsidP="00B46C9F">
            <w:pPr>
              <w:spacing w:line="360" w:lineRule="auto"/>
            </w:pPr>
            <w:r w:rsidRPr="00B46C9F">
              <w:rPr>
                <w:noProof/>
              </w:rPr>
              <w:t>0-10</w:t>
            </w:r>
          </w:p>
        </w:tc>
        <w:tc>
          <w:tcPr>
            <w:tcW w:w="861"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220</w:t>
            </w:r>
          </w:p>
          <w:p w:rsidR="003766CB" w:rsidRPr="00B46C9F" w:rsidRDefault="003766CB" w:rsidP="00B46C9F">
            <w:pPr>
              <w:spacing w:line="360" w:lineRule="auto"/>
            </w:pPr>
            <w:r w:rsidRPr="00B46C9F">
              <w:rPr>
                <w:noProof/>
              </w:rPr>
              <w:t>0-10</w:t>
            </w:r>
          </w:p>
        </w:tc>
        <w:tc>
          <w:tcPr>
            <w:tcW w:w="969"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220</w:t>
            </w:r>
          </w:p>
          <w:p w:rsidR="003766CB" w:rsidRPr="00B46C9F" w:rsidRDefault="003766CB" w:rsidP="00B46C9F">
            <w:pPr>
              <w:spacing w:line="360" w:lineRule="auto"/>
            </w:pPr>
            <w:r w:rsidRPr="00B46C9F">
              <w:rPr>
                <w:noProof/>
              </w:rPr>
              <w:t>0-10</w:t>
            </w:r>
          </w:p>
        </w:tc>
        <w:tc>
          <w:tcPr>
            <w:tcW w:w="960"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220</w:t>
            </w:r>
          </w:p>
          <w:p w:rsidR="003766CB" w:rsidRPr="00B46C9F" w:rsidRDefault="003766CB" w:rsidP="00B46C9F">
            <w:pPr>
              <w:spacing w:line="360" w:lineRule="auto"/>
            </w:pPr>
            <w:r w:rsidRPr="00B46C9F">
              <w:rPr>
                <w:noProof/>
              </w:rPr>
              <w:t>0-10</w:t>
            </w:r>
          </w:p>
        </w:tc>
        <w:tc>
          <w:tcPr>
            <w:tcW w:w="1080"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220</w:t>
            </w:r>
          </w:p>
          <w:p w:rsidR="003766CB" w:rsidRPr="00B46C9F" w:rsidRDefault="003766CB" w:rsidP="00B46C9F">
            <w:pPr>
              <w:spacing w:line="360" w:lineRule="auto"/>
            </w:pPr>
            <w:r w:rsidRPr="00B46C9F">
              <w:rPr>
                <w:noProof/>
              </w:rPr>
              <w:t>0-10</w:t>
            </w:r>
          </w:p>
        </w:tc>
        <w:tc>
          <w:tcPr>
            <w:tcW w:w="769"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220</w:t>
            </w:r>
          </w:p>
          <w:p w:rsidR="003766CB" w:rsidRPr="00B46C9F" w:rsidRDefault="003766CB" w:rsidP="00B46C9F">
            <w:pPr>
              <w:spacing w:line="360" w:lineRule="auto"/>
            </w:pPr>
            <w:r w:rsidRPr="00B46C9F">
              <w:rPr>
                <w:noProof/>
              </w:rPr>
              <w:t>0-10</w:t>
            </w:r>
          </w:p>
        </w:tc>
      </w:tr>
      <w:tr w:rsidR="003766CB" w:rsidRPr="00B46C9F" w:rsidTr="00B46C9F">
        <w:trPr>
          <w:trHeight w:val="967"/>
          <w:jc w:val="center"/>
        </w:trPr>
        <w:tc>
          <w:tcPr>
            <w:tcW w:w="4178" w:type="dxa"/>
          </w:tcPr>
          <w:p w:rsidR="003766CB" w:rsidRPr="00B46C9F" w:rsidRDefault="003766CB" w:rsidP="00B46C9F">
            <w:pPr>
              <w:spacing w:line="360" w:lineRule="auto"/>
            </w:pPr>
            <w:r w:rsidRPr="00B46C9F">
              <w:t>Допускаемые отклонения пара</w:t>
            </w:r>
          </w:p>
          <w:p w:rsidR="003766CB" w:rsidRPr="00B46C9F" w:rsidRDefault="003766CB" w:rsidP="00B46C9F">
            <w:pPr>
              <w:spacing w:line="360" w:lineRule="auto"/>
            </w:pPr>
            <w:r w:rsidRPr="00B46C9F">
              <w:t>метров электропитания,</w:t>
            </w:r>
            <w:r w:rsidRPr="00B46C9F">
              <w:rPr>
                <w:noProof/>
              </w:rPr>
              <w:t xml:space="preserve"> %:</w:t>
            </w:r>
          </w:p>
          <w:p w:rsidR="003766CB" w:rsidRPr="00B46C9F" w:rsidRDefault="003766CB" w:rsidP="00B46C9F">
            <w:pPr>
              <w:spacing w:line="360" w:lineRule="auto"/>
            </w:pPr>
            <w:r w:rsidRPr="00B46C9F">
              <w:t>по напряжению</w:t>
            </w:r>
          </w:p>
          <w:p w:rsidR="003766CB" w:rsidRPr="00B46C9F" w:rsidRDefault="003766CB" w:rsidP="00B46C9F">
            <w:pPr>
              <w:spacing w:line="360" w:lineRule="auto"/>
            </w:pPr>
            <w:r w:rsidRPr="00B46C9F">
              <w:t>по частоте</w:t>
            </w:r>
          </w:p>
        </w:tc>
        <w:tc>
          <w:tcPr>
            <w:tcW w:w="923"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+10-15</w:t>
            </w:r>
          </w:p>
          <w:p w:rsidR="003766CB" w:rsidRPr="00B46C9F" w:rsidRDefault="003766CB" w:rsidP="00B46C9F">
            <w:pPr>
              <w:spacing w:line="360" w:lineRule="auto"/>
            </w:pPr>
            <w:r w:rsidRPr="00B46C9F">
              <w:rPr>
                <w:noProof/>
              </w:rPr>
              <w:t>±4</w:t>
            </w:r>
          </w:p>
        </w:tc>
        <w:tc>
          <w:tcPr>
            <w:tcW w:w="861"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+10-15</w:t>
            </w:r>
          </w:p>
          <w:p w:rsidR="003766CB" w:rsidRPr="00B46C9F" w:rsidRDefault="003766CB" w:rsidP="00B46C9F">
            <w:pPr>
              <w:spacing w:line="360" w:lineRule="auto"/>
            </w:pPr>
            <w:r w:rsidRPr="00B46C9F">
              <w:rPr>
                <w:noProof/>
              </w:rPr>
              <w:t>±4</w:t>
            </w:r>
          </w:p>
        </w:tc>
        <w:tc>
          <w:tcPr>
            <w:tcW w:w="969"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+10-15</w:t>
            </w:r>
          </w:p>
          <w:p w:rsidR="003766CB" w:rsidRPr="00B46C9F" w:rsidRDefault="003766CB" w:rsidP="00B46C9F">
            <w:pPr>
              <w:spacing w:line="360" w:lineRule="auto"/>
            </w:pPr>
            <w:r w:rsidRPr="00B46C9F">
              <w:rPr>
                <w:noProof/>
              </w:rPr>
              <w:t>±4</w:t>
            </w:r>
          </w:p>
        </w:tc>
        <w:tc>
          <w:tcPr>
            <w:tcW w:w="960"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+10-15</w:t>
            </w:r>
          </w:p>
          <w:p w:rsidR="003766CB" w:rsidRPr="00B46C9F" w:rsidRDefault="003766CB" w:rsidP="00B46C9F">
            <w:pPr>
              <w:spacing w:line="360" w:lineRule="auto"/>
            </w:pPr>
            <w:r w:rsidRPr="00B46C9F">
              <w:rPr>
                <w:noProof/>
              </w:rPr>
              <w:t>±4</w:t>
            </w:r>
          </w:p>
        </w:tc>
        <w:tc>
          <w:tcPr>
            <w:tcW w:w="1080"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+10-15</w:t>
            </w:r>
          </w:p>
          <w:p w:rsidR="003766CB" w:rsidRPr="00B46C9F" w:rsidRDefault="003766CB" w:rsidP="00B46C9F">
            <w:pPr>
              <w:spacing w:line="360" w:lineRule="auto"/>
            </w:pPr>
            <w:r w:rsidRPr="00B46C9F">
              <w:rPr>
                <w:noProof/>
              </w:rPr>
              <w:t>±4</w:t>
            </w:r>
          </w:p>
        </w:tc>
        <w:tc>
          <w:tcPr>
            <w:tcW w:w="769" w:type="dxa"/>
          </w:tcPr>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rPr>
                <w:noProof/>
              </w:rPr>
            </w:pPr>
            <w:r w:rsidRPr="00B46C9F">
              <w:rPr>
                <w:noProof/>
              </w:rPr>
              <w:t>+10</w:t>
            </w:r>
          </w:p>
          <w:p w:rsidR="003766CB" w:rsidRPr="00B46C9F" w:rsidRDefault="003766CB" w:rsidP="00B46C9F">
            <w:pPr>
              <w:spacing w:line="360" w:lineRule="auto"/>
            </w:pPr>
            <w:r w:rsidRPr="00B46C9F">
              <w:rPr>
                <w:noProof/>
              </w:rPr>
              <w:t>15±4</w:t>
            </w:r>
          </w:p>
        </w:tc>
      </w:tr>
      <w:tr w:rsidR="003766CB" w:rsidRPr="00B46C9F" w:rsidTr="00B46C9F">
        <w:trPr>
          <w:trHeight w:val="308"/>
          <w:jc w:val="center"/>
        </w:trPr>
        <w:tc>
          <w:tcPr>
            <w:tcW w:w="4178" w:type="dxa"/>
          </w:tcPr>
          <w:p w:rsidR="003766CB" w:rsidRPr="00B46C9F" w:rsidRDefault="003766CB" w:rsidP="00B46C9F">
            <w:pPr>
              <w:spacing w:line="360" w:lineRule="auto"/>
            </w:pPr>
            <w:r w:rsidRPr="00B46C9F">
              <w:t>Потребляемая мощность, В А</w:t>
            </w:r>
          </w:p>
        </w:tc>
        <w:tc>
          <w:tcPr>
            <w:tcW w:w="923" w:type="dxa"/>
          </w:tcPr>
          <w:p w:rsidR="003766CB" w:rsidRPr="00B46C9F" w:rsidRDefault="003766CB" w:rsidP="00B46C9F">
            <w:pPr>
              <w:spacing w:line="360" w:lineRule="auto"/>
              <w:rPr>
                <w:lang w:val="en-US"/>
              </w:rPr>
            </w:pPr>
            <w:r w:rsidRPr="00B46C9F">
              <w:rPr>
                <w:noProof/>
              </w:rPr>
              <w:t>600</w:t>
            </w:r>
          </w:p>
        </w:tc>
        <w:tc>
          <w:tcPr>
            <w:tcW w:w="861" w:type="dxa"/>
          </w:tcPr>
          <w:p w:rsidR="003766CB" w:rsidRPr="00B46C9F" w:rsidRDefault="003766CB" w:rsidP="00B46C9F">
            <w:pPr>
              <w:spacing w:line="360" w:lineRule="auto"/>
              <w:rPr>
                <w:lang w:val="en-US"/>
              </w:rPr>
            </w:pPr>
            <w:r w:rsidRPr="00B46C9F">
              <w:rPr>
                <w:noProof/>
              </w:rPr>
              <w:t>600</w:t>
            </w:r>
          </w:p>
        </w:tc>
        <w:tc>
          <w:tcPr>
            <w:tcW w:w="969" w:type="dxa"/>
          </w:tcPr>
          <w:p w:rsidR="003766CB" w:rsidRPr="00B46C9F" w:rsidRDefault="003766CB" w:rsidP="00B46C9F">
            <w:pPr>
              <w:spacing w:line="360" w:lineRule="auto"/>
              <w:rPr>
                <w:lang w:val="en-US"/>
              </w:rPr>
            </w:pPr>
            <w:r w:rsidRPr="00B46C9F">
              <w:rPr>
                <w:noProof/>
              </w:rPr>
              <w:t>600</w:t>
            </w:r>
          </w:p>
        </w:tc>
        <w:tc>
          <w:tcPr>
            <w:tcW w:w="960" w:type="dxa"/>
          </w:tcPr>
          <w:p w:rsidR="003766CB" w:rsidRPr="00B46C9F" w:rsidRDefault="003766CB" w:rsidP="00B46C9F">
            <w:pPr>
              <w:spacing w:line="360" w:lineRule="auto"/>
              <w:rPr>
                <w:lang w:val="en-US"/>
              </w:rPr>
            </w:pPr>
            <w:r w:rsidRPr="00B46C9F">
              <w:rPr>
                <w:noProof/>
              </w:rPr>
              <w:t>600</w:t>
            </w:r>
          </w:p>
        </w:tc>
        <w:tc>
          <w:tcPr>
            <w:tcW w:w="1080" w:type="dxa"/>
          </w:tcPr>
          <w:p w:rsidR="003766CB" w:rsidRPr="00B46C9F" w:rsidRDefault="003766CB" w:rsidP="00B46C9F">
            <w:pPr>
              <w:spacing w:line="360" w:lineRule="auto"/>
            </w:pPr>
            <w:r w:rsidRPr="00B46C9F">
              <w:t>600</w:t>
            </w:r>
          </w:p>
        </w:tc>
        <w:tc>
          <w:tcPr>
            <w:tcW w:w="769" w:type="dxa"/>
          </w:tcPr>
          <w:p w:rsidR="003766CB" w:rsidRPr="00B46C9F" w:rsidRDefault="003766CB" w:rsidP="00B46C9F">
            <w:pPr>
              <w:spacing w:line="360" w:lineRule="auto"/>
            </w:pPr>
            <w:r w:rsidRPr="00B46C9F">
              <w:rPr>
                <w:noProof/>
              </w:rPr>
              <w:t>600</w:t>
            </w:r>
          </w:p>
        </w:tc>
      </w:tr>
      <w:tr w:rsidR="003766CB" w:rsidRPr="00B46C9F" w:rsidTr="00B46C9F">
        <w:trPr>
          <w:trHeight w:val="308"/>
          <w:jc w:val="center"/>
        </w:trPr>
        <w:tc>
          <w:tcPr>
            <w:tcW w:w="4178" w:type="dxa"/>
          </w:tcPr>
          <w:p w:rsidR="003766CB" w:rsidRPr="00B46C9F" w:rsidRDefault="003766CB" w:rsidP="00B46C9F">
            <w:pPr>
              <w:spacing w:line="360" w:lineRule="auto"/>
            </w:pPr>
            <w:r w:rsidRPr="00B46C9F">
              <w:t>Масса, кг</w:t>
            </w:r>
          </w:p>
        </w:tc>
        <w:tc>
          <w:tcPr>
            <w:tcW w:w="923" w:type="dxa"/>
          </w:tcPr>
          <w:p w:rsidR="003766CB" w:rsidRPr="00B46C9F" w:rsidRDefault="003766CB" w:rsidP="00B46C9F">
            <w:pPr>
              <w:spacing w:line="360" w:lineRule="auto"/>
            </w:pPr>
            <w:r w:rsidRPr="00B46C9F">
              <w:t>306,5</w:t>
            </w:r>
          </w:p>
        </w:tc>
        <w:tc>
          <w:tcPr>
            <w:tcW w:w="861" w:type="dxa"/>
          </w:tcPr>
          <w:p w:rsidR="003766CB" w:rsidRPr="00B46C9F" w:rsidRDefault="003766CB" w:rsidP="00B46C9F">
            <w:pPr>
              <w:spacing w:line="360" w:lineRule="auto"/>
            </w:pPr>
            <w:r w:rsidRPr="00B46C9F">
              <w:rPr>
                <w:noProof/>
              </w:rPr>
              <w:t>306,5</w:t>
            </w:r>
          </w:p>
        </w:tc>
        <w:tc>
          <w:tcPr>
            <w:tcW w:w="969" w:type="dxa"/>
          </w:tcPr>
          <w:p w:rsidR="003766CB" w:rsidRPr="00B46C9F" w:rsidRDefault="003766CB" w:rsidP="00B46C9F">
            <w:pPr>
              <w:spacing w:line="360" w:lineRule="auto"/>
            </w:pPr>
            <w:r w:rsidRPr="00B46C9F">
              <w:rPr>
                <w:noProof/>
              </w:rPr>
              <w:t>312,7</w:t>
            </w:r>
          </w:p>
        </w:tc>
        <w:tc>
          <w:tcPr>
            <w:tcW w:w="960" w:type="dxa"/>
          </w:tcPr>
          <w:p w:rsidR="003766CB" w:rsidRPr="00B46C9F" w:rsidRDefault="003766CB" w:rsidP="00B46C9F">
            <w:pPr>
              <w:spacing w:line="360" w:lineRule="auto"/>
            </w:pPr>
            <w:r w:rsidRPr="00B46C9F">
              <w:rPr>
                <w:noProof/>
              </w:rPr>
              <w:t>381,1</w:t>
            </w:r>
          </w:p>
        </w:tc>
        <w:tc>
          <w:tcPr>
            <w:tcW w:w="1080" w:type="dxa"/>
          </w:tcPr>
          <w:p w:rsidR="003766CB" w:rsidRPr="00B46C9F" w:rsidRDefault="003766CB" w:rsidP="00B46C9F">
            <w:pPr>
              <w:spacing w:line="360" w:lineRule="auto"/>
            </w:pPr>
            <w:r w:rsidRPr="00B46C9F">
              <w:t>380,2</w:t>
            </w:r>
          </w:p>
        </w:tc>
        <w:tc>
          <w:tcPr>
            <w:tcW w:w="769" w:type="dxa"/>
          </w:tcPr>
          <w:p w:rsidR="003766CB" w:rsidRPr="00B46C9F" w:rsidRDefault="003766CB" w:rsidP="00B46C9F">
            <w:pPr>
              <w:spacing w:line="360" w:lineRule="auto"/>
            </w:pPr>
            <w:r w:rsidRPr="00B46C9F">
              <w:t>380,2</w:t>
            </w:r>
          </w:p>
        </w:tc>
      </w:tr>
      <w:tr w:rsidR="003766CB" w:rsidRPr="00B46C9F" w:rsidTr="00B46C9F">
        <w:trPr>
          <w:trHeight w:val="308"/>
          <w:jc w:val="center"/>
        </w:trPr>
        <w:tc>
          <w:tcPr>
            <w:tcW w:w="4178" w:type="dxa"/>
          </w:tcPr>
          <w:p w:rsidR="003766CB" w:rsidRPr="00B46C9F" w:rsidRDefault="003766CB" w:rsidP="00B46C9F">
            <w:pPr>
              <w:spacing w:line="360" w:lineRule="auto"/>
            </w:pPr>
            <w:r w:rsidRPr="00B46C9F">
              <w:t xml:space="preserve">Диапазон рабочих температур, </w:t>
            </w:r>
            <w:r w:rsidRPr="00B46C9F">
              <w:rPr>
                <w:vertAlign w:val="superscript"/>
              </w:rPr>
              <w:t>0</w:t>
            </w:r>
            <w:r w:rsidRPr="00B46C9F">
              <w:t>С</w:t>
            </w:r>
          </w:p>
        </w:tc>
        <w:tc>
          <w:tcPr>
            <w:tcW w:w="923" w:type="dxa"/>
          </w:tcPr>
          <w:p w:rsidR="003766CB" w:rsidRPr="00B46C9F" w:rsidRDefault="003766CB" w:rsidP="00B46C9F">
            <w:pPr>
              <w:spacing w:line="360" w:lineRule="auto"/>
            </w:pPr>
            <w:r w:rsidRPr="00B46C9F">
              <w:rPr>
                <w:noProof/>
              </w:rPr>
              <w:t>-50÷50</w:t>
            </w:r>
          </w:p>
        </w:tc>
        <w:tc>
          <w:tcPr>
            <w:tcW w:w="861" w:type="dxa"/>
          </w:tcPr>
          <w:p w:rsidR="003766CB" w:rsidRPr="00B46C9F" w:rsidRDefault="003766CB" w:rsidP="00B46C9F">
            <w:pPr>
              <w:spacing w:line="360" w:lineRule="auto"/>
            </w:pPr>
            <w:r w:rsidRPr="00B46C9F">
              <w:rPr>
                <w:noProof/>
              </w:rPr>
              <w:t>-50÷50</w:t>
            </w:r>
          </w:p>
        </w:tc>
        <w:tc>
          <w:tcPr>
            <w:tcW w:w="969" w:type="dxa"/>
          </w:tcPr>
          <w:p w:rsidR="003766CB" w:rsidRPr="00B46C9F" w:rsidRDefault="003766CB" w:rsidP="00B46C9F">
            <w:pPr>
              <w:spacing w:line="360" w:lineRule="auto"/>
            </w:pPr>
            <w:r w:rsidRPr="00B46C9F">
              <w:rPr>
                <w:noProof/>
              </w:rPr>
              <w:t>-50÷50</w:t>
            </w:r>
          </w:p>
        </w:tc>
        <w:tc>
          <w:tcPr>
            <w:tcW w:w="960" w:type="dxa"/>
          </w:tcPr>
          <w:p w:rsidR="003766CB" w:rsidRPr="00B46C9F" w:rsidRDefault="003766CB" w:rsidP="00B46C9F">
            <w:pPr>
              <w:spacing w:line="360" w:lineRule="auto"/>
            </w:pPr>
            <w:r w:rsidRPr="00B46C9F">
              <w:rPr>
                <w:noProof/>
              </w:rPr>
              <w:t>-50÷50</w:t>
            </w:r>
          </w:p>
        </w:tc>
        <w:tc>
          <w:tcPr>
            <w:tcW w:w="1080" w:type="dxa"/>
          </w:tcPr>
          <w:p w:rsidR="003766CB" w:rsidRPr="00B46C9F" w:rsidRDefault="003766CB" w:rsidP="00B46C9F">
            <w:pPr>
              <w:spacing w:line="360" w:lineRule="auto"/>
            </w:pPr>
            <w:r w:rsidRPr="00B46C9F">
              <w:rPr>
                <w:noProof/>
              </w:rPr>
              <w:t>-50÷50</w:t>
            </w:r>
          </w:p>
        </w:tc>
        <w:tc>
          <w:tcPr>
            <w:tcW w:w="769" w:type="dxa"/>
          </w:tcPr>
          <w:p w:rsidR="003766CB" w:rsidRPr="00B46C9F" w:rsidRDefault="003766CB" w:rsidP="00B46C9F">
            <w:pPr>
              <w:spacing w:line="360" w:lineRule="auto"/>
            </w:pPr>
            <w:r w:rsidRPr="00B46C9F">
              <w:rPr>
                <w:noProof/>
              </w:rPr>
              <w:t>-50÷50</w:t>
            </w:r>
          </w:p>
        </w:tc>
      </w:tr>
      <w:tr w:rsidR="003766CB" w:rsidRPr="00B46C9F" w:rsidTr="00B46C9F">
        <w:trPr>
          <w:trHeight w:val="530"/>
          <w:jc w:val="center"/>
        </w:trPr>
        <w:tc>
          <w:tcPr>
            <w:tcW w:w="4178" w:type="dxa"/>
          </w:tcPr>
          <w:p w:rsidR="003766CB" w:rsidRPr="00B46C9F" w:rsidRDefault="003766CB" w:rsidP="00B46C9F">
            <w:pPr>
              <w:spacing w:line="360" w:lineRule="auto"/>
            </w:pPr>
            <w:r w:rsidRPr="00B46C9F">
              <w:t>Средняя наработка на отказ по</w:t>
            </w:r>
          </w:p>
          <w:p w:rsidR="003766CB" w:rsidRPr="00B46C9F" w:rsidRDefault="003766CB" w:rsidP="00B46C9F">
            <w:pPr>
              <w:spacing w:line="360" w:lineRule="auto"/>
            </w:pPr>
            <w:r w:rsidRPr="00B46C9F">
              <w:t>фукциям, регулируемым в каналах контроля, ч</w:t>
            </w:r>
          </w:p>
        </w:tc>
        <w:tc>
          <w:tcPr>
            <w:tcW w:w="923" w:type="dxa"/>
            <w:vAlign w:val="center"/>
          </w:tcPr>
          <w:p w:rsidR="003766CB" w:rsidRPr="00B46C9F" w:rsidRDefault="003766CB" w:rsidP="00B46C9F">
            <w:pPr>
              <w:spacing w:line="360" w:lineRule="auto"/>
            </w:pPr>
            <w:r w:rsidRPr="00B46C9F">
              <w:rPr>
                <w:noProof/>
              </w:rPr>
              <w:t>10000</w:t>
            </w:r>
          </w:p>
        </w:tc>
        <w:tc>
          <w:tcPr>
            <w:tcW w:w="861" w:type="dxa"/>
            <w:vAlign w:val="center"/>
          </w:tcPr>
          <w:p w:rsidR="003766CB" w:rsidRPr="00B46C9F" w:rsidRDefault="003766CB" w:rsidP="00B46C9F">
            <w:pPr>
              <w:spacing w:line="360" w:lineRule="auto"/>
            </w:pPr>
            <w:r w:rsidRPr="00B46C9F">
              <w:rPr>
                <w:noProof/>
              </w:rPr>
              <w:t>10000</w:t>
            </w:r>
          </w:p>
        </w:tc>
        <w:tc>
          <w:tcPr>
            <w:tcW w:w="969" w:type="dxa"/>
            <w:vAlign w:val="center"/>
          </w:tcPr>
          <w:p w:rsidR="003766CB" w:rsidRPr="00B46C9F" w:rsidRDefault="003766CB" w:rsidP="00B46C9F">
            <w:pPr>
              <w:spacing w:line="360" w:lineRule="auto"/>
            </w:pPr>
            <w:r w:rsidRPr="00B46C9F">
              <w:rPr>
                <w:noProof/>
              </w:rPr>
              <w:t>10000</w:t>
            </w:r>
          </w:p>
        </w:tc>
        <w:tc>
          <w:tcPr>
            <w:tcW w:w="960" w:type="dxa"/>
            <w:vAlign w:val="center"/>
          </w:tcPr>
          <w:p w:rsidR="003766CB" w:rsidRPr="00B46C9F" w:rsidRDefault="003766CB" w:rsidP="00B46C9F">
            <w:pPr>
              <w:spacing w:line="360" w:lineRule="auto"/>
            </w:pPr>
            <w:r w:rsidRPr="00B46C9F">
              <w:rPr>
                <w:noProof/>
              </w:rPr>
              <w:t>10000</w:t>
            </w:r>
          </w:p>
        </w:tc>
        <w:tc>
          <w:tcPr>
            <w:tcW w:w="1080" w:type="dxa"/>
            <w:vAlign w:val="center"/>
          </w:tcPr>
          <w:p w:rsidR="003766CB" w:rsidRPr="00B46C9F" w:rsidRDefault="003766CB" w:rsidP="00B46C9F">
            <w:pPr>
              <w:spacing w:line="360" w:lineRule="auto"/>
            </w:pPr>
            <w:r w:rsidRPr="00B46C9F">
              <w:rPr>
                <w:noProof/>
              </w:rPr>
              <w:t>10000</w:t>
            </w:r>
          </w:p>
        </w:tc>
        <w:tc>
          <w:tcPr>
            <w:tcW w:w="769" w:type="dxa"/>
            <w:vAlign w:val="center"/>
          </w:tcPr>
          <w:p w:rsidR="003766CB" w:rsidRPr="00B46C9F" w:rsidRDefault="003766CB" w:rsidP="00B46C9F">
            <w:pPr>
              <w:spacing w:line="360" w:lineRule="auto"/>
            </w:pPr>
            <w:r w:rsidRPr="00B46C9F">
              <w:rPr>
                <w:noProof/>
              </w:rPr>
              <w:t>1000</w:t>
            </w:r>
          </w:p>
        </w:tc>
      </w:tr>
      <w:tr w:rsidR="003766CB" w:rsidRPr="00B46C9F" w:rsidTr="00B46C9F">
        <w:trPr>
          <w:trHeight w:val="308"/>
          <w:jc w:val="center"/>
        </w:trPr>
        <w:tc>
          <w:tcPr>
            <w:tcW w:w="4178" w:type="dxa"/>
          </w:tcPr>
          <w:p w:rsidR="003766CB" w:rsidRPr="00B46C9F" w:rsidRDefault="003766CB" w:rsidP="00B46C9F">
            <w:pPr>
              <w:spacing w:line="360" w:lineRule="auto"/>
            </w:pPr>
            <w:r w:rsidRPr="00B46C9F">
              <w:t>Средний срок службы, год</w:t>
            </w:r>
          </w:p>
        </w:tc>
        <w:tc>
          <w:tcPr>
            <w:tcW w:w="923" w:type="dxa"/>
          </w:tcPr>
          <w:p w:rsidR="003766CB" w:rsidRPr="00B46C9F" w:rsidRDefault="003766CB" w:rsidP="00B46C9F">
            <w:pPr>
              <w:spacing w:line="360" w:lineRule="auto"/>
            </w:pPr>
            <w:r w:rsidRPr="00B46C9F">
              <w:rPr>
                <w:noProof/>
              </w:rPr>
              <w:t>8</w:t>
            </w:r>
          </w:p>
        </w:tc>
        <w:tc>
          <w:tcPr>
            <w:tcW w:w="861" w:type="dxa"/>
          </w:tcPr>
          <w:p w:rsidR="003766CB" w:rsidRPr="00B46C9F" w:rsidRDefault="003766CB" w:rsidP="00B46C9F">
            <w:pPr>
              <w:spacing w:line="360" w:lineRule="auto"/>
            </w:pPr>
            <w:r w:rsidRPr="00B46C9F">
              <w:rPr>
                <w:noProof/>
              </w:rPr>
              <w:t>8</w:t>
            </w:r>
          </w:p>
        </w:tc>
        <w:tc>
          <w:tcPr>
            <w:tcW w:w="969" w:type="dxa"/>
          </w:tcPr>
          <w:p w:rsidR="003766CB" w:rsidRPr="00B46C9F" w:rsidRDefault="003766CB" w:rsidP="00B46C9F">
            <w:pPr>
              <w:spacing w:line="360" w:lineRule="auto"/>
            </w:pPr>
            <w:r w:rsidRPr="00B46C9F">
              <w:rPr>
                <w:noProof/>
              </w:rPr>
              <w:t>8</w:t>
            </w:r>
          </w:p>
        </w:tc>
        <w:tc>
          <w:tcPr>
            <w:tcW w:w="960" w:type="dxa"/>
          </w:tcPr>
          <w:p w:rsidR="003766CB" w:rsidRPr="00B46C9F" w:rsidRDefault="003766CB" w:rsidP="00B46C9F">
            <w:pPr>
              <w:spacing w:line="360" w:lineRule="auto"/>
            </w:pPr>
            <w:r w:rsidRPr="00B46C9F">
              <w:rPr>
                <w:noProof/>
              </w:rPr>
              <w:t>8</w:t>
            </w:r>
          </w:p>
        </w:tc>
        <w:tc>
          <w:tcPr>
            <w:tcW w:w="1080" w:type="dxa"/>
          </w:tcPr>
          <w:p w:rsidR="003766CB" w:rsidRPr="00B46C9F" w:rsidRDefault="003766CB" w:rsidP="00B46C9F">
            <w:pPr>
              <w:spacing w:line="360" w:lineRule="auto"/>
            </w:pPr>
            <w:r w:rsidRPr="00B46C9F">
              <w:t>8</w:t>
            </w:r>
          </w:p>
        </w:tc>
        <w:tc>
          <w:tcPr>
            <w:tcW w:w="769" w:type="dxa"/>
          </w:tcPr>
          <w:p w:rsidR="003766CB" w:rsidRPr="00B46C9F" w:rsidRDefault="003766CB" w:rsidP="00B46C9F">
            <w:pPr>
              <w:spacing w:line="360" w:lineRule="auto"/>
            </w:pPr>
            <w:r w:rsidRPr="00B46C9F">
              <w:t>8</w:t>
            </w:r>
          </w:p>
        </w:tc>
      </w:tr>
    </w:tbl>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noProof/>
          <w:sz w:val="28"/>
          <w:szCs w:val="28"/>
        </w:rPr>
      </w:pPr>
      <w:r w:rsidRPr="008174BE">
        <w:rPr>
          <w:sz w:val="28"/>
          <w:szCs w:val="28"/>
        </w:rPr>
        <w:t>Комплекс приборов Б-7 объединения «Союзнефтегазавтоматика» позволяет контролировать и регистрировать нагрузку на долото, частоту вращения ротора, крутящий момент на роторе и механическом ключе, давление на выкиде буровых насосов и подачу бурового инструмента. В комплекс Б-7 входят следующие приборы: ГИВ-М</w:t>
      </w:r>
      <w:r w:rsidRPr="008174BE">
        <w:rPr>
          <w:noProof/>
          <w:sz w:val="28"/>
          <w:szCs w:val="28"/>
        </w:rPr>
        <w:t xml:space="preserve"> -</w:t>
      </w:r>
      <w:r w:rsidRPr="008174BE">
        <w:rPr>
          <w:sz w:val="28"/>
          <w:szCs w:val="28"/>
        </w:rPr>
        <w:t xml:space="preserve"> измеритель нагрузки; ГИД-1</w:t>
      </w:r>
      <w:r w:rsidRPr="008174BE">
        <w:rPr>
          <w:noProof/>
          <w:sz w:val="28"/>
          <w:szCs w:val="28"/>
        </w:rPr>
        <w:t xml:space="preserve"> -</w:t>
      </w:r>
      <w:r w:rsidRPr="008174BE">
        <w:rPr>
          <w:sz w:val="28"/>
          <w:szCs w:val="28"/>
        </w:rPr>
        <w:t xml:space="preserve"> измеритель давления на выкиде буровых насосов, состоящий из датчика давления, показывающего прибора, соединительного шланга и запорного вентиля; датчик выполняет функции разделителя сред бурового раствора в напорном трубопроводе, измерителя, а также гасителя пульсаций; ИСР-1</w:t>
      </w:r>
      <w:r w:rsidRPr="008174BE">
        <w:rPr>
          <w:noProof/>
          <w:sz w:val="28"/>
          <w:szCs w:val="28"/>
        </w:rPr>
        <w:t xml:space="preserve"> -</w:t>
      </w:r>
      <w:r w:rsidRPr="008174BE">
        <w:rPr>
          <w:sz w:val="28"/>
          <w:szCs w:val="28"/>
        </w:rPr>
        <w:t xml:space="preserve"> измеритель частоты вращения ротора, представляющий собой обычный электрический тахометр; ГИМ-1</w:t>
      </w:r>
      <w:r w:rsidRPr="008174BE">
        <w:rPr>
          <w:noProof/>
          <w:sz w:val="28"/>
          <w:szCs w:val="28"/>
        </w:rPr>
        <w:t xml:space="preserve"> -</w:t>
      </w:r>
      <w:r w:rsidRPr="008174BE">
        <w:rPr>
          <w:sz w:val="28"/>
          <w:szCs w:val="28"/>
        </w:rPr>
        <w:t xml:space="preserve"> индикатор крутящего момента на роторе, состоящий из преобразователя силы, которая действует в ведущей ветви приводной цепи ротора, рычага с рабочим колесом, показывающего прибора, соединительного шланга и демпфера; в качестве показывающего прибора использован серийный, несколько модернизированный манометр; ИХН-1</w:t>
      </w:r>
      <w:r w:rsidRPr="008174BE">
        <w:rPr>
          <w:noProof/>
          <w:sz w:val="28"/>
          <w:szCs w:val="28"/>
        </w:rPr>
        <w:t xml:space="preserve"> -</w:t>
      </w:r>
      <w:r w:rsidRPr="008174BE">
        <w:rPr>
          <w:sz w:val="28"/>
          <w:szCs w:val="28"/>
        </w:rPr>
        <w:t xml:space="preserve"> измеритель ходов поршня бурового раствора в единицу времени; расход раствора контролируется числом ходов поршня бурового насоса в единицу времени; в комплексе Б-7 число ходов поршня насосов замеряют с помощью прибора ИХН-1, который идентичен ИСР-1; ИП-1</w:t>
      </w:r>
      <w:r w:rsidRPr="008174BE">
        <w:rPr>
          <w:noProof/>
          <w:sz w:val="28"/>
          <w:szCs w:val="28"/>
        </w:rPr>
        <w:t xml:space="preserve"> -</w:t>
      </w:r>
      <w:r w:rsidRPr="008174BE">
        <w:rPr>
          <w:sz w:val="28"/>
          <w:szCs w:val="28"/>
        </w:rPr>
        <w:t xml:space="preserve"> измеритель проходки; ГМК-1</w:t>
      </w:r>
      <w:r w:rsidRPr="008174BE">
        <w:rPr>
          <w:noProof/>
          <w:sz w:val="28"/>
          <w:szCs w:val="28"/>
        </w:rPr>
        <w:t xml:space="preserve"> -</w:t>
      </w:r>
      <w:r w:rsidRPr="008174BE">
        <w:rPr>
          <w:sz w:val="28"/>
          <w:szCs w:val="28"/>
        </w:rPr>
        <w:t xml:space="preserve"> измеритель крутящего момента на механическом ключе, представляющий собой измеритель силы, которая действует на рукоятку ключа; Р-7</w:t>
      </w:r>
      <w:r w:rsidRPr="008174BE">
        <w:rPr>
          <w:noProof/>
          <w:sz w:val="28"/>
          <w:szCs w:val="28"/>
        </w:rPr>
        <w:t xml:space="preserve"> -</w:t>
      </w:r>
      <w:r w:rsidRPr="008174BE">
        <w:rPr>
          <w:sz w:val="28"/>
          <w:szCs w:val="28"/>
        </w:rPr>
        <w:t xml:space="preserve"> многоканальный регистратор, служащий для одновременной синхронной записи всех указанных технологических параметров; с регистратором Р-7 совмещен измеритель подачи инструмента ИП-1; проходку измеряют, фиксируя на ленте регистратора Р-7 единичные интервалы в </w:t>
      </w:r>
      <w:r w:rsidRPr="008174BE">
        <w:rPr>
          <w:noProof/>
          <w:sz w:val="28"/>
          <w:szCs w:val="28"/>
        </w:rPr>
        <w:t>10</w:t>
      </w:r>
      <w:r w:rsidRPr="008174BE">
        <w:rPr>
          <w:sz w:val="28"/>
          <w:szCs w:val="28"/>
        </w:rPr>
        <w:t xml:space="preserve"> см (табл.</w:t>
      </w:r>
      <w:r w:rsidRPr="008174BE">
        <w:rPr>
          <w:noProof/>
          <w:sz w:val="28"/>
          <w:szCs w:val="28"/>
        </w:rPr>
        <w:t>14.2).</w:t>
      </w:r>
    </w:p>
    <w:p w:rsidR="003766CB" w:rsidRPr="008174BE" w:rsidRDefault="003766CB" w:rsidP="008174BE">
      <w:pPr>
        <w:spacing w:line="360" w:lineRule="auto"/>
        <w:ind w:firstLine="720"/>
        <w:jc w:val="both"/>
        <w:rPr>
          <w:noProof/>
          <w:sz w:val="28"/>
          <w:szCs w:val="28"/>
        </w:rPr>
      </w:pPr>
    </w:p>
    <w:p w:rsidR="003766CB" w:rsidRPr="008174BE" w:rsidRDefault="003766CB" w:rsidP="008174BE">
      <w:pPr>
        <w:spacing w:line="360" w:lineRule="auto"/>
        <w:ind w:firstLine="720"/>
        <w:jc w:val="both"/>
        <w:rPr>
          <w:sz w:val="28"/>
          <w:szCs w:val="28"/>
        </w:rPr>
      </w:pPr>
      <w:r w:rsidRPr="008174BE">
        <w:rPr>
          <w:sz w:val="28"/>
          <w:szCs w:val="28"/>
        </w:rPr>
        <w:t>Таблица 14.2</w:t>
      </w:r>
    </w:p>
    <w:p w:rsidR="003766CB" w:rsidRPr="008174BE" w:rsidRDefault="003766CB" w:rsidP="008174BE">
      <w:pPr>
        <w:spacing w:line="360" w:lineRule="auto"/>
        <w:ind w:firstLine="720"/>
        <w:jc w:val="both"/>
        <w:rPr>
          <w:sz w:val="28"/>
          <w:szCs w:val="28"/>
        </w:rPr>
      </w:pPr>
      <w:r w:rsidRPr="008174BE">
        <w:rPr>
          <w:sz w:val="28"/>
          <w:szCs w:val="28"/>
        </w:rPr>
        <w:t>Техническая характеристика комплекса Б-7</w:t>
      </w:r>
    </w:p>
    <w:tbl>
      <w:tblPr>
        <w:tblW w:w="94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30"/>
        <w:gridCol w:w="1010"/>
        <w:gridCol w:w="1010"/>
        <w:gridCol w:w="1010"/>
        <w:gridCol w:w="1178"/>
        <w:gridCol w:w="1010"/>
        <w:gridCol w:w="673"/>
        <w:gridCol w:w="1010"/>
        <w:gridCol w:w="1134"/>
      </w:tblGrid>
      <w:tr w:rsidR="003766CB" w:rsidRPr="00B46C9F" w:rsidTr="00B46C9F">
        <w:trPr>
          <w:trHeight w:hRule="exact" w:val="283"/>
          <w:jc w:val="center"/>
        </w:trPr>
        <w:tc>
          <w:tcPr>
            <w:tcW w:w="1430" w:type="dxa"/>
          </w:tcPr>
          <w:p w:rsidR="003766CB" w:rsidRPr="00B46C9F" w:rsidRDefault="003766CB" w:rsidP="00B46C9F">
            <w:pPr>
              <w:spacing w:line="360" w:lineRule="auto"/>
            </w:pPr>
            <w:r w:rsidRPr="00B46C9F">
              <w:t>Показатели</w:t>
            </w:r>
          </w:p>
        </w:tc>
        <w:tc>
          <w:tcPr>
            <w:tcW w:w="1010" w:type="dxa"/>
          </w:tcPr>
          <w:p w:rsidR="003766CB" w:rsidRPr="00B46C9F" w:rsidRDefault="003766CB" w:rsidP="00B46C9F">
            <w:pPr>
              <w:spacing w:line="360" w:lineRule="auto"/>
            </w:pPr>
            <w:r w:rsidRPr="00B46C9F">
              <w:t>ГИВ-М</w:t>
            </w:r>
          </w:p>
        </w:tc>
        <w:tc>
          <w:tcPr>
            <w:tcW w:w="1010" w:type="dxa"/>
          </w:tcPr>
          <w:p w:rsidR="003766CB" w:rsidRPr="00B46C9F" w:rsidRDefault="003766CB" w:rsidP="00B46C9F">
            <w:pPr>
              <w:spacing w:line="360" w:lineRule="auto"/>
            </w:pPr>
            <w:r w:rsidRPr="00B46C9F">
              <w:t>ГИД-1</w:t>
            </w:r>
          </w:p>
        </w:tc>
        <w:tc>
          <w:tcPr>
            <w:tcW w:w="1010" w:type="dxa"/>
          </w:tcPr>
          <w:p w:rsidR="003766CB" w:rsidRPr="00B46C9F" w:rsidRDefault="003766CB" w:rsidP="00B46C9F">
            <w:pPr>
              <w:spacing w:line="360" w:lineRule="auto"/>
            </w:pPr>
            <w:r w:rsidRPr="00B46C9F">
              <w:t>ИСР-1</w:t>
            </w:r>
          </w:p>
        </w:tc>
        <w:tc>
          <w:tcPr>
            <w:tcW w:w="1178" w:type="dxa"/>
          </w:tcPr>
          <w:p w:rsidR="003766CB" w:rsidRPr="00B46C9F" w:rsidRDefault="003766CB" w:rsidP="00B46C9F">
            <w:pPr>
              <w:spacing w:line="360" w:lineRule="auto"/>
            </w:pPr>
            <w:r w:rsidRPr="00B46C9F">
              <w:t>ГИМ-1</w:t>
            </w:r>
          </w:p>
        </w:tc>
        <w:tc>
          <w:tcPr>
            <w:tcW w:w="1010" w:type="dxa"/>
          </w:tcPr>
          <w:p w:rsidR="003766CB" w:rsidRPr="00B46C9F" w:rsidRDefault="003766CB" w:rsidP="00B46C9F">
            <w:pPr>
              <w:spacing w:line="360" w:lineRule="auto"/>
            </w:pPr>
            <w:r w:rsidRPr="00B46C9F">
              <w:t>ИХН-1</w:t>
            </w:r>
          </w:p>
        </w:tc>
        <w:tc>
          <w:tcPr>
            <w:tcW w:w="673" w:type="dxa"/>
          </w:tcPr>
          <w:p w:rsidR="003766CB" w:rsidRPr="00B46C9F" w:rsidRDefault="003766CB" w:rsidP="00B46C9F">
            <w:pPr>
              <w:spacing w:line="360" w:lineRule="auto"/>
            </w:pPr>
            <w:r w:rsidRPr="00B46C9F">
              <w:t>ИП-1</w:t>
            </w:r>
          </w:p>
        </w:tc>
        <w:tc>
          <w:tcPr>
            <w:tcW w:w="1010" w:type="dxa"/>
          </w:tcPr>
          <w:p w:rsidR="003766CB" w:rsidRPr="00B46C9F" w:rsidRDefault="003766CB" w:rsidP="00B46C9F">
            <w:pPr>
              <w:spacing w:line="360" w:lineRule="auto"/>
            </w:pPr>
            <w:r w:rsidRPr="00B46C9F">
              <w:t>ГМК-1</w:t>
            </w:r>
          </w:p>
        </w:tc>
        <w:tc>
          <w:tcPr>
            <w:tcW w:w="1134" w:type="dxa"/>
          </w:tcPr>
          <w:p w:rsidR="003766CB" w:rsidRPr="00B46C9F" w:rsidRDefault="003766CB" w:rsidP="00B46C9F">
            <w:pPr>
              <w:spacing w:line="360" w:lineRule="auto"/>
            </w:pPr>
            <w:r w:rsidRPr="00B46C9F">
              <w:t>Р-7</w:t>
            </w:r>
          </w:p>
        </w:tc>
      </w:tr>
      <w:tr w:rsidR="003766CB" w:rsidRPr="00B46C9F" w:rsidTr="00B46C9F">
        <w:trPr>
          <w:trHeight w:hRule="exact" w:val="283"/>
          <w:jc w:val="center"/>
        </w:trPr>
        <w:tc>
          <w:tcPr>
            <w:tcW w:w="1430" w:type="dxa"/>
          </w:tcPr>
          <w:p w:rsidR="003766CB" w:rsidRPr="00B46C9F" w:rsidRDefault="003766CB" w:rsidP="00B46C9F">
            <w:pPr>
              <w:spacing w:line="360" w:lineRule="auto"/>
            </w:pPr>
            <w:r w:rsidRPr="00B46C9F">
              <w:t>1</w:t>
            </w:r>
          </w:p>
        </w:tc>
        <w:tc>
          <w:tcPr>
            <w:tcW w:w="1010" w:type="dxa"/>
          </w:tcPr>
          <w:p w:rsidR="003766CB" w:rsidRPr="00B46C9F" w:rsidRDefault="003766CB" w:rsidP="00B46C9F">
            <w:pPr>
              <w:spacing w:line="360" w:lineRule="auto"/>
            </w:pPr>
            <w:r w:rsidRPr="00B46C9F">
              <w:t>2</w:t>
            </w:r>
          </w:p>
        </w:tc>
        <w:tc>
          <w:tcPr>
            <w:tcW w:w="1010" w:type="dxa"/>
          </w:tcPr>
          <w:p w:rsidR="003766CB" w:rsidRPr="00B46C9F" w:rsidRDefault="003766CB" w:rsidP="00B46C9F">
            <w:pPr>
              <w:spacing w:line="360" w:lineRule="auto"/>
            </w:pPr>
            <w:r w:rsidRPr="00B46C9F">
              <w:t>3</w:t>
            </w:r>
          </w:p>
        </w:tc>
        <w:tc>
          <w:tcPr>
            <w:tcW w:w="1010" w:type="dxa"/>
          </w:tcPr>
          <w:p w:rsidR="003766CB" w:rsidRPr="00B46C9F" w:rsidRDefault="003766CB" w:rsidP="00B46C9F">
            <w:pPr>
              <w:spacing w:line="360" w:lineRule="auto"/>
            </w:pPr>
            <w:r w:rsidRPr="00B46C9F">
              <w:t>4</w:t>
            </w:r>
          </w:p>
        </w:tc>
        <w:tc>
          <w:tcPr>
            <w:tcW w:w="1178" w:type="dxa"/>
          </w:tcPr>
          <w:p w:rsidR="003766CB" w:rsidRPr="00B46C9F" w:rsidRDefault="003766CB" w:rsidP="00B46C9F">
            <w:pPr>
              <w:spacing w:line="360" w:lineRule="auto"/>
            </w:pPr>
            <w:r w:rsidRPr="00B46C9F">
              <w:t>5</w:t>
            </w:r>
          </w:p>
        </w:tc>
        <w:tc>
          <w:tcPr>
            <w:tcW w:w="1010" w:type="dxa"/>
          </w:tcPr>
          <w:p w:rsidR="003766CB" w:rsidRPr="00B46C9F" w:rsidRDefault="003766CB" w:rsidP="00B46C9F">
            <w:pPr>
              <w:spacing w:line="360" w:lineRule="auto"/>
            </w:pPr>
            <w:r w:rsidRPr="00B46C9F">
              <w:t>6</w:t>
            </w:r>
          </w:p>
        </w:tc>
        <w:tc>
          <w:tcPr>
            <w:tcW w:w="673" w:type="dxa"/>
          </w:tcPr>
          <w:p w:rsidR="003766CB" w:rsidRPr="00B46C9F" w:rsidRDefault="003766CB" w:rsidP="00B46C9F">
            <w:pPr>
              <w:spacing w:line="360" w:lineRule="auto"/>
            </w:pPr>
            <w:r w:rsidRPr="00B46C9F">
              <w:t>7</w:t>
            </w:r>
          </w:p>
        </w:tc>
        <w:tc>
          <w:tcPr>
            <w:tcW w:w="1010" w:type="dxa"/>
          </w:tcPr>
          <w:p w:rsidR="003766CB" w:rsidRPr="00B46C9F" w:rsidRDefault="003766CB" w:rsidP="00B46C9F">
            <w:pPr>
              <w:spacing w:line="360" w:lineRule="auto"/>
            </w:pPr>
            <w:r w:rsidRPr="00B46C9F">
              <w:t>8</w:t>
            </w:r>
          </w:p>
        </w:tc>
        <w:tc>
          <w:tcPr>
            <w:tcW w:w="1134" w:type="dxa"/>
          </w:tcPr>
          <w:p w:rsidR="003766CB" w:rsidRPr="00B46C9F" w:rsidRDefault="003766CB" w:rsidP="00B46C9F">
            <w:pPr>
              <w:spacing w:line="360" w:lineRule="auto"/>
            </w:pPr>
            <w:r w:rsidRPr="00B46C9F">
              <w:t>9</w:t>
            </w:r>
          </w:p>
        </w:tc>
      </w:tr>
      <w:tr w:rsidR="003766CB" w:rsidRPr="00B46C9F" w:rsidTr="00B46C9F">
        <w:trPr>
          <w:trHeight w:val="1379"/>
          <w:jc w:val="center"/>
        </w:trPr>
        <w:tc>
          <w:tcPr>
            <w:tcW w:w="1430" w:type="dxa"/>
          </w:tcPr>
          <w:p w:rsidR="003766CB" w:rsidRPr="00B46C9F" w:rsidRDefault="003766CB" w:rsidP="00B46C9F">
            <w:pPr>
              <w:spacing w:line="360" w:lineRule="auto"/>
            </w:pPr>
            <w:r w:rsidRPr="00B46C9F">
              <w:t>Диапазон измерения</w:t>
            </w:r>
          </w:p>
          <w:p w:rsidR="003766CB" w:rsidRPr="00B46C9F" w:rsidRDefault="003766CB" w:rsidP="00B46C9F">
            <w:pPr>
              <w:spacing w:line="360" w:lineRule="auto"/>
            </w:pPr>
            <w:r w:rsidRPr="00B46C9F">
              <w:t>контролируемой</w:t>
            </w:r>
          </w:p>
          <w:p w:rsidR="003766CB" w:rsidRPr="00B46C9F" w:rsidRDefault="003766CB" w:rsidP="00B46C9F">
            <w:pPr>
              <w:tabs>
                <w:tab w:val="right" w:pos="2080"/>
              </w:tabs>
              <w:spacing w:line="360" w:lineRule="auto"/>
            </w:pPr>
            <w:r w:rsidRPr="00B46C9F">
              <w:t>величины</w:t>
            </w:r>
          </w:p>
        </w:tc>
        <w:tc>
          <w:tcPr>
            <w:tcW w:w="1010" w:type="dxa"/>
          </w:tcPr>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pPr>
          </w:p>
        </w:tc>
        <w:tc>
          <w:tcPr>
            <w:tcW w:w="1010" w:type="dxa"/>
          </w:tcPr>
          <w:p w:rsidR="003766CB" w:rsidRPr="00B46C9F" w:rsidRDefault="003766CB" w:rsidP="00B46C9F">
            <w:pPr>
              <w:spacing w:line="360" w:lineRule="auto"/>
            </w:pPr>
            <w:r w:rsidRPr="00B46C9F">
              <w:rPr>
                <w:noProof/>
              </w:rPr>
              <w:t>0-25</w:t>
            </w:r>
            <w:r w:rsidRPr="00B46C9F">
              <w:t xml:space="preserve"> МПа,</w:t>
            </w:r>
          </w:p>
          <w:p w:rsidR="003766CB" w:rsidRPr="00B46C9F" w:rsidRDefault="003766CB" w:rsidP="00B46C9F">
            <w:pPr>
              <w:spacing w:line="360" w:lineRule="auto"/>
            </w:pPr>
            <w:r w:rsidRPr="00B46C9F">
              <w:rPr>
                <w:noProof/>
              </w:rPr>
              <w:t>0-40</w:t>
            </w:r>
            <w:r w:rsidRPr="00B46C9F">
              <w:t xml:space="preserve"> МПа</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tc>
        <w:tc>
          <w:tcPr>
            <w:tcW w:w="1010" w:type="dxa"/>
          </w:tcPr>
          <w:p w:rsidR="003766CB" w:rsidRPr="00B46C9F" w:rsidRDefault="003766CB" w:rsidP="00B46C9F">
            <w:pPr>
              <w:spacing w:line="360" w:lineRule="auto"/>
            </w:pPr>
            <w:r w:rsidRPr="00B46C9F">
              <w:rPr>
                <w:noProof/>
              </w:rPr>
              <w:t>0-300</w:t>
            </w:r>
          </w:p>
          <w:p w:rsidR="003766CB" w:rsidRPr="00B46C9F" w:rsidRDefault="003766CB" w:rsidP="00B46C9F">
            <w:pPr>
              <w:spacing w:line="360" w:lineRule="auto"/>
            </w:pPr>
            <w:r w:rsidRPr="00B46C9F">
              <w:t>об/мин</w:t>
            </w:r>
          </w:p>
          <w:p w:rsidR="003766CB" w:rsidRPr="00B46C9F" w:rsidRDefault="003766CB" w:rsidP="00B46C9F">
            <w:pPr>
              <w:spacing w:line="360" w:lineRule="auto"/>
            </w:pPr>
          </w:p>
          <w:p w:rsidR="003766CB" w:rsidRPr="00B46C9F" w:rsidRDefault="003766CB" w:rsidP="00B46C9F">
            <w:pPr>
              <w:spacing w:line="360" w:lineRule="auto"/>
            </w:pPr>
          </w:p>
        </w:tc>
        <w:tc>
          <w:tcPr>
            <w:tcW w:w="1178" w:type="dxa"/>
          </w:tcPr>
          <w:p w:rsidR="003766CB" w:rsidRPr="00B46C9F" w:rsidRDefault="003766CB" w:rsidP="00B46C9F">
            <w:pPr>
              <w:spacing w:line="360" w:lineRule="auto"/>
            </w:pPr>
            <w:r w:rsidRPr="00B46C9F">
              <w:rPr>
                <w:noProof/>
              </w:rPr>
              <w:t>0-300</w:t>
            </w:r>
            <w:r w:rsidRPr="00B46C9F">
              <w:t xml:space="preserve"> кН·м</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tc>
        <w:tc>
          <w:tcPr>
            <w:tcW w:w="1010" w:type="dxa"/>
          </w:tcPr>
          <w:p w:rsidR="003766CB" w:rsidRPr="00B46C9F" w:rsidRDefault="003766CB" w:rsidP="00B46C9F">
            <w:pPr>
              <w:spacing w:line="360" w:lineRule="auto"/>
            </w:pPr>
            <w:r w:rsidRPr="00B46C9F">
              <w:rPr>
                <w:noProof/>
              </w:rPr>
              <w:t>0-150</w:t>
            </w:r>
          </w:p>
          <w:p w:rsidR="003766CB" w:rsidRPr="00B46C9F" w:rsidRDefault="003766CB" w:rsidP="00B46C9F">
            <w:pPr>
              <w:spacing w:line="360" w:lineRule="auto"/>
            </w:pPr>
            <w:r w:rsidRPr="00B46C9F">
              <w:t>ход/мин</w:t>
            </w:r>
          </w:p>
          <w:p w:rsidR="003766CB" w:rsidRPr="00B46C9F" w:rsidRDefault="003766CB" w:rsidP="00B46C9F">
            <w:pPr>
              <w:spacing w:line="360" w:lineRule="auto"/>
            </w:pPr>
          </w:p>
          <w:p w:rsidR="003766CB" w:rsidRPr="00B46C9F" w:rsidRDefault="003766CB" w:rsidP="00B46C9F">
            <w:pPr>
              <w:spacing w:line="360" w:lineRule="auto"/>
            </w:pPr>
          </w:p>
        </w:tc>
        <w:tc>
          <w:tcPr>
            <w:tcW w:w="673" w:type="dxa"/>
          </w:tcPr>
          <w:p w:rsidR="003766CB" w:rsidRPr="00B46C9F" w:rsidRDefault="003766CB" w:rsidP="00B46C9F">
            <w:pPr>
              <w:spacing w:line="360" w:lineRule="auto"/>
            </w:pPr>
            <w:r w:rsidRPr="00B46C9F">
              <w:rPr>
                <w:noProof/>
              </w:rPr>
              <w:t>0-30</w:t>
            </w:r>
            <w:r w:rsidRPr="00B46C9F">
              <w:t xml:space="preserve"> м</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tc>
        <w:tc>
          <w:tcPr>
            <w:tcW w:w="1010" w:type="dxa"/>
          </w:tcPr>
          <w:p w:rsidR="003766CB" w:rsidRPr="00B46C9F" w:rsidRDefault="003766CB" w:rsidP="00B46C9F">
            <w:pPr>
              <w:spacing w:line="360" w:lineRule="auto"/>
            </w:pPr>
            <w:r w:rsidRPr="00B46C9F">
              <w:rPr>
                <w:noProof/>
              </w:rPr>
              <w:t>0-70</w:t>
            </w:r>
            <w:r w:rsidRPr="00B46C9F">
              <w:t xml:space="preserve"> кН</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tc>
        <w:tc>
          <w:tcPr>
            <w:tcW w:w="1134" w:type="dxa"/>
          </w:tcPr>
          <w:p w:rsidR="003766CB" w:rsidRPr="00B46C9F" w:rsidRDefault="003766CB" w:rsidP="00B46C9F">
            <w:pPr>
              <w:spacing w:line="360" w:lineRule="auto"/>
            </w:pPr>
            <w:r w:rsidRPr="00B46C9F">
              <w:t>Выходные</w:t>
            </w:r>
          </w:p>
          <w:p w:rsidR="003766CB" w:rsidRPr="00B46C9F" w:rsidRDefault="003766CB" w:rsidP="00B46C9F">
            <w:pPr>
              <w:spacing w:line="360" w:lineRule="auto"/>
            </w:pPr>
            <w:r w:rsidRPr="00B46C9F">
              <w:t>параметры</w:t>
            </w:r>
          </w:p>
          <w:p w:rsidR="003766CB" w:rsidRPr="00B46C9F" w:rsidRDefault="003766CB" w:rsidP="00B46C9F">
            <w:pPr>
              <w:spacing w:line="360" w:lineRule="auto"/>
            </w:pPr>
            <w:r w:rsidRPr="00B46C9F">
              <w:t>определяются</w:t>
            </w:r>
          </w:p>
          <w:p w:rsidR="003766CB" w:rsidRPr="00B46C9F" w:rsidRDefault="003766CB" w:rsidP="00B46C9F">
            <w:pPr>
              <w:spacing w:line="360" w:lineRule="auto"/>
            </w:pPr>
            <w:r w:rsidRPr="00B46C9F">
              <w:t>выходными</w:t>
            </w:r>
          </w:p>
          <w:p w:rsidR="003766CB" w:rsidRPr="00B46C9F" w:rsidRDefault="003766CB" w:rsidP="00B46C9F">
            <w:pPr>
              <w:spacing w:line="360" w:lineRule="auto"/>
            </w:pPr>
            <w:r w:rsidRPr="00B46C9F">
              <w:t>параметрами</w:t>
            </w:r>
          </w:p>
          <w:p w:rsidR="003766CB" w:rsidRPr="00B46C9F" w:rsidRDefault="003766CB" w:rsidP="00B46C9F">
            <w:pPr>
              <w:spacing w:line="360" w:lineRule="auto"/>
            </w:pPr>
            <w:r w:rsidRPr="00B46C9F">
              <w:t>датчиков</w:t>
            </w:r>
          </w:p>
        </w:tc>
      </w:tr>
      <w:tr w:rsidR="003766CB" w:rsidRPr="00B46C9F" w:rsidTr="00B46C9F">
        <w:trPr>
          <w:trHeight w:val="3223"/>
          <w:jc w:val="center"/>
        </w:trPr>
        <w:tc>
          <w:tcPr>
            <w:tcW w:w="1430" w:type="dxa"/>
          </w:tcPr>
          <w:p w:rsidR="003766CB" w:rsidRPr="00B46C9F" w:rsidRDefault="003766CB" w:rsidP="00B46C9F">
            <w:pPr>
              <w:spacing w:line="360" w:lineRule="auto"/>
            </w:pPr>
            <w:r w:rsidRPr="00B46C9F">
              <w:t>Максимальная нагрузка на датчик, кН</w:t>
            </w:r>
          </w:p>
          <w:p w:rsidR="003766CB" w:rsidRPr="00B46C9F" w:rsidRDefault="003766CB" w:rsidP="00B46C9F">
            <w:pPr>
              <w:spacing w:line="360" w:lineRule="auto"/>
            </w:pPr>
            <w:r w:rsidRPr="00B46C9F">
              <w:t>Максимальное давление в гидросистеме прибора, МПа Основная приведенная погрешность измерения,</w:t>
            </w:r>
            <w:r w:rsidRPr="00B46C9F">
              <w:rPr>
                <w:noProof/>
              </w:rPr>
              <w:t xml:space="preserve"> %</w:t>
            </w:r>
          </w:p>
          <w:p w:rsidR="003766CB" w:rsidRPr="00B46C9F" w:rsidRDefault="003766CB" w:rsidP="00B46C9F">
            <w:pPr>
              <w:spacing w:line="360" w:lineRule="auto"/>
            </w:pPr>
            <w:r w:rsidRPr="00B46C9F">
              <w:t xml:space="preserve">Максимальное расстояние от датчика до показывающего прибора, м Температура окружающей среды, </w:t>
            </w:r>
            <w:r w:rsidRPr="00B46C9F">
              <w:rPr>
                <w:vertAlign w:val="superscript"/>
              </w:rPr>
              <w:t>0</w:t>
            </w:r>
            <w:r w:rsidRPr="00B46C9F">
              <w:t>С</w:t>
            </w:r>
          </w:p>
        </w:tc>
        <w:tc>
          <w:tcPr>
            <w:tcW w:w="1010" w:type="dxa"/>
          </w:tcPr>
          <w:p w:rsidR="003766CB" w:rsidRPr="00B46C9F" w:rsidRDefault="003766CB" w:rsidP="00B46C9F">
            <w:pPr>
              <w:spacing w:line="360" w:lineRule="auto"/>
            </w:pPr>
            <w:r w:rsidRPr="00B46C9F">
              <w:rPr>
                <w:noProof/>
              </w:rPr>
              <w:t>140</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60</w:t>
            </w: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10</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-50-+50</w:t>
            </w:r>
          </w:p>
        </w:tc>
        <w:tc>
          <w:tcPr>
            <w:tcW w:w="1010" w:type="dxa"/>
          </w:tcPr>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10</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-50-+50</w:t>
            </w:r>
          </w:p>
        </w:tc>
        <w:tc>
          <w:tcPr>
            <w:tcW w:w="1010" w:type="dxa"/>
          </w:tcPr>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70</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-40-+50</w:t>
            </w:r>
          </w:p>
        </w:tc>
        <w:tc>
          <w:tcPr>
            <w:tcW w:w="1178" w:type="dxa"/>
          </w:tcPr>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4,0</w:t>
            </w: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10</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-50-+50</w:t>
            </w:r>
          </w:p>
          <w:p w:rsidR="003766CB" w:rsidRPr="00B46C9F" w:rsidRDefault="003766CB" w:rsidP="00B46C9F">
            <w:pPr>
              <w:spacing w:line="360" w:lineRule="auto"/>
            </w:pPr>
          </w:p>
        </w:tc>
        <w:tc>
          <w:tcPr>
            <w:tcW w:w="1010" w:type="dxa"/>
          </w:tcPr>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70</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-40-+50</w:t>
            </w:r>
          </w:p>
          <w:p w:rsidR="003766CB" w:rsidRPr="00B46C9F" w:rsidRDefault="003766CB" w:rsidP="00B46C9F">
            <w:pPr>
              <w:spacing w:line="360" w:lineRule="auto"/>
            </w:pPr>
          </w:p>
        </w:tc>
        <w:tc>
          <w:tcPr>
            <w:tcW w:w="673" w:type="dxa"/>
          </w:tcPr>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±1,0</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-50-+50</w:t>
            </w:r>
          </w:p>
        </w:tc>
        <w:tc>
          <w:tcPr>
            <w:tcW w:w="1010" w:type="dxa"/>
          </w:tcPr>
          <w:p w:rsidR="003766CB" w:rsidRPr="00B46C9F" w:rsidRDefault="003766CB" w:rsidP="00B46C9F">
            <w:pPr>
              <w:spacing w:line="360" w:lineRule="auto"/>
            </w:pPr>
            <w:r w:rsidRPr="00B46C9F">
              <w:rPr>
                <w:noProof/>
              </w:rPr>
              <w:t>69</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±5,0</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10</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-50-+50</w:t>
            </w:r>
          </w:p>
          <w:p w:rsidR="003766CB" w:rsidRPr="00B46C9F" w:rsidRDefault="003766CB" w:rsidP="00B46C9F">
            <w:pPr>
              <w:spacing w:line="360" w:lineRule="auto"/>
            </w:pPr>
          </w:p>
        </w:tc>
        <w:tc>
          <w:tcPr>
            <w:tcW w:w="1134" w:type="dxa"/>
          </w:tcPr>
          <w:p w:rsidR="003766CB" w:rsidRPr="00B46C9F" w:rsidRDefault="003766CB" w:rsidP="00B46C9F">
            <w:pPr>
              <w:spacing w:line="360" w:lineRule="auto"/>
            </w:pPr>
            <w:r w:rsidRPr="00B46C9F">
              <w:t>То же</w:t>
            </w:r>
          </w:p>
          <w:p w:rsidR="003766CB" w:rsidRPr="00B46C9F" w:rsidRDefault="003766CB" w:rsidP="00B46C9F">
            <w:pPr>
              <w:spacing w:line="360" w:lineRule="auto"/>
            </w:pP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±2,5</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vertAlign w:val="superscript"/>
              </w:rPr>
              <w:t>-</w:t>
            </w: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p>
          <w:p w:rsidR="003766CB" w:rsidRPr="00B46C9F" w:rsidRDefault="003766CB" w:rsidP="00B46C9F">
            <w:pPr>
              <w:spacing w:line="360" w:lineRule="auto"/>
            </w:pPr>
            <w:r w:rsidRPr="00B46C9F">
              <w:rPr>
                <w:noProof/>
              </w:rPr>
              <w:t>-50-+50</w:t>
            </w:r>
          </w:p>
          <w:p w:rsidR="003766CB" w:rsidRPr="00B46C9F" w:rsidRDefault="003766CB" w:rsidP="00B46C9F">
            <w:pPr>
              <w:spacing w:line="360" w:lineRule="auto"/>
            </w:pPr>
          </w:p>
        </w:tc>
      </w:tr>
      <w:tr w:rsidR="003766CB" w:rsidRPr="00B46C9F" w:rsidTr="00B46C9F">
        <w:trPr>
          <w:trHeight w:val="1038"/>
          <w:jc w:val="center"/>
        </w:trPr>
        <w:tc>
          <w:tcPr>
            <w:tcW w:w="1430" w:type="dxa"/>
          </w:tcPr>
          <w:p w:rsidR="003766CB" w:rsidRPr="00B46C9F" w:rsidRDefault="003766CB" w:rsidP="00B46C9F">
            <w:pPr>
              <w:spacing w:line="360" w:lineRule="auto"/>
            </w:pPr>
            <w:r w:rsidRPr="00B46C9F">
              <w:t>Габаритные размеры, мм:</w:t>
            </w:r>
          </w:p>
          <w:p w:rsidR="003766CB" w:rsidRPr="00B46C9F" w:rsidRDefault="003766CB" w:rsidP="00B46C9F">
            <w:pPr>
              <w:spacing w:line="360" w:lineRule="auto"/>
            </w:pPr>
            <w:r w:rsidRPr="00B46C9F">
              <w:t>датчика</w:t>
            </w:r>
          </w:p>
          <w:p w:rsidR="003766CB" w:rsidRPr="00B46C9F" w:rsidRDefault="003766CB" w:rsidP="00B46C9F">
            <w:pPr>
              <w:spacing w:line="360" w:lineRule="auto"/>
            </w:pPr>
            <w:r w:rsidRPr="00B46C9F">
              <w:t>показывающего</w:t>
            </w:r>
          </w:p>
          <w:p w:rsidR="003766CB" w:rsidRPr="00B46C9F" w:rsidRDefault="003766CB" w:rsidP="00B46C9F">
            <w:pPr>
              <w:spacing w:line="360" w:lineRule="auto"/>
            </w:pPr>
            <w:r w:rsidRPr="00B46C9F">
              <w:t>прибора</w:t>
            </w:r>
          </w:p>
        </w:tc>
        <w:tc>
          <w:tcPr>
            <w:tcW w:w="1010" w:type="dxa"/>
          </w:tcPr>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362х280х280</w:t>
            </w:r>
          </w:p>
          <w:p w:rsidR="003766CB" w:rsidRPr="00B46C9F" w:rsidRDefault="003766CB" w:rsidP="00B46C9F">
            <w:pPr>
              <w:spacing w:line="360" w:lineRule="auto"/>
            </w:pPr>
            <w:r w:rsidRPr="00B46C9F">
              <w:rPr>
                <w:noProof/>
              </w:rPr>
              <w:t>432х105</w:t>
            </w:r>
          </w:p>
        </w:tc>
        <w:tc>
          <w:tcPr>
            <w:tcW w:w="1010" w:type="dxa"/>
          </w:tcPr>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200х180х125</w:t>
            </w:r>
          </w:p>
          <w:p w:rsidR="003766CB" w:rsidRPr="00B46C9F" w:rsidRDefault="003766CB" w:rsidP="00B46C9F">
            <w:pPr>
              <w:spacing w:line="360" w:lineRule="auto"/>
            </w:pPr>
            <w:r w:rsidRPr="00B46C9F">
              <w:rPr>
                <w:noProof/>
              </w:rPr>
              <w:t>210х62</w:t>
            </w:r>
          </w:p>
          <w:p w:rsidR="003766CB" w:rsidRPr="00B46C9F" w:rsidRDefault="003766CB" w:rsidP="00B46C9F">
            <w:pPr>
              <w:spacing w:line="360" w:lineRule="auto"/>
            </w:pPr>
          </w:p>
        </w:tc>
        <w:tc>
          <w:tcPr>
            <w:tcW w:w="1010" w:type="dxa"/>
          </w:tcPr>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132х130х130</w:t>
            </w:r>
          </w:p>
          <w:p w:rsidR="003766CB" w:rsidRPr="00B46C9F" w:rsidRDefault="003766CB" w:rsidP="00B46C9F">
            <w:pPr>
              <w:spacing w:line="360" w:lineRule="auto"/>
              <w:rPr>
                <w:i/>
              </w:rPr>
            </w:pPr>
            <w:r w:rsidRPr="00B46C9F">
              <w:rPr>
                <w:i/>
              </w:rPr>
              <w:t>-</w:t>
            </w:r>
          </w:p>
          <w:p w:rsidR="003766CB" w:rsidRPr="00B46C9F" w:rsidRDefault="003766CB" w:rsidP="00B46C9F">
            <w:pPr>
              <w:spacing w:line="360" w:lineRule="auto"/>
            </w:pPr>
          </w:p>
        </w:tc>
        <w:tc>
          <w:tcPr>
            <w:tcW w:w="1178" w:type="dxa"/>
          </w:tcPr>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585х380х170</w:t>
            </w:r>
          </w:p>
          <w:p w:rsidR="003766CB" w:rsidRPr="00B46C9F" w:rsidRDefault="003766CB" w:rsidP="00B46C9F">
            <w:pPr>
              <w:spacing w:line="360" w:lineRule="auto"/>
            </w:pPr>
            <w:r w:rsidRPr="00B46C9F">
              <w:rPr>
                <w:noProof/>
              </w:rPr>
              <w:t>194х223х66</w:t>
            </w:r>
          </w:p>
        </w:tc>
        <w:tc>
          <w:tcPr>
            <w:tcW w:w="1010" w:type="dxa"/>
          </w:tcPr>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132х130х130</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tc>
        <w:tc>
          <w:tcPr>
            <w:tcW w:w="673" w:type="dxa"/>
          </w:tcPr>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p w:rsidR="003766CB" w:rsidRPr="00B46C9F" w:rsidRDefault="003766CB" w:rsidP="00B46C9F">
            <w:pPr>
              <w:spacing w:line="360" w:lineRule="auto"/>
            </w:pPr>
          </w:p>
        </w:tc>
        <w:tc>
          <w:tcPr>
            <w:tcW w:w="1010" w:type="dxa"/>
          </w:tcPr>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460х129х150</w:t>
            </w:r>
          </w:p>
          <w:p w:rsidR="003766CB" w:rsidRPr="00B46C9F" w:rsidRDefault="003766CB" w:rsidP="00B46C9F">
            <w:pPr>
              <w:spacing w:line="360" w:lineRule="auto"/>
            </w:pPr>
            <w:r w:rsidRPr="00B46C9F">
              <w:rPr>
                <w:noProof/>
              </w:rPr>
              <w:t>217х72х194</w:t>
            </w:r>
          </w:p>
        </w:tc>
        <w:tc>
          <w:tcPr>
            <w:tcW w:w="1134" w:type="dxa"/>
          </w:tcPr>
          <w:p w:rsidR="003766CB" w:rsidRPr="00B46C9F" w:rsidRDefault="003766CB" w:rsidP="00B46C9F">
            <w:pPr>
              <w:spacing w:line="360" w:lineRule="auto"/>
              <w:rPr>
                <w:noProof/>
              </w:rPr>
            </w:pPr>
          </w:p>
          <w:p w:rsidR="003766CB" w:rsidRPr="00B46C9F" w:rsidRDefault="003766CB" w:rsidP="00B46C9F">
            <w:pPr>
              <w:spacing w:line="360" w:lineRule="auto"/>
              <w:rPr>
                <w:noProof/>
              </w:rPr>
            </w:pPr>
          </w:p>
          <w:p w:rsidR="003766CB" w:rsidRPr="00B46C9F" w:rsidRDefault="003766CB" w:rsidP="00B46C9F">
            <w:pPr>
              <w:spacing w:line="360" w:lineRule="auto"/>
            </w:pPr>
            <w:r w:rsidRPr="00B46C9F">
              <w:rPr>
                <w:noProof/>
              </w:rPr>
              <w:t>660х565х515</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tc>
      </w:tr>
      <w:tr w:rsidR="003766CB" w:rsidRPr="00B46C9F" w:rsidTr="00B46C9F">
        <w:trPr>
          <w:trHeight w:val="226"/>
          <w:jc w:val="center"/>
        </w:trPr>
        <w:tc>
          <w:tcPr>
            <w:tcW w:w="1430" w:type="dxa"/>
          </w:tcPr>
          <w:p w:rsidR="003766CB" w:rsidRPr="00B46C9F" w:rsidRDefault="003766CB" w:rsidP="00B46C9F">
            <w:pPr>
              <w:spacing w:line="360" w:lineRule="auto"/>
            </w:pPr>
            <w:r w:rsidRPr="00B46C9F">
              <w:t>1</w:t>
            </w:r>
          </w:p>
        </w:tc>
        <w:tc>
          <w:tcPr>
            <w:tcW w:w="1010" w:type="dxa"/>
          </w:tcPr>
          <w:p w:rsidR="003766CB" w:rsidRPr="00B46C9F" w:rsidRDefault="003766CB" w:rsidP="00B46C9F">
            <w:pPr>
              <w:spacing w:line="360" w:lineRule="auto"/>
              <w:rPr>
                <w:noProof/>
              </w:rPr>
            </w:pPr>
            <w:r w:rsidRPr="00B46C9F">
              <w:rPr>
                <w:noProof/>
              </w:rPr>
              <w:t>2</w:t>
            </w:r>
          </w:p>
        </w:tc>
        <w:tc>
          <w:tcPr>
            <w:tcW w:w="1010" w:type="dxa"/>
          </w:tcPr>
          <w:p w:rsidR="003766CB" w:rsidRPr="00B46C9F" w:rsidRDefault="003766CB" w:rsidP="00B46C9F">
            <w:pPr>
              <w:spacing w:line="360" w:lineRule="auto"/>
              <w:rPr>
                <w:noProof/>
              </w:rPr>
            </w:pPr>
            <w:r w:rsidRPr="00B46C9F">
              <w:rPr>
                <w:noProof/>
              </w:rPr>
              <w:t>3</w:t>
            </w:r>
          </w:p>
        </w:tc>
        <w:tc>
          <w:tcPr>
            <w:tcW w:w="1010" w:type="dxa"/>
          </w:tcPr>
          <w:p w:rsidR="003766CB" w:rsidRPr="00B46C9F" w:rsidRDefault="003766CB" w:rsidP="00B46C9F">
            <w:pPr>
              <w:spacing w:line="360" w:lineRule="auto"/>
              <w:rPr>
                <w:noProof/>
              </w:rPr>
            </w:pPr>
            <w:r w:rsidRPr="00B46C9F">
              <w:rPr>
                <w:noProof/>
              </w:rPr>
              <w:t>4</w:t>
            </w:r>
          </w:p>
        </w:tc>
        <w:tc>
          <w:tcPr>
            <w:tcW w:w="1178" w:type="dxa"/>
          </w:tcPr>
          <w:p w:rsidR="003766CB" w:rsidRPr="00B46C9F" w:rsidRDefault="003766CB" w:rsidP="00B46C9F">
            <w:pPr>
              <w:spacing w:line="360" w:lineRule="auto"/>
              <w:rPr>
                <w:noProof/>
              </w:rPr>
            </w:pPr>
            <w:r w:rsidRPr="00B46C9F">
              <w:rPr>
                <w:noProof/>
              </w:rPr>
              <w:t>5</w:t>
            </w:r>
          </w:p>
        </w:tc>
        <w:tc>
          <w:tcPr>
            <w:tcW w:w="1010" w:type="dxa"/>
          </w:tcPr>
          <w:p w:rsidR="003766CB" w:rsidRPr="00B46C9F" w:rsidRDefault="003766CB" w:rsidP="00B46C9F">
            <w:pPr>
              <w:spacing w:line="360" w:lineRule="auto"/>
              <w:rPr>
                <w:noProof/>
              </w:rPr>
            </w:pPr>
            <w:r w:rsidRPr="00B46C9F">
              <w:rPr>
                <w:noProof/>
              </w:rPr>
              <w:t>6</w:t>
            </w:r>
          </w:p>
        </w:tc>
        <w:tc>
          <w:tcPr>
            <w:tcW w:w="673" w:type="dxa"/>
          </w:tcPr>
          <w:p w:rsidR="003766CB" w:rsidRPr="00B46C9F" w:rsidRDefault="003766CB" w:rsidP="00B46C9F">
            <w:pPr>
              <w:spacing w:line="360" w:lineRule="auto"/>
              <w:rPr>
                <w:noProof/>
              </w:rPr>
            </w:pPr>
            <w:r w:rsidRPr="00B46C9F">
              <w:rPr>
                <w:noProof/>
              </w:rPr>
              <w:t>7</w:t>
            </w:r>
          </w:p>
        </w:tc>
        <w:tc>
          <w:tcPr>
            <w:tcW w:w="1010" w:type="dxa"/>
          </w:tcPr>
          <w:p w:rsidR="003766CB" w:rsidRPr="00B46C9F" w:rsidRDefault="003766CB" w:rsidP="00B46C9F">
            <w:pPr>
              <w:spacing w:line="360" w:lineRule="auto"/>
              <w:rPr>
                <w:noProof/>
              </w:rPr>
            </w:pPr>
            <w:r w:rsidRPr="00B46C9F">
              <w:rPr>
                <w:noProof/>
              </w:rPr>
              <w:t>8</w:t>
            </w:r>
          </w:p>
        </w:tc>
        <w:tc>
          <w:tcPr>
            <w:tcW w:w="1134" w:type="dxa"/>
          </w:tcPr>
          <w:p w:rsidR="003766CB" w:rsidRPr="00B46C9F" w:rsidRDefault="003766CB" w:rsidP="00B46C9F">
            <w:pPr>
              <w:spacing w:line="360" w:lineRule="auto"/>
              <w:rPr>
                <w:noProof/>
              </w:rPr>
            </w:pPr>
            <w:r w:rsidRPr="00B46C9F">
              <w:rPr>
                <w:noProof/>
              </w:rPr>
              <w:t>9</w:t>
            </w:r>
          </w:p>
        </w:tc>
      </w:tr>
      <w:tr w:rsidR="003766CB" w:rsidRPr="00B46C9F" w:rsidTr="00B46C9F">
        <w:trPr>
          <w:trHeight w:val="883"/>
          <w:jc w:val="center"/>
        </w:trPr>
        <w:tc>
          <w:tcPr>
            <w:tcW w:w="1430" w:type="dxa"/>
          </w:tcPr>
          <w:p w:rsidR="003766CB" w:rsidRPr="00B46C9F" w:rsidRDefault="003766CB" w:rsidP="00B46C9F">
            <w:pPr>
              <w:spacing w:line="360" w:lineRule="auto"/>
            </w:pPr>
            <w:r w:rsidRPr="00B46C9F">
              <w:t>Масса, кг:</w:t>
            </w:r>
          </w:p>
          <w:p w:rsidR="003766CB" w:rsidRPr="00B46C9F" w:rsidRDefault="003766CB" w:rsidP="00B46C9F">
            <w:pPr>
              <w:spacing w:line="360" w:lineRule="auto"/>
            </w:pPr>
            <w:r w:rsidRPr="00B46C9F">
              <w:t>датчика</w:t>
            </w:r>
          </w:p>
          <w:p w:rsidR="003766CB" w:rsidRPr="00B46C9F" w:rsidRDefault="003766CB" w:rsidP="00B46C9F">
            <w:pPr>
              <w:spacing w:line="360" w:lineRule="auto"/>
            </w:pPr>
            <w:r w:rsidRPr="00B46C9F">
              <w:t>показывающегоприбора</w:t>
            </w:r>
          </w:p>
        </w:tc>
        <w:tc>
          <w:tcPr>
            <w:tcW w:w="1010"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40,0</w:t>
            </w:r>
          </w:p>
          <w:p w:rsidR="003766CB" w:rsidRPr="00B46C9F" w:rsidRDefault="003766CB" w:rsidP="00B46C9F">
            <w:pPr>
              <w:spacing w:line="360" w:lineRule="auto"/>
            </w:pPr>
            <w:r w:rsidRPr="00B46C9F">
              <w:rPr>
                <w:noProof/>
              </w:rPr>
              <w:t>9,0</w:t>
            </w:r>
          </w:p>
          <w:p w:rsidR="003766CB" w:rsidRPr="00B46C9F" w:rsidRDefault="003766CB" w:rsidP="00B46C9F">
            <w:pPr>
              <w:spacing w:line="360" w:lineRule="auto"/>
            </w:pPr>
          </w:p>
        </w:tc>
        <w:tc>
          <w:tcPr>
            <w:tcW w:w="1010"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8,9</w:t>
            </w:r>
          </w:p>
          <w:p w:rsidR="003766CB" w:rsidRPr="00B46C9F" w:rsidRDefault="003766CB" w:rsidP="00B46C9F">
            <w:pPr>
              <w:spacing w:line="360" w:lineRule="auto"/>
            </w:pPr>
            <w:r w:rsidRPr="00B46C9F">
              <w:rPr>
                <w:noProof/>
              </w:rPr>
              <w:t>3,2</w:t>
            </w:r>
          </w:p>
          <w:p w:rsidR="003766CB" w:rsidRPr="00B46C9F" w:rsidRDefault="003766CB" w:rsidP="00B46C9F">
            <w:pPr>
              <w:spacing w:line="360" w:lineRule="auto"/>
            </w:pPr>
          </w:p>
        </w:tc>
        <w:tc>
          <w:tcPr>
            <w:tcW w:w="1010"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5,0</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tc>
        <w:tc>
          <w:tcPr>
            <w:tcW w:w="1178"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53,5</w:t>
            </w:r>
          </w:p>
          <w:p w:rsidR="003766CB" w:rsidRPr="00B46C9F" w:rsidRDefault="003766CB" w:rsidP="00B46C9F">
            <w:pPr>
              <w:spacing w:line="360" w:lineRule="auto"/>
            </w:pPr>
            <w:r w:rsidRPr="00B46C9F">
              <w:rPr>
                <w:noProof/>
              </w:rPr>
              <w:t>9,0</w:t>
            </w:r>
          </w:p>
          <w:p w:rsidR="003766CB" w:rsidRPr="00B46C9F" w:rsidRDefault="003766CB" w:rsidP="00B46C9F">
            <w:pPr>
              <w:spacing w:line="360" w:lineRule="auto"/>
            </w:pPr>
          </w:p>
        </w:tc>
        <w:tc>
          <w:tcPr>
            <w:tcW w:w="1010"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5,0</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tc>
        <w:tc>
          <w:tcPr>
            <w:tcW w:w="673"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tc>
        <w:tc>
          <w:tcPr>
            <w:tcW w:w="1010"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12,0</w:t>
            </w:r>
          </w:p>
          <w:p w:rsidR="003766CB" w:rsidRPr="00B46C9F" w:rsidRDefault="003766CB" w:rsidP="00B46C9F">
            <w:pPr>
              <w:spacing w:line="360" w:lineRule="auto"/>
            </w:pPr>
            <w:r w:rsidRPr="00B46C9F">
              <w:rPr>
                <w:noProof/>
              </w:rPr>
              <w:t>8,0</w:t>
            </w:r>
          </w:p>
          <w:p w:rsidR="003766CB" w:rsidRPr="00B46C9F" w:rsidRDefault="003766CB" w:rsidP="00B46C9F">
            <w:pPr>
              <w:spacing w:line="360" w:lineRule="auto"/>
            </w:pPr>
          </w:p>
        </w:tc>
        <w:tc>
          <w:tcPr>
            <w:tcW w:w="1134" w:type="dxa"/>
          </w:tcPr>
          <w:p w:rsidR="003766CB" w:rsidRPr="00B46C9F" w:rsidRDefault="003766CB" w:rsidP="00B46C9F">
            <w:pPr>
              <w:spacing w:line="360" w:lineRule="auto"/>
            </w:pPr>
          </w:p>
          <w:p w:rsidR="003766CB" w:rsidRPr="00B46C9F" w:rsidRDefault="003766CB" w:rsidP="00B46C9F">
            <w:pPr>
              <w:spacing w:line="360" w:lineRule="auto"/>
            </w:pPr>
            <w:r w:rsidRPr="00B46C9F">
              <w:rPr>
                <w:noProof/>
              </w:rPr>
              <w:t>48,0</w:t>
            </w:r>
          </w:p>
          <w:p w:rsidR="003766CB" w:rsidRPr="00B46C9F" w:rsidRDefault="003766CB" w:rsidP="00B46C9F">
            <w:pPr>
              <w:spacing w:line="360" w:lineRule="auto"/>
            </w:pPr>
            <w:r w:rsidRPr="00B46C9F">
              <w:rPr>
                <w:noProof/>
              </w:rPr>
              <w:t>-</w:t>
            </w:r>
          </w:p>
          <w:p w:rsidR="003766CB" w:rsidRPr="00B46C9F" w:rsidRDefault="003766CB" w:rsidP="00B46C9F">
            <w:pPr>
              <w:spacing w:line="360" w:lineRule="auto"/>
            </w:pPr>
          </w:p>
        </w:tc>
      </w:tr>
      <w:tr w:rsidR="003766CB" w:rsidRPr="00B46C9F" w:rsidTr="00B46C9F">
        <w:trPr>
          <w:trHeight w:val="428"/>
          <w:jc w:val="center"/>
        </w:trPr>
        <w:tc>
          <w:tcPr>
            <w:tcW w:w="9463" w:type="dxa"/>
            <w:gridSpan w:val="9"/>
          </w:tcPr>
          <w:p w:rsidR="003766CB" w:rsidRPr="00B46C9F" w:rsidRDefault="003766CB" w:rsidP="00B46C9F">
            <w:pPr>
              <w:spacing w:line="360" w:lineRule="auto"/>
            </w:pPr>
          </w:p>
          <w:p w:rsidR="003766CB" w:rsidRPr="00B46C9F" w:rsidRDefault="003766CB" w:rsidP="00B46C9F">
            <w:pPr>
              <w:spacing w:line="360" w:lineRule="auto"/>
            </w:pPr>
            <w:r w:rsidRPr="00B46C9F">
              <w:t>Примечания:</w:t>
            </w:r>
            <w:r w:rsidRPr="00B46C9F">
              <w:rPr>
                <w:noProof/>
              </w:rPr>
              <w:t xml:space="preserve"> 1.</w:t>
            </w:r>
            <w:r w:rsidRPr="00B46C9F">
              <w:t xml:space="preserve"> Диапазон измерения контролируемой величины ГИВ-М зависит от оснастки талевой системы и плеча рычага при установке датчика на устройстве для перепуска каната.</w:t>
            </w:r>
            <w:r w:rsidRPr="00B46C9F">
              <w:rPr>
                <w:noProof/>
              </w:rPr>
              <w:t xml:space="preserve"> 2.</w:t>
            </w:r>
            <w:r w:rsidRPr="00B46C9F">
              <w:t xml:space="preserve"> Звездочкой обозначена погрешность измерения силы, действующей на датчик.</w:t>
            </w:r>
          </w:p>
        </w:tc>
      </w:tr>
    </w:tbl>
    <w:p w:rsidR="003766CB" w:rsidRPr="008174BE" w:rsidRDefault="003766CB" w:rsidP="008174BE">
      <w:pPr>
        <w:spacing w:line="360" w:lineRule="auto"/>
        <w:ind w:firstLine="720"/>
        <w:jc w:val="both"/>
        <w:rPr>
          <w:sz w:val="28"/>
          <w:szCs w:val="28"/>
        </w:rPr>
      </w:pPr>
    </w:p>
    <w:p w:rsidR="003766CB" w:rsidRDefault="003766CB" w:rsidP="008174BE">
      <w:pPr>
        <w:spacing w:line="360" w:lineRule="auto"/>
        <w:ind w:firstLine="720"/>
        <w:jc w:val="both"/>
        <w:rPr>
          <w:noProof/>
          <w:sz w:val="28"/>
          <w:szCs w:val="28"/>
        </w:rPr>
      </w:pPr>
      <w:r w:rsidRPr="008174BE">
        <w:rPr>
          <w:sz w:val="28"/>
          <w:szCs w:val="28"/>
        </w:rPr>
        <w:t>В настоящее время весьма актуальной стала задача существенного повышения достоверности измерений в критические моменты и их сохранения в независимом устройстве. Такое устройство, по аналогии называемое «черный ящик», должно регистрировать параметры буровой установки и сохранять их в течение например,</w:t>
      </w:r>
      <w:r w:rsidRPr="008174BE">
        <w:rPr>
          <w:noProof/>
          <w:sz w:val="28"/>
          <w:szCs w:val="28"/>
        </w:rPr>
        <w:t xml:space="preserve"> 5-10</w:t>
      </w:r>
      <w:r w:rsidRPr="008174BE">
        <w:rPr>
          <w:sz w:val="28"/>
          <w:szCs w:val="28"/>
        </w:rPr>
        <w:t xml:space="preserve"> лет. В ЗАО Московское СКБ «Ореол» по заданию Волгоградского завода буровой техники разработано устройство регистрации предельных значений (РПЗ). Устройство предназначено для измерения, записи в энергонезависимую память и сохранения неопределенно долго текущих значений нагрузки на крюк и давления в подающей магистрали буровой установки и позволяет восстанавливать динамику изменения этих параметров при анализе режимов работы оборудования, в том числе, в случае возникновения аварийной ситуации. Функциональная схема устройства приведена на рис.</w:t>
      </w:r>
      <w:r w:rsidRPr="008174BE">
        <w:rPr>
          <w:noProof/>
          <w:sz w:val="28"/>
          <w:szCs w:val="28"/>
        </w:rPr>
        <w:t xml:space="preserve"> 7.7.</w:t>
      </w:r>
    </w:p>
    <w:p w:rsidR="00B46C9F" w:rsidRPr="008174BE" w:rsidRDefault="00B46C9F" w:rsidP="008174BE">
      <w:pPr>
        <w:spacing w:line="360" w:lineRule="auto"/>
        <w:ind w:firstLine="720"/>
        <w:jc w:val="both"/>
        <w:rPr>
          <w:noProof/>
          <w:sz w:val="28"/>
          <w:szCs w:val="28"/>
        </w:rPr>
      </w:pPr>
    </w:p>
    <w:p w:rsidR="003766CB" w:rsidRPr="008174BE" w:rsidRDefault="009D229D" w:rsidP="008174BE">
      <w:pPr>
        <w:spacing w:line="360" w:lineRule="auto"/>
        <w:ind w:firstLine="720"/>
        <w:jc w:val="both"/>
        <w:rPr>
          <w:sz w:val="28"/>
          <w:szCs w:val="28"/>
        </w:rPr>
      </w:pPr>
      <w:r>
        <w:rPr>
          <w:noProof/>
          <w:sz w:val="28"/>
          <w:szCs w:val="28"/>
        </w:rPr>
        <w:pict>
          <v:shape id="Рисунок 171" o:spid="_x0000_i1196" type="#_x0000_t75" style="width:332.25pt;height:124.5pt;visibility:visible;mso-wrap-style:square">
            <v:imagedata r:id="rId299" o:title=""/>
          </v:shape>
        </w:pict>
      </w:r>
    </w:p>
    <w:p w:rsidR="003766CB" w:rsidRPr="008174BE" w:rsidRDefault="003766CB" w:rsidP="008174BE">
      <w:pPr>
        <w:spacing w:line="360" w:lineRule="auto"/>
        <w:ind w:firstLine="720"/>
        <w:jc w:val="both"/>
        <w:rPr>
          <w:i/>
          <w:sz w:val="28"/>
          <w:szCs w:val="28"/>
        </w:rPr>
      </w:pPr>
      <w:r w:rsidRPr="008174BE">
        <w:rPr>
          <w:i/>
          <w:sz w:val="28"/>
          <w:szCs w:val="28"/>
        </w:rPr>
        <w:t>Рис.</w:t>
      </w:r>
      <w:r w:rsidRPr="008174BE">
        <w:rPr>
          <w:i/>
          <w:noProof/>
          <w:sz w:val="28"/>
          <w:szCs w:val="28"/>
        </w:rPr>
        <w:t xml:space="preserve"> 14.</w:t>
      </w:r>
      <w:r w:rsidRPr="008174BE">
        <w:rPr>
          <w:i/>
          <w:sz w:val="28"/>
          <w:szCs w:val="28"/>
        </w:rPr>
        <w:t>7. Функциональная схема РПЗ</w:t>
      </w:r>
    </w:p>
    <w:p w:rsidR="003766CB" w:rsidRPr="008174BE" w:rsidRDefault="003766CB"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 xml:space="preserve">По своему предназначению РПЗ относится к устройствам типа «черный ящик». Зарегистрированные устройством значения параметров не могут произвольно корректироваться или уничтожаться, считывание хранящейся информации производится с помощью компьютера, имеющего специальное программное обеспечение. Устройство обеспечивает раздельную запись текущих значении нагрузки на крюк и давления в подающей магистрали (не менее 50 000 записей) по каждому параметру. Формат записей-год, месяц, число, час, минута, значение нагрузки или давления Кроме этого устройство фиксирует каждый случай отключения его и повторного включения, если продолжительность выключенного состояния превышает установленный интервал напри мер, 10 мин. Запись событий превышения параметра производится один раз в 1 мин (максимальное значение в эту минуту), а текущих значений параметров один раз в 15 с (среднее значение за 15 с). Запись нагрузки на буровую установку или давления в магистрали производится в виде целых чисел с дискретом в одну «тонну» для нагрузки и в одну «атмосферу» для давления. Чтение нагрузки на крюк или давления в магистрали производится не менее 6 раз в 1 с. В устройстве производится тестирование целостности датчиков, питания датчиков и других неисправностей. Результаты тестирования отображаются на светодиодной панели, а также могут передаваться в виде кодов ошибок на компьютер. </w:t>
      </w:r>
    </w:p>
    <w:p w:rsidR="003766CB" w:rsidRPr="008174BE" w:rsidRDefault="003766CB" w:rsidP="008174BE">
      <w:pPr>
        <w:spacing w:line="360" w:lineRule="auto"/>
        <w:ind w:firstLine="720"/>
        <w:jc w:val="both"/>
        <w:rPr>
          <w:b/>
          <w:sz w:val="28"/>
          <w:szCs w:val="28"/>
        </w:rPr>
      </w:pPr>
    </w:p>
    <w:p w:rsidR="003766CB" w:rsidRPr="008174BE" w:rsidRDefault="003766CB" w:rsidP="00B46C9F">
      <w:pPr>
        <w:spacing w:line="360" w:lineRule="auto"/>
        <w:ind w:firstLine="720"/>
        <w:jc w:val="center"/>
        <w:rPr>
          <w:b/>
          <w:sz w:val="28"/>
          <w:szCs w:val="28"/>
        </w:rPr>
      </w:pPr>
      <w:r w:rsidRPr="008174BE">
        <w:rPr>
          <w:b/>
          <w:sz w:val="28"/>
          <w:szCs w:val="28"/>
        </w:rPr>
        <w:t>14.3</w:t>
      </w:r>
      <w:r w:rsidR="00B46C9F">
        <w:rPr>
          <w:b/>
          <w:sz w:val="28"/>
          <w:szCs w:val="28"/>
        </w:rPr>
        <w:t xml:space="preserve"> </w:t>
      </w:r>
      <w:r w:rsidRPr="008174BE">
        <w:rPr>
          <w:b/>
          <w:sz w:val="28"/>
          <w:szCs w:val="28"/>
        </w:rPr>
        <w:t>Аппаратура для ко</w:t>
      </w:r>
      <w:r w:rsidR="00B46C9F">
        <w:rPr>
          <w:b/>
          <w:sz w:val="28"/>
          <w:szCs w:val="28"/>
        </w:rPr>
        <w:t>нтроля состояния скважины</w:t>
      </w:r>
    </w:p>
    <w:p w:rsidR="003766CB" w:rsidRPr="008174BE" w:rsidRDefault="003766CB" w:rsidP="008174BE">
      <w:pPr>
        <w:spacing w:line="360" w:lineRule="auto"/>
        <w:ind w:firstLine="720"/>
        <w:jc w:val="both"/>
        <w:rPr>
          <w:b/>
          <w:sz w:val="28"/>
          <w:szCs w:val="28"/>
        </w:rPr>
      </w:pPr>
    </w:p>
    <w:p w:rsidR="003766CB" w:rsidRPr="00B46C9F" w:rsidRDefault="003766CB" w:rsidP="00B46C9F">
      <w:pPr>
        <w:spacing w:line="360" w:lineRule="auto"/>
        <w:ind w:firstLine="720"/>
        <w:jc w:val="center"/>
        <w:rPr>
          <w:b/>
          <w:i/>
          <w:sz w:val="28"/>
          <w:szCs w:val="28"/>
        </w:rPr>
      </w:pPr>
      <w:r w:rsidRPr="00B46C9F">
        <w:rPr>
          <w:b/>
          <w:i/>
          <w:sz w:val="28"/>
          <w:szCs w:val="28"/>
        </w:rPr>
        <w:t>14.3.1</w:t>
      </w:r>
      <w:r w:rsidR="00B46C9F" w:rsidRPr="00B46C9F">
        <w:rPr>
          <w:b/>
          <w:i/>
          <w:sz w:val="28"/>
          <w:szCs w:val="28"/>
        </w:rPr>
        <w:t xml:space="preserve"> Измерение кривизны скважины</w:t>
      </w:r>
    </w:p>
    <w:p w:rsidR="003766CB" w:rsidRPr="008174BE" w:rsidRDefault="003766CB" w:rsidP="008174BE">
      <w:pPr>
        <w:spacing w:line="360" w:lineRule="auto"/>
        <w:ind w:firstLine="720"/>
        <w:jc w:val="both"/>
        <w:rPr>
          <w:sz w:val="28"/>
          <w:szCs w:val="28"/>
        </w:rPr>
      </w:pPr>
      <w:r w:rsidRPr="008174BE">
        <w:rPr>
          <w:sz w:val="28"/>
          <w:szCs w:val="28"/>
        </w:rPr>
        <w:t>Измерение кривизны ствола скважины проводится после разбуривания некоторого интервала глубин 400 – 600 м. скважинный прибор для измерения кривизны – инклинометр. Измерение угловых величин производится по точкам. Расстояние между точками называют шагом измерения, которое принято брать 5 или 10 м. Для контроля правильности работы инклинометра измерения в каждой точке дублируются. После измерения кривизны скважины бурение продолжается. Затем измеряется кривизна в новом интервале глубин. При каждом следующем глубинном интервале повторно перекрываются три точки предыдущего интервала измерений. Это необходимо для контроля правильности работы инклинометра. На каждой точке измеряют два угловых параметра – угол наклона(отклонение от вертикали) и азимут.</w:t>
      </w:r>
    </w:p>
    <w:p w:rsidR="003766CB" w:rsidRPr="008174BE" w:rsidRDefault="003766CB" w:rsidP="008174BE">
      <w:pPr>
        <w:spacing w:line="360" w:lineRule="auto"/>
        <w:ind w:firstLine="720"/>
        <w:jc w:val="both"/>
        <w:rPr>
          <w:sz w:val="28"/>
          <w:szCs w:val="28"/>
        </w:rPr>
      </w:pPr>
      <w:r w:rsidRPr="008174BE">
        <w:rPr>
          <w:sz w:val="28"/>
          <w:szCs w:val="28"/>
        </w:rPr>
        <w:t>Угол наклона скважины(</w:t>
      </w:r>
      <w:r w:rsidRPr="008174BE">
        <w:rPr>
          <w:b/>
          <w:sz w:val="28"/>
          <w:szCs w:val="28"/>
        </w:rPr>
        <w:t>γ</w:t>
      </w:r>
      <w:r w:rsidRPr="008174BE">
        <w:rPr>
          <w:sz w:val="28"/>
          <w:szCs w:val="28"/>
        </w:rPr>
        <w:t xml:space="preserve">) – это угол между направлением ствола скважины и вертикалью, проходящего через точку измерения. Направление ствола показывает инклинометр, длина которого 3 м , а для обозначения вертикали в измерительной системе прибора есть отвесный грузик. Измерение угла электро-контактное. После фиксации отвесом вертикали измерительная стрелка прижимается к реохорде с помощью </w:t>
      </w:r>
    </w:p>
    <w:p w:rsidR="003766CB" w:rsidRPr="008174BE" w:rsidRDefault="003766CB" w:rsidP="008174BE">
      <w:pPr>
        <w:spacing w:line="360" w:lineRule="auto"/>
        <w:ind w:firstLine="720"/>
        <w:jc w:val="both"/>
        <w:rPr>
          <w:sz w:val="28"/>
          <w:szCs w:val="28"/>
        </w:rPr>
      </w:pPr>
      <w:r w:rsidRPr="008174BE">
        <w:rPr>
          <w:sz w:val="28"/>
          <w:szCs w:val="28"/>
        </w:rPr>
        <w:t>Электромагнитного реле, и по рабочей части сопротивления реохорды измеряется угол наклона.</w:t>
      </w:r>
    </w:p>
    <w:p w:rsidR="003766CB" w:rsidRPr="008174BE" w:rsidRDefault="003766CB" w:rsidP="008174BE">
      <w:pPr>
        <w:spacing w:line="360" w:lineRule="auto"/>
        <w:ind w:firstLine="720"/>
        <w:jc w:val="both"/>
        <w:rPr>
          <w:sz w:val="28"/>
          <w:szCs w:val="28"/>
        </w:rPr>
      </w:pPr>
      <w:r w:rsidRPr="008174BE">
        <w:rPr>
          <w:sz w:val="28"/>
          <w:szCs w:val="28"/>
        </w:rPr>
        <w:t xml:space="preserve">Азимут искривления скважин(α) – это двугранный угол между плоскостями скважины и магнитного меридиана, проходящего через точку измерения. Он измеряется в плане от северного направления до проекции скважины. Отсчет </w:t>
      </w:r>
    </w:p>
    <w:p w:rsidR="003766CB" w:rsidRPr="008174BE" w:rsidRDefault="003766CB" w:rsidP="008174BE">
      <w:pPr>
        <w:spacing w:line="360" w:lineRule="auto"/>
        <w:ind w:firstLine="720"/>
        <w:jc w:val="both"/>
        <w:rPr>
          <w:sz w:val="28"/>
          <w:szCs w:val="28"/>
        </w:rPr>
      </w:pPr>
      <w:r w:rsidRPr="008174BE">
        <w:rPr>
          <w:sz w:val="28"/>
          <w:szCs w:val="28"/>
        </w:rPr>
        <w:t>Берется по ходу часовой стрелки. Азимут может изменяться по всему кругу от 0 до 360 градусов. Для измерения азимута в инклинометре есть магнитная буссоль, стрелка которая всегда направлена на север. Стрелка имеет</w:t>
      </w:r>
      <w:r w:rsidR="008174BE" w:rsidRPr="008174BE">
        <w:rPr>
          <w:sz w:val="28"/>
          <w:szCs w:val="28"/>
        </w:rPr>
        <w:t xml:space="preserve"> </w:t>
      </w:r>
      <w:r w:rsidRPr="008174BE">
        <w:rPr>
          <w:sz w:val="28"/>
          <w:szCs w:val="28"/>
        </w:rPr>
        <w:t>металлические контакты, которыми она прижимается к круговой реохорде.</w:t>
      </w:r>
      <w:r w:rsidR="008174BE" w:rsidRPr="008174BE">
        <w:rPr>
          <w:sz w:val="28"/>
          <w:szCs w:val="28"/>
        </w:rPr>
        <w:t xml:space="preserve"> </w:t>
      </w:r>
    </w:p>
    <w:p w:rsidR="003766CB" w:rsidRPr="008174BE" w:rsidRDefault="003766CB" w:rsidP="008174BE">
      <w:pPr>
        <w:spacing w:line="360" w:lineRule="auto"/>
        <w:ind w:firstLine="720"/>
        <w:jc w:val="both"/>
        <w:rPr>
          <w:sz w:val="28"/>
          <w:szCs w:val="28"/>
        </w:rPr>
      </w:pPr>
      <w:r w:rsidRPr="008174BE">
        <w:rPr>
          <w:sz w:val="28"/>
          <w:szCs w:val="28"/>
        </w:rPr>
        <w:t>Контактное прижимание производится с помощью</w:t>
      </w:r>
      <w:r w:rsidR="008174BE" w:rsidRPr="008174BE">
        <w:rPr>
          <w:sz w:val="28"/>
          <w:szCs w:val="28"/>
        </w:rPr>
        <w:t xml:space="preserve"> </w:t>
      </w:r>
      <w:r w:rsidRPr="008174BE">
        <w:rPr>
          <w:sz w:val="28"/>
          <w:szCs w:val="28"/>
        </w:rPr>
        <w:t>электромагнитного реле после короткого</w:t>
      </w:r>
      <w:r w:rsidR="008174BE" w:rsidRPr="008174BE">
        <w:rPr>
          <w:sz w:val="28"/>
          <w:szCs w:val="28"/>
        </w:rPr>
        <w:t xml:space="preserve"> </w:t>
      </w:r>
      <w:r w:rsidRPr="008174BE">
        <w:rPr>
          <w:sz w:val="28"/>
          <w:szCs w:val="28"/>
        </w:rPr>
        <w:t>успокоительного перехода. Измерение производится</w:t>
      </w:r>
      <w:r w:rsidR="008174BE" w:rsidRPr="008174BE">
        <w:rPr>
          <w:sz w:val="28"/>
          <w:szCs w:val="28"/>
        </w:rPr>
        <w:t xml:space="preserve"> </w:t>
      </w:r>
      <w:r w:rsidRPr="008174BE">
        <w:rPr>
          <w:sz w:val="28"/>
          <w:szCs w:val="28"/>
        </w:rPr>
        <w:t>по величине ∆</w:t>
      </w:r>
      <w:r w:rsidRPr="008174BE">
        <w:rPr>
          <w:sz w:val="28"/>
          <w:szCs w:val="28"/>
          <w:lang w:val="en-US"/>
        </w:rPr>
        <w:t>U</w:t>
      </w:r>
      <w:r w:rsidRPr="008174BE">
        <w:rPr>
          <w:sz w:val="28"/>
          <w:szCs w:val="28"/>
        </w:rPr>
        <w:t>, взятой с части круговой реохорды,</w:t>
      </w:r>
      <w:r w:rsidR="008174BE" w:rsidRPr="008174BE">
        <w:rPr>
          <w:sz w:val="28"/>
          <w:szCs w:val="28"/>
        </w:rPr>
        <w:t xml:space="preserve"> </w:t>
      </w:r>
      <w:r w:rsidRPr="008174BE">
        <w:rPr>
          <w:sz w:val="28"/>
          <w:szCs w:val="28"/>
        </w:rPr>
        <w:t>соответствующей угловой величине азимута.</w:t>
      </w:r>
      <w:r w:rsidR="008174BE" w:rsidRPr="008174BE">
        <w:rPr>
          <w:sz w:val="28"/>
          <w:szCs w:val="28"/>
        </w:rPr>
        <w:t xml:space="preserve"> </w:t>
      </w:r>
    </w:p>
    <w:p w:rsidR="003766CB" w:rsidRPr="008174BE" w:rsidRDefault="003766CB" w:rsidP="008174BE">
      <w:pPr>
        <w:spacing w:line="360" w:lineRule="auto"/>
        <w:ind w:firstLine="720"/>
        <w:jc w:val="both"/>
        <w:rPr>
          <w:sz w:val="28"/>
          <w:szCs w:val="28"/>
        </w:rPr>
      </w:pPr>
    </w:p>
    <w:p w:rsidR="003766CB" w:rsidRPr="008174BE" w:rsidRDefault="003766CB" w:rsidP="00B46C9F">
      <w:pPr>
        <w:spacing w:line="360" w:lineRule="auto"/>
        <w:ind w:firstLine="720"/>
        <w:jc w:val="center"/>
        <w:rPr>
          <w:b/>
          <w:sz w:val="28"/>
          <w:szCs w:val="28"/>
        </w:rPr>
      </w:pPr>
      <w:r w:rsidRPr="008174BE">
        <w:rPr>
          <w:b/>
          <w:sz w:val="28"/>
          <w:szCs w:val="28"/>
        </w:rPr>
        <w:t>14.3 Измерение диам</w:t>
      </w:r>
      <w:r w:rsidR="00B46C9F">
        <w:rPr>
          <w:b/>
          <w:sz w:val="28"/>
          <w:szCs w:val="28"/>
        </w:rPr>
        <w:t>етра скважины</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Скважинный прибор для измерения диаметра скважины – каверномер.</w:t>
      </w:r>
    </w:p>
    <w:p w:rsidR="003766CB" w:rsidRPr="008174BE" w:rsidRDefault="003766CB" w:rsidP="008174BE">
      <w:pPr>
        <w:spacing w:line="360" w:lineRule="auto"/>
        <w:ind w:firstLine="720"/>
        <w:jc w:val="both"/>
        <w:rPr>
          <w:sz w:val="28"/>
          <w:szCs w:val="28"/>
        </w:rPr>
      </w:pPr>
      <w:r w:rsidRPr="008174BE">
        <w:rPr>
          <w:sz w:val="28"/>
          <w:szCs w:val="28"/>
        </w:rPr>
        <w:t>Он имеет 4 рычага, которые пружинами прижимаются к стенке скважины. Расхождение рычагов точно соответствует диаметру скважины. Для спуска прибора на забой рычаги прижимаются к цилиндрическому корпусу прибора и обвязываются тонким проводом с изоляцией. Когда каверномер находится на забое скважины, включается ток, провод перегорает и рычаги прижимаются к боковой поверхности скважины.</w:t>
      </w:r>
    </w:p>
    <w:p w:rsidR="003766CB" w:rsidRPr="008174BE" w:rsidRDefault="003766CB" w:rsidP="008174BE">
      <w:pPr>
        <w:spacing w:line="360" w:lineRule="auto"/>
        <w:ind w:firstLine="720"/>
        <w:jc w:val="both"/>
        <w:rPr>
          <w:sz w:val="28"/>
          <w:szCs w:val="28"/>
        </w:rPr>
      </w:pPr>
      <w:r w:rsidRPr="008174BE">
        <w:rPr>
          <w:sz w:val="28"/>
          <w:szCs w:val="28"/>
        </w:rPr>
        <w:t>Кавернограмма пишется при равномерном подъеме прибора.</w:t>
      </w:r>
      <w:r w:rsidR="008174BE" w:rsidRPr="008174BE">
        <w:rPr>
          <w:sz w:val="28"/>
          <w:szCs w:val="28"/>
        </w:rPr>
        <w:t xml:space="preserve"> </w:t>
      </w:r>
    </w:p>
    <w:p w:rsidR="00B46C9F" w:rsidRDefault="00B46C9F">
      <w:pPr>
        <w:rPr>
          <w:sz w:val="28"/>
          <w:szCs w:val="28"/>
        </w:rPr>
      </w:pPr>
      <w:r>
        <w:rPr>
          <w:sz w:val="28"/>
          <w:szCs w:val="28"/>
        </w:rPr>
        <w:br w:type="page"/>
      </w:r>
    </w:p>
    <w:p w:rsidR="003766CB" w:rsidRPr="008174BE" w:rsidRDefault="00B46C9F" w:rsidP="00B46C9F">
      <w:pPr>
        <w:spacing w:line="360" w:lineRule="auto"/>
        <w:ind w:firstLine="720"/>
        <w:jc w:val="center"/>
        <w:rPr>
          <w:b/>
          <w:sz w:val="28"/>
          <w:szCs w:val="28"/>
        </w:rPr>
      </w:pPr>
      <w:r w:rsidRPr="008174BE">
        <w:rPr>
          <w:b/>
          <w:sz w:val="28"/>
          <w:szCs w:val="28"/>
        </w:rPr>
        <w:t>15. БЕЗОПАСНОСТЬ ПРОИЗВОДСТВЕННОЙ ДЕЯТЕЛЬНОСТИ</w:t>
      </w:r>
    </w:p>
    <w:p w:rsidR="00B46C9F" w:rsidRDefault="00B46C9F" w:rsidP="008174BE">
      <w:pPr>
        <w:spacing w:line="360" w:lineRule="auto"/>
        <w:ind w:firstLine="720"/>
        <w:jc w:val="both"/>
        <w:rPr>
          <w:b/>
          <w:sz w:val="28"/>
          <w:szCs w:val="28"/>
        </w:rPr>
      </w:pPr>
    </w:p>
    <w:p w:rsidR="003766CB" w:rsidRPr="008174BE" w:rsidRDefault="003766CB" w:rsidP="00B46C9F">
      <w:pPr>
        <w:spacing w:line="360" w:lineRule="auto"/>
        <w:ind w:firstLine="720"/>
        <w:jc w:val="center"/>
        <w:rPr>
          <w:b/>
          <w:sz w:val="28"/>
          <w:szCs w:val="28"/>
        </w:rPr>
      </w:pPr>
      <w:r w:rsidRPr="008174BE">
        <w:rPr>
          <w:b/>
          <w:sz w:val="28"/>
          <w:szCs w:val="28"/>
        </w:rPr>
        <w:t>15.1 Рекомендац</w:t>
      </w:r>
      <w:r w:rsidR="00B46C9F">
        <w:rPr>
          <w:b/>
          <w:sz w:val="28"/>
          <w:szCs w:val="28"/>
        </w:rPr>
        <w:t>ии по промышленной безопасности</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Площадки проектируемых скважин находятся вне зоны санитарной охраны водозаборов подземных вод. Рабочим проектом сбор отходов бурения предусмотрен в земляном шламовом амбаре( 2 шт.), сооруженным непосредственно на территории буровой площадки, представляющим собой инженерное сооружение с размерами 14м*7,5м*2,5м, с обваливанием высотой не менее 1,0 м. Насыпной грунт подлежит послойному уплотнению через каждые 0,5 м.</w:t>
      </w:r>
    </w:p>
    <w:p w:rsidR="003766CB" w:rsidRPr="008174BE" w:rsidRDefault="003766CB" w:rsidP="008174BE">
      <w:pPr>
        <w:spacing w:line="360" w:lineRule="auto"/>
        <w:ind w:firstLine="720"/>
        <w:jc w:val="both"/>
        <w:rPr>
          <w:sz w:val="28"/>
          <w:szCs w:val="28"/>
        </w:rPr>
      </w:pPr>
      <w:r w:rsidRPr="008174BE">
        <w:rPr>
          <w:sz w:val="28"/>
          <w:szCs w:val="28"/>
        </w:rPr>
        <w:t>Амбар располагается по отношению к поверхности земли в «выемке». При глубине заложении земляного амбара 3,0 м размер между дном амбара и наивысшим уровнем грунтовых вод с учетом сезонных колебаний превышает минимально допустимый санитарными службами и нормами размер в 2,0 м. Глубина залегания грунтовых вод 10-15 м.</w:t>
      </w:r>
    </w:p>
    <w:p w:rsidR="003766CB" w:rsidRPr="008174BE" w:rsidRDefault="003766CB" w:rsidP="008174BE">
      <w:pPr>
        <w:spacing w:line="360" w:lineRule="auto"/>
        <w:ind w:firstLine="720"/>
        <w:jc w:val="both"/>
        <w:rPr>
          <w:sz w:val="28"/>
          <w:szCs w:val="28"/>
        </w:rPr>
      </w:pPr>
      <w:r w:rsidRPr="008174BE">
        <w:rPr>
          <w:sz w:val="28"/>
          <w:szCs w:val="28"/>
        </w:rPr>
        <w:t>Отходы бурения самотеком поступают в шламовый амбар-накопитель по бетонированному желобу. Площадь поперечного сечения желоба не менее 0,3 м. Толщена бетонного покрытия желоба, должна быть не менее 0,05 м.</w:t>
      </w:r>
    </w:p>
    <w:p w:rsidR="003766CB" w:rsidRPr="008174BE" w:rsidRDefault="003766CB" w:rsidP="008174BE">
      <w:pPr>
        <w:spacing w:line="360" w:lineRule="auto"/>
        <w:ind w:firstLine="720"/>
        <w:jc w:val="both"/>
        <w:rPr>
          <w:sz w:val="28"/>
          <w:szCs w:val="28"/>
        </w:rPr>
      </w:pPr>
      <w:r w:rsidRPr="008174BE">
        <w:rPr>
          <w:sz w:val="28"/>
          <w:szCs w:val="28"/>
        </w:rPr>
        <w:t>При строительстве амбаров в проницаемых породах они герметично закрываются с помощью специальных покрытий согласно РД-0147585-149-97.</w:t>
      </w:r>
    </w:p>
    <w:p w:rsidR="003766CB" w:rsidRPr="008174BE" w:rsidRDefault="003766CB" w:rsidP="008174BE">
      <w:pPr>
        <w:spacing w:line="360" w:lineRule="auto"/>
        <w:ind w:firstLine="720"/>
        <w:jc w:val="both"/>
        <w:rPr>
          <w:sz w:val="28"/>
          <w:szCs w:val="28"/>
        </w:rPr>
      </w:pPr>
      <w:r w:rsidRPr="008174BE">
        <w:rPr>
          <w:sz w:val="28"/>
          <w:szCs w:val="28"/>
        </w:rPr>
        <w:t>Хранение порошкообразных и жидких материалов и химреагентов в специальном складе, установленном на бетонной площадке.</w:t>
      </w:r>
    </w:p>
    <w:p w:rsidR="003766CB" w:rsidRPr="008174BE" w:rsidRDefault="003766CB" w:rsidP="008174BE">
      <w:pPr>
        <w:spacing w:line="360" w:lineRule="auto"/>
        <w:ind w:firstLine="720"/>
        <w:jc w:val="both"/>
        <w:rPr>
          <w:sz w:val="28"/>
          <w:szCs w:val="28"/>
        </w:rPr>
      </w:pPr>
      <w:r w:rsidRPr="008174BE">
        <w:rPr>
          <w:sz w:val="28"/>
          <w:szCs w:val="28"/>
        </w:rPr>
        <w:t>С целью снижения отрицательного воздействия отходов на окружающую природную среду в процессе строительства скважин предусматривается комплекс мероприятий по их организационному сбору, складированию, очистки, утилизации и экологически безопасному захоронению.</w:t>
      </w:r>
    </w:p>
    <w:p w:rsidR="003766CB" w:rsidRPr="008174BE" w:rsidRDefault="003766CB" w:rsidP="008174BE">
      <w:pPr>
        <w:spacing w:line="360" w:lineRule="auto"/>
        <w:ind w:firstLine="720"/>
        <w:jc w:val="both"/>
        <w:rPr>
          <w:sz w:val="28"/>
          <w:szCs w:val="28"/>
        </w:rPr>
      </w:pPr>
      <w:r w:rsidRPr="008174BE">
        <w:rPr>
          <w:sz w:val="28"/>
          <w:szCs w:val="28"/>
        </w:rPr>
        <w:t>Различные виды производственных технологических отходов, образованные в процессе строительства скважины существенно отличающихся как по консистенции, так и по физико-химическим свойствам. Поэтому с целью обработки, в практике следует предусмотреть по возможности их раздельный сбор и хранения путем сооружения на территории буровой земли амбаров трех видов:</w:t>
      </w:r>
    </w:p>
    <w:p w:rsidR="003766CB" w:rsidRPr="008174BE" w:rsidRDefault="003766CB" w:rsidP="008174BE">
      <w:pPr>
        <w:numPr>
          <w:ilvl w:val="0"/>
          <w:numId w:val="3"/>
        </w:numPr>
        <w:spacing w:line="360" w:lineRule="auto"/>
        <w:ind w:left="0" w:firstLine="720"/>
        <w:jc w:val="both"/>
        <w:rPr>
          <w:sz w:val="28"/>
          <w:szCs w:val="28"/>
        </w:rPr>
      </w:pPr>
      <w:r w:rsidRPr="008174BE">
        <w:rPr>
          <w:sz w:val="28"/>
          <w:szCs w:val="28"/>
        </w:rPr>
        <w:t>Для сбора буровых сточных вод и их отстое после очистки.</w:t>
      </w:r>
    </w:p>
    <w:p w:rsidR="003766CB" w:rsidRPr="008174BE" w:rsidRDefault="003766CB" w:rsidP="008174BE">
      <w:pPr>
        <w:numPr>
          <w:ilvl w:val="0"/>
          <w:numId w:val="3"/>
        </w:numPr>
        <w:spacing w:line="360" w:lineRule="auto"/>
        <w:ind w:left="0" w:firstLine="720"/>
        <w:jc w:val="both"/>
        <w:rPr>
          <w:sz w:val="28"/>
          <w:szCs w:val="28"/>
        </w:rPr>
      </w:pPr>
      <w:r w:rsidRPr="008174BE">
        <w:rPr>
          <w:sz w:val="28"/>
          <w:szCs w:val="28"/>
        </w:rPr>
        <w:t>Для сбора бурового шлама и отработанной промывочной жидкости.</w:t>
      </w:r>
    </w:p>
    <w:p w:rsidR="003766CB" w:rsidRPr="008174BE" w:rsidRDefault="003766CB" w:rsidP="008174BE">
      <w:pPr>
        <w:numPr>
          <w:ilvl w:val="0"/>
          <w:numId w:val="3"/>
        </w:numPr>
        <w:spacing w:line="360" w:lineRule="auto"/>
        <w:ind w:left="0" w:firstLine="720"/>
        <w:jc w:val="both"/>
        <w:rPr>
          <w:sz w:val="28"/>
          <w:szCs w:val="28"/>
        </w:rPr>
      </w:pPr>
      <w:r w:rsidRPr="008174BE">
        <w:rPr>
          <w:sz w:val="28"/>
          <w:szCs w:val="28"/>
        </w:rPr>
        <w:t>На выкидах</w:t>
      </w:r>
      <w:r w:rsidR="008174BE" w:rsidRPr="008174BE">
        <w:rPr>
          <w:sz w:val="28"/>
          <w:szCs w:val="28"/>
        </w:rPr>
        <w:t xml:space="preserve"> </w:t>
      </w:r>
      <w:r w:rsidRPr="008174BE">
        <w:rPr>
          <w:sz w:val="28"/>
          <w:szCs w:val="28"/>
        </w:rPr>
        <w:t>для сбора продукции испытания скважины.</w:t>
      </w:r>
    </w:p>
    <w:p w:rsidR="003766CB" w:rsidRPr="008174BE" w:rsidRDefault="003766CB" w:rsidP="008174BE">
      <w:pPr>
        <w:spacing w:line="360" w:lineRule="auto"/>
        <w:ind w:firstLine="720"/>
        <w:jc w:val="both"/>
        <w:rPr>
          <w:sz w:val="28"/>
          <w:szCs w:val="28"/>
        </w:rPr>
      </w:pPr>
      <w:r w:rsidRPr="008174BE">
        <w:rPr>
          <w:sz w:val="28"/>
          <w:szCs w:val="28"/>
        </w:rPr>
        <w:t>Отходы и содержимое всех амбаров и емкостей вывозят в специальные места их утилизации, обработке и захоронения. Буровую площадку рекультивируют, а устье обрабатывают и обсыпают по соответствующему регламенту об экологической охране.</w:t>
      </w:r>
    </w:p>
    <w:p w:rsidR="003766CB" w:rsidRPr="008174BE" w:rsidRDefault="003766CB" w:rsidP="008174BE">
      <w:pPr>
        <w:spacing w:line="360" w:lineRule="auto"/>
        <w:ind w:firstLine="720"/>
        <w:jc w:val="both"/>
        <w:rPr>
          <w:b/>
          <w:sz w:val="28"/>
          <w:szCs w:val="28"/>
        </w:rPr>
      </w:pPr>
    </w:p>
    <w:p w:rsidR="003766CB" w:rsidRPr="008174BE" w:rsidRDefault="003766CB" w:rsidP="00B46C9F">
      <w:pPr>
        <w:spacing w:line="360" w:lineRule="auto"/>
        <w:ind w:firstLine="720"/>
        <w:jc w:val="center"/>
        <w:rPr>
          <w:b/>
          <w:sz w:val="28"/>
          <w:szCs w:val="28"/>
        </w:rPr>
      </w:pPr>
      <w:r w:rsidRPr="008174BE">
        <w:rPr>
          <w:b/>
          <w:sz w:val="28"/>
          <w:szCs w:val="28"/>
        </w:rPr>
        <w:t>15.2 Охрана окружающей среды</w:t>
      </w:r>
    </w:p>
    <w:p w:rsidR="00B46C9F" w:rsidRDefault="00B46C9F" w:rsidP="008174BE">
      <w:pPr>
        <w:spacing w:line="360" w:lineRule="auto"/>
        <w:ind w:firstLine="720"/>
        <w:jc w:val="both"/>
        <w:rPr>
          <w:sz w:val="28"/>
          <w:szCs w:val="28"/>
        </w:rPr>
      </w:pPr>
    </w:p>
    <w:p w:rsidR="003766CB" w:rsidRPr="008174BE" w:rsidRDefault="003766CB" w:rsidP="008174BE">
      <w:pPr>
        <w:spacing w:line="360" w:lineRule="auto"/>
        <w:ind w:firstLine="720"/>
        <w:jc w:val="both"/>
        <w:rPr>
          <w:sz w:val="28"/>
          <w:szCs w:val="28"/>
        </w:rPr>
      </w:pPr>
      <w:r w:rsidRPr="008174BE">
        <w:rPr>
          <w:sz w:val="28"/>
          <w:szCs w:val="28"/>
        </w:rPr>
        <w:t>К природоохранным мероприятиям при строительстве скважин на нефть и газ</w:t>
      </w:r>
      <w:r w:rsidR="00B46C9F">
        <w:rPr>
          <w:sz w:val="28"/>
          <w:szCs w:val="28"/>
        </w:rPr>
        <w:t xml:space="preserve"> </w:t>
      </w:r>
      <w:r w:rsidRPr="008174BE">
        <w:rPr>
          <w:sz w:val="28"/>
          <w:szCs w:val="28"/>
        </w:rPr>
        <w:t>на суше относятся:</w:t>
      </w:r>
    </w:p>
    <w:p w:rsidR="003766CB" w:rsidRPr="008174BE" w:rsidRDefault="003766CB" w:rsidP="008174BE">
      <w:pPr>
        <w:spacing w:line="360" w:lineRule="auto"/>
        <w:ind w:firstLine="720"/>
        <w:jc w:val="both"/>
        <w:rPr>
          <w:sz w:val="28"/>
          <w:szCs w:val="28"/>
        </w:rPr>
      </w:pPr>
      <w:r w:rsidRPr="008174BE">
        <w:rPr>
          <w:sz w:val="28"/>
          <w:szCs w:val="28"/>
        </w:rPr>
        <w:t>-</w:t>
      </w:r>
      <w:r w:rsidR="008174BE" w:rsidRPr="008174BE">
        <w:rPr>
          <w:sz w:val="28"/>
          <w:szCs w:val="28"/>
        </w:rPr>
        <w:t xml:space="preserve"> </w:t>
      </w:r>
      <w:r w:rsidRPr="008174BE">
        <w:rPr>
          <w:sz w:val="28"/>
          <w:szCs w:val="28"/>
        </w:rPr>
        <w:t>профилактика (технические и технологические) мероприятия, направленные на предотвращение (максимальное снижение) загрязнения и техногенного нарушения природной среды;</w:t>
      </w:r>
    </w:p>
    <w:p w:rsidR="003766CB" w:rsidRPr="008174BE" w:rsidRDefault="003766CB" w:rsidP="008174BE">
      <w:pPr>
        <w:numPr>
          <w:ilvl w:val="0"/>
          <w:numId w:val="4"/>
        </w:numPr>
        <w:spacing w:line="360" w:lineRule="auto"/>
        <w:ind w:left="0" w:firstLine="720"/>
        <w:jc w:val="both"/>
        <w:rPr>
          <w:sz w:val="28"/>
          <w:szCs w:val="28"/>
        </w:rPr>
      </w:pPr>
      <w:r w:rsidRPr="008174BE">
        <w:rPr>
          <w:sz w:val="28"/>
          <w:szCs w:val="28"/>
        </w:rPr>
        <w:t>сбор, очистка, обезвреживание, утилизация и захоронение отходов строительства скважин;</w:t>
      </w:r>
    </w:p>
    <w:p w:rsidR="003766CB" w:rsidRPr="008174BE" w:rsidRDefault="003766CB" w:rsidP="008174BE">
      <w:pPr>
        <w:numPr>
          <w:ilvl w:val="0"/>
          <w:numId w:val="4"/>
        </w:numPr>
        <w:spacing w:line="360" w:lineRule="auto"/>
        <w:ind w:left="0" w:firstLine="720"/>
        <w:jc w:val="both"/>
        <w:rPr>
          <w:sz w:val="28"/>
          <w:szCs w:val="28"/>
        </w:rPr>
      </w:pPr>
      <w:r w:rsidRPr="008174BE">
        <w:rPr>
          <w:sz w:val="28"/>
          <w:szCs w:val="28"/>
        </w:rPr>
        <w:t>предупреждение (снижение) загрязнения : атмосферного воздуха, почв (грунтов), поверхностных и подземных вод, недр;</w:t>
      </w:r>
    </w:p>
    <w:p w:rsidR="003766CB" w:rsidRPr="008174BE" w:rsidRDefault="003766CB" w:rsidP="008174BE">
      <w:pPr>
        <w:numPr>
          <w:ilvl w:val="0"/>
          <w:numId w:val="4"/>
        </w:numPr>
        <w:spacing w:line="360" w:lineRule="auto"/>
        <w:ind w:left="0" w:firstLine="720"/>
        <w:jc w:val="both"/>
        <w:rPr>
          <w:sz w:val="28"/>
          <w:szCs w:val="28"/>
        </w:rPr>
      </w:pPr>
      <w:r w:rsidRPr="008174BE">
        <w:rPr>
          <w:sz w:val="28"/>
          <w:szCs w:val="28"/>
        </w:rPr>
        <w:t>рекультивация земель.</w:t>
      </w:r>
    </w:p>
    <w:p w:rsidR="003766CB" w:rsidRPr="008174BE" w:rsidRDefault="003766CB" w:rsidP="008174BE">
      <w:pPr>
        <w:spacing w:line="360" w:lineRule="auto"/>
        <w:ind w:firstLine="720"/>
        <w:jc w:val="both"/>
        <w:rPr>
          <w:sz w:val="28"/>
          <w:szCs w:val="28"/>
        </w:rPr>
      </w:pPr>
      <w:r w:rsidRPr="008174BE">
        <w:rPr>
          <w:sz w:val="28"/>
          <w:szCs w:val="28"/>
        </w:rPr>
        <w:t>Указанные мероприятия разрабатываются на все стадии</w:t>
      </w:r>
      <w:r w:rsidR="008174BE" w:rsidRPr="008174BE">
        <w:rPr>
          <w:sz w:val="28"/>
          <w:szCs w:val="28"/>
        </w:rPr>
        <w:t xml:space="preserve"> </w:t>
      </w:r>
      <w:r w:rsidRPr="008174BE">
        <w:rPr>
          <w:sz w:val="28"/>
          <w:szCs w:val="28"/>
        </w:rPr>
        <w:t>строительства скважин и охватывают все объекты природной среды.</w:t>
      </w:r>
    </w:p>
    <w:p w:rsidR="00B46C9F" w:rsidRDefault="00B46C9F">
      <w:pPr>
        <w:rPr>
          <w:sz w:val="28"/>
          <w:szCs w:val="28"/>
        </w:rPr>
      </w:pPr>
      <w:r>
        <w:rPr>
          <w:sz w:val="28"/>
          <w:szCs w:val="28"/>
        </w:rPr>
        <w:br w:type="page"/>
      </w:r>
    </w:p>
    <w:p w:rsidR="003766CB" w:rsidRPr="008174BE" w:rsidRDefault="003766CB" w:rsidP="008174BE">
      <w:pPr>
        <w:numPr>
          <w:ilvl w:val="0"/>
          <w:numId w:val="5"/>
        </w:numPr>
        <w:spacing w:line="360" w:lineRule="auto"/>
        <w:ind w:left="0" w:firstLine="720"/>
        <w:jc w:val="both"/>
        <w:rPr>
          <w:sz w:val="28"/>
          <w:szCs w:val="28"/>
        </w:rPr>
      </w:pPr>
      <w:r w:rsidRPr="008174BE">
        <w:rPr>
          <w:sz w:val="28"/>
          <w:szCs w:val="28"/>
        </w:rPr>
        <w:t>Решение природоохранных задач достигается путем широкого внедрения</w:t>
      </w:r>
      <w:r w:rsidR="008174BE" w:rsidRPr="008174BE">
        <w:rPr>
          <w:sz w:val="28"/>
          <w:szCs w:val="28"/>
        </w:rPr>
        <w:t xml:space="preserve"> </w:t>
      </w:r>
      <w:r w:rsidRPr="008174BE">
        <w:rPr>
          <w:sz w:val="28"/>
          <w:szCs w:val="28"/>
        </w:rPr>
        <w:t>комплекса прогрессивных технико-технологических мероприятий с учетом природнотехнологических условий</w:t>
      </w:r>
      <w:r w:rsidR="008174BE" w:rsidRPr="008174BE">
        <w:rPr>
          <w:sz w:val="28"/>
          <w:szCs w:val="28"/>
        </w:rPr>
        <w:t xml:space="preserve"> </w:t>
      </w:r>
      <w:r w:rsidRPr="008174BE">
        <w:rPr>
          <w:sz w:val="28"/>
          <w:szCs w:val="28"/>
        </w:rPr>
        <w:t>и проектируемой</w:t>
      </w:r>
      <w:r w:rsidR="008174BE" w:rsidRPr="008174BE">
        <w:rPr>
          <w:sz w:val="28"/>
          <w:szCs w:val="28"/>
        </w:rPr>
        <w:t xml:space="preserve"> </w:t>
      </w:r>
      <w:r w:rsidRPr="008174BE">
        <w:rPr>
          <w:sz w:val="28"/>
          <w:szCs w:val="28"/>
        </w:rPr>
        <w:t>технологии строительства скважин.</w:t>
      </w:r>
    </w:p>
    <w:p w:rsidR="003766CB" w:rsidRPr="008174BE" w:rsidRDefault="003766CB" w:rsidP="008174BE">
      <w:pPr>
        <w:spacing w:line="360" w:lineRule="auto"/>
        <w:ind w:firstLine="720"/>
        <w:jc w:val="both"/>
        <w:rPr>
          <w:sz w:val="28"/>
          <w:szCs w:val="28"/>
        </w:rPr>
      </w:pPr>
      <w:r w:rsidRPr="008174BE">
        <w:rPr>
          <w:sz w:val="28"/>
          <w:szCs w:val="28"/>
        </w:rPr>
        <w:t>2. При составлении раздела «Охрана окружающей природной среды»</w:t>
      </w:r>
      <w:r w:rsidR="008174BE" w:rsidRPr="008174BE">
        <w:rPr>
          <w:sz w:val="28"/>
          <w:szCs w:val="28"/>
        </w:rPr>
        <w:t xml:space="preserve"> </w:t>
      </w:r>
      <w:r w:rsidRPr="008174BE">
        <w:rPr>
          <w:sz w:val="28"/>
          <w:szCs w:val="28"/>
        </w:rPr>
        <w:t>рабочего проекта необходимо также учитывать регламенты новейших природоохранных разработок технологических процессов применительно к условиям</w:t>
      </w:r>
      <w:r w:rsidR="008174BE" w:rsidRPr="008174BE">
        <w:rPr>
          <w:sz w:val="28"/>
          <w:szCs w:val="28"/>
        </w:rPr>
        <w:t xml:space="preserve"> </w:t>
      </w:r>
      <w:r w:rsidRPr="008174BE">
        <w:rPr>
          <w:sz w:val="28"/>
          <w:szCs w:val="28"/>
        </w:rPr>
        <w:t>отдельных объединений и предприятий. Использование этих разработок должно быть согласовано</w:t>
      </w:r>
      <w:r w:rsidR="008174BE" w:rsidRPr="008174BE">
        <w:rPr>
          <w:sz w:val="28"/>
          <w:szCs w:val="28"/>
        </w:rPr>
        <w:t xml:space="preserve"> </w:t>
      </w:r>
      <w:r w:rsidRPr="008174BE">
        <w:rPr>
          <w:sz w:val="28"/>
          <w:szCs w:val="28"/>
        </w:rPr>
        <w:t>с местными контролирующими органами.</w:t>
      </w:r>
    </w:p>
    <w:p w:rsidR="003766CB" w:rsidRPr="008174BE" w:rsidRDefault="003766CB" w:rsidP="008174BE">
      <w:pPr>
        <w:spacing w:line="360" w:lineRule="auto"/>
        <w:ind w:firstLine="720"/>
        <w:jc w:val="both"/>
        <w:rPr>
          <w:sz w:val="28"/>
          <w:szCs w:val="28"/>
        </w:rPr>
      </w:pPr>
      <w:r w:rsidRPr="008174BE">
        <w:rPr>
          <w:sz w:val="28"/>
          <w:szCs w:val="28"/>
        </w:rPr>
        <w:t>Предусматриваемые в проектах технические средства, технологические процессы и материалы должны иметь инженерные обоснования, обеспечивающие максимальное снижение (исключение) нарушений природной среды.</w:t>
      </w:r>
    </w:p>
    <w:p w:rsidR="003766CB" w:rsidRPr="008174BE" w:rsidRDefault="003766CB" w:rsidP="008174BE">
      <w:pPr>
        <w:numPr>
          <w:ilvl w:val="0"/>
          <w:numId w:val="6"/>
        </w:numPr>
        <w:spacing w:line="360" w:lineRule="auto"/>
        <w:ind w:left="0" w:firstLine="720"/>
        <w:jc w:val="both"/>
        <w:rPr>
          <w:sz w:val="28"/>
          <w:szCs w:val="28"/>
        </w:rPr>
      </w:pPr>
      <w:r w:rsidRPr="008174BE">
        <w:rPr>
          <w:sz w:val="28"/>
          <w:szCs w:val="28"/>
        </w:rPr>
        <w:t>Загрязнение окружающей среды может быть исключено</w:t>
      </w:r>
      <w:r w:rsidR="008174BE" w:rsidRPr="008174BE">
        <w:rPr>
          <w:sz w:val="28"/>
          <w:szCs w:val="28"/>
        </w:rPr>
        <w:t xml:space="preserve"> </w:t>
      </w:r>
      <w:r w:rsidRPr="008174BE">
        <w:rPr>
          <w:sz w:val="28"/>
          <w:szCs w:val="28"/>
        </w:rPr>
        <w:t>или, в крайнем случае, снижено в результате :</w:t>
      </w:r>
    </w:p>
    <w:p w:rsidR="003766CB" w:rsidRPr="008174BE" w:rsidRDefault="003766CB" w:rsidP="008174BE">
      <w:pPr>
        <w:spacing w:line="360" w:lineRule="auto"/>
        <w:ind w:firstLine="720"/>
        <w:jc w:val="both"/>
        <w:rPr>
          <w:sz w:val="28"/>
          <w:szCs w:val="28"/>
        </w:rPr>
      </w:pPr>
      <w:r w:rsidRPr="008174BE">
        <w:rPr>
          <w:sz w:val="28"/>
          <w:szCs w:val="28"/>
        </w:rPr>
        <w:t>- разработки и применения безвредных (или менее вредных) химреагентов и систем буровых растворов, снижающих степень опасности для всех объектов окружающей</w:t>
      </w:r>
      <w:r w:rsidR="00B46C9F">
        <w:rPr>
          <w:sz w:val="28"/>
          <w:szCs w:val="28"/>
        </w:rPr>
        <w:t xml:space="preserve"> </w:t>
      </w:r>
      <w:r w:rsidRPr="008174BE">
        <w:rPr>
          <w:sz w:val="28"/>
          <w:szCs w:val="28"/>
        </w:rPr>
        <w:t>среды;</w:t>
      </w:r>
    </w:p>
    <w:p w:rsidR="003766CB" w:rsidRPr="008174BE" w:rsidRDefault="003766CB" w:rsidP="008174BE">
      <w:pPr>
        <w:numPr>
          <w:ilvl w:val="0"/>
          <w:numId w:val="4"/>
        </w:numPr>
        <w:spacing w:line="360" w:lineRule="auto"/>
        <w:ind w:left="0" w:firstLine="720"/>
        <w:jc w:val="both"/>
        <w:rPr>
          <w:sz w:val="28"/>
          <w:szCs w:val="28"/>
        </w:rPr>
      </w:pPr>
      <w:r w:rsidRPr="008174BE">
        <w:rPr>
          <w:sz w:val="28"/>
          <w:szCs w:val="28"/>
        </w:rPr>
        <w:t>снижение объемов (исключение) применения нефти для обработки буровых растворов в качестве профилактической</w:t>
      </w:r>
      <w:r w:rsidR="008174BE" w:rsidRPr="008174BE">
        <w:rPr>
          <w:sz w:val="28"/>
          <w:szCs w:val="28"/>
        </w:rPr>
        <w:t xml:space="preserve"> </w:t>
      </w:r>
      <w:r w:rsidRPr="008174BE">
        <w:rPr>
          <w:sz w:val="28"/>
          <w:szCs w:val="28"/>
        </w:rPr>
        <w:t>противоприхватной добавки и замены ее</w:t>
      </w:r>
      <w:r w:rsidR="008174BE" w:rsidRPr="008174BE">
        <w:rPr>
          <w:sz w:val="28"/>
          <w:szCs w:val="28"/>
        </w:rPr>
        <w:t xml:space="preserve"> </w:t>
      </w:r>
      <w:r w:rsidRPr="008174BE">
        <w:rPr>
          <w:sz w:val="28"/>
          <w:szCs w:val="28"/>
        </w:rPr>
        <w:t>нетоксичными смазками (ГКЖ, спринт</w:t>
      </w:r>
      <w:r w:rsidR="008174BE" w:rsidRPr="008174BE">
        <w:rPr>
          <w:sz w:val="28"/>
          <w:szCs w:val="28"/>
        </w:rPr>
        <w:t xml:space="preserve"> </w:t>
      </w:r>
      <w:r w:rsidRPr="008174BE">
        <w:rPr>
          <w:sz w:val="28"/>
          <w:szCs w:val="28"/>
        </w:rPr>
        <w:t>и др.);</w:t>
      </w:r>
    </w:p>
    <w:p w:rsidR="003766CB" w:rsidRPr="008174BE" w:rsidRDefault="003766CB" w:rsidP="008174BE">
      <w:pPr>
        <w:spacing w:line="360" w:lineRule="auto"/>
        <w:ind w:firstLine="720"/>
        <w:jc w:val="both"/>
        <w:rPr>
          <w:sz w:val="28"/>
          <w:szCs w:val="28"/>
        </w:rPr>
      </w:pPr>
      <w:r w:rsidRPr="008174BE">
        <w:rPr>
          <w:sz w:val="28"/>
          <w:szCs w:val="28"/>
        </w:rPr>
        <w:t>- применения ингибированных буровых растворов, уменьшающих объемы наработки отходов бурения.</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Вопросы экологии при строительстве скважин решаются в АУБР в соответствии с утверждённой комплексной программой. Реализуя намеченные программой меры, в ОАО "Татнефть" разработаны нормативные документы на землепользование и охрану окружающей среды, внедрены ряд мероприятий технико</w:t>
      </w:r>
      <w:r w:rsidR="00B46C9F">
        <w:rPr>
          <w:rFonts w:ascii="Times New Roman" w:hAnsi="Times New Roman"/>
          <w:sz w:val="28"/>
          <w:szCs w:val="28"/>
        </w:rPr>
        <w:t>-</w:t>
      </w:r>
      <w:r w:rsidRPr="008174BE">
        <w:rPr>
          <w:rFonts w:ascii="Times New Roman" w:hAnsi="Times New Roman"/>
          <w:sz w:val="28"/>
          <w:szCs w:val="28"/>
        </w:rPr>
        <w:t>технологического характера</w:t>
      </w:r>
      <w:r w:rsidRPr="008174BE">
        <w:rPr>
          <w:rFonts w:ascii="Times New Roman" w:hAnsi="Times New Roman"/>
          <w:i/>
          <w:sz w:val="28"/>
          <w:szCs w:val="28"/>
        </w:rPr>
        <w:t xml:space="preserve">, </w:t>
      </w:r>
      <w:r w:rsidRPr="008174BE">
        <w:rPr>
          <w:rFonts w:ascii="Times New Roman" w:hAnsi="Times New Roman"/>
          <w:sz w:val="28"/>
          <w:szCs w:val="28"/>
        </w:rPr>
        <w:t xml:space="preserve">в том числе: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1. При разработке проектно – сметной документации на строительство скважин введён раздел – "Охрана окружающей среды",</w:t>
      </w:r>
      <w:r w:rsidR="008174BE" w:rsidRPr="008174BE">
        <w:rPr>
          <w:rFonts w:ascii="Times New Roman" w:hAnsi="Times New Roman"/>
          <w:sz w:val="28"/>
          <w:szCs w:val="28"/>
        </w:rPr>
        <w:t xml:space="preserve"> </w:t>
      </w:r>
      <w:r w:rsidRPr="008174BE">
        <w:rPr>
          <w:rFonts w:ascii="Times New Roman" w:hAnsi="Times New Roman"/>
          <w:sz w:val="28"/>
          <w:szCs w:val="28"/>
        </w:rPr>
        <w:t>все</w:t>
      </w:r>
      <w:r w:rsidR="008174BE" w:rsidRPr="008174BE">
        <w:rPr>
          <w:rFonts w:ascii="Times New Roman" w:hAnsi="Times New Roman"/>
          <w:sz w:val="28"/>
          <w:szCs w:val="28"/>
        </w:rPr>
        <w:t xml:space="preserve"> </w:t>
      </w:r>
      <w:r w:rsidRPr="008174BE">
        <w:rPr>
          <w:rFonts w:ascii="Times New Roman" w:hAnsi="Times New Roman"/>
          <w:sz w:val="28"/>
          <w:szCs w:val="28"/>
        </w:rPr>
        <w:t>ГРП</w:t>
      </w:r>
      <w:r w:rsidR="008174BE" w:rsidRPr="008174BE">
        <w:rPr>
          <w:rFonts w:ascii="Times New Roman" w:hAnsi="Times New Roman"/>
          <w:sz w:val="28"/>
          <w:szCs w:val="28"/>
        </w:rPr>
        <w:t xml:space="preserve"> </w:t>
      </w:r>
      <w:r w:rsidRPr="008174BE">
        <w:rPr>
          <w:rFonts w:ascii="Times New Roman" w:hAnsi="Times New Roman"/>
          <w:sz w:val="28"/>
          <w:szCs w:val="28"/>
        </w:rPr>
        <w:t>должны пройти экологическую</w:t>
      </w:r>
      <w:r w:rsidR="008174BE" w:rsidRPr="008174BE">
        <w:rPr>
          <w:rFonts w:ascii="Times New Roman" w:hAnsi="Times New Roman"/>
          <w:sz w:val="28"/>
          <w:szCs w:val="28"/>
        </w:rPr>
        <w:t xml:space="preserve"> </w:t>
      </w:r>
      <w:r w:rsidRPr="008174BE">
        <w:rPr>
          <w:rFonts w:ascii="Times New Roman" w:hAnsi="Times New Roman"/>
          <w:sz w:val="28"/>
          <w:szCs w:val="28"/>
        </w:rPr>
        <w:t>экспертизу</w:t>
      </w:r>
      <w:r w:rsidR="008174BE" w:rsidRPr="008174BE">
        <w:rPr>
          <w:rFonts w:ascii="Times New Roman" w:hAnsi="Times New Roman"/>
          <w:sz w:val="28"/>
          <w:szCs w:val="28"/>
        </w:rPr>
        <w:t xml:space="preserve"> </w:t>
      </w:r>
      <w:r w:rsidRPr="008174BE">
        <w:rPr>
          <w:rFonts w:ascii="Times New Roman" w:hAnsi="Times New Roman"/>
          <w:sz w:val="28"/>
          <w:szCs w:val="28"/>
        </w:rPr>
        <w:t>в</w:t>
      </w:r>
      <w:r w:rsidR="008174BE" w:rsidRPr="008174BE">
        <w:rPr>
          <w:rFonts w:ascii="Times New Roman" w:hAnsi="Times New Roman"/>
          <w:sz w:val="28"/>
          <w:szCs w:val="28"/>
        </w:rPr>
        <w:t xml:space="preserve"> </w:t>
      </w:r>
      <w:r w:rsidRPr="008174BE">
        <w:rPr>
          <w:rFonts w:ascii="Times New Roman" w:hAnsi="Times New Roman"/>
          <w:sz w:val="28"/>
          <w:szCs w:val="28"/>
        </w:rPr>
        <w:t>ГУПР и ООС</w:t>
      </w:r>
      <w:r w:rsidR="008174BE" w:rsidRPr="008174BE">
        <w:rPr>
          <w:rFonts w:ascii="Times New Roman" w:hAnsi="Times New Roman"/>
          <w:sz w:val="28"/>
          <w:szCs w:val="28"/>
        </w:rPr>
        <w:t xml:space="preserve"> </w:t>
      </w:r>
      <w:r w:rsidRPr="008174BE">
        <w:rPr>
          <w:rFonts w:ascii="Times New Roman" w:hAnsi="Times New Roman"/>
          <w:sz w:val="28"/>
          <w:szCs w:val="28"/>
        </w:rPr>
        <w:t>РФ</w:t>
      </w:r>
      <w:r w:rsidR="008174BE" w:rsidRPr="008174BE">
        <w:rPr>
          <w:rFonts w:ascii="Times New Roman" w:hAnsi="Times New Roman"/>
          <w:sz w:val="28"/>
          <w:szCs w:val="28"/>
        </w:rPr>
        <w:t xml:space="preserve"> </w:t>
      </w:r>
      <w:r w:rsidRPr="008174BE">
        <w:rPr>
          <w:rFonts w:ascii="Times New Roman" w:hAnsi="Times New Roman"/>
          <w:sz w:val="28"/>
          <w:szCs w:val="28"/>
        </w:rPr>
        <w:t>по</w:t>
      </w:r>
      <w:r w:rsidR="008174BE" w:rsidRPr="008174BE">
        <w:rPr>
          <w:rFonts w:ascii="Times New Roman" w:hAnsi="Times New Roman"/>
          <w:sz w:val="28"/>
          <w:szCs w:val="28"/>
        </w:rPr>
        <w:t xml:space="preserve"> </w:t>
      </w:r>
      <w:r w:rsidRPr="008174BE">
        <w:rPr>
          <w:rFonts w:ascii="Times New Roman" w:hAnsi="Times New Roman"/>
          <w:sz w:val="28"/>
          <w:szCs w:val="28"/>
        </w:rPr>
        <w:t>РТ;</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2. Под площадками скважин (кусты) использовались, в основном, участки земли малопригодные к использованию в сельском хозяйстве (площадки ранее пробуренных скважин, выгоны, заболоченные места и т.д.). Это позволяет ежегодно, с учётом подъездных путей, сохранить более 400 га пахотных земель. Объём кустового бурения в 2005 году составил 92 %: 167 скважин пробурены с 38 ограниченных площадок (кустов)</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3. Подготовка скважино–точек под бурение производится со снятием плодородного слоя почвы и с обваловкой территории скважин против разлива промывочной жидкости и отходов с буровой</w:t>
      </w:r>
      <w:r w:rsidR="008174BE" w:rsidRPr="008174BE">
        <w:rPr>
          <w:rFonts w:ascii="Times New Roman" w:hAnsi="Times New Roman"/>
          <w:sz w:val="28"/>
          <w:szCs w:val="28"/>
        </w:rPr>
        <w:t xml:space="preserve"> </w:t>
      </w:r>
      <w:r w:rsidRPr="008174BE">
        <w:rPr>
          <w:rFonts w:ascii="Times New Roman" w:hAnsi="Times New Roman"/>
          <w:sz w:val="28"/>
          <w:szCs w:val="28"/>
        </w:rPr>
        <w:t>в процессе бурения скважин.</w:t>
      </w:r>
      <w:r w:rsidR="008174BE" w:rsidRPr="008174BE">
        <w:rPr>
          <w:rFonts w:ascii="Times New Roman" w:hAnsi="Times New Roman"/>
          <w:sz w:val="28"/>
          <w:szCs w:val="28"/>
        </w:rPr>
        <w:t xml:space="preserve"> </w:t>
      </w:r>
      <w:r w:rsidRPr="008174BE">
        <w:rPr>
          <w:rFonts w:ascii="Times New Roman" w:hAnsi="Times New Roman"/>
          <w:sz w:val="28"/>
          <w:szCs w:val="28"/>
        </w:rPr>
        <w:t>В 2006 году на эти цели было</w:t>
      </w:r>
      <w:r w:rsidR="008174BE" w:rsidRPr="008174BE">
        <w:rPr>
          <w:rFonts w:ascii="Times New Roman" w:hAnsi="Times New Roman"/>
          <w:sz w:val="28"/>
          <w:szCs w:val="28"/>
        </w:rPr>
        <w:t xml:space="preserve"> </w:t>
      </w:r>
      <w:r w:rsidRPr="008174BE">
        <w:rPr>
          <w:rFonts w:ascii="Times New Roman" w:hAnsi="Times New Roman"/>
          <w:sz w:val="28"/>
          <w:szCs w:val="28"/>
        </w:rPr>
        <w:t xml:space="preserve">затрачено 2841605 руб.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 xml:space="preserve">4. Герметизация зем. амбаров осуществляется согласно РД 39–0147585–149– 97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В 2006 году</w:t>
      </w:r>
      <w:r w:rsidR="008174BE" w:rsidRPr="008174BE">
        <w:rPr>
          <w:rFonts w:ascii="Times New Roman" w:hAnsi="Times New Roman"/>
          <w:sz w:val="28"/>
          <w:szCs w:val="28"/>
        </w:rPr>
        <w:t xml:space="preserve"> </w:t>
      </w:r>
      <w:r w:rsidRPr="008174BE">
        <w:rPr>
          <w:rFonts w:ascii="Times New Roman" w:hAnsi="Times New Roman"/>
          <w:sz w:val="28"/>
          <w:szCs w:val="28"/>
        </w:rPr>
        <w:t>гидроизоляции подвергнуто 168 земляных амбаров и желобов, уложено 216767 м2 полипропиленовой пленки и пленок ПАГЗА и ПГЗА</w:t>
      </w:r>
      <w:r w:rsidR="00B46C9F">
        <w:rPr>
          <w:rFonts w:ascii="Times New Roman" w:hAnsi="Times New Roman"/>
          <w:sz w:val="28"/>
          <w:szCs w:val="28"/>
        </w:rPr>
        <w:t xml:space="preserve"> </w:t>
      </w:r>
      <w:r w:rsidRPr="008174BE">
        <w:rPr>
          <w:rFonts w:ascii="Times New Roman" w:hAnsi="Times New Roman"/>
          <w:sz w:val="28"/>
          <w:szCs w:val="28"/>
        </w:rPr>
        <w:t xml:space="preserve">38456 м2 тканевой подложки.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Затрачено на это = 8 310 954 руб.</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5. Утверждена конструкция скважин, обеспечивающая разобщение пластов, содержащих питьевые воды отдельной обсадной колонной (техническая колонна).</w:t>
      </w:r>
      <w:r w:rsidR="008174BE" w:rsidRPr="008174BE">
        <w:rPr>
          <w:rFonts w:ascii="Times New Roman" w:hAnsi="Times New Roman"/>
          <w:sz w:val="28"/>
          <w:szCs w:val="28"/>
        </w:rPr>
        <w:t xml:space="preserve"> </w:t>
      </w:r>
      <w:r w:rsidRPr="008174BE">
        <w:rPr>
          <w:rFonts w:ascii="Times New Roman" w:hAnsi="Times New Roman"/>
          <w:sz w:val="28"/>
          <w:szCs w:val="28"/>
        </w:rPr>
        <w:t xml:space="preserve">В 2006 году в санитарных зонах были пробурены 5 скважин со спуском дополнительной обсадной колонной.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Затрачено на это</w:t>
      </w:r>
      <w:r w:rsidR="008174BE" w:rsidRPr="008174BE">
        <w:rPr>
          <w:rFonts w:ascii="Times New Roman" w:hAnsi="Times New Roman"/>
          <w:sz w:val="28"/>
          <w:szCs w:val="28"/>
        </w:rPr>
        <w:t xml:space="preserve"> </w:t>
      </w:r>
      <w:r w:rsidRPr="008174BE">
        <w:rPr>
          <w:rFonts w:ascii="Times New Roman" w:hAnsi="Times New Roman"/>
          <w:sz w:val="28"/>
          <w:szCs w:val="28"/>
        </w:rPr>
        <w:t xml:space="preserve">3756192 руб.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 xml:space="preserve">6. На скважинах с низкими альтитудами, против разлива пластовых вод используется противосифонное устройство (ПСУ). В 2006 году таких скважин было пробурено - 43. Работы, связанные с установкой, обслуживанием и демонтажём ПСУ потребовали доп. затрат ( за 2006 год – 633081 руб.).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7. С целью уточнения расположения пластов с питьевыми водами в интервале спуска кондуктора, производится комплекс геофизических исследований.</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 xml:space="preserve">В 2006 году такие исследования производились на 48 скважинах и затрачено на это 4154595 руб.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8. Для защиты верхлежащих пластов с питьевыми водами производится заливка шурфов с обязательным подъёмом цемента до устья. В 2006 году залито</w:t>
      </w:r>
      <w:r w:rsidR="008174BE" w:rsidRPr="008174BE">
        <w:rPr>
          <w:rFonts w:ascii="Times New Roman" w:hAnsi="Times New Roman"/>
          <w:sz w:val="28"/>
          <w:szCs w:val="28"/>
        </w:rPr>
        <w:t xml:space="preserve">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128 шурфов; затрачено для этих целей 234600 руб.</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 xml:space="preserve">9. Внедрены рациональные схемы монтажа буровых установок БУ – 2500ЭП,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БУ-1600/100, БУ-2900/175 и</w:t>
      </w:r>
      <w:r w:rsidR="008174BE" w:rsidRPr="008174BE">
        <w:rPr>
          <w:rFonts w:ascii="Times New Roman" w:hAnsi="Times New Roman"/>
          <w:sz w:val="28"/>
          <w:szCs w:val="28"/>
        </w:rPr>
        <w:t xml:space="preserve"> </w:t>
      </w:r>
      <w:r w:rsidRPr="008174BE">
        <w:rPr>
          <w:rFonts w:ascii="Times New Roman" w:hAnsi="Times New Roman"/>
          <w:sz w:val="28"/>
          <w:szCs w:val="28"/>
        </w:rPr>
        <w:t>БУ–75 с емкостными системами очистки промывочной жидкости, в комплексе с блоком очистки промывочной</w:t>
      </w:r>
      <w:r w:rsidR="008174BE" w:rsidRPr="008174BE">
        <w:rPr>
          <w:rFonts w:ascii="Times New Roman" w:hAnsi="Times New Roman"/>
          <w:sz w:val="28"/>
          <w:szCs w:val="28"/>
        </w:rPr>
        <w:t xml:space="preserve"> </w:t>
      </w:r>
      <w:r w:rsidRPr="008174BE">
        <w:rPr>
          <w:rFonts w:ascii="Times New Roman" w:hAnsi="Times New Roman"/>
          <w:sz w:val="28"/>
          <w:szCs w:val="28"/>
        </w:rPr>
        <w:t>жидкости. Ввод их в действие и обслуга потребовали дополнительных затрат. Всего за 2006 год с таких блоков пробурено 42 скважины с 6 блоков, затрачено на эти цели</w:t>
      </w:r>
      <w:r w:rsidR="008174BE" w:rsidRPr="008174BE">
        <w:rPr>
          <w:rFonts w:ascii="Times New Roman" w:hAnsi="Times New Roman"/>
          <w:sz w:val="28"/>
          <w:szCs w:val="28"/>
        </w:rPr>
        <w:t xml:space="preserve"> </w:t>
      </w:r>
      <w:r w:rsidRPr="008174BE">
        <w:rPr>
          <w:rFonts w:ascii="Times New Roman" w:hAnsi="Times New Roman"/>
          <w:sz w:val="28"/>
          <w:szCs w:val="28"/>
        </w:rPr>
        <w:t>5712840 руб.</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 xml:space="preserve">10. В последнее время широкое распространение получило повторное использование глинистого раствора и ЕВС, вывезенных с законченных бурением кустов скважин. В 2006 году вывезли и повторно использовали: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ГРА – 12792 м3; ЕВС – 1236 м3.</w:t>
      </w:r>
      <w:r w:rsidR="008174BE" w:rsidRPr="008174BE">
        <w:rPr>
          <w:rFonts w:ascii="Times New Roman" w:hAnsi="Times New Roman"/>
          <w:sz w:val="28"/>
          <w:szCs w:val="28"/>
        </w:rPr>
        <w:t xml:space="preserve"> </w:t>
      </w:r>
      <w:r w:rsidRPr="008174BE">
        <w:rPr>
          <w:rFonts w:ascii="Times New Roman" w:hAnsi="Times New Roman"/>
          <w:sz w:val="28"/>
          <w:szCs w:val="28"/>
        </w:rPr>
        <w:t xml:space="preserve">Затрачено для этого 898650 руб.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11. Водонефтеэмульсия после освоения скважин и отработанные</w:t>
      </w:r>
      <w:r w:rsidR="008174BE" w:rsidRPr="008174BE">
        <w:rPr>
          <w:rFonts w:ascii="Times New Roman" w:hAnsi="Times New Roman"/>
          <w:sz w:val="28"/>
          <w:szCs w:val="28"/>
        </w:rPr>
        <w:t xml:space="preserve"> </w:t>
      </w:r>
      <w:r w:rsidRPr="008174BE">
        <w:rPr>
          <w:rFonts w:ascii="Times New Roman" w:hAnsi="Times New Roman"/>
          <w:sz w:val="28"/>
          <w:szCs w:val="28"/>
        </w:rPr>
        <w:t>нефтешламы</w:t>
      </w:r>
      <w:r w:rsidR="008174BE" w:rsidRPr="008174BE">
        <w:rPr>
          <w:rFonts w:ascii="Times New Roman" w:hAnsi="Times New Roman"/>
          <w:sz w:val="28"/>
          <w:szCs w:val="28"/>
        </w:rPr>
        <w:t xml:space="preserve"> </w:t>
      </w:r>
      <w:r w:rsidRPr="008174BE">
        <w:rPr>
          <w:rFonts w:ascii="Times New Roman" w:hAnsi="Times New Roman"/>
          <w:sz w:val="28"/>
          <w:szCs w:val="28"/>
        </w:rPr>
        <w:t>вывозится в отстойники НШУ – 1</w:t>
      </w:r>
      <w:r w:rsidR="008174BE" w:rsidRPr="008174BE">
        <w:rPr>
          <w:rFonts w:ascii="Times New Roman" w:hAnsi="Times New Roman"/>
          <w:sz w:val="28"/>
          <w:szCs w:val="28"/>
        </w:rPr>
        <w:t xml:space="preserve"> </w:t>
      </w:r>
      <w:r w:rsidRPr="008174BE">
        <w:rPr>
          <w:rFonts w:ascii="Times New Roman" w:hAnsi="Times New Roman"/>
          <w:sz w:val="28"/>
          <w:szCs w:val="28"/>
        </w:rPr>
        <w:t>ООО «Промышленная экология» согласно договора с ними.</w:t>
      </w:r>
      <w:r w:rsidR="008174BE" w:rsidRPr="008174BE">
        <w:rPr>
          <w:rFonts w:ascii="Times New Roman" w:hAnsi="Times New Roman"/>
          <w:sz w:val="28"/>
          <w:szCs w:val="28"/>
        </w:rPr>
        <w:t xml:space="preserve"> </w:t>
      </w:r>
      <w:r w:rsidRPr="008174BE">
        <w:rPr>
          <w:rFonts w:ascii="Times New Roman" w:hAnsi="Times New Roman"/>
          <w:sz w:val="28"/>
          <w:szCs w:val="28"/>
        </w:rPr>
        <w:t>За 2006 год вывезли</w:t>
      </w:r>
      <w:r w:rsidR="008174BE" w:rsidRPr="008174BE">
        <w:rPr>
          <w:rFonts w:ascii="Times New Roman" w:hAnsi="Times New Roman"/>
          <w:sz w:val="28"/>
          <w:szCs w:val="28"/>
        </w:rPr>
        <w:t xml:space="preserve"> </w:t>
      </w:r>
      <w:r w:rsidRPr="008174BE">
        <w:rPr>
          <w:rFonts w:ascii="Times New Roman" w:hAnsi="Times New Roman"/>
          <w:sz w:val="28"/>
          <w:szCs w:val="28"/>
        </w:rPr>
        <w:t>нефтешламов</w:t>
      </w:r>
      <w:r w:rsidR="008174BE" w:rsidRPr="008174BE">
        <w:rPr>
          <w:rFonts w:ascii="Times New Roman" w:hAnsi="Times New Roman"/>
          <w:sz w:val="28"/>
          <w:szCs w:val="28"/>
        </w:rPr>
        <w:t xml:space="preserve"> </w:t>
      </w:r>
      <w:r w:rsidRPr="008174BE">
        <w:rPr>
          <w:rFonts w:ascii="Times New Roman" w:hAnsi="Times New Roman"/>
          <w:sz w:val="28"/>
          <w:szCs w:val="28"/>
        </w:rPr>
        <w:t>и</w:t>
      </w:r>
      <w:r w:rsidR="008174BE" w:rsidRPr="008174BE">
        <w:rPr>
          <w:rFonts w:ascii="Times New Roman" w:hAnsi="Times New Roman"/>
          <w:sz w:val="28"/>
          <w:szCs w:val="28"/>
        </w:rPr>
        <w:t xml:space="preserve"> </w:t>
      </w:r>
      <w:r w:rsidRPr="008174BE">
        <w:rPr>
          <w:rFonts w:ascii="Times New Roman" w:hAnsi="Times New Roman"/>
          <w:sz w:val="28"/>
          <w:szCs w:val="28"/>
        </w:rPr>
        <w:t>водонефтеэмульсию</w:t>
      </w:r>
      <w:r w:rsidR="008174BE" w:rsidRPr="008174BE">
        <w:rPr>
          <w:rFonts w:ascii="Times New Roman" w:hAnsi="Times New Roman"/>
          <w:sz w:val="28"/>
          <w:szCs w:val="28"/>
        </w:rPr>
        <w:t xml:space="preserve"> </w:t>
      </w:r>
      <w:r w:rsidRPr="008174BE">
        <w:rPr>
          <w:rFonts w:ascii="Times New Roman" w:hAnsi="Times New Roman"/>
          <w:sz w:val="28"/>
          <w:szCs w:val="28"/>
        </w:rPr>
        <w:t>44,33 т.</w:t>
      </w:r>
      <w:r w:rsidR="008174BE" w:rsidRPr="008174BE">
        <w:rPr>
          <w:rFonts w:ascii="Times New Roman" w:hAnsi="Times New Roman"/>
          <w:sz w:val="28"/>
          <w:szCs w:val="28"/>
        </w:rPr>
        <w:t xml:space="preserve"> </w:t>
      </w:r>
      <w:r w:rsidRPr="008174BE">
        <w:rPr>
          <w:rFonts w:ascii="Times New Roman" w:hAnsi="Times New Roman"/>
          <w:sz w:val="28"/>
          <w:szCs w:val="28"/>
        </w:rPr>
        <w:t>Затраты составили 30915 руб.</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Экономия по сравнению с 2005г. составила 555 700 руб. Это связано с тем, что в 2006г. водонефтеэмульсия после освоения скважин сдавалась заказчику (НГДУ), согласно Генерального договора, как возвратная нефть.</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12. Из–за отсутствия полигонов по захоронению твёрдых отходов бурения, выбуренный шлам частично</w:t>
      </w:r>
      <w:r w:rsidR="008174BE" w:rsidRPr="008174BE">
        <w:rPr>
          <w:rFonts w:ascii="Times New Roman" w:hAnsi="Times New Roman"/>
          <w:sz w:val="28"/>
          <w:szCs w:val="28"/>
        </w:rPr>
        <w:t xml:space="preserve"> </w:t>
      </w:r>
      <w:r w:rsidRPr="008174BE">
        <w:rPr>
          <w:rFonts w:ascii="Times New Roman" w:hAnsi="Times New Roman"/>
          <w:sz w:val="28"/>
          <w:szCs w:val="28"/>
        </w:rPr>
        <w:t>используется</w:t>
      </w:r>
      <w:r w:rsidR="008174BE" w:rsidRPr="008174BE">
        <w:rPr>
          <w:rFonts w:ascii="Times New Roman" w:hAnsi="Times New Roman"/>
          <w:sz w:val="28"/>
          <w:szCs w:val="28"/>
        </w:rPr>
        <w:t xml:space="preserve"> </w:t>
      </w:r>
      <w:r w:rsidRPr="008174BE">
        <w:rPr>
          <w:rFonts w:ascii="Times New Roman" w:hAnsi="Times New Roman"/>
          <w:sz w:val="28"/>
          <w:szCs w:val="28"/>
        </w:rPr>
        <w:t>для отсыпки</w:t>
      </w:r>
      <w:r w:rsidR="008174BE" w:rsidRPr="008174BE">
        <w:rPr>
          <w:rFonts w:ascii="Times New Roman" w:hAnsi="Times New Roman"/>
          <w:sz w:val="28"/>
          <w:szCs w:val="28"/>
        </w:rPr>
        <w:t xml:space="preserve"> </w:t>
      </w:r>
      <w:r w:rsidRPr="008174BE">
        <w:rPr>
          <w:rFonts w:ascii="Times New Roman" w:hAnsi="Times New Roman"/>
          <w:sz w:val="28"/>
          <w:szCs w:val="28"/>
        </w:rPr>
        <w:t>территории</w:t>
      </w:r>
      <w:r w:rsidR="008174BE" w:rsidRPr="008174BE">
        <w:rPr>
          <w:rFonts w:ascii="Times New Roman" w:hAnsi="Times New Roman"/>
          <w:sz w:val="28"/>
          <w:szCs w:val="28"/>
        </w:rPr>
        <w:t xml:space="preserve"> </w:t>
      </w:r>
      <w:r w:rsidRPr="008174BE">
        <w:rPr>
          <w:rFonts w:ascii="Times New Roman" w:hAnsi="Times New Roman"/>
          <w:sz w:val="28"/>
          <w:szCs w:val="28"/>
        </w:rPr>
        <w:t>скважин, частично – как</w:t>
      </w:r>
      <w:r w:rsidR="008174BE" w:rsidRPr="008174BE">
        <w:rPr>
          <w:rFonts w:ascii="Times New Roman" w:hAnsi="Times New Roman"/>
          <w:sz w:val="28"/>
          <w:szCs w:val="28"/>
        </w:rPr>
        <w:t xml:space="preserve"> </w:t>
      </w:r>
      <w:r w:rsidRPr="008174BE">
        <w:rPr>
          <w:rFonts w:ascii="Times New Roman" w:hAnsi="Times New Roman"/>
          <w:sz w:val="28"/>
          <w:szCs w:val="28"/>
        </w:rPr>
        <w:t>инертный</w:t>
      </w:r>
      <w:r w:rsidR="008174BE" w:rsidRPr="008174BE">
        <w:rPr>
          <w:rFonts w:ascii="Times New Roman" w:hAnsi="Times New Roman"/>
          <w:sz w:val="28"/>
          <w:szCs w:val="28"/>
        </w:rPr>
        <w:t xml:space="preserve"> </w:t>
      </w:r>
      <w:r w:rsidRPr="008174BE">
        <w:rPr>
          <w:rFonts w:ascii="Times New Roman" w:hAnsi="Times New Roman"/>
          <w:sz w:val="28"/>
          <w:szCs w:val="28"/>
        </w:rPr>
        <w:t>наполнитель при</w:t>
      </w:r>
      <w:r w:rsidR="008174BE" w:rsidRPr="008174BE">
        <w:rPr>
          <w:rFonts w:ascii="Times New Roman" w:hAnsi="Times New Roman"/>
          <w:sz w:val="28"/>
          <w:szCs w:val="28"/>
        </w:rPr>
        <w:t xml:space="preserve"> </w:t>
      </w:r>
      <w:r w:rsidRPr="008174BE">
        <w:rPr>
          <w:rFonts w:ascii="Times New Roman" w:hAnsi="Times New Roman"/>
          <w:sz w:val="28"/>
          <w:szCs w:val="28"/>
        </w:rPr>
        <w:t>ликвидации</w:t>
      </w:r>
      <w:r w:rsidR="008174BE" w:rsidRPr="008174BE">
        <w:rPr>
          <w:rFonts w:ascii="Times New Roman" w:hAnsi="Times New Roman"/>
          <w:sz w:val="28"/>
          <w:szCs w:val="28"/>
        </w:rPr>
        <w:t xml:space="preserve"> </w:t>
      </w:r>
      <w:r w:rsidRPr="008174BE">
        <w:rPr>
          <w:rFonts w:ascii="Times New Roman" w:hAnsi="Times New Roman"/>
          <w:sz w:val="28"/>
          <w:szCs w:val="28"/>
        </w:rPr>
        <w:t>зон</w:t>
      </w:r>
      <w:r w:rsidR="008174BE" w:rsidRPr="008174BE">
        <w:rPr>
          <w:rFonts w:ascii="Times New Roman" w:hAnsi="Times New Roman"/>
          <w:sz w:val="28"/>
          <w:szCs w:val="28"/>
        </w:rPr>
        <w:t xml:space="preserve"> </w:t>
      </w:r>
      <w:r w:rsidRPr="008174BE">
        <w:rPr>
          <w:rFonts w:ascii="Times New Roman" w:hAnsi="Times New Roman"/>
          <w:sz w:val="28"/>
          <w:szCs w:val="28"/>
        </w:rPr>
        <w:t>осложнений</w:t>
      </w:r>
      <w:r w:rsidR="008174BE" w:rsidRPr="008174BE">
        <w:rPr>
          <w:rFonts w:ascii="Times New Roman" w:hAnsi="Times New Roman"/>
          <w:sz w:val="28"/>
          <w:szCs w:val="28"/>
        </w:rPr>
        <w:t xml:space="preserve"> </w:t>
      </w:r>
      <w:r w:rsidRPr="008174BE">
        <w:rPr>
          <w:rFonts w:ascii="Times New Roman" w:hAnsi="Times New Roman"/>
          <w:sz w:val="28"/>
          <w:szCs w:val="28"/>
        </w:rPr>
        <w:t>в</w:t>
      </w:r>
      <w:r w:rsidR="008174BE" w:rsidRPr="008174BE">
        <w:rPr>
          <w:rFonts w:ascii="Times New Roman" w:hAnsi="Times New Roman"/>
          <w:sz w:val="28"/>
          <w:szCs w:val="28"/>
        </w:rPr>
        <w:t xml:space="preserve"> </w:t>
      </w:r>
      <w:r w:rsidRPr="008174BE">
        <w:rPr>
          <w:rFonts w:ascii="Times New Roman" w:hAnsi="Times New Roman"/>
          <w:sz w:val="28"/>
          <w:szCs w:val="28"/>
        </w:rPr>
        <w:t>скважинах ,закачка</w:t>
      </w:r>
      <w:r w:rsidR="008174BE" w:rsidRPr="008174BE">
        <w:rPr>
          <w:rFonts w:ascii="Times New Roman" w:hAnsi="Times New Roman"/>
          <w:sz w:val="28"/>
          <w:szCs w:val="28"/>
        </w:rPr>
        <w:t xml:space="preserve"> </w:t>
      </w:r>
      <w:r w:rsidRPr="008174BE">
        <w:rPr>
          <w:rFonts w:ascii="Times New Roman" w:hAnsi="Times New Roman"/>
          <w:sz w:val="28"/>
          <w:szCs w:val="28"/>
        </w:rPr>
        <w:t>в</w:t>
      </w:r>
      <w:r w:rsidR="008174BE" w:rsidRPr="008174BE">
        <w:rPr>
          <w:rFonts w:ascii="Times New Roman" w:hAnsi="Times New Roman"/>
          <w:sz w:val="28"/>
          <w:szCs w:val="28"/>
        </w:rPr>
        <w:t xml:space="preserve"> </w:t>
      </w:r>
      <w:r w:rsidRPr="008174BE">
        <w:rPr>
          <w:rFonts w:ascii="Times New Roman" w:hAnsi="Times New Roman"/>
          <w:sz w:val="28"/>
          <w:szCs w:val="28"/>
        </w:rPr>
        <w:t>поглощающие</w:t>
      </w:r>
      <w:r w:rsidR="008174BE" w:rsidRPr="008174BE">
        <w:rPr>
          <w:rFonts w:ascii="Times New Roman" w:hAnsi="Times New Roman"/>
          <w:sz w:val="28"/>
          <w:szCs w:val="28"/>
        </w:rPr>
        <w:t xml:space="preserve"> </w:t>
      </w:r>
      <w:r w:rsidRPr="008174BE">
        <w:rPr>
          <w:rFonts w:ascii="Times New Roman" w:hAnsi="Times New Roman"/>
          <w:sz w:val="28"/>
          <w:szCs w:val="28"/>
        </w:rPr>
        <w:t>пласты, частично</w:t>
      </w:r>
      <w:r w:rsidR="008174BE" w:rsidRPr="008174BE">
        <w:rPr>
          <w:rFonts w:ascii="Times New Roman" w:hAnsi="Times New Roman"/>
          <w:sz w:val="28"/>
          <w:szCs w:val="28"/>
        </w:rPr>
        <w:t xml:space="preserve"> </w:t>
      </w:r>
      <w:r w:rsidRPr="008174BE">
        <w:rPr>
          <w:rFonts w:ascii="Times New Roman" w:hAnsi="Times New Roman"/>
          <w:sz w:val="28"/>
          <w:szCs w:val="28"/>
        </w:rPr>
        <w:t>захороняется в амбарах в процессе рекультивации нарушенных земель с восстановлением</w:t>
      </w:r>
      <w:r w:rsidR="008174BE" w:rsidRPr="008174BE">
        <w:rPr>
          <w:rFonts w:ascii="Times New Roman" w:hAnsi="Times New Roman"/>
          <w:sz w:val="28"/>
          <w:szCs w:val="28"/>
        </w:rPr>
        <w:t xml:space="preserve"> </w:t>
      </w:r>
      <w:r w:rsidRPr="008174BE">
        <w:rPr>
          <w:rFonts w:ascii="Times New Roman" w:hAnsi="Times New Roman"/>
          <w:sz w:val="28"/>
          <w:szCs w:val="28"/>
        </w:rPr>
        <w:t xml:space="preserve">плодородного слоя почвы, согласно РД 39–352–84 и инструкции «ТатНИПИнефть» . на рекультивацию земель в 2006 году затрачено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3843412 руб.</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13.При бурении скважин с интенсивным проявлением Намюрского яруса, промывочная жидкость (вода) обрабатывается двуокисью марганца или другими реагентами для нейтрализации возможного проявления сероводорода. В 2006 году было израсходовано 0,575т этих хим. Реагентов, для этого потребовалось дополнительно</w:t>
      </w:r>
      <w:r w:rsidR="008174BE" w:rsidRPr="008174BE">
        <w:rPr>
          <w:rFonts w:ascii="Times New Roman" w:hAnsi="Times New Roman"/>
          <w:sz w:val="28"/>
          <w:szCs w:val="28"/>
        </w:rPr>
        <w:t xml:space="preserve"> </w:t>
      </w:r>
      <w:r w:rsidRPr="008174BE">
        <w:rPr>
          <w:rFonts w:ascii="Times New Roman" w:hAnsi="Times New Roman"/>
          <w:sz w:val="28"/>
          <w:szCs w:val="28"/>
        </w:rPr>
        <w:t>8624 руб.</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 xml:space="preserve">16. Действует замкнутая система обеспечения паром подразделений УВР в зимнее время на котельной в БПО.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17. Все канализационные колодцы на территории подразделений УБР оборудованы</w:t>
      </w:r>
      <w:r w:rsidR="008174BE" w:rsidRPr="008174BE">
        <w:rPr>
          <w:rFonts w:ascii="Times New Roman" w:hAnsi="Times New Roman"/>
          <w:sz w:val="28"/>
          <w:szCs w:val="28"/>
        </w:rPr>
        <w:t xml:space="preserve"> </w:t>
      </w:r>
      <w:r w:rsidRPr="008174BE">
        <w:rPr>
          <w:rFonts w:ascii="Times New Roman" w:hAnsi="Times New Roman"/>
          <w:sz w:val="28"/>
          <w:szCs w:val="28"/>
        </w:rPr>
        <w:t xml:space="preserve">бензомаслоуловителями.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 xml:space="preserve">18. Расход питьевой воды на производственные нужды сокращён, по сравнению с 2005 г. – на 9,3%.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19. Движение транспортных средств на буровые и перетаскивание буровых блоков производилась строго по отведённым трассам и дорогам, согласованным с НГДУ и землепользователем.</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20. Всего на природоохранную деятельность в 2006 году по АУБР</w:t>
      </w:r>
      <w:r w:rsidR="008174BE" w:rsidRPr="008174BE">
        <w:rPr>
          <w:rFonts w:ascii="Times New Roman" w:hAnsi="Times New Roman"/>
          <w:sz w:val="28"/>
          <w:szCs w:val="28"/>
        </w:rPr>
        <w:t xml:space="preserve"> </w:t>
      </w:r>
      <w:r w:rsidRPr="008174BE">
        <w:rPr>
          <w:rFonts w:ascii="Times New Roman" w:hAnsi="Times New Roman"/>
          <w:sz w:val="28"/>
          <w:szCs w:val="28"/>
        </w:rPr>
        <w:t>затрачено</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30 425 108 руб.</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В соответствии</w:t>
      </w:r>
      <w:r w:rsidR="008174BE" w:rsidRPr="008174BE">
        <w:rPr>
          <w:rFonts w:ascii="Times New Roman" w:hAnsi="Times New Roman"/>
          <w:sz w:val="28"/>
          <w:szCs w:val="28"/>
        </w:rPr>
        <w:t xml:space="preserve"> </w:t>
      </w:r>
      <w:r w:rsidRPr="008174BE">
        <w:rPr>
          <w:rFonts w:ascii="Times New Roman" w:hAnsi="Times New Roman"/>
          <w:sz w:val="28"/>
          <w:szCs w:val="28"/>
        </w:rPr>
        <w:t>с Постановлением РФ от 28 августа 1992 г. № 632</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(в редакции Постановления Правительства РФ от 14.06.2001г.</w:t>
      </w:r>
      <w:r w:rsidR="008174BE" w:rsidRPr="008174BE">
        <w:rPr>
          <w:rFonts w:ascii="Times New Roman" w:hAnsi="Times New Roman"/>
          <w:sz w:val="28"/>
          <w:szCs w:val="28"/>
        </w:rPr>
        <w:t xml:space="preserve"> </w:t>
      </w:r>
      <w:r w:rsidRPr="008174BE">
        <w:rPr>
          <w:rFonts w:ascii="Times New Roman" w:hAnsi="Times New Roman"/>
          <w:sz w:val="28"/>
          <w:szCs w:val="28"/>
        </w:rPr>
        <w:t>№ 463 и № 410), с последними изменениями и дополнениями сохраняет силу и подлежит применению судами, другими органами и должностными лицами предусматривает взимание платежей неналогового характера</w:t>
      </w:r>
      <w:r w:rsidR="008174BE" w:rsidRPr="008174BE">
        <w:rPr>
          <w:rFonts w:ascii="Times New Roman" w:hAnsi="Times New Roman"/>
          <w:sz w:val="28"/>
          <w:szCs w:val="28"/>
        </w:rPr>
        <w:t xml:space="preserve"> </w:t>
      </w:r>
      <w:r w:rsidRPr="008174BE">
        <w:rPr>
          <w:rFonts w:ascii="Times New Roman" w:hAnsi="Times New Roman"/>
          <w:sz w:val="28"/>
          <w:szCs w:val="28"/>
        </w:rPr>
        <w:t>как с юридических, так и с физических лиц, использующих природные ресурсы</w:t>
      </w:r>
      <w:r w:rsidR="008174BE" w:rsidRPr="008174BE">
        <w:rPr>
          <w:rFonts w:ascii="Times New Roman" w:hAnsi="Times New Roman"/>
          <w:sz w:val="28"/>
          <w:szCs w:val="28"/>
        </w:rPr>
        <w:t xml:space="preserve"> </w:t>
      </w:r>
      <w:r w:rsidRPr="008174BE">
        <w:rPr>
          <w:rFonts w:ascii="Times New Roman" w:hAnsi="Times New Roman"/>
          <w:sz w:val="28"/>
          <w:szCs w:val="28"/>
        </w:rPr>
        <w:t>и</w:t>
      </w:r>
      <w:r w:rsidR="008174BE" w:rsidRPr="008174BE">
        <w:rPr>
          <w:rFonts w:ascii="Times New Roman" w:hAnsi="Times New Roman"/>
          <w:sz w:val="28"/>
          <w:szCs w:val="28"/>
        </w:rPr>
        <w:t xml:space="preserve"> </w:t>
      </w:r>
      <w:r w:rsidRPr="008174BE">
        <w:rPr>
          <w:rFonts w:ascii="Times New Roman" w:hAnsi="Times New Roman"/>
          <w:sz w:val="28"/>
          <w:szCs w:val="28"/>
        </w:rPr>
        <w:t>негативно влияющих на окружающую среду.</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Согласно статьи 7 Закона Республики Татарстан от 16.12.03.</w:t>
      </w:r>
      <w:r w:rsidR="008174BE" w:rsidRPr="008174BE">
        <w:rPr>
          <w:rFonts w:ascii="Times New Roman" w:hAnsi="Times New Roman"/>
          <w:sz w:val="28"/>
          <w:szCs w:val="28"/>
        </w:rPr>
        <w:t xml:space="preserve"> </w:t>
      </w:r>
      <w:r w:rsidRPr="008174BE">
        <w:rPr>
          <w:rFonts w:ascii="Times New Roman" w:hAnsi="Times New Roman"/>
          <w:sz w:val="28"/>
          <w:szCs w:val="28"/>
        </w:rPr>
        <w:t>№ 52-3РТ</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«О бюджете РТ на 2006г.», в котором установлены нормативы платы за негативное воздействие на окружающую природную среду, Альметьевским УБР и АЦУТТ перечислено</w:t>
      </w:r>
      <w:r w:rsidR="008174BE" w:rsidRPr="008174BE">
        <w:rPr>
          <w:rFonts w:ascii="Times New Roman" w:hAnsi="Times New Roman"/>
          <w:sz w:val="28"/>
          <w:szCs w:val="28"/>
        </w:rPr>
        <w:t xml:space="preserve"> </w:t>
      </w:r>
      <w:r w:rsidRPr="008174BE">
        <w:rPr>
          <w:rFonts w:ascii="Times New Roman" w:hAnsi="Times New Roman"/>
          <w:sz w:val="28"/>
          <w:szCs w:val="28"/>
        </w:rPr>
        <w:t>в Альметьевское отделение Управления Ростехнадзора (ЦЛАТИ):</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w:t>
      </w:r>
      <w:r w:rsidR="008174BE" w:rsidRPr="008174BE">
        <w:rPr>
          <w:rFonts w:ascii="Times New Roman" w:hAnsi="Times New Roman"/>
          <w:sz w:val="28"/>
          <w:szCs w:val="28"/>
        </w:rPr>
        <w:t xml:space="preserve"> </w:t>
      </w:r>
      <w:r w:rsidRPr="008174BE">
        <w:rPr>
          <w:rFonts w:ascii="Times New Roman" w:hAnsi="Times New Roman"/>
          <w:sz w:val="28"/>
          <w:szCs w:val="28"/>
        </w:rPr>
        <w:t>за выбросы в атм. от стационарных источников загрязнения</w:t>
      </w:r>
      <w:r w:rsidR="008174BE" w:rsidRPr="008174BE">
        <w:rPr>
          <w:rFonts w:ascii="Times New Roman" w:hAnsi="Times New Roman"/>
          <w:sz w:val="28"/>
          <w:szCs w:val="28"/>
        </w:rPr>
        <w:t xml:space="preserve"> </w:t>
      </w:r>
      <w:r w:rsidRPr="008174BE">
        <w:rPr>
          <w:rFonts w:ascii="Times New Roman" w:hAnsi="Times New Roman"/>
          <w:sz w:val="28"/>
          <w:szCs w:val="28"/>
        </w:rPr>
        <w:t>2292 руб.</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w:t>
      </w:r>
      <w:r w:rsidR="008174BE" w:rsidRPr="008174BE">
        <w:rPr>
          <w:rFonts w:ascii="Times New Roman" w:hAnsi="Times New Roman"/>
          <w:sz w:val="28"/>
          <w:szCs w:val="28"/>
        </w:rPr>
        <w:t xml:space="preserve"> </w:t>
      </w:r>
      <w:r w:rsidRPr="008174BE">
        <w:rPr>
          <w:rFonts w:ascii="Times New Roman" w:hAnsi="Times New Roman"/>
          <w:sz w:val="28"/>
          <w:szCs w:val="28"/>
        </w:rPr>
        <w:t>за выбросы в атмосферный от передвижных источников</w:t>
      </w:r>
      <w:r w:rsidR="008174BE" w:rsidRPr="008174BE">
        <w:rPr>
          <w:rFonts w:ascii="Times New Roman" w:hAnsi="Times New Roman"/>
          <w:sz w:val="28"/>
          <w:szCs w:val="28"/>
        </w:rPr>
        <w:t xml:space="preserve"> </w:t>
      </w:r>
      <w:r w:rsidRPr="008174BE">
        <w:rPr>
          <w:rFonts w:ascii="Times New Roman" w:hAnsi="Times New Roman"/>
          <w:sz w:val="28"/>
          <w:szCs w:val="28"/>
        </w:rPr>
        <w:t>26584 руб.</w:t>
      </w:r>
    </w:p>
    <w:p w:rsidR="003766CB" w:rsidRPr="00B46C9F" w:rsidRDefault="003766CB" w:rsidP="008174BE">
      <w:pPr>
        <w:pStyle w:val="11"/>
        <w:widowControl/>
        <w:numPr>
          <w:ilvl w:val="0"/>
          <w:numId w:val="7"/>
        </w:numPr>
        <w:snapToGrid/>
        <w:spacing w:line="360" w:lineRule="auto"/>
        <w:ind w:left="0" w:firstLine="720"/>
        <w:jc w:val="both"/>
        <w:rPr>
          <w:rFonts w:ascii="Times New Roman" w:hAnsi="Times New Roman"/>
          <w:sz w:val="28"/>
          <w:szCs w:val="28"/>
        </w:rPr>
      </w:pPr>
      <w:r w:rsidRPr="00B46C9F">
        <w:rPr>
          <w:rFonts w:ascii="Times New Roman" w:hAnsi="Times New Roman"/>
          <w:sz w:val="28"/>
          <w:szCs w:val="28"/>
        </w:rPr>
        <w:t>за сбросы в водные объекты (на рельеф местности) дождевыми и</w:t>
      </w:r>
      <w:r w:rsidR="008174BE" w:rsidRPr="00B46C9F">
        <w:rPr>
          <w:rFonts w:ascii="Times New Roman" w:hAnsi="Times New Roman"/>
          <w:sz w:val="28"/>
          <w:szCs w:val="28"/>
        </w:rPr>
        <w:t xml:space="preserve"> </w:t>
      </w:r>
      <w:r w:rsidRPr="00B46C9F">
        <w:rPr>
          <w:rFonts w:ascii="Times New Roman" w:hAnsi="Times New Roman"/>
          <w:sz w:val="28"/>
          <w:szCs w:val="28"/>
        </w:rPr>
        <w:t>талыми</w:t>
      </w:r>
      <w:r w:rsidR="008174BE" w:rsidRPr="00B46C9F">
        <w:rPr>
          <w:rFonts w:ascii="Times New Roman" w:hAnsi="Times New Roman"/>
          <w:sz w:val="28"/>
          <w:szCs w:val="28"/>
        </w:rPr>
        <w:t xml:space="preserve"> </w:t>
      </w:r>
      <w:r w:rsidRPr="00B46C9F">
        <w:rPr>
          <w:rFonts w:ascii="Times New Roman" w:hAnsi="Times New Roman"/>
          <w:sz w:val="28"/>
          <w:szCs w:val="28"/>
        </w:rPr>
        <w:t xml:space="preserve">стоками 121234руб. </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w:t>
      </w:r>
      <w:r w:rsidR="008174BE" w:rsidRPr="008174BE">
        <w:rPr>
          <w:rFonts w:ascii="Times New Roman" w:hAnsi="Times New Roman"/>
          <w:sz w:val="28"/>
          <w:szCs w:val="28"/>
        </w:rPr>
        <w:t xml:space="preserve"> </w:t>
      </w:r>
      <w:r w:rsidRPr="008174BE">
        <w:rPr>
          <w:rFonts w:ascii="Times New Roman" w:hAnsi="Times New Roman"/>
          <w:sz w:val="28"/>
          <w:szCs w:val="28"/>
        </w:rPr>
        <w:t>за</w:t>
      </w:r>
      <w:r w:rsidR="008174BE" w:rsidRPr="008174BE">
        <w:rPr>
          <w:rFonts w:ascii="Times New Roman" w:hAnsi="Times New Roman"/>
          <w:sz w:val="28"/>
          <w:szCs w:val="28"/>
        </w:rPr>
        <w:t xml:space="preserve"> </w:t>
      </w:r>
      <w:r w:rsidRPr="008174BE">
        <w:rPr>
          <w:rFonts w:ascii="Times New Roman" w:hAnsi="Times New Roman"/>
          <w:sz w:val="28"/>
          <w:szCs w:val="28"/>
        </w:rPr>
        <w:t>сбросы</w:t>
      </w:r>
      <w:r w:rsidR="008174BE" w:rsidRPr="008174BE">
        <w:rPr>
          <w:rFonts w:ascii="Times New Roman" w:hAnsi="Times New Roman"/>
          <w:sz w:val="28"/>
          <w:szCs w:val="28"/>
        </w:rPr>
        <w:t xml:space="preserve"> </w:t>
      </w:r>
      <w:r w:rsidRPr="008174BE">
        <w:rPr>
          <w:rFonts w:ascii="Times New Roman" w:hAnsi="Times New Roman"/>
          <w:sz w:val="28"/>
          <w:szCs w:val="28"/>
        </w:rPr>
        <w:t>в</w:t>
      </w:r>
      <w:r w:rsidR="008174BE" w:rsidRPr="008174BE">
        <w:rPr>
          <w:rFonts w:ascii="Times New Roman" w:hAnsi="Times New Roman"/>
          <w:sz w:val="28"/>
          <w:szCs w:val="28"/>
        </w:rPr>
        <w:t xml:space="preserve"> </w:t>
      </w:r>
      <w:r w:rsidRPr="008174BE">
        <w:rPr>
          <w:rFonts w:ascii="Times New Roman" w:hAnsi="Times New Roman"/>
          <w:sz w:val="28"/>
          <w:szCs w:val="28"/>
        </w:rPr>
        <w:t>водные объекты (на рельеф местности)</w:t>
      </w:r>
      <w:r w:rsidR="008174BE" w:rsidRPr="008174BE">
        <w:rPr>
          <w:rFonts w:ascii="Times New Roman" w:hAnsi="Times New Roman"/>
          <w:sz w:val="28"/>
          <w:szCs w:val="28"/>
        </w:rPr>
        <w:t xml:space="preserve"> </w:t>
      </w:r>
      <w:r w:rsidRPr="008174BE">
        <w:rPr>
          <w:rFonts w:ascii="Times New Roman" w:hAnsi="Times New Roman"/>
          <w:sz w:val="28"/>
          <w:szCs w:val="28"/>
        </w:rPr>
        <w:t>от</w:t>
      </w:r>
      <w:r w:rsidR="008174BE" w:rsidRPr="008174BE">
        <w:rPr>
          <w:rFonts w:ascii="Times New Roman" w:hAnsi="Times New Roman"/>
          <w:sz w:val="28"/>
          <w:szCs w:val="28"/>
        </w:rPr>
        <w:t xml:space="preserve"> </w:t>
      </w:r>
      <w:r w:rsidRPr="008174BE">
        <w:rPr>
          <w:rFonts w:ascii="Times New Roman" w:hAnsi="Times New Roman"/>
          <w:sz w:val="28"/>
          <w:szCs w:val="28"/>
        </w:rPr>
        <w:t>мойки</w:t>
      </w:r>
      <w:r w:rsidR="008174BE" w:rsidRPr="008174BE">
        <w:rPr>
          <w:rFonts w:ascii="Times New Roman" w:hAnsi="Times New Roman"/>
          <w:sz w:val="28"/>
          <w:szCs w:val="28"/>
        </w:rPr>
        <w:t xml:space="preserve"> </w:t>
      </w:r>
      <w:r w:rsidRPr="008174BE">
        <w:rPr>
          <w:rFonts w:ascii="Times New Roman" w:hAnsi="Times New Roman"/>
          <w:sz w:val="28"/>
          <w:szCs w:val="28"/>
        </w:rPr>
        <w:t>автотранспорта</w:t>
      </w:r>
      <w:r w:rsidRPr="008174BE">
        <w:rPr>
          <w:rFonts w:ascii="Times New Roman" w:hAnsi="Times New Roman"/>
          <w:sz w:val="28"/>
          <w:szCs w:val="28"/>
        </w:rPr>
        <w:tab/>
        <w:t xml:space="preserve"> 659799 руб.</w:t>
      </w:r>
    </w:p>
    <w:p w:rsidR="003766CB" w:rsidRPr="008174BE" w:rsidRDefault="003766CB" w:rsidP="008174BE">
      <w:pPr>
        <w:pStyle w:val="11"/>
        <w:widowControl/>
        <w:spacing w:line="360" w:lineRule="auto"/>
        <w:ind w:firstLine="720"/>
        <w:jc w:val="both"/>
        <w:rPr>
          <w:rFonts w:ascii="Times New Roman" w:hAnsi="Times New Roman"/>
          <w:sz w:val="28"/>
          <w:szCs w:val="28"/>
        </w:rPr>
      </w:pPr>
      <w:r w:rsidRPr="008174BE">
        <w:rPr>
          <w:rFonts w:ascii="Times New Roman" w:hAnsi="Times New Roman"/>
          <w:sz w:val="28"/>
          <w:szCs w:val="28"/>
        </w:rPr>
        <w:t>-</w:t>
      </w:r>
      <w:r w:rsidR="008174BE" w:rsidRPr="008174BE">
        <w:rPr>
          <w:rFonts w:ascii="Times New Roman" w:hAnsi="Times New Roman"/>
          <w:sz w:val="28"/>
          <w:szCs w:val="28"/>
        </w:rPr>
        <w:t xml:space="preserve"> </w:t>
      </w:r>
      <w:r w:rsidRPr="008174BE">
        <w:rPr>
          <w:rFonts w:ascii="Times New Roman" w:hAnsi="Times New Roman"/>
          <w:sz w:val="28"/>
          <w:szCs w:val="28"/>
        </w:rPr>
        <w:t>за</w:t>
      </w:r>
      <w:r w:rsidR="008174BE" w:rsidRPr="008174BE">
        <w:rPr>
          <w:rFonts w:ascii="Times New Roman" w:hAnsi="Times New Roman"/>
          <w:sz w:val="28"/>
          <w:szCs w:val="28"/>
        </w:rPr>
        <w:t xml:space="preserve"> </w:t>
      </w:r>
      <w:r w:rsidRPr="008174BE">
        <w:rPr>
          <w:rFonts w:ascii="Times New Roman" w:hAnsi="Times New Roman"/>
          <w:sz w:val="28"/>
          <w:szCs w:val="28"/>
        </w:rPr>
        <w:t>размещение</w:t>
      </w:r>
      <w:r w:rsidR="008174BE" w:rsidRPr="008174BE">
        <w:rPr>
          <w:rFonts w:ascii="Times New Roman" w:hAnsi="Times New Roman"/>
          <w:sz w:val="28"/>
          <w:szCs w:val="28"/>
        </w:rPr>
        <w:t xml:space="preserve"> </w:t>
      </w:r>
      <w:r w:rsidRPr="008174BE">
        <w:rPr>
          <w:rFonts w:ascii="Times New Roman" w:hAnsi="Times New Roman"/>
          <w:sz w:val="28"/>
          <w:szCs w:val="28"/>
        </w:rPr>
        <w:t>отходов 536572 руб.</w:t>
      </w:r>
    </w:p>
    <w:p w:rsidR="003766CB" w:rsidRPr="00B46C9F" w:rsidRDefault="003766CB" w:rsidP="008174BE">
      <w:pPr>
        <w:pStyle w:val="11"/>
        <w:widowControl/>
        <w:numPr>
          <w:ilvl w:val="0"/>
          <w:numId w:val="7"/>
        </w:numPr>
        <w:snapToGrid/>
        <w:spacing w:line="360" w:lineRule="auto"/>
        <w:ind w:left="0" w:firstLine="720"/>
        <w:jc w:val="both"/>
        <w:rPr>
          <w:rFonts w:ascii="Times New Roman" w:hAnsi="Times New Roman"/>
          <w:sz w:val="28"/>
          <w:szCs w:val="28"/>
        </w:rPr>
      </w:pPr>
      <w:r w:rsidRPr="00B46C9F">
        <w:rPr>
          <w:rFonts w:ascii="Times New Roman" w:hAnsi="Times New Roman"/>
          <w:sz w:val="28"/>
          <w:szCs w:val="28"/>
        </w:rPr>
        <w:t>компенсационные</w:t>
      </w:r>
      <w:r w:rsidR="008174BE" w:rsidRPr="00B46C9F">
        <w:rPr>
          <w:rFonts w:ascii="Times New Roman" w:hAnsi="Times New Roman"/>
          <w:sz w:val="28"/>
          <w:szCs w:val="28"/>
        </w:rPr>
        <w:t xml:space="preserve"> </w:t>
      </w:r>
      <w:r w:rsidRPr="00B46C9F">
        <w:rPr>
          <w:rFonts w:ascii="Times New Roman" w:hAnsi="Times New Roman"/>
          <w:sz w:val="28"/>
          <w:szCs w:val="28"/>
        </w:rPr>
        <w:t>выплаты за ущерб, нанесенный</w:t>
      </w:r>
      <w:r w:rsidR="00B46C9F">
        <w:rPr>
          <w:rFonts w:ascii="Times New Roman" w:hAnsi="Times New Roman"/>
          <w:sz w:val="28"/>
          <w:szCs w:val="28"/>
        </w:rPr>
        <w:t xml:space="preserve"> </w:t>
      </w:r>
      <w:r w:rsidRPr="00B46C9F">
        <w:rPr>
          <w:rFonts w:ascii="Times New Roman" w:hAnsi="Times New Roman"/>
          <w:sz w:val="28"/>
          <w:szCs w:val="28"/>
        </w:rPr>
        <w:t>рыбным</w:t>
      </w:r>
      <w:r w:rsidR="008174BE" w:rsidRPr="00B46C9F">
        <w:rPr>
          <w:rFonts w:ascii="Times New Roman" w:hAnsi="Times New Roman"/>
          <w:sz w:val="28"/>
          <w:szCs w:val="28"/>
        </w:rPr>
        <w:t xml:space="preserve"> </w:t>
      </w:r>
      <w:r w:rsidRPr="00B46C9F">
        <w:rPr>
          <w:rFonts w:ascii="Times New Roman" w:hAnsi="Times New Roman"/>
          <w:sz w:val="28"/>
          <w:szCs w:val="28"/>
        </w:rPr>
        <w:t>запасам</w:t>
      </w:r>
      <w:r w:rsidR="008174BE" w:rsidRPr="00B46C9F">
        <w:rPr>
          <w:rFonts w:ascii="Times New Roman" w:hAnsi="Times New Roman"/>
          <w:sz w:val="28"/>
          <w:szCs w:val="28"/>
        </w:rPr>
        <w:t xml:space="preserve"> </w:t>
      </w:r>
      <w:r w:rsidRPr="00B46C9F">
        <w:rPr>
          <w:rFonts w:ascii="Times New Roman" w:hAnsi="Times New Roman"/>
          <w:sz w:val="28"/>
          <w:szCs w:val="28"/>
        </w:rPr>
        <w:t>рек при заборе воды из рек</w:t>
      </w:r>
      <w:r w:rsidR="008174BE" w:rsidRPr="00B46C9F">
        <w:rPr>
          <w:rFonts w:ascii="Times New Roman" w:hAnsi="Times New Roman"/>
          <w:sz w:val="28"/>
          <w:szCs w:val="28"/>
        </w:rPr>
        <w:t xml:space="preserve"> </w:t>
      </w:r>
      <w:r w:rsidRPr="00B46C9F">
        <w:rPr>
          <w:rFonts w:ascii="Times New Roman" w:hAnsi="Times New Roman"/>
          <w:sz w:val="28"/>
          <w:szCs w:val="28"/>
        </w:rPr>
        <w:t>34400 руб.</w:t>
      </w:r>
    </w:p>
    <w:p w:rsidR="003766CB" w:rsidRPr="008174BE" w:rsidRDefault="003766CB" w:rsidP="008174BE">
      <w:pPr>
        <w:pStyle w:val="11"/>
        <w:widowControl/>
        <w:spacing w:line="360" w:lineRule="auto"/>
        <w:ind w:firstLine="720"/>
        <w:jc w:val="both"/>
        <w:rPr>
          <w:rFonts w:ascii="Times New Roman" w:hAnsi="Times New Roman"/>
          <w:sz w:val="28"/>
          <w:szCs w:val="28"/>
        </w:rPr>
      </w:pPr>
    </w:p>
    <w:p w:rsidR="003766CB" w:rsidRPr="008174BE" w:rsidRDefault="003766CB" w:rsidP="008174BE">
      <w:pPr>
        <w:pStyle w:val="11"/>
        <w:widowControl/>
        <w:spacing w:line="360" w:lineRule="auto"/>
        <w:ind w:firstLine="720"/>
        <w:jc w:val="both"/>
        <w:rPr>
          <w:rFonts w:ascii="Times New Roman" w:hAnsi="Times New Roman"/>
          <w:b/>
          <w:sz w:val="28"/>
          <w:szCs w:val="28"/>
        </w:rPr>
      </w:pPr>
      <w:r w:rsidRPr="008174BE">
        <w:rPr>
          <w:rFonts w:ascii="Times New Roman" w:hAnsi="Times New Roman"/>
          <w:b/>
          <w:sz w:val="28"/>
          <w:szCs w:val="28"/>
        </w:rPr>
        <w:t>ИТОГО</w:t>
      </w:r>
      <w:r w:rsidR="008174BE" w:rsidRPr="008174BE">
        <w:rPr>
          <w:rFonts w:ascii="Times New Roman" w:hAnsi="Times New Roman"/>
          <w:b/>
          <w:sz w:val="28"/>
          <w:szCs w:val="28"/>
        </w:rPr>
        <w:t xml:space="preserve"> </w:t>
      </w:r>
      <w:r w:rsidRPr="008174BE">
        <w:rPr>
          <w:rFonts w:ascii="Times New Roman" w:hAnsi="Times New Roman"/>
          <w:b/>
          <w:sz w:val="28"/>
          <w:szCs w:val="28"/>
        </w:rPr>
        <w:t>по Альметьевскому участку АУБР</w:t>
      </w:r>
      <w:r w:rsidR="008174BE" w:rsidRPr="008174BE">
        <w:rPr>
          <w:rFonts w:ascii="Times New Roman" w:hAnsi="Times New Roman"/>
          <w:b/>
          <w:sz w:val="28"/>
          <w:szCs w:val="28"/>
        </w:rPr>
        <w:t xml:space="preserve"> </w:t>
      </w:r>
      <w:r w:rsidRPr="008174BE">
        <w:rPr>
          <w:rFonts w:ascii="Times New Roman" w:hAnsi="Times New Roman"/>
          <w:b/>
          <w:sz w:val="28"/>
          <w:szCs w:val="28"/>
        </w:rPr>
        <w:t>=</w:t>
      </w:r>
      <w:r w:rsidR="008174BE" w:rsidRPr="008174BE">
        <w:rPr>
          <w:rFonts w:ascii="Times New Roman" w:hAnsi="Times New Roman"/>
          <w:b/>
          <w:sz w:val="28"/>
          <w:szCs w:val="28"/>
        </w:rPr>
        <w:t xml:space="preserve"> </w:t>
      </w:r>
      <w:r w:rsidRPr="008174BE">
        <w:rPr>
          <w:rFonts w:ascii="Times New Roman" w:hAnsi="Times New Roman"/>
          <w:b/>
          <w:sz w:val="28"/>
          <w:szCs w:val="28"/>
        </w:rPr>
        <w:t>1 380 881 руб.</w:t>
      </w:r>
    </w:p>
    <w:p w:rsidR="00B46C9F" w:rsidRDefault="00B46C9F">
      <w:pPr>
        <w:rPr>
          <w:sz w:val="28"/>
          <w:szCs w:val="28"/>
        </w:rPr>
      </w:pPr>
      <w:r>
        <w:rPr>
          <w:sz w:val="28"/>
          <w:szCs w:val="28"/>
        </w:rPr>
        <w:br w:type="page"/>
      </w:r>
    </w:p>
    <w:p w:rsidR="003766CB" w:rsidRPr="008174BE" w:rsidRDefault="00B46C9F" w:rsidP="00B46C9F">
      <w:pPr>
        <w:spacing w:line="360" w:lineRule="auto"/>
        <w:ind w:firstLine="720"/>
        <w:jc w:val="center"/>
        <w:rPr>
          <w:b/>
          <w:sz w:val="28"/>
          <w:szCs w:val="28"/>
        </w:rPr>
      </w:pPr>
      <w:r w:rsidRPr="008174BE">
        <w:rPr>
          <w:b/>
          <w:sz w:val="28"/>
          <w:szCs w:val="28"/>
        </w:rPr>
        <w:t>16. ВОПР</w:t>
      </w:r>
      <w:r>
        <w:rPr>
          <w:b/>
          <w:sz w:val="28"/>
          <w:szCs w:val="28"/>
        </w:rPr>
        <w:t>ОСЫ ГРАЖДАНСКОЙ ОБОРОНЫ ОБЪЕКТА</w:t>
      </w:r>
    </w:p>
    <w:p w:rsidR="003766CB" w:rsidRPr="008174BE" w:rsidRDefault="003766CB" w:rsidP="008174BE">
      <w:pPr>
        <w:spacing w:line="360" w:lineRule="auto"/>
        <w:ind w:firstLine="720"/>
        <w:jc w:val="both"/>
        <w:rPr>
          <w:b/>
          <w:sz w:val="28"/>
          <w:szCs w:val="28"/>
        </w:rPr>
      </w:pPr>
    </w:p>
    <w:p w:rsidR="003766CB" w:rsidRPr="008174BE" w:rsidRDefault="003766CB" w:rsidP="00B46C9F">
      <w:pPr>
        <w:spacing w:line="360" w:lineRule="auto"/>
        <w:ind w:firstLine="720"/>
        <w:jc w:val="center"/>
        <w:rPr>
          <w:b/>
          <w:sz w:val="28"/>
          <w:szCs w:val="28"/>
        </w:rPr>
      </w:pPr>
      <w:r w:rsidRPr="008174BE">
        <w:rPr>
          <w:b/>
          <w:sz w:val="28"/>
          <w:szCs w:val="28"/>
        </w:rPr>
        <w:t>16.1 Противопожа</w:t>
      </w:r>
      <w:r w:rsidR="00B46C9F">
        <w:rPr>
          <w:b/>
          <w:sz w:val="28"/>
          <w:szCs w:val="28"/>
        </w:rPr>
        <w:t>рная служба гражданской обороны</w:t>
      </w:r>
    </w:p>
    <w:p w:rsidR="00B46C9F" w:rsidRDefault="00B46C9F" w:rsidP="008174BE">
      <w:pPr>
        <w:spacing w:line="360" w:lineRule="auto"/>
        <w:ind w:firstLine="720"/>
        <w:jc w:val="both"/>
        <w:rPr>
          <w:b/>
          <w:sz w:val="28"/>
          <w:szCs w:val="28"/>
        </w:rPr>
      </w:pPr>
    </w:p>
    <w:p w:rsidR="003766CB" w:rsidRPr="008174BE" w:rsidRDefault="003766CB" w:rsidP="008174BE">
      <w:pPr>
        <w:spacing w:line="360" w:lineRule="auto"/>
        <w:ind w:firstLine="720"/>
        <w:jc w:val="both"/>
        <w:rPr>
          <w:sz w:val="28"/>
          <w:szCs w:val="28"/>
        </w:rPr>
      </w:pPr>
      <w:r w:rsidRPr="008174BE">
        <w:rPr>
          <w:b/>
          <w:sz w:val="28"/>
          <w:szCs w:val="28"/>
        </w:rPr>
        <w:t>Противопожарная служба гражданской обороны (</w:t>
      </w:r>
      <w:r w:rsidRPr="008174BE">
        <w:rPr>
          <w:sz w:val="28"/>
          <w:szCs w:val="28"/>
        </w:rPr>
        <w:t>далее – ППС ГО</w:t>
      </w:r>
      <w:r w:rsidRPr="008174BE">
        <w:rPr>
          <w:b/>
          <w:sz w:val="28"/>
          <w:szCs w:val="28"/>
        </w:rPr>
        <w:t xml:space="preserve">) – </w:t>
      </w:r>
      <w:r w:rsidRPr="008174BE">
        <w:rPr>
          <w:sz w:val="28"/>
          <w:szCs w:val="28"/>
        </w:rPr>
        <w:t>служба, предназначенная для выполнения комплекса организационных, инженерно-технических и иных мер в целях обеспечения боевой готовности пожарной охраны к выполнению возложенных на нее задач гражданской обороны при ведении военных действий или вследствие этих действий.</w:t>
      </w:r>
    </w:p>
    <w:p w:rsidR="003766CB" w:rsidRPr="008174BE" w:rsidRDefault="003766CB" w:rsidP="008174BE">
      <w:pPr>
        <w:spacing w:line="360" w:lineRule="auto"/>
        <w:ind w:firstLine="720"/>
        <w:jc w:val="both"/>
        <w:rPr>
          <w:sz w:val="28"/>
          <w:szCs w:val="28"/>
        </w:rPr>
      </w:pPr>
      <w:r w:rsidRPr="008174BE">
        <w:rPr>
          <w:sz w:val="28"/>
          <w:szCs w:val="28"/>
        </w:rPr>
        <w:t>Решение о создании ППС ГО в соответствии с федеральным законом «О гражданской обороне» принимает орган исполнительной власти, органы местного самоуправления и руководители организаций независимо от их организационно-правовых форм и форм собственности в соответствии с их положением.</w:t>
      </w:r>
    </w:p>
    <w:p w:rsidR="003766CB" w:rsidRPr="008174BE" w:rsidRDefault="003766CB" w:rsidP="008174BE">
      <w:pPr>
        <w:spacing w:line="360" w:lineRule="auto"/>
        <w:ind w:firstLine="720"/>
        <w:jc w:val="both"/>
        <w:rPr>
          <w:sz w:val="28"/>
          <w:szCs w:val="28"/>
        </w:rPr>
      </w:pPr>
      <w:r w:rsidRPr="008174BE">
        <w:rPr>
          <w:sz w:val="28"/>
          <w:szCs w:val="28"/>
        </w:rPr>
        <w:t>ППС ГО является составной частью гражданской обороны – системы мероприятий по подготовке к защите и по защите населения, материальных и культурных ценностей на подведомственной территории или объекте от опасностей, возникающих при ведении военных действий или вследствие этих действий.</w:t>
      </w:r>
    </w:p>
    <w:p w:rsidR="003766CB" w:rsidRPr="008174BE" w:rsidRDefault="003766CB" w:rsidP="008174BE">
      <w:pPr>
        <w:spacing w:line="360" w:lineRule="auto"/>
        <w:ind w:firstLine="720"/>
        <w:jc w:val="both"/>
        <w:rPr>
          <w:sz w:val="28"/>
          <w:szCs w:val="28"/>
        </w:rPr>
      </w:pPr>
      <w:r w:rsidRPr="008174BE">
        <w:rPr>
          <w:sz w:val="28"/>
          <w:szCs w:val="28"/>
        </w:rPr>
        <w:t>Кроме Федеральной противопожарной службы гражданской обороны, ППС ГО создаются в субъектах Российской Федерации, городах, поселках, городских и сельских административно-территориальных образованиях и на предприятиях на базе соответсвующих органов управления и подразделений Государственной противопожарной службы (ГПС).</w:t>
      </w:r>
    </w:p>
    <w:p w:rsidR="003766CB" w:rsidRPr="008174BE" w:rsidRDefault="003766CB" w:rsidP="008174BE">
      <w:pPr>
        <w:spacing w:line="360" w:lineRule="auto"/>
        <w:ind w:firstLine="720"/>
        <w:jc w:val="both"/>
        <w:rPr>
          <w:sz w:val="28"/>
          <w:szCs w:val="28"/>
        </w:rPr>
      </w:pPr>
      <w:r w:rsidRPr="008174BE">
        <w:rPr>
          <w:sz w:val="28"/>
          <w:szCs w:val="28"/>
        </w:rPr>
        <w:t xml:space="preserve">ППС ГО организуется по территориално-производственному принципу. </w:t>
      </w:r>
    </w:p>
    <w:p w:rsidR="00B46C9F" w:rsidRDefault="00B46C9F">
      <w:pPr>
        <w:rPr>
          <w:sz w:val="28"/>
          <w:szCs w:val="28"/>
        </w:rPr>
      </w:pPr>
      <w:r>
        <w:rPr>
          <w:sz w:val="28"/>
          <w:szCs w:val="28"/>
        </w:rPr>
        <w:br w:type="page"/>
      </w:r>
    </w:p>
    <w:p w:rsidR="003766CB" w:rsidRPr="00B46C9F" w:rsidRDefault="003766CB" w:rsidP="00B46C9F">
      <w:pPr>
        <w:spacing w:line="360" w:lineRule="auto"/>
        <w:ind w:left="709" w:firstLine="11"/>
        <w:jc w:val="center"/>
        <w:rPr>
          <w:b/>
          <w:i/>
          <w:sz w:val="28"/>
          <w:szCs w:val="28"/>
        </w:rPr>
      </w:pPr>
      <w:r w:rsidRPr="00B46C9F">
        <w:rPr>
          <w:b/>
          <w:i/>
          <w:sz w:val="28"/>
          <w:szCs w:val="28"/>
        </w:rPr>
        <w:t>16.1.1 Основные задачи противопожа</w:t>
      </w:r>
      <w:r w:rsidR="00B46C9F" w:rsidRPr="00B46C9F">
        <w:rPr>
          <w:b/>
          <w:i/>
          <w:sz w:val="28"/>
          <w:szCs w:val="28"/>
        </w:rPr>
        <w:t>рной службы гражданской обороны</w:t>
      </w:r>
    </w:p>
    <w:p w:rsidR="003766CB" w:rsidRPr="008174BE" w:rsidRDefault="003766CB" w:rsidP="008174BE">
      <w:pPr>
        <w:spacing w:line="360" w:lineRule="auto"/>
        <w:ind w:firstLine="720"/>
        <w:jc w:val="both"/>
        <w:rPr>
          <w:b/>
          <w:sz w:val="28"/>
          <w:szCs w:val="28"/>
        </w:rPr>
      </w:pPr>
      <w:r w:rsidRPr="008174BE">
        <w:rPr>
          <w:b/>
          <w:sz w:val="28"/>
          <w:szCs w:val="28"/>
        </w:rPr>
        <w:t>Основными задачами ППС ГО являются:</w:t>
      </w:r>
    </w:p>
    <w:p w:rsidR="003766CB" w:rsidRPr="008174BE" w:rsidRDefault="003766CB" w:rsidP="008174BE">
      <w:pPr>
        <w:spacing w:line="360" w:lineRule="auto"/>
        <w:ind w:firstLine="720"/>
        <w:jc w:val="both"/>
        <w:rPr>
          <w:sz w:val="28"/>
          <w:szCs w:val="28"/>
        </w:rPr>
      </w:pPr>
      <w:r w:rsidRPr="008174BE">
        <w:rPr>
          <w:sz w:val="28"/>
          <w:szCs w:val="28"/>
        </w:rPr>
        <w:t>разработка и осуществление мер, направленных на повышение противопожарной устойчивости населенных пунктов и объектов, создание необходимых условий для борьбы с возможными пожарами, возникшими при ведении военных действий или вследствие этих действий;</w:t>
      </w:r>
    </w:p>
    <w:p w:rsidR="003766CB" w:rsidRPr="008174BE" w:rsidRDefault="003766CB" w:rsidP="008174BE">
      <w:pPr>
        <w:spacing w:line="360" w:lineRule="auto"/>
        <w:ind w:firstLine="720"/>
        <w:jc w:val="both"/>
        <w:rPr>
          <w:sz w:val="28"/>
          <w:szCs w:val="28"/>
        </w:rPr>
      </w:pPr>
      <w:r w:rsidRPr="008174BE">
        <w:rPr>
          <w:sz w:val="28"/>
          <w:szCs w:val="28"/>
        </w:rPr>
        <w:t>противопожарное обеспечение аварийно-спасательных и других неотложных работ (АСДНР), организация и осуществление тушения пожаров, возникших при ведении военных действий или вследствие этих действий, а также проведение связанных с пожарами первоочередных аварийно-спасательных работ на объектах ведения АСДНР и на маршрутах ввода сил гражданской обороны к указательным объектам;</w:t>
      </w:r>
    </w:p>
    <w:p w:rsidR="003766CB" w:rsidRPr="008174BE" w:rsidRDefault="003766CB" w:rsidP="008174BE">
      <w:pPr>
        <w:spacing w:line="360" w:lineRule="auto"/>
        <w:ind w:firstLine="720"/>
        <w:jc w:val="both"/>
        <w:rPr>
          <w:sz w:val="28"/>
          <w:szCs w:val="28"/>
        </w:rPr>
      </w:pPr>
      <w:r w:rsidRPr="008174BE">
        <w:rPr>
          <w:sz w:val="28"/>
          <w:szCs w:val="28"/>
        </w:rPr>
        <w:t>разработка и совершенствование тактики борьбы с пожарами, возникшими при ведении военных действий или вследствие этих действий;</w:t>
      </w:r>
    </w:p>
    <w:p w:rsidR="003766CB" w:rsidRPr="008174BE" w:rsidRDefault="003766CB" w:rsidP="008174BE">
      <w:pPr>
        <w:spacing w:line="360" w:lineRule="auto"/>
        <w:ind w:firstLine="720"/>
        <w:jc w:val="both"/>
        <w:rPr>
          <w:sz w:val="28"/>
          <w:szCs w:val="28"/>
        </w:rPr>
      </w:pPr>
      <w:r w:rsidRPr="008174BE">
        <w:rPr>
          <w:sz w:val="28"/>
          <w:szCs w:val="28"/>
        </w:rPr>
        <w:t>боевая подготовка и обеспечение боевой готовности органов управления и сил ППС ГО;</w:t>
      </w:r>
    </w:p>
    <w:p w:rsidR="003766CB" w:rsidRPr="008174BE" w:rsidRDefault="003766CB" w:rsidP="008174BE">
      <w:pPr>
        <w:spacing w:line="360" w:lineRule="auto"/>
        <w:ind w:firstLine="720"/>
        <w:jc w:val="both"/>
        <w:rPr>
          <w:sz w:val="28"/>
          <w:szCs w:val="28"/>
        </w:rPr>
      </w:pPr>
      <w:r w:rsidRPr="008174BE">
        <w:rPr>
          <w:sz w:val="28"/>
          <w:szCs w:val="28"/>
        </w:rPr>
        <w:t>обеспечение постоянной готовности сил и средств ППС ГО;</w:t>
      </w:r>
    </w:p>
    <w:p w:rsidR="003766CB" w:rsidRPr="008174BE" w:rsidRDefault="003766CB" w:rsidP="008174BE">
      <w:pPr>
        <w:spacing w:line="360" w:lineRule="auto"/>
        <w:ind w:firstLine="720"/>
        <w:jc w:val="both"/>
        <w:rPr>
          <w:sz w:val="28"/>
          <w:szCs w:val="28"/>
        </w:rPr>
      </w:pPr>
      <w:r w:rsidRPr="008174BE">
        <w:rPr>
          <w:sz w:val="28"/>
          <w:szCs w:val="28"/>
        </w:rPr>
        <w:t>создание и поддержание в готовности командных пунктов (защищенных рабочих помещений), узлов связи ППС ГО;</w:t>
      </w:r>
    </w:p>
    <w:p w:rsidR="003766CB" w:rsidRPr="008174BE" w:rsidRDefault="003766CB" w:rsidP="008174BE">
      <w:pPr>
        <w:spacing w:line="360" w:lineRule="auto"/>
        <w:ind w:firstLine="720"/>
        <w:jc w:val="both"/>
        <w:rPr>
          <w:sz w:val="28"/>
          <w:szCs w:val="28"/>
        </w:rPr>
      </w:pPr>
      <w:r w:rsidRPr="008174BE">
        <w:rPr>
          <w:sz w:val="28"/>
          <w:szCs w:val="28"/>
        </w:rPr>
        <w:t>защита личного состава и техники ГПС от поражающих факторов современных боевых средств.</w:t>
      </w:r>
    </w:p>
    <w:p w:rsidR="003766CB" w:rsidRPr="008174BE" w:rsidRDefault="003766CB" w:rsidP="008174BE">
      <w:pPr>
        <w:spacing w:line="360" w:lineRule="auto"/>
        <w:ind w:firstLine="720"/>
        <w:jc w:val="both"/>
        <w:rPr>
          <w:sz w:val="28"/>
          <w:szCs w:val="28"/>
        </w:rPr>
      </w:pPr>
    </w:p>
    <w:p w:rsidR="003766CB" w:rsidRPr="00B46C9F" w:rsidRDefault="003766CB" w:rsidP="00B46C9F">
      <w:pPr>
        <w:spacing w:line="360" w:lineRule="auto"/>
        <w:ind w:left="709" w:firstLine="11"/>
        <w:jc w:val="center"/>
        <w:rPr>
          <w:b/>
          <w:i/>
          <w:sz w:val="28"/>
          <w:szCs w:val="28"/>
        </w:rPr>
      </w:pPr>
      <w:r w:rsidRPr="00B46C9F">
        <w:rPr>
          <w:b/>
          <w:i/>
          <w:sz w:val="28"/>
          <w:szCs w:val="28"/>
        </w:rPr>
        <w:t>16.1.2 Функции противопожарной службы гражд</w:t>
      </w:r>
      <w:r w:rsidR="00B46C9F" w:rsidRPr="00B46C9F">
        <w:rPr>
          <w:b/>
          <w:i/>
          <w:sz w:val="28"/>
          <w:szCs w:val="28"/>
        </w:rPr>
        <w:t>анской обороны и их обеспечение</w:t>
      </w:r>
    </w:p>
    <w:p w:rsidR="003766CB" w:rsidRPr="008174BE" w:rsidRDefault="003766CB" w:rsidP="008174BE">
      <w:pPr>
        <w:spacing w:line="360" w:lineRule="auto"/>
        <w:ind w:firstLine="720"/>
        <w:jc w:val="both"/>
        <w:rPr>
          <w:sz w:val="28"/>
          <w:szCs w:val="28"/>
        </w:rPr>
      </w:pPr>
      <w:r w:rsidRPr="008174BE">
        <w:rPr>
          <w:sz w:val="28"/>
          <w:szCs w:val="28"/>
        </w:rPr>
        <w:t>В целях выполнения задач ППС ГО Государственная противопожарная служба в соответствии с законодательством Российской Федера</w:t>
      </w:r>
      <w:r w:rsidR="00B46C9F">
        <w:rPr>
          <w:sz w:val="28"/>
          <w:szCs w:val="28"/>
        </w:rPr>
        <w:t>ции выполняет следующие функции:</w:t>
      </w:r>
    </w:p>
    <w:p w:rsidR="003766CB" w:rsidRPr="008174BE" w:rsidRDefault="003766CB" w:rsidP="008174BE">
      <w:pPr>
        <w:spacing w:line="360" w:lineRule="auto"/>
        <w:ind w:firstLine="720"/>
        <w:jc w:val="both"/>
        <w:rPr>
          <w:sz w:val="28"/>
          <w:szCs w:val="28"/>
        </w:rPr>
      </w:pPr>
      <w:r w:rsidRPr="008174BE">
        <w:rPr>
          <w:sz w:val="28"/>
          <w:szCs w:val="28"/>
        </w:rPr>
        <w:t>разрабатывает или участвует в разработке мероприятий по реализации норм и правил противопожарных инженерно-технических мероприятий гражданской обороны, осуществляет контроль за их выполнением;</w:t>
      </w:r>
    </w:p>
    <w:p w:rsidR="003766CB" w:rsidRPr="008174BE" w:rsidRDefault="003766CB" w:rsidP="008174BE">
      <w:pPr>
        <w:spacing w:line="360" w:lineRule="auto"/>
        <w:ind w:firstLine="720"/>
        <w:jc w:val="both"/>
        <w:rPr>
          <w:sz w:val="28"/>
          <w:szCs w:val="28"/>
        </w:rPr>
      </w:pPr>
      <w:r w:rsidRPr="008174BE">
        <w:rPr>
          <w:sz w:val="28"/>
          <w:szCs w:val="28"/>
        </w:rPr>
        <w:t>осуществляет противопожарное обеспечение АСДНР;</w:t>
      </w:r>
    </w:p>
    <w:p w:rsidR="003766CB" w:rsidRPr="008174BE" w:rsidRDefault="003766CB" w:rsidP="008174BE">
      <w:pPr>
        <w:spacing w:line="360" w:lineRule="auto"/>
        <w:ind w:firstLine="720"/>
        <w:jc w:val="both"/>
        <w:rPr>
          <w:sz w:val="28"/>
          <w:szCs w:val="28"/>
        </w:rPr>
      </w:pPr>
      <w:r w:rsidRPr="008174BE">
        <w:rPr>
          <w:sz w:val="28"/>
          <w:szCs w:val="28"/>
        </w:rPr>
        <w:t>проводит практические мероприятия по совершенствованию тактики борьбы с пожарами, возникшими при ведении военных действий или вследствие этих действий;</w:t>
      </w:r>
    </w:p>
    <w:p w:rsidR="003766CB" w:rsidRPr="008174BE" w:rsidRDefault="003766CB" w:rsidP="008174BE">
      <w:pPr>
        <w:spacing w:line="360" w:lineRule="auto"/>
        <w:ind w:firstLine="720"/>
        <w:jc w:val="both"/>
        <w:rPr>
          <w:sz w:val="28"/>
          <w:szCs w:val="28"/>
        </w:rPr>
      </w:pPr>
      <w:r w:rsidRPr="008174BE">
        <w:rPr>
          <w:sz w:val="28"/>
          <w:szCs w:val="28"/>
        </w:rPr>
        <w:t>планирует, организует и проводит учения, тренировки, учебные сборы, занятия и другие учебные мероприятия с должностными лицами, специалистами и подразделениями ГПС, а также штабами, боевыми расчетами и оперативными группами ППС ГО по решению задач военного времени;</w:t>
      </w:r>
    </w:p>
    <w:p w:rsidR="003766CB" w:rsidRPr="008174BE" w:rsidRDefault="003766CB" w:rsidP="008174BE">
      <w:pPr>
        <w:spacing w:line="360" w:lineRule="auto"/>
        <w:ind w:firstLine="720"/>
        <w:jc w:val="both"/>
        <w:rPr>
          <w:sz w:val="28"/>
          <w:szCs w:val="28"/>
        </w:rPr>
      </w:pPr>
      <w:r w:rsidRPr="008174BE">
        <w:rPr>
          <w:sz w:val="28"/>
          <w:szCs w:val="28"/>
        </w:rPr>
        <w:t>разрабатывает схемы управления и связи на военное время, осуществляет мероприятия по поддержанию в постоянной боевой готовности пунктов управления (защищенных рабочих помещений) и узлов связи ППС ГО;</w:t>
      </w:r>
    </w:p>
    <w:p w:rsidR="003766CB" w:rsidRPr="008174BE" w:rsidRDefault="003766CB" w:rsidP="008174BE">
      <w:pPr>
        <w:spacing w:line="360" w:lineRule="auto"/>
        <w:ind w:firstLine="720"/>
        <w:jc w:val="both"/>
        <w:rPr>
          <w:sz w:val="28"/>
          <w:szCs w:val="28"/>
        </w:rPr>
      </w:pPr>
      <w:r w:rsidRPr="008174BE">
        <w:rPr>
          <w:sz w:val="28"/>
          <w:szCs w:val="28"/>
        </w:rPr>
        <w:t>обеспечивает функционирование шифрованной связи в ГПС и ее органах;</w:t>
      </w:r>
    </w:p>
    <w:p w:rsidR="003766CB" w:rsidRPr="008174BE" w:rsidRDefault="003766CB" w:rsidP="008174BE">
      <w:pPr>
        <w:spacing w:line="360" w:lineRule="auto"/>
        <w:ind w:firstLine="720"/>
        <w:jc w:val="both"/>
        <w:rPr>
          <w:sz w:val="28"/>
          <w:szCs w:val="28"/>
        </w:rPr>
      </w:pPr>
      <w:r w:rsidRPr="008174BE">
        <w:rPr>
          <w:sz w:val="28"/>
          <w:szCs w:val="28"/>
        </w:rPr>
        <w:t>обеспечивает личный состав защитными сооружениями (убежища и укрытия);</w:t>
      </w:r>
    </w:p>
    <w:p w:rsidR="003766CB" w:rsidRPr="008174BE" w:rsidRDefault="003766CB" w:rsidP="008174BE">
      <w:pPr>
        <w:spacing w:line="360" w:lineRule="auto"/>
        <w:ind w:firstLine="720"/>
        <w:jc w:val="both"/>
        <w:rPr>
          <w:sz w:val="28"/>
          <w:szCs w:val="28"/>
        </w:rPr>
      </w:pPr>
      <w:r w:rsidRPr="008174BE">
        <w:rPr>
          <w:sz w:val="28"/>
          <w:szCs w:val="28"/>
        </w:rPr>
        <w:t>создает нормативные запасы пожарной и социальной техники, средств индивидуальной защиты, средств связи и другого имущества, необходимого для работы и обеспечения жизнедеятельности органов управления и подразделений ГПС в военное время;</w:t>
      </w:r>
    </w:p>
    <w:p w:rsidR="003766CB" w:rsidRPr="008174BE" w:rsidRDefault="003766CB" w:rsidP="008174BE">
      <w:pPr>
        <w:spacing w:line="360" w:lineRule="auto"/>
        <w:ind w:firstLine="720"/>
        <w:jc w:val="both"/>
        <w:rPr>
          <w:sz w:val="28"/>
          <w:szCs w:val="28"/>
        </w:rPr>
      </w:pPr>
      <w:r w:rsidRPr="008174BE">
        <w:rPr>
          <w:sz w:val="28"/>
          <w:szCs w:val="28"/>
        </w:rPr>
        <w:t>осуществляет мероприятия по подготовке к организованному проведению рассредоточения сил и средств ГПС в военное время;</w:t>
      </w:r>
    </w:p>
    <w:p w:rsidR="003766CB" w:rsidRPr="008174BE" w:rsidRDefault="003766CB" w:rsidP="008174BE">
      <w:pPr>
        <w:spacing w:line="360" w:lineRule="auto"/>
        <w:ind w:firstLine="720"/>
        <w:jc w:val="both"/>
        <w:rPr>
          <w:sz w:val="28"/>
          <w:szCs w:val="28"/>
        </w:rPr>
      </w:pPr>
      <w:r w:rsidRPr="008174BE">
        <w:rPr>
          <w:sz w:val="28"/>
          <w:szCs w:val="28"/>
        </w:rPr>
        <w:t>осуществляет прогнозирование пожарной обстановки, а также потерь личного состава и техники ГПС в военное время с учетом развития современных средств поражения противника;</w:t>
      </w:r>
    </w:p>
    <w:p w:rsidR="003766CB" w:rsidRPr="008174BE" w:rsidRDefault="003766CB" w:rsidP="008174BE">
      <w:pPr>
        <w:spacing w:line="360" w:lineRule="auto"/>
        <w:ind w:firstLine="720"/>
        <w:jc w:val="both"/>
        <w:rPr>
          <w:sz w:val="28"/>
          <w:szCs w:val="28"/>
        </w:rPr>
      </w:pPr>
      <w:r w:rsidRPr="008174BE">
        <w:rPr>
          <w:sz w:val="28"/>
          <w:szCs w:val="28"/>
        </w:rPr>
        <w:t>подготавливает и осуществляет мероприятия по светомаскировке зданий и автотранспорта ГПС;</w:t>
      </w:r>
    </w:p>
    <w:p w:rsidR="003766CB" w:rsidRPr="008174BE" w:rsidRDefault="003766CB" w:rsidP="008174BE">
      <w:pPr>
        <w:spacing w:line="360" w:lineRule="auto"/>
        <w:ind w:firstLine="720"/>
        <w:jc w:val="both"/>
        <w:rPr>
          <w:sz w:val="28"/>
          <w:szCs w:val="28"/>
        </w:rPr>
      </w:pPr>
      <w:r w:rsidRPr="008174BE">
        <w:rPr>
          <w:sz w:val="28"/>
          <w:szCs w:val="28"/>
        </w:rPr>
        <w:t>разрабатывает и корректирует документы плана обеспечения мероприятий гражданской обороны ППС ГО (далее – план ППС ГО).</w:t>
      </w:r>
    </w:p>
    <w:p w:rsidR="003766CB" w:rsidRPr="008174BE" w:rsidRDefault="003766CB" w:rsidP="008174BE">
      <w:pPr>
        <w:spacing w:line="360" w:lineRule="auto"/>
        <w:ind w:firstLine="720"/>
        <w:jc w:val="both"/>
        <w:rPr>
          <w:sz w:val="28"/>
          <w:szCs w:val="28"/>
        </w:rPr>
      </w:pPr>
    </w:p>
    <w:p w:rsidR="003766CB" w:rsidRPr="00B46C9F" w:rsidRDefault="003766CB" w:rsidP="00B46C9F">
      <w:pPr>
        <w:spacing w:line="360" w:lineRule="auto"/>
        <w:ind w:left="709" w:firstLine="11"/>
        <w:jc w:val="center"/>
        <w:rPr>
          <w:b/>
          <w:i/>
          <w:sz w:val="28"/>
          <w:szCs w:val="28"/>
        </w:rPr>
      </w:pPr>
      <w:r w:rsidRPr="00B46C9F">
        <w:rPr>
          <w:b/>
          <w:i/>
          <w:sz w:val="28"/>
          <w:szCs w:val="28"/>
        </w:rPr>
        <w:t>16.1.3 Руководство противопожар</w:t>
      </w:r>
      <w:r w:rsidR="00B46C9F" w:rsidRPr="00B46C9F">
        <w:rPr>
          <w:b/>
          <w:i/>
          <w:sz w:val="28"/>
          <w:szCs w:val="28"/>
        </w:rPr>
        <w:t>ной службой гражданской обороны</w:t>
      </w:r>
    </w:p>
    <w:p w:rsidR="003766CB" w:rsidRPr="008174BE" w:rsidRDefault="003766CB" w:rsidP="008174BE">
      <w:pPr>
        <w:spacing w:line="360" w:lineRule="auto"/>
        <w:ind w:firstLine="720"/>
        <w:jc w:val="both"/>
        <w:rPr>
          <w:sz w:val="28"/>
          <w:szCs w:val="28"/>
        </w:rPr>
      </w:pPr>
      <w:r w:rsidRPr="008174BE">
        <w:rPr>
          <w:sz w:val="28"/>
          <w:szCs w:val="28"/>
        </w:rPr>
        <w:t>Общее руководство противопожарной службой гражданской обороны субъектов Российской Федерации осуществляет начальник гражданской обороны этого субъекта.</w:t>
      </w:r>
    </w:p>
    <w:p w:rsidR="003766CB" w:rsidRPr="008174BE" w:rsidRDefault="003766CB" w:rsidP="008174BE">
      <w:pPr>
        <w:spacing w:line="360" w:lineRule="auto"/>
        <w:ind w:firstLine="720"/>
        <w:jc w:val="both"/>
        <w:rPr>
          <w:sz w:val="28"/>
          <w:szCs w:val="28"/>
        </w:rPr>
      </w:pPr>
      <w:r w:rsidRPr="008174BE">
        <w:rPr>
          <w:sz w:val="28"/>
          <w:szCs w:val="28"/>
        </w:rPr>
        <w:t>Непосредственное руководство ППС ГО области осуществляет начальник противопожарной службы гражданской обороны области – начальник управления Государственной противопожарной службы области.</w:t>
      </w:r>
    </w:p>
    <w:p w:rsidR="003766CB" w:rsidRPr="008174BE" w:rsidRDefault="003766CB" w:rsidP="008174BE">
      <w:pPr>
        <w:spacing w:line="360" w:lineRule="auto"/>
        <w:ind w:firstLine="720"/>
        <w:jc w:val="both"/>
        <w:rPr>
          <w:sz w:val="28"/>
          <w:szCs w:val="28"/>
        </w:rPr>
      </w:pPr>
      <w:r w:rsidRPr="008174BE">
        <w:rPr>
          <w:sz w:val="28"/>
          <w:szCs w:val="28"/>
        </w:rPr>
        <w:t>Начальником противопожарной службы гражданской обороны города, района, иного административно-территориального образования, предприятия является начальник соответствующего подразделения ГПС.</w:t>
      </w:r>
    </w:p>
    <w:p w:rsidR="003766CB" w:rsidRPr="008174BE" w:rsidRDefault="003766CB" w:rsidP="008174BE">
      <w:pPr>
        <w:spacing w:line="360" w:lineRule="auto"/>
        <w:ind w:firstLine="720"/>
        <w:jc w:val="both"/>
        <w:rPr>
          <w:sz w:val="28"/>
          <w:szCs w:val="28"/>
        </w:rPr>
      </w:pPr>
      <w:r w:rsidRPr="008174BE">
        <w:rPr>
          <w:sz w:val="28"/>
          <w:szCs w:val="28"/>
        </w:rPr>
        <w:t>В своей повседневной деятельности начальники ППС ГО всех степеней руководствуются действующим законодательством и постановлениями Правительства Российской Федерации по вопросам гражданской обороны, Положением о гражданской обороне Российской Федерации (разрабатывается МЧС России), нормативно правовыми актами местных органов власти, приказами и распоряжениями соответствующих начальников ГО и положениями о службах гражданской обороны.</w:t>
      </w:r>
    </w:p>
    <w:p w:rsidR="003766CB" w:rsidRPr="008174BE" w:rsidRDefault="003766CB" w:rsidP="008174BE">
      <w:pPr>
        <w:spacing w:line="360" w:lineRule="auto"/>
        <w:ind w:firstLine="720"/>
        <w:jc w:val="both"/>
        <w:rPr>
          <w:sz w:val="28"/>
          <w:szCs w:val="28"/>
        </w:rPr>
      </w:pPr>
      <w:r w:rsidRPr="008174BE">
        <w:rPr>
          <w:sz w:val="28"/>
          <w:szCs w:val="28"/>
        </w:rPr>
        <w:t>В каждой противопожарной службе гражданской обороны в соответствии с настоящим положением, нормативно-правовыми актами разрабатывается план ППС ГО. План ППС ГО субъекта подписывается начальником ППС ГО и начальником штаба ППС ГО, согласовывается с начальником Главного управления ГО ЧС и утверждается начальником гражданской обороны субъекта Российской Федерации.</w:t>
      </w:r>
    </w:p>
    <w:p w:rsidR="003766CB" w:rsidRPr="008174BE" w:rsidRDefault="003766CB" w:rsidP="008174BE">
      <w:pPr>
        <w:spacing w:line="360" w:lineRule="auto"/>
        <w:ind w:firstLine="720"/>
        <w:jc w:val="both"/>
        <w:rPr>
          <w:sz w:val="28"/>
          <w:szCs w:val="28"/>
        </w:rPr>
      </w:pPr>
      <w:r w:rsidRPr="008174BE">
        <w:rPr>
          <w:sz w:val="28"/>
          <w:szCs w:val="28"/>
        </w:rPr>
        <w:t>Планы ППС ГО города, поселка, городского и сельского административно-территориального образования, организации подписываются начальником ППС ГО и начальником штаба ППС ГО (группы управления ГО), согласовывается с соответствующими начальниками органа управления ГО ЧС и утверждается соответствующим начальником ГО. Планы ППС ГО вводятся в действие одновременно с введением в действие планов гражданской обороны.</w:t>
      </w:r>
    </w:p>
    <w:p w:rsidR="003766CB" w:rsidRPr="008174BE" w:rsidRDefault="003766CB" w:rsidP="008174BE">
      <w:pPr>
        <w:spacing w:line="360" w:lineRule="auto"/>
        <w:ind w:firstLine="720"/>
        <w:jc w:val="both"/>
        <w:rPr>
          <w:sz w:val="28"/>
          <w:szCs w:val="28"/>
        </w:rPr>
      </w:pPr>
      <w:r w:rsidRPr="008174BE">
        <w:rPr>
          <w:sz w:val="28"/>
          <w:szCs w:val="28"/>
        </w:rPr>
        <w:t>Начальник ППС ГО осуществляет управление службой (непосредственно и через основной орган управления силами ППС ГО в боевой обстановке) и руководство обучением и повседневной деятельностью сил ППС ГО.</w:t>
      </w:r>
    </w:p>
    <w:p w:rsidR="003766CB" w:rsidRPr="008174BE" w:rsidRDefault="003766CB" w:rsidP="008174BE">
      <w:pPr>
        <w:spacing w:line="360" w:lineRule="auto"/>
        <w:ind w:firstLine="720"/>
        <w:jc w:val="both"/>
        <w:rPr>
          <w:sz w:val="28"/>
          <w:szCs w:val="28"/>
        </w:rPr>
      </w:pPr>
      <w:r w:rsidRPr="008174BE">
        <w:rPr>
          <w:sz w:val="28"/>
          <w:szCs w:val="28"/>
        </w:rPr>
        <w:t>Начальником штаба (группы управления) является один из заместителей начальника органа управления или подразделения ГПС и назначается соответствующим начальником органа управления или подразделения ГПС.</w:t>
      </w:r>
    </w:p>
    <w:p w:rsidR="003766CB" w:rsidRPr="008174BE" w:rsidRDefault="003766CB" w:rsidP="008174BE">
      <w:pPr>
        <w:spacing w:line="360" w:lineRule="auto"/>
        <w:ind w:firstLine="720"/>
        <w:jc w:val="both"/>
        <w:rPr>
          <w:sz w:val="28"/>
          <w:szCs w:val="28"/>
        </w:rPr>
      </w:pPr>
      <w:r w:rsidRPr="008174BE">
        <w:rPr>
          <w:sz w:val="28"/>
          <w:szCs w:val="28"/>
        </w:rPr>
        <w:t>Начальник штаба (группы управления), а также руководитель подразделения обеспечения военно-мобилизационной готовности органа управления ГПС являются заместителями начальника ППС ГО.</w:t>
      </w:r>
    </w:p>
    <w:p w:rsidR="003766CB" w:rsidRPr="008174BE" w:rsidRDefault="003766CB" w:rsidP="008174BE">
      <w:pPr>
        <w:spacing w:line="360" w:lineRule="auto"/>
        <w:ind w:firstLine="720"/>
        <w:jc w:val="both"/>
        <w:rPr>
          <w:b/>
          <w:sz w:val="28"/>
          <w:szCs w:val="28"/>
        </w:rPr>
      </w:pPr>
      <w:r w:rsidRPr="008174BE">
        <w:rPr>
          <w:b/>
          <w:sz w:val="28"/>
          <w:szCs w:val="28"/>
        </w:rPr>
        <w:t>Штабы ППС ГО создаются:</w:t>
      </w:r>
    </w:p>
    <w:p w:rsidR="003766CB" w:rsidRPr="008174BE" w:rsidRDefault="003766CB" w:rsidP="008174BE">
      <w:pPr>
        <w:spacing w:line="360" w:lineRule="auto"/>
        <w:ind w:firstLine="720"/>
        <w:jc w:val="both"/>
        <w:rPr>
          <w:sz w:val="28"/>
          <w:szCs w:val="28"/>
        </w:rPr>
      </w:pPr>
      <w:r w:rsidRPr="008174BE">
        <w:rPr>
          <w:sz w:val="28"/>
          <w:szCs w:val="28"/>
        </w:rPr>
        <w:t>- в ППС ГО области, города, городского района (округа), если данные города отнесены к группе по гражданской обороне – штаб начальника ППС ГО области, города, городского района (округа);</w:t>
      </w:r>
    </w:p>
    <w:p w:rsidR="003766CB" w:rsidRPr="008174BE" w:rsidRDefault="003766CB" w:rsidP="008174BE">
      <w:pPr>
        <w:spacing w:line="360" w:lineRule="auto"/>
        <w:ind w:firstLine="720"/>
        <w:jc w:val="both"/>
        <w:rPr>
          <w:sz w:val="28"/>
          <w:szCs w:val="28"/>
        </w:rPr>
      </w:pPr>
      <w:r w:rsidRPr="008174BE">
        <w:rPr>
          <w:sz w:val="28"/>
          <w:szCs w:val="28"/>
        </w:rPr>
        <w:t>- в ППС ГО категорированного предприятия – штаб начальника ППС ГО предприятия;</w:t>
      </w:r>
    </w:p>
    <w:p w:rsidR="003766CB" w:rsidRPr="008174BE" w:rsidRDefault="003766CB" w:rsidP="008174BE">
      <w:pPr>
        <w:spacing w:line="360" w:lineRule="auto"/>
        <w:ind w:firstLine="720"/>
        <w:jc w:val="both"/>
        <w:rPr>
          <w:sz w:val="28"/>
          <w:szCs w:val="28"/>
        </w:rPr>
      </w:pPr>
      <w:r w:rsidRPr="008174BE">
        <w:rPr>
          <w:sz w:val="28"/>
          <w:szCs w:val="28"/>
        </w:rPr>
        <w:t>- во всех других ППС ГО создаются группы управления ППС ГО.</w:t>
      </w:r>
    </w:p>
    <w:p w:rsidR="003766CB" w:rsidRPr="008174BE" w:rsidRDefault="003766CB" w:rsidP="008174BE">
      <w:pPr>
        <w:spacing w:line="360" w:lineRule="auto"/>
        <w:ind w:firstLine="720"/>
        <w:jc w:val="both"/>
        <w:rPr>
          <w:sz w:val="28"/>
          <w:szCs w:val="28"/>
        </w:rPr>
      </w:pPr>
      <w:r w:rsidRPr="008174BE">
        <w:rPr>
          <w:sz w:val="28"/>
          <w:szCs w:val="28"/>
        </w:rPr>
        <w:t>Штабы (группы управления) ППС ГО области, района, административного округа, предприятия создаются из личного состава соответствующего органа управления или подразделения ГПС.</w:t>
      </w:r>
    </w:p>
    <w:p w:rsidR="003766CB" w:rsidRPr="008174BE" w:rsidRDefault="003766CB" w:rsidP="008174BE">
      <w:pPr>
        <w:spacing w:line="360" w:lineRule="auto"/>
        <w:ind w:firstLine="720"/>
        <w:jc w:val="both"/>
        <w:rPr>
          <w:sz w:val="28"/>
          <w:szCs w:val="28"/>
        </w:rPr>
      </w:pPr>
      <w:r w:rsidRPr="008174BE">
        <w:rPr>
          <w:sz w:val="28"/>
          <w:szCs w:val="28"/>
        </w:rPr>
        <w:t>Штаб ППС ГО состоит из боевых расчетов, функционирующих на командных пунктах (защищенных рабочих помещениях) ППС ГО. В состав боевых расчетов штаба входят оперативные группы - нештатные подразделения, предназначенные для подготовки к работе командных пунктов (защищенных рабочих помещений) ППС ГО.</w:t>
      </w:r>
    </w:p>
    <w:p w:rsidR="003766CB" w:rsidRPr="008174BE" w:rsidRDefault="003766CB" w:rsidP="008174BE">
      <w:pPr>
        <w:spacing w:line="360" w:lineRule="auto"/>
        <w:ind w:firstLine="720"/>
        <w:jc w:val="both"/>
        <w:rPr>
          <w:sz w:val="28"/>
          <w:szCs w:val="28"/>
        </w:rPr>
      </w:pPr>
      <w:r w:rsidRPr="008174BE">
        <w:rPr>
          <w:sz w:val="28"/>
          <w:szCs w:val="28"/>
        </w:rPr>
        <w:t>Организационная структура штаба (группы управления) ППС ГО определяется начальником ППС ГО исходя из организационно-штатной структуры соответствующего органа управления или подразделения ГПС и, как правило, принимается идентичной последней.</w:t>
      </w:r>
    </w:p>
    <w:p w:rsidR="003766CB" w:rsidRPr="008174BE" w:rsidRDefault="003766CB" w:rsidP="008174BE">
      <w:pPr>
        <w:spacing w:line="360" w:lineRule="auto"/>
        <w:ind w:firstLine="720"/>
        <w:jc w:val="both"/>
        <w:rPr>
          <w:sz w:val="28"/>
          <w:szCs w:val="28"/>
        </w:rPr>
      </w:pPr>
    </w:p>
    <w:p w:rsidR="003766CB" w:rsidRPr="00B46C9F" w:rsidRDefault="003766CB" w:rsidP="00B46C9F">
      <w:pPr>
        <w:spacing w:line="360" w:lineRule="auto"/>
        <w:ind w:left="709" w:firstLine="11"/>
        <w:jc w:val="center"/>
        <w:rPr>
          <w:i/>
          <w:sz w:val="28"/>
          <w:szCs w:val="28"/>
        </w:rPr>
      </w:pPr>
      <w:r w:rsidRPr="00B46C9F">
        <w:rPr>
          <w:b/>
          <w:i/>
          <w:sz w:val="28"/>
          <w:szCs w:val="28"/>
        </w:rPr>
        <w:t>16.1.4 Силы и средства противопожарной службы гражданской обороны области</w:t>
      </w:r>
    </w:p>
    <w:p w:rsidR="003766CB" w:rsidRPr="008174BE" w:rsidRDefault="003766CB" w:rsidP="008174BE">
      <w:pPr>
        <w:spacing w:line="360" w:lineRule="auto"/>
        <w:ind w:firstLine="720"/>
        <w:jc w:val="both"/>
        <w:rPr>
          <w:sz w:val="28"/>
          <w:szCs w:val="28"/>
        </w:rPr>
      </w:pPr>
      <w:r w:rsidRPr="008174BE">
        <w:rPr>
          <w:sz w:val="28"/>
          <w:szCs w:val="28"/>
        </w:rPr>
        <w:t>Силами и средствами ППС ГО являются личный состав и техника, предназначенные для выполнения задач ППС ГО. В состав сил ППС ГО входят все органы управления, подразделения, кроме специальных формирований ГПС военного времени.</w:t>
      </w:r>
    </w:p>
    <w:p w:rsidR="003766CB" w:rsidRPr="008174BE" w:rsidRDefault="003766CB" w:rsidP="008174BE">
      <w:pPr>
        <w:spacing w:line="360" w:lineRule="auto"/>
        <w:ind w:firstLine="720"/>
        <w:jc w:val="both"/>
        <w:rPr>
          <w:sz w:val="28"/>
          <w:szCs w:val="28"/>
        </w:rPr>
      </w:pPr>
      <w:r w:rsidRPr="008174BE">
        <w:rPr>
          <w:sz w:val="28"/>
          <w:szCs w:val="28"/>
        </w:rPr>
        <w:t>Подразделения пожарной охраны других ведомств, а также гражданские организации (противопожарные формирования) гражданской обороны (ГОГО) привлекаются в состав сил ППС ГО в порядке, определяемом нормативными актами по гражданской обороне.</w:t>
      </w:r>
    </w:p>
    <w:p w:rsidR="003766CB" w:rsidRPr="008174BE" w:rsidRDefault="003766CB" w:rsidP="008174BE">
      <w:pPr>
        <w:spacing w:line="360" w:lineRule="auto"/>
        <w:ind w:firstLine="720"/>
        <w:jc w:val="both"/>
        <w:rPr>
          <w:sz w:val="28"/>
          <w:szCs w:val="28"/>
        </w:rPr>
      </w:pPr>
      <w:r w:rsidRPr="008174BE">
        <w:rPr>
          <w:sz w:val="28"/>
          <w:szCs w:val="28"/>
        </w:rPr>
        <w:t>Для обеспечения непрерывного ведения работ ППС ГО создается группировка сил в составе двух эшелонов и резерва.</w:t>
      </w:r>
    </w:p>
    <w:p w:rsidR="003766CB" w:rsidRPr="008174BE" w:rsidRDefault="003766CB" w:rsidP="008174BE">
      <w:pPr>
        <w:spacing w:line="360" w:lineRule="auto"/>
        <w:ind w:firstLine="720"/>
        <w:jc w:val="both"/>
        <w:rPr>
          <w:sz w:val="28"/>
          <w:szCs w:val="28"/>
        </w:rPr>
      </w:pPr>
      <w:r w:rsidRPr="008174BE">
        <w:rPr>
          <w:sz w:val="28"/>
          <w:szCs w:val="28"/>
        </w:rPr>
        <w:t>Силы ППС ГО первого эшелона предназначены для немедленного развертывания работ по противопожарному обеспечению АСДНР.</w:t>
      </w:r>
    </w:p>
    <w:p w:rsidR="003766CB" w:rsidRPr="008174BE" w:rsidRDefault="003766CB" w:rsidP="008174BE">
      <w:pPr>
        <w:spacing w:line="360" w:lineRule="auto"/>
        <w:ind w:firstLine="720"/>
        <w:jc w:val="both"/>
        <w:rPr>
          <w:sz w:val="28"/>
          <w:szCs w:val="28"/>
        </w:rPr>
      </w:pPr>
      <w:r w:rsidRPr="008174BE">
        <w:rPr>
          <w:sz w:val="28"/>
          <w:szCs w:val="28"/>
        </w:rPr>
        <w:t>В состав сил ППС ГО первого эшелона входят личный состав органов управления и подразделений ГПС, подразделений пожарной охраны других ведомств и ГОГО (при наличии последних в составе сил ППС ГО), оставляемый в местах постоянной дислокации для охраны населенных пунктов и предприятий после эвакуации и рассредоточения.</w:t>
      </w:r>
    </w:p>
    <w:p w:rsidR="003766CB" w:rsidRPr="008174BE" w:rsidRDefault="003766CB" w:rsidP="008174BE">
      <w:pPr>
        <w:spacing w:line="360" w:lineRule="auto"/>
        <w:ind w:firstLine="720"/>
        <w:jc w:val="both"/>
        <w:rPr>
          <w:sz w:val="28"/>
          <w:szCs w:val="28"/>
        </w:rPr>
      </w:pPr>
      <w:r w:rsidRPr="008174BE">
        <w:rPr>
          <w:sz w:val="28"/>
          <w:szCs w:val="28"/>
        </w:rPr>
        <w:t>Силы ППС ГО второго эшелона предназначены для усиления и развития действий сил ППС ГО первого эшелона, а также частичной или полной их замены.</w:t>
      </w:r>
    </w:p>
    <w:p w:rsidR="003766CB" w:rsidRPr="008174BE" w:rsidRDefault="003766CB" w:rsidP="008174BE">
      <w:pPr>
        <w:spacing w:line="360" w:lineRule="auto"/>
        <w:ind w:firstLine="720"/>
        <w:jc w:val="both"/>
        <w:rPr>
          <w:sz w:val="28"/>
          <w:szCs w:val="28"/>
        </w:rPr>
      </w:pPr>
      <w:r w:rsidRPr="008174BE">
        <w:rPr>
          <w:sz w:val="28"/>
          <w:szCs w:val="28"/>
        </w:rPr>
        <w:t>В состав сил ППС ГО второго эшелона входит личный состав органов управления и подразделений ГПС, подразделений пожарной охраны других ведомств и ГОГО (при наличии последних в составе ППС ГО), выводимый в загородную зону (в том числе личный состав нештатных подразделений ГПС, формируемых за счет личного состава и техники штатных подразделений ГПС для выполнения определенных задач по тушению пожаров – сводных отрядов ГПС).</w:t>
      </w:r>
    </w:p>
    <w:p w:rsidR="003766CB" w:rsidRPr="008174BE" w:rsidRDefault="003766CB" w:rsidP="008174BE">
      <w:pPr>
        <w:spacing w:line="360" w:lineRule="auto"/>
        <w:ind w:firstLine="720"/>
        <w:jc w:val="both"/>
        <w:rPr>
          <w:sz w:val="28"/>
          <w:szCs w:val="28"/>
        </w:rPr>
      </w:pPr>
      <w:r w:rsidRPr="008174BE">
        <w:rPr>
          <w:sz w:val="28"/>
          <w:szCs w:val="28"/>
        </w:rPr>
        <w:t>Резерв сил ППС ГО предназначен для решения внезапно возникающих задач при задействовании сил ППС ГО первого и второго эшелонов, а также для усиления их действий. В состав резерва сил ППС ГО входят отдельные подразделения ГПС городов, не отнесенных к группам по гражданской обороне и сельских районов, которые не выделяют силы в сводные отряды ГПС (далее - СОПС).</w:t>
      </w:r>
    </w:p>
    <w:p w:rsidR="003766CB" w:rsidRPr="008174BE" w:rsidRDefault="003766CB" w:rsidP="008174BE">
      <w:pPr>
        <w:spacing w:line="360" w:lineRule="auto"/>
        <w:ind w:firstLine="720"/>
        <w:jc w:val="both"/>
        <w:rPr>
          <w:sz w:val="28"/>
          <w:szCs w:val="28"/>
        </w:rPr>
      </w:pPr>
      <w:r w:rsidRPr="008174BE">
        <w:rPr>
          <w:sz w:val="28"/>
          <w:szCs w:val="28"/>
        </w:rPr>
        <w:t>Из направляемых в загородную зону в результате рассредоточения сил и средств ГПС формируется СОПС.</w:t>
      </w:r>
    </w:p>
    <w:p w:rsidR="003766CB" w:rsidRPr="008174BE" w:rsidRDefault="003766CB" w:rsidP="008174BE">
      <w:pPr>
        <w:spacing w:line="360" w:lineRule="auto"/>
        <w:ind w:firstLine="720"/>
        <w:jc w:val="both"/>
        <w:rPr>
          <w:sz w:val="28"/>
          <w:szCs w:val="28"/>
        </w:rPr>
      </w:pPr>
      <w:r w:rsidRPr="008174BE">
        <w:rPr>
          <w:sz w:val="28"/>
          <w:szCs w:val="28"/>
        </w:rPr>
        <w:t>Показатели для включения в схему развертывания СОПС (количество СОПС, места их дислокации после сформирования, штатная численность, базовые подразделения, срок готовности и другие необходимые сведения) определяются УГПС области и представляются В ГПС МЧС России.</w:t>
      </w:r>
    </w:p>
    <w:p w:rsidR="003766CB" w:rsidRPr="008174BE" w:rsidRDefault="003766CB" w:rsidP="008174BE">
      <w:pPr>
        <w:spacing w:line="360" w:lineRule="auto"/>
        <w:ind w:firstLine="720"/>
        <w:jc w:val="both"/>
        <w:rPr>
          <w:sz w:val="28"/>
          <w:szCs w:val="28"/>
        </w:rPr>
      </w:pPr>
      <w:r w:rsidRPr="008174BE">
        <w:rPr>
          <w:sz w:val="28"/>
          <w:szCs w:val="28"/>
        </w:rPr>
        <w:t>Места дислокации СОПС в загородной зоне определяются заблаговременно и приписываются решением «СЗ» местной администрации.</w:t>
      </w:r>
    </w:p>
    <w:p w:rsidR="003766CB" w:rsidRPr="008174BE" w:rsidRDefault="003766CB" w:rsidP="008174BE">
      <w:pPr>
        <w:spacing w:line="360" w:lineRule="auto"/>
        <w:ind w:firstLine="720"/>
        <w:jc w:val="both"/>
        <w:rPr>
          <w:sz w:val="28"/>
          <w:szCs w:val="28"/>
        </w:rPr>
      </w:pPr>
      <w:r w:rsidRPr="008174BE">
        <w:rPr>
          <w:sz w:val="28"/>
          <w:szCs w:val="28"/>
        </w:rPr>
        <w:t>Противопожарные формирования гражданской обороны (противопожарные и лесопожарные команды, отделения и звенья) создаются и функционируют в порядке, определяемом Постановлением Правительства Российской Федерации от 10 июня 1999 г. № 620 и методическими указаниями, введенными в действие директивной МЧС России от 3 апреля 2000 г. № 33-860-14.</w:t>
      </w:r>
    </w:p>
    <w:p w:rsidR="003766CB" w:rsidRPr="008174BE" w:rsidRDefault="003766CB" w:rsidP="008174BE">
      <w:pPr>
        <w:spacing w:line="360" w:lineRule="auto"/>
        <w:ind w:firstLine="720"/>
        <w:jc w:val="both"/>
        <w:rPr>
          <w:sz w:val="28"/>
          <w:szCs w:val="28"/>
        </w:rPr>
      </w:pPr>
      <w:r w:rsidRPr="008174BE">
        <w:rPr>
          <w:sz w:val="28"/>
          <w:szCs w:val="28"/>
        </w:rPr>
        <w:t>Личный состав объективных подразделений ГПС размещается в загородной зоне, как правило, с персоналом охраняемых объектов.</w:t>
      </w:r>
    </w:p>
    <w:p w:rsidR="003766CB" w:rsidRPr="008174BE" w:rsidRDefault="003766CB" w:rsidP="008174BE">
      <w:pPr>
        <w:spacing w:line="360" w:lineRule="auto"/>
        <w:ind w:firstLine="720"/>
        <w:jc w:val="both"/>
        <w:rPr>
          <w:sz w:val="28"/>
          <w:szCs w:val="28"/>
        </w:rPr>
      </w:pPr>
      <w:r w:rsidRPr="008174BE">
        <w:rPr>
          <w:sz w:val="28"/>
          <w:szCs w:val="28"/>
        </w:rPr>
        <w:t>Гражданские организации гражданской обороны (противопожарные и лесопожарные команды, отделения и звенья) противопожарных служб ГО создаются и функционируют в порядке, определяемом Постановлением Правительства Российской Федерации от 10 июня 1999 г. № 620 и методическими указаниями, введенными в действие директивной МЧС России от 3 апреля 2000 г. № 33-860-14.</w:t>
      </w:r>
    </w:p>
    <w:p w:rsidR="003766CB" w:rsidRPr="008174BE" w:rsidRDefault="003766CB" w:rsidP="008174BE">
      <w:pPr>
        <w:spacing w:line="360" w:lineRule="auto"/>
        <w:ind w:firstLine="720"/>
        <w:jc w:val="both"/>
        <w:rPr>
          <w:sz w:val="28"/>
          <w:szCs w:val="28"/>
        </w:rPr>
      </w:pPr>
    </w:p>
    <w:p w:rsidR="003766CB" w:rsidRPr="00B46C9F" w:rsidRDefault="003766CB" w:rsidP="00B46C9F">
      <w:pPr>
        <w:spacing w:line="360" w:lineRule="auto"/>
        <w:ind w:left="709" w:firstLine="11"/>
        <w:jc w:val="center"/>
        <w:rPr>
          <w:b/>
          <w:i/>
          <w:sz w:val="28"/>
          <w:szCs w:val="28"/>
        </w:rPr>
      </w:pPr>
      <w:r w:rsidRPr="00B46C9F">
        <w:rPr>
          <w:b/>
          <w:i/>
          <w:sz w:val="28"/>
          <w:szCs w:val="28"/>
        </w:rPr>
        <w:t>16.1.5</w:t>
      </w:r>
      <w:r w:rsidR="00B46C9F" w:rsidRPr="00B46C9F">
        <w:rPr>
          <w:b/>
          <w:i/>
          <w:sz w:val="28"/>
          <w:szCs w:val="28"/>
        </w:rPr>
        <w:t xml:space="preserve"> </w:t>
      </w:r>
      <w:r w:rsidRPr="00B46C9F">
        <w:rPr>
          <w:b/>
          <w:i/>
          <w:sz w:val="28"/>
          <w:szCs w:val="28"/>
        </w:rPr>
        <w:t>Материально-техническое обеспечение и финансирование ППС Г</w:t>
      </w:r>
      <w:r w:rsidR="00B46C9F" w:rsidRPr="00B46C9F">
        <w:rPr>
          <w:b/>
          <w:i/>
          <w:sz w:val="28"/>
          <w:szCs w:val="28"/>
        </w:rPr>
        <w:t>О</w:t>
      </w:r>
    </w:p>
    <w:p w:rsidR="003766CB" w:rsidRPr="008174BE" w:rsidRDefault="003766CB" w:rsidP="008174BE">
      <w:pPr>
        <w:spacing w:line="360" w:lineRule="auto"/>
        <w:ind w:firstLine="720"/>
        <w:jc w:val="both"/>
        <w:rPr>
          <w:sz w:val="28"/>
          <w:szCs w:val="28"/>
        </w:rPr>
      </w:pPr>
      <w:r w:rsidRPr="008174BE">
        <w:rPr>
          <w:sz w:val="28"/>
          <w:szCs w:val="28"/>
        </w:rPr>
        <w:t>Финансирование мероприятий ППС ГО осуществляется в соответствии с федеральными законами и иными нормативными актами Российской Федерации органов власти субъектов РФ и органов местного самоуправления.</w:t>
      </w:r>
    </w:p>
    <w:p w:rsidR="003766CB" w:rsidRPr="008174BE" w:rsidRDefault="003766CB" w:rsidP="008174BE">
      <w:pPr>
        <w:spacing w:line="360" w:lineRule="auto"/>
        <w:ind w:firstLine="720"/>
        <w:jc w:val="both"/>
        <w:rPr>
          <w:sz w:val="28"/>
          <w:szCs w:val="28"/>
        </w:rPr>
      </w:pPr>
      <w:r w:rsidRPr="008174BE">
        <w:rPr>
          <w:sz w:val="28"/>
          <w:szCs w:val="28"/>
        </w:rPr>
        <w:t>Расходы на подготовку и проведение мероприятий ППС ГО, в том числе на создание и содержание запасов материально-технических, продовольственных, медицинских и иных средств, понесенные органами исполнительной власти области, органами местного самоуправления и организации, возмещаются в порядке, определяемом Правительством Российской Федерации.</w:t>
      </w:r>
    </w:p>
    <w:p w:rsidR="003766CB" w:rsidRPr="008174BE" w:rsidRDefault="003766CB" w:rsidP="008174BE">
      <w:pPr>
        <w:spacing w:line="360" w:lineRule="auto"/>
        <w:ind w:firstLine="720"/>
        <w:jc w:val="both"/>
        <w:rPr>
          <w:sz w:val="28"/>
          <w:szCs w:val="28"/>
        </w:rPr>
      </w:pPr>
      <w:r w:rsidRPr="008174BE">
        <w:rPr>
          <w:sz w:val="28"/>
          <w:szCs w:val="28"/>
        </w:rPr>
        <w:t>Финансирование органов управления и подразделений Государственной противопожарной службы (за исключением подразделений, создаваемых на основе договоров) осуществляется за счет средств федерального бюджета. Распределение указанных средств производит федеральный орган управления Государственной противопожарной службы. В случае необходимости могут привлекаться дополнительные средства из других источников финансирования в установленном порядке.</w:t>
      </w:r>
    </w:p>
    <w:p w:rsidR="003766CB" w:rsidRPr="008174BE" w:rsidRDefault="003766CB" w:rsidP="008174BE">
      <w:pPr>
        <w:spacing w:line="360" w:lineRule="auto"/>
        <w:ind w:firstLine="720"/>
        <w:jc w:val="both"/>
        <w:rPr>
          <w:sz w:val="28"/>
          <w:szCs w:val="28"/>
        </w:rPr>
      </w:pPr>
      <w:r w:rsidRPr="008174BE">
        <w:rPr>
          <w:sz w:val="28"/>
          <w:szCs w:val="28"/>
        </w:rPr>
        <w:t>Органы исполнительной власти субъектов Российской Федерации, органы местного самоуправления и предприятия финансируют органы управления и подразделения Государственной противопожарной службы, содержащиеся за счет средств соответствующих бюджетов.</w:t>
      </w:r>
    </w:p>
    <w:p w:rsidR="003766CB" w:rsidRPr="008174BE" w:rsidRDefault="00B46C9F" w:rsidP="008174BE">
      <w:pPr>
        <w:spacing w:line="360" w:lineRule="auto"/>
        <w:ind w:firstLine="720"/>
        <w:jc w:val="both"/>
        <w:rPr>
          <w:sz w:val="28"/>
          <w:szCs w:val="28"/>
        </w:rPr>
      </w:pPr>
      <w:r w:rsidRPr="008174BE">
        <w:rPr>
          <w:sz w:val="28"/>
          <w:szCs w:val="28"/>
        </w:rPr>
        <w:t>Материально-техническое</w:t>
      </w:r>
      <w:r w:rsidR="003766CB" w:rsidRPr="008174BE">
        <w:rPr>
          <w:sz w:val="28"/>
          <w:szCs w:val="28"/>
        </w:rPr>
        <w:t xml:space="preserve"> обеспечение органов управления и подразделений Государственной противопожарной службы осуществляется ими самостоятельно, а также в порядке и по нормам, которые определяются Правительством Российской Федерации, через систему материально-технического и военного снабжения, систему специальных поставок МЧС России. Материально-техническое обеспечение ведомственной и добровольной пожарной охраны осуществляется их собственниками.</w:t>
      </w:r>
    </w:p>
    <w:p w:rsidR="003766CB" w:rsidRPr="008174BE" w:rsidRDefault="003766CB" w:rsidP="008174BE">
      <w:pPr>
        <w:spacing w:line="360" w:lineRule="auto"/>
        <w:ind w:firstLine="720"/>
        <w:jc w:val="both"/>
        <w:rPr>
          <w:sz w:val="28"/>
          <w:szCs w:val="28"/>
        </w:rPr>
      </w:pPr>
      <w:r w:rsidRPr="008174BE">
        <w:rPr>
          <w:sz w:val="28"/>
          <w:szCs w:val="28"/>
        </w:rPr>
        <w:t>Расходы, связанные с введением в действие планов ППС ГО, предусматриваются в установленном порядке в сметах органов ГПС МЧС России, органов исполнительной власти субъектов Российской Федерации, органов местного самоуправления и предприятий.</w:t>
      </w:r>
    </w:p>
    <w:p w:rsidR="003766CB" w:rsidRPr="008174BE" w:rsidRDefault="003766CB" w:rsidP="008174BE">
      <w:pPr>
        <w:spacing w:line="360" w:lineRule="auto"/>
        <w:ind w:firstLine="720"/>
        <w:jc w:val="both"/>
        <w:rPr>
          <w:sz w:val="28"/>
          <w:szCs w:val="28"/>
        </w:rPr>
      </w:pPr>
      <w:r w:rsidRPr="008174BE">
        <w:rPr>
          <w:sz w:val="28"/>
          <w:szCs w:val="28"/>
        </w:rPr>
        <w:t>Обеспечение органов управления, подразделений ППС ГО служебными зданиями и сооружениями в загородной зоне при рассредоточении сил и средств, текущий и капитальный ремонт этих зданий и сооружений, а также обеспечение мебелью, инвентарем и коммунально-бытовыми услугами (отопление, освещение, водоснабжение, канализация и т.д.) и их финансовое обеспечение осуществляется в установленном порядке органами исполнительной власти субъектов Российской Федерации и органами местного самоуправления.</w:t>
      </w:r>
      <w:bookmarkStart w:id="58" w:name="_GoBack"/>
      <w:bookmarkEnd w:id="58"/>
    </w:p>
    <w:sectPr w:rsidR="003766CB" w:rsidRPr="008174BE" w:rsidSect="008174BE">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EFA" w:rsidRDefault="00C24EFA">
      <w:r>
        <w:separator/>
      </w:r>
    </w:p>
  </w:endnote>
  <w:endnote w:type="continuationSeparator" w:id="0">
    <w:p w:rsidR="00C24EFA" w:rsidRDefault="00C2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EFA" w:rsidRDefault="00C24EFA">
      <w:r>
        <w:separator/>
      </w:r>
    </w:p>
  </w:footnote>
  <w:footnote w:type="continuationSeparator" w:id="0">
    <w:p w:rsidR="00C24EFA" w:rsidRDefault="00C24E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924" w:rsidRDefault="00E2192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E21924" w:rsidRDefault="00E2192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924" w:rsidRDefault="00E2192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9D229D">
      <w:rPr>
        <w:rStyle w:val="ab"/>
        <w:noProof/>
      </w:rPr>
      <w:t>133</w:t>
    </w:r>
    <w:r>
      <w:rPr>
        <w:rStyle w:val="ab"/>
      </w:rPr>
      <w:fldChar w:fldCharType="end"/>
    </w:r>
  </w:p>
  <w:p w:rsidR="00E21924" w:rsidRDefault="00E2192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10671B4"/>
    <w:multiLevelType w:val="multilevel"/>
    <w:tmpl w:val="87322DAC"/>
    <w:lvl w:ilvl="0">
      <w:start w:val="1"/>
      <w:numFmt w:val="decimal"/>
      <w:lvlText w:val="%1."/>
      <w:lvlJc w:val="left"/>
      <w:pPr>
        <w:tabs>
          <w:tab w:val="num" w:pos="1080"/>
        </w:tabs>
        <w:ind w:left="1080" w:hanging="36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520"/>
        </w:tabs>
        <w:ind w:left="2520" w:hanging="180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880"/>
        </w:tabs>
        <w:ind w:left="2880" w:hanging="2160"/>
      </w:pPr>
      <w:rPr>
        <w:rFonts w:cs="Times New Roman" w:hint="default"/>
      </w:rPr>
    </w:lvl>
  </w:abstractNum>
  <w:abstractNum w:abstractNumId="2">
    <w:nsid w:val="04945721"/>
    <w:multiLevelType w:val="singleLevel"/>
    <w:tmpl w:val="CA8AC700"/>
    <w:lvl w:ilvl="0">
      <w:start w:val="11"/>
      <w:numFmt w:val="bullet"/>
      <w:lvlText w:val="-"/>
      <w:lvlJc w:val="left"/>
      <w:pPr>
        <w:tabs>
          <w:tab w:val="num" w:pos="1080"/>
        </w:tabs>
        <w:ind w:left="1080" w:hanging="360"/>
      </w:pPr>
      <w:rPr>
        <w:rFonts w:hint="default"/>
      </w:rPr>
    </w:lvl>
  </w:abstractNum>
  <w:abstractNum w:abstractNumId="3">
    <w:nsid w:val="04C40B84"/>
    <w:multiLevelType w:val="multilevel"/>
    <w:tmpl w:val="8D92C5F8"/>
    <w:lvl w:ilvl="0">
      <w:start w:val="17"/>
      <w:numFmt w:val="bullet"/>
      <w:lvlText w:val="-"/>
      <w:lvlJc w:val="left"/>
      <w:pPr>
        <w:tabs>
          <w:tab w:val="num" w:pos="720"/>
        </w:tabs>
        <w:ind w:left="720" w:hanging="360"/>
      </w:pPr>
      <w:rPr>
        <w:rFonts w:ascii="Times New Roman" w:eastAsia="Times New Roman" w:hAnsi="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5680F4B"/>
    <w:multiLevelType w:val="singleLevel"/>
    <w:tmpl w:val="B88ED7A2"/>
    <w:lvl w:ilvl="0">
      <w:start w:val="2"/>
      <w:numFmt w:val="bullet"/>
      <w:lvlText w:val="-"/>
      <w:lvlJc w:val="left"/>
      <w:pPr>
        <w:tabs>
          <w:tab w:val="num" w:pos="1080"/>
        </w:tabs>
        <w:ind w:left="1080" w:hanging="360"/>
      </w:pPr>
      <w:rPr>
        <w:rFonts w:hint="default"/>
      </w:rPr>
    </w:lvl>
  </w:abstractNum>
  <w:abstractNum w:abstractNumId="5">
    <w:nsid w:val="06483432"/>
    <w:multiLevelType w:val="multilevel"/>
    <w:tmpl w:val="8B76A0FC"/>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1440"/>
        </w:tabs>
        <w:ind w:firstLine="720"/>
      </w:pPr>
      <w:rPr>
        <w:rFonts w:cs="Times New Roman"/>
      </w:rPr>
    </w:lvl>
    <w:lvl w:ilvl="2">
      <w:start w:val="1"/>
      <w:numFmt w:val="decimal"/>
      <w:lvlText w:val="%1.%2.%3."/>
      <w:lvlJc w:val="left"/>
      <w:pPr>
        <w:tabs>
          <w:tab w:val="num" w:pos="1440"/>
        </w:tabs>
        <w:ind w:firstLine="720"/>
      </w:pPr>
      <w:rPr>
        <w:rFonts w:cs="Times New Roman"/>
      </w:rPr>
    </w:lvl>
    <w:lvl w:ilvl="3">
      <w:start w:val="1"/>
      <w:numFmt w:val="decimal"/>
      <w:lvlText w:val="%1.%2.%3.%4."/>
      <w:lvlJc w:val="left"/>
      <w:pPr>
        <w:tabs>
          <w:tab w:val="num" w:pos="1800"/>
        </w:tabs>
        <w:ind w:firstLine="720"/>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nsid w:val="2684480D"/>
    <w:multiLevelType w:val="singleLevel"/>
    <w:tmpl w:val="AE2EB9A4"/>
    <w:lvl w:ilvl="0">
      <w:start w:val="1"/>
      <w:numFmt w:val="decimal"/>
      <w:lvlText w:val="%1)"/>
      <w:lvlJc w:val="left"/>
      <w:pPr>
        <w:tabs>
          <w:tab w:val="num" w:pos="1080"/>
        </w:tabs>
        <w:ind w:left="1080" w:hanging="360"/>
      </w:pPr>
      <w:rPr>
        <w:rFonts w:cs="Times New Roman" w:hint="default"/>
      </w:rPr>
    </w:lvl>
  </w:abstractNum>
  <w:abstractNum w:abstractNumId="7">
    <w:nsid w:val="2E8010EC"/>
    <w:multiLevelType w:val="singleLevel"/>
    <w:tmpl w:val="C57236B8"/>
    <w:lvl w:ilvl="0">
      <w:start w:val="1"/>
      <w:numFmt w:val="decimal"/>
      <w:lvlText w:val="%1."/>
      <w:lvlJc w:val="left"/>
      <w:pPr>
        <w:tabs>
          <w:tab w:val="num" w:pos="1080"/>
        </w:tabs>
        <w:ind w:firstLine="720"/>
      </w:pPr>
      <w:rPr>
        <w:rFonts w:cs="Times New Roman" w:hint="default"/>
      </w:rPr>
    </w:lvl>
  </w:abstractNum>
  <w:abstractNum w:abstractNumId="8">
    <w:nsid w:val="391810E2"/>
    <w:multiLevelType w:val="singleLevel"/>
    <w:tmpl w:val="A0F44400"/>
    <w:lvl w:ilvl="0">
      <w:start w:val="11"/>
      <w:numFmt w:val="bullet"/>
      <w:lvlText w:val=""/>
      <w:lvlJc w:val="left"/>
      <w:pPr>
        <w:tabs>
          <w:tab w:val="num" w:pos="1080"/>
        </w:tabs>
        <w:ind w:left="1080" w:hanging="360"/>
      </w:pPr>
      <w:rPr>
        <w:rFonts w:ascii="Symbol" w:hAnsi="Symbol" w:hint="default"/>
      </w:rPr>
    </w:lvl>
  </w:abstractNum>
  <w:abstractNum w:abstractNumId="9">
    <w:nsid w:val="3B626640"/>
    <w:multiLevelType w:val="multilevel"/>
    <w:tmpl w:val="A2A070BC"/>
    <w:lvl w:ilvl="0">
      <w:start w:val="1"/>
      <w:numFmt w:val="decimal"/>
      <w:lvlText w:val="%1."/>
      <w:lvlJc w:val="left"/>
      <w:pPr>
        <w:tabs>
          <w:tab w:val="num" w:pos="510"/>
        </w:tabs>
        <w:ind w:left="510" w:hanging="360"/>
      </w:pPr>
      <w:rPr>
        <w:rFonts w:cs="Times New Roman" w:hint="default"/>
      </w:rPr>
    </w:lvl>
    <w:lvl w:ilvl="1" w:tentative="1">
      <w:start w:val="1"/>
      <w:numFmt w:val="lowerLetter"/>
      <w:lvlText w:val="%2."/>
      <w:lvlJc w:val="left"/>
      <w:pPr>
        <w:tabs>
          <w:tab w:val="num" w:pos="1230"/>
        </w:tabs>
        <w:ind w:left="1230" w:hanging="360"/>
      </w:pPr>
      <w:rPr>
        <w:rFonts w:cs="Times New Roman"/>
      </w:rPr>
    </w:lvl>
    <w:lvl w:ilvl="2" w:tentative="1">
      <w:start w:val="1"/>
      <w:numFmt w:val="lowerRoman"/>
      <w:lvlText w:val="%3."/>
      <w:lvlJc w:val="right"/>
      <w:pPr>
        <w:tabs>
          <w:tab w:val="num" w:pos="1950"/>
        </w:tabs>
        <w:ind w:left="1950" w:hanging="180"/>
      </w:pPr>
      <w:rPr>
        <w:rFonts w:cs="Times New Roman"/>
      </w:rPr>
    </w:lvl>
    <w:lvl w:ilvl="3" w:tentative="1">
      <w:start w:val="1"/>
      <w:numFmt w:val="decimal"/>
      <w:lvlText w:val="%4."/>
      <w:lvlJc w:val="left"/>
      <w:pPr>
        <w:tabs>
          <w:tab w:val="num" w:pos="2670"/>
        </w:tabs>
        <w:ind w:left="2670" w:hanging="360"/>
      </w:pPr>
      <w:rPr>
        <w:rFonts w:cs="Times New Roman"/>
      </w:rPr>
    </w:lvl>
    <w:lvl w:ilvl="4" w:tentative="1">
      <w:start w:val="1"/>
      <w:numFmt w:val="lowerLetter"/>
      <w:lvlText w:val="%5."/>
      <w:lvlJc w:val="left"/>
      <w:pPr>
        <w:tabs>
          <w:tab w:val="num" w:pos="3390"/>
        </w:tabs>
        <w:ind w:left="3390" w:hanging="360"/>
      </w:pPr>
      <w:rPr>
        <w:rFonts w:cs="Times New Roman"/>
      </w:rPr>
    </w:lvl>
    <w:lvl w:ilvl="5" w:tentative="1">
      <w:start w:val="1"/>
      <w:numFmt w:val="lowerRoman"/>
      <w:lvlText w:val="%6."/>
      <w:lvlJc w:val="right"/>
      <w:pPr>
        <w:tabs>
          <w:tab w:val="num" w:pos="4110"/>
        </w:tabs>
        <w:ind w:left="4110" w:hanging="180"/>
      </w:pPr>
      <w:rPr>
        <w:rFonts w:cs="Times New Roman"/>
      </w:rPr>
    </w:lvl>
    <w:lvl w:ilvl="6" w:tentative="1">
      <w:start w:val="1"/>
      <w:numFmt w:val="decimal"/>
      <w:lvlText w:val="%7."/>
      <w:lvlJc w:val="left"/>
      <w:pPr>
        <w:tabs>
          <w:tab w:val="num" w:pos="4830"/>
        </w:tabs>
        <w:ind w:left="4830" w:hanging="360"/>
      </w:pPr>
      <w:rPr>
        <w:rFonts w:cs="Times New Roman"/>
      </w:rPr>
    </w:lvl>
    <w:lvl w:ilvl="7" w:tentative="1">
      <w:start w:val="1"/>
      <w:numFmt w:val="lowerLetter"/>
      <w:lvlText w:val="%8."/>
      <w:lvlJc w:val="left"/>
      <w:pPr>
        <w:tabs>
          <w:tab w:val="num" w:pos="5550"/>
        </w:tabs>
        <w:ind w:left="5550" w:hanging="360"/>
      </w:pPr>
      <w:rPr>
        <w:rFonts w:cs="Times New Roman"/>
      </w:rPr>
    </w:lvl>
    <w:lvl w:ilvl="8" w:tentative="1">
      <w:start w:val="1"/>
      <w:numFmt w:val="lowerRoman"/>
      <w:lvlText w:val="%9."/>
      <w:lvlJc w:val="right"/>
      <w:pPr>
        <w:tabs>
          <w:tab w:val="num" w:pos="6270"/>
        </w:tabs>
        <w:ind w:left="6270" w:hanging="180"/>
      </w:pPr>
      <w:rPr>
        <w:rFonts w:cs="Times New Roman"/>
      </w:rPr>
    </w:lvl>
  </w:abstractNum>
  <w:abstractNum w:abstractNumId="10">
    <w:nsid w:val="3C665109"/>
    <w:multiLevelType w:val="singleLevel"/>
    <w:tmpl w:val="133A0A5A"/>
    <w:lvl w:ilvl="0">
      <w:numFmt w:val="bullet"/>
      <w:lvlText w:val=""/>
      <w:lvlJc w:val="left"/>
      <w:pPr>
        <w:tabs>
          <w:tab w:val="num" w:pos="1068"/>
        </w:tabs>
        <w:ind w:left="1068" w:hanging="360"/>
      </w:pPr>
      <w:rPr>
        <w:rFonts w:ascii="Symbol" w:hAnsi="Symbol" w:hint="default"/>
      </w:rPr>
    </w:lvl>
  </w:abstractNum>
  <w:abstractNum w:abstractNumId="11">
    <w:nsid w:val="40276117"/>
    <w:multiLevelType w:val="multilevel"/>
    <w:tmpl w:val="F8964BE4"/>
    <w:lvl w:ilvl="0">
      <w:start w:val="1"/>
      <w:numFmt w:val="decimal"/>
      <w:lvlText w:val="%1."/>
      <w:lvlJc w:val="left"/>
      <w:pPr>
        <w:tabs>
          <w:tab w:val="num" w:pos="510"/>
        </w:tabs>
        <w:ind w:left="510" w:hanging="360"/>
      </w:pPr>
      <w:rPr>
        <w:rFonts w:cs="Times New Roman" w:hint="default"/>
      </w:rPr>
    </w:lvl>
    <w:lvl w:ilvl="1" w:tentative="1">
      <w:start w:val="1"/>
      <w:numFmt w:val="lowerLetter"/>
      <w:lvlText w:val="%2."/>
      <w:lvlJc w:val="left"/>
      <w:pPr>
        <w:tabs>
          <w:tab w:val="num" w:pos="1230"/>
        </w:tabs>
        <w:ind w:left="1230" w:hanging="360"/>
      </w:pPr>
      <w:rPr>
        <w:rFonts w:cs="Times New Roman"/>
      </w:rPr>
    </w:lvl>
    <w:lvl w:ilvl="2" w:tentative="1">
      <w:start w:val="1"/>
      <w:numFmt w:val="lowerRoman"/>
      <w:lvlText w:val="%3."/>
      <w:lvlJc w:val="right"/>
      <w:pPr>
        <w:tabs>
          <w:tab w:val="num" w:pos="1950"/>
        </w:tabs>
        <w:ind w:left="1950" w:hanging="180"/>
      </w:pPr>
      <w:rPr>
        <w:rFonts w:cs="Times New Roman"/>
      </w:rPr>
    </w:lvl>
    <w:lvl w:ilvl="3" w:tentative="1">
      <w:start w:val="1"/>
      <w:numFmt w:val="decimal"/>
      <w:lvlText w:val="%4."/>
      <w:lvlJc w:val="left"/>
      <w:pPr>
        <w:tabs>
          <w:tab w:val="num" w:pos="2670"/>
        </w:tabs>
        <w:ind w:left="2670" w:hanging="360"/>
      </w:pPr>
      <w:rPr>
        <w:rFonts w:cs="Times New Roman"/>
      </w:rPr>
    </w:lvl>
    <w:lvl w:ilvl="4" w:tentative="1">
      <w:start w:val="1"/>
      <w:numFmt w:val="lowerLetter"/>
      <w:lvlText w:val="%5."/>
      <w:lvlJc w:val="left"/>
      <w:pPr>
        <w:tabs>
          <w:tab w:val="num" w:pos="3390"/>
        </w:tabs>
        <w:ind w:left="3390" w:hanging="360"/>
      </w:pPr>
      <w:rPr>
        <w:rFonts w:cs="Times New Roman"/>
      </w:rPr>
    </w:lvl>
    <w:lvl w:ilvl="5" w:tentative="1">
      <w:start w:val="1"/>
      <w:numFmt w:val="lowerRoman"/>
      <w:lvlText w:val="%6."/>
      <w:lvlJc w:val="right"/>
      <w:pPr>
        <w:tabs>
          <w:tab w:val="num" w:pos="4110"/>
        </w:tabs>
        <w:ind w:left="4110" w:hanging="180"/>
      </w:pPr>
      <w:rPr>
        <w:rFonts w:cs="Times New Roman"/>
      </w:rPr>
    </w:lvl>
    <w:lvl w:ilvl="6" w:tentative="1">
      <w:start w:val="1"/>
      <w:numFmt w:val="decimal"/>
      <w:lvlText w:val="%7."/>
      <w:lvlJc w:val="left"/>
      <w:pPr>
        <w:tabs>
          <w:tab w:val="num" w:pos="4830"/>
        </w:tabs>
        <w:ind w:left="4830" w:hanging="360"/>
      </w:pPr>
      <w:rPr>
        <w:rFonts w:cs="Times New Roman"/>
      </w:rPr>
    </w:lvl>
    <w:lvl w:ilvl="7" w:tentative="1">
      <w:start w:val="1"/>
      <w:numFmt w:val="lowerLetter"/>
      <w:lvlText w:val="%8."/>
      <w:lvlJc w:val="left"/>
      <w:pPr>
        <w:tabs>
          <w:tab w:val="num" w:pos="5550"/>
        </w:tabs>
        <w:ind w:left="5550" w:hanging="360"/>
      </w:pPr>
      <w:rPr>
        <w:rFonts w:cs="Times New Roman"/>
      </w:rPr>
    </w:lvl>
    <w:lvl w:ilvl="8" w:tentative="1">
      <w:start w:val="1"/>
      <w:numFmt w:val="lowerRoman"/>
      <w:lvlText w:val="%9."/>
      <w:lvlJc w:val="right"/>
      <w:pPr>
        <w:tabs>
          <w:tab w:val="num" w:pos="6270"/>
        </w:tabs>
        <w:ind w:left="6270" w:hanging="180"/>
      </w:pPr>
      <w:rPr>
        <w:rFonts w:cs="Times New Roman"/>
      </w:rPr>
    </w:lvl>
  </w:abstractNum>
  <w:abstractNum w:abstractNumId="12">
    <w:nsid w:val="416F058E"/>
    <w:multiLevelType w:val="multilevel"/>
    <w:tmpl w:val="9D1A8E0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982335C"/>
    <w:multiLevelType w:val="singleLevel"/>
    <w:tmpl w:val="F8FEBB42"/>
    <w:lvl w:ilvl="0">
      <w:start w:val="1"/>
      <w:numFmt w:val="decimal"/>
      <w:lvlText w:val="%1)"/>
      <w:lvlJc w:val="left"/>
      <w:pPr>
        <w:tabs>
          <w:tab w:val="num" w:pos="1080"/>
        </w:tabs>
        <w:ind w:left="1080" w:hanging="360"/>
      </w:pPr>
      <w:rPr>
        <w:rFonts w:cs="Times New Roman" w:hint="default"/>
      </w:rPr>
    </w:lvl>
  </w:abstractNum>
  <w:abstractNum w:abstractNumId="14">
    <w:nsid w:val="4C55305F"/>
    <w:multiLevelType w:val="singleLevel"/>
    <w:tmpl w:val="C700D9BA"/>
    <w:lvl w:ilvl="0">
      <w:start w:val="5"/>
      <w:numFmt w:val="bullet"/>
      <w:lvlText w:val="-"/>
      <w:lvlJc w:val="left"/>
      <w:pPr>
        <w:tabs>
          <w:tab w:val="num" w:pos="1080"/>
        </w:tabs>
        <w:ind w:left="1080" w:hanging="360"/>
      </w:pPr>
      <w:rPr>
        <w:rFonts w:hint="default"/>
      </w:rPr>
    </w:lvl>
  </w:abstractNum>
  <w:abstractNum w:abstractNumId="15">
    <w:nsid w:val="4FD852A9"/>
    <w:multiLevelType w:val="singleLevel"/>
    <w:tmpl w:val="ED00982E"/>
    <w:lvl w:ilvl="0">
      <w:start w:val="1"/>
      <w:numFmt w:val="bullet"/>
      <w:lvlText w:val="-"/>
      <w:lvlJc w:val="left"/>
      <w:pPr>
        <w:tabs>
          <w:tab w:val="num" w:pos="1080"/>
        </w:tabs>
        <w:ind w:left="1080" w:hanging="360"/>
      </w:pPr>
      <w:rPr>
        <w:rFonts w:hint="default"/>
      </w:rPr>
    </w:lvl>
  </w:abstractNum>
  <w:abstractNum w:abstractNumId="16">
    <w:nsid w:val="52165890"/>
    <w:multiLevelType w:val="multilevel"/>
    <w:tmpl w:val="D45A254A"/>
    <w:lvl w:ilvl="0">
      <w:start w:val="3"/>
      <w:numFmt w:val="decimal"/>
      <w:lvlText w:val="%1."/>
      <w:lvlJc w:val="left"/>
      <w:pPr>
        <w:tabs>
          <w:tab w:val="num" w:pos="502"/>
        </w:tabs>
        <w:ind w:left="502"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526F3555"/>
    <w:multiLevelType w:val="multilevel"/>
    <w:tmpl w:val="9A7E7E44"/>
    <w:lvl w:ilvl="0">
      <w:start w:val="1"/>
      <w:numFmt w:val="decimal"/>
      <w:lvlText w:val="%1."/>
      <w:lvlJc w:val="left"/>
      <w:pPr>
        <w:tabs>
          <w:tab w:val="num" w:pos="645"/>
        </w:tabs>
        <w:ind w:left="645" w:hanging="360"/>
      </w:pPr>
      <w:rPr>
        <w:rFonts w:cs="Times New Roman" w:hint="default"/>
        <w:b/>
      </w:rPr>
    </w:lvl>
    <w:lvl w:ilvl="1" w:tentative="1">
      <w:start w:val="1"/>
      <w:numFmt w:val="lowerLetter"/>
      <w:lvlText w:val="%2."/>
      <w:lvlJc w:val="left"/>
      <w:pPr>
        <w:tabs>
          <w:tab w:val="num" w:pos="1365"/>
        </w:tabs>
        <w:ind w:left="1365" w:hanging="360"/>
      </w:pPr>
      <w:rPr>
        <w:rFonts w:cs="Times New Roman"/>
      </w:rPr>
    </w:lvl>
    <w:lvl w:ilvl="2" w:tentative="1">
      <w:start w:val="1"/>
      <w:numFmt w:val="lowerRoman"/>
      <w:lvlText w:val="%3."/>
      <w:lvlJc w:val="right"/>
      <w:pPr>
        <w:tabs>
          <w:tab w:val="num" w:pos="2085"/>
        </w:tabs>
        <w:ind w:left="2085" w:hanging="180"/>
      </w:pPr>
      <w:rPr>
        <w:rFonts w:cs="Times New Roman"/>
      </w:rPr>
    </w:lvl>
    <w:lvl w:ilvl="3" w:tentative="1">
      <w:start w:val="1"/>
      <w:numFmt w:val="decimal"/>
      <w:lvlText w:val="%4."/>
      <w:lvlJc w:val="left"/>
      <w:pPr>
        <w:tabs>
          <w:tab w:val="num" w:pos="2805"/>
        </w:tabs>
        <w:ind w:left="2805" w:hanging="360"/>
      </w:pPr>
      <w:rPr>
        <w:rFonts w:cs="Times New Roman"/>
      </w:rPr>
    </w:lvl>
    <w:lvl w:ilvl="4" w:tentative="1">
      <w:start w:val="1"/>
      <w:numFmt w:val="lowerLetter"/>
      <w:lvlText w:val="%5."/>
      <w:lvlJc w:val="left"/>
      <w:pPr>
        <w:tabs>
          <w:tab w:val="num" w:pos="3525"/>
        </w:tabs>
        <w:ind w:left="3525" w:hanging="360"/>
      </w:pPr>
      <w:rPr>
        <w:rFonts w:cs="Times New Roman"/>
      </w:rPr>
    </w:lvl>
    <w:lvl w:ilvl="5" w:tentative="1">
      <w:start w:val="1"/>
      <w:numFmt w:val="lowerRoman"/>
      <w:lvlText w:val="%6."/>
      <w:lvlJc w:val="right"/>
      <w:pPr>
        <w:tabs>
          <w:tab w:val="num" w:pos="4245"/>
        </w:tabs>
        <w:ind w:left="4245" w:hanging="180"/>
      </w:pPr>
      <w:rPr>
        <w:rFonts w:cs="Times New Roman"/>
      </w:rPr>
    </w:lvl>
    <w:lvl w:ilvl="6" w:tentative="1">
      <w:start w:val="1"/>
      <w:numFmt w:val="decimal"/>
      <w:lvlText w:val="%7."/>
      <w:lvlJc w:val="left"/>
      <w:pPr>
        <w:tabs>
          <w:tab w:val="num" w:pos="4965"/>
        </w:tabs>
        <w:ind w:left="4965" w:hanging="360"/>
      </w:pPr>
      <w:rPr>
        <w:rFonts w:cs="Times New Roman"/>
      </w:rPr>
    </w:lvl>
    <w:lvl w:ilvl="7" w:tentative="1">
      <w:start w:val="1"/>
      <w:numFmt w:val="lowerLetter"/>
      <w:lvlText w:val="%8."/>
      <w:lvlJc w:val="left"/>
      <w:pPr>
        <w:tabs>
          <w:tab w:val="num" w:pos="5685"/>
        </w:tabs>
        <w:ind w:left="5685" w:hanging="360"/>
      </w:pPr>
      <w:rPr>
        <w:rFonts w:cs="Times New Roman"/>
      </w:rPr>
    </w:lvl>
    <w:lvl w:ilvl="8" w:tentative="1">
      <w:start w:val="1"/>
      <w:numFmt w:val="lowerRoman"/>
      <w:lvlText w:val="%9."/>
      <w:lvlJc w:val="right"/>
      <w:pPr>
        <w:tabs>
          <w:tab w:val="num" w:pos="6405"/>
        </w:tabs>
        <w:ind w:left="6405" w:hanging="180"/>
      </w:pPr>
      <w:rPr>
        <w:rFonts w:cs="Times New Roman"/>
      </w:rPr>
    </w:lvl>
  </w:abstractNum>
  <w:abstractNum w:abstractNumId="18">
    <w:nsid w:val="541C0F1F"/>
    <w:multiLevelType w:val="singleLevel"/>
    <w:tmpl w:val="A8068300"/>
    <w:lvl w:ilvl="0">
      <w:start w:val="5"/>
      <w:numFmt w:val="bullet"/>
      <w:lvlText w:val=""/>
      <w:lvlJc w:val="left"/>
      <w:pPr>
        <w:tabs>
          <w:tab w:val="num" w:pos="1080"/>
        </w:tabs>
        <w:ind w:left="1080" w:hanging="360"/>
      </w:pPr>
      <w:rPr>
        <w:rFonts w:ascii="Symbol" w:hAnsi="Symbol" w:hint="default"/>
      </w:rPr>
    </w:lvl>
  </w:abstractNum>
  <w:abstractNum w:abstractNumId="19">
    <w:nsid w:val="54AE5CC1"/>
    <w:multiLevelType w:val="multilevel"/>
    <w:tmpl w:val="CF06AC02"/>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1440"/>
        </w:tabs>
        <w:ind w:firstLine="720"/>
      </w:pPr>
      <w:rPr>
        <w:rFonts w:cs="Times New Roman"/>
      </w:rPr>
    </w:lvl>
    <w:lvl w:ilvl="2">
      <w:start w:val="1"/>
      <w:numFmt w:val="decimal"/>
      <w:lvlText w:val="%1.%2.%3."/>
      <w:lvlJc w:val="left"/>
      <w:pPr>
        <w:tabs>
          <w:tab w:val="num" w:pos="1440"/>
        </w:tabs>
        <w:ind w:firstLine="720"/>
      </w:pPr>
      <w:rPr>
        <w:rFonts w:cs="Times New Roman"/>
      </w:rPr>
    </w:lvl>
    <w:lvl w:ilvl="3">
      <w:start w:val="1"/>
      <w:numFmt w:val="decimal"/>
      <w:lvlText w:val="%1.%2.%3.%4."/>
      <w:lvlJc w:val="left"/>
      <w:pPr>
        <w:tabs>
          <w:tab w:val="num" w:pos="1800"/>
        </w:tabs>
        <w:ind w:firstLine="720"/>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0">
    <w:nsid w:val="65B77839"/>
    <w:multiLevelType w:val="multilevel"/>
    <w:tmpl w:val="F9888CF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8487039"/>
    <w:multiLevelType w:val="singleLevel"/>
    <w:tmpl w:val="0D168736"/>
    <w:lvl w:ilvl="0">
      <w:start w:val="2"/>
      <w:numFmt w:val="bullet"/>
      <w:lvlText w:val="-"/>
      <w:lvlJc w:val="left"/>
      <w:pPr>
        <w:tabs>
          <w:tab w:val="num" w:pos="1080"/>
        </w:tabs>
        <w:ind w:left="1080" w:hanging="360"/>
      </w:pPr>
      <w:rPr>
        <w:rFonts w:hint="default"/>
      </w:rPr>
    </w:lvl>
  </w:abstractNum>
  <w:abstractNum w:abstractNumId="22">
    <w:nsid w:val="6BFF5C66"/>
    <w:multiLevelType w:val="singleLevel"/>
    <w:tmpl w:val="E40AE5C4"/>
    <w:lvl w:ilvl="0">
      <w:start w:val="3"/>
      <w:numFmt w:val="bullet"/>
      <w:lvlText w:val="-"/>
      <w:lvlJc w:val="left"/>
      <w:pPr>
        <w:tabs>
          <w:tab w:val="num" w:pos="1080"/>
        </w:tabs>
        <w:ind w:left="1080" w:hanging="360"/>
      </w:pPr>
      <w:rPr>
        <w:rFonts w:hint="default"/>
      </w:rPr>
    </w:lvl>
  </w:abstractNum>
  <w:abstractNum w:abstractNumId="23">
    <w:nsid w:val="6CA00FE3"/>
    <w:multiLevelType w:val="multilevel"/>
    <w:tmpl w:val="1720A96E"/>
    <w:lvl w:ilvl="0">
      <w:start w:val="1978"/>
      <w:numFmt w:val="bullet"/>
      <w:lvlText w:val="-"/>
      <w:lvlJc w:val="left"/>
      <w:pPr>
        <w:tabs>
          <w:tab w:val="num" w:pos="510"/>
        </w:tabs>
        <w:ind w:left="510" w:hanging="360"/>
      </w:pPr>
      <w:rPr>
        <w:rFonts w:ascii="Times New Roman" w:eastAsia="Times New Roman" w:hAnsi="Times New Roman" w:hint="default"/>
      </w:rPr>
    </w:lvl>
    <w:lvl w:ilvl="1">
      <w:start w:val="1"/>
      <w:numFmt w:val="decimal"/>
      <w:lvlText w:val="%2."/>
      <w:lvlJc w:val="left"/>
      <w:pPr>
        <w:tabs>
          <w:tab w:val="num" w:pos="1230"/>
        </w:tabs>
        <w:ind w:left="123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73AA0AC2"/>
    <w:multiLevelType w:val="singleLevel"/>
    <w:tmpl w:val="DB5ABD5A"/>
    <w:lvl w:ilvl="0">
      <w:start w:val="1"/>
      <w:numFmt w:val="decimal"/>
      <w:lvlText w:val="%1."/>
      <w:lvlJc w:val="left"/>
      <w:pPr>
        <w:tabs>
          <w:tab w:val="num" w:pos="1080"/>
        </w:tabs>
        <w:ind w:firstLine="720"/>
      </w:pPr>
      <w:rPr>
        <w:rFonts w:cs="Times New Roman" w:hint="default"/>
      </w:rPr>
    </w:lvl>
  </w:abstractNum>
  <w:abstractNum w:abstractNumId="25">
    <w:nsid w:val="777D51CB"/>
    <w:multiLevelType w:val="singleLevel"/>
    <w:tmpl w:val="19AE939C"/>
    <w:lvl w:ilvl="0">
      <w:start w:val="1"/>
      <w:numFmt w:val="decimal"/>
      <w:lvlText w:val="%1."/>
      <w:lvlJc w:val="left"/>
      <w:pPr>
        <w:tabs>
          <w:tab w:val="num" w:pos="1080"/>
        </w:tabs>
        <w:ind w:left="1080" w:hanging="360"/>
      </w:pPr>
      <w:rPr>
        <w:rFonts w:cs="Times New Roman" w:hint="default"/>
      </w:rPr>
    </w:lvl>
  </w:abstractNum>
  <w:abstractNum w:abstractNumId="26">
    <w:nsid w:val="7A9323E7"/>
    <w:multiLevelType w:val="singleLevel"/>
    <w:tmpl w:val="727C6A22"/>
    <w:lvl w:ilvl="0">
      <w:start w:val="1"/>
      <w:numFmt w:val="decimal"/>
      <w:lvlText w:val="%1."/>
      <w:lvlJc w:val="left"/>
      <w:pPr>
        <w:tabs>
          <w:tab w:val="num" w:pos="1080"/>
        </w:tabs>
        <w:ind w:firstLine="720"/>
      </w:pPr>
      <w:rPr>
        <w:rFonts w:cs="Times New Roman" w:hint="default"/>
      </w:rPr>
    </w:lvl>
  </w:abstractNum>
  <w:abstractNum w:abstractNumId="27">
    <w:nsid w:val="7B5B3503"/>
    <w:multiLevelType w:val="multilevel"/>
    <w:tmpl w:val="61FA4180"/>
    <w:lvl w:ilvl="0">
      <w:start w:val="1"/>
      <w:numFmt w:val="decimal"/>
      <w:lvlText w:val="%1."/>
      <w:lvlJc w:val="left"/>
      <w:pPr>
        <w:tabs>
          <w:tab w:val="num" w:pos="510"/>
        </w:tabs>
        <w:ind w:left="510" w:hanging="360"/>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num w:numId="1">
    <w:abstractNumId w:val="17"/>
  </w:num>
  <w:num w:numId="2">
    <w:abstractNumId w:val="9"/>
  </w:num>
  <w:num w:numId="3">
    <w:abstractNumId w:val="11"/>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2"/>
  </w:num>
  <w:num w:numId="10">
    <w:abstractNumId w:val="21"/>
  </w:num>
  <w:num w:numId="11">
    <w:abstractNumId w:val="0"/>
    <w:lvlOverride w:ilvl="0">
      <w:lvl w:ilvl="0">
        <w:numFmt w:val="bullet"/>
        <w:lvlText w:val="-"/>
        <w:legacy w:legacy="1" w:legacySpace="0" w:legacyIndent="158"/>
        <w:lvlJc w:val="left"/>
        <w:rPr>
          <w:rFonts w:ascii="Times New Roman" w:hAnsi="Times New Roman" w:hint="default"/>
        </w:rPr>
      </w:lvl>
    </w:lvlOverride>
  </w:num>
  <w:num w:numId="12">
    <w:abstractNumId w:val="19"/>
  </w:num>
  <w:num w:numId="13">
    <w:abstractNumId w:val="22"/>
  </w:num>
  <w:num w:numId="14">
    <w:abstractNumId w:val="7"/>
  </w:num>
  <w:num w:numId="15">
    <w:abstractNumId w:val="15"/>
  </w:num>
  <w:num w:numId="16">
    <w:abstractNumId w:val="4"/>
  </w:num>
  <w:num w:numId="17">
    <w:abstractNumId w:val="14"/>
  </w:num>
  <w:num w:numId="18">
    <w:abstractNumId w:val="5"/>
  </w:num>
  <w:num w:numId="19">
    <w:abstractNumId w:val="26"/>
  </w:num>
  <w:num w:numId="20">
    <w:abstractNumId w:val="2"/>
  </w:num>
  <w:num w:numId="21">
    <w:abstractNumId w:val="8"/>
  </w:num>
  <w:num w:numId="22">
    <w:abstractNumId w:val="24"/>
  </w:num>
  <w:num w:numId="23">
    <w:abstractNumId w:val="10"/>
  </w:num>
  <w:num w:numId="24">
    <w:abstractNumId w:val="25"/>
  </w:num>
  <w:num w:numId="25">
    <w:abstractNumId w:val="1"/>
  </w:num>
  <w:num w:numId="26">
    <w:abstractNumId w:val="13"/>
  </w:num>
  <w:num w:numId="27">
    <w:abstractNumId w:val="6"/>
  </w:num>
  <w:num w:numId="2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5B18"/>
    <w:rsid w:val="00083CB6"/>
    <w:rsid w:val="000D1E01"/>
    <w:rsid w:val="00125B18"/>
    <w:rsid w:val="001F65A1"/>
    <w:rsid w:val="002E73B7"/>
    <w:rsid w:val="003766CB"/>
    <w:rsid w:val="00402B17"/>
    <w:rsid w:val="00470D91"/>
    <w:rsid w:val="006C0EFE"/>
    <w:rsid w:val="007116B3"/>
    <w:rsid w:val="008174BE"/>
    <w:rsid w:val="00820514"/>
    <w:rsid w:val="00820691"/>
    <w:rsid w:val="008463BA"/>
    <w:rsid w:val="009A641C"/>
    <w:rsid w:val="009D229D"/>
    <w:rsid w:val="00A15B11"/>
    <w:rsid w:val="00A3279E"/>
    <w:rsid w:val="00B21F18"/>
    <w:rsid w:val="00B46C9F"/>
    <w:rsid w:val="00C24EFA"/>
    <w:rsid w:val="00D37D94"/>
    <w:rsid w:val="00DB129B"/>
    <w:rsid w:val="00DD0569"/>
    <w:rsid w:val="00DF448A"/>
    <w:rsid w:val="00E17FB4"/>
    <w:rsid w:val="00E21924"/>
    <w:rsid w:val="00FB3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5"/>
    <o:shapelayout v:ext="edit">
      <o:idmap v:ext="edit" data="1"/>
    </o:shapelayout>
  </w:shapeDefaults>
  <w:decimalSymbol w:val=","/>
  <w:listSeparator w:val=";"/>
  <w14:defaultImageDpi w14:val="0"/>
  <w15:docId w15:val="{A6DAAF51-3C8E-4014-A3EB-97DF43E3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CB6"/>
  </w:style>
  <w:style w:type="paragraph" w:styleId="1">
    <w:name w:val="heading 1"/>
    <w:basedOn w:val="a"/>
    <w:next w:val="a"/>
    <w:link w:val="10"/>
    <w:uiPriority w:val="9"/>
    <w:qFormat/>
    <w:rsid w:val="00083CB6"/>
    <w:pPr>
      <w:keepNext/>
      <w:outlineLvl w:val="0"/>
    </w:pPr>
    <w:rPr>
      <w:sz w:val="24"/>
    </w:rPr>
  </w:style>
  <w:style w:type="paragraph" w:styleId="2">
    <w:name w:val="heading 2"/>
    <w:basedOn w:val="a"/>
    <w:next w:val="a"/>
    <w:link w:val="20"/>
    <w:uiPriority w:val="9"/>
    <w:qFormat/>
    <w:rsid w:val="00E17FB4"/>
    <w:pPr>
      <w:keepNext/>
      <w:ind w:firstLine="720"/>
      <w:jc w:val="both"/>
      <w:outlineLvl w:val="1"/>
    </w:pPr>
    <w:rPr>
      <w:b/>
      <w:sz w:val="28"/>
    </w:rPr>
  </w:style>
  <w:style w:type="paragraph" w:styleId="3">
    <w:name w:val="heading 3"/>
    <w:basedOn w:val="a"/>
    <w:next w:val="a"/>
    <w:link w:val="30"/>
    <w:uiPriority w:val="9"/>
    <w:qFormat/>
    <w:rsid w:val="00E17FB4"/>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E17FB4"/>
    <w:pPr>
      <w:keepNext/>
      <w:spacing w:before="240" w:after="60"/>
      <w:outlineLvl w:val="3"/>
    </w:pPr>
    <w:rPr>
      <w:b/>
      <w:bCs/>
      <w:sz w:val="28"/>
      <w:szCs w:val="28"/>
    </w:rPr>
  </w:style>
  <w:style w:type="paragraph" w:styleId="5">
    <w:name w:val="heading 5"/>
    <w:basedOn w:val="a"/>
    <w:next w:val="a"/>
    <w:link w:val="50"/>
    <w:uiPriority w:val="9"/>
    <w:qFormat/>
    <w:rsid w:val="00E17FB4"/>
    <w:pPr>
      <w:keepNext/>
      <w:ind w:left="5664" w:firstLine="708"/>
      <w:jc w:val="right"/>
      <w:outlineLvl w:val="4"/>
    </w:pPr>
    <w:rPr>
      <w:sz w:val="28"/>
    </w:rPr>
  </w:style>
  <w:style w:type="paragraph" w:styleId="6">
    <w:name w:val="heading 6"/>
    <w:basedOn w:val="a"/>
    <w:next w:val="a"/>
    <w:link w:val="60"/>
    <w:uiPriority w:val="9"/>
    <w:qFormat/>
    <w:rsid w:val="00E17FB4"/>
    <w:pPr>
      <w:keepNext/>
      <w:ind w:left="6372" w:firstLine="708"/>
      <w:jc w:val="right"/>
      <w:outlineLvl w:val="5"/>
    </w:pPr>
    <w:rPr>
      <w:sz w:val="28"/>
    </w:rPr>
  </w:style>
  <w:style w:type="paragraph" w:styleId="7">
    <w:name w:val="heading 7"/>
    <w:basedOn w:val="a"/>
    <w:next w:val="a"/>
    <w:link w:val="70"/>
    <w:uiPriority w:val="9"/>
    <w:qFormat/>
    <w:rsid w:val="00E17FB4"/>
    <w:pPr>
      <w:keepNext/>
      <w:ind w:firstLine="708"/>
      <w:jc w:val="center"/>
      <w:outlineLvl w:val="6"/>
    </w:pPr>
    <w:rPr>
      <w:sz w:val="28"/>
    </w:rPr>
  </w:style>
  <w:style w:type="paragraph" w:styleId="8">
    <w:name w:val="heading 8"/>
    <w:basedOn w:val="a"/>
    <w:next w:val="a"/>
    <w:link w:val="80"/>
    <w:uiPriority w:val="9"/>
    <w:qFormat/>
    <w:rsid w:val="00E17FB4"/>
    <w:pPr>
      <w:keepNext/>
      <w:ind w:firstLine="720"/>
      <w:jc w:val="both"/>
      <w:outlineLvl w:val="7"/>
    </w:pPr>
    <w:rPr>
      <w:vanish/>
      <w:sz w:val="28"/>
    </w:rPr>
  </w:style>
  <w:style w:type="paragraph" w:styleId="9">
    <w:name w:val="heading 9"/>
    <w:basedOn w:val="a"/>
    <w:next w:val="a"/>
    <w:link w:val="90"/>
    <w:uiPriority w:val="9"/>
    <w:qFormat/>
    <w:rsid w:val="00E17FB4"/>
    <w:pPr>
      <w:keepNext/>
      <w:jc w:val="both"/>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styleId="a3">
    <w:name w:val="Balloon Text"/>
    <w:basedOn w:val="a"/>
    <w:link w:val="a4"/>
    <w:uiPriority w:val="99"/>
    <w:semiHidden/>
    <w:rsid w:val="00083CB6"/>
    <w:rPr>
      <w:rFonts w:ascii="Tahoma" w:hAnsi="Tahoma"/>
      <w:sz w:val="16"/>
    </w:rPr>
  </w:style>
  <w:style w:type="character" w:customStyle="1" w:styleId="a4">
    <w:name w:val="Текст выноски Знак"/>
    <w:link w:val="a3"/>
    <w:uiPriority w:val="99"/>
    <w:semiHidden/>
    <w:locked/>
    <w:rPr>
      <w:rFonts w:ascii="Tahoma" w:hAnsi="Tahoma" w:cs="Tahoma"/>
      <w:sz w:val="16"/>
      <w:szCs w:val="16"/>
    </w:rPr>
  </w:style>
  <w:style w:type="paragraph" w:customStyle="1" w:styleId="11">
    <w:name w:val="Обычный1"/>
    <w:rsid w:val="00083CB6"/>
    <w:pPr>
      <w:widowControl w:val="0"/>
      <w:snapToGrid w:val="0"/>
    </w:pPr>
    <w:rPr>
      <w:rFonts w:ascii="Courier New" w:hAnsi="Courier New"/>
    </w:rPr>
  </w:style>
  <w:style w:type="paragraph" w:styleId="21">
    <w:name w:val="Body Text 2"/>
    <w:basedOn w:val="a"/>
    <w:link w:val="22"/>
    <w:uiPriority w:val="99"/>
    <w:rsid w:val="00083CB6"/>
    <w:pPr>
      <w:jc w:val="center"/>
    </w:pPr>
    <w:rPr>
      <w:i/>
      <w:sz w:val="28"/>
    </w:rPr>
  </w:style>
  <w:style w:type="character" w:customStyle="1" w:styleId="22">
    <w:name w:val="Основной текст 2 Знак"/>
    <w:link w:val="21"/>
    <w:uiPriority w:val="99"/>
    <w:semiHidden/>
    <w:locked/>
    <w:rPr>
      <w:rFonts w:cs="Times New Roman"/>
    </w:rPr>
  </w:style>
  <w:style w:type="paragraph" w:customStyle="1" w:styleId="FR1">
    <w:name w:val="FR1"/>
    <w:rsid w:val="00083CB6"/>
    <w:pPr>
      <w:widowControl w:val="0"/>
      <w:autoSpaceDE w:val="0"/>
      <w:autoSpaceDN w:val="0"/>
      <w:adjustRightInd w:val="0"/>
      <w:spacing w:line="260" w:lineRule="auto"/>
      <w:ind w:firstLine="280"/>
      <w:jc w:val="both"/>
    </w:pPr>
    <w:rPr>
      <w:sz w:val="18"/>
    </w:rPr>
  </w:style>
  <w:style w:type="paragraph" w:styleId="23">
    <w:name w:val="Body Text Indent 2"/>
    <w:basedOn w:val="a"/>
    <w:link w:val="24"/>
    <w:uiPriority w:val="99"/>
    <w:rsid w:val="00083CB6"/>
    <w:pPr>
      <w:ind w:firstLine="540"/>
      <w:jc w:val="center"/>
    </w:pPr>
    <w:rPr>
      <w:sz w:val="28"/>
    </w:rPr>
  </w:style>
  <w:style w:type="character" w:customStyle="1" w:styleId="24">
    <w:name w:val="Основной текст с отступом 2 Знак"/>
    <w:link w:val="23"/>
    <w:uiPriority w:val="99"/>
    <w:semiHidden/>
    <w:locked/>
    <w:rPr>
      <w:rFonts w:cs="Times New Roman"/>
    </w:rPr>
  </w:style>
  <w:style w:type="paragraph" w:styleId="a5">
    <w:name w:val="footer"/>
    <w:basedOn w:val="a"/>
    <w:link w:val="a6"/>
    <w:uiPriority w:val="99"/>
    <w:rsid w:val="00083CB6"/>
    <w:pPr>
      <w:widowControl w:val="0"/>
      <w:tabs>
        <w:tab w:val="center" w:pos="4677"/>
        <w:tab w:val="right" w:pos="9355"/>
      </w:tabs>
    </w:pPr>
  </w:style>
  <w:style w:type="character" w:customStyle="1" w:styleId="a6">
    <w:name w:val="Нижний колонтитул Знак"/>
    <w:link w:val="a5"/>
    <w:uiPriority w:val="99"/>
    <w:semiHidden/>
    <w:locked/>
    <w:rPr>
      <w:rFonts w:cs="Times New Roman"/>
    </w:rPr>
  </w:style>
  <w:style w:type="paragraph" w:styleId="a7">
    <w:name w:val="Body Text Indent"/>
    <w:basedOn w:val="a"/>
    <w:link w:val="a8"/>
    <w:uiPriority w:val="99"/>
    <w:rsid w:val="00E17FB4"/>
    <w:pPr>
      <w:spacing w:after="120"/>
      <w:ind w:left="283"/>
    </w:pPr>
  </w:style>
  <w:style w:type="character" w:customStyle="1" w:styleId="a8">
    <w:name w:val="Основной текст с отступом Знак"/>
    <w:link w:val="a7"/>
    <w:uiPriority w:val="99"/>
    <w:semiHidden/>
    <w:locked/>
    <w:rPr>
      <w:rFonts w:cs="Times New Roman"/>
    </w:rPr>
  </w:style>
  <w:style w:type="paragraph" w:styleId="31">
    <w:name w:val="Body Text Indent 3"/>
    <w:basedOn w:val="a"/>
    <w:link w:val="32"/>
    <w:uiPriority w:val="99"/>
    <w:rsid w:val="00E17FB4"/>
    <w:pPr>
      <w:spacing w:after="120"/>
      <w:ind w:left="283"/>
    </w:pPr>
    <w:rPr>
      <w:sz w:val="16"/>
      <w:szCs w:val="16"/>
    </w:rPr>
  </w:style>
  <w:style w:type="character" w:customStyle="1" w:styleId="32">
    <w:name w:val="Основной текст с отступом 3 Знак"/>
    <w:link w:val="31"/>
    <w:uiPriority w:val="99"/>
    <w:semiHidden/>
    <w:locked/>
    <w:rPr>
      <w:rFonts w:cs="Times New Roman"/>
      <w:sz w:val="16"/>
      <w:szCs w:val="16"/>
    </w:rPr>
  </w:style>
  <w:style w:type="paragraph" w:styleId="a9">
    <w:name w:val="header"/>
    <w:basedOn w:val="a"/>
    <w:link w:val="aa"/>
    <w:uiPriority w:val="99"/>
    <w:rsid w:val="00E17FB4"/>
    <w:pPr>
      <w:tabs>
        <w:tab w:val="center" w:pos="4153"/>
        <w:tab w:val="right" w:pos="8306"/>
      </w:tabs>
      <w:ind w:firstLine="720"/>
      <w:jc w:val="both"/>
    </w:pPr>
    <w:rPr>
      <w:sz w:val="28"/>
    </w:rPr>
  </w:style>
  <w:style w:type="character" w:customStyle="1" w:styleId="aa">
    <w:name w:val="Верхний колонтитул Знак"/>
    <w:link w:val="a9"/>
    <w:uiPriority w:val="99"/>
    <w:semiHidden/>
    <w:locked/>
    <w:rPr>
      <w:rFonts w:cs="Times New Roman"/>
    </w:rPr>
  </w:style>
  <w:style w:type="character" w:styleId="ab">
    <w:name w:val="page number"/>
    <w:uiPriority w:val="99"/>
    <w:rsid w:val="00E17FB4"/>
    <w:rPr>
      <w:rFonts w:cs="Times New Roman"/>
    </w:rPr>
  </w:style>
  <w:style w:type="paragraph" w:customStyle="1" w:styleId="xl24">
    <w:name w:val="xl24"/>
    <w:basedOn w:val="a"/>
    <w:rsid w:val="00E17FB4"/>
    <w:pPr>
      <w:spacing w:before="100" w:after="100"/>
    </w:pPr>
    <w:rPr>
      <w:rFonts w:ascii="Arial" w:eastAsia="Arial Unicode MS" w:hAnsi="Arial"/>
      <w:b/>
      <w:sz w:val="24"/>
    </w:rPr>
  </w:style>
  <w:style w:type="paragraph" w:styleId="ac">
    <w:name w:val="Body Text"/>
    <w:basedOn w:val="a"/>
    <w:link w:val="ad"/>
    <w:uiPriority w:val="99"/>
    <w:rsid w:val="00E17FB4"/>
    <w:pPr>
      <w:jc w:val="both"/>
    </w:pPr>
    <w:rPr>
      <w:sz w:val="28"/>
    </w:rPr>
  </w:style>
  <w:style w:type="character" w:customStyle="1" w:styleId="ad">
    <w:name w:val="Основной текст Знак"/>
    <w:link w:val="ac"/>
    <w:uiPriority w:val="99"/>
    <w:semiHidden/>
    <w:locked/>
    <w:rPr>
      <w:rFonts w:cs="Times New Roman"/>
    </w:rPr>
  </w:style>
  <w:style w:type="paragraph" w:styleId="ae">
    <w:name w:val="Block Text"/>
    <w:basedOn w:val="a"/>
    <w:uiPriority w:val="99"/>
    <w:rsid w:val="00E17FB4"/>
    <w:pPr>
      <w:ind w:left="-108" w:right="-108"/>
      <w:jc w:val="center"/>
    </w:pPr>
    <w:rPr>
      <w:sz w:val="24"/>
    </w:rPr>
  </w:style>
  <w:style w:type="paragraph" w:customStyle="1" w:styleId="210">
    <w:name w:val="Основной текст 21"/>
    <w:basedOn w:val="a"/>
    <w:rsid w:val="00E17FB4"/>
    <w:pPr>
      <w:overflowPunct w:val="0"/>
      <w:autoSpaceDE w:val="0"/>
      <w:autoSpaceDN w:val="0"/>
      <w:adjustRightInd w:val="0"/>
      <w:ind w:firstLine="709"/>
      <w:jc w:val="both"/>
      <w:textAlignment w:val="baseline"/>
    </w:pPr>
    <w:rPr>
      <w:sz w:val="32"/>
    </w:rPr>
  </w:style>
  <w:style w:type="paragraph" w:styleId="12">
    <w:name w:val="toc 1"/>
    <w:basedOn w:val="a"/>
    <w:next w:val="a"/>
    <w:autoRedefine/>
    <w:uiPriority w:val="39"/>
    <w:semiHidden/>
    <w:rsid w:val="00E17FB4"/>
    <w:pPr>
      <w:ind w:firstLine="720"/>
      <w:jc w:val="both"/>
    </w:pPr>
    <w:rPr>
      <w:sz w:val="28"/>
    </w:rPr>
  </w:style>
  <w:style w:type="paragraph" w:styleId="af">
    <w:name w:val="Title"/>
    <w:basedOn w:val="a"/>
    <w:link w:val="af0"/>
    <w:uiPriority w:val="10"/>
    <w:qFormat/>
    <w:rsid w:val="00E17FB4"/>
    <w:pPr>
      <w:ind w:firstLine="720"/>
      <w:jc w:val="center"/>
    </w:pPr>
    <w:rPr>
      <w:b/>
      <w:sz w:val="28"/>
    </w:rPr>
  </w:style>
  <w:style w:type="character" w:customStyle="1" w:styleId="af0">
    <w:name w:val="Название Знак"/>
    <w:link w:val="af"/>
    <w:uiPriority w:val="10"/>
    <w:locked/>
    <w:rPr>
      <w:rFonts w:ascii="Cambria" w:eastAsia="Times New Roman" w:hAnsi="Cambria" w:cs="Times New Roman"/>
      <w:b/>
      <w:bCs/>
      <w:kern w:val="28"/>
      <w:sz w:val="32"/>
      <w:szCs w:val="32"/>
    </w:rPr>
  </w:style>
  <w:style w:type="paragraph" w:customStyle="1" w:styleId="MTDisplayEquation">
    <w:name w:val="MTDisplayEquation"/>
    <w:basedOn w:val="a"/>
    <w:next w:val="a"/>
    <w:rsid w:val="00E17FB4"/>
    <w:pPr>
      <w:tabs>
        <w:tab w:val="center" w:pos="4820"/>
        <w:tab w:val="right" w:pos="9640"/>
      </w:tabs>
      <w:ind w:firstLine="720"/>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image" Target="media/image131.png"/><Relationship Id="rId21" Type="http://schemas.openxmlformats.org/officeDocument/2006/relationships/header" Target="header2.xml"/><Relationship Id="rId42" Type="http://schemas.openxmlformats.org/officeDocument/2006/relationships/oleObject" Target="embeddings/oleObject16.bin"/><Relationship Id="rId63" Type="http://schemas.openxmlformats.org/officeDocument/2006/relationships/oleObject" Target="embeddings/oleObject29.bin"/><Relationship Id="rId84" Type="http://schemas.openxmlformats.org/officeDocument/2006/relationships/image" Target="media/image33.wmf"/><Relationship Id="rId138" Type="http://schemas.openxmlformats.org/officeDocument/2006/relationships/image" Target="media/image60.wmf"/><Relationship Id="rId159" Type="http://schemas.openxmlformats.org/officeDocument/2006/relationships/oleObject" Target="embeddings/oleObject81.bin"/><Relationship Id="rId170" Type="http://schemas.openxmlformats.org/officeDocument/2006/relationships/oleObject" Target="embeddings/oleObject87.bin"/><Relationship Id="rId191" Type="http://schemas.openxmlformats.org/officeDocument/2006/relationships/image" Target="media/image85.wmf"/><Relationship Id="rId205" Type="http://schemas.openxmlformats.org/officeDocument/2006/relationships/image" Target="media/image91.wmf"/><Relationship Id="rId226" Type="http://schemas.openxmlformats.org/officeDocument/2006/relationships/image" Target="media/image100.wmf"/><Relationship Id="rId247" Type="http://schemas.openxmlformats.org/officeDocument/2006/relationships/image" Target="media/image109.wmf"/><Relationship Id="rId107" Type="http://schemas.openxmlformats.org/officeDocument/2006/relationships/oleObject" Target="embeddings/oleObject55.bin"/><Relationship Id="rId268" Type="http://schemas.openxmlformats.org/officeDocument/2006/relationships/oleObject" Target="embeddings/oleObject146.bin"/><Relationship Id="rId289" Type="http://schemas.openxmlformats.org/officeDocument/2006/relationships/oleObject" Target="embeddings/oleObject158.bin"/><Relationship Id="rId11" Type="http://schemas.openxmlformats.org/officeDocument/2006/relationships/image" Target="media/image3.wmf"/><Relationship Id="rId32" Type="http://schemas.openxmlformats.org/officeDocument/2006/relationships/oleObject" Target="embeddings/oleObject10.bin"/><Relationship Id="rId53" Type="http://schemas.openxmlformats.org/officeDocument/2006/relationships/oleObject" Target="embeddings/oleObject22.bin"/><Relationship Id="rId74" Type="http://schemas.openxmlformats.org/officeDocument/2006/relationships/image" Target="media/image28.wmf"/><Relationship Id="rId128" Type="http://schemas.openxmlformats.org/officeDocument/2006/relationships/image" Target="media/image55.wmf"/><Relationship Id="rId149" Type="http://schemas.openxmlformats.org/officeDocument/2006/relationships/oleObject" Target="embeddings/oleObject76.bin"/><Relationship Id="rId5" Type="http://schemas.openxmlformats.org/officeDocument/2006/relationships/footnotes" Target="footnotes.xml"/><Relationship Id="rId95" Type="http://schemas.openxmlformats.org/officeDocument/2006/relationships/oleObject" Target="embeddings/oleObject49.bin"/><Relationship Id="rId160" Type="http://schemas.openxmlformats.org/officeDocument/2006/relationships/image" Target="media/image71.wmf"/><Relationship Id="rId181" Type="http://schemas.openxmlformats.org/officeDocument/2006/relationships/image" Target="media/image80.wmf"/><Relationship Id="rId216" Type="http://schemas.openxmlformats.org/officeDocument/2006/relationships/oleObject" Target="embeddings/oleObject113.bin"/><Relationship Id="rId237" Type="http://schemas.openxmlformats.org/officeDocument/2006/relationships/oleObject" Target="embeddings/oleObject125.bin"/><Relationship Id="rId258" Type="http://schemas.openxmlformats.org/officeDocument/2006/relationships/oleObject" Target="embeddings/oleObject136.bin"/><Relationship Id="rId279" Type="http://schemas.openxmlformats.org/officeDocument/2006/relationships/oleObject" Target="embeddings/oleObject153.bin"/><Relationship Id="rId22" Type="http://schemas.openxmlformats.org/officeDocument/2006/relationships/image" Target="media/image8.jpeg"/><Relationship Id="rId43" Type="http://schemas.openxmlformats.org/officeDocument/2006/relationships/image" Target="media/image19.wmf"/><Relationship Id="rId64" Type="http://schemas.openxmlformats.org/officeDocument/2006/relationships/oleObject" Target="embeddings/oleObject30.bin"/><Relationship Id="rId118" Type="http://schemas.openxmlformats.org/officeDocument/2006/relationships/image" Target="media/image50.wmf"/><Relationship Id="rId139" Type="http://schemas.openxmlformats.org/officeDocument/2006/relationships/oleObject" Target="embeddings/oleObject71.bin"/><Relationship Id="rId290" Type="http://schemas.openxmlformats.org/officeDocument/2006/relationships/image" Target="media/image124.wmf"/><Relationship Id="rId85" Type="http://schemas.openxmlformats.org/officeDocument/2006/relationships/oleObject" Target="embeddings/oleObject44.bin"/><Relationship Id="rId150" Type="http://schemas.openxmlformats.org/officeDocument/2006/relationships/image" Target="media/image66.wmf"/><Relationship Id="rId171" Type="http://schemas.openxmlformats.org/officeDocument/2006/relationships/image" Target="media/image76.wmf"/><Relationship Id="rId192" Type="http://schemas.openxmlformats.org/officeDocument/2006/relationships/oleObject" Target="embeddings/oleObject99.bin"/><Relationship Id="rId206" Type="http://schemas.openxmlformats.org/officeDocument/2006/relationships/oleObject" Target="embeddings/oleObject107.bin"/><Relationship Id="rId227" Type="http://schemas.openxmlformats.org/officeDocument/2006/relationships/oleObject" Target="embeddings/oleObject119.bin"/><Relationship Id="rId248" Type="http://schemas.openxmlformats.org/officeDocument/2006/relationships/oleObject" Target="embeddings/oleObject131.bin"/><Relationship Id="rId269" Type="http://schemas.openxmlformats.org/officeDocument/2006/relationships/oleObject" Target="embeddings/oleObject147.bin"/><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image" Target="media/image45.wmf"/><Relationship Id="rId129" Type="http://schemas.openxmlformats.org/officeDocument/2006/relationships/oleObject" Target="embeddings/oleObject66.bin"/><Relationship Id="rId280" Type="http://schemas.openxmlformats.org/officeDocument/2006/relationships/image" Target="media/image119.wmf"/><Relationship Id="rId54" Type="http://schemas.openxmlformats.org/officeDocument/2006/relationships/oleObject" Target="embeddings/oleObject23.bin"/><Relationship Id="rId75" Type="http://schemas.openxmlformats.org/officeDocument/2006/relationships/oleObject" Target="embeddings/oleObject39.bin"/><Relationship Id="rId96" Type="http://schemas.openxmlformats.org/officeDocument/2006/relationships/image" Target="media/image39.wmf"/><Relationship Id="rId140" Type="http://schemas.openxmlformats.org/officeDocument/2006/relationships/image" Target="media/image61.wmf"/><Relationship Id="rId161" Type="http://schemas.openxmlformats.org/officeDocument/2006/relationships/oleObject" Target="embeddings/oleObject82.bin"/><Relationship Id="rId182" Type="http://schemas.openxmlformats.org/officeDocument/2006/relationships/oleObject" Target="embeddings/oleObject94.bin"/><Relationship Id="rId217" Type="http://schemas.openxmlformats.org/officeDocument/2006/relationships/image" Target="media/image96.wmf"/><Relationship Id="rId6" Type="http://schemas.openxmlformats.org/officeDocument/2006/relationships/endnotes" Target="endnotes.xml"/><Relationship Id="rId238" Type="http://schemas.openxmlformats.org/officeDocument/2006/relationships/oleObject" Target="embeddings/oleObject126.bin"/><Relationship Id="rId259" Type="http://schemas.openxmlformats.org/officeDocument/2006/relationships/oleObject" Target="embeddings/oleObject137.bin"/><Relationship Id="rId23" Type="http://schemas.openxmlformats.org/officeDocument/2006/relationships/image" Target="media/image9.jpeg"/><Relationship Id="rId119" Type="http://schemas.openxmlformats.org/officeDocument/2006/relationships/oleObject" Target="embeddings/oleObject61.bin"/><Relationship Id="rId270" Type="http://schemas.openxmlformats.org/officeDocument/2006/relationships/oleObject" Target="embeddings/oleObject148.bin"/><Relationship Id="rId291" Type="http://schemas.openxmlformats.org/officeDocument/2006/relationships/oleObject" Target="embeddings/oleObject159.bin"/><Relationship Id="rId44" Type="http://schemas.openxmlformats.org/officeDocument/2006/relationships/oleObject" Target="embeddings/oleObject17.bin"/><Relationship Id="rId65" Type="http://schemas.openxmlformats.org/officeDocument/2006/relationships/oleObject" Target="embeddings/oleObject31.bin"/><Relationship Id="rId86" Type="http://schemas.openxmlformats.org/officeDocument/2006/relationships/image" Target="media/image34.wmf"/><Relationship Id="rId130" Type="http://schemas.openxmlformats.org/officeDocument/2006/relationships/image" Target="media/image56.wmf"/><Relationship Id="rId151" Type="http://schemas.openxmlformats.org/officeDocument/2006/relationships/oleObject" Target="embeddings/oleObject77.bin"/><Relationship Id="rId172" Type="http://schemas.openxmlformats.org/officeDocument/2006/relationships/oleObject" Target="embeddings/oleObject88.bin"/><Relationship Id="rId193" Type="http://schemas.openxmlformats.org/officeDocument/2006/relationships/image" Target="media/image86.wmf"/><Relationship Id="rId207" Type="http://schemas.openxmlformats.org/officeDocument/2006/relationships/oleObject" Target="embeddings/oleObject108.bin"/><Relationship Id="rId228" Type="http://schemas.openxmlformats.org/officeDocument/2006/relationships/image" Target="media/image101.wmf"/><Relationship Id="rId249" Type="http://schemas.openxmlformats.org/officeDocument/2006/relationships/image" Target="media/image110.wmf"/><Relationship Id="rId13" Type="http://schemas.openxmlformats.org/officeDocument/2006/relationships/image" Target="media/image4.wmf"/><Relationship Id="rId109" Type="http://schemas.openxmlformats.org/officeDocument/2006/relationships/oleObject" Target="embeddings/oleObject56.bin"/><Relationship Id="rId260" Type="http://schemas.openxmlformats.org/officeDocument/2006/relationships/oleObject" Target="embeddings/oleObject138.bin"/><Relationship Id="rId281" Type="http://schemas.openxmlformats.org/officeDocument/2006/relationships/oleObject" Target="embeddings/oleObject154.bin"/><Relationship Id="rId34" Type="http://schemas.openxmlformats.org/officeDocument/2006/relationships/oleObject" Target="embeddings/oleObject11.bin"/><Relationship Id="rId55" Type="http://schemas.openxmlformats.org/officeDocument/2006/relationships/image" Target="media/image24.wmf"/><Relationship Id="rId76" Type="http://schemas.openxmlformats.org/officeDocument/2006/relationships/image" Target="media/image29.wmf"/><Relationship Id="rId97" Type="http://schemas.openxmlformats.org/officeDocument/2006/relationships/oleObject" Target="embeddings/oleObject50.bin"/><Relationship Id="rId120" Type="http://schemas.openxmlformats.org/officeDocument/2006/relationships/image" Target="media/image51.wmf"/><Relationship Id="rId141" Type="http://schemas.openxmlformats.org/officeDocument/2006/relationships/oleObject" Target="embeddings/oleObject72.bin"/><Relationship Id="rId7" Type="http://schemas.openxmlformats.org/officeDocument/2006/relationships/image" Target="media/image1.wmf"/><Relationship Id="rId162" Type="http://schemas.openxmlformats.org/officeDocument/2006/relationships/image" Target="media/image72.wmf"/><Relationship Id="rId183" Type="http://schemas.openxmlformats.org/officeDocument/2006/relationships/image" Target="media/image81.wmf"/><Relationship Id="rId218" Type="http://schemas.openxmlformats.org/officeDocument/2006/relationships/oleObject" Target="embeddings/oleObject114.bin"/><Relationship Id="rId239" Type="http://schemas.openxmlformats.org/officeDocument/2006/relationships/image" Target="media/image105.wmf"/><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oleObject" Target="embeddings/oleObject132.bin"/><Relationship Id="rId255" Type="http://schemas.openxmlformats.org/officeDocument/2006/relationships/image" Target="media/image113.wmf"/><Relationship Id="rId271" Type="http://schemas.openxmlformats.org/officeDocument/2006/relationships/oleObject" Target="embeddings/oleObject149.bin"/><Relationship Id="rId276" Type="http://schemas.openxmlformats.org/officeDocument/2006/relationships/image" Target="media/image117.wmf"/><Relationship Id="rId292" Type="http://schemas.openxmlformats.org/officeDocument/2006/relationships/oleObject" Target="embeddings/oleObject160.bin"/><Relationship Id="rId297" Type="http://schemas.openxmlformats.org/officeDocument/2006/relationships/image" Target="media/image129.png"/><Relationship Id="rId24" Type="http://schemas.openxmlformats.org/officeDocument/2006/relationships/image" Target="media/image10.jpeg"/><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32.bin"/><Relationship Id="rId87" Type="http://schemas.openxmlformats.org/officeDocument/2006/relationships/oleObject" Target="embeddings/oleObject45.bin"/><Relationship Id="rId110" Type="http://schemas.openxmlformats.org/officeDocument/2006/relationships/image" Target="media/image46.wmf"/><Relationship Id="rId115" Type="http://schemas.openxmlformats.org/officeDocument/2006/relationships/oleObject" Target="embeddings/oleObject59.bin"/><Relationship Id="rId131" Type="http://schemas.openxmlformats.org/officeDocument/2006/relationships/oleObject" Target="embeddings/oleObject67.bin"/><Relationship Id="rId136" Type="http://schemas.openxmlformats.org/officeDocument/2006/relationships/image" Target="media/image59.wmf"/><Relationship Id="rId157" Type="http://schemas.openxmlformats.org/officeDocument/2006/relationships/oleObject" Target="embeddings/oleObject80.bin"/><Relationship Id="rId178" Type="http://schemas.openxmlformats.org/officeDocument/2006/relationships/oleObject" Target="embeddings/oleObject92.bin"/><Relationship Id="rId301"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32.wmf"/><Relationship Id="rId152" Type="http://schemas.openxmlformats.org/officeDocument/2006/relationships/image" Target="media/image67.wmf"/><Relationship Id="rId173" Type="http://schemas.openxmlformats.org/officeDocument/2006/relationships/image" Target="media/image77.wmf"/><Relationship Id="rId194" Type="http://schemas.openxmlformats.org/officeDocument/2006/relationships/oleObject" Target="embeddings/oleObject100.bin"/><Relationship Id="rId199" Type="http://schemas.openxmlformats.org/officeDocument/2006/relationships/image" Target="media/image89.wmf"/><Relationship Id="rId203" Type="http://schemas.openxmlformats.org/officeDocument/2006/relationships/oleObject" Target="embeddings/oleObject105.bin"/><Relationship Id="rId208" Type="http://schemas.openxmlformats.org/officeDocument/2006/relationships/image" Target="media/image92.wmf"/><Relationship Id="rId229" Type="http://schemas.openxmlformats.org/officeDocument/2006/relationships/oleObject" Target="embeddings/oleObject120.bin"/><Relationship Id="rId19" Type="http://schemas.openxmlformats.org/officeDocument/2006/relationships/image" Target="media/image7.wmf"/><Relationship Id="rId224" Type="http://schemas.openxmlformats.org/officeDocument/2006/relationships/image" Target="media/image99.wmf"/><Relationship Id="rId240" Type="http://schemas.openxmlformats.org/officeDocument/2006/relationships/oleObject" Target="embeddings/oleObject127.bin"/><Relationship Id="rId245" Type="http://schemas.openxmlformats.org/officeDocument/2006/relationships/image" Target="media/image108.wmf"/><Relationship Id="rId261" Type="http://schemas.openxmlformats.org/officeDocument/2006/relationships/oleObject" Target="embeddings/oleObject139.bin"/><Relationship Id="rId266" Type="http://schemas.openxmlformats.org/officeDocument/2006/relationships/oleObject" Target="embeddings/oleObject144.bin"/><Relationship Id="rId287" Type="http://schemas.openxmlformats.org/officeDocument/2006/relationships/oleObject" Target="embeddings/oleObject157.bin"/><Relationship Id="rId14" Type="http://schemas.openxmlformats.org/officeDocument/2006/relationships/oleObject" Target="embeddings/oleObject4.bin"/><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oleObject" Target="embeddings/oleObject40.bin"/><Relationship Id="rId100" Type="http://schemas.openxmlformats.org/officeDocument/2006/relationships/image" Target="media/image41.wmf"/><Relationship Id="rId105" Type="http://schemas.openxmlformats.org/officeDocument/2006/relationships/oleObject" Target="embeddings/oleObject54.bin"/><Relationship Id="rId126" Type="http://schemas.openxmlformats.org/officeDocument/2006/relationships/image" Target="media/image54.wmf"/><Relationship Id="rId147" Type="http://schemas.openxmlformats.org/officeDocument/2006/relationships/oleObject" Target="embeddings/oleObject75.bin"/><Relationship Id="rId168" Type="http://schemas.openxmlformats.org/officeDocument/2006/relationships/image" Target="media/image75.wmf"/><Relationship Id="rId282" Type="http://schemas.openxmlformats.org/officeDocument/2006/relationships/image" Target="media/image120.wmf"/><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image" Target="media/image27.wmf"/><Relationship Id="rId93" Type="http://schemas.openxmlformats.org/officeDocument/2006/relationships/oleObject" Target="embeddings/oleObject48.bin"/><Relationship Id="rId98" Type="http://schemas.openxmlformats.org/officeDocument/2006/relationships/image" Target="media/image40.wmf"/><Relationship Id="rId121" Type="http://schemas.openxmlformats.org/officeDocument/2006/relationships/oleObject" Target="embeddings/oleObject62.bin"/><Relationship Id="rId142" Type="http://schemas.openxmlformats.org/officeDocument/2006/relationships/image" Target="media/image62.wmf"/><Relationship Id="rId163" Type="http://schemas.openxmlformats.org/officeDocument/2006/relationships/oleObject" Target="embeddings/oleObject83.bin"/><Relationship Id="rId184" Type="http://schemas.openxmlformats.org/officeDocument/2006/relationships/oleObject" Target="embeddings/oleObject95.bin"/><Relationship Id="rId189" Type="http://schemas.openxmlformats.org/officeDocument/2006/relationships/image" Target="media/image84.wmf"/><Relationship Id="rId219" Type="http://schemas.openxmlformats.org/officeDocument/2006/relationships/image" Target="media/image97.wmf"/><Relationship Id="rId3" Type="http://schemas.openxmlformats.org/officeDocument/2006/relationships/settings" Target="settings.xml"/><Relationship Id="rId214" Type="http://schemas.openxmlformats.org/officeDocument/2006/relationships/image" Target="media/image95.wmf"/><Relationship Id="rId230" Type="http://schemas.openxmlformats.org/officeDocument/2006/relationships/image" Target="media/image102.wmf"/><Relationship Id="rId235" Type="http://schemas.openxmlformats.org/officeDocument/2006/relationships/oleObject" Target="embeddings/oleObject124.bin"/><Relationship Id="rId251" Type="http://schemas.openxmlformats.org/officeDocument/2006/relationships/image" Target="media/image111.wmf"/><Relationship Id="rId256" Type="http://schemas.openxmlformats.org/officeDocument/2006/relationships/oleObject" Target="embeddings/oleObject135.bin"/><Relationship Id="rId277" Type="http://schemas.openxmlformats.org/officeDocument/2006/relationships/oleObject" Target="embeddings/oleObject152.bin"/><Relationship Id="rId298" Type="http://schemas.openxmlformats.org/officeDocument/2006/relationships/image" Target="media/image130.png"/><Relationship Id="rId25" Type="http://schemas.openxmlformats.org/officeDocument/2006/relationships/image" Target="media/image11.jpeg"/><Relationship Id="rId46" Type="http://schemas.openxmlformats.org/officeDocument/2006/relationships/oleObject" Target="embeddings/oleObject18.bin"/><Relationship Id="rId67" Type="http://schemas.openxmlformats.org/officeDocument/2006/relationships/oleObject" Target="embeddings/oleObject33.bin"/><Relationship Id="rId116" Type="http://schemas.openxmlformats.org/officeDocument/2006/relationships/image" Target="media/image49.wmf"/><Relationship Id="rId137" Type="http://schemas.openxmlformats.org/officeDocument/2006/relationships/oleObject" Target="embeddings/oleObject70.bin"/><Relationship Id="rId158" Type="http://schemas.openxmlformats.org/officeDocument/2006/relationships/image" Target="media/image70.wmf"/><Relationship Id="rId272" Type="http://schemas.openxmlformats.org/officeDocument/2006/relationships/image" Target="media/image115.wmf"/><Relationship Id="rId293" Type="http://schemas.openxmlformats.org/officeDocument/2006/relationships/image" Target="media/image125.png"/><Relationship Id="rId20" Type="http://schemas.openxmlformats.org/officeDocument/2006/relationships/header" Target="header1.xml"/><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43.bin"/><Relationship Id="rId88" Type="http://schemas.openxmlformats.org/officeDocument/2006/relationships/image" Target="media/image35.wmf"/><Relationship Id="rId111" Type="http://schemas.openxmlformats.org/officeDocument/2006/relationships/oleObject" Target="embeddings/oleObject57.bin"/><Relationship Id="rId132" Type="http://schemas.openxmlformats.org/officeDocument/2006/relationships/image" Target="media/image57.wmf"/><Relationship Id="rId153" Type="http://schemas.openxmlformats.org/officeDocument/2006/relationships/oleObject" Target="embeddings/oleObject78.bin"/><Relationship Id="rId174" Type="http://schemas.openxmlformats.org/officeDocument/2006/relationships/oleObject" Target="embeddings/oleObject89.bin"/><Relationship Id="rId179" Type="http://schemas.openxmlformats.org/officeDocument/2006/relationships/image" Target="media/image79.wmf"/><Relationship Id="rId195" Type="http://schemas.openxmlformats.org/officeDocument/2006/relationships/image" Target="media/image87.wmf"/><Relationship Id="rId209" Type="http://schemas.openxmlformats.org/officeDocument/2006/relationships/oleObject" Target="embeddings/oleObject109.bin"/><Relationship Id="rId190" Type="http://schemas.openxmlformats.org/officeDocument/2006/relationships/oleObject" Target="embeddings/oleObject98.bin"/><Relationship Id="rId204" Type="http://schemas.openxmlformats.org/officeDocument/2006/relationships/oleObject" Target="embeddings/oleObject106.bin"/><Relationship Id="rId220" Type="http://schemas.openxmlformats.org/officeDocument/2006/relationships/oleObject" Target="embeddings/oleObject115.bin"/><Relationship Id="rId225" Type="http://schemas.openxmlformats.org/officeDocument/2006/relationships/oleObject" Target="embeddings/oleObject118.bin"/><Relationship Id="rId241" Type="http://schemas.openxmlformats.org/officeDocument/2006/relationships/image" Target="media/image106.wmf"/><Relationship Id="rId246" Type="http://schemas.openxmlformats.org/officeDocument/2006/relationships/oleObject" Target="embeddings/oleObject130.bin"/><Relationship Id="rId267" Type="http://schemas.openxmlformats.org/officeDocument/2006/relationships/oleObject" Target="embeddings/oleObject145.bin"/><Relationship Id="rId288" Type="http://schemas.openxmlformats.org/officeDocument/2006/relationships/image" Target="media/image123.wmf"/><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image" Target="media/image44.wmf"/><Relationship Id="rId127" Type="http://schemas.openxmlformats.org/officeDocument/2006/relationships/oleObject" Target="embeddings/oleObject65.bin"/><Relationship Id="rId262" Type="http://schemas.openxmlformats.org/officeDocument/2006/relationships/oleObject" Target="embeddings/oleObject140.bin"/><Relationship Id="rId283" Type="http://schemas.openxmlformats.org/officeDocument/2006/relationships/oleObject" Target="embeddings/oleObject155.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image" Target="media/image23.wmf"/><Relationship Id="rId73" Type="http://schemas.openxmlformats.org/officeDocument/2006/relationships/oleObject" Target="embeddings/oleObject38.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2.wmf"/><Relationship Id="rId143" Type="http://schemas.openxmlformats.org/officeDocument/2006/relationships/oleObject" Target="embeddings/oleObject73.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86.bin"/><Relationship Id="rId185" Type="http://schemas.openxmlformats.org/officeDocument/2006/relationships/image" Target="media/image82.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93.bin"/><Relationship Id="rId210" Type="http://schemas.openxmlformats.org/officeDocument/2006/relationships/image" Target="media/image93.wmf"/><Relationship Id="rId215" Type="http://schemas.openxmlformats.org/officeDocument/2006/relationships/oleObject" Target="embeddings/oleObject112.bin"/><Relationship Id="rId236" Type="http://schemas.openxmlformats.org/officeDocument/2006/relationships/image" Target="media/image104.wmf"/><Relationship Id="rId257" Type="http://schemas.openxmlformats.org/officeDocument/2006/relationships/image" Target="media/image114.wmf"/><Relationship Id="rId278" Type="http://schemas.openxmlformats.org/officeDocument/2006/relationships/image" Target="media/image118.wmf"/><Relationship Id="rId26" Type="http://schemas.openxmlformats.org/officeDocument/2006/relationships/image" Target="media/image12.wmf"/><Relationship Id="rId231" Type="http://schemas.openxmlformats.org/officeDocument/2006/relationships/oleObject" Target="embeddings/oleObject121.bin"/><Relationship Id="rId252" Type="http://schemas.openxmlformats.org/officeDocument/2006/relationships/oleObject" Target="embeddings/oleObject133.bin"/><Relationship Id="rId273" Type="http://schemas.openxmlformats.org/officeDocument/2006/relationships/oleObject" Target="embeddings/oleObject150.bin"/><Relationship Id="rId294" Type="http://schemas.openxmlformats.org/officeDocument/2006/relationships/image" Target="media/image126.png"/><Relationship Id="rId47" Type="http://schemas.openxmlformats.org/officeDocument/2006/relationships/image" Target="media/image21.wmf"/><Relationship Id="rId68" Type="http://schemas.openxmlformats.org/officeDocument/2006/relationships/oleObject" Target="embeddings/oleObject34.bin"/><Relationship Id="rId89" Type="http://schemas.openxmlformats.org/officeDocument/2006/relationships/oleObject" Target="embeddings/oleObject46.bin"/><Relationship Id="rId112" Type="http://schemas.openxmlformats.org/officeDocument/2006/relationships/image" Target="media/image47.wmf"/><Relationship Id="rId133" Type="http://schemas.openxmlformats.org/officeDocument/2006/relationships/oleObject" Target="embeddings/oleObject68.bin"/><Relationship Id="rId154" Type="http://schemas.openxmlformats.org/officeDocument/2006/relationships/image" Target="media/image68.wmf"/><Relationship Id="rId175" Type="http://schemas.openxmlformats.org/officeDocument/2006/relationships/image" Target="media/image78.wmf"/><Relationship Id="rId196" Type="http://schemas.openxmlformats.org/officeDocument/2006/relationships/oleObject" Target="embeddings/oleObject101.bin"/><Relationship Id="rId200" Type="http://schemas.openxmlformats.org/officeDocument/2006/relationships/oleObject" Target="embeddings/oleObject103.bin"/><Relationship Id="rId16" Type="http://schemas.openxmlformats.org/officeDocument/2006/relationships/oleObject" Target="embeddings/oleObject5.bin"/><Relationship Id="rId221" Type="http://schemas.openxmlformats.org/officeDocument/2006/relationships/image" Target="media/image98.wmf"/><Relationship Id="rId242" Type="http://schemas.openxmlformats.org/officeDocument/2006/relationships/oleObject" Target="embeddings/oleObject128.bin"/><Relationship Id="rId263" Type="http://schemas.openxmlformats.org/officeDocument/2006/relationships/oleObject" Target="embeddings/oleObject141.bin"/><Relationship Id="rId284" Type="http://schemas.openxmlformats.org/officeDocument/2006/relationships/image" Target="media/image121.wmf"/><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oleObject" Target="embeddings/oleObject41.bin"/><Relationship Id="rId102" Type="http://schemas.openxmlformats.org/officeDocument/2006/relationships/image" Target="media/image42.wmf"/><Relationship Id="rId123" Type="http://schemas.openxmlformats.org/officeDocument/2006/relationships/oleObject" Target="embeddings/oleObject63.bin"/><Relationship Id="rId144" Type="http://schemas.openxmlformats.org/officeDocument/2006/relationships/image" Target="media/image63.wmf"/><Relationship Id="rId90" Type="http://schemas.openxmlformats.org/officeDocument/2006/relationships/image" Target="media/image36.wmf"/><Relationship Id="rId165" Type="http://schemas.openxmlformats.org/officeDocument/2006/relationships/oleObject" Target="embeddings/oleObject84.bin"/><Relationship Id="rId186" Type="http://schemas.openxmlformats.org/officeDocument/2006/relationships/oleObject" Target="embeddings/oleObject96.bin"/><Relationship Id="rId211" Type="http://schemas.openxmlformats.org/officeDocument/2006/relationships/oleObject" Target="embeddings/oleObject110.bin"/><Relationship Id="rId232" Type="http://schemas.openxmlformats.org/officeDocument/2006/relationships/image" Target="media/image103.wmf"/><Relationship Id="rId253" Type="http://schemas.openxmlformats.org/officeDocument/2006/relationships/image" Target="media/image112.wmf"/><Relationship Id="rId274" Type="http://schemas.openxmlformats.org/officeDocument/2006/relationships/image" Target="media/image116.wmf"/><Relationship Id="rId295" Type="http://schemas.openxmlformats.org/officeDocument/2006/relationships/image" Target="media/image127.png"/><Relationship Id="rId27" Type="http://schemas.openxmlformats.org/officeDocument/2006/relationships/oleObject" Target="embeddings/oleObject7.bin"/><Relationship Id="rId48" Type="http://schemas.openxmlformats.org/officeDocument/2006/relationships/oleObject" Target="embeddings/oleObject19.bin"/><Relationship Id="rId69" Type="http://schemas.openxmlformats.org/officeDocument/2006/relationships/oleObject" Target="embeddings/oleObject35.bin"/><Relationship Id="rId113" Type="http://schemas.openxmlformats.org/officeDocument/2006/relationships/oleObject" Target="embeddings/oleObject58.bin"/><Relationship Id="rId134" Type="http://schemas.openxmlformats.org/officeDocument/2006/relationships/image" Target="media/image58.wmf"/><Relationship Id="rId80" Type="http://schemas.openxmlformats.org/officeDocument/2006/relationships/image" Target="media/image31.wmf"/><Relationship Id="rId155" Type="http://schemas.openxmlformats.org/officeDocument/2006/relationships/oleObject" Target="embeddings/oleObject79.bin"/><Relationship Id="rId176" Type="http://schemas.openxmlformats.org/officeDocument/2006/relationships/oleObject" Target="embeddings/oleObject90.bin"/><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oleObject" Target="embeddings/oleObject116.bin"/><Relationship Id="rId243" Type="http://schemas.openxmlformats.org/officeDocument/2006/relationships/image" Target="media/image107.wmf"/><Relationship Id="rId264" Type="http://schemas.openxmlformats.org/officeDocument/2006/relationships/oleObject" Target="embeddings/oleObject142.bin"/><Relationship Id="rId285" Type="http://schemas.openxmlformats.org/officeDocument/2006/relationships/oleObject" Target="embeddings/oleObject156.bin"/><Relationship Id="rId17" Type="http://schemas.openxmlformats.org/officeDocument/2006/relationships/image" Target="media/image6.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oleObject" Target="embeddings/oleObject53.bin"/><Relationship Id="rId124" Type="http://schemas.openxmlformats.org/officeDocument/2006/relationships/image" Target="media/image53.wmf"/><Relationship Id="rId70" Type="http://schemas.openxmlformats.org/officeDocument/2006/relationships/oleObject" Target="embeddings/oleObject36.bin"/><Relationship Id="rId91" Type="http://schemas.openxmlformats.org/officeDocument/2006/relationships/oleObject" Target="embeddings/oleObject47.bin"/><Relationship Id="rId145" Type="http://schemas.openxmlformats.org/officeDocument/2006/relationships/oleObject" Target="embeddings/oleObject74.bin"/><Relationship Id="rId166" Type="http://schemas.openxmlformats.org/officeDocument/2006/relationships/image" Target="media/image74.wmf"/><Relationship Id="rId187" Type="http://schemas.openxmlformats.org/officeDocument/2006/relationships/image" Target="media/image83.wmf"/><Relationship Id="rId1" Type="http://schemas.openxmlformats.org/officeDocument/2006/relationships/numbering" Target="numbering.xml"/><Relationship Id="rId212" Type="http://schemas.openxmlformats.org/officeDocument/2006/relationships/image" Target="media/image94.wmf"/><Relationship Id="rId233" Type="http://schemas.openxmlformats.org/officeDocument/2006/relationships/oleObject" Target="embeddings/oleObject122.bin"/><Relationship Id="rId254" Type="http://schemas.openxmlformats.org/officeDocument/2006/relationships/oleObject" Target="embeddings/oleObject134.bin"/><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image" Target="media/image48.wmf"/><Relationship Id="rId275" Type="http://schemas.openxmlformats.org/officeDocument/2006/relationships/oleObject" Target="embeddings/oleObject151.bin"/><Relationship Id="rId296" Type="http://schemas.openxmlformats.org/officeDocument/2006/relationships/image" Target="media/image128.png"/><Relationship Id="rId300" Type="http://schemas.openxmlformats.org/officeDocument/2006/relationships/fontTable" Target="fontTable.xml"/><Relationship Id="rId60" Type="http://schemas.openxmlformats.org/officeDocument/2006/relationships/oleObject" Target="embeddings/oleObject26.bin"/><Relationship Id="rId81" Type="http://schemas.openxmlformats.org/officeDocument/2006/relationships/oleObject" Target="embeddings/oleObject42.bin"/><Relationship Id="rId135" Type="http://schemas.openxmlformats.org/officeDocument/2006/relationships/oleObject" Target="embeddings/oleObject69.bin"/><Relationship Id="rId156" Type="http://schemas.openxmlformats.org/officeDocument/2006/relationships/image" Target="media/image69.wmf"/><Relationship Id="rId177" Type="http://schemas.openxmlformats.org/officeDocument/2006/relationships/oleObject" Target="embeddings/oleObject91.bin"/><Relationship Id="rId198" Type="http://schemas.openxmlformats.org/officeDocument/2006/relationships/oleObject" Target="embeddings/oleObject102.bin"/><Relationship Id="rId202" Type="http://schemas.openxmlformats.org/officeDocument/2006/relationships/oleObject" Target="embeddings/oleObject104.bin"/><Relationship Id="rId223" Type="http://schemas.openxmlformats.org/officeDocument/2006/relationships/oleObject" Target="embeddings/oleObject117.bin"/><Relationship Id="rId244" Type="http://schemas.openxmlformats.org/officeDocument/2006/relationships/oleObject" Target="embeddings/oleObject129.bin"/><Relationship Id="rId18" Type="http://schemas.openxmlformats.org/officeDocument/2006/relationships/oleObject" Target="embeddings/oleObject6.bin"/><Relationship Id="rId39" Type="http://schemas.openxmlformats.org/officeDocument/2006/relationships/oleObject" Target="embeddings/oleObject14.bin"/><Relationship Id="rId265" Type="http://schemas.openxmlformats.org/officeDocument/2006/relationships/oleObject" Target="embeddings/oleObject143.bin"/><Relationship Id="rId286" Type="http://schemas.openxmlformats.org/officeDocument/2006/relationships/image" Target="media/image122.wmf"/><Relationship Id="rId50" Type="http://schemas.openxmlformats.org/officeDocument/2006/relationships/oleObject" Target="embeddings/oleObject20.bin"/><Relationship Id="rId104" Type="http://schemas.openxmlformats.org/officeDocument/2006/relationships/image" Target="media/image43.wmf"/><Relationship Id="rId125" Type="http://schemas.openxmlformats.org/officeDocument/2006/relationships/oleObject" Target="embeddings/oleObject64.bin"/><Relationship Id="rId146" Type="http://schemas.openxmlformats.org/officeDocument/2006/relationships/image" Target="media/image64.wmf"/><Relationship Id="rId167" Type="http://schemas.openxmlformats.org/officeDocument/2006/relationships/oleObject" Target="embeddings/oleObject85.bin"/><Relationship Id="rId188" Type="http://schemas.openxmlformats.org/officeDocument/2006/relationships/oleObject" Target="embeddings/oleObject97.bin"/><Relationship Id="rId71" Type="http://schemas.openxmlformats.org/officeDocument/2006/relationships/oleObject" Target="embeddings/oleObject37.bin"/><Relationship Id="rId92" Type="http://schemas.openxmlformats.org/officeDocument/2006/relationships/image" Target="media/image37.wmf"/><Relationship Id="rId213" Type="http://schemas.openxmlformats.org/officeDocument/2006/relationships/oleObject" Target="embeddings/oleObject111.bin"/><Relationship Id="rId234" Type="http://schemas.openxmlformats.org/officeDocument/2006/relationships/oleObject" Target="embeddings/oleObject1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34682</Words>
  <Characters>197694</Characters>
  <Application>Microsoft Office Word</Application>
  <DocSecurity>0</DocSecurity>
  <Lines>1647</Lines>
  <Paragraphs>463</Paragraphs>
  <ScaleCrop>false</ScaleCrop>
  <Company> </Company>
  <LinksUpToDate>false</LinksUpToDate>
  <CharactersWithSpaces>231913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User</dc:creator>
  <cp:keywords/>
  <dc:description/>
  <cp:lastModifiedBy>admin</cp:lastModifiedBy>
  <cp:revision>2</cp:revision>
  <dcterms:created xsi:type="dcterms:W3CDTF">2014-04-06T18:09:00Z</dcterms:created>
  <dcterms:modified xsi:type="dcterms:W3CDTF">2014-04-06T18:09:00Z</dcterms:modified>
</cp:coreProperties>
</file>