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2477" w:rsidRDefault="00912477" w:rsidP="00912477">
      <w:pPr>
        <w:shd w:val="clear" w:color="auto" w:fill="FFFFFF"/>
        <w:tabs>
          <w:tab w:val="left" w:pos="180"/>
        </w:tabs>
        <w:spacing w:line="360" w:lineRule="auto"/>
        <w:ind w:right="-6"/>
        <w:jc w:val="center"/>
        <w:rPr>
          <w:b/>
          <w:bCs/>
          <w:spacing w:val="-1"/>
          <w:sz w:val="28"/>
          <w:szCs w:val="28"/>
        </w:rPr>
      </w:pPr>
    </w:p>
    <w:p w:rsidR="00912477" w:rsidRDefault="00912477" w:rsidP="00912477">
      <w:pPr>
        <w:shd w:val="clear" w:color="auto" w:fill="FFFFFF"/>
        <w:tabs>
          <w:tab w:val="left" w:pos="180"/>
        </w:tabs>
        <w:spacing w:line="360" w:lineRule="auto"/>
        <w:ind w:right="-6"/>
        <w:jc w:val="center"/>
        <w:rPr>
          <w:b/>
          <w:bCs/>
          <w:spacing w:val="-1"/>
          <w:sz w:val="28"/>
          <w:szCs w:val="28"/>
        </w:rPr>
      </w:pPr>
    </w:p>
    <w:p w:rsidR="00912477" w:rsidRDefault="00912477" w:rsidP="00912477">
      <w:pPr>
        <w:shd w:val="clear" w:color="auto" w:fill="FFFFFF"/>
        <w:tabs>
          <w:tab w:val="left" w:pos="180"/>
        </w:tabs>
        <w:spacing w:line="360" w:lineRule="auto"/>
        <w:ind w:right="-6"/>
        <w:jc w:val="center"/>
        <w:rPr>
          <w:b/>
          <w:bCs/>
          <w:spacing w:val="-1"/>
          <w:sz w:val="28"/>
          <w:szCs w:val="28"/>
        </w:rPr>
      </w:pPr>
    </w:p>
    <w:p w:rsidR="00912477" w:rsidRDefault="00912477" w:rsidP="00912477">
      <w:pPr>
        <w:shd w:val="clear" w:color="auto" w:fill="FFFFFF"/>
        <w:tabs>
          <w:tab w:val="left" w:pos="180"/>
        </w:tabs>
        <w:spacing w:line="360" w:lineRule="auto"/>
        <w:ind w:right="-6"/>
        <w:jc w:val="center"/>
        <w:rPr>
          <w:b/>
          <w:bCs/>
          <w:spacing w:val="-1"/>
          <w:sz w:val="28"/>
          <w:szCs w:val="28"/>
        </w:rPr>
      </w:pPr>
    </w:p>
    <w:p w:rsidR="00912477" w:rsidRDefault="00912477" w:rsidP="00912477">
      <w:pPr>
        <w:shd w:val="clear" w:color="auto" w:fill="FFFFFF"/>
        <w:tabs>
          <w:tab w:val="left" w:pos="180"/>
        </w:tabs>
        <w:spacing w:line="360" w:lineRule="auto"/>
        <w:ind w:right="-6"/>
        <w:jc w:val="center"/>
        <w:rPr>
          <w:b/>
          <w:bCs/>
          <w:spacing w:val="-1"/>
          <w:sz w:val="28"/>
          <w:szCs w:val="28"/>
        </w:rPr>
      </w:pPr>
    </w:p>
    <w:p w:rsidR="00912477" w:rsidRDefault="00912477" w:rsidP="00912477">
      <w:pPr>
        <w:shd w:val="clear" w:color="auto" w:fill="FFFFFF"/>
        <w:tabs>
          <w:tab w:val="left" w:pos="180"/>
        </w:tabs>
        <w:spacing w:line="360" w:lineRule="auto"/>
        <w:ind w:right="-6"/>
        <w:jc w:val="center"/>
        <w:rPr>
          <w:b/>
          <w:bCs/>
          <w:spacing w:val="-1"/>
          <w:sz w:val="28"/>
          <w:szCs w:val="28"/>
        </w:rPr>
      </w:pPr>
    </w:p>
    <w:p w:rsidR="00912477" w:rsidRDefault="00912477" w:rsidP="00912477">
      <w:pPr>
        <w:shd w:val="clear" w:color="auto" w:fill="FFFFFF"/>
        <w:tabs>
          <w:tab w:val="left" w:pos="180"/>
        </w:tabs>
        <w:spacing w:line="360" w:lineRule="auto"/>
        <w:ind w:right="-6"/>
        <w:jc w:val="center"/>
        <w:rPr>
          <w:b/>
          <w:bCs/>
          <w:spacing w:val="-1"/>
          <w:sz w:val="28"/>
          <w:szCs w:val="28"/>
        </w:rPr>
      </w:pPr>
    </w:p>
    <w:p w:rsidR="00912477" w:rsidRDefault="00912477" w:rsidP="00912477">
      <w:pPr>
        <w:shd w:val="clear" w:color="auto" w:fill="FFFFFF"/>
        <w:tabs>
          <w:tab w:val="left" w:pos="180"/>
        </w:tabs>
        <w:spacing w:line="360" w:lineRule="auto"/>
        <w:ind w:right="-6"/>
        <w:jc w:val="center"/>
        <w:rPr>
          <w:b/>
          <w:bCs/>
          <w:spacing w:val="-1"/>
          <w:sz w:val="28"/>
          <w:szCs w:val="28"/>
        </w:rPr>
      </w:pPr>
    </w:p>
    <w:p w:rsidR="00912477" w:rsidRDefault="00912477" w:rsidP="00912477">
      <w:pPr>
        <w:shd w:val="clear" w:color="auto" w:fill="FFFFFF"/>
        <w:tabs>
          <w:tab w:val="left" w:pos="180"/>
        </w:tabs>
        <w:spacing w:line="360" w:lineRule="auto"/>
        <w:ind w:right="-6"/>
        <w:jc w:val="center"/>
        <w:rPr>
          <w:b/>
          <w:bCs/>
          <w:spacing w:val="-1"/>
          <w:sz w:val="28"/>
          <w:szCs w:val="28"/>
        </w:rPr>
      </w:pPr>
    </w:p>
    <w:p w:rsidR="00912477" w:rsidRDefault="00912477" w:rsidP="00912477">
      <w:pPr>
        <w:shd w:val="clear" w:color="auto" w:fill="FFFFFF"/>
        <w:tabs>
          <w:tab w:val="left" w:pos="180"/>
        </w:tabs>
        <w:spacing w:line="360" w:lineRule="auto"/>
        <w:ind w:right="-6"/>
        <w:jc w:val="center"/>
        <w:rPr>
          <w:b/>
          <w:bCs/>
          <w:spacing w:val="-1"/>
          <w:sz w:val="28"/>
          <w:szCs w:val="28"/>
        </w:rPr>
      </w:pPr>
    </w:p>
    <w:p w:rsidR="00912477" w:rsidRDefault="00912477" w:rsidP="00912477">
      <w:pPr>
        <w:shd w:val="clear" w:color="auto" w:fill="FFFFFF"/>
        <w:tabs>
          <w:tab w:val="left" w:pos="180"/>
        </w:tabs>
        <w:spacing w:line="360" w:lineRule="auto"/>
        <w:ind w:right="-6"/>
        <w:jc w:val="center"/>
        <w:rPr>
          <w:b/>
          <w:bCs/>
          <w:spacing w:val="-1"/>
          <w:sz w:val="28"/>
          <w:szCs w:val="28"/>
        </w:rPr>
      </w:pPr>
    </w:p>
    <w:p w:rsidR="00912477" w:rsidRDefault="00912477" w:rsidP="00912477">
      <w:pPr>
        <w:shd w:val="clear" w:color="auto" w:fill="FFFFFF"/>
        <w:tabs>
          <w:tab w:val="left" w:pos="180"/>
        </w:tabs>
        <w:spacing w:line="360" w:lineRule="auto"/>
        <w:ind w:right="-6"/>
        <w:jc w:val="center"/>
        <w:rPr>
          <w:b/>
          <w:bCs/>
          <w:spacing w:val="-1"/>
          <w:sz w:val="28"/>
          <w:szCs w:val="28"/>
        </w:rPr>
      </w:pPr>
    </w:p>
    <w:p w:rsidR="00912477" w:rsidRDefault="00912477" w:rsidP="00912477">
      <w:pPr>
        <w:shd w:val="clear" w:color="auto" w:fill="FFFFFF"/>
        <w:tabs>
          <w:tab w:val="left" w:pos="180"/>
        </w:tabs>
        <w:spacing w:line="360" w:lineRule="auto"/>
        <w:ind w:right="-6"/>
        <w:jc w:val="center"/>
        <w:rPr>
          <w:b/>
          <w:bCs/>
          <w:spacing w:val="-1"/>
          <w:sz w:val="28"/>
          <w:szCs w:val="28"/>
        </w:rPr>
      </w:pPr>
    </w:p>
    <w:p w:rsidR="00912477" w:rsidRDefault="00912477" w:rsidP="00912477">
      <w:pPr>
        <w:shd w:val="clear" w:color="auto" w:fill="FFFFFF"/>
        <w:tabs>
          <w:tab w:val="left" w:pos="180"/>
        </w:tabs>
        <w:spacing w:line="360" w:lineRule="auto"/>
        <w:ind w:right="-6"/>
        <w:jc w:val="center"/>
        <w:rPr>
          <w:b/>
          <w:bCs/>
          <w:spacing w:val="-1"/>
          <w:sz w:val="28"/>
          <w:szCs w:val="28"/>
        </w:rPr>
      </w:pPr>
    </w:p>
    <w:p w:rsidR="00912477" w:rsidRPr="00912477" w:rsidRDefault="008F4510" w:rsidP="00912477">
      <w:pPr>
        <w:shd w:val="clear" w:color="auto" w:fill="FFFFFF"/>
        <w:tabs>
          <w:tab w:val="left" w:pos="180"/>
        </w:tabs>
        <w:spacing w:line="360" w:lineRule="auto"/>
        <w:ind w:right="-6"/>
        <w:jc w:val="center"/>
        <w:rPr>
          <w:b/>
          <w:bCs/>
          <w:spacing w:val="-1"/>
          <w:sz w:val="28"/>
          <w:szCs w:val="28"/>
        </w:rPr>
      </w:pPr>
      <w:r w:rsidRPr="00912477">
        <w:rPr>
          <w:b/>
          <w:bCs/>
          <w:spacing w:val="-1"/>
          <w:sz w:val="28"/>
          <w:szCs w:val="28"/>
        </w:rPr>
        <w:t>Дипломная работа</w:t>
      </w:r>
      <w:r w:rsidR="00912477" w:rsidRPr="00912477">
        <w:rPr>
          <w:b/>
          <w:bCs/>
          <w:spacing w:val="-1"/>
          <w:sz w:val="28"/>
          <w:szCs w:val="28"/>
        </w:rPr>
        <w:t xml:space="preserve"> </w:t>
      </w:r>
      <w:r w:rsidRPr="00912477">
        <w:rPr>
          <w:b/>
          <w:bCs/>
          <w:spacing w:val="-1"/>
          <w:sz w:val="28"/>
          <w:szCs w:val="28"/>
        </w:rPr>
        <w:t>на тему:</w:t>
      </w:r>
    </w:p>
    <w:p w:rsidR="008F4510" w:rsidRDefault="008F4510" w:rsidP="00912477">
      <w:pPr>
        <w:shd w:val="clear" w:color="auto" w:fill="FFFFFF"/>
        <w:tabs>
          <w:tab w:val="left" w:pos="180"/>
        </w:tabs>
        <w:spacing w:line="360" w:lineRule="auto"/>
        <w:ind w:right="-6"/>
        <w:jc w:val="center"/>
        <w:rPr>
          <w:spacing w:val="-1"/>
          <w:sz w:val="28"/>
          <w:szCs w:val="28"/>
        </w:rPr>
      </w:pPr>
      <w:r w:rsidRPr="00912477">
        <w:rPr>
          <w:spacing w:val="-1"/>
          <w:sz w:val="28"/>
          <w:szCs w:val="28"/>
        </w:rPr>
        <w:t>Проект улавливания бензольных углеводородов из газа производительностью 80000 м3</w:t>
      </w:r>
      <w:r w:rsidR="00912477">
        <w:rPr>
          <w:spacing w:val="-1"/>
          <w:sz w:val="28"/>
          <w:szCs w:val="28"/>
        </w:rPr>
        <w:t xml:space="preserve"> по газу</w:t>
      </w:r>
    </w:p>
    <w:p w:rsidR="00912477" w:rsidRDefault="00912477" w:rsidP="00912477">
      <w:pPr>
        <w:shd w:val="clear" w:color="auto" w:fill="FFFFFF"/>
        <w:tabs>
          <w:tab w:val="left" w:pos="180"/>
        </w:tabs>
        <w:spacing w:line="360" w:lineRule="auto"/>
        <w:ind w:right="-6"/>
        <w:jc w:val="center"/>
        <w:rPr>
          <w:spacing w:val="-1"/>
          <w:sz w:val="28"/>
          <w:szCs w:val="28"/>
        </w:rPr>
      </w:pPr>
    </w:p>
    <w:p w:rsidR="00912477" w:rsidRDefault="00912477" w:rsidP="00912477">
      <w:pPr>
        <w:shd w:val="clear" w:color="auto" w:fill="FFFFFF"/>
        <w:tabs>
          <w:tab w:val="left" w:pos="180"/>
        </w:tabs>
        <w:spacing w:line="360" w:lineRule="auto"/>
        <w:ind w:right="-6"/>
        <w:jc w:val="center"/>
        <w:rPr>
          <w:spacing w:val="-1"/>
          <w:sz w:val="28"/>
          <w:szCs w:val="28"/>
        </w:rPr>
      </w:pPr>
    </w:p>
    <w:p w:rsidR="00912477" w:rsidRDefault="00912477" w:rsidP="00912477">
      <w:pPr>
        <w:shd w:val="clear" w:color="auto" w:fill="FFFFFF"/>
        <w:tabs>
          <w:tab w:val="left" w:pos="180"/>
        </w:tabs>
        <w:spacing w:line="360" w:lineRule="auto"/>
        <w:ind w:right="-6"/>
        <w:jc w:val="center"/>
        <w:rPr>
          <w:spacing w:val="-1"/>
          <w:sz w:val="28"/>
          <w:szCs w:val="28"/>
        </w:rPr>
      </w:pPr>
    </w:p>
    <w:p w:rsidR="00912477" w:rsidRDefault="00912477" w:rsidP="00912477">
      <w:pPr>
        <w:shd w:val="clear" w:color="auto" w:fill="FFFFFF"/>
        <w:tabs>
          <w:tab w:val="left" w:pos="180"/>
        </w:tabs>
        <w:spacing w:line="360" w:lineRule="auto"/>
        <w:ind w:right="-6"/>
        <w:jc w:val="center"/>
        <w:rPr>
          <w:spacing w:val="-1"/>
          <w:sz w:val="28"/>
          <w:szCs w:val="28"/>
        </w:rPr>
      </w:pPr>
    </w:p>
    <w:p w:rsidR="00912477" w:rsidRDefault="00912477" w:rsidP="00912477">
      <w:pPr>
        <w:shd w:val="clear" w:color="auto" w:fill="FFFFFF"/>
        <w:tabs>
          <w:tab w:val="left" w:pos="180"/>
        </w:tabs>
        <w:spacing w:line="360" w:lineRule="auto"/>
        <w:ind w:right="-6"/>
        <w:jc w:val="center"/>
        <w:rPr>
          <w:spacing w:val="-1"/>
          <w:sz w:val="28"/>
          <w:szCs w:val="28"/>
        </w:rPr>
      </w:pPr>
    </w:p>
    <w:p w:rsidR="00912477" w:rsidRDefault="00912477" w:rsidP="00912477">
      <w:pPr>
        <w:shd w:val="clear" w:color="auto" w:fill="FFFFFF"/>
        <w:tabs>
          <w:tab w:val="left" w:pos="180"/>
        </w:tabs>
        <w:spacing w:line="360" w:lineRule="auto"/>
        <w:ind w:right="-6"/>
        <w:jc w:val="center"/>
        <w:rPr>
          <w:spacing w:val="-1"/>
          <w:sz w:val="28"/>
          <w:szCs w:val="28"/>
        </w:rPr>
      </w:pPr>
    </w:p>
    <w:p w:rsidR="00912477" w:rsidRDefault="00912477" w:rsidP="00912477">
      <w:pPr>
        <w:shd w:val="clear" w:color="auto" w:fill="FFFFFF"/>
        <w:tabs>
          <w:tab w:val="left" w:pos="180"/>
        </w:tabs>
        <w:spacing w:line="360" w:lineRule="auto"/>
        <w:ind w:right="-6"/>
        <w:jc w:val="center"/>
        <w:rPr>
          <w:spacing w:val="-1"/>
          <w:sz w:val="28"/>
          <w:szCs w:val="28"/>
        </w:rPr>
      </w:pPr>
    </w:p>
    <w:p w:rsidR="00912477" w:rsidRDefault="00912477" w:rsidP="00912477">
      <w:pPr>
        <w:shd w:val="clear" w:color="auto" w:fill="FFFFFF"/>
        <w:tabs>
          <w:tab w:val="left" w:pos="180"/>
        </w:tabs>
        <w:spacing w:line="360" w:lineRule="auto"/>
        <w:ind w:right="-6"/>
        <w:jc w:val="center"/>
        <w:rPr>
          <w:spacing w:val="-1"/>
          <w:sz w:val="28"/>
          <w:szCs w:val="28"/>
        </w:rPr>
      </w:pPr>
    </w:p>
    <w:p w:rsidR="00912477" w:rsidRDefault="00912477" w:rsidP="00912477">
      <w:pPr>
        <w:shd w:val="clear" w:color="auto" w:fill="FFFFFF"/>
        <w:tabs>
          <w:tab w:val="left" w:pos="180"/>
        </w:tabs>
        <w:spacing w:line="360" w:lineRule="auto"/>
        <w:ind w:right="-6"/>
        <w:jc w:val="center"/>
        <w:rPr>
          <w:spacing w:val="-1"/>
          <w:sz w:val="28"/>
          <w:szCs w:val="28"/>
        </w:rPr>
      </w:pPr>
    </w:p>
    <w:p w:rsidR="00912477" w:rsidRDefault="00912477" w:rsidP="00912477">
      <w:pPr>
        <w:shd w:val="clear" w:color="auto" w:fill="FFFFFF"/>
        <w:tabs>
          <w:tab w:val="left" w:pos="180"/>
        </w:tabs>
        <w:spacing w:line="360" w:lineRule="auto"/>
        <w:ind w:right="-6"/>
        <w:jc w:val="center"/>
        <w:rPr>
          <w:spacing w:val="-1"/>
          <w:sz w:val="28"/>
          <w:szCs w:val="28"/>
        </w:rPr>
      </w:pPr>
    </w:p>
    <w:p w:rsidR="00912477" w:rsidRDefault="00912477" w:rsidP="00912477">
      <w:pPr>
        <w:shd w:val="clear" w:color="auto" w:fill="FFFFFF"/>
        <w:tabs>
          <w:tab w:val="left" w:pos="180"/>
        </w:tabs>
        <w:spacing w:line="360" w:lineRule="auto"/>
        <w:ind w:right="-6"/>
        <w:jc w:val="center"/>
        <w:rPr>
          <w:spacing w:val="-1"/>
          <w:sz w:val="28"/>
          <w:szCs w:val="28"/>
        </w:rPr>
      </w:pPr>
    </w:p>
    <w:p w:rsidR="00912477" w:rsidRDefault="00912477" w:rsidP="00912477">
      <w:pPr>
        <w:shd w:val="clear" w:color="auto" w:fill="FFFFFF"/>
        <w:tabs>
          <w:tab w:val="left" w:pos="180"/>
        </w:tabs>
        <w:spacing w:line="360" w:lineRule="auto"/>
        <w:ind w:right="-6"/>
        <w:jc w:val="center"/>
        <w:rPr>
          <w:spacing w:val="-1"/>
          <w:sz w:val="28"/>
          <w:szCs w:val="28"/>
        </w:rPr>
      </w:pPr>
    </w:p>
    <w:p w:rsidR="00912477" w:rsidRDefault="008F4510" w:rsidP="00912477">
      <w:pPr>
        <w:shd w:val="clear" w:color="auto" w:fill="FFFFFF"/>
        <w:tabs>
          <w:tab w:val="left" w:pos="180"/>
        </w:tabs>
        <w:spacing w:line="360" w:lineRule="auto"/>
        <w:ind w:right="-6"/>
        <w:jc w:val="center"/>
        <w:rPr>
          <w:spacing w:val="-1"/>
          <w:sz w:val="28"/>
          <w:szCs w:val="28"/>
        </w:rPr>
      </w:pPr>
      <w:r w:rsidRPr="00912477">
        <w:rPr>
          <w:spacing w:val="-1"/>
          <w:sz w:val="28"/>
          <w:szCs w:val="28"/>
        </w:rPr>
        <w:t>Астана 2010</w:t>
      </w:r>
    </w:p>
    <w:p w:rsidR="001F6DEC" w:rsidRPr="00912477" w:rsidRDefault="00912477" w:rsidP="00912477">
      <w:pPr>
        <w:shd w:val="clear" w:color="auto" w:fill="FFFFFF"/>
        <w:tabs>
          <w:tab w:val="left" w:pos="180"/>
        </w:tabs>
        <w:spacing w:line="360" w:lineRule="auto"/>
        <w:ind w:right="-6"/>
        <w:jc w:val="center"/>
        <w:rPr>
          <w:b/>
          <w:bCs/>
          <w:spacing w:val="-1"/>
          <w:sz w:val="28"/>
          <w:szCs w:val="28"/>
        </w:rPr>
      </w:pPr>
      <w:r>
        <w:rPr>
          <w:spacing w:val="-1"/>
          <w:sz w:val="28"/>
          <w:szCs w:val="28"/>
        </w:rPr>
        <w:br w:type="page"/>
      </w:r>
      <w:r w:rsidR="00002CEA" w:rsidRPr="00912477">
        <w:rPr>
          <w:b/>
          <w:bCs/>
          <w:sz w:val="28"/>
          <w:szCs w:val="28"/>
        </w:rPr>
        <w:t>ВВЕДЕНИЕ</w:t>
      </w:r>
    </w:p>
    <w:p w:rsidR="001F6DEC" w:rsidRPr="00912477" w:rsidRDefault="001F6DEC" w:rsidP="008938B6">
      <w:pPr>
        <w:tabs>
          <w:tab w:val="left" w:pos="180"/>
        </w:tabs>
        <w:spacing w:line="360" w:lineRule="auto"/>
        <w:ind w:right="-6"/>
        <w:jc w:val="both"/>
        <w:rPr>
          <w:sz w:val="28"/>
          <w:szCs w:val="28"/>
        </w:rPr>
      </w:pPr>
    </w:p>
    <w:p w:rsidR="00912477" w:rsidRPr="00912477" w:rsidRDefault="00912477" w:rsidP="00912477">
      <w:pPr>
        <w:shd w:val="clear" w:color="auto" w:fill="FFFFFF"/>
        <w:tabs>
          <w:tab w:val="left" w:pos="180"/>
        </w:tabs>
        <w:spacing w:line="360" w:lineRule="auto"/>
        <w:ind w:right="-6" w:firstLine="709"/>
        <w:jc w:val="both"/>
        <w:rPr>
          <w:spacing w:val="-1"/>
          <w:sz w:val="28"/>
          <w:szCs w:val="28"/>
        </w:rPr>
      </w:pPr>
      <w:r w:rsidRPr="00912477">
        <w:rPr>
          <w:spacing w:val="-1"/>
          <w:sz w:val="28"/>
          <w:szCs w:val="28"/>
        </w:rPr>
        <w:t>Актуальность: повышение интенсивности и эффективности улавливания бензольных углеводородов.</w:t>
      </w:r>
    </w:p>
    <w:p w:rsidR="00912477" w:rsidRPr="00912477" w:rsidRDefault="00912477" w:rsidP="00912477">
      <w:pPr>
        <w:shd w:val="clear" w:color="auto" w:fill="FFFFFF"/>
        <w:tabs>
          <w:tab w:val="left" w:pos="180"/>
        </w:tabs>
        <w:spacing w:line="360" w:lineRule="auto"/>
        <w:ind w:right="-6" w:firstLine="709"/>
        <w:jc w:val="both"/>
        <w:rPr>
          <w:spacing w:val="-1"/>
          <w:sz w:val="28"/>
          <w:szCs w:val="28"/>
        </w:rPr>
      </w:pPr>
      <w:r w:rsidRPr="00912477">
        <w:rPr>
          <w:spacing w:val="-1"/>
          <w:sz w:val="28"/>
          <w:szCs w:val="28"/>
        </w:rPr>
        <w:t xml:space="preserve">Цель задачи: – анализ различных способов улавливания бензольных </w:t>
      </w:r>
      <w:r>
        <w:rPr>
          <w:spacing w:val="-1"/>
          <w:sz w:val="28"/>
          <w:szCs w:val="28"/>
        </w:rPr>
        <w:t xml:space="preserve"> </w:t>
      </w:r>
      <w:r w:rsidRPr="00912477">
        <w:rPr>
          <w:spacing w:val="-1"/>
          <w:sz w:val="28"/>
          <w:szCs w:val="28"/>
        </w:rPr>
        <w:t>углеводородов;</w:t>
      </w:r>
    </w:p>
    <w:p w:rsidR="00912477" w:rsidRPr="00912477" w:rsidRDefault="00912477" w:rsidP="00912477">
      <w:pPr>
        <w:shd w:val="clear" w:color="auto" w:fill="FFFFFF"/>
        <w:tabs>
          <w:tab w:val="left" w:pos="180"/>
        </w:tabs>
        <w:spacing w:line="360" w:lineRule="auto"/>
        <w:ind w:right="-6" w:firstLine="709"/>
        <w:jc w:val="both"/>
        <w:rPr>
          <w:spacing w:val="-1"/>
          <w:sz w:val="28"/>
          <w:szCs w:val="28"/>
        </w:rPr>
      </w:pPr>
      <w:r w:rsidRPr="00912477">
        <w:rPr>
          <w:spacing w:val="-1"/>
          <w:sz w:val="28"/>
          <w:szCs w:val="28"/>
        </w:rPr>
        <w:t>– расчет оборудования при увеличении нагрузки на коксовый  газ;</w:t>
      </w:r>
    </w:p>
    <w:p w:rsidR="00912477" w:rsidRPr="00912477" w:rsidRDefault="00912477" w:rsidP="00912477">
      <w:pPr>
        <w:shd w:val="clear" w:color="auto" w:fill="FFFFFF"/>
        <w:tabs>
          <w:tab w:val="left" w:pos="180"/>
        </w:tabs>
        <w:spacing w:line="360" w:lineRule="auto"/>
        <w:ind w:right="-6" w:firstLine="709"/>
        <w:jc w:val="both"/>
        <w:rPr>
          <w:spacing w:val="-1"/>
          <w:sz w:val="28"/>
          <w:szCs w:val="28"/>
        </w:rPr>
      </w:pPr>
      <w:r w:rsidRPr="00912477">
        <w:rPr>
          <w:spacing w:val="-1"/>
          <w:sz w:val="28"/>
          <w:szCs w:val="28"/>
        </w:rPr>
        <w:t>– пути повышения эффективности улавливания;</w:t>
      </w:r>
    </w:p>
    <w:p w:rsidR="007D245A" w:rsidRPr="00912477" w:rsidRDefault="00912477" w:rsidP="00912477">
      <w:pPr>
        <w:tabs>
          <w:tab w:val="left" w:pos="180"/>
        </w:tabs>
        <w:spacing w:line="360" w:lineRule="auto"/>
        <w:ind w:right="-6" w:firstLine="709"/>
        <w:jc w:val="both"/>
        <w:rPr>
          <w:sz w:val="28"/>
          <w:szCs w:val="28"/>
        </w:rPr>
      </w:pPr>
      <w:r>
        <w:rPr>
          <w:spacing w:val="-1"/>
          <w:sz w:val="28"/>
          <w:szCs w:val="28"/>
        </w:rPr>
        <w:t>– определение технико</w:t>
      </w:r>
      <w:r w:rsidRPr="00912477">
        <w:rPr>
          <w:spacing w:val="-1"/>
          <w:sz w:val="28"/>
          <w:szCs w:val="28"/>
        </w:rPr>
        <w:t>–экономических показателей.</w:t>
      </w:r>
    </w:p>
    <w:p w:rsidR="007E53EE" w:rsidRPr="00912477" w:rsidRDefault="007E53EE" w:rsidP="00912477">
      <w:pPr>
        <w:tabs>
          <w:tab w:val="left" w:pos="180"/>
        </w:tabs>
        <w:spacing w:line="360" w:lineRule="auto"/>
        <w:ind w:right="-6" w:firstLine="709"/>
        <w:jc w:val="both"/>
        <w:rPr>
          <w:sz w:val="28"/>
          <w:szCs w:val="28"/>
        </w:rPr>
      </w:pPr>
      <w:r w:rsidRPr="00912477">
        <w:rPr>
          <w:sz w:val="28"/>
          <w:szCs w:val="28"/>
        </w:rPr>
        <w:t>Бензольные углеводороды относятся к важнейшим химическим продуктам, на основе которых базируется современный органический синтез. Во всех технически развитых странах наблюдается устойчивый рост потребления бензола, толуола, ксилолов, которые являются основными составляющими сырого бензола.</w:t>
      </w:r>
    </w:p>
    <w:p w:rsidR="007E53EE" w:rsidRDefault="007E53EE" w:rsidP="00912477">
      <w:pPr>
        <w:tabs>
          <w:tab w:val="left" w:pos="180"/>
        </w:tabs>
        <w:spacing w:line="360" w:lineRule="auto"/>
        <w:ind w:right="-6" w:firstLine="709"/>
        <w:jc w:val="both"/>
        <w:rPr>
          <w:sz w:val="28"/>
          <w:szCs w:val="28"/>
        </w:rPr>
      </w:pPr>
      <w:r w:rsidRPr="00912477">
        <w:rPr>
          <w:sz w:val="28"/>
          <w:szCs w:val="28"/>
        </w:rPr>
        <w:t>Бензольные углеводороды получают в нефтехимическом и коксохимическом производствах. Долевое участие нефтехимической и коксохимической промышленностей в производстве бензола и его гомологов в зарубежных странах различно и зависит от степени развитос</w:t>
      </w:r>
      <w:r w:rsidR="00AF4331" w:rsidRPr="00912477">
        <w:rPr>
          <w:sz w:val="28"/>
          <w:szCs w:val="28"/>
        </w:rPr>
        <w:t xml:space="preserve">ти соответствующих производств. </w:t>
      </w:r>
      <w:r w:rsidRPr="00912477">
        <w:rPr>
          <w:sz w:val="28"/>
          <w:szCs w:val="28"/>
        </w:rPr>
        <w:t>Для большинства коксохимических предприятий характерны повышенные потери бензольных углеводородов с обратным коксовым газом. В связи с этим определенный практический интерес представляет анализ технологии и технических средств, обеспечивающих</w:t>
      </w:r>
      <w:r w:rsidR="00AF4331" w:rsidRPr="00912477">
        <w:rPr>
          <w:sz w:val="28"/>
          <w:szCs w:val="28"/>
        </w:rPr>
        <w:t xml:space="preserve"> эффективное</w:t>
      </w:r>
      <w:r w:rsidRPr="00912477">
        <w:rPr>
          <w:sz w:val="28"/>
          <w:szCs w:val="28"/>
        </w:rPr>
        <w:t xml:space="preserve"> извлечение бензольных углеводородов из коксового газа.</w:t>
      </w:r>
    </w:p>
    <w:p w:rsidR="00912477" w:rsidRDefault="00912477" w:rsidP="008938B6">
      <w:pPr>
        <w:tabs>
          <w:tab w:val="left" w:pos="180"/>
        </w:tabs>
        <w:spacing w:line="360" w:lineRule="auto"/>
        <w:ind w:right="-6"/>
        <w:jc w:val="both"/>
        <w:rPr>
          <w:sz w:val="28"/>
          <w:szCs w:val="28"/>
        </w:rPr>
      </w:pPr>
    </w:p>
    <w:p w:rsidR="00F71C1B" w:rsidRPr="00912477" w:rsidRDefault="00912477" w:rsidP="00912477">
      <w:pPr>
        <w:tabs>
          <w:tab w:val="left" w:pos="180"/>
        </w:tabs>
        <w:spacing w:line="360" w:lineRule="auto"/>
        <w:ind w:right="-6"/>
        <w:jc w:val="center"/>
        <w:rPr>
          <w:b/>
          <w:bCs/>
          <w:sz w:val="28"/>
          <w:szCs w:val="28"/>
        </w:rPr>
      </w:pPr>
      <w:r>
        <w:rPr>
          <w:sz w:val="28"/>
          <w:szCs w:val="28"/>
        </w:rPr>
        <w:br w:type="page"/>
      </w:r>
      <w:r w:rsidR="00F71C1B" w:rsidRPr="00912477">
        <w:rPr>
          <w:b/>
          <w:bCs/>
          <w:sz w:val="28"/>
          <w:szCs w:val="28"/>
        </w:rPr>
        <w:t>1.ЛИТЕРАТУРНЫЙ ОБЗОР</w:t>
      </w:r>
    </w:p>
    <w:p w:rsidR="00912477" w:rsidRDefault="00912477" w:rsidP="008938B6">
      <w:pPr>
        <w:spacing w:line="360" w:lineRule="auto"/>
        <w:ind w:right="-6"/>
        <w:rPr>
          <w:b/>
          <w:bCs/>
          <w:sz w:val="28"/>
          <w:szCs w:val="28"/>
        </w:rPr>
      </w:pPr>
    </w:p>
    <w:p w:rsidR="007E53EE" w:rsidRPr="00912477" w:rsidRDefault="003655CD" w:rsidP="00912477">
      <w:pPr>
        <w:spacing w:line="360" w:lineRule="auto"/>
        <w:ind w:right="-6"/>
        <w:jc w:val="center"/>
        <w:rPr>
          <w:b/>
          <w:bCs/>
          <w:sz w:val="28"/>
          <w:szCs w:val="28"/>
        </w:rPr>
      </w:pPr>
      <w:r w:rsidRPr="00912477">
        <w:rPr>
          <w:b/>
          <w:bCs/>
          <w:sz w:val="28"/>
          <w:szCs w:val="28"/>
        </w:rPr>
        <w:t>1.</w:t>
      </w:r>
      <w:r w:rsidR="00F71C1B" w:rsidRPr="00912477">
        <w:rPr>
          <w:b/>
          <w:bCs/>
          <w:sz w:val="28"/>
          <w:szCs w:val="28"/>
        </w:rPr>
        <w:t>1</w:t>
      </w:r>
      <w:r w:rsidR="007E53EE" w:rsidRPr="00912477">
        <w:rPr>
          <w:b/>
          <w:bCs/>
          <w:sz w:val="28"/>
          <w:szCs w:val="28"/>
        </w:rPr>
        <w:t xml:space="preserve"> Методы улавливания бензольных углеводородов из коксового газа</w:t>
      </w:r>
    </w:p>
    <w:p w:rsidR="00F525B9" w:rsidRPr="00912477" w:rsidRDefault="00F525B9" w:rsidP="008938B6">
      <w:pPr>
        <w:spacing w:line="360" w:lineRule="auto"/>
        <w:ind w:right="-6"/>
        <w:rPr>
          <w:sz w:val="28"/>
          <w:szCs w:val="28"/>
        </w:rPr>
      </w:pPr>
    </w:p>
    <w:p w:rsidR="0000530A" w:rsidRPr="00912477" w:rsidRDefault="00F525B9" w:rsidP="00912477">
      <w:pPr>
        <w:spacing w:line="360" w:lineRule="auto"/>
        <w:ind w:right="-6" w:firstLine="709"/>
        <w:jc w:val="both"/>
        <w:rPr>
          <w:sz w:val="28"/>
          <w:szCs w:val="28"/>
        </w:rPr>
      </w:pPr>
      <w:r w:rsidRPr="00912477">
        <w:rPr>
          <w:sz w:val="28"/>
          <w:szCs w:val="28"/>
        </w:rPr>
        <w:t>Существует множество способов улавливания бензольных углеводородов.</w:t>
      </w:r>
    </w:p>
    <w:p w:rsidR="0000530A" w:rsidRPr="00912477" w:rsidRDefault="007E53EE" w:rsidP="00912477">
      <w:pPr>
        <w:spacing w:line="360" w:lineRule="auto"/>
        <w:ind w:right="-6" w:firstLine="709"/>
        <w:jc w:val="both"/>
        <w:rPr>
          <w:b/>
          <w:bCs/>
          <w:sz w:val="28"/>
          <w:szCs w:val="28"/>
        </w:rPr>
      </w:pPr>
      <w:r w:rsidRPr="00912477">
        <w:rPr>
          <w:b/>
          <w:bCs/>
          <w:sz w:val="28"/>
          <w:szCs w:val="28"/>
        </w:rPr>
        <w:t xml:space="preserve">Абсорбция бензольных углеводородов поглотительным маслом </w:t>
      </w:r>
      <w:r w:rsidR="007C7F3D" w:rsidRPr="00912477">
        <w:rPr>
          <w:b/>
          <w:bCs/>
          <w:sz w:val="28"/>
          <w:szCs w:val="28"/>
        </w:rPr>
        <w:t xml:space="preserve">при атмосферном давлении и температуре 20 – 30° С </w:t>
      </w:r>
    </w:p>
    <w:p w:rsidR="007E53EE" w:rsidRPr="00912477" w:rsidRDefault="007E53EE" w:rsidP="00912477">
      <w:pPr>
        <w:spacing w:line="360" w:lineRule="auto"/>
        <w:ind w:right="-6" w:firstLine="709"/>
        <w:jc w:val="both"/>
        <w:rPr>
          <w:i/>
          <w:iCs/>
          <w:sz w:val="28"/>
          <w:szCs w:val="28"/>
        </w:rPr>
      </w:pPr>
      <w:r w:rsidRPr="00912477">
        <w:rPr>
          <w:sz w:val="28"/>
          <w:szCs w:val="28"/>
        </w:rPr>
        <w:t>Бензольные углеводороды улавливают из коксового газа</w:t>
      </w:r>
      <w:r w:rsidR="00912477" w:rsidRPr="00912477">
        <w:rPr>
          <w:sz w:val="28"/>
          <w:szCs w:val="28"/>
        </w:rPr>
        <w:t xml:space="preserve"> </w:t>
      </w:r>
      <w:r w:rsidRPr="00912477">
        <w:rPr>
          <w:sz w:val="28"/>
          <w:szCs w:val="28"/>
        </w:rPr>
        <w:t>поглотительным маслом под обычным давлением в скрубберах, последовательно включенных с соблюдением принципа противотока газа и масла. Применяются скрубберы различных конструкций, к ним предъявляются следующие требования: поверхность контакта газа и масла в них должна быть максимальной, а размеры аппарата, затраты материалов на его изготовление, а также затраты энергии на преодоление сопротивления газа и перекачку масла должны быть минимальными. При улавливании бензольных углеводородов из газа под обычным давлением распространение получили скрубберы с деревянной хордовой и металлической спиральной неподвижной насадками</w:t>
      </w:r>
      <w:r w:rsidR="00912477">
        <w:rPr>
          <w:i/>
          <w:iCs/>
          <w:sz w:val="28"/>
          <w:szCs w:val="28"/>
        </w:rPr>
        <w:t xml:space="preserve"> </w:t>
      </w:r>
      <w:r w:rsidRPr="00912477">
        <w:rPr>
          <w:sz w:val="28"/>
          <w:szCs w:val="28"/>
        </w:rPr>
        <w:t>Процесс абсорбции бензольных углеводородов из коксового газа как и любой абсорбционный процесс, характеризуется следующим основным уравнением:</w:t>
      </w:r>
    </w:p>
    <w:p w:rsidR="00912477" w:rsidRPr="00912477" w:rsidRDefault="00912477" w:rsidP="008938B6">
      <w:pPr>
        <w:spacing w:line="360" w:lineRule="auto"/>
        <w:ind w:right="-6"/>
        <w:jc w:val="both"/>
        <w:rPr>
          <w:sz w:val="28"/>
          <w:szCs w:val="28"/>
        </w:rPr>
      </w:pPr>
    </w:p>
    <w:p w:rsidR="007E53EE" w:rsidRDefault="007E53EE" w:rsidP="00912477">
      <w:pPr>
        <w:spacing w:line="360" w:lineRule="auto"/>
        <w:ind w:right="-6" w:firstLine="709"/>
        <w:rPr>
          <w:sz w:val="28"/>
          <w:szCs w:val="28"/>
        </w:rPr>
      </w:pPr>
      <w:r w:rsidRPr="00912477">
        <w:rPr>
          <w:sz w:val="28"/>
          <w:szCs w:val="28"/>
          <w:lang w:val="en-US"/>
        </w:rPr>
        <w:t>G</w:t>
      </w:r>
      <w:r w:rsidRPr="00912477">
        <w:rPr>
          <w:sz w:val="28"/>
          <w:szCs w:val="28"/>
        </w:rPr>
        <w:t>=</w:t>
      </w:r>
      <w:r w:rsidRPr="00912477">
        <w:rPr>
          <w:sz w:val="28"/>
          <w:szCs w:val="28"/>
          <w:lang w:val="en-US"/>
        </w:rPr>
        <w:t>K</w:t>
      </w:r>
      <w:r w:rsidRPr="00912477">
        <w:rPr>
          <w:sz w:val="28"/>
          <w:szCs w:val="28"/>
          <w:vertAlign w:val="subscript"/>
        </w:rPr>
        <w:t>об</w:t>
      </w:r>
      <w:r w:rsidRPr="00912477">
        <w:rPr>
          <w:sz w:val="28"/>
          <w:szCs w:val="28"/>
        </w:rPr>
        <w:t>*</w:t>
      </w:r>
      <w:r w:rsidRPr="00912477">
        <w:rPr>
          <w:sz w:val="28"/>
          <w:szCs w:val="28"/>
          <w:lang w:val="en-US"/>
        </w:rPr>
        <w:t>F</w:t>
      </w:r>
      <w:r w:rsidRPr="00912477">
        <w:rPr>
          <w:sz w:val="28"/>
          <w:szCs w:val="28"/>
        </w:rPr>
        <w:t>*</w:t>
      </w:r>
      <w:r w:rsidRPr="00912477">
        <w:rPr>
          <w:sz w:val="28"/>
          <w:szCs w:val="28"/>
          <w:lang w:val="en-US"/>
        </w:rPr>
        <w:t>ΔP</w:t>
      </w:r>
      <w:r w:rsidRPr="00912477">
        <w:rPr>
          <w:sz w:val="28"/>
          <w:szCs w:val="28"/>
          <w:vertAlign w:val="subscript"/>
        </w:rPr>
        <w:t>ср</w:t>
      </w:r>
      <w:r w:rsidR="00912477" w:rsidRPr="00912477">
        <w:rPr>
          <w:sz w:val="28"/>
          <w:szCs w:val="28"/>
        </w:rPr>
        <w:t xml:space="preserve"> </w:t>
      </w:r>
      <w:r w:rsidR="007C7F3D" w:rsidRPr="00912477">
        <w:rPr>
          <w:sz w:val="28"/>
          <w:szCs w:val="28"/>
        </w:rPr>
        <w:t>(1.1)</w:t>
      </w:r>
    </w:p>
    <w:p w:rsidR="00912477" w:rsidRPr="00912477" w:rsidRDefault="00912477" w:rsidP="008938B6">
      <w:pPr>
        <w:spacing w:line="360" w:lineRule="auto"/>
        <w:ind w:right="-6"/>
        <w:rPr>
          <w:sz w:val="28"/>
          <w:szCs w:val="28"/>
        </w:rPr>
      </w:pPr>
    </w:p>
    <w:p w:rsidR="007E53EE" w:rsidRPr="00912477" w:rsidRDefault="007C7F3D" w:rsidP="00912477">
      <w:pPr>
        <w:spacing w:line="360" w:lineRule="auto"/>
        <w:ind w:right="-6" w:firstLine="709"/>
        <w:jc w:val="both"/>
        <w:rPr>
          <w:sz w:val="28"/>
          <w:szCs w:val="28"/>
        </w:rPr>
      </w:pPr>
      <w:r w:rsidRPr="00912477">
        <w:rPr>
          <w:sz w:val="28"/>
          <w:szCs w:val="28"/>
        </w:rPr>
        <w:t>где</w:t>
      </w:r>
      <w:r w:rsidR="00912477" w:rsidRPr="00912477">
        <w:rPr>
          <w:sz w:val="28"/>
          <w:szCs w:val="28"/>
        </w:rPr>
        <w:t xml:space="preserve"> </w:t>
      </w:r>
      <w:r w:rsidR="007E53EE" w:rsidRPr="00912477">
        <w:rPr>
          <w:sz w:val="28"/>
          <w:szCs w:val="28"/>
          <w:lang w:val="en-US"/>
        </w:rPr>
        <w:t>G</w:t>
      </w:r>
      <w:r w:rsidR="007E53EE" w:rsidRPr="00912477">
        <w:rPr>
          <w:sz w:val="28"/>
          <w:szCs w:val="28"/>
        </w:rPr>
        <w:t xml:space="preserve"> – количество абсорбированного вещества, кг/ч; </w:t>
      </w:r>
    </w:p>
    <w:p w:rsidR="007E53EE" w:rsidRPr="00912477" w:rsidRDefault="007E53EE" w:rsidP="00912477">
      <w:pPr>
        <w:spacing w:line="360" w:lineRule="auto"/>
        <w:ind w:right="-6" w:firstLine="709"/>
        <w:jc w:val="both"/>
        <w:rPr>
          <w:sz w:val="28"/>
          <w:szCs w:val="28"/>
        </w:rPr>
      </w:pPr>
      <w:r w:rsidRPr="00912477">
        <w:rPr>
          <w:sz w:val="28"/>
          <w:szCs w:val="28"/>
        </w:rPr>
        <w:t>К – общий коэффициент скорости абсорбции;</w:t>
      </w:r>
      <w:r w:rsidR="00912477" w:rsidRPr="00912477">
        <w:rPr>
          <w:sz w:val="28"/>
          <w:szCs w:val="28"/>
        </w:rPr>
        <w:t xml:space="preserve"> </w:t>
      </w:r>
    </w:p>
    <w:p w:rsidR="007E53EE" w:rsidRPr="00912477" w:rsidRDefault="007E53EE" w:rsidP="00912477">
      <w:pPr>
        <w:spacing w:line="360" w:lineRule="auto"/>
        <w:ind w:right="-6" w:firstLine="709"/>
        <w:jc w:val="both"/>
        <w:rPr>
          <w:sz w:val="28"/>
          <w:szCs w:val="28"/>
        </w:rPr>
      </w:pPr>
      <w:r w:rsidRPr="00912477">
        <w:rPr>
          <w:sz w:val="28"/>
          <w:szCs w:val="28"/>
          <w:lang w:val="en-US"/>
        </w:rPr>
        <w:t>F</w:t>
      </w:r>
      <w:r w:rsidRPr="00912477">
        <w:rPr>
          <w:sz w:val="28"/>
          <w:szCs w:val="28"/>
        </w:rPr>
        <w:t xml:space="preserve"> – поверхность контакта фа</w:t>
      </w:r>
      <w:r w:rsidR="006A5F5F" w:rsidRPr="00912477">
        <w:rPr>
          <w:sz w:val="28"/>
          <w:szCs w:val="28"/>
        </w:rPr>
        <w:t>з</w:t>
      </w:r>
      <w:r w:rsidRPr="00912477">
        <w:rPr>
          <w:sz w:val="28"/>
          <w:szCs w:val="28"/>
        </w:rPr>
        <w:t xml:space="preserve"> м</w:t>
      </w:r>
      <w:r w:rsidRPr="00912477">
        <w:rPr>
          <w:sz w:val="28"/>
          <w:szCs w:val="28"/>
          <w:vertAlign w:val="superscript"/>
        </w:rPr>
        <w:t>2</w:t>
      </w:r>
      <w:r w:rsidRPr="00912477">
        <w:rPr>
          <w:sz w:val="28"/>
          <w:szCs w:val="28"/>
        </w:rPr>
        <w:t xml:space="preserve">; </w:t>
      </w:r>
    </w:p>
    <w:p w:rsidR="007E53EE" w:rsidRPr="00912477" w:rsidRDefault="007E53EE" w:rsidP="00912477">
      <w:pPr>
        <w:spacing w:line="360" w:lineRule="auto"/>
        <w:ind w:right="-6" w:firstLine="709"/>
        <w:jc w:val="both"/>
        <w:rPr>
          <w:sz w:val="28"/>
          <w:szCs w:val="28"/>
        </w:rPr>
      </w:pPr>
      <w:r w:rsidRPr="00912477">
        <w:rPr>
          <w:sz w:val="28"/>
          <w:szCs w:val="28"/>
        </w:rPr>
        <w:t>ΔР – среднелогарифмическая движущая сила абсорбции Па (мм рт. ст.).</w:t>
      </w:r>
      <w:r w:rsidR="00912477" w:rsidRPr="00912477">
        <w:rPr>
          <w:sz w:val="28"/>
          <w:szCs w:val="28"/>
        </w:rPr>
        <w:t xml:space="preserve"> </w:t>
      </w:r>
    </w:p>
    <w:p w:rsidR="007E53EE" w:rsidRPr="00912477" w:rsidRDefault="007E53EE" w:rsidP="00912477">
      <w:pPr>
        <w:spacing w:line="360" w:lineRule="auto"/>
        <w:ind w:right="-6" w:firstLine="709"/>
        <w:jc w:val="both"/>
        <w:rPr>
          <w:sz w:val="28"/>
          <w:szCs w:val="28"/>
        </w:rPr>
      </w:pPr>
      <w:r w:rsidRPr="00912477">
        <w:rPr>
          <w:sz w:val="28"/>
          <w:szCs w:val="28"/>
        </w:rPr>
        <w:t>Это уравнение не отражает однако, влияния всех факторов, определяющих течение процесса абсорбции. Количество этих факторов значительно больше и влияние их на степень абсорбции определяются весьма сложной математической зависимостью.</w:t>
      </w:r>
    </w:p>
    <w:p w:rsidR="007E53EE" w:rsidRPr="00912477" w:rsidRDefault="007E53EE" w:rsidP="00912477">
      <w:pPr>
        <w:spacing w:line="360" w:lineRule="auto"/>
        <w:ind w:right="-6" w:firstLine="709"/>
        <w:jc w:val="both"/>
        <w:rPr>
          <w:sz w:val="28"/>
          <w:szCs w:val="28"/>
        </w:rPr>
      </w:pPr>
      <w:r w:rsidRPr="00912477">
        <w:rPr>
          <w:sz w:val="28"/>
          <w:szCs w:val="28"/>
        </w:rPr>
        <w:t>Увеличение движущей силы процесса абсорбции, а также полнота улавливания бензольных углеводородов связаны с рядом факторов.</w:t>
      </w:r>
    </w:p>
    <w:p w:rsidR="007E53EE" w:rsidRPr="00912477" w:rsidRDefault="007E53EE" w:rsidP="00912477">
      <w:pPr>
        <w:tabs>
          <w:tab w:val="left" w:pos="1080"/>
        </w:tabs>
        <w:spacing w:line="360" w:lineRule="auto"/>
        <w:ind w:right="-6" w:firstLine="709"/>
        <w:jc w:val="both"/>
        <w:rPr>
          <w:sz w:val="28"/>
          <w:szCs w:val="28"/>
          <w:vertAlign w:val="superscript"/>
        </w:rPr>
      </w:pPr>
      <w:r w:rsidRPr="00912477">
        <w:rPr>
          <w:sz w:val="28"/>
          <w:szCs w:val="28"/>
        </w:rPr>
        <w:t>1. Содержание бензольных углеводородов в косовом газе. С повышением концентрации бензольных углеводородов в газе возрастает их парциальное давление и движущая сила процесса абсорбции. При этом увеличивается содержание бензольных углеводородов в поглотительном масле в состоянии равновесия. При обычной концентрации бензольных углеводородов 35—36 г/м</w:t>
      </w:r>
      <w:r w:rsidRPr="00912477">
        <w:rPr>
          <w:sz w:val="28"/>
          <w:szCs w:val="28"/>
          <w:vertAlign w:val="superscript"/>
        </w:rPr>
        <w:t>3</w:t>
      </w:r>
      <w:r w:rsidR="00912477" w:rsidRPr="00912477">
        <w:rPr>
          <w:sz w:val="28"/>
          <w:szCs w:val="28"/>
          <w:vertAlign w:val="superscript"/>
        </w:rPr>
        <w:t xml:space="preserve"> </w:t>
      </w:r>
      <w:r w:rsidRPr="00912477">
        <w:rPr>
          <w:sz w:val="28"/>
          <w:szCs w:val="28"/>
        </w:rPr>
        <w:t>(1 % объемн.) равновесная концентрация их в масле не более</w:t>
      </w:r>
      <w:r w:rsidRPr="00912477">
        <w:rPr>
          <w:sz w:val="28"/>
          <w:szCs w:val="28"/>
          <w:vertAlign w:val="superscript"/>
        </w:rPr>
        <w:t xml:space="preserve"> </w:t>
      </w:r>
      <w:r w:rsidRPr="00912477">
        <w:rPr>
          <w:sz w:val="28"/>
          <w:szCs w:val="28"/>
        </w:rPr>
        <w:t>2,5—3 % (объемн.) (при обычных условиях).</w:t>
      </w:r>
    </w:p>
    <w:p w:rsidR="007E53EE" w:rsidRPr="00912477" w:rsidRDefault="007E53EE" w:rsidP="00912477">
      <w:pPr>
        <w:tabs>
          <w:tab w:val="left" w:pos="1080"/>
        </w:tabs>
        <w:spacing w:line="360" w:lineRule="auto"/>
        <w:ind w:right="-6" w:firstLine="709"/>
        <w:jc w:val="both"/>
        <w:rPr>
          <w:sz w:val="28"/>
          <w:szCs w:val="28"/>
        </w:rPr>
      </w:pPr>
      <w:r w:rsidRPr="00912477">
        <w:rPr>
          <w:sz w:val="28"/>
          <w:szCs w:val="28"/>
        </w:rPr>
        <w:t>При сжатии газа содержание в нем бензольных углеводородов возрастает пропорционально давлению. Это способствует увеличению скорости абсорбции и росту концентрации бензола в масле. Следовательно, повышение давления, т. е. сжатие газа, является одним из методов интенсификации процесса улавливания.</w:t>
      </w:r>
    </w:p>
    <w:p w:rsidR="007E53EE" w:rsidRPr="00912477" w:rsidRDefault="007E53EE" w:rsidP="00912477">
      <w:pPr>
        <w:spacing w:line="360" w:lineRule="auto"/>
        <w:ind w:right="-6" w:firstLine="709"/>
        <w:jc w:val="both"/>
        <w:rPr>
          <w:sz w:val="28"/>
          <w:szCs w:val="28"/>
        </w:rPr>
      </w:pPr>
      <w:r w:rsidRPr="00912477">
        <w:rPr>
          <w:sz w:val="28"/>
          <w:szCs w:val="28"/>
        </w:rPr>
        <w:t>2. Температура улавливания. С повышением температуры улавливания давление паров бензола над маслом увеличивается, движущая сила абсорбции уменьшается, а равновесная концентрация бензольных углеводородов в газе после скрубберов увеличивается. Насыщение поглотительного масла бензолом снижается, а потери их с газом увеличиваются.</w:t>
      </w:r>
    </w:p>
    <w:p w:rsidR="007E53EE" w:rsidRPr="00912477" w:rsidRDefault="007E53EE" w:rsidP="00912477">
      <w:pPr>
        <w:spacing w:line="360" w:lineRule="auto"/>
        <w:ind w:right="-6" w:firstLine="709"/>
        <w:jc w:val="both"/>
        <w:rPr>
          <w:sz w:val="28"/>
          <w:szCs w:val="28"/>
        </w:rPr>
      </w:pPr>
      <w:r w:rsidRPr="00912477">
        <w:rPr>
          <w:sz w:val="28"/>
          <w:szCs w:val="28"/>
        </w:rPr>
        <w:t>В промышленности оптимальной температурой улавливания считается 25 - З0°С. При температуре ниже 10 °С вязкость поглотительного масла резко возрастает, что затрудняет его подачу на скруббер и равномерное распределение по насадке скруббера, что резко ухудшает процесс улавливания. При этой температуре из масла могут выпадать осадки, которые загрязнят насадку и увеличат сопротивление скруббера.</w:t>
      </w:r>
    </w:p>
    <w:p w:rsidR="007E53EE" w:rsidRPr="00912477" w:rsidRDefault="007E53EE" w:rsidP="00912477">
      <w:pPr>
        <w:spacing w:line="360" w:lineRule="auto"/>
        <w:ind w:right="-6" w:firstLine="709"/>
        <w:jc w:val="both"/>
        <w:rPr>
          <w:sz w:val="28"/>
          <w:szCs w:val="28"/>
        </w:rPr>
      </w:pPr>
      <w:r w:rsidRPr="00912477">
        <w:rPr>
          <w:sz w:val="28"/>
          <w:szCs w:val="28"/>
        </w:rPr>
        <w:t>В скрубберах происходит уравнивание температур: температура газа повышается, а масла понижается.</w:t>
      </w:r>
    </w:p>
    <w:p w:rsidR="007E53EE" w:rsidRPr="00912477" w:rsidRDefault="007E53EE" w:rsidP="00912477">
      <w:pPr>
        <w:spacing w:line="360" w:lineRule="auto"/>
        <w:ind w:right="-6" w:firstLine="709"/>
        <w:jc w:val="both"/>
        <w:rPr>
          <w:sz w:val="28"/>
          <w:szCs w:val="28"/>
        </w:rPr>
      </w:pPr>
      <w:r w:rsidRPr="00912477">
        <w:rPr>
          <w:sz w:val="28"/>
          <w:szCs w:val="28"/>
        </w:rPr>
        <w:t>Для предупреждения конденсации водяных паров из газа и обводнения поглотительного масла температура масла поддерживается несколько выше температуры поступающего газа в скрубберы, примерно на 3 -</w:t>
      </w:r>
      <w:r w:rsidR="00912477" w:rsidRPr="00912477">
        <w:rPr>
          <w:sz w:val="28"/>
          <w:szCs w:val="28"/>
        </w:rPr>
        <w:t xml:space="preserve"> </w:t>
      </w:r>
      <w:r w:rsidRPr="00912477">
        <w:rPr>
          <w:sz w:val="28"/>
          <w:szCs w:val="28"/>
        </w:rPr>
        <w:t>8°С.</w:t>
      </w:r>
    </w:p>
    <w:p w:rsidR="00912477" w:rsidRDefault="007E53EE" w:rsidP="00912477">
      <w:pPr>
        <w:spacing w:line="360" w:lineRule="auto"/>
        <w:ind w:right="-6" w:firstLine="709"/>
        <w:jc w:val="both"/>
        <w:rPr>
          <w:sz w:val="28"/>
          <w:szCs w:val="28"/>
        </w:rPr>
      </w:pPr>
      <w:r w:rsidRPr="00912477">
        <w:rPr>
          <w:sz w:val="28"/>
          <w:szCs w:val="28"/>
        </w:rPr>
        <w:t xml:space="preserve">3. Концентрация бензольных углеводородов в поглотительном масле. Чем выше концентрация бензола в поглотительном масле, поступающем на улавливание, тем больше упругость его паров над маслом и, следовательно, равновесная концентрация в газе. </w:t>
      </w:r>
    </w:p>
    <w:p w:rsidR="007E53EE" w:rsidRPr="00912477" w:rsidRDefault="007E53EE" w:rsidP="00912477">
      <w:pPr>
        <w:spacing w:line="360" w:lineRule="auto"/>
        <w:ind w:right="-6" w:firstLine="709"/>
        <w:jc w:val="both"/>
        <w:rPr>
          <w:sz w:val="28"/>
          <w:szCs w:val="28"/>
        </w:rPr>
      </w:pPr>
      <w:r w:rsidRPr="00912477">
        <w:rPr>
          <w:sz w:val="28"/>
          <w:szCs w:val="28"/>
        </w:rPr>
        <w:t>Поэтому скорость абсорбции уменьшается, а потери с обратным газом увеличиваются</w:t>
      </w:r>
    </w:p>
    <w:p w:rsidR="007E53EE" w:rsidRPr="00912477" w:rsidRDefault="007E53EE" w:rsidP="00912477">
      <w:pPr>
        <w:spacing w:line="360" w:lineRule="auto"/>
        <w:ind w:right="-6" w:firstLine="709"/>
        <w:jc w:val="both"/>
        <w:rPr>
          <w:sz w:val="28"/>
          <w:szCs w:val="28"/>
        </w:rPr>
      </w:pPr>
      <w:r w:rsidRPr="00912477">
        <w:rPr>
          <w:sz w:val="28"/>
          <w:szCs w:val="28"/>
        </w:rPr>
        <w:t>Содержание бензольных углеводородов в масле, поступающем на улавливание, должно быть не выше 0,2 % для солярового и 0,3 – 0,4</w:t>
      </w:r>
      <w:r w:rsidR="00912477" w:rsidRPr="00912477">
        <w:rPr>
          <w:sz w:val="28"/>
          <w:szCs w:val="28"/>
        </w:rPr>
        <w:t xml:space="preserve"> </w:t>
      </w:r>
      <w:r w:rsidRPr="00912477">
        <w:rPr>
          <w:sz w:val="28"/>
          <w:szCs w:val="28"/>
        </w:rPr>
        <w:t>% (объемн.) для каменноугольного. Уменьшение этого количества связано с увеличением расхода пара на десорбцию бензольных углеводородов из масла, с уменьшением в сыром бензоле отгона до 180 °С, увеличением выхода сольвент-нафты и потерь масла.</w:t>
      </w:r>
    </w:p>
    <w:p w:rsidR="007E53EE" w:rsidRPr="00912477" w:rsidRDefault="007E53EE" w:rsidP="00912477">
      <w:pPr>
        <w:spacing w:line="360" w:lineRule="auto"/>
        <w:ind w:right="-6" w:firstLine="709"/>
        <w:jc w:val="both"/>
        <w:rPr>
          <w:sz w:val="28"/>
          <w:szCs w:val="28"/>
        </w:rPr>
      </w:pPr>
      <w:r w:rsidRPr="00912477">
        <w:rPr>
          <w:sz w:val="28"/>
          <w:szCs w:val="28"/>
        </w:rPr>
        <w:t>4. Молекулярная масса поглотителя. Возрастание молекулярной массы жидкого поглотителя связано с уменьшением степени абсорбции. Увеличение молекулярной массы масла приводит к ухудшению его поглотительной способности.</w:t>
      </w:r>
    </w:p>
    <w:p w:rsidR="007E53EE" w:rsidRPr="00912477" w:rsidRDefault="007E53EE" w:rsidP="00912477">
      <w:pPr>
        <w:spacing w:line="360" w:lineRule="auto"/>
        <w:ind w:right="-6" w:firstLine="709"/>
        <w:jc w:val="both"/>
        <w:rPr>
          <w:sz w:val="28"/>
          <w:szCs w:val="28"/>
        </w:rPr>
      </w:pPr>
      <w:r w:rsidRPr="00912477">
        <w:rPr>
          <w:sz w:val="28"/>
          <w:szCs w:val="28"/>
        </w:rPr>
        <w:t>Молекулярная масса солярового масла выше, чем каменноугольного, Поэтому солярового масла требуется на 30 % больше, чем каменноугольного.</w:t>
      </w:r>
    </w:p>
    <w:p w:rsidR="007E53EE" w:rsidRPr="00912477" w:rsidRDefault="007E53EE" w:rsidP="00912477">
      <w:pPr>
        <w:spacing w:line="360" w:lineRule="auto"/>
        <w:ind w:right="-6" w:firstLine="709"/>
        <w:jc w:val="both"/>
        <w:rPr>
          <w:sz w:val="28"/>
          <w:szCs w:val="28"/>
        </w:rPr>
      </w:pPr>
      <w:r w:rsidRPr="00912477">
        <w:rPr>
          <w:sz w:val="28"/>
          <w:szCs w:val="28"/>
        </w:rPr>
        <w:t xml:space="preserve">В производственных условиях расход масла на улавливание бензола в 1,5 раза больше теоретического минимума и составляет 1,5—1,6 л/м3 газа для каменноугольного и 20—21 л/м3 газа для солярового масла. </w:t>
      </w:r>
    </w:p>
    <w:p w:rsidR="007E53EE" w:rsidRPr="00912477" w:rsidRDefault="007E53EE" w:rsidP="00912477">
      <w:pPr>
        <w:spacing w:line="360" w:lineRule="auto"/>
        <w:ind w:right="-6" w:firstLine="709"/>
        <w:jc w:val="both"/>
        <w:rPr>
          <w:sz w:val="28"/>
          <w:szCs w:val="28"/>
        </w:rPr>
      </w:pPr>
      <w:r w:rsidRPr="00912477">
        <w:rPr>
          <w:sz w:val="28"/>
          <w:szCs w:val="28"/>
        </w:rPr>
        <w:t>5. Поверхность орошения для перехода бензола из газа в масло, необходимы определенная поверхность орошения и продолжительность контакта между газом и маслом.</w:t>
      </w:r>
    </w:p>
    <w:p w:rsidR="007E53EE" w:rsidRPr="00912477" w:rsidRDefault="007E53EE" w:rsidP="00912477">
      <w:pPr>
        <w:spacing w:line="360" w:lineRule="auto"/>
        <w:ind w:right="-6" w:firstLine="709"/>
        <w:jc w:val="both"/>
        <w:rPr>
          <w:sz w:val="28"/>
          <w:szCs w:val="28"/>
        </w:rPr>
      </w:pPr>
      <w:r w:rsidRPr="00912477">
        <w:rPr>
          <w:sz w:val="28"/>
          <w:szCs w:val="28"/>
        </w:rPr>
        <w:t>Оптимальной величиной, обеспечивающей удовлетворительное улавливание бензольных углеводородов, является норма поверхности 1,1 – 1,3 м</w:t>
      </w:r>
      <w:r w:rsidRPr="00912477">
        <w:rPr>
          <w:sz w:val="28"/>
          <w:szCs w:val="28"/>
          <w:vertAlign w:val="superscript"/>
        </w:rPr>
        <w:t>2</w:t>
      </w:r>
      <w:r w:rsidRPr="00912477">
        <w:rPr>
          <w:sz w:val="28"/>
          <w:szCs w:val="28"/>
        </w:rPr>
        <w:t>/м</w:t>
      </w:r>
      <w:r w:rsidRPr="00912477">
        <w:rPr>
          <w:sz w:val="28"/>
          <w:szCs w:val="28"/>
          <w:vertAlign w:val="superscript"/>
        </w:rPr>
        <w:t>3</w:t>
      </w:r>
      <w:r w:rsidRPr="00912477">
        <w:rPr>
          <w:sz w:val="28"/>
          <w:szCs w:val="28"/>
        </w:rPr>
        <w:t xml:space="preserve"> газа в час.</w:t>
      </w:r>
    </w:p>
    <w:p w:rsidR="007E53EE" w:rsidRPr="00912477" w:rsidRDefault="007E53EE" w:rsidP="00912477">
      <w:pPr>
        <w:spacing w:line="360" w:lineRule="auto"/>
        <w:ind w:right="-6" w:firstLine="709"/>
        <w:jc w:val="both"/>
        <w:rPr>
          <w:sz w:val="28"/>
          <w:szCs w:val="28"/>
        </w:rPr>
      </w:pPr>
      <w:r w:rsidRPr="00912477">
        <w:rPr>
          <w:sz w:val="28"/>
          <w:szCs w:val="28"/>
        </w:rPr>
        <w:t>При этом величина потерь бензольных углеводородов с обратным газом не должна превышать 2 г/м</w:t>
      </w:r>
      <w:r w:rsidRPr="00912477">
        <w:rPr>
          <w:sz w:val="28"/>
          <w:szCs w:val="28"/>
          <w:vertAlign w:val="superscript"/>
        </w:rPr>
        <w:t>3</w:t>
      </w:r>
      <w:r w:rsidRPr="00912477">
        <w:rPr>
          <w:sz w:val="28"/>
          <w:szCs w:val="28"/>
        </w:rPr>
        <w:t xml:space="preserve"> газа.</w:t>
      </w:r>
    </w:p>
    <w:p w:rsidR="007E53EE" w:rsidRPr="00912477" w:rsidRDefault="007E53EE" w:rsidP="00912477">
      <w:pPr>
        <w:spacing w:line="360" w:lineRule="auto"/>
        <w:ind w:right="-6" w:firstLine="709"/>
        <w:jc w:val="both"/>
        <w:rPr>
          <w:sz w:val="28"/>
          <w:szCs w:val="28"/>
        </w:rPr>
      </w:pPr>
      <w:r w:rsidRPr="00912477">
        <w:rPr>
          <w:sz w:val="28"/>
          <w:szCs w:val="28"/>
        </w:rPr>
        <w:t xml:space="preserve">Поверхность насадки должна быть </w:t>
      </w:r>
      <w:r w:rsidR="00912477" w:rsidRPr="00912477">
        <w:rPr>
          <w:sz w:val="28"/>
          <w:szCs w:val="28"/>
        </w:rPr>
        <w:t>чистой,</w:t>
      </w:r>
      <w:r w:rsidRPr="00912477">
        <w:rPr>
          <w:sz w:val="28"/>
          <w:szCs w:val="28"/>
        </w:rPr>
        <w:t xml:space="preserve"> чтобы газ и масло равномерно распределялись по сечению скруббера. Между газом и маслом должен соблюдаться строгий противоток, в результате чего газ с большим содержанием бензола встречается с маслом, имеющим также повышенную концентрацию бензола. В верхней части скруббера газ содержит мало бензола, он орошается свежим маслом, также содержащим мало бензола и соответственно имеет большую поглотительную способность.</w:t>
      </w:r>
    </w:p>
    <w:p w:rsidR="007E53EE" w:rsidRPr="00912477" w:rsidRDefault="007E53EE" w:rsidP="00912477">
      <w:pPr>
        <w:spacing w:line="360" w:lineRule="auto"/>
        <w:ind w:right="-6" w:firstLine="709"/>
        <w:jc w:val="both"/>
        <w:rPr>
          <w:sz w:val="28"/>
          <w:szCs w:val="28"/>
        </w:rPr>
      </w:pPr>
      <w:r w:rsidRPr="00912477">
        <w:rPr>
          <w:sz w:val="28"/>
          <w:szCs w:val="28"/>
        </w:rPr>
        <w:t>Таким образом, для улавливания бензола из газа требуется соблюдение</w:t>
      </w:r>
      <w:r w:rsidR="00912477" w:rsidRPr="00912477">
        <w:rPr>
          <w:sz w:val="28"/>
          <w:szCs w:val="28"/>
        </w:rPr>
        <w:t xml:space="preserve"> </w:t>
      </w:r>
      <w:r w:rsidRPr="00912477">
        <w:rPr>
          <w:sz w:val="28"/>
          <w:szCs w:val="28"/>
        </w:rPr>
        <w:t>следующих условий: минимальное содержание бензола в масле,</w:t>
      </w:r>
      <w:r w:rsidR="00F71C1B" w:rsidRPr="00912477">
        <w:rPr>
          <w:sz w:val="28"/>
          <w:szCs w:val="28"/>
        </w:rPr>
        <w:t xml:space="preserve"> </w:t>
      </w:r>
      <w:r w:rsidRPr="00912477">
        <w:rPr>
          <w:sz w:val="28"/>
          <w:szCs w:val="28"/>
        </w:rPr>
        <w:t>поступающем на улавливание; низкая температура улавливания; достаточное количество масла; противоток газа и масла; достаточная поверхность насадки и равномерность её орошения для создания необходимого контакта между газом и маслом.</w:t>
      </w:r>
    </w:p>
    <w:p w:rsidR="007C7F3D" w:rsidRPr="00912477" w:rsidRDefault="007E53EE" w:rsidP="00912477">
      <w:pPr>
        <w:spacing w:line="360" w:lineRule="auto"/>
        <w:ind w:right="-6" w:firstLine="709"/>
        <w:jc w:val="both"/>
        <w:rPr>
          <w:b/>
          <w:bCs/>
          <w:sz w:val="28"/>
          <w:szCs w:val="28"/>
        </w:rPr>
      </w:pPr>
      <w:r w:rsidRPr="00912477">
        <w:rPr>
          <w:b/>
          <w:bCs/>
          <w:sz w:val="28"/>
          <w:szCs w:val="28"/>
        </w:rPr>
        <w:t xml:space="preserve">Абсорбция бензольных углеводородов поглотительным маслом </w:t>
      </w:r>
      <w:r w:rsidR="007C7F3D" w:rsidRPr="00912477">
        <w:rPr>
          <w:b/>
          <w:bCs/>
          <w:sz w:val="28"/>
          <w:szCs w:val="28"/>
        </w:rPr>
        <w:t>при повышенном давлении коксового газа 8 – 12 атм</w:t>
      </w:r>
    </w:p>
    <w:p w:rsidR="007E53EE" w:rsidRPr="00912477" w:rsidRDefault="007E53EE" w:rsidP="00912477">
      <w:pPr>
        <w:spacing w:line="360" w:lineRule="auto"/>
        <w:ind w:right="-6" w:firstLine="709"/>
        <w:jc w:val="both"/>
        <w:rPr>
          <w:sz w:val="28"/>
          <w:szCs w:val="28"/>
        </w:rPr>
      </w:pPr>
      <w:r w:rsidRPr="00912477">
        <w:rPr>
          <w:sz w:val="28"/>
          <w:szCs w:val="28"/>
        </w:rPr>
        <w:t>Если коксовый газ подлежит сжатию для передачи его в сеть дальнего газоснабжения или для использования в качестве химического сырья, то в этом случае технически целесообразно извлекать химические продукты, в том числе бензольные углеводороды, из сжатого газа. При этом достигается значительная экономия капитальных и эксплуатационных затрат, более глубокое извлечение продуктов и лучшая очистка газа.</w:t>
      </w:r>
    </w:p>
    <w:p w:rsidR="007E53EE" w:rsidRPr="00912477" w:rsidRDefault="007E53EE" w:rsidP="00912477">
      <w:pPr>
        <w:spacing w:line="360" w:lineRule="auto"/>
        <w:ind w:right="-6" w:firstLine="709"/>
        <w:jc w:val="both"/>
        <w:rPr>
          <w:sz w:val="28"/>
          <w:szCs w:val="28"/>
        </w:rPr>
      </w:pPr>
      <w:r w:rsidRPr="00912477">
        <w:rPr>
          <w:sz w:val="28"/>
          <w:szCs w:val="28"/>
        </w:rPr>
        <w:t xml:space="preserve">При абсорбции бензольных углеводородов из коксового газа под давлением условия процесса значительно меняются. Пропорционально повышению давления возрастает содержание бензольных углеводородов в газе, и, согласно закону Генри, равновесная концентрация этих продуктов в поглотительном масле также возрастает. Увеличивается также скорость абсорбции. Таким образом, при улавливании бензольных углеводородов под давлением процесс абсорбции значительно интенсифицируется, в результате чего резко снижается норма расхода поглотительного масла и необходимая поверхность насадки скрубберов. </w:t>
      </w:r>
    </w:p>
    <w:p w:rsidR="007E53EE" w:rsidRPr="00912477" w:rsidRDefault="007E53EE" w:rsidP="00912477">
      <w:pPr>
        <w:spacing w:line="360" w:lineRule="auto"/>
        <w:ind w:right="-6" w:firstLine="709"/>
        <w:jc w:val="both"/>
        <w:rPr>
          <w:sz w:val="28"/>
          <w:szCs w:val="28"/>
        </w:rPr>
      </w:pPr>
      <w:r w:rsidRPr="00912477">
        <w:rPr>
          <w:sz w:val="28"/>
          <w:szCs w:val="28"/>
        </w:rPr>
        <w:t>При уменьшении количества масла, подаваемого в насадочные аппараты, снижается плотность орошения, в результате чего не обеспечивается достаточная смачиваемость насадки поглотителем, поэтому при абсорбции бензольных углеводородов под давлением обычно применяют не насадочные, а тарельчатые абсорберы барботажного типа.</w:t>
      </w:r>
    </w:p>
    <w:p w:rsidR="007E53EE" w:rsidRPr="00912477" w:rsidRDefault="007E53EE" w:rsidP="00912477">
      <w:pPr>
        <w:spacing w:line="360" w:lineRule="auto"/>
        <w:ind w:right="-6" w:firstLine="709"/>
        <w:jc w:val="both"/>
        <w:rPr>
          <w:sz w:val="28"/>
          <w:szCs w:val="28"/>
        </w:rPr>
      </w:pPr>
      <w:r w:rsidRPr="00912477">
        <w:rPr>
          <w:sz w:val="28"/>
          <w:szCs w:val="28"/>
        </w:rPr>
        <w:t>При абсорбции бензольных углеводородов из коксового газа под давлением сокращается количество циркулирующего в системе поглотительного масла, что существенно снижает расход энергии и размеры аппаратов в отделении дистилляции насыщенного поглотительного масла.</w:t>
      </w:r>
    </w:p>
    <w:p w:rsidR="007E53EE" w:rsidRPr="00912477" w:rsidRDefault="007E53EE" w:rsidP="00912477">
      <w:pPr>
        <w:spacing w:line="360" w:lineRule="auto"/>
        <w:ind w:right="-6" w:firstLine="709"/>
        <w:jc w:val="both"/>
        <w:rPr>
          <w:sz w:val="28"/>
          <w:szCs w:val="28"/>
        </w:rPr>
      </w:pPr>
      <w:r w:rsidRPr="00912477">
        <w:rPr>
          <w:sz w:val="28"/>
          <w:szCs w:val="28"/>
        </w:rPr>
        <w:t>Сжатие газа только с целью интенсификации процесса улавливания ввиду больших затрат на компрессию газа, которые полностью относятся на стоимость полученных продуктов, неэкономично. Однако если для сжатия газа применять винтовые компрессоры и использовать энергию сжатия, то улавливание продуктов коксования под давлением может быть экономичным, независимо от условий дальнейшего использования газа.</w:t>
      </w:r>
    </w:p>
    <w:p w:rsidR="007E53EE" w:rsidRPr="00912477" w:rsidRDefault="007E53EE" w:rsidP="00912477">
      <w:pPr>
        <w:spacing w:line="360" w:lineRule="auto"/>
        <w:ind w:right="-6" w:firstLine="709"/>
        <w:jc w:val="both"/>
        <w:rPr>
          <w:sz w:val="28"/>
          <w:szCs w:val="28"/>
        </w:rPr>
      </w:pPr>
      <w:r w:rsidRPr="00912477">
        <w:rPr>
          <w:sz w:val="28"/>
          <w:szCs w:val="28"/>
        </w:rPr>
        <w:t>При улавливании бензольных углеводородов из коксового газа под давлением комплексно проводятся и другие технологические процессы (осушка газа, а также очистка его от окислов азота, сероводорода, циана и нафталина).</w:t>
      </w:r>
    </w:p>
    <w:p w:rsidR="007E53EE" w:rsidRPr="00912477" w:rsidRDefault="007E53EE" w:rsidP="00912477">
      <w:pPr>
        <w:spacing w:line="360" w:lineRule="auto"/>
        <w:ind w:right="-6" w:firstLine="709"/>
        <w:jc w:val="both"/>
        <w:rPr>
          <w:sz w:val="28"/>
          <w:szCs w:val="28"/>
        </w:rPr>
      </w:pPr>
      <w:r w:rsidRPr="00912477">
        <w:rPr>
          <w:sz w:val="28"/>
          <w:szCs w:val="28"/>
        </w:rPr>
        <w:t>При сжатии газа значительное количество бензольных углеводородов конденсируется в газовых холодильниках и передается в сборник масла, насыщенного бензольными углеводородами.</w:t>
      </w:r>
    </w:p>
    <w:p w:rsidR="007E53EE" w:rsidRPr="00912477" w:rsidRDefault="007E53EE" w:rsidP="00912477">
      <w:pPr>
        <w:spacing w:line="360" w:lineRule="auto"/>
        <w:ind w:right="-6" w:firstLine="709"/>
        <w:jc w:val="both"/>
        <w:rPr>
          <w:sz w:val="28"/>
          <w:szCs w:val="28"/>
        </w:rPr>
      </w:pPr>
      <w:r w:rsidRPr="00912477">
        <w:rPr>
          <w:sz w:val="28"/>
          <w:szCs w:val="28"/>
        </w:rPr>
        <w:t>Достоинствами данного метода являются следующие критерии:</w:t>
      </w:r>
    </w:p>
    <w:p w:rsidR="007E53EE" w:rsidRPr="00912477" w:rsidRDefault="007E53EE" w:rsidP="00912477">
      <w:pPr>
        <w:spacing w:line="360" w:lineRule="auto"/>
        <w:ind w:right="-6" w:firstLine="709"/>
        <w:jc w:val="both"/>
        <w:rPr>
          <w:sz w:val="28"/>
          <w:szCs w:val="28"/>
        </w:rPr>
      </w:pPr>
      <w:r w:rsidRPr="00912477">
        <w:rPr>
          <w:sz w:val="28"/>
          <w:szCs w:val="28"/>
        </w:rPr>
        <w:t>1) Уменьшение потерь бензольных углеводородов с обратным коксовым газом. Остаточное содержание бензольных углеводородов в газе примерно 1 г/м</w:t>
      </w:r>
      <w:r w:rsidRPr="00912477">
        <w:rPr>
          <w:sz w:val="28"/>
          <w:szCs w:val="28"/>
          <w:vertAlign w:val="superscript"/>
        </w:rPr>
        <w:t>3</w:t>
      </w:r>
      <w:r w:rsidRPr="00912477">
        <w:rPr>
          <w:sz w:val="28"/>
          <w:szCs w:val="28"/>
        </w:rPr>
        <w:t xml:space="preserve">. </w:t>
      </w:r>
    </w:p>
    <w:p w:rsidR="007E53EE" w:rsidRPr="00912477" w:rsidRDefault="007E53EE" w:rsidP="00912477">
      <w:pPr>
        <w:spacing w:line="360" w:lineRule="auto"/>
        <w:ind w:right="-6" w:firstLine="709"/>
        <w:jc w:val="both"/>
        <w:rPr>
          <w:sz w:val="28"/>
          <w:szCs w:val="28"/>
        </w:rPr>
      </w:pPr>
      <w:r w:rsidRPr="00912477">
        <w:rPr>
          <w:sz w:val="28"/>
          <w:szCs w:val="28"/>
        </w:rPr>
        <w:t>2) Уменьшение количества поглотительного масла подаваемого на абсорбер.</w:t>
      </w:r>
    </w:p>
    <w:p w:rsidR="007E53EE" w:rsidRPr="00912477" w:rsidRDefault="007E53EE" w:rsidP="00912477">
      <w:pPr>
        <w:spacing w:line="360" w:lineRule="auto"/>
        <w:ind w:right="-6" w:firstLine="709"/>
        <w:jc w:val="both"/>
        <w:rPr>
          <w:sz w:val="28"/>
          <w:szCs w:val="28"/>
        </w:rPr>
      </w:pPr>
      <w:r w:rsidRPr="00912477">
        <w:rPr>
          <w:sz w:val="28"/>
          <w:szCs w:val="28"/>
        </w:rPr>
        <w:t>3) Уменьшение объема и веса скрубберов.</w:t>
      </w:r>
    </w:p>
    <w:p w:rsidR="007E53EE" w:rsidRPr="00912477" w:rsidRDefault="007E53EE" w:rsidP="00912477">
      <w:pPr>
        <w:spacing w:line="360" w:lineRule="auto"/>
        <w:ind w:right="-6" w:firstLine="709"/>
        <w:jc w:val="both"/>
        <w:rPr>
          <w:sz w:val="28"/>
          <w:szCs w:val="28"/>
        </w:rPr>
      </w:pPr>
      <w:r w:rsidRPr="00912477">
        <w:rPr>
          <w:sz w:val="28"/>
          <w:szCs w:val="28"/>
        </w:rPr>
        <w:t>4) Уменьшение размеров аппаратуры отделения дистилляции насыщенного поглотительного масла.</w:t>
      </w:r>
    </w:p>
    <w:p w:rsidR="007E53EE" w:rsidRPr="00912477" w:rsidRDefault="007E53EE" w:rsidP="00912477">
      <w:pPr>
        <w:spacing w:line="360" w:lineRule="auto"/>
        <w:ind w:right="-6" w:firstLine="709"/>
        <w:jc w:val="both"/>
        <w:rPr>
          <w:sz w:val="28"/>
          <w:szCs w:val="28"/>
        </w:rPr>
      </w:pPr>
      <w:r w:rsidRPr="00912477">
        <w:rPr>
          <w:sz w:val="28"/>
          <w:szCs w:val="28"/>
        </w:rPr>
        <w:t>5) Уменьшение энергозатрат на перекачивание поглотительного масла и теплообменные процессы используемые в технологии дистилляции насыщенного поглотительного масла.</w:t>
      </w:r>
    </w:p>
    <w:p w:rsidR="007E53EE" w:rsidRPr="00912477" w:rsidRDefault="007E53EE" w:rsidP="00912477">
      <w:pPr>
        <w:spacing w:line="360" w:lineRule="auto"/>
        <w:ind w:right="-6" w:firstLine="709"/>
        <w:jc w:val="both"/>
        <w:rPr>
          <w:sz w:val="28"/>
          <w:szCs w:val="28"/>
        </w:rPr>
      </w:pPr>
      <w:r w:rsidRPr="00912477">
        <w:rPr>
          <w:sz w:val="28"/>
          <w:szCs w:val="28"/>
        </w:rPr>
        <w:t>Основным недостатком данного метода является высокий расход энергии на сжатие коксового газа до необходимого давления.</w:t>
      </w:r>
    </w:p>
    <w:p w:rsidR="007E53EE" w:rsidRPr="00912477" w:rsidRDefault="007E53EE" w:rsidP="00912477">
      <w:pPr>
        <w:spacing w:line="360" w:lineRule="auto"/>
        <w:ind w:right="-6" w:firstLine="709"/>
        <w:rPr>
          <w:b/>
          <w:bCs/>
          <w:sz w:val="28"/>
          <w:szCs w:val="28"/>
        </w:rPr>
      </w:pPr>
      <w:r w:rsidRPr="00912477">
        <w:rPr>
          <w:b/>
          <w:bCs/>
          <w:sz w:val="28"/>
          <w:szCs w:val="28"/>
        </w:rPr>
        <w:t>Адсорбция бензольных углеводородов твёрдыми поглотителями</w:t>
      </w:r>
    </w:p>
    <w:p w:rsidR="007E53EE" w:rsidRPr="00912477" w:rsidRDefault="007E53EE" w:rsidP="00912477">
      <w:pPr>
        <w:spacing w:line="360" w:lineRule="auto"/>
        <w:ind w:right="-6" w:firstLine="709"/>
        <w:jc w:val="both"/>
        <w:rPr>
          <w:sz w:val="28"/>
          <w:szCs w:val="28"/>
        </w:rPr>
      </w:pPr>
      <w:r w:rsidRPr="00912477">
        <w:rPr>
          <w:sz w:val="28"/>
          <w:szCs w:val="28"/>
        </w:rPr>
        <w:t xml:space="preserve">В качестве твердых поглотителей для улавливания бензольных углеводородов из коксового газа нашли практическое применение активированные угли, имеющие наиболее развитую внутреннюю поверхность. </w:t>
      </w:r>
    </w:p>
    <w:p w:rsidR="007E53EE" w:rsidRDefault="007E53EE" w:rsidP="00912477">
      <w:pPr>
        <w:spacing w:line="360" w:lineRule="auto"/>
        <w:ind w:right="-6" w:firstLine="709"/>
        <w:jc w:val="both"/>
        <w:rPr>
          <w:sz w:val="28"/>
          <w:szCs w:val="28"/>
        </w:rPr>
      </w:pPr>
      <w:r w:rsidRPr="00912477">
        <w:rPr>
          <w:sz w:val="28"/>
          <w:szCs w:val="28"/>
        </w:rPr>
        <w:t>Количество адсорбируемых из газа бензольных углеводородов зависит от свойств угля и условий протекания процесса, в первую очередь от парциального давления паров и температуры. Зависимость между количеством адсорбируемого вещества и парциальным давлением его паров при средних давлениях выражается эмпирическим уравнением Фрейндлиха:</w:t>
      </w:r>
    </w:p>
    <w:p w:rsidR="00912477" w:rsidRPr="00912477" w:rsidRDefault="00912477" w:rsidP="008938B6">
      <w:pPr>
        <w:spacing w:line="360" w:lineRule="auto"/>
        <w:ind w:right="-6"/>
        <w:jc w:val="both"/>
        <w:rPr>
          <w:sz w:val="28"/>
          <w:szCs w:val="28"/>
        </w:rPr>
      </w:pPr>
    </w:p>
    <w:p w:rsidR="007E53EE" w:rsidRDefault="007E53EE" w:rsidP="00912477">
      <w:pPr>
        <w:spacing w:line="360" w:lineRule="auto"/>
        <w:ind w:right="-6" w:firstLine="709"/>
        <w:rPr>
          <w:sz w:val="28"/>
          <w:szCs w:val="28"/>
        </w:rPr>
      </w:pPr>
      <w:r w:rsidRPr="00912477">
        <w:rPr>
          <w:sz w:val="28"/>
          <w:szCs w:val="28"/>
          <w:lang w:val="en-US"/>
        </w:rPr>
        <w:t>x</w:t>
      </w:r>
      <w:r w:rsidRPr="00912477">
        <w:rPr>
          <w:sz w:val="28"/>
          <w:szCs w:val="28"/>
        </w:rPr>
        <w:t>/</w:t>
      </w:r>
      <w:r w:rsidRPr="00912477">
        <w:rPr>
          <w:sz w:val="28"/>
          <w:szCs w:val="28"/>
          <w:lang w:val="en-US"/>
        </w:rPr>
        <w:t>m</w:t>
      </w:r>
      <w:r w:rsidRPr="00912477">
        <w:rPr>
          <w:sz w:val="28"/>
          <w:szCs w:val="28"/>
        </w:rPr>
        <w:t>=</w:t>
      </w:r>
      <w:r w:rsidRPr="00912477">
        <w:rPr>
          <w:sz w:val="28"/>
          <w:szCs w:val="28"/>
          <w:lang w:val="en-US"/>
        </w:rPr>
        <w:t>a</w:t>
      </w:r>
      <w:r w:rsidRPr="00912477">
        <w:rPr>
          <w:sz w:val="28"/>
          <w:szCs w:val="28"/>
        </w:rPr>
        <w:t>*</w:t>
      </w:r>
      <w:r w:rsidRPr="00912477">
        <w:rPr>
          <w:sz w:val="28"/>
          <w:szCs w:val="28"/>
          <w:lang w:val="en-US"/>
        </w:rPr>
        <w:t>p</w:t>
      </w:r>
      <w:r w:rsidRPr="00912477">
        <w:rPr>
          <w:sz w:val="28"/>
          <w:szCs w:val="28"/>
          <w:vertAlign w:val="superscript"/>
        </w:rPr>
        <w:t>1/</w:t>
      </w:r>
      <w:r w:rsidRPr="00912477">
        <w:rPr>
          <w:sz w:val="28"/>
          <w:szCs w:val="28"/>
          <w:vertAlign w:val="superscript"/>
          <w:lang w:val="en-US"/>
        </w:rPr>
        <w:t>n</w:t>
      </w:r>
      <w:r w:rsidR="00912477" w:rsidRPr="00912477">
        <w:rPr>
          <w:sz w:val="28"/>
          <w:szCs w:val="28"/>
        </w:rPr>
        <w:t xml:space="preserve"> </w:t>
      </w:r>
      <w:r w:rsidR="007C7F3D" w:rsidRPr="00912477">
        <w:rPr>
          <w:sz w:val="28"/>
          <w:szCs w:val="28"/>
        </w:rPr>
        <w:t>(1.2)</w:t>
      </w:r>
    </w:p>
    <w:p w:rsidR="00912477" w:rsidRPr="00912477" w:rsidRDefault="00912477" w:rsidP="008938B6">
      <w:pPr>
        <w:spacing w:line="360" w:lineRule="auto"/>
        <w:ind w:right="-6"/>
        <w:rPr>
          <w:sz w:val="28"/>
          <w:szCs w:val="28"/>
        </w:rPr>
      </w:pPr>
    </w:p>
    <w:p w:rsidR="005A0D04" w:rsidRPr="00912477" w:rsidRDefault="007C7F3D" w:rsidP="00912477">
      <w:pPr>
        <w:spacing w:line="360" w:lineRule="auto"/>
        <w:ind w:right="-6" w:firstLine="709"/>
        <w:jc w:val="both"/>
        <w:rPr>
          <w:sz w:val="28"/>
          <w:szCs w:val="28"/>
        </w:rPr>
      </w:pPr>
      <w:r w:rsidRPr="00912477">
        <w:rPr>
          <w:sz w:val="28"/>
          <w:szCs w:val="28"/>
        </w:rPr>
        <w:t>где</w:t>
      </w:r>
      <w:r w:rsidR="00912477" w:rsidRPr="00912477">
        <w:rPr>
          <w:sz w:val="28"/>
          <w:szCs w:val="28"/>
        </w:rPr>
        <w:t xml:space="preserve"> </w:t>
      </w:r>
      <w:r w:rsidR="007E53EE" w:rsidRPr="00912477">
        <w:rPr>
          <w:sz w:val="28"/>
          <w:szCs w:val="28"/>
        </w:rPr>
        <w:t>х – количество адсорбированного вещества;</w:t>
      </w:r>
    </w:p>
    <w:p w:rsidR="005A0D04" w:rsidRPr="00912477" w:rsidRDefault="007E53EE" w:rsidP="00912477">
      <w:pPr>
        <w:spacing w:line="360" w:lineRule="auto"/>
        <w:ind w:right="-6" w:firstLine="709"/>
        <w:jc w:val="both"/>
        <w:rPr>
          <w:sz w:val="28"/>
          <w:szCs w:val="28"/>
        </w:rPr>
      </w:pPr>
      <w:r w:rsidRPr="00912477">
        <w:rPr>
          <w:sz w:val="28"/>
          <w:szCs w:val="28"/>
          <w:lang w:val="en-US"/>
        </w:rPr>
        <w:t>m</w:t>
      </w:r>
      <w:r w:rsidRPr="00912477">
        <w:rPr>
          <w:sz w:val="28"/>
          <w:szCs w:val="28"/>
        </w:rPr>
        <w:t xml:space="preserve"> – количество адсорбента;</w:t>
      </w:r>
    </w:p>
    <w:p w:rsidR="007E53EE" w:rsidRPr="00912477" w:rsidRDefault="007E53EE" w:rsidP="00912477">
      <w:pPr>
        <w:spacing w:line="360" w:lineRule="auto"/>
        <w:ind w:right="-6" w:firstLine="709"/>
        <w:jc w:val="both"/>
        <w:rPr>
          <w:sz w:val="28"/>
          <w:szCs w:val="28"/>
        </w:rPr>
      </w:pPr>
      <w:r w:rsidRPr="00912477">
        <w:rPr>
          <w:sz w:val="28"/>
          <w:szCs w:val="28"/>
        </w:rPr>
        <w:t>р – парциальное давление паров данного вещества при достижении</w:t>
      </w:r>
      <w:r w:rsidR="00912477" w:rsidRPr="00912477">
        <w:rPr>
          <w:sz w:val="28"/>
          <w:szCs w:val="28"/>
        </w:rPr>
        <w:t xml:space="preserve"> </w:t>
      </w:r>
      <w:r w:rsidRPr="00912477">
        <w:rPr>
          <w:sz w:val="28"/>
          <w:szCs w:val="28"/>
        </w:rPr>
        <w:t>равновесия;</w:t>
      </w:r>
      <w:r w:rsidR="00912477" w:rsidRPr="00912477">
        <w:rPr>
          <w:sz w:val="28"/>
          <w:szCs w:val="28"/>
        </w:rPr>
        <w:t xml:space="preserve"> </w:t>
      </w:r>
    </w:p>
    <w:p w:rsidR="007E53EE" w:rsidRPr="00912477" w:rsidRDefault="007E53EE" w:rsidP="00912477">
      <w:pPr>
        <w:spacing w:line="360" w:lineRule="auto"/>
        <w:ind w:right="-6" w:firstLine="709"/>
        <w:jc w:val="both"/>
        <w:rPr>
          <w:sz w:val="28"/>
          <w:szCs w:val="28"/>
        </w:rPr>
      </w:pPr>
      <w:r w:rsidRPr="00912477">
        <w:rPr>
          <w:sz w:val="28"/>
          <w:szCs w:val="28"/>
        </w:rPr>
        <w:t xml:space="preserve">а, </w:t>
      </w:r>
      <w:r w:rsidRPr="00912477">
        <w:rPr>
          <w:sz w:val="28"/>
          <w:szCs w:val="28"/>
          <w:lang w:val="en-US"/>
        </w:rPr>
        <w:t>n</w:t>
      </w:r>
      <w:r w:rsidRPr="00912477">
        <w:rPr>
          <w:sz w:val="28"/>
          <w:szCs w:val="28"/>
        </w:rPr>
        <w:t xml:space="preserve"> – константы, зависящие дл</w:t>
      </w:r>
      <w:r w:rsidR="00912477">
        <w:rPr>
          <w:sz w:val="28"/>
          <w:szCs w:val="28"/>
        </w:rPr>
        <w:t>я данного адсорбента от природы</w:t>
      </w:r>
      <w:r w:rsidR="00912477" w:rsidRPr="00912477">
        <w:rPr>
          <w:sz w:val="28"/>
          <w:szCs w:val="28"/>
        </w:rPr>
        <w:t xml:space="preserve"> </w:t>
      </w:r>
      <w:r w:rsidRPr="00912477">
        <w:rPr>
          <w:sz w:val="28"/>
          <w:szCs w:val="28"/>
        </w:rPr>
        <w:t>поглощаемого вещества и температуры.</w:t>
      </w:r>
    </w:p>
    <w:p w:rsidR="007E53EE" w:rsidRPr="00912477" w:rsidRDefault="007E53EE" w:rsidP="00912477">
      <w:pPr>
        <w:spacing w:line="360" w:lineRule="auto"/>
        <w:ind w:right="-6" w:firstLine="709"/>
        <w:jc w:val="both"/>
        <w:rPr>
          <w:sz w:val="28"/>
          <w:szCs w:val="28"/>
        </w:rPr>
      </w:pPr>
      <w:r w:rsidRPr="00912477">
        <w:rPr>
          <w:sz w:val="28"/>
          <w:szCs w:val="28"/>
        </w:rPr>
        <w:t xml:space="preserve">3ависимостъ количества адсорбируемого вещества от парциального давления его паров в газе при определенной температуре может быть представлена прямыми или кривыми (в зависимости от выбранной системы координат), называемыми изотермами адсорбции. </w:t>
      </w:r>
    </w:p>
    <w:p w:rsidR="007E53EE" w:rsidRPr="00912477" w:rsidRDefault="007E53EE" w:rsidP="00912477">
      <w:pPr>
        <w:spacing w:line="360" w:lineRule="auto"/>
        <w:ind w:right="-6" w:firstLine="709"/>
        <w:jc w:val="both"/>
        <w:rPr>
          <w:sz w:val="28"/>
          <w:szCs w:val="28"/>
        </w:rPr>
      </w:pPr>
      <w:r w:rsidRPr="00912477">
        <w:rPr>
          <w:sz w:val="28"/>
          <w:szCs w:val="28"/>
        </w:rPr>
        <w:t>Они характеризуют статическую активность адсорбента, определяемую при достижении равновесия между концентрацией данного вещества в газе и его</w:t>
      </w:r>
      <w:r w:rsidR="00912477" w:rsidRPr="00912477">
        <w:rPr>
          <w:sz w:val="28"/>
          <w:szCs w:val="28"/>
        </w:rPr>
        <w:t xml:space="preserve"> </w:t>
      </w:r>
      <w:r w:rsidRPr="00912477">
        <w:rPr>
          <w:sz w:val="28"/>
          <w:szCs w:val="28"/>
        </w:rPr>
        <w:t>количеством в адсорбенте. Практически важнее динамическая активность, определяемая количеством</w:t>
      </w:r>
      <w:r w:rsidR="00912477" w:rsidRPr="00912477">
        <w:rPr>
          <w:sz w:val="28"/>
          <w:szCs w:val="28"/>
        </w:rPr>
        <w:t xml:space="preserve"> </w:t>
      </w:r>
      <w:r w:rsidRPr="00912477">
        <w:rPr>
          <w:sz w:val="28"/>
          <w:szCs w:val="28"/>
        </w:rPr>
        <w:t xml:space="preserve">поглощенного в адсорбере вещества до проскока. </w:t>
      </w:r>
    </w:p>
    <w:p w:rsidR="007E53EE" w:rsidRPr="00912477" w:rsidRDefault="007E53EE" w:rsidP="00912477">
      <w:pPr>
        <w:spacing w:line="360" w:lineRule="auto"/>
        <w:ind w:right="-6" w:firstLine="709"/>
        <w:jc w:val="both"/>
        <w:rPr>
          <w:sz w:val="28"/>
          <w:szCs w:val="28"/>
        </w:rPr>
      </w:pPr>
      <w:r w:rsidRPr="00912477">
        <w:rPr>
          <w:sz w:val="28"/>
          <w:szCs w:val="28"/>
        </w:rPr>
        <w:t xml:space="preserve">Для активированного угля в адсорберах промышленного типа она составляет 85—95% от статической. Адсорбция активированным углем сопровождается выделением тепла. </w:t>
      </w:r>
    </w:p>
    <w:p w:rsidR="007E53EE" w:rsidRPr="00912477" w:rsidRDefault="007E53EE" w:rsidP="00912477">
      <w:pPr>
        <w:spacing w:line="360" w:lineRule="auto"/>
        <w:ind w:right="-6" w:firstLine="709"/>
        <w:jc w:val="both"/>
        <w:rPr>
          <w:sz w:val="28"/>
          <w:szCs w:val="28"/>
        </w:rPr>
      </w:pPr>
      <w:r w:rsidRPr="00912477">
        <w:rPr>
          <w:sz w:val="28"/>
          <w:szCs w:val="28"/>
        </w:rPr>
        <w:t>Если в газе присутствует несколько веществ, то, как правило, в первую очередь и в значительно большем количестве поглощается вещество с более высокой температурой кипения. Существенное влияние на адсорбцию бензола активированным углем оказывают водяные пары.</w:t>
      </w:r>
    </w:p>
    <w:p w:rsidR="007E53EE" w:rsidRPr="00912477" w:rsidRDefault="007E53EE" w:rsidP="00912477">
      <w:pPr>
        <w:spacing w:line="360" w:lineRule="auto"/>
        <w:ind w:right="-6" w:firstLine="709"/>
        <w:jc w:val="both"/>
        <w:rPr>
          <w:sz w:val="28"/>
          <w:szCs w:val="28"/>
        </w:rPr>
      </w:pPr>
      <w:r w:rsidRPr="00912477">
        <w:rPr>
          <w:sz w:val="28"/>
          <w:szCs w:val="28"/>
        </w:rPr>
        <w:t>Поглощенные активированным углем бензольные углеводороды извлекают из него продувкой перегретым водяным паром.</w:t>
      </w:r>
    </w:p>
    <w:p w:rsidR="007E53EE" w:rsidRPr="00912477" w:rsidRDefault="007E53EE" w:rsidP="00912477">
      <w:pPr>
        <w:spacing w:line="360" w:lineRule="auto"/>
        <w:ind w:right="-6" w:firstLine="709"/>
        <w:jc w:val="both"/>
        <w:rPr>
          <w:sz w:val="28"/>
          <w:szCs w:val="28"/>
        </w:rPr>
      </w:pPr>
      <w:r w:rsidRPr="00912477">
        <w:rPr>
          <w:sz w:val="28"/>
          <w:szCs w:val="28"/>
        </w:rPr>
        <w:t>Установка разделена на два потока газа с соответствующей аппаратурой. Обе половины могут работать и как одно целое и независимо друг от друга. На каждом потоке имеется по четыре адсорбера, вмещающих до 7 т активированного угля каждый, диаметр адсорбера 2,7 м, длина 8,2 м. Адсорберы снабжены змеевиками для охлаждения и нагрева угля и оборудованы решетками, на которые засыпают уголь. При выгрузке решетки опускают и уголь легко высыпается в специальные пыленепроницаемые контейнеры, в которых его доставляют на регенерацию для удобства обслуживания и опорожнения адсорберы расположены на 3,3 м выше отметки пола.</w:t>
      </w:r>
    </w:p>
    <w:p w:rsidR="007E53EE" w:rsidRPr="00912477" w:rsidRDefault="007E53EE" w:rsidP="00912477">
      <w:pPr>
        <w:spacing w:line="360" w:lineRule="auto"/>
        <w:ind w:right="-6" w:firstLine="709"/>
        <w:jc w:val="both"/>
        <w:rPr>
          <w:sz w:val="28"/>
          <w:szCs w:val="28"/>
        </w:rPr>
      </w:pPr>
      <w:r w:rsidRPr="00912477">
        <w:rPr>
          <w:sz w:val="28"/>
          <w:szCs w:val="28"/>
        </w:rPr>
        <w:t>Адсорберы работают параллельно, причём при максимальной нагрузке по газу в работе должно находиться пять адсорберов, два адсорбера в это время стоят на пропарке и один в резерве или на замене активированного угля. После адсорберов газ поступает на охлаждение в газовые холодильники непосредственного действия, где он охлаждается водой, циркулирующей через градирню.</w:t>
      </w:r>
    </w:p>
    <w:p w:rsidR="007E53EE" w:rsidRPr="00912477" w:rsidRDefault="007E53EE" w:rsidP="00912477">
      <w:pPr>
        <w:spacing w:line="360" w:lineRule="auto"/>
        <w:ind w:right="-6" w:firstLine="709"/>
        <w:jc w:val="both"/>
        <w:rPr>
          <w:sz w:val="28"/>
          <w:szCs w:val="28"/>
        </w:rPr>
      </w:pPr>
      <w:r w:rsidRPr="00912477">
        <w:rPr>
          <w:sz w:val="28"/>
          <w:szCs w:val="28"/>
        </w:rPr>
        <w:t xml:space="preserve">Перед отключением из газового тракта адсорбера с насыщенным углем включается свежепропаренный адсорбер. В змеевики отключенного адсорбера прекращают подавать воду и вводят пар. Одновременно в адсорбер подают острый пар. Температура в адсорбере быстро повышается, при этом из активированного угля выделяются пары бензольных углеводородов, этилена и других окклюдированных газов. Пройдя испаритель и конденсаторы, неконденсирующиеся газы возвращаются в газопровод перед установкой (на схеме не показано). Бензольные углеводороды вместе с парами воды конденсируются и поступают в сепараторы. Пропаривание адсорбера занимает 30—40 мин (в зависимости от срока работы активированного угля). </w:t>
      </w:r>
    </w:p>
    <w:p w:rsidR="007E53EE" w:rsidRPr="00912477" w:rsidRDefault="007E53EE" w:rsidP="00912477">
      <w:pPr>
        <w:spacing w:line="360" w:lineRule="auto"/>
        <w:ind w:right="-6" w:firstLine="709"/>
        <w:jc w:val="both"/>
        <w:rPr>
          <w:sz w:val="28"/>
          <w:szCs w:val="28"/>
        </w:rPr>
      </w:pPr>
      <w:r w:rsidRPr="00912477">
        <w:rPr>
          <w:sz w:val="28"/>
          <w:szCs w:val="28"/>
        </w:rPr>
        <w:t>К концу пр</w:t>
      </w:r>
      <w:r w:rsidR="007B4206" w:rsidRPr="00912477">
        <w:rPr>
          <w:sz w:val="28"/>
          <w:szCs w:val="28"/>
        </w:rPr>
        <w:t>опаривания температура</w:t>
      </w:r>
      <w:r w:rsidRPr="00912477">
        <w:rPr>
          <w:sz w:val="28"/>
          <w:szCs w:val="28"/>
        </w:rPr>
        <w:t xml:space="preserve"> угля достигает примерно 120° С, а содержание бензольных углеводородов в нём снижается до 1 – 3%. </w:t>
      </w:r>
    </w:p>
    <w:p w:rsidR="007E53EE" w:rsidRPr="00912477" w:rsidRDefault="007E53EE" w:rsidP="00912477">
      <w:pPr>
        <w:spacing w:line="360" w:lineRule="auto"/>
        <w:ind w:right="-6" w:firstLine="709"/>
        <w:jc w:val="both"/>
        <w:rPr>
          <w:sz w:val="28"/>
          <w:szCs w:val="28"/>
        </w:rPr>
      </w:pPr>
      <w:r w:rsidRPr="00912477">
        <w:rPr>
          <w:sz w:val="28"/>
          <w:szCs w:val="28"/>
        </w:rPr>
        <w:t>Снижение остаточного содержания в активированном угле адсорбированных веществ требует увеличения удельного расхода пара, поэтому на практике не стремятся к слишком высокой полноте извлечения бензольных углеводородов, что в свою очередь обуславливает и не слишком высокий коэффициент улавливания их из газа.</w:t>
      </w:r>
    </w:p>
    <w:p w:rsidR="007E53EE" w:rsidRPr="00912477" w:rsidRDefault="007E53EE" w:rsidP="00912477">
      <w:pPr>
        <w:spacing w:line="360" w:lineRule="auto"/>
        <w:ind w:right="-6" w:firstLine="709"/>
        <w:jc w:val="both"/>
        <w:rPr>
          <w:sz w:val="28"/>
          <w:szCs w:val="28"/>
        </w:rPr>
      </w:pPr>
      <w:r w:rsidRPr="00912477">
        <w:rPr>
          <w:sz w:val="28"/>
          <w:szCs w:val="28"/>
        </w:rPr>
        <w:t>После прекращения подачи пара в адсорбер подают воду (около 15% к углю), которая при последующем включении аппарата в газовый поток испаряется и способствует быстрому охлаждению угля, а также устранению полимеризации непредельных соединений в его порах, легко протекающей при высокой температуре в начальный период. Благодаря этому, естественно, дольше сохраняются высокие адсорбционные свойства угля. Через 20 мин после включения адсорбера подают в змеевики охлаждающую воду из резервуара градирни.</w:t>
      </w:r>
    </w:p>
    <w:p w:rsidR="007E53EE" w:rsidRPr="00912477" w:rsidRDefault="007E53EE" w:rsidP="00912477">
      <w:pPr>
        <w:spacing w:line="360" w:lineRule="auto"/>
        <w:ind w:right="-6" w:firstLine="709"/>
        <w:jc w:val="both"/>
        <w:rPr>
          <w:sz w:val="28"/>
          <w:szCs w:val="28"/>
        </w:rPr>
      </w:pPr>
      <w:r w:rsidRPr="00912477">
        <w:rPr>
          <w:sz w:val="28"/>
          <w:szCs w:val="28"/>
        </w:rPr>
        <w:t>На установке используют пар высокого давления (14ати) с температурой 250°С, пар низкого давления (около 1атм) после турбин газодувок и пар, получаемый в испарителях. Для испарения поступающего в испаритель из напорного бака конденсата используется тепло, выделяющееся при охлаждении и конденсации проходящих в межтрубном пространстве паров воды и бензольных углеводородов. Температура последних большую часть времени отгонки их из угля лежит ниже 100° С, поэтому к испарителю подключен эжектор, работающий на паре высокого давления, который создает в нем необходимый для испарения воды вакуум.</w:t>
      </w:r>
    </w:p>
    <w:p w:rsidR="007E53EE" w:rsidRPr="00912477" w:rsidRDefault="007E53EE" w:rsidP="00912477">
      <w:pPr>
        <w:spacing w:line="360" w:lineRule="auto"/>
        <w:ind w:right="-6" w:firstLine="709"/>
        <w:jc w:val="both"/>
        <w:rPr>
          <w:sz w:val="28"/>
          <w:szCs w:val="28"/>
        </w:rPr>
      </w:pPr>
      <w:r w:rsidRPr="00912477">
        <w:rPr>
          <w:sz w:val="28"/>
          <w:szCs w:val="28"/>
        </w:rPr>
        <w:t>Из общего количества тепла, затрачиваемого на отпарку из угля бензолъных углеводородов, только около 6% идет на сам процесс отгонки. Большее количество тепла 16,5% расходуется на нагрев адсорбера и угля. Преобладающая часть тепла (68—70%) уносится из адсорбера неконденсирующимся</w:t>
      </w:r>
      <w:r w:rsidR="00912477" w:rsidRPr="00912477">
        <w:rPr>
          <w:sz w:val="28"/>
          <w:szCs w:val="28"/>
        </w:rPr>
        <w:t xml:space="preserve"> </w:t>
      </w:r>
      <w:r w:rsidRPr="00912477">
        <w:rPr>
          <w:sz w:val="28"/>
          <w:szCs w:val="28"/>
        </w:rPr>
        <w:t>водяным паром. В испарителях используется около 34% этого тепла.</w:t>
      </w:r>
    </w:p>
    <w:p w:rsidR="007E53EE" w:rsidRPr="00912477" w:rsidRDefault="007E53EE" w:rsidP="00912477">
      <w:pPr>
        <w:spacing w:line="360" w:lineRule="auto"/>
        <w:ind w:right="-6" w:firstLine="709"/>
        <w:jc w:val="both"/>
        <w:rPr>
          <w:sz w:val="28"/>
          <w:szCs w:val="28"/>
        </w:rPr>
      </w:pPr>
      <w:r w:rsidRPr="00912477">
        <w:rPr>
          <w:sz w:val="28"/>
          <w:szCs w:val="28"/>
        </w:rPr>
        <w:t xml:space="preserve">Опыт работы описываемой установки показал, что адсорбционная способность активированного угля о процессе эксплуатации снижается примерно с 25 до 5%, после чего уголь нужно заменять свежим. При регенерации угля его адсорбционная способность почти полностью восстанавливается, но срок дальнейшей работы уменьшается. К недостаткам адсорбционного метода можно отнести большое сопротивление адсорберов проходу газа и периодичность процесса. Но при этом методе достигается более полное извлечение из газа бензольных углеводородов и значительно снижается содержание в газе цианидов, окислов азота и сераорганических соединений </w:t>
      </w:r>
    </w:p>
    <w:p w:rsidR="007E53EE" w:rsidRPr="00912477" w:rsidRDefault="007E53EE" w:rsidP="00912477">
      <w:pPr>
        <w:spacing w:line="360" w:lineRule="auto"/>
        <w:ind w:right="-6" w:firstLine="709"/>
        <w:jc w:val="both"/>
        <w:rPr>
          <w:sz w:val="28"/>
          <w:szCs w:val="28"/>
        </w:rPr>
      </w:pPr>
      <w:r w:rsidRPr="00912477">
        <w:rPr>
          <w:sz w:val="28"/>
          <w:szCs w:val="28"/>
        </w:rPr>
        <w:t>Следует отметить, что в результате лучшего улавливания активированным углём сераорганических соединений их концен</w:t>
      </w:r>
      <w:r w:rsidR="007B4206" w:rsidRPr="00912477">
        <w:rPr>
          <w:sz w:val="28"/>
          <w:szCs w:val="28"/>
        </w:rPr>
        <w:t>трация в</w:t>
      </w:r>
      <w:r w:rsidRPr="00912477">
        <w:rPr>
          <w:sz w:val="28"/>
          <w:szCs w:val="28"/>
        </w:rPr>
        <w:t xml:space="preserve"> сыром бензоле увеличивается на 30—40%.</w:t>
      </w:r>
    </w:p>
    <w:p w:rsidR="00912477" w:rsidRDefault="007E53EE" w:rsidP="00912477">
      <w:pPr>
        <w:spacing w:line="360" w:lineRule="auto"/>
        <w:ind w:right="-6" w:firstLine="709"/>
        <w:jc w:val="both"/>
        <w:rPr>
          <w:sz w:val="28"/>
          <w:szCs w:val="28"/>
        </w:rPr>
      </w:pPr>
      <w:r w:rsidRPr="00912477">
        <w:rPr>
          <w:sz w:val="28"/>
          <w:szCs w:val="28"/>
        </w:rPr>
        <w:t>Применение активированного угля для улавливания бензольных углеводородов требует глубокой предварительной очистки газа от сероводорода и смолистых веществ. Поэтому выбор метода обусловлен в основном требуемой очисткой газа. При потреблении его для бытовых нужд требуется глубокая очис</w:t>
      </w:r>
      <w:r w:rsidR="007B4206" w:rsidRPr="00912477">
        <w:rPr>
          <w:sz w:val="28"/>
          <w:szCs w:val="28"/>
        </w:rPr>
        <w:t>тка от сероводорода, нафталина и</w:t>
      </w:r>
      <w:r w:rsidRPr="00912477">
        <w:rPr>
          <w:sz w:val="28"/>
          <w:szCs w:val="28"/>
        </w:rPr>
        <w:t xml:space="preserve"> других примесей. В этом случае можно применять адсорбционный метод.</w:t>
      </w:r>
    </w:p>
    <w:p w:rsidR="007E53EE" w:rsidRPr="00912477" w:rsidRDefault="007E53EE" w:rsidP="00912477">
      <w:pPr>
        <w:spacing w:line="360" w:lineRule="auto"/>
        <w:ind w:right="-6" w:firstLine="709"/>
        <w:jc w:val="both"/>
        <w:rPr>
          <w:sz w:val="28"/>
          <w:szCs w:val="28"/>
        </w:rPr>
      </w:pPr>
      <w:r w:rsidRPr="00912477">
        <w:rPr>
          <w:b/>
          <w:bCs/>
          <w:sz w:val="28"/>
          <w:szCs w:val="28"/>
        </w:rPr>
        <w:t>” Вымораживание” бензольных углеводородов при температуре – 45° С</w:t>
      </w:r>
    </w:p>
    <w:p w:rsidR="007E53EE" w:rsidRDefault="007E53EE" w:rsidP="00912477">
      <w:pPr>
        <w:spacing w:line="360" w:lineRule="auto"/>
        <w:ind w:right="-6" w:firstLine="709"/>
        <w:jc w:val="both"/>
        <w:rPr>
          <w:sz w:val="28"/>
          <w:szCs w:val="28"/>
        </w:rPr>
      </w:pPr>
      <w:r w:rsidRPr="00912477">
        <w:rPr>
          <w:sz w:val="28"/>
          <w:szCs w:val="28"/>
        </w:rPr>
        <w:t>При обычных условиях, в которых ведется улавливание бензола, пары бензола в коксовом газе находятся в перегретом состоянии, для конденсации бензольных паров при температуре газовой смеси, равной 30°С, необходимо, чтобы давление их было не ниже 118,4 мм рт. ст. Фактическое давление паров бензола в коксовом газе определяется по закону Дальтона:</w:t>
      </w:r>
    </w:p>
    <w:p w:rsidR="00912477" w:rsidRPr="00912477" w:rsidRDefault="00912477" w:rsidP="008938B6">
      <w:pPr>
        <w:spacing w:line="360" w:lineRule="auto"/>
        <w:ind w:right="-6"/>
        <w:jc w:val="both"/>
        <w:rPr>
          <w:sz w:val="28"/>
          <w:szCs w:val="28"/>
        </w:rPr>
      </w:pPr>
    </w:p>
    <w:p w:rsidR="007E53EE" w:rsidRDefault="007E53EE" w:rsidP="00912477">
      <w:pPr>
        <w:spacing w:line="360" w:lineRule="auto"/>
        <w:ind w:right="-6" w:firstLine="709"/>
        <w:rPr>
          <w:sz w:val="28"/>
          <w:szCs w:val="28"/>
        </w:rPr>
      </w:pPr>
      <w:r w:rsidRPr="00912477">
        <w:rPr>
          <w:sz w:val="28"/>
          <w:szCs w:val="28"/>
        </w:rPr>
        <w:t>Р</w:t>
      </w:r>
      <w:r w:rsidRPr="00912477">
        <w:rPr>
          <w:sz w:val="28"/>
          <w:szCs w:val="28"/>
          <w:vertAlign w:val="subscript"/>
        </w:rPr>
        <w:t>п</w:t>
      </w:r>
      <w:r w:rsidRPr="00912477">
        <w:rPr>
          <w:sz w:val="28"/>
          <w:szCs w:val="28"/>
        </w:rPr>
        <w:t>=</w:t>
      </w:r>
      <w:r w:rsidR="001D7142">
        <w:rPr>
          <w:position w:val="-3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35.25pt">
            <v:imagedata r:id="rId7" o:title=""/>
          </v:shape>
        </w:pict>
      </w:r>
      <w:r w:rsidR="00912477" w:rsidRPr="00912477">
        <w:rPr>
          <w:sz w:val="28"/>
          <w:szCs w:val="28"/>
        </w:rPr>
        <w:t xml:space="preserve"> </w:t>
      </w:r>
      <w:r w:rsidR="007C7F3D" w:rsidRPr="00912477">
        <w:rPr>
          <w:sz w:val="28"/>
          <w:szCs w:val="28"/>
        </w:rPr>
        <w:t>(1.3)</w:t>
      </w:r>
    </w:p>
    <w:p w:rsidR="00912477" w:rsidRPr="00912477" w:rsidRDefault="00912477" w:rsidP="008938B6">
      <w:pPr>
        <w:spacing w:line="360" w:lineRule="auto"/>
        <w:ind w:right="-6"/>
        <w:rPr>
          <w:sz w:val="28"/>
          <w:szCs w:val="28"/>
        </w:rPr>
      </w:pPr>
    </w:p>
    <w:p w:rsidR="007E53EE" w:rsidRDefault="007E53EE" w:rsidP="00912477">
      <w:pPr>
        <w:spacing w:line="360" w:lineRule="auto"/>
        <w:ind w:right="-6" w:firstLine="709"/>
        <w:jc w:val="both"/>
        <w:rPr>
          <w:sz w:val="28"/>
          <w:szCs w:val="28"/>
        </w:rPr>
      </w:pPr>
      <w:r w:rsidRPr="00912477">
        <w:rPr>
          <w:sz w:val="28"/>
          <w:szCs w:val="28"/>
        </w:rPr>
        <w:t>Если содержание паров бензола в газе равно 25 г/м</w:t>
      </w:r>
      <w:r w:rsidRPr="00912477">
        <w:rPr>
          <w:sz w:val="28"/>
          <w:szCs w:val="28"/>
          <w:vertAlign w:val="superscript"/>
        </w:rPr>
        <w:t>3</w:t>
      </w:r>
      <w:r w:rsidRPr="00912477">
        <w:rPr>
          <w:sz w:val="28"/>
          <w:szCs w:val="28"/>
        </w:rPr>
        <w:t xml:space="preserve"> и общее давление газовой смеси равно 760 мм рт. ст., парциальное давление паров бензола в газе составит:</w:t>
      </w:r>
    </w:p>
    <w:p w:rsidR="00912477" w:rsidRPr="00912477" w:rsidRDefault="00912477" w:rsidP="008938B6">
      <w:pPr>
        <w:spacing w:line="360" w:lineRule="auto"/>
        <w:ind w:right="-6"/>
        <w:jc w:val="both"/>
        <w:rPr>
          <w:sz w:val="28"/>
          <w:szCs w:val="28"/>
        </w:rPr>
      </w:pPr>
    </w:p>
    <w:p w:rsidR="007E53EE" w:rsidRDefault="007E53EE" w:rsidP="00912477">
      <w:pPr>
        <w:spacing w:line="360" w:lineRule="auto"/>
        <w:ind w:right="-6" w:firstLine="709"/>
        <w:rPr>
          <w:sz w:val="28"/>
          <w:szCs w:val="28"/>
        </w:rPr>
      </w:pPr>
      <w:r w:rsidRPr="00912477">
        <w:rPr>
          <w:sz w:val="28"/>
          <w:szCs w:val="28"/>
        </w:rPr>
        <w:t>Р</w:t>
      </w:r>
      <w:r w:rsidRPr="00912477">
        <w:rPr>
          <w:sz w:val="28"/>
          <w:szCs w:val="28"/>
          <w:vertAlign w:val="subscript"/>
        </w:rPr>
        <w:t>п</w:t>
      </w:r>
      <w:r w:rsidRPr="00912477">
        <w:rPr>
          <w:sz w:val="28"/>
          <w:szCs w:val="28"/>
        </w:rPr>
        <w:t>=(25/78*22,4)/1000=5,46 мм. рт. ст.</w:t>
      </w:r>
    </w:p>
    <w:p w:rsidR="00912477" w:rsidRPr="00912477" w:rsidRDefault="00912477" w:rsidP="008938B6">
      <w:pPr>
        <w:spacing w:line="360" w:lineRule="auto"/>
        <w:ind w:right="-6"/>
        <w:rPr>
          <w:sz w:val="28"/>
          <w:szCs w:val="28"/>
        </w:rPr>
      </w:pPr>
    </w:p>
    <w:p w:rsidR="007E53EE" w:rsidRDefault="007E53EE" w:rsidP="00912477">
      <w:pPr>
        <w:spacing w:line="360" w:lineRule="auto"/>
        <w:ind w:right="-6" w:firstLine="709"/>
        <w:jc w:val="both"/>
        <w:rPr>
          <w:sz w:val="28"/>
          <w:szCs w:val="28"/>
        </w:rPr>
      </w:pPr>
      <w:r w:rsidRPr="00912477">
        <w:rPr>
          <w:sz w:val="28"/>
          <w:szCs w:val="28"/>
        </w:rPr>
        <w:t>Температура, при которой пары бензола, при давлении 5,46 мм рт. ст., становятся насыщенными, т. е температура, при которой начнется конденсация бензольных паров из газа, может быть определена по формуле:</w:t>
      </w:r>
    </w:p>
    <w:p w:rsidR="00912477" w:rsidRPr="00912477" w:rsidRDefault="00912477" w:rsidP="008938B6">
      <w:pPr>
        <w:spacing w:line="360" w:lineRule="auto"/>
        <w:ind w:right="-6"/>
        <w:jc w:val="both"/>
        <w:rPr>
          <w:sz w:val="28"/>
          <w:szCs w:val="28"/>
        </w:rPr>
      </w:pPr>
    </w:p>
    <w:p w:rsidR="007E53EE" w:rsidRDefault="007E53EE" w:rsidP="00912477">
      <w:pPr>
        <w:spacing w:line="360" w:lineRule="auto"/>
        <w:ind w:right="-6" w:firstLine="709"/>
        <w:rPr>
          <w:sz w:val="28"/>
          <w:szCs w:val="28"/>
        </w:rPr>
      </w:pPr>
      <w:r w:rsidRPr="00912477">
        <w:rPr>
          <w:sz w:val="28"/>
          <w:szCs w:val="28"/>
        </w:rPr>
        <w:t>(</w:t>
      </w:r>
      <w:r w:rsidRPr="00912477">
        <w:rPr>
          <w:sz w:val="28"/>
          <w:szCs w:val="28"/>
          <w:lang w:val="en-US"/>
        </w:rPr>
        <w:t>t</w:t>
      </w:r>
      <w:r w:rsidRPr="00912477">
        <w:rPr>
          <w:sz w:val="28"/>
          <w:szCs w:val="28"/>
          <w:vertAlign w:val="subscript"/>
        </w:rPr>
        <w:t>б</w:t>
      </w:r>
      <w:r w:rsidRPr="00912477">
        <w:rPr>
          <w:sz w:val="28"/>
          <w:szCs w:val="28"/>
        </w:rPr>
        <w:t xml:space="preserve"> – </w:t>
      </w:r>
      <w:r w:rsidRPr="00912477">
        <w:rPr>
          <w:sz w:val="28"/>
          <w:szCs w:val="28"/>
          <w:lang w:val="en-US"/>
        </w:rPr>
        <w:t>t</w:t>
      </w:r>
      <w:r w:rsidRPr="00912477">
        <w:rPr>
          <w:sz w:val="28"/>
          <w:szCs w:val="28"/>
        </w:rPr>
        <w:t>’</w:t>
      </w:r>
      <w:r w:rsidRPr="00912477">
        <w:rPr>
          <w:sz w:val="28"/>
          <w:szCs w:val="28"/>
          <w:vertAlign w:val="subscript"/>
        </w:rPr>
        <w:t>б</w:t>
      </w:r>
      <w:r w:rsidRPr="00912477">
        <w:rPr>
          <w:sz w:val="28"/>
          <w:szCs w:val="28"/>
        </w:rPr>
        <w:t>)/(</w:t>
      </w:r>
      <w:r w:rsidRPr="00912477">
        <w:rPr>
          <w:sz w:val="28"/>
          <w:szCs w:val="28"/>
          <w:lang w:val="en-US"/>
        </w:rPr>
        <w:t>t</w:t>
      </w:r>
      <w:r w:rsidRPr="00912477">
        <w:rPr>
          <w:sz w:val="28"/>
          <w:szCs w:val="28"/>
          <w:vertAlign w:val="subscript"/>
        </w:rPr>
        <w:t>в</w:t>
      </w:r>
      <w:r w:rsidRPr="00912477">
        <w:rPr>
          <w:sz w:val="28"/>
          <w:szCs w:val="28"/>
        </w:rPr>
        <w:t xml:space="preserve"> – </w:t>
      </w:r>
      <w:r w:rsidRPr="00912477">
        <w:rPr>
          <w:sz w:val="28"/>
          <w:szCs w:val="28"/>
          <w:lang w:val="en-US"/>
        </w:rPr>
        <w:t>t</w:t>
      </w:r>
      <w:r w:rsidRPr="00912477">
        <w:rPr>
          <w:sz w:val="28"/>
          <w:szCs w:val="28"/>
        </w:rPr>
        <w:t>’</w:t>
      </w:r>
      <w:r w:rsidRPr="00912477">
        <w:rPr>
          <w:sz w:val="28"/>
          <w:szCs w:val="28"/>
          <w:vertAlign w:val="subscript"/>
        </w:rPr>
        <w:t>в</w:t>
      </w:r>
      <w:r w:rsidRPr="00912477">
        <w:rPr>
          <w:sz w:val="28"/>
          <w:szCs w:val="28"/>
        </w:rPr>
        <w:t>)=</w:t>
      </w:r>
      <w:r w:rsidRPr="00912477">
        <w:rPr>
          <w:sz w:val="28"/>
          <w:szCs w:val="28"/>
          <w:lang w:val="en-US"/>
        </w:rPr>
        <w:t>q</w:t>
      </w:r>
      <w:r w:rsidR="00912477" w:rsidRPr="00912477">
        <w:rPr>
          <w:sz w:val="28"/>
          <w:szCs w:val="28"/>
        </w:rPr>
        <w:t xml:space="preserve"> </w:t>
      </w:r>
      <w:r w:rsidR="007C7F3D" w:rsidRPr="00912477">
        <w:rPr>
          <w:sz w:val="28"/>
          <w:szCs w:val="28"/>
        </w:rPr>
        <w:t>(1.4)</w:t>
      </w:r>
    </w:p>
    <w:p w:rsidR="00912477" w:rsidRPr="00912477" w:rsidRDefault="00912477" w:rsidP="008938B6">
      <w:pPr>
        <w:spacing w:line="360" w:lineRule="auto"/>
        <w:ind w:right="-6"/>
        <w:rPr>
          <w:sz w:val="28"/>
          <w:szCs w:val="28"/>
        </w:rPr>
      </w:pPr>
    </w:p>
    <w:p w:rsidR="007E53EE" w:rsidRPr="00912477" w:rsidRDefault="007C7F3D" w:rsidP="00912477">
      <w:pPr>
        <w:spacing w:line="360" w:lineRule="auto"/>
        <w:ind w:right="-6" w:firstLine="709"/>
        <w:jc w:val="both"/>
        <w:rPr>
          <w:sz w:val="28"/>
          <w:szCs w:val="28"/>
        </w:rPr>
      </w:pPr>
      <w:r w:rsidRPr="00912477">
        <w:rPr>
          <w:sz w:val="28"/>
          <w:szCs w:val="28"/>
        </w:rPr>
        <w:t>где</w:t>
      </w:r>
      <w:r w:rsidR="00912477" w:rsidRPr="00912477">
        <w:rPr>
          <w:sz w:val="28"/>
          <w:szCs w:val="28"/>
        </w:rPr>
        <w:t xml:space="preserve"> </w:t>
      </w:r>
      <w:r w:rsidR="007E53EE" w:rsidRPr="00912477">
        <w:rPr>
          <w:sz w:val="28"/>
          <w:szCs w:val="28"/>
          <w:lang w:val="en-US"/>
        </w:rPr>
        <w:t>t</w:t>
      </w:r>
      <w:r w:rsidR="007E53EE" w:rsidRPr="00912477">
        <w:rPr>
          <w:sz w:val="28"/>
          <w:szCs w:val="28"/>
          <w:vertAlign w:val="subscript"/>
        </w:rPr>
        <w:t>б</w:t>
      </w:r>
      <w:r w:rsidR="007E53EE" w:rsidRPr="00912477">
        <w:rPr>
          <w:sz w:val="28"/>
          <w:szCs w:val="28"/>
        </w:rPr>
        <w:t xml:space="preserve"> – </w:t>
      </w:r>
      <w:r w:rsidR="007E53EE" w:rsidRPr="00912477">
        <w:rPr>
          <w:sz w:val="28"/>
          <w:szCs w:val="28"/>
          <w:lang w:val="en-US"/>
        </w:rPr>
        <w:t>t</w:t>
      </w:r>
      <w:r w:rsidR="007E53EE" w:rsidRPr="00912477">
        <w:rPr>
          <w:sz w:val="28"/>
          <w:szCs w:val="28"/>
        </w:rPr>
        <w:t>’</w:t>
      </w:r>
      <w:r w:rsidR="007E53EE" w:rsidRPr="00912477">
        <w:rPr>
          <w:sz w:val="28"/>
          <w:szCs w:val="28"/>
          <w:vertAlign w:val="subscript"/>
        </w:rPr>
        <w:t>б</w:t>
      </w:r>
      <w:r w:rsidR="007E53EE" w:rsidRPr="00912477">
        <w:rPr>
          <w:sz w:val="28"/>
          <w:szCs w:val="28"/>
        </w:rPr>
        <w:t xml:space="preserve"> – температура</w:t>
      </w:r>
      <w:r w:rsidR="00912477" w:rsidRPr="00912477">
        <w:rPr>
          <w:sz w:val="28"/>
          <w:szCs w:val="28"/>
        </w:rPr>
        <w:t xml:space="preserve"> </w:t>
      </w:r>
      <w:r w:rsidR="007E53EE" w:rsidRPr="00912477">
        <w:rPr>
          <w:sz w:val="28"/>
          <w:szCs w:val="28"/>
        </w:rPr>
        <w:t xml:space="preserve">кипения бензола при нормальном давлении </w:t>
      </w:r>
      <w:r w:rsidR="007E53EE" w:rsidRPr="00912477">
        <w:rPr>
          <w:sz w:val="28"/>
          <w:szCs w:val="28"/>
          <w:lang w:val="en-US"/>
        </w:rPr>
        <w:t>t</w:t>
      </w:r>
      <w:r w:rsidR="007E53EE" w:rsidRPr="00912477">
        <w:rPr>
          <w:sz w:val="28"/>
          <w:szCs w:val="28"/>
          <w:vertAlign w:val="subscript"/>
        </w:rPr>
        <w:t>б</w:t>
      </w:r>
      <w:r w:rsidR="00912477" w:rsidRPr="00912477">
        <w:rPr>
          <w:sz w:val="28"/>
          <w:szCs w:val="28"/>
          <w:vertAlign w:val="subscript"/>
        </w:rPr>
        <w:t xml:space="preserve"> </w:t>
      </w:r>
      <w:r w:rsidR="007E53EE" w:rsidRPr="00912477">
        <w:rPr>
          <w:sz w:val="28"/>
          <w:szCs w:val="28"/>
        </w:rPr>
        <w:t>и при давлении 5,46 мм рт. ст.</w:t>
      </w:r>
      <w:r w:rsidR="00912477" w:rsidRPr="00912477">
        <w:rPr>
          <w:sz w:val="28"/>
          <w:szCs w:val="28"/>
        </w:rPr>
        <w:t xml:space="preserve"> </w:t>
      </w:r>
      <w:r w:rsidR="007E53EE" w:rsidRPr="00912477">
        <w:rPr>
          <w:sz w:val="28"/>
          <w:szCs w:val="28"/>
          <w:lang w:val="en-US"/>
        </w:rPr>
        <w:t>t</w:t>
      </w:r>
      <w:r w:rsidR="007E53EE" w:rsidRPr="00912477">
        <w:rPr>
          <w:sz w:val="28"/>
          <w:szCs w:val="28"/>
        </w:rPr>
        <w:t>’</w:t>
      </w:r>
      <w:r w:rsidR="007E53EE" w:rsidRPr="00912477">
        <w:rPr>
          <w:sz w:val="28"/>
          <w:szCs w:val="28"/>
          <w:vertAlign w:val="subscript"/>
        </w:rPr>
        <w:t>б</w:t>
      </w:r>
      <w:r w:rsidR="007E53EE" w:rsidRPr="00912477">
        <w:rPr>
          <w:sz w:val="28"/>
          <w:szCs w:val="28"/>
        </w:rPr>
        <w:t>;</w:t>
      </w:r>
    </w:p>
    <w:p w:rsidR="005A0D04" w:rsidRPr="00912477" w:rsidRDefault="007E53EE" w:rsidP="00912477">
      <w:pPr>
        <w:spacing w:line="360" w:lineRule="auto"/>
        <w:ind w:right="-6" w:firstLine="709"/>
        <w:jc w:val="both"/>
        <w:rPr>
          <w:sz w:val="28"/>
          <w:szCs w:val="28"/>
        </w:rPr>
      </w:pPr>
      <w:r w:rsidRPr="00912477">
        <w:rPr>
          <w:sz w:val="28"/>
          <w:szCs w:val="28"/>
          <w:lang w:val="en-US"/>
        </w:rPr>
        <w:t>t</w:t>
      </w:r>
      <w:r w:rsidRPr="00912477">
        <w:rPr>
          <w:sz w:val="28"/>
          <w:szCs w:val="28"/>
          <w:vertAlign w:val="subscript"/>
        </w:rPr>
        <w:t>в</w:t>
      </w:r>
      <w:r w:rsidRPr="00912477">
        <w:rPr>
          <w:sz w:val="28"/>
          <w:szCs w:val="28"/>
        </w:rPr>
        <w:t xml:space="preserve"> – </w:t>
      </w:r>
      <w:r w:rsidRPr="00912477">
        <w:rPr>
          <w:sz w:val="28"/>
          <w:szCs w:val="28"/>
          <w:lang w:val="en-US"/>
        </w:rPr>
        <w:t>t</w:t>
      </w:r>
      <w:r w:rsidRPr="00912477">
        <w:rPr>
          <w:sz w:val="28"/>
          <w:szCs w:val="28"/>
        </w:rPr>
        <w:t>’</w:t>
      </w:r>
      <w:r w:rsidRPr="00912477">
        <w:rPr>
          <w:sz w:val="28"/>
          <w:szCs w:val="28"/>
          <w:vertAlign w:val="subscript"/>
        </w:rPr>
        <w:t>в</w:t>
      </w:r>
      <w:r w:rsidRPr="00912477">
        <w:rPr>
          <w:sz w:val="28"/>
          <w:szCs w:val="28"/>
        </w:rPr>
        <w:t xml:space="preserve"> – температура кипения воды при нормальном давлении </w:t>
      </w:r>
      <w:r w:rsidRPr="00912477">
        <w:rPr>
          <w:sz w:val="28"/>
          <w:szCs w:val="28"/>
          <w:lang w:val="en-US"/>
        </w:rPr>
        <w:t>t</w:t>
      </w:r>
      <w:r w:rsidRPr="00912477">
        <w:rPr>
          <w:sz w:val="28"/>
          <w:szCs w:val="28"/>
          <w:vertAlign w:val="subscript"/>
        </w:rPr>
        <w:t>в</w:t>
      </w:r>
      <w:r w:rsidRPr="00912477">
        <w:rPr>
          <w:sz w:val="28"/>
          <w:szCs w:val="28"/>
        </w:rPr>
        <w:t xml:space="preserve"> и</w:t>
      </w:r>
      <w:r w:rsidR="00912477">
        <w:rPr>
          <w:sz w:val="28"/>
          <w:szCs w:val="28"/>
        </w:rPr>
        <w:t xml:space="preserve"> </w:t>
      </w:r>
      <w:r w:rsidRPr="00912477">
        <w:rPr>
          <w:sz w:val="28"/>
          <w:szCs w:val="28"/>
        </w:rPr>
        <w:t>при давлении 5,46 мм рт. ст.</w:t>
      </w:r>
      <w:r w:rsidR="00912477" w:rsidRPr="00912477">
        <w:rPr>
          <w:sz w:val="28"/>
          <w:szCs w:val="28"/>
        </w:rPr>
        <w:t xml:space="preserve"> </w:t>
      </w:r>
      <w:r w:rsidRPr="00912477">
        <w:rPr>
          <w:sz w:val="28"/>
          <w:szCs w:val="28"/>
          <w:lang w:val="en-US"/>
        </w:rPr>
        <w:t>t</w:t>
      </w:r>
      <w:r w:rsidRPr="00912477">
        <w:rPr>
          <w:sz w:val="28"/>
          <w:szCs w:val="28"/>
        </w:rPr>
        <w:t>’</w:t>
      </w:r>
      <w:r w:rsidRPr="00912477">
        <w:rPr>
          <w:sz w:val="28"/>
          <w:szCs w:val="28"/>
          <w:vertAlign w:val="subscript"/>
        </w:rPr>
        <w:t>в</w:t>
      </w:r>
      <w:r w:rsidRPr="00912477">
        <w:rPr>
          <w:sz w:val="28"/>
          <w:szCs w:val="28"/>
        </w:rPr>
        <w:t>;</w:t>
      </w:r>
      <w:r w:rsidR="005A0D04" w:rsidRPr="00912477">
        <w:rPr>
          <w:sz w:val="28"/>
          <w:szCs w:val="28"/>
        </w:rPr>
        <w:t xml:space="preserve"> </w:t>
      </w:r>
    </w:p>
    <w:p w:rsidR="007E53EE" w:rsidRPr="00912477" w:rsidRDefault="007E53EE" w:rsidP="00912477">
      <w:pPr>
        <w:spacing w:line="360" w:lineRule="auto"/>
        <w:ind w:right="-6" w:firstLine="709"/>
        <w:jc w:val="both"/>
        <w:rPr>
          <w:sz w:val="28"/>
          <w:szCs w:val="28"/>
        </w:rPr>
      </w:pPr>
      <w:r w:rsidRPr="00912477">
        <w:rPr>
          <w:sz w:val="28"/>
          <w:szCs w:val="28"/>
          <w:lang w:val="en-US"/>
        </w:rPr>
        <w:t>q</w:t>
      </w:r>
      <w:r w:rsidRPr="00912477">
        <w:rPr>
          <w:sz w:val="28"/>
          <w:szCs w:val="28"/>
        </w:rPr>
        <w:t xml:space="preserve"> – </w:t>
      </w:r>
      <w:r w:rsidR="00912477" w:rsidRPr="00912477">
        <w:rPr>
          <w:sz w:val="28"/>
          <w:szCs w:val="28"/>
        </w:rPr>
        <w:t xml:space="preserve">Постоянная </w:t>
      </w:r>
      <w:r w:rsidRPr="00912477">
        <w:rPr>
          <w:sz w:val="28"/>
          <w:szCs w:val="28"/>
        </w:rPr>
        <w:t>величина (для бензола = 1,18);</w:t>
      </w:r>
    </w:p>
    <w:p w:rsidR="007E53EE" w:rsidRPr="00912477" w:rsidRDefault="007E53EE" w:rsidP="00912477">
      <w:pPr>
        <w:spacing w:line="360" w:lineRule="auto"/>
        <w:ind w:right="-6" w:firstLine="709"/>
        <w:jc w:val="both"/>
        <w:rPr>
          <w:sz w:val="28"/>
          <w:szCs w:val="28"/>
        </w:rPr>
      </w:pPr>
      <w:r w:rsidRPr="00912477">
        <w:rPr>
          <w:sz w:val="28"/>
          <w:szCs w:val="28"/>
        </w:rPr>
        <w:t xml:space="preserve">Откуда </w:t>
      </w:r>
      <w:r w:rsidRPr="00912477">
        <w:rPr>
          <w:sz w:val="28"/>
          <w:szCs w:val="28"/>
          <w:lang w:val="en-US"/>
        </w:rPr>
        <w:t>t</w:t>
      </w:r>
      <w:r w:rsidRPr="00912477">
        <w:rPr>
          <w:sz w:val="28"/>
          <w:szCs w:val="28"/>
        </w:rPr>
        <w:t>’</w:t>
      </w:r>
      <w:r w:rsidRPr="00912477">
        <w:rPr>
          <w:sz w:val="28"/>
          <w:szCs w:val="28"/>
          <w:vertAlign w:val="subscript"/>
        </w:rPr>
        <w:t>б</w:t>
      </w:r>
      <w:r w:rsidRPr="00912477">
        <w:rPr>
          <w:sz w:val="28"/>
          <w:szCs w:val="28"/>
        </w:rPr>
        <w:t xml:space="preserve">= - 34,1 </w:t>
      </w:r>
    </w:p>
    <w:p w:rsidR="007E53EE" w:rsidRPr="00912477" w:rsidRDefault="007E53EE" w:rsidP="00912477">
      <w:pPr>
        <w:spacing w:line="360" w:lineRule="auto"/>
        <w:ind w:right="-6" w:firstLine="709"/>
        <w:jc w:val="both"/>
        <w:rPr>
          <w:sz w:val="28"/>
          <w:szCs w:val="28"/>
        </w:rPr>
      </w:pPr>
      <w:r w:rsidRPr="00912477">
        <w:rPr>
          <w:sz w:val="28"/>
          <w:szCs w:val="28"/>
        </w:rPr>
        <w:t>Таким же путем можно подсчитать температуру начала конденсации для паров толуола, ксилола и др. составных частей сырого бензола.</w:t>
      </w:r>
    </w:p>
    <w:p w:rsidR="007E53EE" w:rsidRPr="00912477" w:rsidRDefault="007E53EE" w:rsidP="00912477">
      <w:pPr>
        <w:spacing w:line="360" w:lineRule="auto"/>
        <w:ind w:right="-6" w:firstLine="709"/>
        <w:jc w:val="both"/>
        <w:rPr>
          <w:sz w:val="28"/>
          <w:szCs w:val="28"/>
        </w:rPr>
      </w:pPr>
      <w:r w:rsidRPr="00912477">
        <w:rPr>
          <w:sz w:val="28"/>
          <w:szCs w:val="28"/>
        </w:rPr>
        <w:t>Чтобы при нормальном давлении достигнуть полного или близкого к полному выделения паров бензольных углеводородов из коксового газа, необходимо понижать температуру до минус 70°С.</w:t>
      </w:r>
    </w:p>
    <w:p w:rsidR="007E53EE" w:rsidRDefault="007E53EE" w:rsidP="00912477">
      <w:pPr>
        <w:spacing w:line="360" w:lineRule="auto"/>
        <w:ind w:right="-6" w:firstLine="709"/>
        <w:jc w:val="both"/>
        <w:rPr>
          <w:sz w:val="28"/>
          <w:szCs w:val="28"/>
        </w:rPr>
      </w:pPr>
      <w:r w:rsidRPr="00912477">
        <w:rPr>
          <w:sz w:val="28"/>
          <w:szCs w:val="28"/>
        </w:rPr>
        <w:t>Кроме низких температур, для выделения бензольных углеводородов можно воспользоваться сжатием газа. При этом упругость паров бензольных углеводородов в газе повышается и при некотором давлении наступает насыщение газа этими парами и конденсация их. Это давление Р определится из такого соотношения:</w:t>
      </w:r>
    </w:p>
    <w:p w:rsidR="00912477" w:rsidRPr="00912477" w:rsidRDefault="00912477" w:rsidP="008938B6">
      <w:pPr>
        <w:spacing w:line="360" w:lineRule="auto"/>
        <w:ind w:right="-6"/>
        <w:jc w:val="both"/>
        <w:rPr>
          <w:sz w:val="28"/>
          <w:szCs w:val="28"/>
        </w:rPr>
      </w:pPr>
    </w:p>
    <w:p w:rsidR="007E53EE" w:rsidRDefault="007E53EE" w:rsidP="00912477">
      <w:pPr>
        <w:spacing w:line="360" w:lineRule="auto"/>
        <w:ind w:right="-6" w:firstLine="709"/>
        <w:rPr>
          <w:sz w:val="28"/>
          <w:szCs w:val="28"/>
        </w:rPr>
      </w:pPr>
      <w:r w:rsidRPr="00912477">
        <w:rPr>
          <w:sz w:val="28"/>
          <w:szCs w:val="28"/>
        </w:rPr>
        <w:t>Р=</w:t>
      </w:r>
      <w:r w:rsidRPr="00912477">
        <w:rPr>
          <w:sz w:val="28"/>
          <w:szCs w:val="28"/>
          <w:lang w:val="en-US"/>
        </w:rPr>
        <w:t>P</w:t>
      </w:r>
      <w:r w:rsidRPr="00912477">
        <w:rPr>
          <w:sz w:val="28"/>
          <w:szCs w:val="28"/>
          <w:vertAlign w:val="subscript"/>
        </w:rPr>
        <w:t>0</w:t>
      </w:r>
      <w:r w:rsidRPr="00912477">
        <w:rPr>
          <w:sz w:val="28"/>
          <w:szCs w:val="28"/>
        </w:rPr>
        <w:t>/</w:t>
      </w:r>
      <w:r w:rsidRPr="00912477">
        <w:rPr>
          <w:sz w:val="28"/>
          <w:szCs w:val="28"/>
          <w:lang w:val="en-US"/>
        </w:rPr>
        <w:t>P</w:t>
      </w:r>
      <w:r w:rsidRPr="00912477">
        <w:rPr>
          <w:sz w:val="28"/>
          <w:szCs w:val="28"/>
          <w:vertAlign w:val="subscript"/>
        </w:rPr>
        <w:t>п</w:t>
      </w:r>
      <w:r w:rsidR="00912477" w:rsidRPr="00912477">
        <w:rPr>
          <w:sz w:val="28"/>
          <w:szCs w:val="28"/>
        </w:rPr>
        <w:t xml:space="preserve"> </w:t>
      </w:r>
      <w:r w:rsidR="007C7F3D" w:rsidRPr="00912477">
        <w:rPr>
          <w:sz w:val="28"/>
          <w:szCs w:val="28"/>
        </w:rPr>
        <w:t>(1.5)</w:t>
      </w:r>
    </w:p>
    <w:p w:rsidR="00912477" w:rsidRDefault="00912477" w:rsidP="008938B6">
      <w:pPr>
        <w:spacing w:line="360" w:lineRule="auto"/>
        <w:ind w:right="-6"/>
        <w:rPr>
          <w:sz w:val="28"/>
          <w:szCs w:val="28"/>
        </w:rPr>
      </w:pPr>
    </w:p>
    <w:p w:rsidR="007E53EE" w:rsidRDefault="007E53EE" w:rsidP="00912477">
      <w:pPr>
        <w:spacing w:line="360" w:lineRule="auto"/>
        <w:ind w:right="-6" w:firstLine="709"/>
        <w:jc w:val="both"/>
        <w:rPr>
          <w:sz w:val="28"/>
          <w:szCs w:val="28"/>
        </w:rPr>
      </w:pPr>
      <w:r w:rsidRPr="00912477">
        <w:rPr>
          <w:sz w:val="28"/>
          <w:szCs w:val="28"/>
        </w:rPr>
        <w:t>или, для ранее принятых условий,</w:t>
      </w:r>
    </w:p>
    <w:p w:rsidR="00912477" w:rsidRPr="00912477" w:rsidRDefault="00912477" w:rsidP="008938B6">
      <w:pPr>
        <w:spacing w:line="360" w:lineRule="auto"/>
        <w:ind w:right="-6"/>
        <w:jc w:val="both"/>
        <w:rPr>
          <w:sz w:val="28"/>
          <w:szCs w:val="28"/>
        </w:rPr>
      </w:pPr>
    </w:p>
    <w:p w:rsidR="007E53EE" w:rsidRDefault="007E53EE" w:rsidP="00912477">
      <w:pPr>
        <w:spacing w:line="360" w:lineRule="auto"/>
        <w:ind w:right="-6" w:firstLine="709"/>
        <w:rPr>
          <w:sz w:val="28"/>
          <w:szCs w:val="28"/>
        </w:rPr>
      </w:pPr>
      <w:r w:rsidRPr="00912477">
        <w:rPr>
          <w:sz w:val="28"/>
          <w:szCs w:val="28"/>
        </w:rPr>
        <w:t>Р=118,4/5.46=22 атм.</w:t>
      </w:r>
    </w:p>
    <w:p w:rsidR="00912477" w:rsidRPr="00912477" w:rsidRDefault="00912477" w:rsidP="008938B6">
      <w:pPr>
        <w:spacing w:line="360" w:lineRule="auto"/>
        <w:ind w:right="-6"/>
        <w:rPr>
          <w:sz w:val="28"/>
          <w:szCs w:val="28"/>
        </w:rPr>
      </w:pPr>
    </w:p>
    <w:p w:rsidR="007E53EE" w:rsidRPr="00912477" w:rsidRDefault="007E53EE" w:rsidP="00912477">
      <w:pPr>
        <w:spacing w:line="360" w:lineRule="auto"/>
        <w:ind w:right="-6" w:firstLine="709"/>
        <w:jc w:val="both"/>
        <w:rPr>
          <w:sz w:val="28"/>
          <w:szCs w:val="28"/>
        </w:rPr>
      </w:pPr>
      <w:r w:rsidRPr="00912477">
        <w:rPr>
          <w:sz w:val="28"/>
          <w:szCs w:val="28"/>
        </w:rPr>
        <w:t>Чтобы достигнуть полного или почти полного, выделения бензола из газа при температуре 30° С, потребуется давление свыше 1000 атм.</w:t>
      </w:r>
    </w:p>
    <w:p w:rsidR="007E53EE" w:rsidRPr="00912477" w:rsidRDefault="007E53EE" w:rsidP="00912477">
      <w:pPr>
        <w:spacing w:line="360" w:lineRule="auto"/>
        <w:ind w:right="-6" w:firstLine="709"/>
        <w:jc w:val="both"/>
        <w:rPr>
          <w:sz w:val="28"/>
          <w:szCs w:val="28"/>
        </w:rPr>
      </w:pPr>
      <w:r w:rsidRPr="00912477">
        <w:rPr>
          <w:sz w:val="28"/>
          <w:szCs w:val="28"/>
        </w:rPr>
        <w:t>Применять такие высокие давления как 1000атм или такие низкие температуры как минус 70°С только для целей выделения бензола из газа неэкономично. Практически на таких установках для выделения бензольных углеводородов из коксового газа применяют одновременно и пониженные температуры и повышенные давления. В этом случае процесс ограничивается температурами минус 40—45° С и давлениями 12—13 атм.</w:t>
      </w:r>
    </w:p>
    <w:p w:rsidR="007E53EE" w:rsidRPr="00912477" w:rsidRDefault="007E53EE" w:rsidP="00912477">
      <w:pPr>
        <w:spacing w:line="360" w:lineRule="auto"/>
        <w:ind w:right="-6" w:firstLine="709"/>
        <w:jc w:val="both"/>
        <w:rPr>
          <w:sz w:val="28"/>
          <w:szCs w:val="28"/>
        </w:rPr>
      </w:pPr>
      <w:r w:rsidRPr="00912477">
        <w:rPr>
          <w:sz w:val="28"/>
          <w:szCs w:val="28"/>
        </w:rPr>
        <w:t>Установка состоит из пары теплообменников и пары аммиачных холодильников. Коксовый газ под давлением 12—13атм поступает в газовый теплообменник, где за счет холода отходящего с установки обратного газа охлаждается до температуры минус 20 или минус 25°С. При этом из газа конденсируются водяные пары, нафталин и частично пары бензольных углеводородов. Последние частично оседают в виде кристаллов на трубках теплообменника, а частично в жидком виде стекают в низ теплообменника. Из теплообменника</w:t>
      </w:r>
      <w:r w:rsidR="00912477" w:rsidRPr="00912477">
        <w:rPr>
          <w:sz w:val="28"/>
          <w:szCs w:val="28"/>
        </w:rPr>
        <w:t xml:space="preserve"> </w:t>
      </w:r>
      <w:r w:rsidRPr="00912477">
        <w:rPr>
          <w:sz w:val="28"/>
          <w:szCs w:val="28"/>
        </w:rPr>
        <w:t>газ поступает в холодильник, где жидким аммиаком он охлаждается до минус 45°С; при этих условиях бензольные углеводороды почти полностью конденсируются на трубках холодильника.</w:t>
      </w:r>
    </w:p>
    <w:p w:rsidR="007E53EE" w:rsidRPr="00912477" w:rsidRDefault="007E53EE" w:rsidP="00912477">
      <w:pPr>
        <w:spacing w:line="360" w:lineRule="auto"/>
        <w:ind w:right="-6" w:firstLine="709"/>
        <w:jc w:val="both"/>
        <w:rPr>
          <w:sz w:val="28"/>
          <w:szCs w:val="28"/>
        </w:rPr>
      </w:pPr>
      <w:r w:rsidRPr="00912477">
        <w:rPr>
          <w:sz w:val="28"/>
          <w:szCs w:val="28"/>
        </w:rPr>
        <w:t>По мере работы установки трубки теплообменника и межтрубное пространство холодильника</w:t>
      </w:r>
      <w:r w:rsidR="00912477" w:rsidRPr="00912477">
        <w:rPr>
          <w:sz w:val="28"/>
          <w:szCs w:val="28"/>
        </w:rPr>
        <w:t xml:space="preserve"> </w:t>
      </w:r>
      <w:r w:rsidRPr="00912477">
        <w:rPr>
          <w:sz w:val="28"/>
          <w:szCs w:val="28"/>
        </w:rPr>
        <w:t>забиваются выделившимися кристаллами, и поэтому ход газа меняется. Сначала газ поступает в теплообменник, где своим теплом размораживает трубки теплообменника, а затем поступает в теплообменник. Теперь уже конденсация паров из газа происходит в теплообменнике, и газ из него направляется в аммиачный холодильник, а холодильник размораживается теплым аммиаком, возвращающимся в холодильную машину.</w:t>
      </w:r>
    </w:p>
    <w:p w:rsidR="007E53EE" w:rsidRPr="00912477" w:rsidRDefault="007E53EE" w:rsidP="00912477">
      <w:pPr>
        <w:spacing w:line="360" w:lineRule="auto"/>
        <w:ind w:right="-6" w:firstLine="709"/>
        <w:jc w:val="both"/>
        <w:rPr>
          <w:sz w:val="28"/>
          <w:szCs w:val="28"/>
        </w:rPr>
      </w:pPr>
      <w:r w:rsidRPr="00912477">
        <w:rPr>
          <w:sz w:val="28"/>
          <w:szCs w:val="28"/>
        </w:rPr>
        <w:t>Переключение хода газа производится через каждые 4—6 часов работы установки.</w:t>
      </w:r>
    </w:p>
    <w:p w:rsidR="007E53EE" w:rsidRPr="00912477" w:rsidRDefault="007E53EE" w:rsidP="00912477">
      <w:pPr>
        <w:spacing w:line="360" w:lineRule="auto"/>
        <w:ind w:right="-6" w:firstLine="709"/>
        <w:jc w:val="both"/>
        <w:rPr>
          <w:sz w:val="28"/>
          <w:szCs w:val="28"/>
        </w:rPr>
      </w:pPr>
      <w:r w:rsidRPr="00912477">
        <w:rPr>
          <w:sz w:val="28"/>
          <w:szCs w:val="28"/>
        </w:rPr>
        <w:t>Образующийся в теплообменниках и холодильниках конденсат сырого бензола стекает в специальный приемник.</w:t>
      </w:r>
    </w:p>
    <w:p w:rsidR="007E53EE" w:rsidRPr="00912477" w:rsidRDefault="007E53EE" w:rsidP="00912477">
      <w:pPr>
        <w:spacing w:line="360" w:lineRule="auto"/>
        <w:ind w:right="-6" w:firstLine="709"/>
        <w:jc w:val="both"/>
        <w:rPr>
          <w:sz w:val="28"/>
          <w:szCs w:val="28"/>
        </w:rPr>
      </w:pPr>
      <w:r w:rsidRPr="00912477">
        <w:rPr>
          <w:sz w:val="28"/>
          <w:szCs w:val="28"/>
        </w:rPr>
        <w:t>В первом теплообменнике конденсируется до 32% от всего количества</w:t>
      </w:r>
      <w:r w:rsidR="009F25E9" w:rsidRPr="00912477">
        <w:rPr>
          <w:sz w:val="28"/>
          <w:szCs w:val="28"/>
        </w:rPr>
        <w:t>,</w:t>
      </w:r>
      <w:r w:rsidRPr="00912477">
        <w:rPr>
          <w:sz w:val="28"/>
          <w:szCs w:val="28"/>
        </w:rPr>
        <w:t xml:space="preserve"> содержащегося в газе бензола, во втором — до 88% и в холодильнике — до 99,5%.</w:t>
      </w:r>
    </w:p>
    <w:p w:rsidR="007E53EE" w:rsidRPr="00912477" w:rsidRDefault="007E53EE" w:rsidP="00912477">
      <w:pPr>
        <w:spacing w:line="360" w:lineRule="auto"/>
        <w:ind w:right="-6" w:firstLine="709"/>
        <w:jc w:val="both"/>
        <w:rPr>
          <w:sz w:val="28"/>
          <w:szCs w:val="28"/>
        </w:rPr>
      </w:pPr>
      <w:r w:rsidRPr="00912477">
        <w:rPr>
          <w:sz w:val="28"/>
          <w:szCs w:val="28"/>
        </w:rPr>
        <w:t>Расход энергии составляет около 380 кВт/час на 1 т сырого бензола.</w:t>
      </w:r>
    </w:p>
    <w:p w:rsidR="007E53EE" w:rsidRPr="00912477" w:rsidRDefault="007E53EE" w:rsidP="00912477">
      <w:pPr>
        <w:spacing w:line="360" w:lineRule="auto"/>
        <w:ind w:right="-6" w:firstLine="709"/>
        <w:jc w:val="both"/>
        <w:rPr>
          <w:sz w:val="28"/>
          <w:szCs w:val="28"/>
        </w:rPr>
      </w:pPr>
      <w:r w:rsidRPr="00912477">
        <w:rPr>
          <w:sz w:val="28"/>
          <w:szCs w:val="28"/>
        </w:rPr>
        <w:t>Сырой бензол, получаемый этим методом, по своему качеству значительно чище сырого бензола, получаемого на установках с жидкими поглотителями</w:t>
      </w:r>
      <w:r w:rsidR="009F25E9" w:rsidRPr="00912477">
        <w:rPr>
          <w:sz w:val="28"/>
          <w:szCs w:val="28"/>
        </w:rPr>
        <w:t>,</w:t>
      </w:r>
      <w:r w:rsidRPr="00912477">
        <w:rPr>
          <w:sz w:val="28"/>
          <w:szCs w:val="28"/>
        </w:rPr>
        <w:t xml:space="preserve"> и не содержит </w:t>
      </w:r>
      <w:r w:rsidR="009F25E9" w:rsidRPr="00912477">
        <w:rPr>
          <w:sz w:val="28"/>
          <w:szCs w:val="28"/>
        </w:rPr>
        <w:t>сольвент-нафты</w:t>
      </w:r>
      <w:r w:rsidRPr="00912477">
        <w:rPr>
          <w:sz w:val="28"/>
          <w:szCs w:val="28"/>
        </w:rPr>
        <w:t>. Бензол получается светлый, с отгоном 96 % до 180° С. Содержание бензола в коксовом газе после установки составляет 1 г/м</w:t>
      </w:r>
      <w:r w:rsidRPr="00912477">
        <w:rPr>
          <w:sz w:val="28"/>
          <w:szCs w:val="28"/>
          <w:vertAlign w:val="superscript"/>
        </w:rPr>
        <w:t>3</w:t>
      </w:r>
      <w:r w:rsidRPr="00912477">
        <w:rPr>
          <w:sz w:val="28"/>
          <w:szCs w:val="28"/>
        </w:rPr>
        <w:t>.</w:t>
      </w:r>
    </w:p>
    <w:p w:rsidR="007E53EE" w:rsidRPr="00912477" w:rsidRDefault="007E53EE" w:rsidP="00912477">
      <w:pPr>
        <w:spacing w:line="360" w:lineRule="auto"/>
        <w:ind w:right="-6" w:firstLine="709"/>
        <w:jc w:val="both"/>
        <w:rPr>
          <w:sz w:val="28"/>
          <w:szCs w:val="28"/>
        </w:rPr>
      </w:pPr>
      <w:r w:rsidRPr="00912477">
        <w:rPr>
          <w:sz w:val="28"/>
          <w:szCs w:val="28"/>
        </w:rPr>
        <w:t>Этот метод улавливания широкого применения пока не получил вследствие высокого расхода энергии на сжатие газа и высокого содержания в коксовом газе различных веществ, которые при охлаждении выделяются в твёрдом виде и засоряют аппаратуру. Это вызывает необходимость устанавливать резервные аппараты и постоянно переключать работающие аппараты на резервные. Всё это сильно удорожает установку.</w:t>
      </w:r>
    </w:p>
    <w:p w:rsidR="007E53EE" w:rsidRPr="00912477" w:rsidRDefault="007E53EE" w:rsidP="00912477">
      <w:pPr>
        <w:spacing w:line="360" w:lineRule="auto"/>
        <w:ind w:right="-6" w:firstLine="709"/>
        <w:rPr>
          <w:b/>
          <w:bCs/>
          <w:sz w:val="28"/>
          <w:szCs w:val="28"/>
        </w:rPr>
      </w:pPr>
      <w:r w:rsidRPr="00912477">
        <w:rPr>
          <w:b/>
          <w:bCs/>
          <w:sz w:val="28"/>
          <w:szCs w:val="28"/>
        </w:rPr>
        <w:t>Абсорбция бензольных углеводородов жидким поглотителем при</w:t>
      </w:r>
      <w:r w:rsidR="00912477" w:rsidRPr="00912477">
        <w:rPr>
          <w:b/>
          <w:bCs/>
          <w:sz w:val="28"/>
          <w:szCs w:val="28"/>
        </w:rPr>
        <w:t xml:space="preserve"> </w:t>
      </w:r>
      <w:r w:rsidR="007C7F3D" w:rsidRPr="00912477">
        <w:rPr>
          <w:b/>
          <w:bCs/>
          <w:sz w:val="28"/>
          <w:szCs w:val="28"/>
        </w:rPr>
        <w:t>низкой температуре – 17° С</w:t>
      </w:r>
      <w:r w:rsidR="00D7608C" w:rsidRPr="00912477">
        <w:rPr>
          <w:b/>
          <w:bCs/>
          <w:sz w:val="28"/>
          <w:szCs w:val="28"/>
        </w:rPr>
        <w:t>.</w:t>
      </w:r>
    </w:p>
    <w:p w:rsidR="007E53EE" w:rsidRPr="00912477" w:rsidRDefault="007E53EE" w:rsidP="00912477">
      <w:pPr>
        <w:spacing w:line="360" w:lineRule="auto"/>
        <w:ind w:right="-6" w:firstLine="709"/>
        <w:jc w:val="both"/>
        <w:rPr>
          <w:sz w:val="28"/>
          <w:szCs w:val="28"/>
        </w:rPr>
      </w:pPr>
      <w:r w:rsidRPr="00912477">
        <w:rPr>
          <w:sz w:val="28"/>
          <w:szCs w:val="28"/>
        </w:rPr>
        <w:t xml:space="preserve">Бензольные углеводороды можно извлечь из газа путем промывки его при низкой температуре сольвентом. Для осушки и охлаждения газа в него подают одновременно с сольвентом 30%-ный раствор хлористого кальция. Газ на установку поступает после сухой сероочистки под давлением 7,5—8,5 атм. В трубчатом холодильнике он охлаждается оборотной технической водой до 28° С и поступает в теплообменники, где обезбензоленным газом охлаждается до 4° С, последний же нагревается с —17 до 10° С. </w:t>
      </w:r>
    </w:p>
    <w:p w:rsidR="007E53EE" w:rsidRPr="00912477" w:rsidRDefault="007E53EE" w:rsidP="00912477">
      <w:pPr>
        <w:spacing w:line="360" w:lineRule="auto"/>
        <w:ind w:right="-6" w:firstLine="709"/>
        <w:jc w:val="both"/>
        <w:rPr>
          <w:sz w:val="28"/>
          <w:szCs w:val="28"/>
        </w:rPr>
      </w:pPr>
      <w:r w:rsidRPr="00912477">
        <w:rPr>
          <w:sz w:val="28"/>
          <w:szCs w:val="28"/>
        </w:rPr>
        <w:t>В холодильнике и теплообменниках выделяется около 30% общего количества бензола в поступающем газе. Конденсат содержит также почти весь нафталин. После разделения в сепараторе легкое масло поступает в сборник, а водный конденсат направляют в цикл орошения газосборников.</w:t>
      </w:r>
    </w:p>
    <w:p w:rsidR="007E53EE" w:rsidRPr="00912477" w:rsidRDefault="00FC09F6" w:rsidP="00912477">
      <w:pPr>
        <w:spacing w:line="360" w:lineRule="auto"/>
        <w:ind w:right="-6" w:firstLine="709"/>
        <w:jc w:val="both"/>
        <w:rPr>
          <w:sz w:val="28"/>
          <w:szCs w:val="28"/>
        </w:rPr>
      </w:pPr>
      <w:r w:rsidRPr="00912477">
        <w:rPr>
          <w:b/>
          <w:bCs/>
          <w:sz w:val="28"/>
          <w:szCs w:val="28"/>
        </w:rPr>
        <w:t>То что я выделила</w:t>
      </w:r>
      <w:r w:rsidR="00912477" w:rsidRPr="00912477">
        <w:rPr>
          <w:b/>
          <w:bCs/>
          <w:sz w:val="28"/>
          <w:szCs w:val="28"/>
        </w:rPr>
        <w:t xml:space="preserve"> </w:t>
      </w:r>
      <w:r w:rsidRPr="00912477">
        <w:rPr>
          <w:b/>
          <w:bCs/>
          <w:sz w:val="28"/>
          <w:szCs w:val="28"/>
        </w:rPr>
        <w:t xml:space="preserve"> –</w:t>
      </w:r>
      <w:r w:rsidR="00912477" w:rsidRPr="00912477">
        <w:rPr>
          <w:b/>
          <w:bCs/>
          <w:sz w:val="28"/>
          <w:szCs w:val="28"/>
        </w:rPr>
        <w:t xml:space="preserve"> </w:t>
      </w:r>
      <w:r w:rsidRPr="00912477">
        <w:rPr>
          <w:b/>
          <w:bCs/>
          <w:sz w:val="28"/>
          <w:szCs w:val="28"/>
        </w:rPr>
        <w:t>идет описание установки нужна</w:t>
      </w:r>
      <w:r w:rsidRPr="00912477">
        <w:rPr>
          <w:sz w:val="28"/>
          <w:szCs w:val="28"/>
        </w:rPr>
        <w:t xml:space="preserve"> схема или рисунок .</w:t>
      </w:r>
      <w:r w:rsidR="007E53EE" w:rsidRPr="00912477">
        <w:rPr>
          <w:sz w:val="28"/>
          <w:szCs w:val="28"/>
        </w:rPr>
        <w:t>Газ после теплообменников поступает в абсорбер 6, где охлаждается с 4 до 12° С 30% -ным раствором хлористого кальция, поступающем после холодильной машины с температурой</w:t>
      </w:r>
      <w:r w:rsidR="00912477" w:rsidRPr="00912477">
        <w:rPr>
          <w:sz w:val="28"/>
          <w:szCs w:val="28"/>
        </w:rPr>
        <w:t xml:space="preserve"> </w:t>
      </w:r>
      <w:r w:rsidR="007E53EE" w:rsidRPr="00912477">
        <w:rPr>
          <w:sz w:val="28"/>
          <w:szCs w:val="28"/>
        </w:rPr>
        <w:t>– 22° С в количестве около 2 л на 1 м</w:t>
      </w:r>
      <w:r w:rsidR="007E53EE" w:rsidRPr="00912477">
        <w:rPr>
          <w:sz w:val="28"/>
          <w:szCs w:val="28"/>
          <w:vertAlign w:val="superscript"/>
        </w:rPr>
        <w:t>3</w:t>
      </w:r>
      <w:r w:rsidR="007E53EE" w:rsidRPr="00912477">
        <w:rPr>
          <w:sz w:val="28"/>
          <w:szCs w:val="28"/>
        </w:rPr>
        <w:t xml:space="preserve"> газа. Кроме того, в абсорбер подают в тонкораспыленном состоянии сольвент (около 0,0015 л/м</w:t>
      </w:r>
      <w:r w:rsidR="007E53EE" w:rsidRPr="00912477">
        <w:rPr>
          <w:sz w:val="28"/>
          <w:szCs w:val="28"/>
          <w:vertAlign w:val="superscript"/>
        </w:rPr>
        <w:t>3</w:t>
      </w:r>
      <w:r w:rsidR="007E53EE" w:rsidRPr="00912477">
        <w:rPr>
          <w:sz w:val="28"/>
          <w:szCs w:val="28"/>
        </w:rPr>
        <w:t xml:space="preserve"> газа), благодаря чему устраняется закупорка аппарата кристаллизующимся бензолом. В абсорбере выделяется практически вся вода и большая часть бензольных углеводородов.</w:t>
      </w:r>
    </w:p>
    <w:p w:rsidR="007E53EE" w:rsidRPr="00912477" w:rsidRDefault="007E53EE" w:rsidP="00912477">
      <w:pPr>
        <w:spacing w:line="360" w:lineRule="auto"/>
        <w:ind w:right="-6" w:firstLine="709"/>
        <w:jc w:val="both"/>
        <w:rPr>
          <w:sz w:val="28"/>
          <w:szCs w:val="28"/>
        </w:rPr>
      </w:pPr>
      <w:r w:rsidRPr="00912477">
        <w:rPr>
          <w:sz w:val="28"/>
          <w:szCs w:val="28"/>
        </w:rPr>
        <w:t>Из абсорбера газ поступает в тарельчатый абсорбер, в котором промывается сольвентом, поступающим после холодильной машины с температурой —22° С в количестве 0,02 л/м</w:t>
      </w:r>
      <w:r w:rsidRPr="00912477">
        <w:rPr>
          <w:sz w:val="28"/>
          <w:szCs w:val="28"/>
          <w:vertAlign w:val="superscript"/>
        </w:rPr>
        <w:t>3</w:t>
      </w:r>
      <w:r w:rsidRPr="00912477">
        <w:rPr>
          <w:sz w:val="28"/>
          <w:szCs w:val="28"/>
        </w:rPr>
        <w:t xml:space="preserve"> газа. Большую часть его подают на самую верхнюю тарелку и около 10% от всего количества поступает на третью тарелку (снизу), где остаточный бензол выделяется из газа в твердом виде.</w:t>
      </w:r>
      <w:r w:rsidR="00912477" w:rsidRPr="00912477">
        <w:rPr>
          <w:sz w:val="28"/>
          <w:szCs w:val="28"/>
        </w:rPr>
        <w:t xml:space="preserve"> </w:t>
      </w:r>
      <w:r w:rsidRPr="00912477">
        <w:rPr>
          <w:sz w:val="28"/>
          <w:szCs w:val="28"/>
        </w:rPr>
        <w:t>Для отвода тепла конденсации бензола на пятую тарелку (снизу) подают 0,4 л/м</w:t>
      </w:r>
      <w:r w:rsidRPr="00912477">
        <w:rPr>
          <w:sz w:val="28"/>
          <w:szCs w:val="28"/>
          <w:vertAlign w:val="superscript"/>
        </w:rPr>
        <w:t>3</w:t>
      </w:r>
      <w:r w:rsidRPr="00912477">
        <w:rPr>
          <w:sz w:val="28"/>
          <w:szCs w:val="28"/>
        </w:rPr>
        <w:t xml:space="preserve"> газа раствор хлористого кальция. Температура газа на выходе </w:t>
      </w:r>
      <w:r w:rsidR="003D6BC9" w:rsidRPr="00912477">
        <w:rPr>
          <w:sz w:val="28"/>
          <w:szCs w:val="28"/>
        </w:rPr>
        <w:t>из абсорбера составляет</w:t>
      </w:r>
      <w:r w:rsidR="00912477" w:rsidRPr="00912477">
        <w:rPr>
          <w:sz w:val="28"/>
          <w:szCs w:val="28"/>
        </w:rPr>
        <w:t xml:space="preserve"> </w:t>
      </w:r>
      <w:r w:rsidR="003D6BC9" w:rsidRPr="00912477">
        <w:rPr>
          <w:sz w:val="28"/>
          <w:szCs w:val="28"/>
        </w:rPr>
        <w:t xml:space="preserve">– 17° </w:t>
      </w:r>
      <w:r w:rsidRPr="00912477">
        <w:rPr>
          <w:sz w:val="28"/>
          <w:szCs w:val="28"/>
        </w:rPr>
        <w:t>С при содержании в нём бензольных углеводородов около 0,3 г/м</w:t>
      </w:r>
      <w:r w:rsidRPr="00912477">
        <w:rPr>
          <w:sz w:val="28"/>
          <w:szCs w:val="28"/>
          <w:vertAlign w:val="superscript"/>
        </w:rPr>
        <w:t>3</w:t>
      </w:r>
      <w:r w:rsidRPr="00912477">
        <w:rPr>
          <w:sz w:val="28"/>
          <w:szCs w:val="28"/>
        </w:rPr>
        <w:t>.</w:t>
      </w:r>
    </w:p>
    <w:p w:rsidR="007E53EE" w:rsidRPr="00912477" w:rsidRDefault="007E53EE" w:rsidP="00912477">
      <w:pPr>
        <w:spacing w:line="360" w:lineRule="auto"/>
        <w:ind w:right="-6" w:firstLine="709"/>
        <w:jc w:val="both"/>
        <w:rPr>
          <w:sz w:val="28"/>
          <w:szCs w:val="28"/>
        </w:rPr>
      </w:pPr>
      <w:r w:rsidRPr="00912477">
        <w:rPr>
          <w:sz w:val="28"/>
          <w:szCs w:val="28"/>
        </w:rPr>
        <w:t>Вся жидкость из абсорберов стекает в сепараторы, откуда раствор хлористого кальция снова поступает на охлаждение в холодильную машину, а сольвент – в</w:t>
      </w:r>
      <w:r w:rsidR="00912477" w:rsidRPr="00912477">
        <w:rPr>
          <w:sz w:val="28"/>
          <w:szCs w:val="28"/>
        </w:rPr>
        <w:t xml:space="preserve"> </w:t>
      </w:r>
      <w:r w:rsidRPr="00912477">
        <w:rPr>
          <w:sz w:val="28"/>
          <w:szCs w:val="28"/>
        </w:rPr>
        <w:t>дистилляционное отделение. Для поддержания нужной концентрации раствора хлористого кальция (плотность 1,25) предусмотрена выпарная установка, в которую непрерывно отводят часть раствора из сепаратора.</w:t>
      </w:r>
      <w:r w:rsidR="00912477">
        <w:rPr>
          <w:sz w:val="28"/>
          <w:szCs w:val="28"/>
        </w:rPr>
        <w:t xml:space="preserve"> </w:t>
      </w:r>
      <w:r w:rsidRPr="00912477">
        <w:rPr>
          <w:sz w:val="28"/>
          <w:szCs w:val="28"/>
        </w:rPr>
        <w:t>Поступающий в дистилляционное отделение сольвент через первый теплообменник поступает в расширительный сборник, откуда насосом прокачивается через второй теплообменник</w:t>
      </w:r>
      <w:r w:rsidR="00912477" w:rsidRPr="00912477">
        <w:rPr>
          <w:sz w:val="28"/>
          <w:szCs w:val="28"/>
        </w:rPr>
        <w:t xml:space="preserve"> </w:t>
      </w:r>
      <w:r w:rsidRPr="00912477">
        <w:rPr>
          <w:sz w:val="28"/>
          <w:szCs w:val="28"/>
        </w:rPr>
        <w:t xml:space="preserve">и решофер в колонну. В теплообменниках сольвент нагревается вытекающим из колонны обезбензоленным продуктом, а в решофере - паром до 115° С. </w:t>
      </w:r>
    </w:p>
    <w:p w:rsidR="007E53EE" w:rsidRPr="00912477" w:rsidRDefault="007E53EE" w:rsidP="00912477">
      <w:pPr>
        <w:spacing w:line="360" w:lineRule="auto"/>
        <w:ind w:right="-6" w:firstLine="709"/>
        <w:jc w:val="both"/>
        <w:rPr>
          <w:sz w:val="28"/>
          <w:szCs w:val="28"/>
        </w:rPr>
      </w:pPr>
      <w:r w:rsidRPr="00912477">
        <w:rPr>
          <w:sz w:val="28"/>
          <w:szCs w:val="28"/>
        </w:rPr>
        <w:t>Кроме того, предусмотрен‚ циркулярный подогревате</w:t>
      </w:r>
      <w:r w:rsidR="005531BF" w:rsidRPr="00912477">
        <w:rPr>
          <w:sz w:val="28"/>
          <w:szCs w:val="28"/>
        </w:rPr>
        <w:t>ль</w:t>
      </w:r>
      <w:r w:rsidRPr="00912477">
        <w:rPr>
          <w:sz w:val="28"/>
          <w:szCs w:val="28"/>
        </w:rPr>
        <w:t>, давление пара в котором 12 атм.</w:t>
      </w:r>
      <w:r w:rsidR="00912477">
        <w:rPr>
          <w:sz w:val="28"/>
          <w:szCs w:val="28"/>
        </w:rPr>
        <w:t xml:space="preserve"> </w:t>
      </w:r>
      <w:r w:rsidRPr="00912477">
        <w:rPr>
          <w:sz w:val="28"/>
          <w:szCs w:val="28"/>
        </w:rPr>
        <w:t>Колонна (16 тарелок) орошается получаемым сырым бензолом, имеющим отгон до 180° С не меньше 99,5%. Вытекающий‚ из колонны, сольвент начинает кипеть при температуре выше 153° С.</w:t>
      </w:r>
    </w:p>
    <w:p w:rsidR="007E53EE" w:rsidRPr="00912477" w:rsidRDefault="007E53EE" w:rsidP="00912477">
      <w:pPr>
        <w:spacing w:line="360" w:lineRule="auto"/>
        <w:ind w:right="-6" w:firstLine="709"/>
        <w:jc w:val="both"/>
        <w:rPr>
          <w:sz w:val="28"/>
          <w:szCs w:val="28"/>
        </w:rPr>
      </w:pPr>
      <w:r w:rsidRPr="00912477">
        <w:rPr>
          <w:sz w:val="28"/>
          <w:szCs w:val="28"/>
        </w:rPr>
        <w:t>Часть вытекающего из колонны продукта и конденсат из газовых холодильников‚ после компрессоров непрерывно поступает во вспомогательную ректификационную колонну. Внизу колонны имеется электроподогреватель. В качестве орошающей жидкости применяют сырой бензол. Пары из колонны</w:t>
      </w:r>
      <w:r w:rsidR="00912477" w:rsidRPr="00912477">
        <w:rPr>
          <w:sz w:val="28"/>
          <w:szCs w:val="28"/>
        </w:rPr>
        <w:t xml:space="preserve"> </w:t>
      </w:r>
      <w:r w:rsidRPr="00912477">
        <w:rPr>
          <w:sz w:val="28"/>
          <w:szCs w:val="28"/>
        </w:rPr>
        <w:t>поступают в колонну, а вытекающий остаток, представляющий собой смесь нафталина, смолистых и высококипящих веществ. отводится в сборник. Благодаря работе колонны</w:t>
      </w:r>
      <w:r w:rsidR="00912477" w:rsidRPr="00912477">
        <w:rPr>
          <w:sz w:val="28"/>
          <w:szCs w:val="28"/>
        </w:rPr>
        <w:t xml:space="preserve"> </w:t>
      </w:r>
      <w:r w:rsidRPr="00912477">
        <w:rPr>
          <w:sz w:val="28"/>
          <w:szCs w:val="28"/>
        </w:rPr>
        <w:t>осуществляется регенерация циркулирующего сольвента и тем самым сохраняется постоянным его качество; кроме того, из газового конденсата, содержащего 85% веществ. отгоняющихся до 200° С, получают около 25% сольвента, которым восполняют потери этого компонента процессе улавливания из газа и выделения из поглотителя бензольных углеводородов.</w:t>
      </w:r>
    </w:p>
    <w:p w:rsidR="00F87A95" w:rsidRDefault="00F87A95" w:rsidP="00912477">
      <w:pPr>
        <w:tabs>
          <w:tab w:val="left" w:pos="900"/>
        </w:tabs>
        <w:spacing w:line="360" w:lineRule="auto"/>
        <w:ind w:right="-6" w:firstLine="709"/>
        <w:jc w:val="both"/>
        <w:rPr>
          <w:sz w:val="28"/>
          <w:szCs w:val="28"/>
        </w:rPr>
      </w:pPr>
      <w:r w:rsidRPr="00912477">
        <w:rPr>
          <w:sz w:val="28"/>
          <w:szCs w:val="28"/>
        </w:rPr>
        <w:t xml:space="preserve">Из всех приведенных способов улавливания бензольных углеводородов можно сделать вывод, что наиболее целесообразным оказался метод абсорбции бензольных углеводородов поглотительным маслом при атмосферном давлении, т.к. при этом получаются низкие энерго затраты на транспортировку газа. </w:t>
      </w:r>
      <w:r w:rsidR="007010E9" w:rsidRPr="00912477">
        <w:rPr>
          <w:sz w:val="28"/>
          <w:szCs w:val="28"/>
        </w:rPr>
        <w:t>[1]</w:t>
      </w:r>
    </w:p>
    <w:p w:rsidR="00912477" w:rsidRDefault="00912477" w:rsidP="008938B6">
      <w:pPr>
        <w:tabs>
          <w:tab w:val="left" w:pos="900"/>
        </w:tabs>
        <w:spacing w:line="360" w:lineRule="auto"/>
        <w:ind w:right="-6"/>
        <w:jc w:val="both"/>
        <w:rPr>
          <w:sz w:val="28"/>
          <w:szCs w:val="28"/>
        </w:rPr>
      </w:pPr>
    </w:p>
    <w:p w:rsidR="007C7F3D" w:rsidRPr="00912477" w:rsidRDefault="00912477" w:rsidP="00912477">
      <w:pPr>
        <w:spacing w:line="360" w:lineRule="auto"/>
        <w:ind w:right="-6"/>
        <w:jc w:val="center"/>
        <w:rPr>
          <w:b/>
          <w:bCs/>
          <w:sz w:val="28"/>
          <w:szCs w:val="28"/>
        </w:rPr>
      </w:pPr>
      <w:r>
        <w:rPr>
          <w:b/>
          <w:bCs/>
          <w:sz w:val="28"/>
          <w:szCs w:val="28"/>
        </w:rPr>
        <w:t xml:space="preserve">1.2 </w:t>
      </w:r>
      <w:r w:rsidR="007E53EE" w:rsidRPr="00912477">
        <w:rPr>
          <w:b/>
          <w:bCs/>
          <w:sz w:val="28"/>
          <w:szCs w:val="28"/>
        </w:rPr>
        <w:t xml:space="preserve">Технологические схемы выделения бензольных углеводородов </w:t>
      </w:r>
      <w:r w:rsidR="00473D58" w:rsidRPr="00912477">
        <w:rPr>
          <w:b/>
          <w:bCs/>
          <w:sz w:val="28"/>
          <w:szCs w:val="28"/>
        </w:rPr>
        <w:t xml:space="preserve">из </w:t>
      </w:r>
      <w:r w:rsidR="007C7F3D" w:rsidRPr="00912477">
        <w:rPr>
          <w:b/>
          <w:bCs/>
          <w:sz w:val="28"/>
          <w:szCs w:val="28"/>
        </w:rPr>
        <w:t>поглотительного масла</w:t>
      </w:r>
    </w:p>
    <w:p w:rsidR="007C7F3D" w:rsidRPr="00912477" w:rsidRDefault="007C7F3D" w:rsidP="008938B6">
      <w:pPr>
        <w:spacing w:line="360" w:lineRule="auto"/>
        <w:ind w:right="-6"/>
        <w:jc w:val="both"/>
        <w:rPr>
          <w:sz w:val="28"/>
          <w:szCs w:val="28"/>
        </w:rPr>
      </w:pPr>
    </w:p>
    <w:p w:rsidR="007E53EE" w:rsidRPr="00912477" w:rsidRDefault="007E53EE" w:rsidP="00912477">
      <w:pPr>
        <w:spacing w:line="360" w:lineRule="auto"/>
        <w:ind w:right="-6" w:firstLine="709"/>
        <w:jc w:val="both"/>
        <w:rPr>
          <w:sz w:val="28"/>
          <w:szCs w:val="28"/>
        </w:rPr>
      </w:pPr>
      <w:r w:rsidRPr="00912477">
        <w:rPr>
          <w:sz w:val="28"/>
          <w:szCs w:val="28"/>
        </w:rPr>
        <w:t xml:space="preserve">Все схемы </w:t>
      </w:r>
      <w:r w:rsidR="00D7608C" w:rsidRPr="00912477">
        <w:rPr>
          <w:sz w:val="28"/>
          <w:szCs w:val="28"/>
        </w:rPr>
        <w:t>улавливания</w:t>
      </w:r>
      <w:r w:rsidRPr="00912477">
        <w:rPr>
          <w:sz w:val="28"/>
          <w:szCs w:val="28"/>
        </w:rPr>
        <w:t xml:space="preserve"> сырого бензола из поглотительного масла в с</w:t>
      </w:r>
      <w:r w:rsidR="00C53638" w:rsidRPr="00912477">
        <w:rPr>
          <w:sz w:val="28"/>
          <w:szCs w:val="28"/>
        </w:rPr>
        <w:t>во</w:t>
      </w:r>
      <w:r w:rsidRPr="00912477">
        <w:rPr>
          <w:sz w:val="28"/>
          <w:szCs w:val="28"/>
        </w:rPr>
        <w:t>ей основе одинаковы. Насыщенное бензолом масло</w:t>
      </w:r>
      <w:r w:rsidR="00C53638" w:rsidRPr="00912477">
        <w:rPr>
          <w:sz w:val="28"/>
          <w:szCs w:val="28"/>
        </w:rPr>
        <w:t>,</w:t>
      </w:r>
      <w:r w:rsidRPr="00912477">
        <w:rPr>
          <w:sz w:val="28"/>
          <w:szCs w:val="28"/>
        </w:rPr>
        <w:t xml:space="preserve"> в каком – либо аппарате нагревается до температуры, при которой должна производиться дистилляция, затем в дистилляционной колонне продувается острым паром; выделяющиеся при этом пары бензола подвергаются конденсации и охлаждению, а обезбензоленное масло – охлаждению.</w:t>
      </w:r>
    </w:p>
    <w:p w:rsidR="007E53EE" w:rsidRPr="00912477" w:rsidRDefault="007E53EE" w:rsidP="00912477">
      <w:pPr>
        <w:spacing w:line="360" w:lineRule="auto"/>
        <w:ind w:right="-6" w:firstLine="709"/>
        <w:jc w:val="both"/>
        <w:rPr>
          <w:sz w:val="28"/>
          <w:szCs w:val="28"/>
        </w:rPr>
      </w:pPr>
      <w:r w:rsidRPr="00912477">
        <w:rPr>
          <w:sz w:val="28"/>
          <w:szCs w:val="28"/>
        </w:rPr>
        <w:t>Существует, однако, значительное количество разнообразных схем дистилляции бензола. Все эти схемы можно классифицировать по следующим основным признакам.</w:t>
      </w:r>
    </w:p>
    <w:p w:rsidR="007E53EE" w:rsidRPr="00912477" w:rsidRDefault="007E53EE" w:rsidP="00912477">
      <w:pPr>
        <w:spacing w:line="360" w:lineRule="auto"/>
        <w:ind w:right="-6" w:firstLine="709"/>
        <w:jc w:val="both"/>
        <w:rPr>
          <w:sz w:val="28"/>
          <w:szCs w:val="28"/>
        </w:rPr>
      </w:pPr>
      <w:r w:rsidRPr="00912477">
        <w:rPr>
          <w:sz w:val="28"/>
          <w:szCs w:val="28"/>
        </w:rPr>
        <w:t>1. Количество выпускаемых продуктов. На многих заводах в бензольных отделениях получают только один продукт – сырой бензол. По разным схемам о получается различного качества, но в большинстве случаев его качество таково, что отгон до 180°С составляет 90 – 95%. По некоторым схемам из поглотительного масла дополнительно выделяется нафталиновая фракция, что уменьшает содержание сольвент – нафты и нафталина в сыром бензоле. Преимущественное распространение получают сейчас схемы, по которым в бензольных отделениях сырой бензол делится на две фракции: а) бензол, выкипающий до 150°С, - так называемый первый бензол и б) бензол, кипящий в пределах 150 – 200°С, - так называемый второй бензол. Разделение сырого бензола на две фракции может сочетаться с выделением нафталиновой фракции.</w:t>
      </w:r>
    </w:p>
    <w:p w:rsidR="007E53EE" w:rsidRPr="00912477" w:rsidRDefault="007E53EE" w:rsidP="00912477">
      <w:pPr>
        <w:spacing w:line="360" w:lineRule="auto"/>
        <w:ind w:right="-6" w:firstLine="709"/>
        <w:jc w:val="both"/>
        <w:rPr>
          <w:sz w:val="28"/>
          <w:szCs w:val="28"/>
        </w:rPr>
      </w:pPr>
      <w:r w:rsidRPr="00912477">
        <w:rPr>
          <w:sz w:val="28"/>
          <w:szCs w:val="28"/>
        </w:rPr>
        <w:t xml:space="preserve">2. Подогрев поглотительного масла до температуры дистилляции. На большинстве заводов окончательный подогрев масла до требуемой температуры производится паром в трубчатых паровых подогревателях. Конечная температура масла составляет при этом 130 – 140°С. Однако в некоторых случаях окончательный подогрев масла осуществляют в трубчатых печах с огневым подогревом. При этом го коечная температура составляет ~180°С, что позволяет намного сократить расход острого пара, подаваемого в колонну. </w:t>
      </w:r>
    </w:p>
    <w:p w:rsidR="007E53EE" w:rsidRPr="00912477" w:rsidRDefault="007E53EE" w:rsidP="00912477">
      <w:pPr>
        <w:spacing w:line="360" w:lineRule="auto"/>
        <w:ind w:right="-6" w:firstLine="709"/>
        <w:jc w:val="both"/>
        <w:rPr>
          <w:sz w:val="28"/>
          <w:szCs w:val="28"/>
        </w:rPr>
      </w:pPr>
      <w:r w:rsidRPr="00912477">
        <w:rPr>
          <w:sz w:val="28"/>
          <w:szCs w:val="28"/>
        </w:rPr>
        <w:t>3. Схема теплообмена. На старых заводах тепло отходящего масла и паров сырого бензола не использовалось. Затем появились схемы, предусматривающие теплообмен между горячим обезбензоленным и холодным насыщенным маслом. Плохое качество поглотительного масла приводило к быстрому забиванию трубчаток, что делало теплообмен неэффективным. С внедрением процессов регенерации масла теплообмен стал более эффективным. Это позволило применить паромасляные теплообменники, что дало возможность использовать тепло паров сырого бензола.</w:t>
      </w:r>
    </w:p>
    <w:p w:rsidR="007C7F3D" w:rsidRPr="00912477" w:rsidRDefault="007E53EE" w:rsidP="00912477">
      <w:pPr>
        <w:spacing w:line="360" w:lineRule="auto"/>
        <w:ind w:right="-6" w:firstLine="709"/>
        <w:jc w:val="both"/>
        <w:rPr>
          <w:sz w:val="28"/>
          <w:szCs w:val="28"/>
        </w:rPr>
      </w:pPr>
      <w:r w:rsidRPr="00912477">
        <w:rPr>
          <w:sz w:val="28"/>
          <w:szCs w:val="28"/>
        </w:rPr>
        <w:t xml:space="preserve">4. Охлаждение обезбензоленного поглотительного масла. </w:t>
      </w:r>
      <w:r w:rsidR="00473D58" w:rsidRPr="00912477">
        <w:rPr>
          <w:sz w:val="28"/>
          <w:szCs w:val="28"/>
        </w:rPr>
        <w:t>Г</w:t>
      </w:r>
      <w:r w:rsidRPr="00912477">
        <w:rPr>
          <w:sz w:val="28"/>
          <w:szCs w:val="28"/>
        </w:rPr>
        <w:t>орячее поглотительное масло может подвергаться окончательному охлаждению двумя способами: в трубчатых холодильниках (т.е. водой через стенку) или непосредственно (путем смешения с водой).</w:t>
      </w:r>
    </w:p>
    <w:p w:rsidR="00473D58" w:rsidRPr="00912477" w:rsidRDefault="00473D58" w:rsidP="008938B6">
      <w:pPr>
        <w:spacing w:line="360" w:lineRule="auto"/>
        <w:ind w:right="-6"/>
        <w:jc w:val="both"/>
        <w:rPr>
          <w:sz w:val="28"/>
          <w:szCs w:val="28"/>
        </w:rPr>
      </w:pPr>
    </w:p>
    <w:p w:rsidR="0000143F" w:rsidRPr="00912477" w:rsidRDefault="001D7142" w:rsidP="00912477">
      <w:pPr>
        <w:spacing w:line="360" w:lineRule="auto"/>
        <w:ind w:right="-6" w:firstLine="709"/>
        <w:rPr>
          <w:sz w:val="28"/>
          <w:szCs w:val="28"/>
        </w:rPr>
      </w:pPr>
      <w:r>
        <w:rPr>
          <w:sz w:val="28"/>
          <w:szCs w:val="28"/>
        </w:rPr>
        <w:pict>
          <v:shape id="_x0000_i1026" type="#_x0000_t75" style="width:5in;height:158.25pt">
            <v:imagedata r:id="rId8" o:title="" blacklevel="5898f" grayscale="t"/>
          </v:shape>
        </w:pict>
      </w:r>
    </w:p>
    <w:p w:rsidR="007E53EE" w:rsidRPr="00912477" w:rsidRDefault="00B454BA" w:rsidP="00912477">
      <w:pPr>
        <w:spacing w:line="360" w:lineRule="auto"/>
        <w:ind w:right="-6" w:firstLine="709"/>
        <w:rPr>
          <w:sz w:val="28"/>
          <w:szCs w:val="28"/>
        </w:rPr>
      </w:pPr>
      <w:r w:rsidRPr="00912477">
        <w:rPr>
          <w:sz w:val="28"/>
          <w:szCs w:val="28"/>
        </w:rPr>
        <w:t>Рис</w:t>
      </w:r>
      <w:r w:rsidR="0000530A" w:rsidRPr="00912477">
        <w:rPr>
          <w:sz w:val="28"/>
          <w:szCs w:val="28"/>
        </w:rPr>
        <w:t>унок</w:t>
      </w:r>
      <w:r w:rsidRPr="00912477">
        <w:rPr>
          <w:sz w:val="28"/>
          <w:szCs w:val="28"/>
        </w:rPr>
        <w:t xml:space="preserve"> 1.1 – Технологическая схема получения сырого бензола</w:t>
      </w:r>
    </w:p>
    <w:p w:rsidR="007E53EE" w:rsidRPr="00912477" w:rsidRDefault="007E53EE" w:rsidP="00912477">
      <w:pPr>
        <w:spacing w:line="360" w:lineRule="auto"/>
        <w:ind w:right="-6" w:firstLine="709"/>
        <w:jc w:val="both"/>
        <w:rPr>
          <w:sz w:val="28"/>
          <w:szCs w:val="28"/>
        </w:rPr>
      </w:pPr>
      <w:r w:rsidRPr="00912477">
        <w:rPr>
          <w:sz w:val="28"/>
          <w:szCs w:val="28"/>
        </w:rPr>
        <w:t>Стекающее с первого по ходу газа скруббера насыщенное бензолом холодное масло поступает в сборник, откуда насосом прокачивается с целью использования отходящего тепла последовательно через такие аппараты:</w:t>
      </w:r>
    </w:p>
    <w:p w:rsidR="007E53EE" w:rsidRPr="00912477" w:rsidRDefault="007E53EE" w:rsidP="00912477">
      <w:pPr>
        <w:spacing w:line="360" w:lineRule="auto"/>
        <w:ind w:right="-6" w:firstLine="709"/>
        <w:jc w:val="both"/>
        <w:rPr>
          <w:sz w:val="28"/>
          <w:szCs w:val="28"/>
        </w:rPr>
      </w:pPr>
      <w:r w:rsidRPr="00912477">
        <w:rPr>
          <w:sz w:val="28"/>
          <w:szCs w:val="28"/>
        </w:rPr>
        <w:t>1) паромасляный теплообменник, являющийся верхней частью конденсатора – холодильника, где масло подогревается до 40 – 50° за счет тепла конденсации водяных паров и паров сырого бензола;</w:t>
      </w:r>
    </w:p>
    <w:p w:rsidR="007E53EE" w:rsidRPr="00912477" w:rsidRDefault="007E53EE" w:rsidP="00912477">
      <w:pPr>
        <w:spacing w:line="360" w:lineRule="auto"/>
        <w:ind w:right="-6" w:firstLine="709"/>
        <w:jc w:val="both"/>
        <w:rPr>
          <w:sz w:val="28"/>
          <w:szCs w:val="28"/>
        </w:rPr>
      </w:pPr>
      <w:r w:rsidRPr="00912477">
        <w:rPr>
          <w:sz w:val="28"/>
          <w:szCs w:val="28"/>
        </w:rPr>
        <w:t>2) паромасляный теплообменник, представляющий собой две нижних секции дефлегматора, в котором мало подогревается до 65 – 85° за счет тепла выходящих из бензольной колонны паров;</w:t>
      </w:r>
    </w:p>
    <w:p w:rsidR="007E53EE" w:rsidRPr="00912477" w:rsidRDefault="007E53EE" w:rsidP="00912477">
      <w:pPr>
        <w:spacing w:line="360" w:lineRule="auto"/>
        <w:ind w:right="-6" w:firstLine="709"/>
        <w:jc w:val="both"/>
        <w:rPr>
          <w:sz w:val="28"/>
          <w:szCs w:val="28"/>
        </w:rPr>
      </w:pPr>
      <w:r w:rsidRPr="00912477">
        <w:rPr>
          <w:sz w:val="28"/>
          <w:szCs w:val="28"/>
        </w:rPr>
        <w:t xml:space="preserve">3) масляные теплообменники, в которых масло подогревается до 80 – 100° за счет тепла стекающего из колонны обезбензоленного масла. </w:t>
      </w:r>
    </w:p>
    <w:p w:rsidR="007E53EE" w:rsidRPr="00912477" w:rsidRDefault="007E53EE" w:rsidP="00912477">
      <w:pPr>
        <w:spacing w:line="360" w:lineRule="auto"/>
        <w:ind w:right="-6" w:firstLine="709"/>
        <w:jc w:val="both"/>
        <w:rPr>
          <w:sz w:val="28"/>
          <w:szCs w:val="28"/>
        </w:rPr>
      </w:pPr>
      <w:r w:rsidRPr="00912477">
        <w:rPr>
          <w:sz w:val="28"/>
          <w:szCs w:val="28"/>
        </w:rPr>
        <w:t xml:space="preserve">После теплообменников насыщенное масло проходит трубчатые подогреватели, в которых глухим паром нагревается до 135 – 140°, затем через расширитель поступает в верхнюю часть бензольной колонны. В расширителе от горячего масла отделяются образовавшиеся уже пары бензола, которые направляются под верхнюю тарелку колонны; масло поступает в колонну несколькими тарелками ниже. В нижнюю часть колонны вводится острый пар, прошедший предварительно паровой регенератор. </w:t>
      </w:r>
    </w:p>
    <w:p w:rsidR="007E53EE" w:rsidRPr="00912477" w:rsidRDefault="007E53EE" w:rsidP="00912477">
      <w:pPr>
        <w:spacing w:line="360" w:lineRule="auto"/>
        <w:ind w:right="-6" w:firstLine="709"/>
        <w:jc w:val="both"/>
        <w:rPr>
          <w:sz w:val="28"/>
          <w:szCs w:val="28"/>
        </w:rPr>
      </w:pPr>
      <w:r w:rsidRPr="00912477">
        <w:rPr>
          <w:sz w:val="28"/>
          <w:szCs w:val="28"/>
        </w:rPr>
        <w:t xml:space="preserve">Часть масла (около 1%мот часового количества) выводится с четвертой (считая сверху) тарелки колонны в регенератор, где в результате продувки острым паром при температуре 170 – 190° масло отделяется от полимеров; пары воды, бензола и масла из регенератора направляются под нижнюю тарелку бензольной колонны, а полимеры периодически или непрерывно выводится из него. Обычно весь острый пар, поступает в бензольную колонну через регенератор, но коммуникация позволяет произвести частичную подачу пара в колонну, минуя регенератор. </w:t>
      </w:r>
    </w:p>
    <w:p w:rsidR="007E53EE" w:rsidRPr="00912477" w:rsidRDefault="007E53EE" w:rsidP="00912477">
      <w:pPr>
        <w:spacing w:line="360" w:lineRule="auto"/>
        <w:ind w:right="-6" w:firstLine="709"/>
        <w:jc w:val="both"/>
        <w:rPr>
          <w:sz w:val="28"/>
          <w:szCs w:val="28"/>
        </w:rPr>
      </w:pPr>
      <w:r w:rsidRPr="00912477">
        <w:rPr>
          <w:sz w:val="28"/>
          <w:szCs w:val="28"/>
        </w:rPr>
        <w:t>Выделившиеся в колонне пары сырого бензола и сопровождающие их пары легкокипящих погонов поглотительного масла, а также водяной пар поступают в дефлегматор, в котором охлаждаются до 93 – 94°. Ниже секции дефлегматора охлаждаются насыщенным бензолом маслом, количество которого постоянно; верхняя секция охлаждается водой, количеством которой регулируют температуру паров, уходящих из дефлегматора.</w:t>
      </w:r>
      <w:r w:rsidR="00912477" w:rsidRPr="00912477">
        <w:rPr>
          <w:sz w:val="28"/>
          <w:szCs w:val="28"/>
        </w:rPr>
        <w:t xml:space="preserve"> </w:t>
      </w:r>
      <w:r w:rsidRPr="00912477">
        <w:rPr>
          <w:sz w:val="28"/>
          <w:szCs w:val="28"/>
        </w:rPr>
        <w:t xml:space="preserve">В последнем конденсируются пары масла и часть водяных паров. Образовавшийся в дефлегматоре конденсат (флегма), пройдя сепаратор, поступает в сборник, откуда наосом может быть передан в насыщенное бензолом масло. </w:t>
      </w:r>
    </w:p>
    <w:p w:rsidR="007E53EE" w:rsidRPr="00912477" w:rsidRDefault="007E53EE" w:rsidP="00912477">
      <w:pPr>
        <w:spacing w:line="360" w:lineRule="auto"/>
        <w:ind w:right="-6" w:firstLine="709"/>
        <w:jc w:val="both"/>
        <w:rPr>
          <w:sz w:val="28"/>
          <w:szCs w:val="28"/>
        </w:rPr>
      </w:pPr>
      <w:r w:rsidRPr="00912477">
        <w:rPr>
          <w:sz w:val="28"/>
          <w:szCs w:val="28"/>
        </w:rPr>
        <w:t xml:space="preserve">Выходящая из дефлегматора смесь водяных паров и паров сырого бензола поступает в конденсатор – холодильник, где охлаждается до 25 – 30°, и в сепаратор, в котором сырой бензол отделяется от воды. Из сепаратора сырой бензол поступает в мерник для замера продукции и затем насосом выкачивается в хранилище. </w:t>
      </w:r>
    </w:p>
    <w:p w:rsidR="007E53EE" w:rsidRPr="00912477" w:rsidRDefault="007E53EE" w:rsidP="00912477">
      <w:pPr>
        <w:spacing w:line="360" w:lineRule="auto"/>
        <w:ind w:right="-6" w:firstLine="709"/>
        <w:jc w:val="both"/>
        <w:rPr>
          <w:sz w:val="28"/>
          <w:szCs w:val="28"/>
        </w:rPr>
      </w:pPr>
      <w:r w:rsidRPr="00912477">
        <w:rPr>
          <w:sz w:val="28"/>
          <w:szCs w:val="28"/>
        </w:rPr>
        <w:t xml:space="preserve">Горячие обезбензоленное масло с температурой 125 – 135°из колонны стекает в сборник, откуда насосом прокачивается через теплообменники, в которых нагревает насыщенное масло, охлаждаясь при этом до температуры 90 – 80°. После теплообменников обезбензоленное масло поступает в холодильник непосредственного действия, в котором охлаждается до 25 – 30°. </w:t>
      </w:r>
    </w:p>
    <w:p w:rsidR="007E53EE" w:rsidRPr="00912477" w:rsidRDefault="007E53EE" w:rsidP="00912477">
      <w:pPr>
        <w:spacing w:line="360" w:lineRule="auto"/>
        <w:ind w:right="-6" w:firstLine="709"/>
        <w:jc w:val="both"/>
        <w:rPr>
          <w:sz w:val="28"/>
          <w:szCs w:val="28"/>
        </w:rPr>
      </w:pPr>
      <w:r w:rsidRPr="00912477">
        <w:rPr>
          <w:sz w:val="28"/>
          <w:szCs w:val="28"/>
        </w:rPr>
        <w:t xml:space="preserve">Масло может охлаждаться также технической водой в трубчатых воздушно – водяных оросительных холодильниках. Если для улавливания бензола применяется соляровое масло, то в систему должен быть включен деэмульсатор и отстойники. </w:t>
      </w:r>
    </w:p>
    <w:p w:rsidR="007E53EE" w:rsidRPr="00912477" w:rsidRDefault="007E53EE" w:rsidP="00912477">
      <w:pPr>
        <w:spacing w:line="360" w:lineRule="auto"/>
        <w:ind w:right="-6" w:firstLine="709"/>
        <w:jc w:val="both"/>
        <w:rPr>
          <w:sz w:val="28"/>
          <w:szCs w:val="28"/>
        </w:rPr>
      </w:pPr>
      <w:r w:rsidRPr="00912477">
        <w:rPr>
          <w:sz w:val="28"/>
          <w:szCs w:val="28"/>
        </w:rPr>
        <w:t xml:space="preserve">В случаях применения холодильников непосредственного действия охлаждающая вода обычно находится в замкнутом цикле. После холодильников вода направляется в отстойник для выделения из нее увлеченного масла и затем – на градирню для охлаждения, а затем насосом подается в холодильник для охлаждения масла. замкнутый цикл воды необходим, так как для охлаждения масла в холодильниках непосредственного действия требуется вода, не содержащая солей и особенно механических примесей, способствующих образованию эмульсии. Масло из холодильника поступает в отстойник для отделения увлеченной маслом воды, затем – в сборник охлажденного масла и насосом подается на орошение скруббера. </w:t>
      </w:r>
    </w:p>
    <w:p w:rsidR="007E53EE" w:rsidRPr="00912477" w:rsidRDefault="007E53EE" w:rsidP="00912477">
      <w:pPr>
        <w:spacing w:line="360" w:lineRule="auto"/>
        <w:ind w:right="-6" w:firstLine="709"/>
        <w:jc w:val="both"/>
        <w:rPr>
          <w:sz w:val="28"/>
          <w:szCs w:val="28"/>
        </w:rPr>
      </w:pPr>
      <w:r w:rsidRPr="00912477">
        <w:rPr>
          <w:sz w:val="28"/>
          <w:szCs w:val="28"/>
        </w:rPr>
        <w:t>В некоторых случаях оборотную охлаждающую воду, находящуюся в цикле, периодически и довольно часто заменяют свежей. Вода в холодильниках непосредственного действия экстрагирует из масла различные хлористые соли, роданистые соединения, сульфиды и прочие сернистые соединения. Все эти соединения при нагреве разлагаются, выделяя агрессивные вещества, вызывающие коррозию дистилляционной аппаратуры. Если долго не заменять оборотной воды, то она насыщается этими соединениями и перестает экстрагировать их из масла, что приводит к развитию коррозионных процессов и необходимости применения специальных устойчивых материалов. Наоборот, систематическое обновление оборотной воды или периодическая прибавка свежей ограничивает содержание</w:t>
      </w:r>
      <w:r w:rsidR="00912477" w:rsidRPr="00912477">
        <w:rPr>
          <w:sz w:val="28"/>
          <w:szCs w:val="28"/>
        </w:rPr>
        <w:t xml:space="preserve"> </w:t>
      </w:r>
      <w:r w:rsidRPr="00912477">
        <w:rPr>
          <w:sz w:val="28"/>
          <w:szCs w:val="28"/>
        </w:rPr>
        <w:t>в ней агрессивных соединений, благодаря чему экстракция их из масла идет беспрепятственно. Процессы коррозии дистилляционной аппаратуры при этом значительно ослабляются.</w:t>
      </w:r>
    </w:p>
    <w:p w:rsidR="00473D58" w:rsidRPr="00912477" w:rsidRDefault="001D7142" w:rsidP="008938B6">
      <w:pPr>
        <w:spacing w:line="360" w:lineRule="auto"/>
        <w:ind w:right="-6"/>
        <w:jc w:val="both"/>
        <w:rPr>
          <w:sz w:val="28"/>
          <w:szCs w:val="28"/>
        </w:rPr>
      </w:pPr>
      <w:r>
        <w:rPr>
          <w:noProof/>
        </w:rPr>
        <w:pict>
          <v:shape id="_x0000_s1026" type="#_x0000_t75" style="position:absolute;left:0;text-align:left;margin-left:45pt;margin-top:21.95pt;width:369.75pt;height:194.25pt;rotation:-139248fd;z-index:251656704">
            <v:imagedata r:id="rId9" o:title="" blacklevel="5898f" grayscale="t"/>
          </v:shape>
        </w:pict>
      </w:r>
    </w:p>
    <w:p w:rsidR="005F107F" w:rsidRPr="00912477" w:rsidRDefault="005F107F" w:rsidP="00912477">
      <w:pPr>
        <w:spacing w:line="360" w:lineRule="auto"/>
        <w:ind w:right="-6" w:firstLine="709"/>
        <w:jc w:val="both"/>
        <w:rPr>
          <w:sz w:val="28"/>
          <w:szCs w:val="28"/>
        </w:rPr>
      </w:pPr>
    </w:p>
    <w:p w:rsidR="005F107F" w:rsidRPr="00912477" w:rsidRDefault="005F107F" w:rsidP="00912477">
      <w:pPr>
        <w:spacing w:line="360" w:lineRule="auto"/>
        <w:ind w:right="-6" w:firstLine="709"/>
        <w:jc w:val="both"/>
        <w:rPr>
          <w:sz w:val="28"/>
          <w:szCs w:val="28"/>
        </w:rPr>
      </w:pPr>
    </w:p>
    <w:p w:rsidR="005F107F" w:rsidRPr="00912477" w:rsidRDefault="005F107F" w:rsidP="00912477">
      <w:pPr>
        <w:spacing w:line="360" w:lineRule="auto"/>
        <w:ind w:right="-6" w:firstLine="709"/>
        <w:jc w:val="both"/>
        <w:rPr>
          <w:sz w:val="28"/>
          <w:szCs w:val="28"/>
        </w:rPr>
      </w:pPr>
    </w:p>
    <w:p w:rsidR="005F107F" w:rsidRPr="00912477" w:rsidRDefault="005F107F" w:rsidP="00912477">
      <w:pPr>
        <w:spacing w:line="360" w:lineRule="auto"/>
        <w:ind w:right="-6" w:firstLine="709"/>
        <w:jc w:val="both"/>
        <w:rPr>
          <w:sz w:val="28"/>
          <w:szCs w:val="28"/>
        </w:rPr>
      </w:pPr>
    </w:p>
    <w:p w:rsidR="005F107F" w:rsidRPr="00912477" w:rsidRDefault="005F107F" w:rsidP="00912477">
      <w:pPr>
        <w:spacing w:line="360" w:lineRule="auto"/>
        <w:ind w:right="-6" w:firstLine="709"/>
        <w:jc w:val="both"/>
        <w:rPr>
          <w:sz w:val="28"/>
          <w:szCs w:val="28"/>
        </w:rPr>
      </w:pPr>
    </w:p>
    <w:p w:rsidR="005F107F" w:rsidRPr="00912477" w:rsidRDefault="005F107F" w:rsidP="00912477">
      <w:pPr>
        <w:spacing w:line="360" w:lineRule="auto"/>
        <w:ind w:right="-6" w:firstLine="709"/>
        <w:jc w:val="both"/>
        <w:rPr>
          <w:sz w:val="28"/>
          <w:szCs w:val="28"/>
        </w:rPr>
      </w:pPr>
    </w:p>
    <w:p w:rsidR="005F107F" w:rsidRPr="00912477" w:rsidRDefault="005F107F" w:rsidP="00912477">
      <w:pPr>
        <w:spacing w:line="360" w:lineRule="auto"/>
        <w:ind w:right="-6" w:firstLine="709"/>
        <w:jc w:val="both"/>
        <w:rPr>
          <w:sz w:val="28"/>
          <w:szCs w:val="28"/>
        </w:rPr>
      </w:pPr>
    </w:p>
    <w:p w:rsidR="005F107F" w:rsidRPr="00912477" w:rsidRDefault="005F107F" w:rsidP="00912477">
      <w:pPr>
        <w:spacing w:line="360" w:lineRule="auto"/>
        <w:ind w:right="-6" w:firstLine="709"/>
        <w:jc w:val="both"/>
        <w:rPr>
          <w:sz w:val="28"/>
          <w:szCs w:val="28"/>
        </w:rPr>
      </w:pPr>
    </w:p>
    <w:p w:rsidR="00675526" w:rsidRPr="00912477" w:rsidRDefault="00675526" w:rsidP="00912477">
      <w:pPr>
        <w:spacing w:line="360" w:lineRule="auto"/>
        <w:ind w:right="-6" w:firstLine="709"/>
        <w:rPr>
          <w:sz w:val="28"/>
          <w:szCs w:val="28"/>
        </w:rPr>
      </w:pPr>
      <w:r w:rsidRPr="00912477">
        <w:rPr>
          <w:sz w:val="28"/>
          <w:szCs w:val="28"/>
        </w:rPr>
        <w:t>Рис</w:t>
      </w:r>
      <w:r w:rsidR="00FC1A06" w:rsidRPr="00912477">
        <w:rPr>
          <w:sz w:val="28"/>
          <w:szCs w:val="28"/>
        </w:rPr>
        <w:t>унок</w:t>
      </w:r>
      <w:r w:rsidRPr="00912477">
        <w:rPr>
          <w:sz w:val="28"/>
          <w:szCs w:val="28"/>
        </w:rPr>
        <w:t xml:space="preserve"> 1.2 – Технологическая схема получения двух бензолов</w:t>
      </w:r>
    </w:p>
    <w:p w:rsidR="007E53EE" w:rsidRPr="00912477" w:rsidRDefault="007E53EE" w:rsidP="00912477">
      <w:pPr>
        <w:spacing w:line="360" w:lineRule="auto"/>
        <w:ind w:right="-6" w:firstLine="709"/>
        <w:jc w:val="both"/>
        <w:rPr>
          <w:sz w:val="28"/>
          <w:szCs w:val="28"/>
        </w:rPr>
      </w:pPr>
    </w:p>
    <w:p w:rsidR="007E53EE" w:rsidRPr="00912477" w:rsidRDefault="007E53EE" w:rsidP="00912477">
      <w:pPr>
        <w:spacing w:line="360" w:lineRule="auto"/>
        <w:ind w:right="-6" w:firstLine="709"/>
        <w:jc w:val="both"/>
        <w:rPr>
          <w:sz w:val="28"/>
          <w:szCs w:val="28"/>
        </w:rPr>
      </w:pPr>
      <w:r w:rsidRPr="00912477">
        <w:rPr>
          <w:sz w:val="28"/>
          <w:szCs w:val="28"/>
        </w:rPr>
        <w:t>В настоящие время на ряде заводов уже в бензольном отделении производится разделение бензола на первый (сырой легкий) бензол и второй (сырой тяжелый) бензол. При этом в первом бензоле сосредотачиваются все легкокипящие компоненты сырого бензола – бензол, толуол и большая часть ксилолов. Во втором бензоле должны быть сосредоточены полностью все ресурсы высококипящих непредельных соединений и кипящие одновременно с ними триметилбензолы, сольвент – нафта, а также некоторая часть ксилолов.</w:t>
      </w:r>
    </w:p>
    <w:p w:rsidR="007E53EE" w:rsidRPr="00912477" w:rsidRDefault="007E53EE" w:rsidP="00912477">
      <w:pPr>
        <w:spacing w:line="360" w:lineRule="auto"/>
        <w:ind w:right="-6" w:firstLine="709"/>
        <w:jc w:val="both"/>
        <w:rPr>
          <w:sz w:val="28"/>
          <w:szCs w:val="28"/>
        </w:rPr>
      </w:pPr>
      <w:r w:rsidRPr="00912477">
        <w:rPr>
          <w:sz w:val="28"/>
          <w:szCs w:val="28"/>
        </w:rPr>
        <w:t>Такое разделение создает ряд преимуществ при последующей переработке бензола:</w:t>
      </w:r>
    </w:p>
    <w:p w:rsidR="007E53EE" w:rsidRPr="00912477" w:rsidRDefault="007E53EE" w:rsidP="00912477">
      <w:pPr>
        <w:spacing w:line="360" w:lineRule="auto"/>
        <w:ind w:right="-6" w:firstLine="709"/>
        <w:jc w:val="both"/>
        <w:rPr>
          <w:sz w:val="28"/>
          <w:szCs w:val="28"/>
        </w:rPr>
      </w:pPr>
      <w:r w:rsidRPr="00912477">
        <w:rPr>
          <w:sz w:val="28"/>
          <w:szCs w:val="28"/>
        </w:rPr>
        <w:t xml:space="preserve">1. Отпадает необходимость в предварительной ректификации сырого бензола, так как она заменяется выделением головной фракции из первого бензола и ректификацией второго бензола с целью получения тяжелого бензола (Инден – кумароновой фракции) и сольвент – нафты. </w:t>
      </w:r>
    </w:p>
    <w:p w:rsidR="007E53EE" w:rsidRPr="00912477" w:rsidRDefault="007E53EE" w:rsidP="00912477">
      <w:pPr>
        <w:spacing w:line="360" w:lineRule="auto"/>
        <w:ind w:right="-6" w:firstLine="709"/>
        <w:jc w:val="both"/>
        <w:rPr>
          <w:sz w:val="28"/>
          <w:szCs w:val="28"/>
        </w:rPr>
      </w:pPr>
      <w:r w:rsidRPr="00912477">
        <w:rPr>
          <w:sz w:val="28"/>
          <w:szCs w:val="28"/>
        </w:rPr>
        <w:t xml:space="preserve">2. Головная фракция из первого бензола выделяется в эффективных ректификационных колоннах, обеспечивающих полное испарение этой фракции и получение безводного остатка (фракции бензол – толуол – ксилол), что имеет исключительно важное значение для процесса последующей переработки. </w:t>
      </w:r>
    </w:p>
    <w:p w:rsidR="007E53EE" w:rsidRPr="00912477" w:rsidRDefault="007E53EE" w:rsidP="00912477">
      <w:pPr>
        <w:spacing w:line="360" w:lineRule="auto"/>
        <w:ind w:right="-6" w:firstLine="709"/>
        <w:jc w:val="both"/>
        <w:rPr>
          <w:sz w:val="28"/>
          <w:szCs w:val="28"/>
        </w:rPr>
      </w:pPr>
      <w:r w:rsidRPr="00912477">
        <w:rPr>
          <w:sz w:val="28"/>
          <w:szCs w:val="28"/>
        </w:rPr>
        <w:t xml:space="preserve">3. Ректификация второго бензола может происходить под вакуумом, что снижает температуру процесса и ослабляет протекание процессов термической полимеризации непредельных соединений, т.е. сохраняет ресурсы смолообразующих соединений. </w:t>
      </w:r>
    </w:p>
    <w:p w:rsidR="007E53EE" w:rsidRPr="00912477" w:rsidRDefault="007E53EE" w:rsidP="00912477">
      <w:pPr>
        <w:spacing w:line="360" w:lineRule="auto"/>
        <w:ind w:right="-6" w:firstLine="709"/>
        <w:jc w:val="both"/>
        <w:rPr>
          <w:sz w:val="28"/>
          <w:szCs w:val="28"/>
        </w:rPr>
      </w:pPr>
      <w:r w:rsidRPr="00912477">
        <w:rPr>
          <w:sz w:val="28"/>
          <w:szCs w:val="28"/>
        </w:rPr>
        <w:t xml:space="preserve">Разделение сырого бензола на первый и второй является, таким образом, первой стадии переработки сырого бензола, выделенного из поглотительного масла в виде паров. </w:t>
      </w:r>
    </w:p>
    <w:p w:rsidR="00912477" w:rsidRDefault="007E53EE" w:rsidP="00912477">
      <w:pPr>
        <w:spacing w:line="360" w:lineRule="auto"/>
        <w:ind w:right="-6" w:firstLine="709"/>
        <w:jc w:val="both"/>
        <w:rPr>
          <w:sz w:val="28"/>
          <w:szCs w:val="28"/>
        </w:rPr>
      </w:pPr>
      <w:r w:rsidRPr="00912477">
        <w:rPr>
          <w:sz w:val="28"/>
          <w:szCs w:val="28"/>
        </w:rPr>
        <w:t xml:space="preserve">Выделяющиеся из дистилляционной колонны пары сырого бензола поступают в нижнюю часть дефлегматора. Последний состоит из четырех горизонтально расположенных трубчаток, из которых нижние три охлаждаются малом, а верхняя – водой. </w:t>
      </w:r>
    </w:p>
    <w:p w:rsidR="007E53EE" w:rsidRPr="00912477" w:rsidRDefault="007E53EE" w:rsidP="00912477">
      <w:pPr>
        <w:spacing w:line="360" w:lineRule="auto"/>
        <w:ind w:right="-6" w:firstLine="709"/>
        <w:jc w:val="both"/>
        <w:rPr>
          <w:sz w:val="28"/>
          <w:szCs w:val="28"/>
        </w:rPr>
      </w:pPr>
      <w:r w:rsidRPr="00912477">
        <w:rPr>
          <w:sz w:val="28"/>
          <w:szCs w:val="28"/>
        </w:rPr>
        <w:t xml:space="preserve">Из нижних дух трубчаток отводится флегма, причем флегма из первой трубчатки называется тяжелой, из второй – легкой. После отделения от воды в сепараторах флегма смешивается с маслом, насыщенным бензолом, путем подачи ее во всас насоса, падающего насыщенное масло в дистилляционную колонну. </w:t>
      </w:r>
    </w:p>
    <w:p w:rsidR="007E53EE" w:rsidRPr="00912477" w:rsidRDefault="007E53EE" w:rsidP="00912477">
      <w:pPr>
        <w:spacing w:line="360" w:lineRule="auto"/>
        <w:ind w:right="-6" w:firstLine="709"/>
        <w:jc w:val="both"/>
        <w:rPr>
          <w:sz w:val="28"/>
          <w:szCs w:val="28"/>
        </w:rPr>
      </w:pPr>
      <w:r w:rsidRPr="00912477">
        <w:rPr>
          <w:sz w:val="28"/>
          <w:szCs w:val="28"/>
        </w:rPr>
        <w:t xml:space="preserve">Пары сырого бензола из верхней части дефлегматора поступают в среднюю часть разделительной колонны, в которой сырой бензол разделяется на первый и второй. Разделительная колонна состоит из 11 – 14 ректификационных тарелок, из которых верхние 8 – 11 являются укрепляющими, а нижние 3 – исчерпывающими. Из верхней части разделительной колоны выделяются пары первого бензола, которые поступают в конденсатор – холодильник. После конденсатора – холодильника первый бензол поступает в сепаратор и рефлексный бачек. Из последнего с низу насоса забирается некоторое количество бензола для орошения разделительной колонны; избыток первого бензола, т.е. произведенное его количество, из верхней части бочка самотеком поступает в сборник первого бензола. </w:t>
      </w:r>
    </w:p>
    <w:p w:rsidR="007E53EE" w:rsidRPr="00912477" w:rsidRDefault="007E53EE" w:rsidP="00912477">
      <w:pPr>
        <w:spacing w:line="360" w:lineRule="auto"/>
        <w:ind w:right="-6" w:firstLine="709"/>
        <w:jc w:val="both"/>
        <w:rPr>
          <w:sz w:val="28"/>
          <w:szCs w:val="28"/>
        </w:rPr>
      </w:pPr>
      <w:r w:rsidRPr="00912477">
        <w:rPr>
          <w:sz w:val="28"/>
          <w:szCs w:val="28"/>
        </w:rPr>
        <w:t>Под влиянием обильного орошения в разделительной колонне интенсивно конденсируются водяные пары и бензольные углеводороды. Чтобы не допустить обводнения последних (что снижает эффективность разделения, достигаемую в колонне), из</w:t>
      </w:r>
      <w:r w:rsidR="00912477" w:rsidRPr="00912477">
        <w:rPr>
          <w:sz w:val="28"/>
          <w:szCs w:val="28"/>
        </w:rPr>
        <w:t xml:space="preserve"> </w:t>
      </w:r>
      <w:r w:rsidRPr="00912477">
        <w:rPr>
          <w:sz w:val="28"/>
          <w:szCs w:val="28"/>
        </w:rPr>
        <w:t>второй тарелки, считая сверху, жидкость отводиться в сепаратор, откуда после отделения от воды смесь бензольных углеводородов поступает на третью тарелку, считая сверху.</w:t>
      </w:r>
    </w:p>
    <w:p w:rsidR="007E53EE" w:rsidRPr="00912477" w:rsidRDefault="007E53EE" w:rsidP="00912477">
      <w:pPr>
        <w:spacing w:line="360" w:lineRule="auto"/>
        <w:ind w:right="-6" w:firstLine="709"/>
        <w:jc w:val="both"/>
        <w:rPr>
          <w:sz w:val="28"/>
          <w:szCs w:val="28"/>
        </w:rPr>
      </w:pPr>
      <w:r w:rsidRPr="00912477">
        <w:rPr>
          <w:sz w:val="28"/>
          <w:szCs w:val="28"/>
        </w:rPr>
        <w:t>Второй бензол, содержащий некоторое количество легкокипящих компонентов, из – под питательной тарелки разделительной колонны поступает в сепаратор, где освобождается от воды, после чего направляется на верхнюю из трех испарительных тарелок. На тарелках расположены змеевики для подогрева второго бензола глухим паром. Кроме того, предусмотрена возможность подачи острого пара в нижнюю часть колонны. Это должно обеспечить испарение оставшихся во втором бензоле легкокипящих компонентов, а также создать запас тепла, необходимого для испарения подающегося на колонну орошения.</w:t>
      </w:r>
    </w:p>
    <w:p w:rsidR="007E53EE" w:rsidRPr="00912477" w:rsidRDefault="007E53EE" w:rsidP="00912477">
      <w:pPr>
        <w:spacing w:line="360" w:lineRule="auto"/>
        <w:ind w:right="-6" w:firstLine="709"/>
        <w:jc w:val="both"/>
        <w:rPr>
          <w:sz w:val="28"/>
          <w:szCs w:val="28"/>
        </w:rPr>
      </w:pPr>
      <w:r w:rsidRPr="00912477">
        <w:rPr>
          <w:sz w:val="28"/>
          <w:szCs w:val="28"/>
        </w:rPr>
        <w:t>Из-под нижней тарелки второй бензол поступает в холодильник и затем – в сборник, одновременно являющийся основанием разделительной колонны, откуда при помощи насоса периодически откачивается в склад.</w:t>
      </w:r>
    </w:p>
    <w:p w:rsidR="007E53EE" w:rsidRPr="00912477" w:rsidRDefault="007E53EE" w:rsidP="00912477">
      <w:pPr>
        <w:spacing w:line="360" w:lineRule="auto"/>
        <w:ind w:right="-6" w:firstLine="709"/>
        <w:jc w:val="both"/>
        <w:rPr>
          <w:sz w:val="28"/>
          <w:szCs w:val="28"/>
        </w:rPr>
      </w:pPr>
      <w:r w:rsidRPr="00912477">
        <w:rPr>
          <w:sz w:val="28"/>
          <w:szCs w:val="28"/>
        </w:rPr>
        <w:t>Для экономии тепла в схеме дистилляции бензола предусматривается значительный теплообмен. Масло после колонны раньше всего поступает в теплообменники, где передает значительную часть тепла насыщенному бензолом маслу, которое поступает в теплообменники, пройдя предварительно три нижних трубчатки дефлегматора.</w:t>
      </w:r>
    </w:p>
    <w:p w:rsidR="007E53EE" w:rsidRPr="00912477" w:rsidRDefault="007E53EE" w:rsidP="00912477">
      <w:pPr>
        <w:spacing w:line="360" w:lineRule="auto"/>
        <w:ind w:right="-6" w:firstLine="709"/>
        <w:jc w:val="both"/>
        <w:rPr>
          <w:sz w:val="28"/>
          <w:szCs w:val="28"/>
        </w:rPr>
      </w:pPr>
      <w:r w:rsidRPr="00912477">
        <w:rPr>
          <w:sz w:val="28"/>
          <w:szCs w:val="28"/>
        </w:rPr>
        <w:t xml:space="preserve">Осуществляемая в теплообменниках теплопередача, помимо экономии тепла, имеет весьма важное значение. После теплообменников ненасыщенное масло поступает в оросительные холодильники, охлаждаемые водой, находящейся в замкнутом цикле, через градирню. Высокая температура масла и труб холодильников интенсифицирует процесс отложения солей на поверхности труб и </w:t>
      </w:r>
      <w:r w:rsidR="00912477" w:rsidRPr="00912477">
        <w:rPr>
          <w:sz w:val="28"/>
          <w:szCs w:val="28"/>
        </w:rPr>
        <w:t>ухудшает,</w:t>
      </w:r>
      <w:r w:rsidRPr="00912477">
        <w:rPr>
          <w:sz w:val="28"/>
          <w:szCs w:val="28"/>
        </w:rPr>
        <w:t xml:space="preserve"> поэтому теплообмен. Чем лучше охлаждено масло в теплообменниках, тем более длительное время сохраняется в чистоте поверхность труб и тем, следовательно, эффективнее работа холодильника. От работы последнего зависит температура масла и, следовательно, в значительной мере полнота улавливания бензола в скрубберах. </w:t>
      </w:r>
    </w:p>
    <w:p w:rsidR="007E53EE" w:rsidRPr="00912477" w:rsidRDefault="007E53EE" w:rsidP="00912477">
      <w:pPr>
        <w:spacing w:line="360" w:lineRule="auto"/>
        <w:ind w:right="-6" w:firstLine="709"/>
        <w:jc w:val="both"/>
        <w:rPr>
          <w:sz w:val="28"/>
          <w:szCs w:val="28"/>
        </w:rPr>
      </w:pPr>
      <w:r w:rsidRPr="00912477">
        <w:rPr>
          <w:sz w:val="28"/>
          <w:szCs w:val="28"/>
        </w:rPr>
        <w:t>Насыщенное масло после теплообменников поступает в паровой подогреватель и от туда – в бензольную колонну.</w:t>
      </w:r>
    </w:p>
    <w:p w:rsidR="007E53EE" w:rsidRPr="00912477" w:rsidRDefault="007E53EE" w:rsidP="00912477">
      <w:pPr>
        <w:spacing w:line="360" w:lineRule="auto"/>
        <w:ind w:right="-6" w:firstLine="709"/>
        <w:jc w:val="both"/>
        <w:rPr>
          <w:sz w:val="28"/>
          <w:szCs w:val="28"/>
        </w:rPr>
      </w:pPr>
      <w:r w:rsidRPr="00912477">
        <w:rPr>
          <w:sz w:val="28"/>
          <w:szCs w:val="28"/>
        </w:rPr>
        <w:t>С третьей верхней тарелки колонны незначительное количество масло (около 1% от подаваемого) непрерывно отводится в паровой регенератор. Из регенератора полимеры периодически спускают в сборник.</w:t>
      </w:r>
      <w:r w:rsidR="00912477" w:rsidRPr="00912477">
        <w:rPr>
          <w:sz w:val="28"/>
          <w:szCs w:val="28"/>
        </w:rPr>
        <w:t xml:space="preserve"> </w:t>
      </w:r>
    </w:p>
    <w:p w:rsidR="007E53EE" w:rsidRPr="00912477" w:rsidRDefault="007E53EE" w:rsidP="00912477">
      <w:pPr>
        <w:spacing w:line="360" w:lineRule="auto"/>
        <w:ind w:right="-6" w:firstLine="709"/>
        <w:jc w:val="both"/>
        <w:rPr>
          <w:sz w:val="28"/>
          <w:szCs w:val="28"/>
        </w:rPr>
      </w:pPr>
      <w:r w:rsidRPr="00912477">
        <w:rPr>
          <w:sz w:val="28"/>
          <w:szCs w:val="28"/>
        </w:rPr>
        <w:t xml:space="preserve">Основные </w:t>
      </w:r>
      <w:r w:rsidR="00912477" w:rsidRPr="00912477">
        <w:rPr>
          <w:sz w:val="28"/>
          <w:szCs w:val="28"/>
        </w:rPr>
        <w:t>факторы,</w:t>
      </w:r>
      <w:r w:rsidRPr="00912477">
        <w:rPr>
          <w:sz w:val="28"/>
          <w:szCs w:val="28"/>
        </w:rPr>
        <w:t xml:space="preserve"> определяющие состав первого и второго бензола, - температуры паров после дефлегматора бензольной колонны и наверху разделительной колонны, а также орошение последней рефлюксом.</w:t>
      </w:r>
    </w:p>
    <w:p w:rsidR="009178AC" w:rsidRPr="00912477" w:rsidRDefault="007E53EE" w:rsidP="00912477">
      <w:pPr>
        <w:spacing w:line="360" w:lineRule="auto"/>
        <w:ind w:right="-6" w:firstLine="709"/>
        <w:jc w:val="both"/>
        <w:rPr>
          <w:sz w:val="28"/>
          <w:szCs w:val="28"/>
        </w:rPr>
      </w:pPr>
      <w:r w:rsidRPr="00912477">
        <w:rPr>
          <w:sz w:val="28"/>
          <w:szCs w:val="28"/>
        </w:rPr>
        <w:t>Состав паров, выходящих из дефлегматора, определяется температурой, составом поглотительного масла и сырого бензола. Поэтом связь между температурой и составом паров может быть дана только приближенно.</w:t>
      </w:r>
      <w:r w:rsidR="00912477" w:rsidRPr="00912477">
        <w:rPr>
          <w:sz w:val="28"/>
          <w:szCs w:val="28"/>
        </w:rPr>
        <w:t xml:space="preserve"> </w:t>
      </w:r>
    </w:p>
    <w:p w:rsidR="007E53EE" w:rsidRPr="00912477" w:rsidRDefault="007E53EE" w:rsidP="00912477">
      <w:pPr>
        <w:spacing w:line="360" w:lineRule="auto"/>
        <w:ind w:right="-6" w:firstLine="709"/>
        <w:jc w:val="both"/>
        <w:rPr>
          <w:sz w:val="28"/>
          <w:szCs w:val="28"/>
        </w:rPr>
      </w:pPr>
      <w:r w:rsidRPr="00912477">
        <w:rPr>
          <w:sz w:val="28"/>
          <w:szCs w:val="28"/>
        </w:rPr>
        <w:t>Температура паров</w:t>
      </w:r>
      <w:r w:rsidR="00912477" w:rsidRPr="00912477">
        <w:rPr>
          <w:sz w:val="28"/>
          <w:szCs w:val="28"/>
        </w:rPr>
        <w:t xml:space="preserve"> </w:t>
      </w:r>
      <w:r w:rsidRPr="00912477">
        <w:rPr>
          <w:sz w:val="28"/>
          <w:szCs w:val="28"/>
        </w:rPr>
        <w:t xml:space="preserve">Отгон сырого бензола </w:t>
      </w:r>
    </w:p>
    <w:p w:rsidR="007E53EE" w:rsidRPr="00912477" w:rsidRDefault="00912477" w:rsidP="00912477">
      <w:pPr>
        <w:spacing w:line="360" w:lineRule="auto"/>
        <w:ind w:right="-6" w:firstLine="709"/>
        <w:jc w:val="both"/>
        <w:rPr>
          <w:sz w:val="28"/>
          <w:szCs w:val="28"/>
        </w:rPr>
      </w:pPr>
      <w:r w:rsidRPr="00912477">
        <w:rPr>
          <w:sz w:val="28"/>
          <w:szCs w:val="28"/>
        </w:rPr>
        <w:t xml:space="preserve"> </w:t>
      </w:r>
      <w:r w:rsidR="007E53EE" w:rsidRPr="00912477">
        <w:rPr>
          <w:sz w:val="28"/>
          <w:szCs w:val="28"/>
        </w:rPr>
        <w:t>после дефлегматора</w:t>
      </w:r>
      <w:r w:rsidRPr="00912477">
        <w:rPr>
          <w:sz w:val="28"/>
          <w:szCs w:val="28"/>
        </w:rPr>
        <w:t xml:space="preserve"> </w:t>
      </w:r>
      <w:r w:rsidR="007E53EE" w:rsidRPr="00912477">
        <w:rPr>
          <w:sz w:val="28"/>
          <w:szCs w:val="28"/>
        </w:rPr>
        <w:t>до 180°, %</w:t>
      </w:r>
    </w:p>
    <w:p w:rsidR="007E53EE" w:rsidRPr="00912477" w:rsidRDefault="00912477" w:rsidP="00912477">
      <w:pPr>
        <w:spacing w:line="360" w:lineRule="auto"/>
        <w:ind w:right="-6" w:firstLine="709"/>
        <w:jc w:val="both"/>
        <w:rPr>
          <w:sz w:val="28"/>
          <w:szCs w:val="28"/>
        </w:rPr>
      </w:pPr>
      <w:r w:rsidRPr="00912477">
        <w:rPr>
          <w:sz w:val="28"/>
          <w:szCs w:val="28"/>
        </w:rPr>
        <w:t xml:space="preserve"> </w:t>
      </w:r>
      <w:r w:rsidR="007E53EE" w:rsidRPr="00912477">
        <w:rPr>
          <w:sz w:val="28"/>
          <w:szCs w:val="28"/>
        </w:rPr>
        <w:t>94</w:t>
      </w:r>
      <w:r w:rsidRPr="00912477">
        <w:rPr>
          <w:sz w:val="28"/>
          <w:szCs w:val="28"/>
        </w:rPr>
        <w:t xml:space="preserve"> </w:t>
      </w:r>
      <w:r w:rsidR="007E53EE" w:rsidRPr="00912477">
        <w:rPr>
          <w:sz w:val="28"/>
          <w:szCs w:val="28"/>
        </w:rPr>
        <w:t>88 - 92</w:t>
      </w:r>
    </w:p>
    <w:p w:rsidR="007E53EE" w:rsidRPr="00912477" w:rsidRDefault="00912477" w:rsidP="00912477">
      <w:pPr>
        <w:spacing w:line="360" w:lineRule="auto"/>
        <w:ind w:right="-6" w:firstLine="709"/>
        <w:jc w:val="both"/>
        <w:rPr>
          <w:sz w:val="28"/>
          <w:szCs w:val="28"/>
        </w:rPr>
      </w:pPr>
      <w:r w:rsidRPr="00912477">
        <w:rPr>
          <w:sz w:val="28"/>
          <w:szCs w:val="28"/>
        </w:rPr>
        <w:t xml:space="preserve"> </w:t>
      </w:r>
      <w:r w:rsidR="007E53EE" w:rsidRPr="00912477">
        <w:rPr>
          <w:sz w:val="28"/>
          <w:szCs w:val="28"/>
        </w:rPr>
        <w:t>92</w:t>
      </w:r>
      <w:r w:rsidRPr="00912477">
        <w:rPr>
          <w:sz w:val="28"/>
          <w:szCs w:val="28"/>
        </w:rPr>
        <w:t xml:space="preserve"> </w:t>
      </w:r>
      <w:r w:rsidR="007E53EE" w:rsidRPr="00912477">
        <w:rPr>
          <w:sz w:val="28"/>
          <w:szCs w:val="28"/>
        </w:rPr>
        <w:t>90 - 93</w:t>
      </w:r>
    </w:p>
    <w:p w:rsidR="007E53EE" w:rsidRPr="00912477" w:rsidRDefault="00912477" w:rsidP="00912477">
      <w:pPr>
        <w:tabs>
          <w:tab w:val="left" w:pos="1830"/>
          <w:tab w:val="center" w:pos="5269"/>
        </w:tabs>
        <w:spacing w:line="360" w:lineRule="auto"/>
        <w:ind w:right="-6" w:firstLine="709"/>
        <w:jc w:val="both"/>
        <w:rPr>
          <w:sz w:val="28"/>
          <w:szCs w:val="28"/>
        </w:rPr>
      </w:pPr>
      <w:r w:rsidRPr="00912477">
        <w:rPr>
          <w:sz w:val="28"/>
          <w:szCs w:val="28"/>
        </w:rPr>
        <w:t xml:space="preserve"> </w:t>
      </w:r>
      <w:r>
        <w:rPr>
          <w:sz w:val="28"/>
          <w:szCs w:val="28"/>
        </w:rPr>
        <w:t>91</w:t>
      </w:r>
      <w:r w:rsidRPr="00912477">
        <w:rPr>
          <w:sz w:val="28"/>
          <w:szCs w:val="28"/>
        </w:rPr>
        <w:t xml:space="preserve"> </w:t>
      </w:r>
      <w:r w:rsidR="007E53EE" w:rsidRPr="00912477">
        <w:rPr>
          <w:sz w:val="28"/>
          <w:szCs w:val="28"/>
        </w:rPr>
        <w:t>92 - 94</w:t>
      </w:r>
    </w:p>
    <w:p w:rsidR="007E53EE" w:rsidRPr="00912477" w:rsidRDefault="00912477" w:rsidP="00912477">
      <w:pPr>
        <w:tabs>
          <w:tab w:val="left" w:pos="1890"/>
          <w:tab w:val="center" w:pos="5269"/>
        </w:tabs>
        <w:spacing w:line="360" w:lineRule="auto"/>
        <w:ind w:right="-6" w:firstLine="709"/>
        <w:jc w:val="both"/>
        <w:rPr>
          <w:sz w:val="28"/>
          <w:szCs w:val="28"/>
        </w:rPr>
      </w:pPr>
      <w:r w:rsidRPr="00912477">
        <w:rPr>
          <w:sz w:val="28"/>
          <w:szCs w:val="28"/>
        </w:rPr>
        <w:t xml:space="preserve"> </w:t>
      </w:r>
      <w:r>
        <w:rPr>
          <w:sz w:val="28"/>
          <w:szCs w:val="28"/>
        </w:rPr>
        <w:t xml:space="preserve">90 </w:t>
      </w:r>
      <w:r w:rsidR="007E53EE" w:rsidRPr="00912477">
        <w:rPr>
          <w:sz w:val="28"/>
          <w:szCs w:val="28"/>
        </w:rPr>
        <w:t>94 - 95</w:t>
      </w:r>
    </w:p>
    <w:p w:rsidR="007E53EE" w:rsidRPr="00912477" w:rsidRDefault="00912477" w:rsidP="00912477">
      <w:pPr>
        <w:tabs>
          <w:tab w:val="left" w:pos="1950"/>
          <w:tab w:val="center" w:pos="5269"/>
        </w:tabs>
        <w:spacing w:line="360" w:lineRule="auto"/>
        <w:ind w:right="-6" w:firstLine="709"/>
        <w:jc w:val="both"/>
        <w:rPr>
          <w:sz w:val="28"/>
          <w:szCs w:val="28"/>
        </w:rPr>
      </w:pPr>
      <w:r w:rsidRPr="00912477">
        <w:rPr>
          <w:sz w:val="28"/>
          <w:szCs w:val="28"/>
        </w:rPr>
        <w:t xml:space="preserve"> </w:t>
      </w:r>
      <w:r>
        <w:rPr>
          <w:sz w:val="28"/>
          <w:szCs w:val="28"/>
        </w:rPr>
        <w:t xml:space="preserve">89 </w:t>
      </w:r>
      <w:r w:rsidRPr="00912477">
        <w:rPr>
          <w:sz w:val="28"/>
          <w:szCs w:val="28"/>
        </w:rPr>
        <w:t xml:space="preserve"> </w:t>
      </w:r>
      <w:r w:rsidR="007E53EE" w:rsidRPr="00912477">
        <w:rPr>
          <w:sz w:val="28"/>
          <w:szCs w:val="28"/>
        </w:rPr>
        <w:t>95 - 96</w:t>
      </w:r>
    </w:p>
    <w:p w:rsidR="007E53EE" w:rsidRPr="00912477" w:rsidRDefault="007E53EE" w:rsidP="00912477">
      <w:pPr>
        <w:spacing w:line="360" w:lineRule="auto"/>
        <w:ind w:right="-6" w:firstLine="709"/>
        <w:jc w:val="both"/>
        <w:rPr>
          <w:sz w:val="28"/>
          <w:szCs w:val="28"/>
        </w:rPr>
      </w:pPr>
      <w:r w:rsidRPr="00912477">
        <w:rPr>
          <w:sz w:val="28"/>
          <w:szCs w:val="28"/>
        </w:rPr>
        <w:t>Для того чтобы содержание сольвент – нафты во втором бензоле небыло велико, температуру паров после дефлегматора следует поддерживать в приделах 89 – 90°.</w:t>
      </w:r>
    </w:p>
    <w:p w:rsidR="007E53EE" w:rsidRPr="00912477" w:rsidRDefault="007E53EE" w:rsidP="00912477">
      <w:pPr>
        <w:spacing w:line="360" w:lineRule="auto"/>
        <w:ind w:right="-6" w:firstLine="709"/>
        <w:jc w:val="both"/>
        <w:rPr>
          <w:sz w:val="28"/>
          <w:szCs w:val="28"/>
        </w:rPr>
      </w:pPr>
      <w:r w:rsidRPr="00912477">
        <w:rPr>
          <w:sz w:val="28"/>
          <w:szCs w:val="28"/>
        </w:rPr>
        <w:t>Между температурой верха разделительной колонны, количество рефлюкса и температурой конца кипения первого бензола, определяемой лабораторной разгонкой и характеризующей содержание тяжелой бензола в первом бензоле, существует примерно следующая зависимость:</w:t>
      </w:r>
      <w:r w:rsidR="00912477" w:rsidRPr="00912477">
        <w:rPr>
          <w:sz w:val="28"/>
          <w:szCs w:val="28"/>
        </w:rPr>
        <w:t xml:space="preserve"> </w:t>
      </w:r>
    </w:p>
    <w:p w:rsidR="007E53EE" w:rsidRPr="00912477" w:rsidRDefault="007E53EE" w:rsidP="00912477">
      <w:pPr>
        <w:tabs>
          <w:tab w:val="left" w:pos="3225"/>
        </w:tabs>
        <w:spacing w:line="360" w:lineRule="auto"/>
        <w:ind w:right="-6" w:firstLine="709"/>
        <w:jc w:val="both"/>
        <w:rPr>
          <w:sz w:val="28"/>
          <w:szCs w:val="28"/>
        </w:rPr>
      </w:pPr>
      <w:r w:rsidRPr="00912477">
        <w:rPr>
          <w:sz w:val="28"/>
          <w:szCs w:val="28"/>
        </w:rPr>
        <w:t>Температура на верху разделительной колонны, °: 84–85; 82–84; 80–82; 78 – 80.</w:t>
      </w:r>
    </w:p>
    <w:p w:rsidR="007E53EE" w:rsidRPr="00912477" w:rsidRDefault="007E53EE" w:rsidP="00912477">
      <w:pPr>
        <w:tabs>
          <w:tab w:val="left" w:pos="3225"/>
        </w:tabs>
        <w:spacing w:line="360" w:lineRule="auto"/>
        <w:ind w:right="-6" w:firstLine="709"/>
        <w:jc w:val="both"/>
        <w:rPr>
          <w:sz w:val="28"/>
          <w:szCs w:val="28"/>
        </w:rPr>
      </w:pPr>
      <w:r w:rsidRPr="00912477">
        <w:rPr>
          <w:sz w:val="28"/>
          <w:szCs w:val="28"/>
        </w:rPr>
        <w:t>Рефлюксное число: 1–2,0; 2,0–3,0; 3–4; 4–5.</w:t>
      </w:r>
    </w:p>
    <w:p w:rsidR="007E53EE" w:rsidRPr="00912477" w:rsidRDefault="007E53EE" w:rsidP="00912477">
      <w:pPr>
        <w:tabs>
          <w:tab w:val="left" w:pos="3225"/>
        </w:tabs>
        <w:spacing w:line="360" w:lineRule="auto"/>
        <w:ind w:right="-6" w:firstLine="709"/>
        <w:jc w:val="both"/>
        <w:rPr>
          <w:sz w:val="28"/>
          <w:szCs w:val="28"/>
        </w:rPr>
      </w:pPr>
      <w:r w:rsidRPr="00912477">
        <w:rPr>
          <w:sz w:val="28"/>
          <w:szCs w:val="28"/>
        </w:rPr>
        <w:t xml:space="preserve">Конец кипения первого бензола, °: 165–175; 155–165; 145–155; 140–150. </w:t>
      </w:r>
    </w:p>
    <w:p w:rsidR="007E53EE" w:rsidRPr="00912477" w:rsidRDefault="007E53EE" w:rsidP="00912477">
      <w:pPr>
        <w:tabs>
          <w:tab w:val="left" w:pos="3225"/>
        </w:tabs>
        <w:spacing w:line="360" w:lineRule="auto"/>
        <w:ind w:right="-6" w:firstLine="709"/>
        <w:jc w:val="both"/>
        <w:rPr>
          <w:sz w:val="28"/>
          <w:szCs w:val="28"/>
        </w:rPr>
      </w:pPr>
      <w:r w:rsidRPr="00912477">
        <w:rPr>
          <w:sz w:val="28"/>
          <w:szCs w:val="28"/>
        </w:rPr>
        <w:t xml:space="preserve">Источниками тепла, позволяющими подавать требуемое количество рефлюкса </w:t>
      </w:r>
      <w:r w:rsidR="00912477" w:rsidRPr="00912477">
        <w:rPr>
          <w:sz w:val="28"/>
          <w:szCs w:val="28"/>
        </w:rPr>
        <w:t>являются,</w:t>
      </w:r>
      <w:r w:rsidRPr="00912477">
        <w:rPr>
          <w:sz w:val="28"/>
          <w:szCs w:val="28"/>
        </w:rPr>
        <w:t xml:space="preserve"> тепло конденсации водяных паров паровой смеси, поступающей в разделительную колонну из дефлегматора бензольной колонны, и глухой пар, подаваемый в змеевики разделительной колонны. </w:t>
      </w:r>
    </w:p>
    <w:p w:rsidR="007E53EE" w:rsidRPr="00912477" w:rsidRDefault="007E53EE" w:rsidP="00912477">
      <w:pPr>
        <w:tabs>
          <w:tab w:val="left" w:pos="3225"/>
        </w:tabs>
        <w:spacing w:line="360" w:lineRule="auto"/>
        <w:ind w:right="-6" w:firstLine="709"/>
        <w:jc w:val="both"/>
        <w:rPr>
          <w:sz w:val="28"/>
          <w:szCs w:val="28"/>
        </w:rPr>
      </w:pPr>
      <w:r w:rsidRPr="00912477">
        <w:rPr>
          <w:sz w:val="28"/>
          <w:szCs w:val="28"/>
        </w:rPr>
        <w:t xml:space="preserve">Тепла конденсации водяных паров в разделительной колонне оказывается достаточно для того, чтобы поддерживать рефлюксное число порядка 2 – 2,5. </w:t>
      </w:r>
    </w:p>
    <w:p w:rsidR="00912477" w:rsidRDefault="007E53EE" w:rsidP="00912477">
      <w:pPr>
        <w:tabs>
          <w:tab w:val="left" w:pos="3225"/>
        </w:tabs>
        <w:spacing w:line="360" w:lineRule="auto"/>
        <w:ind w:right="-6" w:firstLine="709"/>
        <w:jc w:val="both"/>
        <w:rPr>
          <w:sz w:val="28"/>
          <w:szCs w:val="28"/>
        </w:rPr>
      </w:pPr>
      <w:r w:rsidRPr="00912477">
        <w:rPr>
          <w:sz w:val="28"/>
          <w:szCs w:val="28"/>
        </w:rPr>
        <w:t xml:space="preserve">Чтобы поддерживать рефлюксное число, в змеевики тарелок разделительной колонны должен подаваться глухой пар, количество которого определяется из соотношений между теплотой испарения бензола и теплотой конденсации водяного пара (соответственно 85 и 500 ккал). </w:t>
      </w:r>
    </w:p>
    <w:p w:rsidR="007E53EE" w:rsidRPr="00912477" w:rsidRDefault="007E53EE" w:rsidP="00912477">
      <w:pPr>
        <w:tabs>
          <w:tab w:val="left" w:pos="3225"/>
        </w:tabs>
        <w:spacing w:line="360" w:lineRule="auto"/>
        <w:ind w:right="-6" w:firstLine="709"/>
        <w:jc w:val="both"/>
        <w:rPr>
          <w:sz w:val="28"/>
          <w:szCs w:val="28"/>
        </w:rPr>
      </w:pPr>
      <w:r w:rsidRPr="00912477">
        <w:rPr>
          <w:sz w:val="28"/>
          <w:szCs w:val="28"/>
        </w:rPr>
        <w:t>В соответствии с этим на каждую тонну полученного первого бензола при рефлюксном числе в разделительную колонну подается 300 – 400 кг пара.</w:t>
      </w:r>
    </w:p>
    <w:p w:rsidR="007E53EE" w:rsidRPr="00912477" w:rsidRDefault="007E53EE" w:rsidP="00912477">
      <w:pPr>
        <w:tabs>
          <w:tab w:val="left" w:pos="3225"/>
        </w:tabs>
        <w:spacing w:line="360" w:lineRule="auto"/>
        <w:ind w:right="-6" w:firstLine="709"/>
        <w:jc w:val="both"/>
        <w:rPr>
          <w:sz w:val="28"/>
          <w:szCs w:val="28"/>
        </w:rPr>
      </w:pPr>
      <w:r w:rsidRPr="00912477">
        <w:rPr>
          <w:sz w:val="28"/>
          <w:szCs w:val="28"/>
        </w:rPr>
        <w:t xml:space="preserve">Выход первого и второго бензолов зависит от состава сырого бензола (содержание в нем смолообразующих соединений, ксилола, сольвентов и т.д.), а также от качества поглотительного масла (наличие в нем нафталина и легкокипящих погонов), работы дефлегматора и разделительной колонны. Поэтому выходы первого и особенно второго бензола могут колебаться достаточно заметно. В среднем можно считать, что выход первого бензола должен составлять 88 – 90%, второго 10 – 12%. </w:t>
      </w:r>
    </w:p>
    <w:p w:rsidR="007E53EE" w:rsidRPr="00912477" w:rsidRDefault="007E53EE" w:rsidP="00912477">
      <w:pPr>
        <w:tabs>
          <w:tab w:val="left" w:pos="3225"/>
        </w:tabs>
        <w:spacing w:line="360" w:lineRule="auto"/>
        <w:ind w:right="-6" w:firstLine="709"/>
        <w:jc w:val="both"/>
        <w:rPr>
          <w:sz w:val="28"/>
          <w:szCs w:val="28"/>
        </w:rPr>
      </w:pPr>
      <w:r w:rsidRPr="00912477">
        <w:rPr>
          <w:sz w:val="28"/>
          <w:szCs w:val="28"/>
        </w:rPr>
        <w:t xml:space="preserve">При неправильно отрегулированном режиме процесса разделения сырого бензола на первый и второй их выходы могут колебаться очень сильно. </w:t>
      </w:r>
      <w:r w:rsidR="007010E9" w:rsidRPr="00912477">
        <w:rPr>
          <w:sz w:val="28"/>
          <w:szCs w:val="28"/>
        </w:rPr>
        <w:t>[9]</w:t>
      </w:r>
      <w:r w:rsidR="00912477" w:rsidRPr="00912477">
        <w:rPr>
          <w:sz w:val="28"/>
          <w:szCs w:val="28"/>
        </w:rPr>
        <w:t xml:space="preserve"> </w:t>
      </w:r>
    </w:p>
    <w:p w:rsidR="00912477" w:rsidRDefault="00912477" w:rsidP="00912477">
      <w:pPr>
        <w:tabs>
          <w:tab w:val="left" w:pos="3225"/>
        </w:tabs>
        <w:spacing w:line="360" w:lineRule="auto"/>
        <w:ind w:right="-6"/>
        <w:rPr>
          <w:sz w:val="28"/>
          <w:szCs w:val="28"/>
        </w:rPr>
      </w:pPr>
    </w:p>
    <w:p w:rsidR="00F71C1B" w:rsidRPr="00912477" w:rsidRDefault="00912477" w:rsidP="00912477">
      <w:pPr>
        <w:tabs>
          <w:tab w:val="left" w:pos="3225"/>
        </w:tabs>
        <w:spacing w:line="360" w:lineRule="auto"/>
        <w:ind w:right="-6"/>
        <w:jc w:val="center"/>
        <w:rPr>
          <w:b/>
          <w:bCs/>
          <w:sz w:val="28"/>
          <w:szCs w:val="28"/>
        </w:rPr>
      </w:pPr>
      <w:r>
        <w:rPr>
          <w:b/>
          <w:bCs/>
          <w:sz w:val="28"/>
          <w:szCs w:val="28"/>
        </w:rPr>
        <w:t xml:space="preserve">1.3 </w:t>
      </w:r>
      <w:r w:rsidR="00F71C1B" w:rsidRPr="00912477">
        <w:rPr>
          <w:b/>
          <w:bCs/>
          <w:sz w:val="28"/>
          <w:szCs w:val="28"/>
        </w:rPr>
        <w:t xml:space="preserve">Основное оборудование для улавливания </w:t>
      </w:r>
      <w:r>
        <w:rPr>
          <w:b/>
          <w:bCs/>
          <w:sz w:val="28"/>
          <w:szCs w:val="28"/>
        </w:rPr>
        <w:t xml:space="preserve"> </w:t>
      </w:r>
      <w:r w:rsidR="00F71C1B" w:rsidRPr="00912477">
        <w:rPr>
          <w:b/>
          <w:bCs/>
          <w:sz w:val="28"/>
          <w:szCs w:val="28"/>
        </w:rPr>
        <w:t>бензольных углеводородов</w:t>
      </w:r>
    </w:p>
    <w:p w:rsidR="00F71C1B" w:rsidRPr="00912477" w:rsidRDefault="00F71C1B" w:rsidP="008938B6">
      <w:pPr>
        <w:tabs>
          <w:tab w:val="left" w:pos="3225"/>
        </w:tabs>
        <w:spacing w:line="360" w:lineRule="auto"/>
        <w:ind w:right="-6"/>
        <w:jc w:val="both"/>
        <w:rPr>
          <w:sz w:val="28"/>
          <w:szCs w:val="28"/>
        </w:rPr>
      </w:pPr>
    </w:p>
    <w:p w:rsidR="00F71C1B" w:rsidRPr="00912477" w:rsidRDefault="00F71C1B" w:rsidP="00912477">
      <w:pPr>
        <w:spacing w:line="360" w:lineRule="auto"/>
        <w:ind w:right="-6" w:firstLine="709"/>
        <w:jc w:val="both"/>
        <w:rPr>
          <w:sz w:val="28"/>
          <w:szCs w:val="28"/>
        </w:rPr>
      </w:pPr>
      <w:r w:rsidRPr="00912477">
        <w:rPr>
          <w:sz w:val="28"/>
          <w:szCs w:val="28"/>
        </w:rPr>
        <w:t>Бензольные углеводороды на коксохимических производствах улавливают из коксового газа поглотительным маслом под атмосферным давлением в скрубберах, последовательно включенных с соблюдением принципа противотока газа и масла. Применяются скрубберы различных конструкций, к ним предъявляются следующие требования: поверхность контакта газа и масла в них должна быть максимальной, а размеры аппарата и затраты материалов на его изготовление, а также затраты энергии на преодоление сопротивления газа и перекачку масла должны быть минимальными.</w:t>
      </w:r>
    </w:p>
    <w:p w:rsidR="00F71C1B" w:rsidRPr="00912477" w:rsidRDefault="00F71C1B" w:rsidP="00912477">
      <w:pPr>
        <w:spacing w:line="360" w:lineRule="auto"/>
        <w:ind w:right="-6" w:firstLine="709"/>
        <w:jc w:val="both"/>
        <w:rPr>
          <w:sz w:val="28"/>
          <w:szCs w:val="28"/>
        </w:rPr>
      </w:pPr>
      <w:r w:rsidRPr="00912477">
        <w:rPr>
          <w:sz w:val="28"/>
          <w:szCs w:val="28"/>
        </w:rPr>
        <w:t>При улавливании бензольных углеводородов из газа под атмосферным давлением наибольшее распространение получили насадочные скрубберы с деревянной хордовой и металлической спиральной неподвижной насадками.</w:t>
      </w:r>
    </w:p>
    <w:p w:rsidR="00F71C1B" w:rsidRPr="00912477" w:rsidRDefault="00F71C1B" w:rsidP="00912477">
      <w:pPr>
        <w:spacing w:line="360" w:lineRule="auto"/>
        <w:ind w:right="-6" w:firstLine="709"/>
        <w:jc w:val="both"/>
        <w:rPr>
          <w:sz w:val="28"/>
          <w:szCs w:val="28"/>
        </w:rPr>
      </w:pPr>
      <w:r w:rsidRPr="00912477">
        <w:rPr>
          <w:sz w:val="28"/>
          <w:szCs w:val="28"/>
        </w:rPr>
        <w:t xml:space="preserve">Скруббер представляет собой клёпанный или сварной стальной цилиндр диаметром до 4,5м и высотой до 42м (размеры определяются в зависимости от нагрузки по газу). Для увеличения поверхности контакта газа и масла скруббер заполняется в несколько ярусов насадкой имеющей большую удельную поверхность. В верхней части скруббера расположены оросительное устройство для равномерного распределения масла по всему сечению скруббера и штуцер для выхода газа, в нижней – штуцер для входа газа и сборник для </w:t>
      </w:r>
      <w:r w:rsidR="00912477" w:rsidRPr="00912477">
        <w:rPr>
          <w:sz w:val="28"/>
          <w:szCs w:val="28"/>
        </w:rPr>
        <w:t>приема,</w:t>
      </w:r>
      <w:r w:rsidRPr="00912477">
        <w:rPr>
          <w:sz w:val="28"/>
          <w:szCs w:val="28"/>
        </w:rPr>
        <w:t xml:space="preserve"> стекающего с насадки насыщенного масла со штуцерами для откачки и аварийного перелива, а также устройство для автоматического поддержания уровня масла.</w:t>
      </w:r>
    </w:p>
    <w:p w:rsidR="00FC09F6" w:rsidRPr="00912477" w:rsidRDefault="00FC09F6" w:rsidP="008938B6">
      <w:pPr>
        <w:spacing w:line="360" w:lineRule="auto"/>
        <w:ind w:right="-6"/>
        <w:jc w:val="both"/>
        <w:rPr>
          <w:sz w:val="28"/>
          <w:szCs w:val="28"/>
        </w:rPr>
      </w:pPr>
    </w:p>
    <w:p w:rsidR="00FC09F6" w:rsidRPr="00912477" w:rsidRDefault="001D7142" w:rsidP="00912477">
      <w:pPr>
        <w:spacing w:line="360" w:lineRule="auto"/>
        <w:ind w:right="-6" w:firstLine="709"/>
        <w:rPr>
          <w:sz w:val="28"/>
          <w:szCs w:val="28"/>
        </w:rPr>
      </w:pPr>
      <w:r>
        <w:rPr>
          <w:sz w:val="28"/>
          <w:szCs w:val="28"/>
        </w:rPr>
        <w:pict>
          <v:shape id="_x0000_i1027" type="#_x0000_t75" style="width:316.5pt;height:258.75pt">
            <v:imagedata r:id="rId10" o:title=""/>
          </v:shape>
        </w:pict>
      </w:r>
    </w:p>
    <w:p w:rsidR="00FC09F6" w:rsidRPr="00912477" w:rsidRDefault="00FC09F6" w:rsidP="008938B6">
      <w:pPr>
        <w:spacing w:line="360" w:lineRule="auto"/>
        <w:ind w:right="-6"/>
        <w:jc w:val="both"/>
        <w:rPr>
          <w:sz w:val="28"/>
          <w:szCs w:val="28"/>
        </w:rPr>
      </w:pPr>
    </w:p>
    <w:p w:rsidR="00F71C1B" w:rsidRPr="00912477" w:rsidRDefault="00F71C1B" w:rsidP="00912477">
      <w:pPr>
        <w:spacing w:line="360" w:lineRule="auto"/>
        <w:ind w:right="-6" w:firstLine="709"/>
        <w:jc w:val="both"/>
        <w:rPr>
          <w:sz w:val="28"/>
          <w:szCs w:val="28"/>
        </w:rPr>
      </w:pPr>
      <w:r w:rsidRPr="00912477">
        <w:rPr>
          <w:sz w:val="28"/>
          <w:szCs w:val="28"/>
        </w:rPr>
        <w:t>Каждый ярус насадки уложен на опорной конструкции, состоящей из швеллерных балок, прикрепленных к корпусу скруббера.</w:t>
      </w:r>
    </w:p>
    <w:p w:rsidR="00F71C1B" w:rsidRPr="00912477" w:rsidRDefault="00F71C1B" w:rsidP="00912477">
      <w:pPr>
        <w:spacing w:line="360" w:lineRule="auto"/>
        <w:ind w:right="-6" w:firstLine="709"/>
        <w:jc w:val="both"/>
        <w:rPr>
          <w:sz w:val="28"/>
          <w:szCs w:val="28"/>
        </w:rPr>
      </w:pPr>
      <w:r w:rsidRPr="00912477">
        <w:rPr>
          <w:sz w:val="28"/>
          <w:szCs w:val="28"/>
        </w:rPr>
        <w:t>Над оросительным устройством находится осушающая насадка.</w:t>
      </w:r>
    </w:p>
    <w:p w:rsidR="00F71C1B" w:rsidRPr="00912477" w:rsidRDefault="00F71C1B" w:rsidP="00912477">
      <w:pPr>
        <w:spacing w:line="360" w:lineRule="auto"/>
        <w:ind w:right="-6" w:firstLine="709"/>
        <w:jc w:val="both"/>
        <w:rPr>
          <w:sz w:val="28"/>
          <w:szCs w:val="28"/>
        </w:rPr>
      </w:pPr>
      <w:r w:rsidRPr="00912477">
        <w:rPr>
          <w:sz w:val="28"/>
          <w:szCs w:val="28"/>
        </w:rPr>
        <w:t>Скрубберы могут иметь различные оросительные устройства и сборники для масла. Сборник от масла изолирован от газовой части сплошным днищем. Оросительное устройство состоит из одной форсунки, расположенной по оси скруббера.</w:t>
      </w:r>
    </w:p>
    <w:p w:rsidR="00F71C1B" w:rsidRPr="00912477" w:rsidRDefault="00F71C1B" w:rsidP="00912477">
      <w:pPr>
        <w:spacing w:line="360" w:lineRule="auto"/>
        <w:ind w:right="-6" w:firstLine="709"/>
        <w:jc w:val="both"/>
        <w:rPr>
          <w:sz w:val="28"/>
          <w:szCs w:val="28"/>
        </w:rPr>
      </w:pPr>
      <w:r w:rsidRPr="00912477">
        <w:rPr>
          <w:sz w:val="28"/>
          <w:szCs w:val="28"/>
        </w:rPr>
        <w:t>Наиболее распространенным наполнителем для бензольных скрубберов является деревянная хордовая насадка. Она изготовляется из деревянных, расположенных вертикально, рабочих и опорных реек между которыми проложены прокладки, скрепленные стальными болтами в отдельные пакеты. Из них собирают круги. Для уменьшения нагрузки на нижние круги насадку укладывают отдельными ярусами; количество кругов в одном ярусе обычно не превышает 20 – 21.</w:t>
      </w:r>
    </w:p>
    <w:p w:rsidR="00F71C1B" w:rsidRPr="00912477" w:rsidRDefault="00F71C1B" w:rsidP="00912477">
      <w:pPr>
        <w:spacing w:line="360" w:lineRule="auto"/>
        <w:ind w:right="-6" w:firstLine="709"/>
        <w:jc w:val="both"/>
        <w:rPr>
          <w:sz w:val="28"/>
          <w:szCs w:val="28"/>
        </w:rPr>
      </w:pPr>
      <w:r w:rsidRPr="00912477">
        <w:rPr>
          <w:sz w:val="28"/>
          <w:szCs w:val="28"/>
        </w:rPr>
        <w:t>При укладке два рядом лежащих круга располагают по отношению друг к другу под углом</w:t>
      </w:r>
      <w:r w:rsidR="00912477" w:rsidRPr="00912477">
        <w:rPr>
          <w:sz w:val="28"/>
          <w:szCs w:val="28"/>
        </w:rPr>
        <w:t xml:space="preserve"> </w:t>
      </w:r>
      <w:r w:rsidRPr="00912477">
        <w:rPr>
          <w:sz w:val="28"/>
          <w:szCs w:val="28"/>
        </w:rPr>
        <w:t>90 или 45°, что способствует лучшему перемешиванию газа с орошающей его жидкостью.</w:t>
      </w:r>
    </w:p>
    <w:p w:rsidR="00F71C1B" w:rsidRPr="00912477" w:rsidRDefault="00F71C1B" w:rsidP="00912477">
      <w:pPr>
        <w:spacing w:line="360" w:lineRule="auto"/>
        <w:ind w:right="-6" w:firstLine="709"/>
        <w:jc w:val="both"/>
        <w:rPr>
          <w:sz w:val="28"/>
          <w:szCs w:val="28"/>
        </w:rPr>
      </w:pPr>
      <w:r w:rsidRPr="00912477">
        <w:rPr>
          <w:sz w:val="28"/>
          <w:szCs w:val="28"/>
        </w:rPr>
        <w:t>Обычно для бензольных скрубберов применяют насадку с размерами рабочих реек 120*10 мм и зазором между ними 19 мм.</w:t>
      </w:r>
    </w:p>
    <w:p w:rsidR="00F71C1B" w:rsidRPr="00912477" w:rsidRDefault="00F71C1B" w:rsidP="00912477">
      <w:pPr>
        <w:spacing w:line="360" w:lineRule="auto"/>
        <w:ind w:right="-6" w:firstLine="709"/>
        <w:jc w:val="both"/>
        <w:rPr>
          <w:sz w:val="28"/>
          <w:szCs w:val="28"/>
        </w:rPr>
      </w:pPr>
      <w:r w:rsidRPr="00912477">
        <w:rPr>
          <w:sz w:val="28"/>
          <w:szCs w:val="28"/>
        </w:rPr>
        <w:t>Поверхность 1 м ³ объёма, занятого такой насадкой, равна 46,5 м ², вес 1 м ³ насадки – 214 кг. Более разреженная насадка применяется редко.</w:t>
      </w:r>
    </w:p>
    <w:p w:rsidR="00F71C1B" w:rsidRPr="00912477" w:rsidRDefault="00F71C1B" w:rsidP="00912477">
      <w:pPr>
        <w:spacing w:line="360" w:lineRule="auto"/>
        <w:ind w:right="-6" w:firstLine="709"/>
        <w:jc w:val="both"/>
        <w:rPr>
          <w:sz w:val="28"/>
          <w:szCs w:val="28"/>
        </w:rPr>
      </w:pPr>
      <w:r w:rsidRPr="00912477">
        <w:rPr>
          <w:sz w:val="28"/>
          <w:szCs w:val="28"/>
        </w:rPr>
        <w:t>Изготовляется насадка из сосны, реже – из ели. Размеры и вес деревянной насадки определяется диаметром скруббера.</w:t>
      </w:r>
    </w:p>
    <w:p w:rsidR="00F71C1B" w:rsidRPr="00912477" w:rsidRDefault="00F71C1B" w:rsidP="00912477">
      <w:pPr>
        <w:spacing w:line="360" w:lineRule="auto"/>
        <w:ind w:right="-6" w:firstLine="709"/>
        <w:jc w:val="both"/>
        <w:rPr>
          <w:sz w:val="28"/>
          <w:szCs w:val="28"/>
        </w:rPr>
      </w:pPr>
      <w:r w:rsidRPr="00912477">
        <w:rPr>
          <w:sz w:val="28"/>
          <w:szCs w:val="28"/>
        </w:rPr>
        <w:t>На ряде коксохимических заводов и за границей применяют скрубберы с металлической спиральной насадкой. Такая насадка изготовляется из стальной оцинкованной ленты, имеющей ширину 9,5 мм и толщину 0,25 мм. Диаметр спирали – 19 мм, шаг – 25 мм. Число витков в каждой спирали – около 15. Поверхность 1 м ³ такой насадки равна 130 м ². Вес 1 м ³ насадки равен 104 кг.</w:t>
      </w:r>
    </w:p>
    <w:p w:rsidR="00F71C1B" w:rsidRPr="00912477" w:rsidRDefault="00F71C1B" w:rsidP="00912477">
      <w:pPr>
        <w:spacing w:line="360" w:lineRule="auto"/>
        <w:ind w:right="-6" w:firstLine="709"/>
        <w:jc w:val="both"/>
        <w:rPr>
          <w:sz w:val="28"/>
          <w:szCs w:val="28"/>
        </w:rPr>
      </w:pPr>
      <w:r w:rsidRPr="00912477">
        <w:rPr>
          <w:sz w:val="28"/>
          <w:szCs w:val="28"/>
        </w:rPr>
        <w:t>Металлическая спиральная насадка укладывается в скруббере ярусами; каждый ярус занимает высоту около 3м. При такой укладке насадка сжимается на 10 – 15 % своего объёма в свободном состоянии. Каждый ярус насадки располагается на металлической решетке, которая в свою очередь укладывается на швеллерах. Скрубберы с металлической насадкой проектируются меньшей высоты, но большего диаметра. При расчёте таких скрубберов исходят из нормы поверхности орошения, равной 1,26 м ² на 1 м ³ газа в час.</w:t>
      </w:r>
      <w:r w:rsidR="00912477">
        <w:rPr>
          <w:sz w:val="28"/>
          <w:szCs w:val="28"/>
        </w:rPr>
        <w:t xml:space="preserve"> </w:t>
      </w:r>
      <w:r w:rsidRPr="00912477">
        <w:rPr>
          <w:sz w:val="28"/>
          <w:szCs w:val="28"/>
        </w:rPr>
        <w:t>Сравнительные данные, которыми характеризуются скрубберы с деревянной хордовой насадкой и</w:t>
      </w:r>
      <w:r w:rsidR="00912477" w:rsidRPr="00912477">
        <w:rPr>
          <w:sz w:val="28"/>
          <w:szCs w:val="28"/>
        </w:rPr>
        <w:t xml:space="preserve"> </w:t>
      </w:r>
      <w:r w:rsidRPr="00912477">
        <w:rPr>
          <w:sz w:val="28"/>
          <w:szCs w:val="28"/>
        </w:rPr>
        <w:t>скрубберы с металлической насадкой при одинаковом расходе коксового газа приведены в таблице 1.1.</w:t>
      </w:r>
    </w:p>
    <w:p w:rsidR="00F71C1B" w:rsidRPr="00912477" w:rsidRDefault="00F71C1B" w:rsidP="00912477">
      <w:pPr>
        <w:spacing w:line="360" w:lineRule="auto"/>
        <w:ind w:right="-6" w:firstLine="709"/>
        <w:jc w:val="both"/>
        <w:rPr>
          <w:sz w:val="28"/>
          <w:szCs w:val="28"/>
        </w:rPr>
      </w:pPr>
      <w:r w:rsidRPr="00912477">
        <w:rPr>
          <w:sz w:val="28"/>
          <w:szCs w:val="28"/>
        </w:rPr>
        <w:t xml:space="preserve">Для осушки коксового газа в верхней части бензольных скрубберов, над оросительным устройством, укладывают слой из керамических колец размерами 25х25х3 мм. Высота слоя осушающей насадки составляет от 300 до 700 мм. </w:t>
      </w:r>
    </w:p>
    <w:p w:rsidR="00F71C1B" w:rsidRPr="00912477" w:rsidRDefault="00F71C1B" w:rsidP="008938B6">
      <w:pPr>
        <w:spacing w:line="360" w:lineRule="auto"/>
        <w:ind w:right="-6"/>
        <w:jc w:val="both"/>
        <w:rPr>
          <w:sz w:val="28"/>
          <w:szCs w:val="28"/>
        </w:rPr>
      </w:pPr>
    </w:p>
    <w:p w:rsidR="00F71C1B" w:rsidRPr="00912477" w:rsidRDefault="00F71C1B" w:rsidP="00912477">
      <w:pPr>
        <w:spacing w:line="360" w:lineRule="auto"/>
        <w:ind w:right="-6" w:firstLine="709"/>
        <w:jc w:val="both"/>
        <w:rPr>
          <w:sz w:val="28"/>
          <w:szCs w:val="28"/>
        </w:rPr>
      </w:pPr>
      <w:r w:rsidRPr="00912477">
        <w:rPr>
          <w:sz w:val="28"/>
          <w:szCs w:val="28"/>
        </w:rPr>
        <w:t xml:space="preserve">Таблица </w:t>
      </w:r>
      <w:r w:rsidRPr="00912477">
        <w:rPr>
          <w:sz w:val="28"/>
          <w:szCs w:val="28"/>
          <w:lang w:val="kk-KZ"/>
        </w:rPr>
        <w:t>1</w:t>
      </w:r>
      <w:r w:rsidRPr="00912477">
        <w:rPr>
          <w:sz w:val="28"/>
          <w:szCs w:val="28"/>
        </w:rPr>
        <w:t>.1 – Сравнительные</w:t>
      </w:r>
      <w:r w:rsidR="00912477" w:rsidRPr="00912477">
        <w:rPr>
          <w:sz w:val="28"/>
          <w:szCs w:val="28"/>
        </w:rPr>
        <w:t xml:space="preserve"> </w:t>
      </w:r>
      <w:r w:rsidRPr="00912477">
        <w:rPr>
          <w:sz w:val="28"/>
          <w:szCs w:val="28"/>
        </w:rPr>
        <w:t>данные скрубберов с различным типом насадки</w:t>
      </w:r>
    </w:p>
    <w:tbl>
      <w:tblPr>
        <w:tblW w:w="0" w:type="auto"/>
        <w:tblInd w:w="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2340"/>
        <w:gridCol w:w="3240"/>
      </w:tblGrid>
      <w:tr w:rsidR="00F71C1B" w:rsidRPr="00912477" w:rsidTr="00912477">
        <w:trPr>
          <w:trHeight w:val="605"/>
        </w:trPr>
        <w:tc>
          <w:tcPr>
            <w:tcW w:w="3060" w:type="dxa"/>
            <w:vAlign w:val="center"/>
          </w:tcPr>
          <w:p w:rsidR="00F71C1B" w:rsidRPr="00912477" w:rsidRDefault="00F71C1B" w:rsidP="00912477">
            <w:pPr>
              <w:spacing w:line="360" w:lineRule="auto"/>
              <w:jc w:val="center"/>
              <w:rPr>
                <w:sz w:val="20"/>
                <w:szCs w:val="20"/>
              </w:rPr>
            </w:pPr>
            <w:r w:rsidRPr="00912477">
              <w:rPr>
                <w:sz w:val="20"/>
                <w:szCs w:val="20"/>
              </w:rPr>
              <w:t>Наименование</w:t>
            </w:r>
          </w:p>
        </w:tc>
        <w:tc>
          <w:tcPr>
            <w:tcW w:w="2340" w:type="dxa"/>
            <w:vAlign w:val="center"/>
          </w:tcPr>
          <w:p w:rsidR="00F71C1B" w:rsidRPr="00912477" w:rsidRDefault="00F71C1B" w:rsidP="00912477">
            <w:pPr>
              <w:spacing w:line="360" w:lineRule="auto"/>
              <w:jc w:val="center"/>
              <w:rPr>
                <w:sz w:val="20"/>
                <w:szCs w:val="20"/>
              </w:rPr>
            </w:pPr>
            <w:r w:rsidRPr="00912477">
              <w:rPr>
                <w:sz w:val="20"/>
                <w:szCs w:val="20"/>
              </w:rPr>
              <w:t>Скруббер с хордовой насадкой</w:t>
            </w:r>
          </w:p>
        </w:tc>
        <w:tc>
          <w:tcPr>
            <w:tcW w:w="3240" w:type="dxa"/>
            <w:vAlign w:val="center"/>
          </w:tcPr>
          <w:p w:rsidR="00F71C1B" w:rsidRPr="00912477" w:rsidRDefault="00F71C1B" w:rsidP="00912477">
            <w:pPr>
              <w:spacing w:line="360" w:lineRule="auto"/>
              <w:jc w:val="center"/>
              <w:rPr>
                <w:sz w:val="20"/>
                <w:szCs w:val="20"/>
              </w:rPr>
            </w:pPr>
            <w:r w:rsidRPr="00912477">
              <w:rPr>
                <w:sz w:val="20"/>
                <w:szCs w:val="20"/>
              </w:rPr>
              <w:t>Скруббер с металлической насадкой</w:t>
            </w:r>
          </w:p>
        </w:tc>
      </w:tr>
      <w:tr w:rsidR="00F71C1B" w:rsidRPr="00912477" w:rsidTr="00912477">
        <w:tc>
          <w:tcPr>
            <w:tcW w:w="3060" w:type="dxa"/>
            <w:vAlign w:val="center"/>
          </w:tcPr>
          <w:p w:rsidR="00F71C1B" w:rsidRPr="00912477" w:rsidRDefault="00F71C1B" w:rsidP="00912477">
            <w:pPr>
              <w:spacing w:line="360" w:lineRule="auto"/>
              <w:rPr>
                <w:sz w:val="20"/>
                <w:szCs w:val="20"/>
              </w:rPr>
            </w:pPr>
            <w:r w:rsidRPr="00912477">
              <w:rPr>
                <w:sz w:val="20"/>
                <w:szCs w:val="20"/>
              </w:rPr>
              <w:t>Скрубберы:</w:t>
            </w:r>
          </w:p>
        </w:tc>
        <w:tc>
          <w:tcPr>
            <w:tcW w:w="2340" w:type="dxa"/>
            <w:vAlign w:val="center"/>
          </w:tcPr>
          <w:p w:rsidR="00F71C1B" w:rsidRPr="00912477" w:rsidRDefault="00F71C1B" w:rsidP="00912477">
            <w:pPr>
              <w:spacing w:line="360" w:lineRule="auto"/>
              <w:jc w:val="center"/>
              <w:rPr>
                <w:sz w:val="20"/>
                <w:szCs w:val="20"/>
              </w:rPr>
            </w:pPr>
          </w:p>
        </w:tc>
        <w:tc>
          <w:tcPr>
            <w:tcW w:w="3240" w:type="dxa"/>
            <w:vAlign w:val="center"/>
          </w:tcPr>
          <w:p w:rsidR="00F71C1B" w:rsidRPr="00912477" w:rsidRDefault="00F71C1B" w:rsidP="00912477">
            <w:pPr>
              <w:spacing w:line="360" w:lineRule="auto"/>
              <w:jc w:val="center"/>
              <w:rPr>
                <w:sz w:val="20"/>
                <w:szCs w:val="20"/>
              </w:rPr>
            </w:pPr>
          </w:p>
        </w:tc>
      </w:tr>
      <w:tr w:rsidR="00F71C1B" w:rsidRPr="00912477" w:rsidTr="00912477">
        <w:tc>
          <w:tcPr>
            <w:tcW w:w="3060" w:type="dxa"/>
            <w:vAlign w:val="center"/>
          </w:tcPr>
          <w:p w:rsidR="00F71C1B" w:rsidRPr="00912477" w:rsidRDefault="00F71C1B" w:rsidP="00912477">
            <w:pPr>
              <w:spacing w:line="360" w:lineRule="auto"/>
              <w:rPr>
                <w:sz w:val="20"/>
                <w:szCs w:val="20"/>
              </w:rPr>
            </w:pPr>
            <w:r w:rsidRPr="00912477">
              <w:rPr>
                <w:sz w:val="20"/>
                <w:szCs w:val="20"/>
              </w:rPr>
              <w:t>1. Количество</w:t>
            </w:r>
          </w:p>
        </w:tc>
        <w:tc>
          <w:tcPr>
            <w:tcW w:w="2340" w:type="dxa"/>
            <w:vAlign w:val="center"/>
          </w:tcPr>
          <w:p w:rsidR="00F71C1B" w:rsidRPr="00912477" w:rsidRDefault="00F71C1B" w:rsidP="00912477">
            <w:pPr>
              <w:spacing w:line="360" w:lineRule="auto"/>
              <w:jc w:val="center"/>
              <w:rPr>
                <w:sz w:val="20"/>
                <w:szCs w:val="20"/>
              </w:rPr>
            </w:pPr>
            <w:r w:rsidRPr="00912477">
              <w:rPr>
                <w:sz w:val="20"/>
                <w:szCs w:val="20"/>
              </w:rPr>
              <w:t>6</w:t>
            </w:r>
          </w:p>
        </w:tc>
        <w:tc>
          <w:tcPr>
            <w:tcW w:w="3240" w:type="dxa"/>
            <w:vAlign w:val="center"/>
          </w:tcPr>
          <w:p w:rsidR="00F71C1B" w:rsidRPr="00912477" w:rsidRDefault="00F71C1B" w:rsidP="00912477">
            <w:pPr>
              <w:spacing w:line="360" w:lineRule="auto"/>
              <w:jc w:val="center"/>
              <w:rPr>
                <w:sz w:val="20"/>
                <w:szCs w:val="20"/>
              </w:rPr>
            </w:pPr>
            <w:r w:rsidRPr="00912477">
              <w:rPr>
                <w:sz w:val="20"/>
                <w:szCs w:val="20"/>
              </w:rPr>
              <w:t>4</w:t>
            </w:r>
          </w:p>
        </w:tc>
      </w:tr>
      <w:tr w:rsidR="00F71C1B" w:rsidRPr="00912477" w:rsidTr="00912477">
        <w:tc>
          <w:tcPr>
            <w:tcW w:w="3060" w:type="dxa"/>
            <w:vAlign w:val="center"/>
          </w:tcPr>
          <w:p w:rsidR="00F71C1B" w:rsidRPr="00912477" w:rsidRDefault="00F71C1B" w:rsidP="00912477">
            <w:pPr>
              <w:spacing w:line="360" w:lineRule="auto"/>
              <w:rPr>
                <w:sz w:val="20"/>
                <w:szCs w:val="20"/>
              </w:rPr>
            </w:pPr>
            <w:r w:rsidRPr="00912477">
              <w:rPr>
                <w:sz w:val="20"/>
                <w:szCs w:val="20"/>
              </w:rPr>
              <w:t>2.Диаметр (м)</w:t>
            </w:r>
          </w:p>
        </w:tc>
        <w:tc>
          <w:tcPr>
            <w:tcW w:w="2340" w:type="dxa"/>
            <w:vAlign w:val="center"/>
          </w:tcPr>
          <w:p w:rsidR="00F71C1B" w:rsidRPr="00912477" w:rsidRDefault="00F71C1B" w:rsidP="00912477">
            <w:pPr>
              <w:spacing w:line="360" w:lineRule="auto"/>
              <w:jc w:val="center"/>
              <w:rPr>
                <w:sz w:val="20"/>
                <w:szCs w:val="20"/>
              </w:rPr>
            </w:pPr>
            <w:r w:rsidRPr="00912477">
              <w:rPr>
                <w:sz w:val="20"/>
                <w:szCs w:val="20"/>
              </w:rPr>
              <w:t>4,5</w:t>
            </w:r>
          </w:p>
        </w:tc>
        <w:tc>
          <w:tcPr>
            <w:tcW w:w="3240" w:type="dxa"/>
            <w:vAlign w:val="center"/>
          </w:tcPr>
          <w:p w:rsidR="00F71C1B" w:rsidRPr="00912477" w:rsidRDefault="00F71C1B" w:rsidP="00912477">
            <w:pPr>
              <w:spacing w:line="360" w:lineRule="auto"/>
              <w:jc w:val="center"/>
              <w:rPr>
                <w:sz w:val="20"/>
                <w:szCs w:val="20"/>
              </w:rPr>
            </w:pPr>
            <w:r w:rsidRPr="00912477">
              <w:rPr>
                <w:sz w:val="20"/>
                <w:szCs w:val="20"/>
              </w:rPr>
              <w:t>5,5</w:t>
            </w:r>
          </w:p>
        </w:tc>
      </w:tr>
      <w:tr w:rsidR="00F71C1B" w:rsidRPr="00912477" w:rsidTr="00912477">
        <w:tc>
          <w:tcPr>
            <w:tcW w:w="3060" w:type="dxa"/>
            <w:vAlign w:val="center"/>
          </w:tcPr>
          <w:p w:rsidR="00F71C1B" w:rsidRPr="00912477" w:rsidRDefault="00F71C1B" w:rsidP="00912477">
            <w:pPr>
              <w:spacing w:line="360" w:lineRule="auto"/>
              <w:rPr>
                <w:sz w:val="20"/>
                <w:szCs w:val="20"/>
              </w:rPr>
            </w:pPr>
            <w:r w:rsidRPr="00912477">
              <w:rPr>
                <w:sz w:val="20"/>
                <w:szCs w:val="20"/>
              </w:rPr>
              <w:t>3.Высота (м)</w:t>
            </w:r>
          </w:p>
        </w:tc>
        <w:tc>
          <w:tcPr>
            <w:tcW w:w="2340" w:type="dxa"/>
            <w:vAlign w:val="center"/>
          </w:tcPr>
          <w:p w:rsidR="00F71C1B" w:rsidRPr="00912477" w:rsidRDefault="00F71C1B" w:rsidP="00912477">
            <w:pPr>
              <w:spacing w:line="360" w:lineRule="auto"/>
              <w:jc w:val="center"/>
              <w:rPr>
                <w:sz w:val="20"/>
                <w:szCs w:val="20"/>
              </w:rPr>
            </w:pPr>
            <w:r w:rsidRPr="00912477">
              <w:rPr>
                <w:sz w:val="20"/>
                <w:szCs w:val="20"/>
              </w:rPr>
              <w:t>43,2</w:t>
            </w:r>
          </w:p>
        </w:tc>
        <w:tc>
          <w:tcPr>
            <w:tcW w:w="3240" w:type="dxa"/>
            <w:vAlign w:val="center"/>
          </w:tcPr>
          <w:p w:rsidR="00F71C1B" w:rsidRPr="00912477" w:rsidRDefault="00F71C1B" w:rsidP="00912477">
            <w:pPr>
              <w:spacing w:line="360" w:lineRule="auto"/>
              <w:jc w:val="center"/>
              <w:rPr>
                <w:sz w:val="20"/>
                <w:szCs w:val="20"/>
              </w:rPr>
            </w:pPr>
            <w:r w:rsidRPr="00912477">
              <w:rPr>
                <w:sz w:val="20"/>
                <w:szCs w:val="20"/>
              </w:rPr>
              <w:t>18,3</w:t>
            </w:r>
          </w:p>
        </w:tc>
      </w:tr>
      <w:tr w:rsidR="00F71C1B" w:rsidRPr="00912477" w:rsidTr="00912477">
        <w:tc>
          <w:tcPr>
            <w:tcW w:w="3060" w:type="dxa"/>
            <w:vAlign w:val="center"/>
          </w:tcPr>
          <w:p w:rsidR="00F71C1B" w:rsidRPr="00912477" w:rsidRDefault="00F71C1B" w:rsidP="00912477">
            <w:pPr>
              <w:spacing w:line="360" w:lineRule="auto"/>
              <w:rPr>
                <w:sz w:val="20"/>
                <w:szCs w:val="20"/>
              </w:rPr>
            </w:pPr>
            <w:r w:rsidRPr="00912477">
              <w:rPr>
                <w:sz w:val="20"/>
                <w:szCs w:val="20"/>
              </w:rPr>
              <w:t>4.Вес (т)</w:t>
            </w:r>
          </w:p>
        </w:tc>
        <w:tc>
          <w:tcPr>
            <w:tcW w:w="2340" w:type="dxa"/>
            <w:vAlign w:val="center"/>
          </w:tcPr>
          <w:p w:rsidR="00F71C1B" w:rsidRPr="00912477" w:rsidRDefault="00F71C1B" w:rsidP="00912477">
            <w:pPr>
              <w:spacing w:line="360" w:lineRule="auto"/>
              <w:jc w:val="center"/>
              <w:rPr>
                <w:sz w:val="20"/>
                <w:szCs w:val="20"/>
              </w:rPr>
            </w:pPr>
            <w:r w:rsidRPr="00912477">
              <w:rPr>
                <w:sz w:val="20"/>
                <w:szCs w:val="20"/>
              </w:rPr>
              <w:t>300</w:t>
            </w:r>
          </w:p>
        </w:tc>
        <w:tc>
          <w:tcPr>
            <w:tcW w:w="3240" w:type="dxa"/>
            <w:vAlign w:val="center"/>
          </w:tcPr>
          <w:p w:rsidR="00F71C1B" w:rsidRPr="00912477" w:rsidRDefault="00F71C1B" w:rsidP="00912477">
            <w:pPr>
              <w:spacing w:line="360" w:lineRule="auto"/>
              <w:jc w:val="center"/>
              <w:rPr>
                <w:sz w:val="20"/>
                <w:szCs w:val="20"/>
              </w:rPr>
            </w:pPr>
            <w:r w:rsidRPr="00912477">
              <w:rPr>
                <w:sz w:val="20"/>
                <w:szCs w:val="20"/>
              </w:rPr>
              <w:t>130</w:t>
            </w:r>
          </w:p>
        </w:tc>
      </w:tr>
      <w:tr w:rsidR="00F71C1B" w:rsidRPr="00912477" w:rsidTr="00912477">
        <w:tc>
          <w:tcPr>
            <w:tcW w:w="3060" w:type="dxa"/>
            <w:vAlign w:val="center"/>
          </w:tcPr>
          <w:p w:rsidR="00F71C1B" w:rsidRPr="00912477" w:rsidRDefault="00F71C1B" w:rsidP="00912477">
            <w:pPr>
              <w:spacing w:line="360" w:lineRule="auto"/>
              <w:rPr>
                <w:sz w:val="20"/>
                <w:szCs w:val="20"/>
              </w:rPr>
            </w:pPr>
            <w:r w:rsidRPr="00912477">
              <w:rPr>
                <w:sz w:val="20"/>
                <w:szCs w:val="20"/>
              </w:rPr>
              <w:t>Насадка деревянная вес (т)</w:t>
            </w:r>
          </w:p>
        </w:tc>
        <w:tc>
          <w:tcPr>
            <w:tcW w:w="2340" w:type="dxa"/>
            <w:vAlign w:val="center"/>
          </w:tcPr>
          <w:p w:rsidR="00F71C1B" w:rsidRPr="00912477" w:rsidRDefault="00F71C1B" w:rsidP="00912477">
            <w:pPr>
              <w:spacing w:line="360" w:lineRule="auto"/>
              <w:jc w:val="center"/>
              <w:rPr>
                <w:sz w:val="20"/>
                <w:szCs w:val="20"/>
              </w:rPr>
            </w:pPr>
            <w:r w:rsidRPr="00912477">
              <w:rPr>
                <w:sz w:val="20"/>
                <w:szCs w:val="20"/>
              </w:rPr>
              <w:t>600</w:t>
            </w:r>
          </w:p>
        </w:tc>
        <w:tc>
          <w:tcPr>
            <w:tcW w:w="3240" w:type="dxa"/>
            <w:vAlign w:val="center"/>
          </w:tcPr>
          <w:p w:rsidR="00F71C1B" w:rsidRPr="00912477" w:rsidRDefault="00F71C1B" w:rsidP="00912477">
            <w:pPr>
              <w:spacing w:line="360" w:lineRule="auto"/>
              <w:jc w:val="center"/>
              <w:rPr>
                <w:sz w:val="20"/>
                <w:szCs w:val="20"/>
              </w:rPr>
            </w:pPr>
            <w:r w:rsidRPr="00912477">
              <w:rPr>
                <w:sz w:val="20"/>
                <w:szCs w:val="20"/>
              </w:rPr>
              <w:t>--</w:t>
            </w:r>
          </w:p>
        </w:tc>
      </w:tr>
      <w:tr w:rsidR="00F71C1B" w:rsidRPr="00912477" w:rsidTr="00912477">
        <w:tc>
          <w:tcPr>
            <w:tcW w:w="3060" w:type="dxa"/>
            <w:vAlign w:val="center"/>
          </w:tcPr>
          <w:p w:rsidR="00F71C1B" w:rsidRPr="00912477" w:rsidRDefault="00F71C1B" w:rsidP="00912477">
            <w:pPr>
              <w:spacing w:line="360" w:lineRule="auto"/>
              <w:rPr>
                <w:sz w:val="20"/>
                <w:szCs w:val="20"/>
              </w:rPr>
            </w:pPr>
            <w:r w:rsidRPr="00912477">
              <w:rPr>
                <w:sz w:val="20"/>
                <w:szCs w:val="20"/>
              </w:rPr>
              <w:t>Насадка металлическая вес (т)</w:t>
            </w:r>
          </w:p>
        </w:tc>
        <w:tc>
          <w:tcPr>
            <w:tcW w:w="2340" w:type="dxa"/>
            <w:vAlign w:val="center"/>
          </w:tcPr>
          <w:p w:rsidR="00F71C1B" w:rsidRPr="00912477" w:rsidRDefault="00F71C1B" w:rsidP="00912477">
            <w:pPr>
              <w:spacing w:line="360" w:lineRule="auto"/>
              <w:jc w:val="center"/>
              <w:rPr>
                <w:sz w:val="20"/>
                <w:szCs w:val="20"/>
              </w:rPr>
            </w:pPr>
            <w:r w:rsidRPr="00912477">
              <w:rPr>
                <w:sz w:val="20"/>
                <w:szCs w:val="20"/>
              </w:rPr>
              <w:t>--</w:t>
            </w:r>
          </w:p>
        </w:tc>
        <w:tc>
          <w:tcPr>
            <w:tcW w:w="3240" w:type="dxa"/>
            <w:vAlign w:val="center"/>
          </w:tcPr>
          <w:p w:rsidR="00F71C1B" w:rsidRPr="00912477" w:rsidRDefault="00F71C1B" w:rsidP="00912477">
            <w:pPr>
              <w:spacing w:line="360" w:lineRule="auto"/>
              <w:jc w:val="center"/>
              <w:rPr>
                <w:sz w:val="20"/>
                <w:szCs w:val="20"/>
              </w:rPr>
            </w:pPr>
            <w:r w:rsidRPr="00912477">
              <w:rPr>
                <w:sz w:val="20"/>
                <w:szCs w:val="20"/>
              </w:rPr>
              <w:t>120</w:t>
            </w:r>
          </w:p>
        </w:tc>
      </w:tr>
    </w:tbl>
    <w:p w:rsidR="00F71C1B" w:rsidRPr="00912477" w:rsidRDefault="00F71C1B" w:rsidP="008938B6">
      <w:pPr>
        <w:spacing w:line="360" w:lineRule="auto"/>
        <w:ind w:right="-6"/>
        <w:jc w:val="both"/>
        <w:rPr>
          <w:sz w:val="28"/>
          <w:szCs w:val="28"/>
        </w:rPr>
      </w:pPr>
    </w:p>
    <w:p w:rsidR="00F71C1B" w:rsidRPr="00912477" w:rsidRDefault="00F71C1B" w:rsidP="00912477">
      <w:pPr>
        <w:spacing w:line="360" w:lineRule="auto"/>
        <w:ind w:right="-6" w:firstLine="709"/>
        <w:jc w:val="both"/>
        <w:rPr>
          <w:sz w:val="28"/>
          <w:szCs w:val="28"/>
        </w:rPr>
      </w:pPr>
      <w:r w:rsidRPr="00912477">
        <w:rPr>
          <w:sz w:val="28"/>
          <w:szCs w:val="28"/>
        </w:rPr>
        <w:t xml:space="preserve">Для распределения поглотительного масла по всему сечению скруббера применяются оросительные устройства, наиболее распространенными из которых являются центральное оросительное и форсуночное. </w:t>
      </w:r>
    </w:p>
    <w:p w:rsidR="00F71C1B" w:rsidRPr="00912477" w:rsidRDefault="00F71C1B" w:rsidP="00912477">
      <w:pPr>
        <w:spacing w:line="360" w:lineRule="auto"/>
        <w:ind w:right="-6" w:firstLine="709"/>
        <w:jc w:val="both"/>
        <w:rPr>
          <w:sz w:val="28"/>
          <w:szCs w:val="28"/>
        </w:rPr>
      </w:pPr>
      <w:r w:rsidRPr="00912477">
        <w:rPr>
          <w:sz w:val="28"/>
          <w:szCs w:val="28"/>
        </w:rPr>
        <w:t>Центральное оросительное устройство отличается простотой конструкции и практически не нуждается в чистке, однако жидкость распределяется им недостаточно равномерно.</w:t>
      </w:r>
    </w:p>
    <w:p w:rsidR="00F71C1B" w:rsidRPr="00912477" w:rsidRDefault="00F71C1B" w:rsidP="00912477">
      <w:pPr>
        <w:spacing w:line="360" w:lineRule="auto"/>
        <w:ind w:right="-6" w:firstLine="709"/>
        <w:jc w:val="both"/>
        <w:rPr>
          <w:sz w:val="28"/>
          <w:szCs w:val="28"/>
        </w:rPr>
      </w:pPr>
      <w:r w:rsidRPr="00912477">
        <w:rPr>
          <w:sz w:val="28"/>
          <w:szCs w:val="28"/>
        </w:rPr>
        <w:t>При установке форсуночного оросительного устройства жидкость распределяется значительно лучше, чем при распределении ее с помощью центрального оросительного устройства, что очень важно для скрубберов большого диаметра. Количество форсунок для одного скруббера принимается в зависимости от его диаметра и расхода жидкости.</w:t>
      </w:r>
    </w:p>
    <w:p w:rsidR="00F71C1B" w:rsidRPr="00912477" w:rsidRDefault="00F71C1B" w:rsidP="00912477">
      <w:pPr>
        <w:spacing w:line="360" w:lineRule="auto"/>
        <w:ind w:right="-6" w:firstLine="709"/>
        <w:jc w:val="both"/>
        <w:rPr>
          <w:sz w:val="28"/>
          <w:szCs w:val="28"/>
        </w:rPr>
      </w:pPr>
      <w:r w:rsidRPr="00912477">
        <w:rPr>
          <w:sz w:val="28"/>
          <w:szCs w:val="28"/>
        </w:rPr>
        <w:t>В нижней части скруббера собирается стекающее с насадки масло, которое затем центробежным насосом подаётся в следующий скруббер или в сборник насыщенного масла.</w:t>
      </w:r>
    </w:p>
    <w:p w:rsidR="00F71C1B" w:rsidRPr="00912477" w:rsidRDefault="00F71C1B" w:rsidP="00912477">
      <w:pPr>
        <w:spacing w:line="360" w:lineRule="auto"/>
        <w:ind w:right="-6" w:firstLine="709"/>
        <w:jc w:val="both"/>
        <w:rPr>
          <w:sz w:val="28"/>
          <w:szCs w:val="28"/>
        </w:rPr>
      </w:pPr>
      <w:r w:rsidRPr="00912477">
        <w:rPr>
          <w:sz w:val="28"/>
          <w:szCs w:val="28"/>
        </w:rPr>
        <w:t>Насадочные абсорберы.</w:t>
      </w:r>
    </w:p>
    <w:p w:rsidR="00F71C1B" w:rsidRPr="00912477" w:rsidRDefault="00F71C1B" w:rsidP="00912477">
      <w:pPr>
        <w:spacing w:line="360" w:lineRule="auto"/>
        <w:ind w:right="-6" w:firstLine="709"/>
        <w:jc w:val="both"/>
        <w:rPr>
          <w:sz w:val="28"/>
          <w:szCs w:val="28"/>
        </w:rPr>
      </w:pPr>
      <w:r w:rsidRPr="00912477">
        <w:rPr>
          <w:sz w:val="28"/>
          <w:szCs w:val="28"/>
        </w:rPr>
        <w:t>За рубежом применяются скрубберы с насадкой “Интос”, выполненной из металлических сеток в виде полос, связанных в пакеты. Поверхность орошения 1 м</w:t>
      </w:r>
      <w:r w:rsidRPr="00912477">
        <w:rPr>
          <w:sz w:val="28"/>
          <w:szCs w:val="28"/>
          <w:vertAlign w:val="superscript"/>
        </w:rPr>
        <w:t>3</w:t>
      </w:r>
      <w:r w:rsidRPr="00912477">
        <w:rPr>
          <w:sz w:val="28"/>
          <w:szCs w:val="28"/>
        </w:rPr>
        <w:t xml:space="preserve"> такой насадки равна 160 м</w:t>
      </w:r>
      <w:r w:rsidRPr="00912477">
        <w:rPr>
          <w:sz w:val="28"/>
          <w:szCs w:val="28"/>
          <w:vertAlign w:val="superscript"/>
        </w:rPr>
        <w:t>2</w:t>
      </w:r>
      <w:r w:rsidRPr="00912477">
        <w:rPr>
          <w:sz w:val="28"/>
          <w:szCs w:val="28"/>
        </w:rPr>
        <w:t>. Благодаря малой толщине полос и относительно большому зазору между ними свободное пространство для прохода газа составляет около 95 %. В связи с этим при эквивалентной поверхности орошения сопротивление проходу газа в таких скрубберах значительно меньше, чем в скрубберах, заполненных хордовой или спиральной насадкой. Поскольку удельная поверхность насадки “Интос” большая, размеры скруббера и его вес невелики.</w:t>
      </w:r>
    </w:p>
    <w:p w:rsidR="00F71C1B" w:rsidRPr="00912477" w:rsidRDefault="00F71C1B" w:rsidP="00912477">
      <w:pPr>
        <w:spacing w:line="360" w:lineRule="auto"/>
        <w:ind w:right="-6" w:firstLine="709"/>
        <w:jc w:val="both"/>
        <w:rPr>
          <w:sz w:val="28"/>
          <w:szCs w:val="28"/>
        </w:rPr>
      </w:pPr>
      <w:r w:rsidRPr="00912477">
        <w:rPr>
          <w:sz w:val="28"/>
          <w:szCs w:val="28"/>
        </w:rPr>
        <w:t>Минимальное сопротивление проходу газа наблюдается при плоско – параллельной насадке скрубберов, выполняемой из вертикально расположенных лент или листов.</w:t>
      </w:r>
    </w:p>
    <w:p w:rsidR="00F71C1B" w:rsidRPr="00912477" w:rsidRDefault="00F71C1B" w:rsidP="00912477">
      <w:pPr>
        <w:spacing w:line="360" w:lineRule="auto"/>
        <w:ind w:right="-6" w:firstLine="709"/>
        <w:jc w:val="both"/>
        <w:rPr>
          <w:sz w:val="28"/>
          <w:szCs w:val="28"/>
        </w:rPr>
      </w:pPr>
      <w:r w:rsidRPr="00912477">
        <w:rPr>
          <w:sz w:val="28"/>
          <w:szCs w:val="28"/>
        </w:rPr>
        <w:t>Кроме скрубберов с неподвижной насадкой, применяются другие, более эффективные аппараты. К ним относятся многоступенчатые скрубберы.</w:t>
      </w:r>
    </w:p>
    <w:p w:rsidR="00F71C1B" w:rsidRPr="00912477" w:rsidRDefault="00F71C1B" w:rsidP="00912477">
      <w:pPr>
        <w:spacing w:line="360" w:lineRule="auto"/>
        <w:ind w:right="-6" w:firstLine="709"/>
        <w:jc w:val="both"/>
        <w:rPr>
          <w:sz w:val="28"/>
          <w:szCs w:val="28"/>
        </w:rPr>
      </w:pPr>
      <w:r w:rsidRPr="00912477">
        <w:rPr>
          <w:sz w:val="28"/>
          <w:szCs w:val="28"/>
        </w:rPr>
        <w:t>Насадочный многоступенчатый скруббер состоит из нескольких секций, заполненных хордовой насадкой или кольцами Рашига (Лессинга, Паля и др.). Секции расположены одна над другой либо рядом. Каждая секция орошается отдельно, благодаря чему осуществляется многократная циркуляция поглотительного масла, что улучшает орошение насадки и повышает интенсивность улавливания бензольных углеводородов на единицу её поверхности.</w:t>
      </w:r>
    </w:p>
    <w:p w:rsidR="00F71C1B" w:rsidRPr="00912477" w:rsidRDefault="00F71C1B" w:rsidP="00912477">
      <w:pPr>
        <w:spacing w:line="360" w:lineRule="auto"/>
        <w:ind w:right="-6" w:firstLine="709"/>
        <w:jc w:val="both"/>
        <w:rPr>
          <w:sz w:val="28"/>
          <w:szCs w:val="28"/>
        </w:rPr>
      </w:pPr>
      <w:r w:rsidRPr="00912477">
        <w:rPr>
          <w:sz w:val="28"/>
          <w:szCs w:val="28"/>
        </w:rPr>
        <w:t>В каждой секции форсуночного многоступенчатого скруббера установлены распылительные форсунки для поглотительного масла. Благодаря отсутствию насадки сопротивление проходу газа в таком скруббере значительно меньше, чем в насадочном.</w:t>
      </w:r>
      <w:r w:rsidR="00912477" w:rsidRPr="00912477">
        <w:rPr>
          <w:sz w:val="28"/>
          <w:szCs w:val="28"/>
        </w:rPr>
        <w:t xml:space="preserve"> </w:t>
      </w:r>
      <w:r w:rsidRPr="00912477">
        <w:rPr>
          <w:sz w:val="28"/>
          <w:szCs w:val="28"/>
        </w:rPr>
        <w:t>Масло циркулирует так же, как и в насадочном многоступенчатом скруббере. Необходимая поверхность контакта между газом и маслом достигается за счёт тонкого распыления масла.</w:t>
      </w:r>
    </w:p>
    <w:p w:rsidR="00F71C1B" w:rsidRPr="00912477" w:rsidRDefault="00F71C1B" w:rsidP="00912477">
      <w:pPr>
        <w:spacing w:line="360" w:lineRule="auto"/>
        <w:ind w:right="-6" w:firstLine="709"/>
        <w:jc w:val="both"/>
        <w:rPr>
          <w:sz w:val="28"/>
          <w:szCs w:val="28"/>
        </w:rPr>
      </w:pPr>
      <w:r w:rsidRPr="00912477">
        <w:rPr>
          <w:sz w:val="28"/>
          <w:szCs w:val="28"/>
        </w:rPr>
        <w:t>За границей на некоторых заводах применяется установка Вильпута с двумя форсуночными абсорберами, имеющими по три оросительные камеры без насадки. В верхнюю камеру масло подается насосом, а в две последующие поступает самотеком. Необходимое давление для распыления жидкости в верхней камере создается за счет напора насоса, а в остальных двух – за счет достаточной высоты патрубка, на котором закреплен специальный разбрызгиватель.</w:t>
      </w:r>
    </w:p>
    <w:p w:rsidR="00F71C1B" w:rsidRPr="00912477" w:rsidRDefault="00F71C1B" w:rsidP="00912477">
      <w:pPr>
        <w:spacing w:line="360" w:lineRule="auto"/>
        <w:ind w:right="-6" w:firstLine="709"/>
        <w:jc w:val="both"/>
        <w:rPr>
          <w:sz w:val="28"/>
          <w:szCs w:val="28"/>
        </w:rPr>
      </w:pPr>
      <w:r w:rsidRPr="00912477">
        <w:rPr>
          <w:sz w:val="28"/>
          <w:szCs w:val="28"/>
        </w:rPr>
        <w:t>В каждой секции вихревого многоступенчатого скруббера уложена специальная насадка из металлических листов с большим количеством отверстий, собранных в сегментные пакеты с деревянными прокладками, создающими зигзагообразные проходы для коксового газа и жидкости. Между секциями насадки расположены днища, которые служат для равномерного распределения жидкости по сечению скруббера и для завихрения газа с помощью специальных патрубков. Масло подается в верхнюю часть скруббера и самотеком перетекает из одной секции в другую.</w:t>
      </w:r>
    </w:p>
    <w:p w:rsidR="00F71C1B" w:rsidRPr="00912477" w:rsidRDefault="00F71C1B" w:rsidP="00912477">
      <w:pPr>
        <w:spacing w:line="360" w:lineRule="auto"/>
        <w:ind w:right="-6" w:firstLine="709"/>
        <w:jc w:val="both"/>
        <w:rPr>
          <w:sz w:val="28"/>
          <w:szCs w:val="28"/>
        </w:rPr>
      </w:pPr>
      <w:r w:rsidRPr="00912477">
        <w:rPr>
          <w:sz w:val="28"/>
          <w:szCs w:val="28"/>
        </w:rPr>
        <w:t>Благодаря завихрению газа и равномерному распределению по сечению скруббера орошающей жидкости, а также применению более эффективной насадки достигается хороший контакт между газом и жидкостью. Однако сопротивление проходу газа в таком аппарате больше, чем в насадочном скруббере.</w:t>
      </w:r>
    </w:p>
    <w:p w:rsidR="00473D58" w:rsidRPr="00912477" w:rsidRDefault="00473D58" w:rsidP="008938B6">
      <w:pPr>
        <w:spacing w:line="360" w:lineRule="auto"/>
        <w:ind w:right="-6"/>
        <w:jc w:val="both"/>
        <w:rPr>
          <w:sz w:val="28"/>
          <w:szCs w:val="28"/>
        </w:rPr>
      </w:pPr>
    </w:p>
    <w:p w:rsidR="00F71C1B" w:rsidRPr="00912477" w:rsidRDefault="00912477" w:rsidP="00912477">
      <w:pPr>
        <w:spacing w:line="360" w:lineRule="auto"/>
        <w:ind w:right="-6"/>
        <w:jc w:val="center"/>
        <w:rPr>
          <w:b/>
          <w:bCs/>
          <w:sz w:val="28"/>
          <w:szCs w:val="28"/>
        </w:rPr>
      </w:pPr>
      <w:r>
        <w:rPr>
          <w:b/>
          <w:bCs/>
          <w:sz w:val="28"/>
          <w:szCs w:val="28"/>
        </w:rPr>
        <w:t xml:space="preserve">1.4 </w:t>
      </w:r>
      <w:r w:rsidR="00473D58" w:rsidRPr="00912477">
        <w:rPr>
          <w:b/>
          <w:bCs/>
          <w:sz w:val="28"/>
          <w:szCs w:val="28"/>
        </w:rPr>
        <w:t>Выбор насадки</w:t>
      </w:r>
    </w:p>
    <w:p w:rsidR="00473D58" w:rsidRPr="00912477" w:rsidRDefault="00473D58" w:rsidP="00912477">
      <w:pPr>
        <w:spacing w:line="360" w:lineRule="auto"/>
        <w:ind w:right="-6" w:firstLine="709"/>
        <w:jc w:val="center"/>
        <w:rPr>
          <w:b/>
          <w:bCs/>
          <w:sz w:val="28"/>
          <w:szCs w:val="28"/>
        </w:rPr>
      </w:pPr>
    </w:p>
    <w:p w:rsidR="00F71C1B" w:rsidRPr="00912477" w:rsidRDefault="00F71C1B" w:rsidP="00912477">
      <w:pPr>
        <w:tabs>
          <w:tab w:val="left" w:pos="3600"/>
        </w:tabs>
        <w:spacing w:line="360" w:lineRule="auto"/>
        <w:ind w:right="-6" w:firstLine="709"/>
        <w:jc w:val="both"/>
        <w:rPr>
          <w:sz w:val="28"/>
          <w:szCs w:val="28"/>
        </w:rPr>
      </w:pPr>
      <w:r w:rsidRPr="00912477">
        <w:rPr>
          <w:sz w:val="28"/>
          <w:szCs w:val="28"/>
        </w:rPr>
        <w:t xml:space="preserve">Насадочные абсорберы (колоны, заполненные насадкой – твердыми телами различной формы) получили широкое распространение в промышленности. </w:t>
      </w:r>
    </w:p>
    <w:p w:rsidR="00F71C1B" w:rsidRPr="00912477" w:rsidRDefault="00F71C1B" w:rsidP="00912477">
      <w:pPr>
        <w:spacing w:line="360" w:lineRule="auto"/>
        <w:ind w:right="-6" w:firstLine="709"/>
        <w:jc w:val="both"/>
        <w:rPr>
          <w:sz w:val="28"/>
          <w:szCs w:val="28"/>
        </w:rPr>
      </w:pPr>
      <w:r w:rsidRPr="00912477">
        <w:rPr>
          <w:sz w:val="28"/>
          <w:szCs w:val="28"/>
        </w:rPr>
        <w:t xml:space="preserve">Основными достоинствами насадочных колонн являются: </w:t>
      </w:r>
    </w:p>
    <w:p w:rsidR="00F71C1B" w:rsidRPr="00912477" w:rsidRDefault="00F71C1B" w:rsidP="00912477">
      <w:pPr>
        <w:spacing w:line="360" w:lineRule="auto"/>
        <w:ind w:right="-6" w:firstLine="709"/>
        <w:jc w:val="both"/>
        <w:rPr>
          <w:sz w:val="28"/>
          <w:szCs w:val="28"/>
        </w:rPr>
      </w:pPr>
      <w:r w:rsidRPr="00912477">
        <w:rPr>
          <w:sz w:val="28"/>
          <w:szCs w:val="28"/>
        </w:rPr>
        <w:t xml:space="preserve">1) простота устройства; </w:t>
      </w:r>
    </w:p>
    <w:p w:rsidR="00F71C1B" w:rsidRPr="00912477" w:rsidRDefault="00F71C1B" w:rsidP="00912477">
      <w:pPr>
        <w:spacing w:line="360" w:lineRule="auto"/>
        <w:ind w:right="-6" w:firstLine="709"/>
        <w:jc w:val="both"/>
        <w:rPr>
          <w:sz w:val="28"/>
          <w:szCs w:val="28"/>
        </w:rPr>
      </w:pPr>
      <w:r w:rsidRPr="00912477">
        <w:rPr>
          <w:sz w:val="28"/>
          <w:szCs w:val="28"/>
        </w:rPr>
        <w:t>2) низкое гидравлическое сопротивление.</w:t>
      </w:r>
    </w:p>
    <w:p w:rsidR="00F71C1B" w:rsidRPr="008938B6" w:rsidRDefault="00F71C1B" w:rsidP="00912477">
      <w:pPr>
        <w:tabs>
          <w:tab w:val="left" w:pos="3600"/>
        </w:tabs>
        <w:spacing w:line="360" w:lineRule="auto"/>
        <w:ind w:right="-6" w:firstLine="709"/>
        <w:jc w:val="both"/>
        <w:rPr>
          <w:sz w:val="28"/>
          <w:szCs w:val="28"/>
        </w:rPr>
      </w:pPr>
      <w:r w:rsidRPr="00912477">
        <w:rPr>
          <w:sz w:val="28"/>
          <w:szCs w:val="28"/>
        </w:rPr>
        <w:t>Недостатки: 1) трудность отвода тепла и 2) плохая смачиваемость насадки при низких плотностях орошения. Отвод тепла из этих аппаратов и улучшение смачиваемости достигаются рециркуляцией абсорбента, что усложняет и удорожает абсорбционную установку. Для проведения одного и того же процесса требуются насадочные колоны обычно большего объема, чем барботажные.</w:t>
      </w:r>
      <w:r w:rsidR="00912477">
        <w:rPr>
          <w:sz w:val="28"/>
          <w:szCs w:val="28"/>
        </w:rPr>
        <w:t xml:space="preserve"> </w:t>
      </w:r>
      <w:r w:rsidRPr="00912477">
        <w:rPr>
          <w:sz w:val="28"/>
          <w:szCs w:val="28"/>
        </w:rPr>
        <w:t>Насадочные колоны мало пригодны при работе с загрязненными жидкостями.</w:t>
      </w:r>
      <w:r w:rsidR="00912477">
        <w:rPr>
          <w:sz w:val="28"/>
          <w:szCs w:val="28"/>
        </w:rPr>
        <w:t xml:space="preserve"> </w:t>
      </w:r>
      <w:r w:rsidRPr="00912477">
        <w:rPr>
          <w:sz w:val="28"/>
          <w:szCs w:val="28"/>
        </w:rPr>
        <w:t xml:space="preserve">При выборе насадки часто стремятся получить наибольшую геометрическую поверхность в единице объема. В свете исследования активных поверхностей это не всегда оказывается правильным, поскольку при загрузке внавал активная поверхность мало зависит от размеров насадки. При более крупной насадке возможно применение высоких скоростей газа, поэтому часто она оказывается более эффективной чем мелкая, это особенно заметно при абсорбции хорошо растворимых газов, при </w:t>
      </w:r>
      <w:r w:rsidRPr="008938B6">
        <w:rPr>
          <w:sz w:val="28"/>
          <w:szCs w:val="28"/>
        </w:rPr>
        <w:t>абсорбции плохо растворимых газов более подходящей может быть и более мелкая насадка.</w:t>
      </w:r>
    </w:p>
    <w:p w:rsidR="00F71C1B" w:rsidRPr="008938B6" w:rsidRDefault="00F71C1B" w:rsidP="00912477">
      <w:pPr>
        <w:spacing w:line="360" w:lineRule="auto"/>
        <w:ind w:right="-6" w:firstLine="709"/>
        <w:jc w:val="both"/>
        <w:rPr>
          <w:sz w:val="28"/>
          <w:szCs w:val="28"/>
        </w:rPr>
      </w:pPr>
      <w:r w:rsidRPr="008938B6">
        <w:rPr>
          <w:sz w:val="28"/>
          <w:szCs w:val="28"/>
        </w:rPr>
        <w:t>При выборе насадки необходимо учитывать допустимое гидравлическое сопротивление. При работе под близким к атмосферному, гидравлическое сопротивление должно быть минимальным, в этом случае предпочтительнее регулярные насадки. К которым относится деревянная хордовая насадка.</w:t>
      </w:r>
    </w:p>
    <w:p w:rsidR="00912477" w:rsidRPr="008938B6" w:rsidRDefault="00912477" w:rsidP="008938B6">
      <w:pPr>
        <w:spacing w:line="360" w:lineRule="auto"/>
        <w:ind w:right="-6"/>
        <w:jc w:val="both"/>
        <w:rPr>
          <w:sz w:val="28"/>
          <w:szCs w:val="28"/>
        </w:rPr>
      </w:pPr>
    </w:p>
    <w:p w:rsidR="001A2BF2" w:rsidRPr="008938B6" w:rsidRDefault="001D7142" w:rsidP="00912477">
      <w:pPr>
        <w:spacing w:line="360" w:lineRule="auto"/>
        <w:ind w:right="-6" w:firstLine="709"/>
        <w:rPr>
          <w:sz w:val="28"/>
          <w:szCs w:val="28"/>
          <w:lang w:val="en-US"/>
        </w:rPr>
      </w:pPr>
      <w:r>
        <w:rPr>
          <w:sz w:val="28"/>
          <w:szCs w:val="28"/>
        </w:rPr>
        <w:pict>
          <v:shape id="_x0000_i1028" type="#_x0000_t75" style="width:278.25pt;height:141.75pt">
            <v:imagedata r:id="rId11" o:title=""/>
          </v:shape>
        </w:pict>
      </w:r>
    </w:p>
    <w:p w:rsidR="00912477" w:rsidRPr="008938B6" w:rsidRDefault="00912477" w:rsidP="008938B6">
      <w:pPr>
        <w:spacing w:line="360" w:lineRule="auto"/>
        <w:ind w:right="-6"/>
        <w:jc w:val="both"/>
        <w:rPr>
          <w:sz w:val="28"/>
          <w:szCs w:val="28"/>
        </w:rPr>
      </w:pPr>
    </w:p>
    <w:p w:rsidR="00F71C1B" w:rsidRPr="00912477" w:rsidRDefault="00F71C1B" w:rsidP="00912477">
      <w:pPr>
        <w:spacing w:line="360" w:lineRule="auto"/>
        <w:ind w:right="-6" w:firstLine="709"/>
        <w:jc w:val="both"/>
        <w:rPr>
          <w:sz w:val="28"/>
          <w:szCs w:val="28"/>
        </w:rPr>
      </w:pPr>
      <w:r w:rsidRPr="008938B6">
        <w:rPr>
          <w:sz w:val="28"/>
          <w:szCs w:val="28"/>
        </w:rPr>
        <w:t>В коксохимическом производстве наиболее важным параметром является гидравлическое сопротивление насадки. Так как в коксохимическом</w:t>
      </w:r>
      <w:r w:rsidRPr="00912477">
        <w:rPr>
          <w:sz w:val="28"/>
          <w:szCs w:val="28"/>
        </w:rPr>
        <w:t xml:space="preserve"> производстве перерабатываются большие объемы газа и даже при незначительном увеличении гидравлического сопротивления резко увеличиваются энергозатраты на транспортировку газа через аппаратуру цеха химулавливания. </w:t>
      </w:r>
    </w:p>
    <w:p w:rsidR="00F71C1B" w:rsidRPr="00912477" w:rsidRDefault="00F71C1B" w:rsidP="00912477">
      <w:pPr>
        <w:spacing w:line="360" w:lineRule="auto"/>
        <w:ind w:right="-6" w:firstLine="709"/>
        <w:jc w:val="both"/>
        <w:rPr>
          <w:sz w:val="28"/>
          <w:szCs w:val="28"/>
        </w:rPr>
      </w:pPr>
      <w:r w:rsidRPr="00912477">
        <w:rPr>
          <w:sz w:val="28"/>
          <w:szCs w:val="28"/>
        </w:rPr>
        <w:t>В связи с этим на коксохимическом производстве выбирают насадку с наименьшим сопротивлением. К таким насадкам относится деревянная хордовая насадка.</w:t>
      </w:r>
      <w:r w:rsidR="00912477" w:rsidRPr="00912477">
        <w:rPr>
          <w:sz w:val="28"/>
          <w:szCs w:val="28"/>
        </w:rPr>
        <w:t xml:space="preserve"> </w:t>
      </w:r>
    </w:p>
    <w:p w:rsidR="00912477" w:rsidRDefault="00912477" w:rsidP="00912477">
      <w:pPr>
        <w:spacing w:line="360" w:lineRule="auto"/>
        <w:ind w:right="-6"/>
        <w:rPr>
          <w:sz w:val="28"/>
          <w:szCs w:val="28"/>
        </w:rPr>
      </w:pPr>
    </w:p>
    <w:p w:rsidR="00F71C1B" w:rsidRPr="00912477" w:rsidRDefault="00912477" w:rsidP="00912477">
      <w:pPr>
        <w:spacing w:line="360" w:lineRule="auto"/>
        <w:ind w:right="-6"/>
        <w:jc w:val="center"/>
        <w:rPr>
          <w:b/>
          <w:bCs/>
          <w:sz w:val="28"/>
          <w:szCs w:val="28"/>
        </w:rPr>
      </w:pPr>
      <w:r>
        <w:rPr>
          <w:b/>
          <w:bCs/>
          <w:sz w:val="28"/>
          <w:szCs w:val="28"/>
        </w:rPr>
        <w:t xml:space="preserve">1.5 </w:t>
      </w:r>
      <w:r w:rsidR="00F71C1B" w:rsidRPr="00912477">
        <w:rPr>
          <w:b/>
          <w:bCs/>
          <w:sz w:val="28"/>
          <w:szCs w:val="28"/>
        </w:rPr>
        <w:t>Тарельчатые абсорберы</w:t>
      </w:r>
    </w:p>
    <w:p w:rsidR="00473D58" w:rsidRPr="00912477" w:rsidRDefault="00473D58" w:rsidP="008938B6">
      <w:pPr>
        <w:spacing w:line="360" w:lineRule="auto"/>
        <w:ind w:right="-6"/>
        <w:rPr>
          <w:b/>
          <w:bCs/>
          <w:sz w:val="28"/>
          <w:szCs w:val="28"/>
        </w:rPr>
      </w:pPr>
    </w:p>
    <w:p w:rsidR="00F71C1B" w:rsidRPr="00912477" w:rsidRDefault="00F71C1B" w:rsidP="00912477">
      <w:pPr>
        <w:spacing w:line="360" w:lineRule="auto"/>
        <w:ind w:right="-6" w:firstLine="709"/>
        <w:jc w:val="both"/>
        <w:rPr>
          <w:sz w:val="28"/>
          <w:szCs w:val="28"/>
        </w:rPr>
      </w:pPr>
      <w:r w:rsidRPr="00912477">
        <w:rPr>
          <w:sz w:val="28"/>
          <w:szCs w:val="28"/>
        </w:rPr>
        <w:t>Значительный интерес для совершенствования технологии улавливания бензольных углеводородов из коксового газа представляют помимо насадочных скрубберов применение тарельчатых абсорберов. Однако их применение в коксохимической промышленности пока ограниченно из – за высокого гидравлического сопротивления. Тарельчатые абсорберы экономически выгодно применять на тех коксохимических заводах, где бензольные углеводороды улавливают из коксового газа под давлением.</w:t>
      </w:r>
    </w:p>
    <w:p w:rsidR="00F71C1B" w:rsidRPr="00912477" w:rsidRDefault="00F71C1B" w:rsidP="00912477">
      <w:pPr>
        <w:spacing w:line="360" w:lineRule="auto"/>
        <w:ind w:right="-6" w:firstLine="709"/>
        <w:jc w:val="both"/>
        <w:rPr>
          <w:sz w:val="28"/>
          <w:szCs w:val="28"/>
        </w:rPr>
      </w:pPr>
      <w:r w:rsidRPr="00912477">
        <w:rPr>
          <w:sz w:val="28"/>
          <w:szCs w:val="28"/>
        </w:rPr>
        <w:t xml:space="preserve">Абсорбер с колпачковыми тарелками характеризуется повышенным сопротивлением проходу коксового газа. Масло подается в верхнюю часть аппарата и перетекает с тарелки на тарелку навстречу потоку газа. Необходимый контакт между жидкостью и газом достигается за счет барботажа газа через слой жидкости на каждой тарелке. Такие абсорберы применяют при улавливании бензольных углеводородов под давлением. </w:t>
      </w:r>
    </w:p>
    <w:p w:rsidR="00F71C1B" w:rsidRPr="00912477" w:rsidRDefault="00F71C1B" w:rsidP="00912477">
      <w:pPr>
        <w:spacing w:line="360" w:lineRule="auto"/>
        <w:ind w:right="-6" w:firstLine="709"/>
        <w:jc w:val="both"/>
        <w:rPr>
          <w:sz w:val="28"/>
          <w:szCs w:val="28"/>
        </w:rPr>
      </w:pPr>
      <w:r w:rsidRPr="00912477">
        <w:rPr>
          <w:sz w:val="28"/>
          <w:szCs w:val="28"/>
        </w:rPr>
        <w:t>Абсорбер с тарелками</w:t>
      </w:r>
      <w:r w:rsidR="00912477" w:rsidRPr="00912477">
        <w:rPr>
          <w:sz w:val="28"/>
          <w:szCs w:val="28"/>
        </w:rPr>
        <w:t xml:space="preserve"> </w:t>
      </w:r>
      <w:r w:rsidRPr="00912477">
        <w:rPr>
          <w:sz w:val="28"/>
          <w:szCs w:val="28"/>
        </w:rPr>
        <w:t>Киттеля. Тарелки представляют собой горизонтальные решетки из наклонно расположенных металлических полос. Наклон полос чередуется таким образом, чтобы на одной тарелке он был направлен к центру тарелки, а на следующей — от</w:t>
      </w:r>
      <w:r w:rsidR="00912477" w:rsidRPr="00912477">
        <w:rPr>
          <w:sz w:val="28"/>
          <w:szCs w:val="28"/>
        </w:rPr>
        <w:t xml:space="preserve"> </w:t>
      </w:r>
      <w:r w:rsidRPr="00912477">
        <w:rPr>
          <w:sz w:val="28"/>
          <w:szCs w:val="28"/>
        </w:rPr>
        <w:t>центра. Масло, стекающее сверху с тарелки на тарелку, благодаря чередованию наклона полос, перемещается по тарелкам от центра к периферии и наоборот. Этим достигается хороший контакт между газом и жидкостью.</w:t>
      </w:r>
    </w:p>
    <w:p w:rsidR="00F71C1B" w:rsidRPr="00912477" w:rsidRDefault="00F71C1B" w:rsidP="00912477">
      <w:pPr>
        <w:spacing w:line="360" w:lineRule="auto"/>
        <w:ind w:right="-6" w:firstLine="709"/>
        <w:jc w:val="both"/>
        <w:rPr>
          <w:sz w:val="28"/>
          <w:szCs w:val="28"/>
        </w:rPr>
      </w:pPr>
      <w:r w:rsidRPr="00912477">
        <w:rPr>
          <w:sz w:val="28"/>
          <w:szCs w:val="28"/>
        </w:rPr>
        <w:t>Применяется и другая конструкция тарелки Киттеля. Последняя состоит из верхней и нижней решеток, расположенных наклонно в различном направлении. На верхней решетке жидкость стекает к стенке колонны, а на нижней — наоборот. Никаких специальных перетоков для жидкости в тарелке нет, благодаря чему массообмен происходит по всему сечению абсорбера.</w:t>
      </w:r>
    </w:p>
    <w:p w:rsidR="00F71C1B" w:rsidRPr="00912477" w:rsidRDefault="00F71C1B" w:rsidP="00912477">
      <w:pPr>
        <w:spacing w:line="360" w:lineRule="auto"/>
        <w:ind w:right="-6" w:firstLine="709"/>
        <w:jc w:val="both"/>
        <w:rPr>
          <w:sz w:val="28"/>
          <w:szCs w:val="28"/>
        </w:rPr>
      </w:pPr>
      <w:r w:rsidRPr="00912477">
        <w:rPr>
          <w:sz w:val="28"/>
          <w:szCs w:val="28"/>
        </w:rPr>
        <w:t xml:space="preserve">Абсорбер – с провальными тарелками. Тарелки представляют собой плоские горизонтальные решетки с круглыми или щелевидными отверстиями. </w:t>
      </w:r>
    </w:p>
    <w:p w:rsidR="00F71C1B" w:rsidRPr="00912477" w:rsidRDefault="00F71C1B" w:rsidP="00912477">
      <w:pPr>
        <w:spacing w:line="360" w:lineRule="auto"/>
        <w:ind w:right="-6" w:firstLine="709"/>
        <w:jc w:val="both"/>
        <w:rPr>
          <w:sz w:val="28"/>
          <w:szCs w:val="28"/>
        </w:rPr>
      </w:pPr>
      <w:r w:rsidRPr="00912477">
        <w:rPr>
          <w:sz w:val="28"/>
          <w:szCs w:val="28"/>
        </w:rPr>
        <w:t>Площадь отверстий равна 20—30% от общего сечения абсорбера. Газ, проходя через отверстия решеток навстречу потоку масла, создает на каждой тарелке слой подвижной пены, благодаря чему получается большая, все время обновляющаяся поверхность контакта между газом и жидкостью. Эффективность таких аппаратов значительно больше, чем насадочных, но они имеют повышенное сопротивление проходу газа.</w:t>
      </w:r>
    </w:p>
    <w:p w:rsidR="00F71C1B" w:rsidRPr="00912477" w:rsidRDefault="00F71C1B" w:rsidP="00912477">
      <w:pPr>
        <w:spacing w:line="360" w:lineRule="auto"/>
        <w:ind w:right="-6" w:firstLine="709"/>
        <w:jc w:val="both"/>
        <w:rPr>
          <w:sz w:val="28"/>
          <w:szCs w:val="28"/>
        </w:rPr>
      </w:pPr>
      <w:r w:rsidRPr="00912477">
        <w:rPr>
          <w:sz w:val="28"/>
          <w:szCs w:val="28"/>
        </w:rPr>
        <w:t>Абсорбер с ударными тарелками. Тарелки в аппарате представляют собой два горизонтальных перфорированных листа, расположенных близко один над другим так, чтобы против отверстий нижнего листа находились перегородки верхнего. В 1 м</w:t>
      </w:r>
      <w:r w:rsidRPr="00912477">
        <w:rPr>
          <w:sz w:val="28"/>
          <w:szCs w:val="28"/>
          <w:vertAlign w:val="superscript"/>
        </w:rPr>
        <w:t>2</w:t>
      </w:r>
      <w:r w:rsidRPr="00912477">
        <w:rPr>
          <w:sz w:val="28"/>
          <w:szCs w:val="28"/>
        </w:rPr>
        <w:t xml:space="preserve"> 6000—З0000 отверстий. Газ, проходя с большой скоростью (30 м/сек) через отверстия нижнего листа, ударяется в перегородки верхнего листа, благодаря чему множество газовых струй и капель масла завихряется. Это обуславливает тесный контакт жидкости и газа.</w:t>
      </w:r>
    </w:p>
    <w:p w:rsidR="00F71C1B" w:rsidRDefault="00F71C1B" w:rsidP="00912477">
      <w:pPr>
        <w:spacing w:line="360" w:lineRule="auto"/>
        <w:ind w:right="-6" w:firstLine="709"/>
        <w:jc w:val="both"/>
        <w:rPr>
          <w:sz w:val="28"/>
          <w:szCs w:val="28"/>
        </w:rPr>
      </w:pPr>
      <w:r w:rsidRPr="00912477">
        <w:rPr>
          <w:sz w:val="28"/>
          <w:szCs w:val="28"/>
        </w:rPr>
        <w:t>Описанные скрубберы с деревянной хордовой или металлической спиральной насадкой имеют очень большие размеры, поэтому для изготовления их требуется много материала. В настоящее время предложены конструкции более эффективных скрубберов, в том числе насадочных, которые при той же производительности имеют значительно меньшее размеры.[2,3,4]</w:t>
      </w:r>
    </w:p>
    <w:p w:rsidR="00F71C1B" w:rsidRPr="00912477" w:rsidRDefault="00912477" w:rsidP="00912477">
      <w:pPr>
        <w:spacing w:line="360" w:lineRule="auto"/>
        <w:ind w:right="-6"/>
        <w:jc w:val="center"/>
        <w:rPr>
          <w:b/>
          <w:bCs/>
          <w:sz w:val="28"/>
          <w:szCs w:val="28"/>
        </w:rPr>
      </w:pPr>
      <w:r>
        <w:rPr>
          <w:sz w:val="28"/>
          <w:szCs w:val="28"/>
        </w:rPr>
        <w:br w:type="page"/>
      </w:r>
      <w:r w:rsidR="00473D58" w:rsidRPr="00912477">
        <w:rPr>
          <w:b/>
          <w:bCs/>
          <w:sz w:val="28"/>
          <w:szCs w:val="28"/>
        </w:rPr>
        <w:t xml:space="preserve">2. </w:t>
      </w:r>
      <w:r w:rsidR="00F71C1B" w:rsidRPr="00912477">
        <w:rPr>
          <w:b/>
          <w:bCs/>
          <w:sz w:val="28"/>
          <w:szCs w:val="28"/>
        </w:rPr>
        <w:t>ОСНОВНАЯ ЧАСТЬ</w:t>
      </w:r>
    </w:p>
    <w:p w:rsidR="00F71C1B" w:rsidRPr="00912477" w:rsidRDefault="00F71C1B" w:rsidP="008938B6">
      <w:pPr>
        <w:tabs>
          <w:tab w:val="left" w:pos="3225"/>
        </w:tabs>
        <w:spacing w:line="360" w:lineRule="auto"/>
        <w:ind w:right="-6"/>
        <w:rPr>
          <w:b/>
          <w:bCs/>
          <w:sz w:val="28"/>
          <w:szCs w:val="28"/>
        </w:rPr>
      </w:pPr>
    </w:p>
    <w:p w:rsidR="00480CB1" w:rsidRPr="00912477" w:rsidRDefault="00912477" w:rsidP="00912477">
      <w:pPr>
        <w:tabs>
          <w:tab w:val="left" w:pos="3225"/>
        </w:tabs>
        <w:spacing w:line="360" w:lineRule="auto"/>
        <w:ind w:right="-6"/>
        <w:jc w:val="center"/>
        <w:rPr>
          <w:b/>
          <w:bCs/>
          <w:sz w:val="28"/>
          <w:szCs w:val="28"/>
        </w:rPr>
      </w:pPr>
      <w:r>
        <w:rPr>
          <w:b/>
          <w:bCs/>
          <w:sz w:val="28"/>
          <w:szCs w:val="28"/>
        </w:rPr>
        <w:t xml:space="preserve">2.1 </w:t>
      </w:r>
      <w:r w:rsidR="00480CB1" w:rsidRPr="00912477">
        <w:rPr>
          <w:b/>
          <w:bCs/>
          <w:sz w:val="28"/>
          <w:szCs w:val="28"/>
        </w:rPr>
        <w:t>Характеристика готового продукта и сырья</w:t>
      </w:r>
    </w:p>
    <w:p w:rsidR="003655CD" w:rsidRPr="00912477" w:rsidRDefault="003655CD" w:rsidP="008938B6">
      <w:pPr>
        <w:tabs>
          <w:tab w:val="left" w:pos="3225"/>
        </w:tabs>
        <w:spacing w:line="360" w:lineRule="auto"/>
        <w:ind w:right="-6"/>
        <w:jc w:val="both"/>
        <w:rPr>
          <w:sz w:val="28"/>
          <w:szCs w:val="28"/>
        </w:rPr>
      </w:pPr>
    </w:p>
    <w:p w:rsidR="00480CB1" w:rsidRPr="00912477" w:rsidRDefault="00480CB1" w:rsidP="00912477">
      <w:pPr>
        <w:spacing w:line="360" w:lineRule="auto"/>
        <w:ind w:right="-6" w:firstLine="709"/>
        <w:jc w:val="both"/>
        <w:rPr>
          <w:sz w:val="28"/>
          <w:szCs w:val="28"/>
        </w:rPr>
      </w:pPr>
      <w:r w:rsidRPr="00912477">
        <w:rPr>
          <w:sz w:val="28"/>
          <w:szCs w:val="28"/>
        </w:rPr>
        <w:t>Сырой бензол извлекается из прямого коксового газа абсорбцией органическими поглотителями. Сырой бензол представляет собой сложную смесь химических (ароматических) соединений, главными из которых являются бензольные углеводороды (бензол и его гомологи), их содержание составляет 80—90 %. В качестве примесей в сыром бензоле содержатся непредельные и сернистые соединения, фенолы, пиридиновые основания и др. При улавливании бензольных углеводородов из коксового газа поглотительными маслами в сыром бензоле содержатся легкие погоны поглотительного масла и нафталин.</w:t>
      </w:r>
    </w:p>
    <w:p w:rsidR="00480CB1" w:rsidRPr="00912477" w:rsidRDefault="00480CB1" w:rsidP="00912477">
      <w:pPr>
        <w:spacing w:line="360" w:lineRule="auto"/>
        <w:ind w:right="-6" w:firstLine="709"/>
        <w:jc w:val="both"/>
        <w:rPr>
          <w:sz w:val="28"/>
          <w:szCs w:val="28"/>
        </w:rPr>
      </w:pPr>
      <w:r w:rsidRPr="00912477">
        <w:rPr>
          <w:sz w:val="28"/>
          <w:szCs w:val="28"/>
        </w:rPr>
        <w:t>Сырой бензол получают в бензольном отделении цеха улавливания методом дистилляции обензоленных поглотительных масел. Выход сырого бензола составляет 0,8—1,2% от массы сухой шихты. Содержание паров бензольных углеводородов в прямом коксовом газе колеблется в пределах 30—40 г/м³.</w:t>
      </w:r>
    </w:p>
    <w:p w:rsidR="00480CB1" w:rsidRPr="00912477" w:rsidRDefault="00480CB1" w:rsidP="00912477">
      <w:pPr>
        <w:spacing w:line="360" w:lineRule="auto"/>
        <w:ind w:right="-6" w:firstLine="709"/>
        <w:jc w:val="both"/>
        <w:rPr>
          <w:sz w:val="28"/>
          <w:szCs w:val="28"/>
        </w:rPr>
      </w:pPr>
      <w:r w:rsidRPr="00912477">
        <w:rPr>
          <w:sz w:val="28"/>
          <w:szCs w:val="28"/>
        </w:rPr>
        <w:t>Сырой бензол представляет собой прозрачную легкоподвижную жидкость слабо-желтого цвета, быстро темнеющую при хранении в результате окисления и полимеризации непредельных соединений в смолистые вещества. Плотность сырого бензола колеблется в пределах 845—920 кг/м³. Следовательно, он значительно легче воды. В воде сырой бензол практически не растворяется и легко от нее отстаивается. Средняя молекулярная масса сырого бензола 83. Сырой бензол легко воспламеняющаяся жидкость, горит коптящим пламенем. Пары сырого бензола с воздухом образуют взрывоопасную смесь при следующих пределах концентрации, % (объемн): нижний 1,4 и верхний 7,5.</w:t>
      </w:r>
    </w:p>
    <w:p w:rsidR="00480CB1" w:rsidRPr="00912477" w:rsidRDefault="00480CB1" w:rsidP="00912477">
      <w:pPr>
        <w:spacing w:line="360" w:lineRule="auto"/>
        <w:ind w:right="-6" w:firstLine="709"/>
        <w:jc w:val="both"/>
        <w:rPr>
          <w:sz w:val="28"/>
          <w:szCs w:val="28"/>
        </w:rPr>
      </w:pPr>
      <w:r w:rsidRPr="00912477">
        <w:rPr>
          <w:sz w:val="28"/>
          <w:szCs w:val="28"/>
        </w:rPr>
        <w:t>Качественная характеристика сырого бензола определяется величиной отгона до 180 °С. Чем больше количество отгона до 180 °С, определяемое лабораторной разгонкой, тем выше качество сырого бензола. Хороший сырой бензол должен иметь величину отгона до 180 °С не менее 92—95 %. Остаток сырого бензола, кипящий выше 180 °С, представляет собой поглотительное масло и нафталин (сольвент-нафту). При улавливании бензольных углеводородов из коксового газа каменноугольным маслом сырой бензол получается более тяжелым, т. е. с меньшим содержанием отгона до 180 °С по сравнению с сырым бензолом, полученным при применении солярового масла (соответственно 89—91 и 90— 92 %). Следовательно, качество сырого бензола в значительной мере определяется качеством применяемого поглотительного масла.</w:t>
      </w:r>
    </w:p>
    <w:p w:rsidR="00480CB1" w:rsidRPr="00912477" w:rsidRDefault="00480CB1" w:rsidP="00912477">
      <w:pPr>
        <w:spacing w:line="360" w:lineRule="auto"/>
        <w:ind w:right="-6" w:firstLine="709"/>
        <w:jc w:val="both"/>
        <w:rPr>
          <w:sz w:val="28"/>
          <w:szCs w:val="28"/>
        </w:rPr>
      </w:pPr>
      <w:r w:rsidRPr="00912477">
        <w:rPr>
          <w:sz w:val="28"/>
          <w:szCs w:val="28"/>
        </w:rPr>
        <w:t>На коксохимических заводах получают сырой бензол трех марок: сырой бензол (БС), отгон до 180 °С составляет 91—95 % (объемн.); первый бензол (Б-1), отгон до 150 °С составляет 95—97 % (объемн.) и второй бензол (Б-2), кипящий в пределах 150—200 °С. Качество сырого бензола нормируется техническими условиями.</w:t>
      </w:r>
    </w:p>
    <w:p w:rsidR="003655CD" w:rsidRPr="00912477" w:rsidRDefault="003655CD" w:rsidP="008938B6">
      <w:pPr>
        <w:spacing w:line="360" w:lineRule="auto"/>
        <w:ind w:right="-6"/>
        <w:jc w:val="both"/>
        <w:rPr>
          <w:sz w:val="28"/>
          <w:szCs w:val="28"/>
        </w:rPr>
      </w:pPr>
    </w:p>
    <w:p w:rsidR="00480CB1" w:rsidRPr="00912477" w:rsidRDefault="00480CB1" w:rsidP="00912477">
      <w:pPr>
        <w:spacing w:line="360" w:lineRule="auto"/>
        <w:ind w:right="-6" w:firstLine="709"/>
        <w:rPr>
          <w:sz w:val="28"/>
          <w:szCs w:val="28"/>
        </w:rPr>
      </w:pPr>
      <w:r w:rsidRPr="00912477">
        <w:rPr>
          <w:sz w:val="28"/>
          <w:szCs w:val="28"/>
        </w:rPr>
        <w:t>Характеристика сырого бензола марок БС, Б-1, Б-2:</w:t>
      </w:r>
    </w:p>
    <w:tbl>
      <w:tblPr>
        <w:tblW w:w="6660" w:type="dxa"/>
        <w:tblInd w:w="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1260"/>
        <w:gridCol w:w="1080"/>
        <w:gridCol w:w="900"/>
      </w:tblGrid>
      <w:tr w:rsidR="00480CB1" w:rsidRPr="00912477" w:rsidTr="00912477">
        <w:trPr>
          <w:trHeight w:val="405"/>
        </w:trPr>
        <w:tc>
          <w:tcPr>
            <w:tcW w:w="3420" w:type="dxa"/>
          </w:tcPr>
          <w:p w:rsidR="00480CB1" w:rsidRPr="00912477" w:rsidRDefault="00480CB1" w:rsidP="00912477">
            <w:pPr>
              <w:spacing w:line="360" w:lineRule="auto"/>
              <w:rPr>
                <w:sz w:val="20"/>
                <w:szCs w:val="20"/>
              </w:rPr>
            </w:pPr>
          </w:p>
        </w:tc>
        <w:tc>
          <w:tcPr>
            <w:tcW w:w="1260" w:type="dxa"/>
          </w:tcPr>
          <w:p w:rsidR="00480CB1" w:rsidRPr="00912477" w:rsidRDefault="00480CB1" w:rsidP="00912477">
            <w:pPr>
              <w:spacing w:line="360" w:lineRule="auto"/>
              <w:rPr>
                <w:sz w:val="20"/>
                <w:szCs w:val="20"/>
              </w:rPr>
            </w:pPr>
            <w:r w:rsidRPr="00912477">
              <w:rPr>
                <w:sz w:val="20"/>
                <w:szCs w:val="20"/>
              </w:rPr>
              <w:t>БС</w:t>
            </w:r>
          </w:p>
        </w:tc>
        <w:tc>
          <w:tcPr>
            <w:tcW w:w="1080" w:type="dxa"/>
          </w:tcPr>
          <w:p w:rsidR="00480CB1" w:rsidRPr="00912477" w:rsidRDefault="00480CB1" w:rsidP="00912477">
            <w:pPr>
              <w:spacing w:line="360" w:lineRule="auto"/>
              <w:rPr>
                <w:sz w:val="20"/>
                <w:szCs w:val="20"/>
              </w:rPr>
            </w:pPr>
            <w:r w:rsidRPr="00912477">
              <w:rPr>
                <w:sz w:val="20"/>
                <w:szCs w:val="20"/>
              </w:rPr>
              <w:t>Б-1</w:t>
            </w:r>
          </w:p>
        </w:tc>
        <w:tc>
          <w:tcPr>
            <w:tcW w:w="900" w:type="dxa"/>
          </w:tcPr>
          <w:p w:rsidR="00480CB1" w:rsidRPr="00912477" w:rsidRDefault="00480CB1" w:rsidP="00912477">
            <w:pPr>
              <w:spacing w:line="360" w:lineRule="auto"/>
              <w:rPr>
                <w:sz w:val="20"/>
                <w:szCs w:val="20"/>
              </w:rPr>
            </w:pPr>
            <w:r w:rsidRPr="00912477">
              <w:rPr>
                <w:sz w:val="20"/>
                <w:szCs w:val="20"/>
              </w:rPr>
              <w:t>Б-2</w:t>
            </w:r>
          </w:p>
        </w:tc>
      </w:tr>
      <w:tr w:rsidR="00480CB1" w:rsidRPr="00912477" w:rsidTr="00912477">
        <w:trPr>
          <w:trHeight w:val="345"/>
        </w:trPr>
        <w:tc>
          <w:tcPr>
            <w:tcW w:w="3420" w:type="dxa"/>
          </w:tcPr>
          <w:p w:rsidR="00480CB1" w:rsidRPr="00912477" w:rsidRDefault="00480CB1" w:rsidP="00912477">
            <w:pPr>
              <w:spacing w:line="360" w:lineRule="auto"/>
              <w:rPr>
                <w:sz w:val="20"/>
                <w:szCs w:val="20"/>
              </w:rPr>
            </w:pPr>
            <w:r w:rsidRPr="00912477">
              <w:rPr>
                <w:sz w:val="20"/>
                <w:szCs w:val="20"/>
              </w:rPr>
              <w:t>Плотность при 20°С, кг/м³</w:t>
            </w:r>
          </w:p>
        </w:tc>
        <w:tc>
          <w:tcPr>
            <w:tcW w:w="1260" w:type="dxa"/>
          </w:tcPr>
          <w:p w:rsidR="00480CB1" w:rsidRPr="00912477" w:rsidRDefault="00480CB1" w:rsidP="00912477">
            <w:pPr>
              <w:spacing w:line="360" w:lineRule="auto"/>
              <w:rPr>
                <w:sz w:val="20"/>
                <w:szCs w:val="20"/>
              </w:rPr>
            </w:pPr>
            <w:r w:rsidRPr="00912477">
              <w:rPr>
                <w:sz w:val="20"/>
                <w:szCs w:val="20"/>
              </w:rPr>
              <w:t>870-920</w:t>
            </w:r>
          </w:p>
        </w:tc>
        <w:tc>
          <w:tcPr>
            <w:tcW w:w="1080" w:type="dxa"/>
          </w:tcPr>
          <w:p w:rsidR="00480CB1" w:rsidRPr="00912477" w:rsidRDefault="00480CB1" w:rsidP="00912477">
            <w:pPr>
              <w:spacing w:line="360" w:lineRule="auto"/>
              <w:rPr>
                <w:sz w:val="20"/>
                <w:szCs w:val="20"/>
              </w:rPr>
            </w:pPr>
            <w:r w:rsidRPr="00912477">
              <w:rPr>
                <w:sz w:val="20"/>
                <w:szCs w:val="20"/>
              </w:rPr>
              <w:t>873</w:t>
            </w:r>
          </w:p>
        </w:tc>
        <w:tc>
          <w:tcPr>
            <w:tcW w:w="900" w:type="dxa"/>
          </w:tcPr>
          <w:p w:rsidR="00480CB1" w:rsidRPr="00912477" w:rsidRDefault="00480CB1" w:rsidP="00912477">
            <w:pPr>
              <w:spacing w:line="360" w:lineRule="auto"/>
              <w:rPr>
                <w:sz w:val="20"/>
                <w:szCs w:val="20"/>
              </w:rPr>
            </w:pPr>
            <w:r w:rsidRPr="00912477">
              <w:rPr>
                <w:sz w:val="20"/>
                <w:szCs w:val="20"/>
              </w:rPr>
              <w:t>927</w:t>
            </w:r>
          </w:p>
        </w:tc>
      </w:tr>
      <w:tr w:rsidR="00480CB1" w:rsidRPr="00912477" w:rsidTr="00912477">
        <w:trPr>
          <w:trHeight w:val="345"/>
        </w:trPr>
        <w:tc>
          <w:tcPr>
            <w:tcW w:w="3420" w:type="dxa"/>
          </w:tcPr>
          <w:p w:rsidR="00480CB1" w:rsidRPr="00912477" w:rsidRDefault="00480CB1" w:rsidP="00912477">
            <w:pPr>
              <w:spacing w:line="360" w:lineRule="auto"/>
              <w:rPr>
                <w:sz w:val="20"/>
                <w:szCs w:val="20"/>
              </w:rPr>
            </w:pPr>
            <w:r w:rsidRPr="00912477">
              <w:rPr>
                <w:sz w:val="20"/>
                <w:szCs w:val="20"/>
              </w:rPr>
              <w:t>Начало кипения, °С</w:t>
            </w:r>
          </w:p>
        </w:tc>
        <w:tc>
          <w:tcPr>
            <w:tcW w:w="1260" w:type="dxa"/>
          </w:tcPr>
          <w:p w:rsidR="00480CB1" w:rsidRPr="00912477" w:rsidRDefault="00480CB1" w:rsidP="00912477">
            <w:pPr>
              <w:spacing w:line="360" w:lineRule="auto"/>
              <w:rPr>
                <w:sz w:val="20"/>
                <w:szCs w:val="20"/>
              </w:rPr>
            </w:pPr>
            <w:r w:rsidRPr="00912477">
              <w:rPr>
                <w:sz w:val="20"/>
                <w:szCs w:val="20"/>
              </w:rPr>
              <w:t>73</w:t>
            </w:r>
          </w:p>
        </w:tc>
        <w:tc>
          <w:tcPr>
            <w:tcW w:w="1080" w:type="dxa"/>
          </w:tcPr>
          <w:p w:rsidR="00480CB1" w:rsidRPr="00912477" w:rsidRDefault="00480CB1" w:rsidP="00912477">
            <w:pPr>
              <w:spacing w:line="360" w:lineRule="auto"/>
              <w:rPr>
                <w:sz w:val="20"/>
                <w:szCs w:val="20"/>
              </w:rPr>
            </w:pPr>
            <w:r w:rsidRPr="00912477">
              <w:rPr>
                <w:sz w:val="20"/>
                <w:szCs w:val="20"/>
              </w:rPr>
              <w:t>74,5</w:t>
            </w:r>
          </w:p>
        </w:tc>
        <w:tc>
          <w:tcPr>
            <w:tcW w:w="900" w:type="dxa"/>
          </w:tcPr>
          <w:p w:rsidR="00480CB1" w:rsidRPr="00912477" w:rsidRDefault="00480CB1" w:rsidP="00912477">
            <w:pPr>
              <w:spacing w:line="360" w:lineRule="auto"/>
              <w:rPr>
                <w:sz w:val="20"/>
                <w:szCs w:val="20"/>
              </w:rPr>
            </w:pPr>
            <w:r w:rsidRPr="00912477">
              <w:rPr>
                <w:sz w:val="20"/>
                <w:szCs w:val="20"/>
              </w:rPr>
              <w:t>139</w:t>
            </w:r>
          </w:p>
        </w:tc>
      </w:tr>
      <w:tr w:rsidR="00480CB1" w:rsidRPr="00912477" w:rsidTr="00912477">
        <w:trPr>
          <w:trHeight w:val="345"/>
        </w:trPr>
        <w:tc>
          <w:tcPr>
            <w:tcW w:w="3420" w:type="dxa"/>
          </w:tcPr>
          <w:p w:rsidR="00480CB1" w:rsidRPr="00912477" w:rsidRDefault="00480CB1" w:rsidP="00912477">
            <w:pPr>
              <w:spacing w:line="360" w:lineRule="auto"/>
              <w:rPr>
                <w:sz w:val="20"/>
                <w:szCs w:val="20"/>
              </w:rPr>
            </w:pPr>
            <w:r w:rsidRPr="00912477">
              <w:rPr>
                <w:sz w:val="20"/>
                <w:szCs w:val="20"/>
              </w:rPr>
              <w:t>Отгон, %, до температуры, °С</w:t>
            </w:r>
          </w:p>
        </w:tc>
        <w:tc>
          <w:tcPr>
            <w:tcW w:w="1260" w:type="dxa"/>
          </w:tcPr>
          <w:p w:rsidR="00480CB1" w:rsidRPr="00912477" w:rsidRDefault="00480CB1" w:rsidP="00912477">
            <w:pPr>
              <w:spacing w:line="360" w:lineRule="auto"/>
              <w:rPr>
                <w:sz w:val="20"/>
                <w:szCs w:val="20"/>
              </w:rPr>
            </w:pPr>
          </w:p>
        </w:tc>
        <w:tc>
          <w:tcPr>
            <w:tcW w:w="1080" w:type="dxa"/>
          </w:tcPr>
          <w:p w:rsidR="00480CB1" w:rsidRPr="00912477" w:rsidRDefault="00480CB1" w:rsidP="00912477">
            <w:pPr>
              <w:spacing w:line="360" w:lineRule="auto"/>
              <w:rPr>
                <w:sz w:val="20"/>
                <w:szCs w:val="20"/>
              </w:rPr>
            </w:pPr>
          </w:p>
        </w:tc>
        <w:tc>
          <w:tcPr>
            <w:tcW w:w="900" w:type="dxa"/>
          </w:tcPr>
          <w:p w:rsidR="00480CB1" w:rsidRPr="00912477" w:rsidRDefault="00480CB1" w:rsidP="00912477">
            <w:pPr>
              <w:spacing w:line="360" w:lineRule="auto"/>
              <w:rPr>
                <w:sz w:val="20"/>
                <w:szCs w:val="20"/>
              </w:rPr>
            </w:pPr>
          </w:p>
        </w:tc>
      </w:tr>
      <w:tr w:rsidR="00480CB1" w:rsidRPr="00912477" w:rsidTr="00912477">
        <w:trPr>
          <w:trHeight w:val="345"/>
        </w:trPr>
        <w:tc>
          <w:tcPr>
            <w:tcW w:w="3420" w:type="dxa"/>
          </w:tcPr>
          <w:p w:rsidR="00480CB1" w:rsidRPr="00912477" w:rsidRDefault="00480CB1" w:rsidP="00912477">
            <w:pPr>
              <w:spacing w:line="360" w:lineRule="auto"/>
              <w:rPr>
                <w:sz w:val="20"/>
                <w:szCs w:val="20"/>
              </w:rPr>
            </w:pPr>
            <w:r w:rsidRPr="00912477">
              <w:rPr>
                <w:sz w:val="20"/>
                <w:szCs w:val="20"/>
              </w:rPr>
              <w:t>100</w:t>
            </w:r>
          </w:p>
        </w:tc>
        <w:tc>
          <w:tcPr>
            <w:tcW w:w="1260" w:type="dxa"/>
          </w:tcPr>
          <w:p w:rsidR="00480CB1" w:rsidRPr="00912477" w:rsidRDefault="00480CB1" w:rsidP="00912477">
            <w:pPr>
              <w:spacing w:line="360" w:lineRule="auto"/>
              <w:rPr>
                <w:sz w:val="20"/>
                <w:szCs w:val="20"/>
              </w:rPr>
            </w:pPr>
            <w:r w:rsidRPr="00912477">
              <w:rPr>
                <w:sz w:val="20"/>
                <w:szCs w:val="20"/>
              </w:rPr>
              <w:t>62</w:t>
            </w:r>
          </w:p>
        </w:tc>
        <w:tc>
          <w:tcPr>
            <w:tcW w:w="1080" w:type="dxa"/>
          </w:tcPr>
          <w:p w:rsidR="00480CB1" w:rsidRPr="00912477" w:rsidRDefault="00480CB1" w:rsidP="00912477">
            <w:pPr>
              <w:spacing w:line="360" w:lineRule="auto"/>
              <w:rPr>
                <w:sz w:val="20"/>
                <w:szCs w:val="20"/>
              </w:rPr>
            </w:pPr>
            <w:r w:rsidRPr="00912477">
              <w:rPr>
                <w:sz w:val="20"/>
                <w:szCs w:val="20"/>
              </w:rPr>
              <w:t>81</w:t>
            </w:r>
          </w:p>
        </w:tc>
        <w:tc>
          <w:tcPr>
            <w:tcW w:w="900" w:type="dxa"/>
          </w:tcPr>
          <w:p w:rsidR="00480CB1" w:rsidRPr="00912477" w:rsidRDefault="00480CB1" w:rsidP="00912477">
            <w:pPr>
              <w:spacing w:line="360" w:lineRule="auto"/>
              <w:rPr>
                <w:sz w:val="20"/>
                <w:szCs w:val="20"/>
              </w:rPr>
            </w:pPr>
            <w:r w:rsidRPr="00912477">
              <w:rPr>
                <w:sz w:val="20"/>
                <w:szCs w:val="20"/>
              </w:rPr>
              <w:t>-</w:t>
            </w:r>
          </w:p>
        </w:tc>
      </w:tr>
      <w:tr w:rsidR="00480CB1" w:rsidRPr="00912477" w:rsidTr="00912477">
        <w:trPr>
          <w:trHeight w:val="360"/>
        </w:trPr>
        <w:tc>
          <w:tcPr>
            <w:tcW w:w="3420" w:type="dxa"/>
          </w:tcPr>
          <w:p w:rsidR="00480CB1" w:rsidRPr="00912477" w:rsidRDefault="00480CB1" w:rsidP="00912477">
            <w:pPr>
              <w:spacing w:line="360" w:lineRule="auto"/>
              <w:rPr>
                <w:sz w:val="20"/>
                <w:szCs w:val="20"/>
              </w:rPr>
            </w:pPr>
            <w:r w:rsidRPr="00912477">
              <w:rPr>
                <w:sz w:val="20"/>
                <w:szCs w:val="20"/>
              </w:rPr>
              <w:t>120</w:t>
            </w:r>
          </w:p>
        </w:tc>
        <w:tc>
          <w:tcPr>
            <w:tcW w:w="1260" w:type="dxa"/>
          </w:tcPr>
          <w:p w:rsidR="00480CB1" w:rsidRPr="00912477" w:rsidRDefault="00480CB1" w:rsidP="00912477">
            <w:pPr>
              <w:spacing w:line="360" w:lineRule="auto"/>
              <w:rPr>
                <w:sz w:val="20"/>
                <w:szCs w:val="20"/>
              </w:rPr>
            </w:pPr>
            <w:r w:rsidRPr="00912477">
              <w:rPr>
                <w:sz w:val="20"/>
                <w:szCs w:val="20"/>
              </w:rPr>
              <w:t>82</w:t>
            </w:r>
          </w:p>
        </w:tc>
        <w:tc>
          <w:tcPr>
            <w:tcW w:w="1080" w:type="dxa"/>
          </w:tcPr>
          <w:p w:rsidR="00480CB1" w:rsidRPr="00912477" w:rsidRDefault="00480CB1" w:rsidP="00912477">
            <w:pPr>
              <w:spacing w:line="360" w:lineRule="auto"/>
              <w:rPr>
                <w:sz w:val="20"/>
                <w:szCs w:val="20"/>
              </w:rPr>
            </w:pPr>
            <w:r w:rsidRPr="00912477">
              <w:rPr>
                <w:sz w:val="20"/>
                <w:szCs w:val="20"/>
              </w:rPr>
              <w:t>92</w:t>
            </w:r>
          </w:p>
        </w:tc>
        <w:tc>
          <w:tcPr>
            <w:tcW w:w="900" w:type="dxa"/>
          </w:tcPr>
          <w:p w:rsidR="00480CB1" w:rsidRPr="00912477" w:rsidRDefault="00480CB1" w:rsidP="00912477">
            <w:pPr>
              <w:spacing w:line="360" w:lineRule="auto"/>
              <w:rPr>
                <w:sz w:val="20"/>
                <w:szCs w:val="20"/>
              </w:rPr>
            </w:pPr>
            <w:r w:rsidRPr="00912477">
              <w:rPr>
                <w:sz w:val="20"/>
                <w:szCs w:val="20"/>
              </w:rPr>
              <w:t>-</w:t>
            </w:r>
          </w:p>
        </w:tc>
      </w:tr>
      <w:tr w:rsidR="00480CB1" w:rsidRPr="00912477" w:rsidTr="00912477">
        <w:trPr>
          <w:trHeight w:val="360"/>
        </w:trPr>
        <w:tc>
          <w:tcPr>
            <w:tcW w:w="3420" w:type="dxa"/>
          </w:tcPr>
          <w:p w:rsidR="00480CB1" w:rsidRPr="00912477" w:rsidRDefault="00480CB1" w:rsidP="00912477">
            <w:pPr>
              <w:spacing w:line="360" w:lineRule="auto"/>
              <w:rPr>
                <w:sz w:val="20"/>
                <w:szCs w:val="20"/>
              </w:rPr>
            </w:pPr>
            <w:r w:rsidRPr="00912477">
              <w:rPr>
                <w:sz w:val="20"/>
                <w:szCs w:val="20"/>
              </w:rPr>
              <w:t>150</w:t>
            </w:r>
          </w:p>
        </w:tc>
        <w:tc>
          <w:tcPr>
            <w:tcW w:w="1260" w:type="dxa"/>
          </w:tcPr>
          <w:p w:rsidR="00480CB1" w:rsidRPr="00912477" w:rsidRDefault="00480CB1" w:rsidP="00912477">
            <w:pPr>
              <w:spacing w:line="360" w:lineRule="auto"/>
              <w:rPr>
                <w:sz w:val="20"/>
                <w:szCs w:val="20"/>
              </w:rPr>
            </w:pPr>
            <w:r w:rsidRPr="00912477">
              <w:rPr>
                <w:sz w:val="20"/>
                <w:szCs w:val="20"/>
              </w:rPr>
              <w:t>89</w:t>
            </w:r>
          </w:p>
        </w:tc>
        <w:tc>
          <w:tcPr>
            <w:tcW w:w="1080" w:type="dxa"/>
          </w:tcPr>
          <w:p w:rsidR="00480CB1" w:rsidRPr="00912477" w:rsidRDefault="00480CB1" w:rsidP="00912477">
            <w:pPr>
              <w:spacing w:line="360" w:lineRule="auto"/>
              <w:rPr>
                <w:sz w:val="20"/>
                <w:szCs w:val="20"/>
              </w:rPr>
            </w:pPr>
            <w:r w:rsidRPr="00912477">
              <w:rPr>
                <w:sz w:val="20"/>
                <w:szCs w:val="20"/>
              </w:rPr>
              <w:t>98</w:t>
            </w:r>
          </w:p>
        </w:tc>
        <w:tc>
          <w:tcPr>
            <w:tcW w:w="900" w:type="dxa"/>
          </w:tcPr>
          <w:p w:rsidR="00480CB1" w:rsidRPr="00912477" w:rsidRDefault="00480CB1" w:rsidP="00912477">
            <w:pPr>
              <w:spacing w:line="360" w:lineRule="auto"/>
              <w:rPr>
                <w:sz w:val="20"/>
                <w:szCs w:val="20"/>
              </w:rPr>
            </w:pPr>
            <w:r w:rsidRPr="00912477">
              <w:rPr>
                <w:sz w:val="20"/>
                <w:szCs w:val="20"/>
              </w:rPr>
              <w:t>9,5</w:t>
            </w:r>
          </w:p>
        </w:tc>
      </w:tr>
      <w:tr w:rsidR="00480CB1" w:rsidRPr="00912477" w:rsidTr="00912477">
        <w:trPr>
          <w:trHeight w:val="330"/>
        </w:trPr>
        <w:tc>
          <w:tcPr>
            <w:tcW w:w="3420" w:type="dxa"/>
          </w:tcPr>
          <w:p w:rsidR="00480CB1" w:rsidRPr="00912477" w:rsidRDefault="00480CB1" w:rsidP="00912477">
            <w:pPr>
              <w:spacing w:line="360" w:lineRule="auto"/>
              <w:rPr>
                <w:sz w:val="20"/>
                <w:szCs w:val="20"/>
              </w:rPr>
            </w:pPr>
            <w:r w:rsidRPr="00912477">
              <w:rPr>
                <w:sz w:val="20"/>
                <w:szCs w:val="20"/>
              </w:rPr>
              <w:t>180</w:t>
            </w:r>
          </w:p>
        </w:tc>
        <w:tc>
          <w:tcPr>
            <w:tcW w:w="1260" w:type="dxa"/>
          </w:tcPr>
          <w:p w:rsidR="00480CB1" w:rsidRPr="00912477" w:rsidRDefault="00480CB1" w:rsidP="00912477">
            <w:pPr>
              <w:spacing w:line="360" w:lineRule="auto"/>
              <w:rPr>
                <w:sz w:val="20"/>
                <w:szCs w:val="20"/>
              </w:rPr>
            </w:pPr>
            <w:r w:rsidRPr="00912477">
              <w:rPr>
                <w:sz w:val="20"/>
                <w:szCs w:val="20"/>
              </w:rPr>
              <w:t>94</w:t>
            </w:r>
          </w:p>
        </w:tc>
        <w:tc>
          <w:tcPr>
            <w:tcW w:w="1080" w:type="dxa"/>
          </w:tcPr>
          <w:p w:rsidR="00480CB1" w:rsidRPr="00912477" w:rsidRDefault="00480CB1" w:rsidP="00912477">
            <w:pPr>
              <w:spacing w:line="360" w:lineRule="auto"/>
              <w:rPr>
                <w:sz w:val="20"/>
                <w:szCs w:val="20"/>
              </w:rPr>
            </w:pPr>
            <w:r w:rsidRPr="00912477">
              <w:rPr>
                <w:sz w:val="20"/>
                <w:szCs w:val="20"/>
              </w:rPr>
              <w:t>-</w:t>
            </w:r>
          </w:p>
        </w:tc>
        <w:tc>
          <w:tcPr>
            <w:tcW w:w="900" w:type="dxa"/>
          </w:tcPr>
          <w:p w:rsidR="00480CB1" w:rsidRPr="00912477" w:rsidRDefault="00480CB1" w:rsidP="00912477">
            <w:pPr>
              <w:spacing w:line="360" w:lineRule="auto"/>
              <w:rPr>
                <w:sz w:val="20"/>
                <w:szCs w:val="20"/>
              </w:rPr>
            </w:pPr>
            <w:r w:rsidRPr="00912477">
              <w:rPr>
                <w:sz w:val="20"/>
                <w:szCs w:val="20"/>
              </w:rPr>
              <w:t>92</w:t>
            </w:r>
          </w:p>
        </w:tc>
      </w:tr>
      <w:tr w:rsidR="00480CB1" w:rsidRPr="00912477" w:rsidTr="00912477">
        <w:trPr>
          <w:trHeight w:val="330"/>
        </w:trPr>
        <w:tc>
          <w:tcPr>
            <w:tcW w:w="3420" w:type="dxa"/>
          </w:tcPr>
          <w:p w:rsidR="00480CB1" w:rsidRPr="00912477" w:rsidRDefault="00480CB1" w:rsidP="00912477">
            <w:pPr>
              <w:spacing w:line="360" w:lineRule="auto"/>
              <w:rPr>
                <w:sz w:val="20"/>
                <w:szCs w:val="20"/>
              </w:rPr>
            </w:pPr>
            <w:r w:rsidRPr="00912477">
              <w:rPr>
                <w:sz w:val="20"/>
                <w:szCs w:val="20"/>
              </w:rPr>
              <w:t>200</w:t>
            </w:r>
          </w:p>
        </w:tc>
        <w:tc>
          <w:tcPr>
            <w:tcW w:w="1260" w:type="dxa"/>
          </w:tcPr>
          <w:p w:rsidR="00480CB1" w:rsidRPr="00912477" w:rsidRDefault="00480CB1" w:rsidP="00912477">
            <w:pPr>
              <w:spacing w:line="360" w:lineRule="auto"/>
              <w:rPr>
                <w:sz w:val="20"/>
                <w:szCs w:val="20"/>
              </w:rPr>
            </w:pPr>
            <w:r w:rsidRPr="00912477">
              <w:rPr>
                <w:sz w:val="20"/>
                <w:szCs w:val="20"/>
              </w:rPr>
              <w:t>-</w:t>
            </w:r>
          </w:p>
        </w:tc>
        <w:tc>
          <w:tcPr>
            <w:tcW w:w="1080" w:type="dxa"/>
          </w:tcPr>
          <w:p w:rsidR="00480CB1" w:rsidRPr="00912477" w:rsidRDefault="00480CB1" w:rsidP="00912477">
            <w:pPr>
              <w:spacing w:line="360" w:lineRule="auto"/>
              <w:rPr>
                <w:sz w:val="20"/>
                <w:szCs w:val="20"/>
              </w:rPr>
            </w:pPr>
            <w:r w:rsidRPr="00912477">
              <w:rPr>
                <w:sz w:val="20"/>
                <w:szCs w:val="20"/>
              </w:rPr>
              <w:t>-</w:t>
            </w:r>
          </w:p>
        </w:tc>
        <w:tc>
          <w:tcPr>
            <w:tcW w:w="900" w:type="dxa"/>
          </w:tcPr>
          <w:p w:rsidR="00480CB1" w:rsidRPr="00912477" w:rsidRDefault="00480CB1" w:rsidP="00912477">
            <w:pPr>
              <w:spacing w:line="360" w:lineRule="auto"/>
              <w:rPr>
                <w:sz w:val="20"/>
                <w:szCs w:val="20"/>
              </w:rPr>
            </w:pPr>
            <w:r w:rsidRPr="00912477">
              <w:rPr>
                <w:sz w:val="20"/>
                <w:szCs w:val="20"/>
              </w:rPr>
              <w:t>98</w:t>
            </w:r>
          </w:p>
        </w:tc>
      </w:tr>
    </w:tbl>
    <w:p w:rsidR="00912477" w:rsidRDefault="00912477" w:rsidP="008938B6">
      <w:pPr>
        <w:spacing w:line="360" w:lineRule="auto"/>
        <w:ind w:right="-6"/>
        <w:jc w:val="both"/>
        <w:rPr>
          <w:sz w:val="28"/>
          <w:szCs w:val="28"/>
        </w:rPr>
      </w:pPr>
    </w:p>
    <w:p w:rsidR="00480CB1" w:rsidRPr="00912477" w:rsidRDefault="00480CB1" w:rsidP="00912477">
      <w:pPr>
        <w:spacing w:line="360" w:lineRule="auto"/>
        <w:ind w:right="-6" w:firstLine="709"/>
        <w:jc w:val="both"/>
        <w:rPr>
          <w:sz w:val="28"/>
          <w:szCs w:val="28"/>
        </w:rPr>
      </w:pPr>
      <w:r w:rsidRPr="00912477">
        <w:rPr>
          <w:sz w:val="28"/>
          <w:szCs w:val="28"/>
        </w:rPr>
        <w:t>Сырой бензол сам по себе не находит практического применения и подвергается дальнейшей переработке в цехе ректификации для получения чистых продуктов.</w:t>
      </w:r>
    </w:p>
    <w:p w:rsidR="00480CB1" w:rsidRPr="00912477" w:rsidRDefault="00480CB1" w:rsidP="00912477">
      <w:pPr>
        <w:spacing w:line="360" w:lineRule="auto"/>
        <w:ind w:right="-6" w:firstLine="709"/>
        <w:rPr>
          <w:sz w:val="28"/>
          <w:szCs w:val="28"/>
        </w:rPr>
      </w:pPr>
      <w:r w:rsidRPr="00912477">
        <w:rPr>
          <w:sz w:val="28"/>
          <w:szCs w:val="28"/>
        </w:rPr>
        <w:t>Состав и свойства коксового газа</w:t>
      </w:r>
    </w:p>
    <w:p w:rsidR="00480CB1" w:rsidRPr="00912477" w:rsidRDefault="00480CB1" w:rsidP="00912477">
      <w:pPr>
        <w:spacing w:line="360" w:lineRule="auto"/>
        <w:ind w:right="-6" w:firstLine="709"/>
        <w:jc w:val="both"/>
        <w:rPr>
          <w:sz w:val="28"/>
          <w:szCs w:val="28"/>
        </w:rPr>
      </w:pPr>
      <w:r w:rsidRPr="00912477">
        <w:rPr>
          <w:sz w:val="28"/>
          <w:szCs w:val="28"/>
        </w:rPr>
        <w:t>В процессе высокотемпературного коксования угольных шихт в коксовой камере наряду с коксом образуются летучие химические продукты, представляющие собой сложную неоднородную систему, состоящую из газообразных и парообразных веществ, являющихся продуктом термического разложения каменных углей. Основными летучими продуктами высокотемпературного коксования являются: коксовый газ, пирогенетическая вода, нафталин, аммиак, сероводород (и др. сернистые соединения), цианистые соединения, бензольные углеводороды (сырой бензол), высокотемпературная каменноугольная смола и др.</w:t>
      </w:r>
    </w:p>
    <w:p w:rsidR="00480CB1" w:rsidRPr="00912477" w:rsidRDefault="00480CB1" w:rsidP="00912477">
      <w:pPr>
        <w:spacing w:line="360" w:lineRule="auto"/>
        <w:ind w:right="-6" w:firstLine="709"/>
        <w:jc w:val="both"/>
        <w:rPr>
          <w:sz w:val="28"/>
          <w:szCs w:val="28"/>
        </w:rPr>
      </w:pPr>
      <w:r w:rsidRPr="00912477">
        <w:rPr>
          <w:sz w:val="28"/>
          <w:szCs w:val="28"/>
        </w:rPr>
        <w:t>Смесь паро и газообразных продуктов коксования, выходящих из коксовых камер в газосборники, образует так называемый прямой коксовый газ. Он содержит следующие количества химических продуктов, г/м³:</w:t>
      </w:r>
    </w:p>
    <w:p w:rsidR="00480CB1" w:rsidRPr="00912477" w:rsidRDefault="00480CB1" w:rsidP="00912477">
      <w:pPr>
        <w:spacing w:line="360" w:lineRule="auto"/>
        <w:ind w:right="-6" w:firstLine="709"/>
        <w:jc w:val="both"/>
        <w:rPr>
          <w:sz w:val="28"/>
          <w:szCs w:val="28"/>
        </w:rPr>
      </w:pPr>
      <w:r w:rsidRPr="00912477">
        <w:rPr>
          <w:sz w:val="28"/>
          <w:szCs w:val="28"/>
        </w:rPr>
        <w:t xml:space="preserve">Пары воды (пирогенетической и влаги шихты) 250 – 450 </w:t>
      </w:r>
    </w:p>
    <w:p w:rsidR="00480CB1" w:rsidRPr="00912477" w:rsidRDefault="00480CB1" w:rsidP="00912477">
      <w:pPr>
        <w:spacing w:line="360" w:lineRule="auto"/>
        <w:ind w:right="-6" w:firstLine="709"/>
        <w:jc w:val="both"/>
        <w:rPr>
          <w:sz w:val="28"/>
          <w:szCs w:val="28"/>
        </w:rPr>
      </w:pPr>
      <w:r w:rsidRPr="00912477">
        <w:rPr>
          <w:sz w:val="28"/>
          <w:szCs w:val="28"/>
        </w:rPr>
        <w:t>Пары смолы</w:t>
      </w:r>
      <w:r w:rsidR="00C21DAB">
        <w:rPr>
          <w:sz w:val="28"/>
          <w:szCs w:val="28"/>
        </w:rPr>
        <w:t xml:space="preserve"> </w:t>
      </w:r>
      <w:r w:rsidRPr="00912477">
        <w:rPr>
          <w:sz w:val="28"/>
          <w:szCs w:val="28"/>
        </w:rPr>
        <w:t xml:space="preserve">80 – 150 </w:t>
      </w:r>
    </w:p>
    <w:p w:rsidR="00480CB1" w:rsidRPr="00912477" w:rsidRDefault="00480CB1" w:rsidP="00912477">
      <w:pPr>
        <w:spacing w:line="360" w:lineRule="auto"/>
        <w:ind w:right="-6" w:firstLine="709"/>
        <w:jc w:val="both"/>
        <w:rPr>
          <w:sz w:val="28"/>
          <w:szCs w:val="28"/>
        </w:rPr>
      </w:pPr>
      <w:r w:rsidRPr="00912477">
        <w:rPr>
          <w:sz w:val="28"/>
          <w:szCs w:val="28"/>
        </w:rPr>
        <w:t>Бензольные углеводороды</w:t>
      </w:r>
      <w:r w:rsidR="00C21DAB">
        <w:rPr>
          <w:sz w:val="28"/>
          <w:szCs w:val="28"/>
        </w:rPr>
        <w:t xml:space="preserve"> </w:t>
      </w:r>
      <w:r w:rsidRPr="00912477">
        <w:rPr>
          <w:sz w:val="28"/>
          <w:szCs w:val="28"/>
        </w:rPr>
        <w:t xml:space="preserve">30 – 40 </w:t>
      </w:r>
    </w:p>
    <w:p w:rsidR="00480CB1" w:rsidRPr="00912477" w:rsidRDefault="00480CB1" w:rsidP="00912477">
      <w:pPr>
        <w:spacing w:line="360" w:lineRule="auto"/>
        <w:ind w:right="-6" w:firstLine="709"/>
        <w:jc w:val="both"/>
        <w:rPr>
          <w:sz w:val="28"/>
          <w:szCs w:val="28"/>
        </w:rPr>
      </w:pPr>
      <w:r w:rsidRPr="00912477">
        <w:rPr>
          <w:sz w:val="28"/>
          <w:szCs w:val="28"/>
        </w:rPr>
        <w:t>Аммиак</w:t>
      </w:r>
      <w:r w:rsidR="00C21DAB">
        <w:rPr>
          <w:sz w:val="28"/>
          <w:szCs w:val="28"/>
        </w:rPr>
        <w:t xml:space="preserve"> </w:t>
      </w:r>
      <w:r w:rsidRPr="00912477">
        <w:rPr>
          <w:sz w:val="28"/>
          <w:szCs w:val="28"/>
        </w:rPr>
        <w:t xml:space="preserve">8 – 13 </w:t>
      </w:r>
    </w:p>
    <w:p w:rsidR="00480CB1" w:rsidRPr="00912477" w:rsidRDefault="00480CB1" w:rsidP="00912477">
      <w:pPr>
        <w:spacing w:line="360" w:lineRule="auto"/>
        <w:ind w:right="-6" w:firstLine="709"/>
        <w:jc w:val="both"/>
        <w:rPr>
          <w:sz w:val="28"/>
          <w:szCs w:val="28"/>
        </w:rPr>
      </w:pPr>
      <w:r w:rsidRPr="00912477">
        <w:rPr>
          <w:sz w:val="28"/>
          <w:szCs w:val="28"/>
        </w:rPr>
        <w:t>Нафталин до</w:t>
      </w:r>
      <w:r w:rsidR="00C21DAB">
        <w:rPr>
          <w:sz w:val="28"/>
          <w:szCs w:val="28"/>
        </w:rPr>
        <w:t xml:space="preserve"> </w:t>
      </w:r>
      <w:r w:rsidRPr="00912477">
        <w:rPr>
          <w:sz w:val="28"/>
          <w:szCs w:val="28"/>
        </w:rPr>
        <w:t>10</w:t>
      </w:r>
    </w:p>
    <w:p w:rsidR="00480CB1" w:rsidRPr="00912477" w:rsidRDefault="00480CB1" w:rsidP="00912477">
      <w:pPr>
        <w:spacing w:line="360" w:lineRule="auto"/>
        <w:ind w:right="-6" w:firstLine="709"/>
        <w:jc w:val="both"/>
        <w:rPr>
          <w:sz w:val="28"/>
          <w:szCs w:val="28"/>
        </w:rPr>
      </w:pPr>
      <w:r w:rsidRPr="00912477">
        <w:rPr>
          <w:sz w:val="28"/>
          <w:szCs w:val="28"/>
        </w:rPr>
        <w:t>Сероводород</w:t>
      </w:r>
      <w:r w:rsidR="00C21DAB">
        <w:rPr>
          <w:sz w:val="28"/>
          <w:szCs w:val="28"/>
        </w:rPr>
        <w:t xml:space="preserve"> </w:t>
      </w:r>
      <w:r w:rsidRPr="00912477">
        <w:rPr>
          <w:sz w:val="28"/>
          <w:szCs w:val="28"/>
        </w:rPr>
        <w:t>6 – 40</w:t>
      </w:r>
    </w:p>
    <w:p w:rsidR="00480CB1" w:rsidRPr="00912477" w:rsidRDefault="00480CB1" w:rsidP="00912477">
      <w:pPr>
        <w:spacing w:line="360" w:lineRule="auto"/>
        <w:ind w:right="-6" w:firstLine="709"/>
        <w:jc w:val="both"/>
        <w:rPr>
          <w:sz w:val="28"/>
          <w:szCs w:val="28"/>
        </w:rPr>
      </w:pPr>
      <w:r w:rsidRPr="00912477">
        <w:rPr>
          <w:sz w:val="28"/>
          <w:szCs w:val="28"/>
        </w:rPr>
        <w:t>Цианистый водород</w:t>
      </w:r>
      <w:r w:rsidR="00C21DAB">
        <w:rPr>
          <w:sz w:val="28"/>
          <w:szCs w:val="28"/>
        </w:rPr>
        <w:t xml:space="preserve"> </w:t>
      </w:r>
      <w:r w:rsidRPr="00912477">
        <w:rPr>
          <w:sz w:val="28"/>
          <w:szCs w:val="28"/>
        </w:rPr>
        <w:t>0,5 – 2,5</w:t>
      </w:r>
    </w:p>
    <w:p w:rsidR="00480CB1" w:rsidRPr="00912477" w:rsidRDefault="00480CB1" w:rsidP="00912477">
      <w:pPr>
        <w:spacing w:line="360" w:lineRule="auto"/>
        <w:ind w:right="-6" w:firstLine="709"/>
        <w:jc w:val="both"/>
        <w:rPr>
          <w:sz w:val="28"/>
          <w:szCs w:val="28"/>
        </w:rPr>
      </w:pPr>
      <w:r w:rsidRPr="00912477">
        <w:rPr>
          <w:sz w:val="28"/>
          <w:szCs w:val="28"/>
        </w:rPr>
        <w:t>Кроме того, в состав прямого коксового газа входят сероуглерод (С</w:t>
      </w:r>
      <w:r w:rsidRPr="00912477">
        <w:rPr>
          <w:sz w:val="28"/>
          <w:szCs w:val="28"/>
          <w:lang w:val="en-US"/>
        </w:rPr>
        <w:t>S</w:t>
      </w:r>
      <w:r w:rsidRPr="00912477">
        <w:rPr>
          <w:sz w:val="28"/>
          <w:szCs w:val="28"/>
          <w:vertAlign w:val="subscript"/>
        </w:rPr>
        <w:t>2</w:t>
      </w:r>
      <w:r w:rsidRPr="00912477">
        <w:rPr>
          <w:sz w:val="28"/>
          <w:szCs w:val="28"/>
        </w:rPr>
        <w:t>) сероксид углерода (СО</w:t>
      </w:r>
      <w:r w:rsidRPr="00912477">
        <w:rPr>
          <w:sz w:val="28"/>
          <w:szCs w:val="28"/>
          <w:lang w:val="en-US"/>
        </w:rPr>
        <w:t>S</w:t>
      </w:r>
      <w:r w:rsidRPr="00912477">
        <w:rPr>
          <w:sz w:val="28"/>
          <w:szCs w:val="28"/>
        </w:rPr>
        <w:t>), тиофен (</w:t>
      </w:r>
      <w:r w:rsidRPr="00912477">
        <w:rPr>
          <w:sz w:val="28"/>
          <w:szCs w:val="28"/>
          <w:lang w:val="en-US"/>
        </w:rPr>
        <w:t>C</w:t>
      </w:r>
      <w:r w:rsidRPr="00912477">
        <w:rPr>
          <w:sz w:val="28"/>
          <w:szCs w:val="28"/>
          <w:vertAlign w:val="subscript"/>
        </w:rPr>
        <w:t>4</w:t>
      </w:r>
      <w:r w:rsidRPr="00912477">
        <w:rPr>
          <w:sz w:val="28"/>
          <w:szCs w:val="28"/>
          <w:lang w:val="en-US"/>
        </w:rPr>
        <w:t>H</w:t>
      </w:r>
      <w:r w:rsidRPr="00912477">
        <w:rPr>
          <w:sz w:val="28"/>
          <w:szCs w:val="28"/>
          <w:vertAlign w:val="subscript"/>
        </w:rPr>
        <w:t>4</w:t>
      </w:r>
      <w:r w:rsidRPr="00912477">
        <w:rPr>
          <w:sz w:val="28"/>
          <w:szCs w:val="28"/>
          <w:lang w:val="en-US"/>
        </w:rPr>
        <w:t>S</w:t>
      </w:r>
      <w:r w:rsidRPr="00912477">
        <w:rPr>
          <w:sz w:val="28"/>
          <w:szCs w:val="28"/>
        </w:rPr>
        <w:t>) и его гомологи, легкие пиридиновые основания (0,4 – 0,6</w:t>
      </w:r>
      <w:r w:rsidR="00912477" w:rsidRPr="00912477">
        <w:rPr>
          <w:sz w:val="28"/>
          <w:szCs w:val="28"/>
        </w:rPr>
        <w:t xml:space="preserve"> </w:t>
      </w:r>
      <w:r w:rsidRPr="00912477">
        <w:rPr>
          <w:sz w:val="28"/>
          <w:szCs w:val="28"/>
        </w:rPr>
        <w:t>г/м</w:t>
      </w:r>
      <w:r w:rsidRPr="00912477">
        <w:rPr>
          <w:sz w:val="28"/>
          <w:szCs w:val="28"/>
          <w:vertAlign w:val="superscript"/>
        </w:rPr>
        <w:t>3</w:t>
      </w:r>
      <w:r w:rsidRPr="00912477">
        <w:rPr>
          <w:sz w:val="28"/>
          <w:szCs w:val="28"/>
        </w:rPr>
        <w:t>), фенолы и др.</w:t>
      </w:r>
    </w:p>
    <w:p w:rsidR="00480CB1" w:rsidRPr="00912477" w:rsidRDefault="00480CB1" w:rsidP="00912477">
      <w:pPr>
        <w:spacing w:line="360" w:lineRule="auto"/>
        <w:ind w:right="-6" w:firstLine="709"/>
        <w:jc w:val="both"/>
        <w:rPr>
          <w:sz w:val="28"/>
          <w:szCs w:val="28"/>
        </w:rPr>
      </w:pPr>
      <w:r w:rsidRPr="00912477">
        <w:rPr>
          <w:sz w:val="28"/>
          <w:szCs w:val="28"/>
        </w:rPr>
        <w:t xml:space="preserve">При обработке прямого коксового газа в аппаратуре цеха улавливания из него выделяются основные химические продукты </w:t>
      </w:r>
      <w:r w:rsidR="00C21DAB" w:rsidRPr="00912477">
        <w:rPr>
          <w:sz w:val="28"/>
          <w:szCs w:val="28"/>
        </w:rPr>
        <w:t>коксования,</w:t>
      </w:r>
      <w:r w:rsidRPr="00912477">
        <w:rPr>
          <w:sz w:val="28"/>
          <w:szCs w:val="28"/>
        </w:rPr>
        <w:t xml:space="preserve"> и образуется очищенный коксовый газ. Он называется обратным, потому что часть его подаётся на обогрев коксовых печей, как бы возвращается обратно. </w:t>
      </w:r>
    </w:p>
    <w:p w:rsidR="00480CB1" w:rsidRPr="00912477" w:rsidRDefault="00480CB1" w:rsidP="00912477">
      <w:pPr>
        <w:spacing w:line="360" w:lineRule="auto"/>
        <w:ind w:right="-6" w:firstLine="709"/>
        <w:jc w:val="both"/>
        <w:rPr>
          <w:sz w:val="28"/>
          <w:szCs w:val="28"/>
        </w:rPr>
      </w:pPr>
      <w:r w:rsidRPr="00912477">
        <w:rPr>
          <w:sz w:val="28"/>
          <w:szCs w:val="28"/>
        </w:rPr>
        <w:t>Обратный коксовый газа состоит в основном из неконденсирующихся в обычных условиях компонентов (Н</w:t>
      </w:r>
      <w:r w:rsidRPr="00912477">
        <w:rPr>
          <w:sz w:val="28"/>
          <w:szCs w:val="28"/>
          <w:vertAlign w:val="subscript"/>
        </w:rPr>
        <w:t>2</w:t>
      </w:r>
      <w:r w:rsidRPr="00912477">
        <w:rPr>
          <w:sz w:val="28"/>
          <w:szCs w:val="28"/>
        </w:rPr>
        <w:t>, СН</w:t>
      </w:r>
      <w:r w:rsidRPr="00912477">
        <w:rPr>
          <w:sz w:val="28"/>
          <w:szCs w:val="28"/>
          <w:vertAlign w:val="subscript"/>
        </w:rPr>
        <w:t>4</w:t>
      </w:r>
      <w:r w:rsidRPr="00912477">
        <w:rPr>
          <w:sz w:val="28"/>
          <w:szCs w:val="28"/>
        </w:rPr>
        <w:t>, СО, СО</w:t>
      </w:r>
      <w:r w:rsidRPr="00912477">
        <w:rPr>
          <w:sz w:val="28"/>
          <w:szCs w:val="28"/>
          <w:vertAlign w:val="subscript"/>
        </w:rPr>
        <w:t>2</w:t>
      </w:r>
      <w:r w:rsidRPr="00912477">
        <w:rPr>
          <w:sz w:val="28"/>
          <w:szCs w:val="28"/>
        </w:rPr>
        <w:t>, , О</w:t>
      </w:r>
      <w:r w:rsidRPr="00912477">
        <w:rPr>
          <w:sz w:val="28"/>
          <w:szCs w:val="28"/>
          <w:vertAlign w:val="subscript"/>
        </w:rPr>
        <w:t>2</w:t>
      </w:r>
      <w:r w:rsidRPr="00912477">
        <w:rPr>
          <w:sz w:val="28"/>
          <w:szCs w:val="28"/>
        </w:rPr>
        <w:t xml:space="preserve"> и др.),</w:t>
      </w:r>
      <w:r w:rsidR="00912477" w:rsidRPr="00912477">
        <w:rPr>
          <w:sz w:val="28"/>
          <w:szCs w:val="28"/>
        </w:rPr>
        <w:t xml:space="preserve"> </w:t>
      </w:r>
      <w:r w:rsidRPr="00912477">
        <w:rPr>
          <w:sz w:val="28"/>
          <w:szCs w:val="28"/>
        </w:rPr>
        <w:t>а также остатков сероводорода, бензольных углеводородов, углеводородов непредельного ряда, незначительных количеств оксидов азота др.</w:t>
      </w:r>
    </w:p>
    <w:p w:rsidR="00480CB1" w:rsidRPr="00912477" w:rsidRDefault="00480CB1" w:rsidP="00912477">
      <w:pPr>
        <w:spacing w:line="360" w:lineRule="auto"/>
        <w:ind w:right="-6" w:firstLine="709"/>
        <w:jc w:val="both"/>
        <w:rPr>
          <w:sz w:val="28"/>
          <w:szCs w:val="28"/>
        </w:rPr>
      </w:pPr>
      <w:r w:rsidRPr="00912477">
        <w:rPr>
          <w:sz w:val="28"/>
          <w:szCs w:val="28"/>
        </w:rPr>
        <w:t>Выход отдельных химических продуктов высокотемпературного коксования из 1 т сухой шихты колеблется в пределах,</w:t>
      </w:r>
      <w:r w:rsidR="00912477" w:rsidRPr="00912477">
        <w:rPr>
          <w:sz w:val="28"/>
          <w:szCs w:val="28"/>
        </w:rPr>
        <w:t xml:space="preserve"> </w:t>
      </w:r>
      <w:r w:rsidRPr="00912477">
        <w:rPr>
          <w:sz w:val="28"/>
          <w:szCs w:val="28"/>
        </w:rPr>
        <w:t>%:</w:t>
      </w:r>
    </w:p>
    <w:p w:rsidR="00480CB1" w:rsidRPr="00912477" w:rsidRDefault="00480CB1" w:rsidP="00912477">
      <w:pPr>
        <w:spacing w:line="360" w:lineRule="auto"/>
        <w:ind w:right="-6" w:firstLine="709"/>
        <w:jc w:val="both"/>
        <w:rPr>
          <w:sz w:val="28"/>
          <w:szCs w:val="28"/>
        </w:rPr>
      </w:pPr>
      <w:r w:rsidRPr="00912477">
        <w:rPr>
          <w:sz w:val="28"/>
          <w:szCs w:val="28"/>
        </w:rPr>
        <w:t>Коксовый</w:t>
      </w:r>
      <w:r w:rsidR="00C21DAB">
        <w:rPr>
          <w:sz w:val="28"/>
          <w:szCs w:val="28"/>
        </w:rPr>
        <w:t xml:space="preserve"> газ (обратный, сухой) </w:t>
      </w:r>
      <w:r w:rsidRPr="00912477">
        <w:rPr>
          <w:sz w:val="28"/>
          <w:szCs w:val="28"/>
        </w:rPr>
        <w:t>14</w:t>
      </w:r>
      <w:r w:rsidR="00CA1EC8" w:rsidRPr="00912477">
        <w:rPr>
          <w:sz w:val="28"/>
          <w:szCs w:val="28"/>
        </w:rPr>
        <w:t xml:space="preserve"> – 16 </w:t>
      </w:r>
    </w:p>
    <w:p w:rsidR="00480CB1" w:rsidRPr="00912477" w:rsidRDefault="00480CB1" w:rsidP="00912477">
      <w:pPr>
        <w:spacing w:line="360" w:lineRule="auto"/>
        <w:ind w:right="-6" w:firstLine="709"/>
        <w:jc w:val="both"/>
        <w:rPr>
          <w:sz w:val="28"/>
          <w:szCs w:val="28"/>
        </w:rPr>
      </w:pPr>
      <w:r w:rsidRPr="00912477">
        <w:rPr>
          <w:sz w:val="28"/>
          <w:szCs w:val="28"/>
        </w:rPr>
        <w:t>Каменноугольная смола</w:t>
      </w:r>
      <w:r w:rsidR="00C21DAB">
        <w:rPr>
          <w:sz w:val="28"/>
          <w:szCs w:val="28"/>
        </w:rPr>
        <w:t xml:space="preserve"> </w:t>
      </w:r>
      <w:r w:rsidRPr="00912477">
        <w:rPr>
          <w:sz w:val="28"/>
          <w:szCs w:val="28"/>
        </w:rPr>
        <w:t>3</w:t>
      </w:r>
      <w:r w:rsidR="00CA1EC8" w:rsidRPr="00912477">
        <w:rPr>
          <w:sz w:val="28"/>
          <w:szCs w:val="28"/>
        </w:rPr>
        <w:t xml:space="preserve"> – 4,0 </w:t>
      </w:r>
    </w:p>
    <w:p w:rsidR="00480CB1" w:rsidRPr="00912477" w:rsidRDefault="00480CB1" w:rsidP="00912477">
      <w:pPr>
        <w:spacing w:line="360" w:lineRule="auto"/>
        <w:ind w:right="-6" w:firstLine="709"/>
        <w:jc w:val="both"/>
        <w:rPr>
          <w:sz w:val="28"/>
          <w:szCs w:val="28"/>
        </w:rPr>
      </w:pPr>
      <w:r w:rsidRPr="00912477">
        <w:rPr>
          <w:sz w:val="28"/>
          <w:szCs w:val="28"/>
        </w:rPr>
        <w:t>Пирогене</w:t>
      </w:r>
      <w:r w:rsidR="00CA1EC8" w:rsidRPr="00912477">
        <w:rPr>
          <w:sz w:val="28"/>
          <w:szCs w:val="28"/>
        </w:rPr>
        <w:t>тическая влага</w:t>
      </w:r>
      <w:r w:rsidR="00C21DAB">
        <w:rPr>
          <w:sz w:val="28"/>
          <w:szCs w:val="28"/>
        </w:rPr>
        <w:t xml:space="preserve"> </w:t>
      </w:r>
      <w:r w:rsidRPr="00912477">
        <w:rPr>
          <w:sz w:val="28"/>
          <w:szCs w:val="28"/>
        </w:rPr>
        <w:t>1,8</w:t>
      </w:r>
      <w:r w:rsidR="00CA1EC8" w:rsidRPr="00912477">
        <w:rPr>
          <w:sz w:val="28"/>
          <w:szCs w:val="28"/>
        </w:rPr>
        <w:t xml:space="preserve"> – 3,0</w:t>
      </w:r>
    </w:p>
    <w:p w:rsidR="00480CB1" w:rsidRPr="00912477" w:rsidRDefault="00480CB1" w:rsidP="00912477">
      <w:pPr>
        <w:spacing w:line="360" w:lineRule="auto"/>
        <w:ind w:right="-6" w:firstLine="709"/>
        <w:jc w:val="both"/>
        <w:rPr>
          <w:sz w:val="28"/>
          <w:szCs w:val="28"/>
        </w:rPr>
      </w:pPr>
      <w:r w:rsidRPr="00912477">
        <w:rPr>
          <w:sz w:val="28"/>
          <w:szCs w:val="28"/>
        </w:rPr>
        <w:t>Сырой бензол</w:t>
      </w:r>
      <w:r w:rsidR="00C21DAB">
        <w:rPr>
          <w:sz w:val="28"/>
          <w:szCs w:val="28"/>
        </w:rPr>
        <w:t xml:space="preserve"> </w:t>
      </w:r>
      <w:r w:rsidRPr="00912477">
        <w:rPr>
          <w:sz w:val="28"/>
          <w:szCs w:val="28"/>
        </w:rPr>
        <w:t>0,8</w:t>
      </w:r>
      <w:r w:rsidR="00CA1EC8" w:rsidRPr="00912477">
        <w:rPr>
          <w:sz w:val="28"/>
          <w:szCs w:val="28"/>
        </w:rPr>
        <w:t xml:space="preserve"> – 1,2 </w:t>
      </w:r>
    </w:p>
    <w:p w:rsidR="00480CB1" w:rsidRPr="00912477" w:rsidRDefault="00480CB1" w:rsidP="00912477">
      <w:pPr>
        <w:spacing w:line="360" w:lineRule="auto"/>
        <w:ind w:right="-6" w:firstLine="709"/>
        <w:jc w:val="both"/>
        <w:rPr>
          <w:sz w:val="28"/>
          <w:szCs w:val="28"/>
        </w:rPr>
      </w:pPr>
      <w:r w:rsidRPr="00912477">
        <w:rPr>
          <w:sz w:val="28"/>
          <w:szCs w:val="28"/>
        </w:rPr>
        <w:t>Сероводород</w:t>
      </w:r>
      <w:r w:rsidR="00C21DAB">
        <w:rPr>
          <w:sz w:val="28"/>
          <w:szCs w:val="28"/>
        </w:rPr>
        <w:t xml:space="preserve"> </w:t>
      </w:r>
      <w:r w:rsidRPr="00912477">
        <w:rPr>
          <w:sz w:val="28"/>
          <w:szCs w:val="28"/>
        </w:rPr>
        <w:t>0,5</w:t>
      </w:r>
      <w:r w:rsidR="00CA1EC8" w:rsidRPr="00912477">
        <w:rPr>
          <w:sz w:val="28"/>
          <w:szCs w:val="28"/>
        </w:rPr>
        <w:t xml:space="preserve"> – 2,5 </w:t>
      </w:r>
    </w:p>
    <w:p w:rsidR="00480CB1" w:rsidRPr="00912477" w:rsidRDefault="00480CB1" w:rsidP="00912477">
      <w:pPr>
        <w:spacing w:line="360" w:lineRule="auto"/>
        <w:ind w:right="-6" w:firstLine="709"/>
        <w:jc w:val="both"/>
        <w:rPr>
          <w:sz w:val="28"/>
          <w:szCs w:val="28"/>
        </w:rPr>
      </w:pPr>
      <w:r w:rsidRPr="00912477">
        <w:rPr>
          <w:sz w:val="28"/>
          <w:szCs w:val="28"/>
        </w:rPr>
        <w:t>Аммиак</w:t>
      </w:r>
      <w:r w:rsidR="00CA1EC8" w:rsidRPr="00912477">
        <w:rPr>
          <w:sz w:val="28"/>
          <w:szCs w:val="28"/>
        </w:rPr>
        <w:t>.</w:t>
      </w:r>
      <w:r w:rsidRPr="00912477">
        <w:rPr>
          <w:sz w:val="28"/>
          <w:szCs w:val="28"/>
        </w:rPr>
        <w:t>0,26</w:t>
      </w:r>
      <w:r w:rsidR="00CA1EC8" w:rsidRPr="00912477">
        <w:rPr>
          <w:sz w:val="28"/>
          <w:szCs w:val="28"/>
        </w:rPr>
        <w:t xml:space="preserve"> – 0,4</w:t>
      </w:r>
    </w:p>
    <w:p w:rsidR="00480CB1" w:rsidRPr="00912477" w:rsidRDefault="00480CB1" w:rsidP="00912477">
      <w:pPr>
        <w:spacing w:line="360" w:lineRule="auto"/>
        <w:ind w:right="-6" w:firstLine="709"/>
        <w:jc w:val="both"/>
        <w:rPr>
          <w:sz w:val="28"/>
          <w:szCs w:val="28"/>
        </w:rPr>
      </w:pPr>
      <w:r w:rsidRPr="00912477">
        <w:rPr>
          <w:sz w:val="28"/>
          <w:szCs w:val="28"/>
        </w:rPr>
        <w:t>Средний состав обратного коксового газа в % (объёмн.):</w:t>
      </w:r>
    </w:p>
    <w:p w:rsidR="00480CB1" w:rsidRPr="00912477" w:rsidRDefault="00480CB1" w:rsidP="00912477">
      <w:pPr>
        <w:spacing w:line="360" w:lineRule="auto"/>
        <w:ind w:right="-6" w:firstLine="709"/>
        <w:jc w:val="both"/>
        <w:rPr>
          <w:sz w:val="28"/>
          <w:szCs w:val="28"/>
        </w:rPr>
      </w:pPr>
      <w:r w:rsidRPr="00912477">
        <w:rPr>
          <w:sz w:val="28"/>
          <w:szCs w:val="28"/>
        </w:rPr>
        <w:t>Водород</w:t>
      </w:r>
      <w:r w:rsidR="00C21DAB">
        <w:rPr>
          <w:sz w:val="28"/>
          <w:szCs w:val="28"/>
        </w:rPr>
        <w:t xml:space="preserve"> </w:t>
      </w:r>
      <w:r w:rsidR="00CA1EC8" w:rsidRPr="00912477">
        <w:rPr>
          <w:sz w:val="28"/>
          <w:szCs w:val="28"/>
        </w:rPr>
        <w:t>60</w:t>
      </w:r>
    </w:p>
    <w:p w:rsidR="00C21DAB" w:rsidRDefault="00480CB1" w:rsidP="00912477">
      <w:pPr>
        <w:spacing w:line="360" w:lineRule="auto"/>
        <w:ind w:right="-6" w:firstLine="709"/>
        <w:jc w:val="both"/>
        <w:rPr>
          <w:sz w:val="28"/>
          <w:szCs w:val="28"/>
        </w:rPr>
      </w:pPr>
      <w:r w:rsidRPr="00912477">
        <w:rPr>
          <w:sz w:val="28"/>
          <w:szCs w:val="28"/>
        </w:rPr>
        <w:t>Метан</w:t>
      </w:r>
      <w:r w:rsidR="00C21DAB">
        <w:rPr>
          <w:sz w:val="28"/>
          <w:szCs w:val="28"/>
        </w:rPr>
        <w:t xml:space="preserve"> </w:t>
      </w:r>
      <w:r w:rsidR="00CA1EC8" w:rsidRPr="00912477">
        <w:rPr>
          <w:sz w:val="28"/>
          <w:szCs w:val="28"/>
        </w:rPr>
        <w:t>26</w:t>
      </w:r>
    </w:p>
    <w:p w:rsidR="00480CB1" w:rsidRPr="00912477" w:rsidRDefault="00480CB1" w:rsidP="00912477">
      <w:pPr>
        <w:spacing w:line="360" w:lineRule="auto"/>
        <w:ind w:right="-6" w:firstLine="709"/>
        <w:jc w:val="both"/>
        <w:rPr>
          <w:sz w:val="28"/>
          <w:szCs w:val="28"/>
        </w:rPr>
      </w:pPr>
      <w:r w:rsidRPr="00912477">
        <w:rPr>
          <w:sz w:val="28"/>
          <w:szCs w:val="28"/>
        </w:rPr>
        <w:t>Угарный газ</w:t>
      </w:r>
      <w:r w:rsidR="00C21DAB">
        <w:rPr>
          <w:sz w:val="28"/>
          <w:szCs w:val="28"/>
        </w:rPr>
        <w:t xml:space="preserve"> </w:t>
      </w:r>
      <w:r w:rsidR="00CA1EC8" w:rsidRPr="00912477">
        <w:rPr>
          <w:sz w:val="28"/>
          <w:szCs w:val="28"/>
        </w:rPr>
        <w:t>6</w:t>
      </w:r>
      <w:r w:rsidRPr="00912477">
        <w:rPr>
          <w:sz w:val="28"/>
          <w:szCs w:val="28"/>
        </w:rPr>
        <w:t xml:space="preserve"> </w:t>
      </w:r>
    </w:p>
    <w:p w:rsidR="00480CB1" w:rsidRPr="00912477" w:rsidRDefault="00480CB1" w:rsidP="00912477">
      <w:pPr>
        <w:spacing w:line="360" w:lineRule="auto"/>
        <w:ind w:right="-6" w:firstLine="709"/>
        <w:jc w:val="both"/>
        <w:rPr>
          <w:sz w:val="28"/>
          <w:szCs w:val="28"/>
        </w:rPr>
      </w:pPr>
      <w:r w:rsidRPr="00912477">
        <w:rPr>
          <w:sz w:val="28"/>
          <w:szCs w:val="28"/>
        </w:rPr>
        <w:t>Азот</w:t>
      </w:r>
      <w:r w:rsidR="00C21DAB">
        <w:rPr>
          <w:sz w:val="28"/>
          <w:szCs w:val="28"/>
        </w:rPr>
        <w:t xml:space="preserve"> </w:t>
      </w:r>
      <w:r w:rsidR="00CA1EC8" w:rsidRPr="00912477">
        <w:rPr>
          <w:sz w:val="28"/>
          <w:szCs w:val="28"/>
        </w:rPr>
        <w:t>2,7</w:t>
      </w:r>
    </w:p>
    <w:p w:rsidR="00CA1EC8" w:rsidRPr="00912477" w:rsidRDefault="00480CB1" w:rsidP="00912477">
      <w:pPr>
        <w:spacing w:line="360" w:lineRule="auto"/>
        <w:ind w:right="-6" w:firstLine="709"/>
        <w:jc w:val="both"/>
        <w:rPr>
          <w:sz w:val="28"/>
          <w:szCs w:val="28"/>
        </w:rPr>
      </w:pPr>
      <w:r w:rsidRPr="00912477">
        <w:rPr>
          <w:sz w:val="28"/>
          <w:szCs w:val="28"/>
        </w:rPr>
        <w:t>Углекислый газ</w:t>
      </w:r>
      <w:r w:rsidR="00C21DAB">
        <w:rPr>
          <w:sz w:val="28"/>
          <w:szCs w:val="28"/>
        </w:rPr>
        <w:t xml:space="preserve"> </w:t>
      </w:r>
      <w:r w:rsidR="00CA1EC8" w:rsidRPr="00912477">
        <w:rPr>
          <w:sz w:val="28"/>
          <w:szCs w:val="28"/>
        </w:rPr>
        <w:t>2,6</w:t>
      </w:r>
      <w:r w:rsidRPr="00912477">
        <w:rPr>
          <w:sz w:val="28"/>
          <w:szCs w:val="28"/>
        </w:rPr>
        <w:t xml:space="preserve"> </w:t>
      </w:r>
    </w:p>
    <w:p w:rsidR="00480CB1" w:rsidRPr="00912477" w:rsidRDefault="00CA1EC8" w:rsidP="00912477">
      <w:pPr>
        <w:spacing w:line="360" w:lineRule="auto"/>
        <w:ind w:right="-6" w:firstLine="709"/>
        <w:jc w:val="both"/>
        <w:rPr>
          <w:sz w:val="28"/>
          <w:szCs w:val="28"/>
        </w:rPr>
      </w:pPr>
      <w:r w:rsidRPr="00912477">
        <w:rPr>
          <w:sz w:val="28"/>
          <w:szCs w:val="28"/>
        </w:rPr>
        <w:t>Непредельные углеводороды</w:t>
      </w:r>
      <w:r w:rsidR="00C21DAB">
        <w:rPr>
          <w:sz w:val="28"/>
          <w:szCs w:val="28"/>
        </w:rPr>
        <w:t xml:space="preserve"> </w:t>
      </w:r>
      <w:r w:rsidRPr="00912477">
        <w:rPr>
          <w:sz w:val="28"/>
          <w:szCs w:val="28"/>
        </w:rPr>
        <w:t>2,2</w:t>
      </w:r>
      <w:r w:rsidR="00912477" w:rsidRPr="00912477">
        <w:rPr>
          <w:sz w:val="28"/>
          <w:szCs w:val="28"/>
        </w:rPr>
        <w:t xml:space="preserve"> </w:t>
      </w:r>
    </w:p>
    <w:p w:rsidR="00480CB1" w:rsidRPr="00912477" w:rsidRDefault="00480CB1" w:rsidP="00912477">
      <w:pPr>
        <w:spacing w:line="360" w:lineRule="auto"/>
        <w:ind w:right="-6" w:firstLine="709"/>
        <w:jc w:val="both"/>
        <w:rPr>
          <w:sz w:val="28"/>
          <w:szCs w:val="28"/>
        </w:rPr>
      </w:pPr>
      <w:r w:rsidRPr="00912477">
        <w:rPr>
          <w:sz w:val="28"/>
          <w:szCs w:val="28"/>
        </w:rPr>
        <w:t>Кислород</w:t>
      </w:r>
      <w:r w:rsidR="00C21DAB">
        <w:rPr>
          <w:sz w:val="28"/>
          <w:szCs w:val="28"/>
        </w:rPr>
        <w:t xml:space="preserve"> </w:t>
      </w:r>
      <w:r w:rsidR="00CA1EC8" w:rsidRPr="00912477">
        <w:rPr>
          <w:sz w:val="28"/>
          <w:szCs w:val="28"/>
        </w:rPr>
        <w:t>0,5</w:t>
      </w:r>
    </w:p>
    <w:p w:rsidR="00480CB1" w:rsidRPr="00912477" w:rsidRDefault="00480CB1" w:rsidP="00912477">
      <w:pPr>
        <w:spacing w:line="360" w:lineRule="auto"/>
        <w:ind w:right="-6" w:firstLine="709"/>
        <w:jc w:val="both"/>
        <w:rPr>
          <w:sz w:val="28"/>
          <w:szCs w:val="28"/>
        </w:rPr>
      </w:pPr>
      <w:r w:rsidRPr="00912477">
        <w:rPr>
          <w:sz w:val="28"/>
          <w:szCs w:val="28"/>
        </w:rPr>
        <w:t>Физико – химические свойства коксового газа среднего состава:</w:t>
      </w:r>
    </w:p>
    <w:p w:rsidR="00480CB1" w:rsidRPr="00912477" w:rsidRDefault="00480CB1" w:rsidP="00912477">
      <w:pPr>
        <w:spacing w:line="360" w:lineRule="auto"/>
        <w:ind w:right="-6" w:firstLine="709"/>
        <w:jc w:val="both"/>
        <w:rPr>
          <w:sz w:val="28"/>
          <w:szCs w:val="28"/>
        </w:rPr>
      </w:pPr>
      <w:r w:rsidRPr="00912477">
        <w:rPr>
          <w:sz w:val="28"/>
          <w:szCs w:val="28"/>
        </w:rPr>
        <w:t>Плотность при 0°С</w:t>
      </w:r>
      <w:r w:rsidR="00C21DAB">
        <w:rPr>
          <w:sz w:val="28"/>
          <w:szCs w:val="28"/>
        </w:rPr>
        <w:t xml:space="preserve"> </w:t>
      </w:r>
      <w:r w:rsidRPr="00912477">
        <w:rPr>
          <w:sz w:val="28"/>
          <w:szCs w:val="28"/>
        </w:rPr>
        <w:t>0,440 кг/м</w:t>
      </w:r>
      <w:r w:rsidRPr="00912477">
        <w:rPr>
          <w:sz w:val="28"/>
          <w:szCs w:val="28"/>
          <w:vertAlign w:val="superscript"/>
        </w:rPr>
        <w:t>3</w:t>
      </w:r>
    </w:p>
    <w:p w:rsidR="00480CB1" w:rsidRPr="00912477" w:rsidRDefault="00480CB1" w:rsidP="00912477">
      <w:pPr>
        <w:spacing w:line="360" w:lineRule="auto"/>
        <w:ind w:right="-6" w:firstLine="709"/>
        <w:jc w:val="both"/>
        <w:rPr>
          <w:sz w:val="28"/>
          <w:szCs w:val="28"/>
        </w:rPr>
      </w:pPr>
      <w:r w:rsidRPr="00912477">
        <w:rPr>
          <w:sz w:val="28"/>
          <w:szCs w:val="28"/>
        </w:rPr>
        <w:t>Низшая теплота сгорания</w:t>
      </w:r>
      <w:r w:rsidR="00C21DAB">
        <w:rPr>
          <w:sz w:val="28"/>
          <w:szCs w:val="28"/>
        </w:rPr>
        <w:t xml:space="preserve"> </w:t>
      </w:r>
      <w:r w:rsidRPr="00912477">
        <w:rPr>
          <w:sz w:val="28"/>
          <w:szCs w:val="28"/>
        </w:rPr>
        <w:t>4350 ккал/м</w:t>
      </w:r>
      <w:r w:rsidRPr="00912477">
        <w:rPr>
          <w:sz w:val="28"/>
          <w:szCs w:val="28"/>
          <w:vertAlign w:val="superscript"/>
        </w:rPr>
        <w:t>3</w:t>
      </w:r>
    </w:p>
    <w:p w:rsidR="00480CB1" w:rsidRPr="00912477" w:rsidRDefault="00480CB1" w:rsidP="00912477">
      <w:pPr>
        <w:spacing w:line="360" w:lineRule="auto"/>
        <w:ind w:right="-6" w:firstLine="709"/>
        <w:jc w:val="both"/>
        <w:rPr>
          <w:sz w:val="28"/>
          <w:szCs w:val="28"/>
        </w:rPr>
      </w:pPr>
      <w:r w:rsidRPr="00912477">
        <w:rPr>
          <w:sz w:val="28"/>
          <w:szCs w:val="28"/>
        </w:rPr>
        <w:t>Теплоёмкость при 0°С</w:t>
      </w:r>
      <w:r w:rsidR="00C21DAB">
        <w:rPr>
          <w:sz w:val="28"/>
          <w:szCs w:val="28"/>
        </w:rPr>
        <w:t xml:space="preserve"> </w:t>
      </w:r>
      <w:r w:rsidR="00CA1EC8" w:rsidRPr="00912477">
        <w:rPr>
          <w:sz w:val="28"/>
          <w:szCs w:val="28"/>
        </w:rPr>
        <w:t>0,</w:t>
      </w:r>
      <w:r w:rsidRPr="00912477">
        <w:rPr>
          <w:sz w:val="28"/>
          <w:szCs w:val="28"/>
        </w:rPr>
        <w:t>328 ккал/м</w:t>
      </w:r>
      <w:r w:rsidRPr="00912477">
        <w:rPr>
          <w:sz w:val="28"/>
          <w:szCs w:val="28"/>
          <w:vertAlign w:val="superscript"/>
        </w:rPr>
        <w:t>3</w:t>
      </w:r>
      <w:r w:rsidRPr="00912477">
        <w:rPr>
          <w:sz w:val="28"/>
          <w:szCs w:val="28"/>
        </w:rPr>
        <w:t>*°С</w:t>
      </w:r>
    </w:p>
    <w:p w:rsidR="00480CB1" w:rsidRPr="00912477" w:rsidRDefault="00480CB1" w:rsidP="00912477">
      <w:pPr>
        <w:spacing w:line="360" w:lineRule="auto"/>
        <w:ind w:right="-6" w:firstLine="709"/>
        <w:jc w:val="both"/>
        <w:rPr>
          <w:sz w:val="28"/>
          <w:szCs w:val="28"/>
        </w:rPr>
      </w:pPr>
      <w:r w:rsidRPr="00912477">
        <w:rPr>
          <w:sz w:val="28"/>
          <w:szCs w:val="28"/>
        </w:rPr>
        <w:t>Динамическая вязкость при 0°С</w:t>
      </w:r>
      <w:r w:rsidR="00C21DAB">
        <w:rPr>
          <w:sz w:val="28"/>
          <w:szCs w:val="28"/>
        </w:rPr>
        <w:t xml:space="preserve"> </w:t>
      </w:r>
      <w:r w:rsidRPr="00912477">
        <w:rPr>
          <w:sz w:val="28"/>
          <w:szCs w:val="28"/>
        </w:rPr>
        <w:t>1*10</w:t>
      </w:r>
      <w:r w:rsidRPr="00912477">
        <w:rPr>
          <w:sz w:val="28"/>
          <w:szCs w:val="28"/>
          <w:vertAlign w:val="superscript"/>
        </w:rPr>
        <w:t>-6</w:t>
      </w:r>
      <w:r w:rsidRPr="00912477">
        <w:rPr>
          <w:sz w:val="28"/>
          <w:szCs w:val="28"/>
        </w:rPr>
        <w:t xml:space="preserve"> кг/м*с </w:t>
      </w:r>
    </w:p>
    <w:p w:rsidR="00CA1EC8" w:rsidRPr="00912477" w:rsidRDefault="00480CB1" w:rsidP="00912477">
      <w:pPr>
        <w:spacing w:line="360" w:lineRule="auto"/>
        <w:ind w:right="-6" w:firstLine="709"/>
        <w:jc w:val="both"/>
        <w:rPr>
          <w:sz w:val="28"/>
          <w:szCs w:val="28"/>
        </w:rPr>
      </w:pPr>
      <w:r w:rsidRPr="00912477">
        <w:rPr>
          <w:sz w:val="28"/>
          <w:szCs w:val="28"/>
        </w:rPr>
        <w:t>Температура воспламенения</w:t>
      </w:r>
      <w:r w:rsidR="00CA1EC8" w:rsidRPr="00912477">
        <w:rPr>
          <w:sz w:val="28"/>
          <w:szCs w:val="28"/>
        </w:rPr>
        <w:t xml:space="preserve"> </w:t>
      </w:r>
      <w:r w:rsidRPr="00912477">
        <w:rPr>
          <w:sz w:val="28"/>
          <w:szCs w:val="28"/>
        </w:rPr>
        <w:t>600</w:t>
      </w:r>
      <w:r w:rsidR="00CA1EC8" w:rsidRPr="00912477">
        <w:rPr>
          <w:sz w:val="28"/>
          <w:szCs w:val="28"/>
        </w:rPr>
        <w:t>–650</w:t>
      </w:r>
      <w:r w:rsidRPr="00912477">
        <w:rPr>
          <w:sz w:val="28"/>
          <w:szCs w:val="28"/>
        </w:rPr>
        <w:t>°</w:t>
      </w:r>
      <w:r w:rsidRPr="00912477">
        <w:rPr>
          <w:sz w:val="28"/>
          <w:szCs w:val="28"/>
          <w:lang w:val="en-US"/>
        </w:rPr>
        <w:t>C</w:t>
      </w:r>
    </w:p>
    <w:p w:rsidR="00480CB1" w:rsidRPr="00912477" w:rsidRDefault="00480CB1" w:rsidP="00C21DAB">
      <w:pPr>
        <w:spacing w:line="360" w:lineRule="auto"/>
        <w:ind w:right="-6" w:firstLine="709"/>
        <w:jc w:val="both"/>
        <w:rPr>
          <w:sz w:val="28"/>
          <w:szCs w:val="28"/>
        </w:rPr>
      </w:pPr>
      <w:r w:rsidRPr="00912477">
        <w:rPr>
          <w:sz w:val="28"/>
          <w:szCs w:val="28"/>
        </w:rPr>
        <w:t>Пределы взрываемости:</w:t>
      </w:r>
      <w:r w:rsidR="00C21DAB">
        <w:rPr>
          <w:sz w:val="28"/>
          <w:szCs w:val="28"/>
        </w:rPr>
        <w:t xml:space="preserve"> </w:t>
      </w:r>
      <w:r w:rsidRPr="00912477">
        <w:rPr>
          <w:sz w:val="28"/>
          <w:szCs w:val="28"/>
        </w:rPr>
        <w:t>Нижний</w:t>
      </w:r>
      <w:r w:rsidR="00C21DAB">
        <w:rPr>
          <w:sz w:val="28"/>
          <w:szCs w:val="28"/>
        </w:rPr>
        <w:t xml:space="preserve"> </w:t>
      </w:r>
      <w:r w:rsidR="00CA1EC8" w:rsidRPr="00912477">
        <w:rPr>
          <w:sz w:val="28"/>
          <w:szCs w:val="28"/>
        </w:rPr>
        <w:t>6%</w:t>
      </w:r>
      <w:r w:rsidR="00C21DAB">
        <w:rPr>
          <w:sz w:val="28"/>
          <w:szCs w:val="28"/>
        </w:rPr>
        <w:t xml:space="preserve"> </w:t>
      </w:r>
      <w:r w:rsidRPr="00912477">
        <w:rPr>
          <w:sz w:val="28"/>
          <w:szCs w:val="28"/>
        </w:rPr>
        <w:t>Верхний</w:t>
      </w:r>
      <w:r w:rsidR="00C21DAB">
        <w:rPr>
          <w:sz w:val="28"/>
          <w:szCs w:val="28"/>
        </w:rPr>
        <w:t xml:space="preserve"> </w:t>
      </w:r>
      <w:r w:rsidR="00CA1EC8" w:rsidRPr="00912477">
        <w:rPr>
          <w:sz w:val="28"/>
          <w:szCs w:val="28"/>
        </w:rPr>
        <w:t>30%</w:t>
      </w:r>
    </w:p>
    <w:p w:rsidR="006A5F5F" w:rsidRPr="00912477" w:rsidRDefault="006A5F5F" w:rsidP="008938B6">
      <w:pPr>
        <w:spacing w:line="360" w:lineRule="auto"/>
        <w:ind w:right="-6"/>
        <w:rPr>
          <w:sz w:val="28"/>
          <w:szCs w:val="28"/>
        </w:rPr>
      </w:pPr>
    </w:p>
    <w:p w:rsidR="006A5F5F" w:rsidRPr="00912477" w:rsidRDefault="00F71C1B" w:rsidP="00C21DAB">
      <w:pPr>
        <w:spacing w:line="360" w:lineRule="auto"/>
        <w:ind w:right="-6"/>
        <w:jc w:val="center"/>
        <w:rPr>
          <w:b/>
          <w:bCs/>
          <w:sz w:val="28"/>
          <w:szCs w:val="28"/>
        </w:rPr>
      </w:pPr>
      <w:r w:rsidRPr="00912477">
        <w:rPr>
          <w:b/>
          <w:bCs/>
          <w:sz w:val="28"/>
          <w:szCs w:val="28"/>
        </w:rPr>
        <w:t>2.2</w:t>
      </w:r>
      <w:r w:rsidR="006A5F5F" w:rsidRPr="00912477">
        <w:rPr>
          <w:b/>
          <w:bCs/>
          <w:sz w:val="28"/>
          <w:szCs w:val="28"/>
        </w:rPr>
        <w:t xml:space="preserve"> Расчет абсорбционной установки</w:t>
      </w:r>
    </w:p>
    <w:p w:rsidR="006A5F5F" w:rsidRPr="00912477" w:rsidRDefault="006A5F5F" w:rsidP="008938B6">
      <w:pPr>
        <w:spacing w:line="360" w:lineRule="auto"/>
        <w:ind w:right="-6"/>
        <w:rPr>
          <w:sz w:val="28"/>
          <w:szCs w:val="28"/>
        </w:rPr>
      </w:pPr>
    </w:p>
    <w:p w:rsidR="006A5F5F" w:rsidRPr="00912477" w:rsidRDefault="006A5F5F" w:rsidP="00C21DAB">
      <w:pPr>
        <w:spacing w:line="360" w:lineRule="auto"/>
        <w:ind w:right="-6" w:firstLine="709"/>
        <w:jc w:val="both"/>
        <w:rPr>
          <w:sz w:val="28"/>
          <w:szCs w:val="28"/>
        </w:rPr>
      </w:pPr>
      <w:r w:rsidRPr="00912477">
        <w:rPr>
          <w:sz w:val="28"/>
          <w:szCs w:val="28"/>
        </w:rPr>
        <w:t>Улавливание бензольных углеводородов из коксового газа каменноугольным маслом представляет собой процесс многокомпонентной абсорбции, когда из газа одновременно поглощается смесь компонентов – бензол, толуол, ксилол и сольвенты. Инертная часть коксового газа состоит из многих компонентов – Н</w:t>
      </w:r>
      <w:r w:rsidRPr="00912477">
        <w:rPr>
          <w:sz w:val="28"/>
          <w:szCs w:val="28"/>
          <w:vertAlign w:val="subscript"/>
        </w:rPr>
        <w:t>2</w:t>
      </w:r>
      <w:r w:rsidRPr="00912477">
        <w:rPr>
          <w:sz w:val="28"/>
          <w:szCs w:val="28"/>
        </w:rPr>
        <w:t>, СН</w:t>
      </w:r>
      <w:r w:rsidRPr="00912477">
        <w:rPr>
          <w:sz w:val="28"/>
          <w:szCs w:val="28"/>
          <w:vertAlign w:val="subscript"/>
        </w:rPr>
        <w:t>4</w:t>
      </w:r>
      <w:r w:rsidRPr="00912477">
        <w:rPr>
          <w:sz w:val="28"/>
          <w:szCs w:val="28"/>
        </w:rPr>
        <w:t xml:space="preserve">, СО, </w:t>
      </w:r>
      <w:r w:rsidRPr="00912477">
        <w:rPr>
          <w:sz w:val="28"/>
          <w:szCs w:val="28"/>
          <w:lang w:val="en-US"/>
        </w:rPr>
        <w:t>N</w:t>
      </w:r>
      <w:r w:rsidRPr="00912477">
        <w:rPr>
          <w:sz w:val="28"/>
          <w:szCs w:val="28"/>
          <w:vertAlign w:val="subscript"/>
        </w:rPr>
        <w:t>2</w:t>
      </w:r>
      <w:r w:rsidRPr="00912477">
        <w:rPr>
          <w:sz w:val="28"/>
          <w:szCs w:val="28"/>
        </w:rPr>
        <w:t>, СО</w:t>
      </w:r>
      <w:r w:rsidRPr="00912477">
        <w:rPr>
          <w:sz w:val="28"/>
          <w:szCs w:val="28"/>
          <w:vertAlign w:val="subscript"/>
        </w:rPr>
        <w:t>2</w:t>
      </w:r>
      <w:r w:rsidRPr="00912477">
        <w:rPr>
          <w:sz w:val="28"/>
          <w:szCs w:val="28"/>
        </w:rPr>
        <w:t>, О</w:t>
      </w:r>
      <w:r w:rsidRPr="00912477">
        <w:rPr>
          <w:sz w:val="28"/>
          <w:szCs w:val="28"/>
          <w:vertAlign w:val="subscript"/>
        </w:rPr>
        <w:t>2</w:t>
      </w:r>
      <w:r w:rsidRPr="00912477">
        <w:rPr>
          <w:sz w:val="28"/>
          <w:szCs w:val="28"/>
        </w:rPr>
        <w:t xml:space="preserve">, </w:t>
      </w:r>
      <w:r w:rsidRPr="00912477">
        <w:rPr>
          <w:sz w:val="28"/>
          <w:szCs w:val="28"/>
          <w:lang w:val="en-US"/>
        </w:rPr>
        <w:t>NH</w:t>
      </w:r>
      <w:r w:rsidRPr="00912477">
        <w:rPr>
          <w:sz w:val="28"/>
          <w:szCs w:val="28"/>
          <w:vertAlign w:val="subscript"/>
        </w:rPr>
        <w:t>3</w:t>
      </w:r>
      <w:r w:rsidRPr="00912477">
        <w:rPr>
          <w:sz w:val="28"/>
          <w:szCs w:val="28"/>
        </w:rPr>
        <w:t>, Н</w:t>
      </w:r>
      <w:r w:rsidRPr="00912477">
        <w:rPr>
          <w:sz w:val="28"/>
          <w:szCs w:val="28"/>
          <w:vertAlign w:val="subscript"/>
        </w:rPr>
        <w:t>2</w:t>
      </w:r>
      <w:r w:rsidRPr="00912477">
        <w:rPr>
          <w:sz w:val="28"/>
          <w:szCs w:val="28"/>
        </w:rPr>
        <w:t xml:space="preserve"> и др. сложным является и состав каменноугольного масла, представляющего собой смесь ароматических углеводородов (двух- и трехкольчатых) и гетероциклических соединений с примесью фенолов.</w:t>
      </w:r>
      <w:r w:rsidR="00C21DAB">
        <w:rPr>
          <w:sz w:val="28"/>
          <w:szCs w:val="28"/>
        </w:rPr>
        <w:t xml:space="preserve"> </w:t>
      </w:r>
      <w:r w:rsidRPr="00912477">
        <w:rPr>
          <w:sz w:val="28"/>
          <w:szCs w:val="28"/>
        </w:rPr>
        <w:t xml:space="preserve">Для упрощения приведенных ниже расчетов газовая смесь и поглотитель рассчитываются как бинарные, состоящие из распределяемого компонента (бензольные углеводороды) и инертной части (носителей); физические свойства их приняты осредненными. </w:t>
      </w:r>
    </w:p>
    <w:p w:rsidR="006A5F5F" w:rsidRPr="00912477" w:rsidRDefault="006A5F5F" w:rsidP="00912477">
      <w:pPr>
        <w:spacing w:line="360" w:lineRule="auto"/>
        <w:ind w:right="-6" w:firstLine="709"/>
        <w:jc w:val="both"/>
        <w:rPr>
          <w:sz w:val="28"/>
          <w:szCs w:val="28"/>
        </w:rPr>
      </w:pPr>
      <w:r w:rsidRPr="00912477">
        <w:rPr>
          <w:sz w:val="28"/>
          <w:szCs w:val="28"/>
        </w:rPr>
        <w:t>Для линеаризации уравнения рабочей линии абсорбции составы фаз выражают в относительных концентрациях распределяемого компонента, а нагрузки по фазам – в расходах инертного носителя. В приведенных ниже расчетах концентрации выражены в относительных массовых долях распределяемого компонента, а нагрузки – в массовых расходах носителей.</w:t>
      </w:r>
      <w:r w:rsidR="00912477" w:rsidRPr="00912477">
        <w:rPr>
          <w:sz w:val="28"/>
          <w:szCs w:val="28"/>
        </w:rPr>
        <w:t xml:space="preserve"> </w:t>
      </w:r>
    </w:p>
    <w:p w:rsidR="00F71C1B" w:rsidRPr="00912477" w:rsidRDefault="00F71C1B" w:rsidP="00C21DAB">
      <w:pPr>
        <w:spacing w:line="360" w:lineRule="auto"/>
        <w:ind w:right="-6" w:firstLine="709"/>
        <w:jc w:val="both"/>
        <w:rPr>
          <w:b/>
          <w:bCs/>
          <w:sz w:val="28"/>
          <w:szCs w:val="28"/>
        </w:rPr>
      </w:pPr>
      <w:r w:rsidRPr="00912477">
        <w:rPr>
          <w:b/>
          <w:bCs/>
          <w:sz w:val="28"/>
          <w:szCs w:val="28"/>
        </w:rPr>
        <w:t xml:space="preserve">Материальный </w:t>
      </w:r>
      <w:r w:rsidR="00473D58" w:rsidRPr="00912477">
        <w:rPr>
          <w:b/>
          <w:bCs/>
          <w:sz w:val="28"/>
          <w:szCs w:val="28"/>
        </w:rPr>
        <w:t>баланс</w:t>
      </w:r>
    </w:p>
    <w:p w:rsidR="00F71C1B" w:rsidRDefault="00F71C1B" w:rsidP="00912477">
      <w:pPr>
        <w:spacing w:line="360" w:lineRule="auto"/>
        <w:ind w:right="-6" w:firstLine="709"/>
        <w:jc w:val="both"/>
        <w:rPr>
          <w:sz w:val="28"/>
          <w:szCs w:val="28"/>
        </w:rPr>
      </w:pPr>
      <w:r w:rsidRPr="00912477">
        <w:rPr>
          <w:sz w:val="28"/>
          <w:szCs w:val="28"/>
        </w:rPr>
        <w:t>В бензольные скрубберы поступает из конечных газовых холодильников газ следующего состава:</w:t>
      </w:r>
    </w:p>
    <w:p w:rsidR="00C21DAB" w:rsidRPr="00912477" w:rsidRDefault="00C21DAB" w:rsidP="008938B6">
      <w:pPr>
        <w:spacing w:line="360" w:lineRule="auto"/>
        <w:ind w:right="-6"/>
        <w:jc w:val="both"/>
        <w:rPr>
          <w:sz w:val="28"/>
          <w:szCs w:val="28"/>
        </w:rPr>
      </w:pPr>
    </w:p>
    <w:tbl>
      <w:tblPr>
        <w:tblpPr w:leftFromText="180" w:rightFromText="180" w:vertAnchor="text" w:horzAnchor="margin" w:tblpX="468" w:tblpY="2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1706"/>
        <w:gridCol w:w="4674"/>
      </w:tblGrid>
      <w:tr w:rsidR="00F71C1B" w:rsidRPr="00C21DAB" w:rsidTr="00C21DAB">
        <w:tc>
          <w:tcPr>
            <w:tcW w:w="2722" w:type="dxa"/>
          </w:tcPr>
          <w:p w:rsidR="00F71C1B" w:rsidRPr="00C21DAB" w:rsidRDefault="00F71C1B" w:rsidP="00C21DAB">
            <w:pPr>
              <w:spacing w:line="360" w:lineRule="auto"/>
              <w:rPr>
                <w:sz w:val="20"/>
                <w:szCs w:val="20"/>
              </w:rPr>
            </w:pPr>
            <w:r w:rsidRPr="00C21DAB">
              <w:rPr>
                <w:sz w:val="20"/>
                <w:szCs w:val="20"/>
              </w:rPr>
              <w:t>Состав</w:t>
            </w:r>
          </w:p>
        </w:tc>
        <w:tc>
          <w:tcPr>
            <w:tcW w:w="1706" w:type="dxa"/>
          </w:tcPr>
          <w:p w:rsidR="00F71C1B" w:rsidRPr="00C21DAB" w:rsidRDefault="00F71C1B" w:rsidP="00C21DAB">
            <w:pPr>
              <w:spacing w:line="360" w:lineRule="auto"/>
              <w:rPr>
                <w:sz w:val="20"/>
                <w:szCs w:val="20"/>
              </w:rPr>
            </w:pPr>
            <w:r w:rsidRPr="00C21DAB">
              <w:rPr>
                <w:sz w:val="20"/>
                <w:szCs w:val="20"/>
              </w:rPr>
              <w:t>кг/ч</w:t>
            </w:r>
          </w:p>
        </w:tc>
        <w:tc>
          <w:tcPr>
            <w:tcW w:w="4674" w:type="dxa"/>
          </w:tcPr>
          <w:p w:rsidR="00F71C1B" w:rsidRPr="00C21DAB" w:rsidRDefault="00F71C1B" w:rsidP="00C21DAB">
            <w:pPr>
              <w:spacing w:line="360" w:lineRule="auto"/>
              <w:rPr>
                <w:sz w:val="20"/>
                <w:szCs w:val="20"/>
              </w:rPr>
            </w:pPr>
            <w:r w:rsidRPr="00C21DAB">
              <w:rPr>
                <w:sz w:val="20"/>
                <w:szCs w:val="20"/>
              </w:rPr>
              <w:t>м³/ч</w:t>
            </w:r>
          </w:p>
        </w:tc>
      </w:tr>
      <w:tr w:rsidR="00F71C1B" w:rsidRPr="00C21DAB" w:rsidTr="00C21DAB">
        <w:tc>
          <w:tcPr>
            <w:tcW w:w="2722" w:type="dxa"/>
          </w:tcPr>
          <w:p w:rsidR="00F71C1B" w:rsidRPr="00C21DAB" w:rsidRDefault="00F71C1B" w:rsidP="00C21DAB">
            <w:pPr>
              <w:spacing w:line="360" w:lineRule="auto"/>
              <w:rPr>
                <w:sz w:val="20"/>
                <w:szCs w:val="20"/>
              </w:rPr>
            </w:pPr>
            <w:r w:rsidRPr="00C21DAB">
              <w:rPr>
                <w:sz w:val="20"/>
                <w:szCs w:val="20"/>
              </w:rPr>
              <w:t>сухой коксовый газ</w:t>
            </w:r>
          </w:p>
        </w:tc>
        <w:tc>
          <w:tcPr>
            <w:tcW w:w="1706" w:type="dxa"/>
          </w:tcPr>
          <w:p w:rsidR="00F71C1B" w:rsidRPr="00C21DAB" w:rsidRDefault="00F71C1B" w:rsidP="00C21DAB">
            <w:pPr>
              <w:spacing w:line="360" w:lineRule="auto"/>
              <w:rPr>
                <w:sz w:val="20"/>
                <w:szCs w:val="20"/>
              </w:rPr>
            </w:pPr>
            <w:r w:rsidRPr="00C21DAB">
              <w:rPr>
                <w:sz w:val="20"/>
                <w:szCs w:val="20"/>
              </w:rPr>
              <w:t>33783,08</w:t>
            </w:r>
          </w:p>
        </w:tc>
        <w:tc>
          <w:tcPr>
            <w:tcW w:w="4674" w:type="dxa"/>
          </w:tcPr>
          <w:p w:rsidR="00F71C1B" w:rsidRPr="00C21DAB" w:rsidRDefault="00F71C1B" w:rsidP="00C21DAB">
            <w:pPr>
              <w:spacing w:line="360" w:lineRule="auto"/>
              <w:rPr>
                <w:sz w:val="20"/>
                <w:szCs w:val="20"/>
              </w:rPr>
            </w:pPr>
            <w:r w:rsidRPr="00C21DAB">
              <w:rPr>
                <w:sz w:val="20"/>
                <w:szCs w:val="20"/>
              </w:rPr>
              <w:t>76370,4</w:t>
            </w:r>
          </w:p>
        </w:tc>
      </w:tr>
      <w:tr w:rsidR="00F71C1B" w:rsidRPr="00C21DAB" w:rsidTr="00C21DAB">
        <w:tc>
          <w:tcPr>
            <w:tcW w:w="2722" w:type="dxa"/>
          </w:tcPr>
          <w:p w:rsidR="00F71C1B" w:rsidRPr="00C21DAB" w:rsidRDefault="00F71C1B" w:rsidP="00C21DAB">
            <w:pPr>
              <w:spacing w:line="360" w:lineRule="auto"/>
              <w:rPr>
                <w:sz w:val="20"/>
                <w:szCs w:val="20"/>
              </w:rPr>
            </w:pPr>
            <w:r w:rsidRPr="00C21DAB">
              <w:rPr>
                <w:sz w:val="20"/>
                <w:szCs w:val="20"/>
              </w:rPr>
              <w:t>водяные пары</w:t>
            </w:r>
          </w:p>
        </w:tc>
        <w:tc>
          <w:tcPr>
            <w:tcW w:w="1706" w:type="dxa"/>
          </w:tcPr>
          <w:p w:rsidR="00F71C1B" w:rsidRPr="00C21DAB" w:rsidRDefault="00F71C1B" w:rsidP="00C21DAB">
            <w:pPr>
              <w:spacing w:line="360" w:lineRule="auto"/>
              <w:rPr>
                <w:sz w:val="20"/>
                <w:szCs w:val="20"/>
              </w:rPr>
            </w:pPr>
            <w:r w:rsidRPr="00C21DAB">
              <w:rPr>
                <w:sz w:val="20"/>
                <w:szCs w:val="20"/>
              </w:rPr>
              <w:t>1804,16</w:t>
            </w:r>
          </w:p>
        </w:tc>
        <w:tc>
          <w:tcPr>
            <w:tcW w:w="4674" w:type="dxa"/>
          </w:tcPr>
          <w:p w:rsidR="00F71C1B" w:rsidRPr="00C21DAB" w:rsidRDefault="00F71C1B" w:rsidP="00C21DAB">
            <w:pPr>
              <w:spacing w:line="360" w:lineRule="auto"/>
              <w:rPr>
                <w:sz w:val="20"/>
                <w:szCs w:val="20"/>
              </w:rPr>
            </w:pPr>
            <w:r w:rsidRPr="00C21DAB">
              <w:rPr>
                <w:sz w:val="20"/>
                <w:szCs w:val="20"/>
              </w:rPr>
              <w:t>2255,2</w:t>
            </w:r>
          </w:p>
        </w:tc>
      </w:tr>
      <w:tr w:rsidR="00F71C1B" w:rsidRPr="00C21DAB" w:rsidTr="00C21DAB">
        <w:tc>
          <w:tcPr>
            <w:tcW w:w="2722" w:type="dxa"/>
          </w:tcPr>
          <w:p w:rsidR="00F71C1B" w:rsidRPr="00C21DAB" w:rsidRDefault="00F71C1B" w:rsidP="00C21DAB">
            <w:pPr>
              <w:spacing w:line="360" w:lineRule="auto"/>
              <w:rPr>
                <w:sz w:val="20"/>
                <w:szCs w:val="20"/>
              </w:rPr>
            </w:pPr>
            <w:r w:rsidRPr="00C21DAB">
              <w:rPr>
                <w:sz w:val="20"/>
                <w:szCs w:val="20"/>
              </w:rPr>
              <w:t>бензольные углеводороды</w:t>
            </w:r>
          </w:p>
        </w:tc>
        <w:tc>
          <w:tcPr>
            <w:tcW w:w="1706" w:type="dxa"/>
          </w:tcPr>
          <w:p w:rsidR="00F71C1B" w:rsidRPr="00C21DAB" w:rsidRDefault="00F71C1B" w:rsidP="00C21DAB">
            <w:pPr>
              <w:spacing w:line="360" w:lineRule="auto"/>
              <w:rPr>
                <w:sz w:val="20"/>
                <w:szCs w:val="20"/>
              </w:rPr>
            </w:pPr>
            <w:r w:rsidRPr="00C21DAB">
              <w:rPr>
                <w:sz w:val="20"/>
                <w:szCs w:val="20"/>
              </w:rPr>
              <w:t>2315,8</w:t>
            </w:r>
          </w:p>
        </w:tc>
        <w:tc>
          <w:tcPr>
            <w:tcW w:w="4674" w:type="dxa"/>
          </w:tcPr>
          <w:p w:rsidR="00F71C1B" w:rsidRPr="00C21DAB" w:rsidRDefault="00F71C1B" w:rsidP="00C21DAB">
            <w:pPr>
              <w:spacing w:line="360" w:lineRule="auto"/>
              <w:rPr>
                <w:sz w:val="20"/>
                <w:szCs w:val="20"/>
              </w:rPr>
            </w:pPr>
            <w:r w:rsidRPr="00C21DAB">
              <w:rPr>
                <w:sz w:val="20"/>
                <w:szCs w:val="20"/>
              </w:rPr>
              <w:t>626,4</w:t>
            </w:r>
          </w:p>
        </w:tc>
      </w:tr>
      <w:tr w:rsidR="00F71C1B" w:rsidRPr="00C21DAB" w:rsidTr="00C21DAB">
        <w:tc>
          <w:tcPr>
            <w:tcW w:w="2722" w:type="dxa"/>
          </w:tcPr>
          <w:p w:rsidR="00F71C1B" w:rsidRPr="00C21DAB" w:rsidRDefault="00F71C1B" w:rsidP="00C21DAB">
            <w:pPr>
              <w:spacing w:line="360" w:lineRule="auto"/>
              <w:rPr>
                <w:sz w:val="20"/>
                <w:szCs w:val="20"/>
              </w:rPr>
            </w:pPr>
            <w:r w:rsidRPr="00C21DAB">
              <w:rPr>
                <w:sz w:val="20"/>
                <w:szCs w:val="20"/>
              </w:rPr>
              <w:t>сероводород</w:t>
            </w:r>
          </w:p>
        </w:tc>
        <w:tc>
          <w:tcPr>
            <w:tcW w:w="1706" w:type="dxa"/>
          </w:tcPr>
          <w:p w:rsidR="00F71C1B" w:rsidRPr="00C21DAB" w:rsidRDefault="00F71C1B" w:rsidP="00C21DAB">
            <w:pPr>
              <w:spacing w:line="360" w:lineRule="auto"/>
              <w:rPr>
                <w:sz w:val="20"/>
                <w:szCs w:val="20"/>
              </w:rPr>
            </w:pPr>
            <w:r w:rsidRPr="00C21DAB">
              <w:rPr>
                <w:sz w:val="20"/>
                <w:szCs w:val="20"/>
              </w:rPr>
              <w:t>1136,96</w:t>
            </w:r>
          </w:p>
        </w:tc>
        <w:tc>
          <w:tcPr>
            <w:tcW w:w="4674" w:type="dxa"/>
          </w:tcPr>
          <w:p w:rsidR="00F71C1B" w:rsidRPr="00C21DAB" w:rsidRDefault="00F71C1B" w:rsidP="00C21DAB">
            <w:pPr>
              <w:spacing w:line="360" w:lineRule="auto"/>
              <w:rPr>
                <w:sz w:val="20"/>
                <w:szCs w:val="20"/>
              </w:rPr>
            </w:pPr>
            <w:r w:rsidRPr="00C21DAB">
              <w:rPr>
                <w:sz w:val="20"/>
                <w:szCs w:val="20"/>
              </w:rPr>
              <w:t>748</w:t>
            </w:r>
          </w:p>
        </w:tc>
      </w:tr>
      <w:tr w:rsidR="00F71C1B" w:rsidRPr="00C21DAB" w:rsidTr="00C21DAB">
        <w:tc>
          <w:tcPr>
            <w:tcW w:w="2722" w:type="dxa"/>
          </w:tcPr>
          <w:p w:rsidR="00F71C1B" w:rsidRPr="00C21DAB" w:rsidRDefault="00F71C1B" w:rsidP="00C21DAB">
            <w:pPr>
              <w:spacing w:line="360" w:lineRule="auto"/>
              <w:rPr>
                <w:sz w:val="20"/>
                <w:szCs w:val="20"/>
              </w:rPr>
            </w:pPr>
            <w:r w:rsidRPr="00C21DAB">
              <w:rPr>
                <w:sz w:val="20"/>
                <w:szCs w:val="20"/>
              </w:rPr>
              <w:t>итого</w:t>
            </w:r>
          </w:p>
        </w:tc>
        <w:tc>
          <w:tcPr>
            <w:tcW w:w="1706" w:type="dxa"/>
          </w:tcPr>
          <w:p w:rsidR="00F71C1B" w:rsidRPr="00C21DAB" w:rsidRDefault="00F71C1B" w:rsidP="00C21DAB">
            <w:pPr>
              <w:spacing w:line="360" w:lineRule="auto"/>
              <w:rPr>
                <w:sz w:val="20"/>
                <w:szCs w:val="20"/>
              </w:rPr>
            </w:pPr>
            <w:r w:rsidRPr="00C21DAB">
              <w:rPr>
                <w:sz w:val="20"/>
                <w:szCs w:val="20"/>
              </w:rPr>
              <w:t>39040</w:t>
            </w:r>
          </w:p>
        </w:tc>
        <w:tc>
          <w:tcPr>
            <w:tcW w:w="4674" w:type="dxa"/>
          </w:tcPr>
          <w:p w:rsidR="00F71C1B" w:rsidRPr="00C21DAB" w:rsidRDefault="00F71C1B" w:rsidP="00C21DAB">
            <w:pPr>
              <w:spacing w:line="360" w:lineRule="auto"/>
              <w:rPr>
                <w:sz w:val="20"/>
                <w:szCs w:val="20"/>
              </w:rPr>
            </w:pPr>
            <w:r w:rsidRPr="00C21DAB">
              <w:rPr>
                <w:sz w:val="20"/>
                <w:szCs w:val="20"/>
              </w:rPr>
              <w:t>80000</w:t>
            </w:r>
          </w:p>
        </w:tc>
      </w:tr>
    </w:tbl>
    <w:p w:rsidR="00F71C1B" w:rsidRPr="00912477" w:rsidRDefault="00F71C1B" w:rsidP="008938B6">
      <w:pPr>
        <w:spacing w:line="360" w:lineRule="auto"/>
        <w:ind w:right="-6"/>
        <w:jc w:val="both"/>
        <w:rPr>
          <w:sz w:val="28"/>
          <w:szCs w:val="28"/>
        </w:rPr>
      </w:pPr>
    </w:p>
    <w:p w:rsidR="00F71C1B" w:rsidRDefault="00F71C1B" w:rsidP="008938B6">
      <w:pPr>
        <w:spacing w:line="360" w:lineRule="auto"/>
        <w:ind w:right="-6" w:firstLine="720"/>
        <w:jc w:val="both"/>
        <w:rPr>
          <w:sz w:val="28"/>
          <w:szCs w:val="28"/>
        </w:rPr>
      </w:pPr>
      <w:r w:rsidRPr="00912477">
        <w:rPr>
          <w:sz w:val="28"/>
          <w:szCs w:val="28"/>
        </w:rPr>
        <w:t>Температура поступаемого газа 25ºС и давление 847 мм. рт. ст. принимаем потери бензольных углеводородов с выходящим газом, равным 1,167 г/м³ сухого газа, что составляет</w:t>
      </w:r>
    </w:p>
    <w:p w:rsidR="00C21DAB" w:rsidRDefault="00C21DAB" w:rsidP="008938B6">
      <w:pPr>
        <w:spacing w:line="360" w:lineRule="auto"/>
        <w:ind w:right="-6"/>
        <w:jc w:val="both"/>
        <w:rPr>
          <w:sz w:val="28"/>
          <w:szCs w:val="28"/>
        </w:rPr>
      </w:pPr>
    </w:p>
    <w:p w:rsidR="00C21DAB" w:rsidRDefault="001D7142" w:rsidP="00C21DAB">
      <w:pPr>
        <w:spacing w:line="360" w:lineRule="auto"/>
        <w:ind w:right="-6" w:firstLine="709"/>
        <w:rPr>
          <w:sz w:val="28"/>
          <w:szCs w:val="28"/>
        </w:rPr>
      </w:pPr>
      <w:r>
        <w:rPr>
          <w:position w:val="-24"/>
          <w:sz w:val="28"/>
          <w:szCs w:val="28"/>
        </w:rPr>
        <w:pict>
          <v:shape id="_x0000_i1029" type="#_x0000_t75" style="width:128.25pt;height:32.25pt">
            <v:imagedata r:id="rId12" o:title=""/>
          </v:shape>
        </w:pict>
      </w:r>
      <w:r w:rsidR="00F71C1B" w:rsidRPr="00912477">
        <w:rPr>
          <w:sz w:val="28"/>
          <w:szCs w:val="28"/>
        </w:rPr>
        <w:t xml:space="preserve"> кг/ч</w:t>
      </w:r>
    </w:p>
    <w:p w:rsidR="008938B6" w:rsidRDefault="008938B6" w:rsidP="008938B6">
      <w:pPr>
        <w:spacing w:line="360" w:lineRule="auto"/>
        <w:ind w:right="-6"/>
        <w:rPr>
          <w:sz w:val="28"/>
          <w:szCs w:val="28"/>
        </w:rPr>
      </w:pPr>
    </w:p>
    <w:p w:rsidR="00F71C1B" w:rsidRDefault="00C21DAB" w:rsidP="00C21DAB">
      <w:pPr>
        <w:spacing w:line="360" w:lineRule="auto"/>
        <w:ind w:right="-6" w:firstLine="709"/>
        <w:rPr>
          <w:sz w:val="28"/>
          <w:szCs w:val="28"/>
        </w:rPr>
      </w:pPr>
      <w:r>
        <w:rPr>
          <w:sz w:val="28"/>
          <w:szCs w:val="28"/>
        </w:rPr>
        <w:br w:type="page"/>
      </w:r>
      <w:r w:rsidR="00F71C1B" w:rsidRPr="00912477">
        <w:rPr>
          <w:sz w:val="28"/>
          <w:szCs w:val="28"/>
        </w:rPr>
        <w:t>тогда степень улавливания</w:t>
      </w:r>
    </w:p>
    <w:p w:rsidR="00C21DAB" w:rsidRPr="00912477" w:rsidRDefault="00C21DAB" w:rsidP="008938B6">
      <w:pPr>
        <w:spacing w:line="360" w:lineRule="auto"/>
        <w:ind w:right="-6"/>
        <w:rPr>
          <w:sz w:val="28"/>
          <w:szCs w:val="28"/>
        </w:rPr>
      </w:pPr>
    </w:p>
    <w:p w:rsidR="00F71C1B" w:rsidRPr="00912477" w:rsidRDefault="001D7142" w:rsidP="00C21DAB">
      <w:pPr>
        <w:spacing w:line="360" w:lineRule="auto"/>
        <w:ind w:right="-6" w:firstLine="709"/>
        <w:rPr>
          <w:sz w:val="28"/>
          <w:szCs w:val="28"/>
        </w:rPr>
      </w:pPr>
      <w:r>
        <w:rPr>
          <w:position w:val="-28"/>
          <w:sz w:val="28"/>
          <w:szCs w:val="28"/>
        </w:rPr>
        <w:pict>
          <v:shape id="_x0000_i1030" type="#_x0000_t75" style="width:119.25pt;height:33.75pt">
            <v:imagedata r:id="rId13" o:title=""/>
          </v:shape>
        </w:pict>
      </w:r>
    </w:p>
    <w:p w:rsidR="00F71C1B" w:rsidRPr="00912477" w:rsidRDefault="00F71C1B" w:rsidP="00912477">
      <w:pPr>
        <w:spacing w:line="360" w:lineRule="auto"/>
        <w:ind w:right="-6" w:firstLine="709"/>
        <w:jc w:val="both"/>
        <w:rPr>
          <w:sz w:val="28"/>
          <w:szCs w:val="28"/>
        </w:rPr>
      </w:pPr>
      <w:r w:rsidRPr="00912477">
        <w:rPr>
          <w:sz w:val="28"/>
          <w:szCs w:val="28"/>
        </w:rPr>
        <w:t>или 96%</w:t>
      </w:r>
    </w:p>
    <w:p w:rsidR="00F71C1B" w:rsidRPr="00912477" w:rsidRDefault="00F71C1B" w:rsidP="008938B6">
      <w:pPr>
        <w:spacing w:line="360" w:lineRule="auto"/>
        <w:ind w:right="-6"/>
        <w:jc w:val="both"/>
        <w:rPr>
          <w:sz w:val="28"/>
          <w:szCs w:val="28"/>
        </w:rPr>
      </w:pPr>
    </w:p>
    <w:p w:rsidR="00F71C1B" w:rsidRDefault="00F71C1B" w:rsidP="00912477">
      <w:pPr>
        <w:spacing w:line="360" w:lineRule="auto"/>
        <w:ind w:right="-6" w:firstLine="709"/>
        <w:jc w:val="both"/>
        <w:rPr>
          <w:sz w:val="28"/>
          <w:szCs w:val="28"/>
        </w:rPr>
      </w:pPr>
      <w:r w:rsidRPr="00912477">
        <w:rPr>
          <w:sz w:val="28"/>
          <w:szCs w:val="28"/>
        </w:rPr>
        <w:t>Количество поглощаемых бензольных углеводородов:</w:t>
      </w:r>
    </w:p>
    <w:p w:rsidR="00C21DAB" w:rsidRPr="00912477" w:rsidRDefault="00C21DAB" w:rsidP="008938B6">
      <w:pPr>
        <w:spacing w:line="360" w:lineRule="auto"/>
        <w:ind w:right="-6"/>
        <w:jc w:val="both"/>
        <w:rPr>
          <w:sz w:val="28"/>
          <w:szCs w:val="28"/>
        </w:rPr>
      </w:pPr>
    </w:p>
    <w:p w:rsidR="00F71C1B" w:rsidRPr="00912477" w:rsidRDefault="00F71C1B" w:rsidP="00912477">
      <w:pPr>
        <w:spacing w:line="360" w:lineRule="auto"/>
        <w:ind w:right="-6" w:firstLine="709"/>
        <w:jc w:val="both"/>
        <w:rPr>
          <w:sz w:val="28"/>
          <w:szCs w:val="28"/>
        </w:rPr>
      </w:pPr>
      <w:r w:rsidRPr="00912477">
        <w:rPr>
          <w:sz w:val="28"/>
          <w:szCs w:val="28"/>
          <w:lang w:val="en-US"/>
        </w:rPr>
        <w:t>G</w:t>
      </w:r>
      <w:r w:rsidRPr="00912477">
        <w:rPr>
          <w:sz w:val="28"/>
          <w:szCs w:val="28"/>
        </w:rPr>
        <w:t>=2315,8 – 92,632 =2223,168 кг/ч</w:t>
      </w:r>
    </w:p>
    <w:p w:rsidR="00C21DAB" w:rsidRDefault="00C21DAB" w:rsidP="008938B6">
      <w:pPr>
        <w:spacing w:line="360" w:lineRule="auto"/>
        <w:ind w:right="-6"/>
        <w:rPr>
          <w:sz w:val="28"/>
          <w:szCs w:val="28"/>
        </w:rPr>
      </w:pPr>
    </w:p>
    <w:p w:rsidR="00F71C1B" w:rsidRPr="00912477" w:rsidRDefault="00F71C1B" w:rsidP="00C21DAB">
      <w:pPr>
        <w:spacing w:line="360" w:lineRule="auto"/>
        <w:ind w:right="-6" w:firstLine="709"/>
        <w:rPr>
          <w:sz w:val="28"/>
          <w:szCs w:val="28"/>
        </w:rPr>
      </w:pPr>
      <w:r w:rsidRPr="00912477">
        <w:rPr>
          <w:sz w:val="28"/>
          <w:szCs w:val="28"/>
        </w:rPr>
        <w:t>Таким образом, из скрубберов выходит:</w:t>
      </w:r>
    </w:p>
    <w:tbl>
      <w:tblPr>
        <w:tblpPr w:leftFromText="180" w:rightFromText="180" w:vertAnchor="text" w:horzAnchor="margin" w:tblpX="468" w:tblpY="2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3190"/>
        <w:gridCol w:w="2476"/>
      </w:tblGrid>
      <w:tr w:rsidR="00F71C1B" w:rsidRPr="00C21DAB" w:rsidTr="00C21DAB">
        <w:tc>
          <w:tcPr>
            <w:tcW w:w="2722" w:type="dxa"/>
          </w:tcPr>
          <w:p w:rsidR="00F71C1B" w:rsidRPr="00C21DAB" w:rsidRDefault="00F71C1B" w:rsidP="00C21DAB">
            <w:pPr>
              <w:spacing w:line="360" w:lineRule="auto"/>
              <w:rPr>
                <w:sz w:val="20"/>
                <w:szCs w:val="20"/>
              </w:rPr>
            </w:pPr>
            <w:r w:rsidRPr="00C21DAB">
              <w:rPr>
                <w:sz w:val="20"/>
                <w:szCs w:val="20"/>
              </w:rPr>
              <w:t>Состав</w:t>
            </w:r>
          </w:p>
        </w:tc>
        <w:tc>
          <w:tcPr>
            <w:tcW w:w="3190" w:type="dxa"/>
          </w:tcPr>
          <w:p w:rsidR="00F71C1B" w:rsidRPr="00C21DAB" w:rsidRDefault="00F71C1B" w:rsidP="00C21DAB">
            <w:pPr>
              <w:spacing w:line="360" w:lineRule="auto"/>
              <w:rPr>
                <w:sz w:val="20"/>
                <w:szCs w:val="20"/>
              </w:rPr>
            </w:pPr>
            <w:r w:rsidRPr="00C21DAB">
              <w:rPr>
                <w:sz w:val="20"/>
                <w:szCs w:val="20"/>
              </w:rPr>
              <w:t>кг/ч</w:t>
            </w:r>
          </w:p>
        </w:tc>
        <w:tc>
          <w:tcPr>
            <w:tcW w:w="2476" w:type="dxa"/>
          </w:tcPr>
          <w:p w:rsidR="00F71C1B" w:rsidRPr="00C21DAB" w:rsidRDefault="00F71C1B" w:rsidP="00C21DAB">
            <w:pPr>
              <w:spacing w:line="360" w:lineRule="auto"/>
              <w:rPr>
                <w:sz w:val="20"/>
                <w:szCs w:val="20"/>
              </w:rPr>
            </w:pPr>
            <w:r w:rsidRPr="00C21DAB">
              <w:rPr>
                <w:sz w:val="20"/>
                <w:szCs w:val="20"/>
              </w:rPr>
              <w:t>м³/ч</w:t>
            </w:r>
          </w:p>
        </w:tc>
      </w:tr>
      <w:tr w:rsidR="00F71C1B" w:rsidRPr="00C21DAB" w:rsidTr="00C21DAB">
        <w:tc>
          <w:tcPr>
            <w:tcW w:w="2722" w:type="dxa"/>
          </w:tcPr>
          <w:p w:rsidR="00F71C1B" w:rsidRPr="00C21DAB" w:rsidRDefault="00F71C1B" w:rsidP="00C21DAB">
            <w:pPr>
              <w:spacing w:line="360" w:lineRule="auto"/>
              <w:rPr>
                <w:sz w:val="20"/>
                <w:szCs w:val="20"/>
              </w:rPr>
            </w:pPr>
            <w:r w:rsidRPr="00C21DAB">
              <w:rPr>
                <w:sz w:val="20"/>
                <w:szCs w:val="20"/>
              </w:rPr>
              <w:t>сухой коксовый газ</w:t>
            </w:r>
          </w:p>
        </w:tc>
        <w:tc>
          <w:tcPr>
            <w:tcW w:w="3190" w:type="dxa"/>
          </w:tcPr>
          <w:p w:rsidR="00F71C1B" w:rsidRPr="00C21DAB" w:rsidRDefault="00F71C1B" w:rsidP="00C21DAB">
            <w:pPr>
              <w:spacing w:line="360" w:lineRule="auto"/>
              <w:rPr>
                <w:sz w:val="20"/>
                <w:szCs w:val="20"/>
              </w:rPr>
            </w:pPr>
            <w:r w:rsidRPr="00C21DAB">
              <w:rPr>
                <w:sz w:val="20"/>
                <w:szCs w:val="20"/>
              </w:rPr>
              <w:t>33783,08</w:t>
            </w:r>
          </w:p>
        </w:tc>
        <w:tc>
          <w:tcPr>
            <w:tcW w:w="2476" w:type="dxa"/>
          </w:tcPr>
          <w:p w:rsidR="00F71C1B" w:rsidRPr="00C21DAB" w:rsidRDefault="00F71C1B" w:rsidP="00C21DAB">
            <w:pPr>
              <w:spacing w:line="360" w:lineRule="auto"/>
              <w:rPr>
                <w:sz w:val="20"/>
                <w:szCs w:val="20"/>
              </w:rPr>
            </w:pPr>
            <w:r w:rsidRPr="00C21DAB">
              <w:rPr>
                <w:sz w:val="20"/>
                <w:szCs w:val="20"/>
              </w:rPr>
              <w:t>76370,4</w:t>
            </w:r>
          </w:p>
        </w:tc>
      </w:tr>
      <w:tr w:rsidR="00F71C1B" w:rsidRPr="00C21DAB" w:rsidTr="00C21DAB">
        <w:tc>
          <w:tcPr>
            <w:tcW w:w="2722" w:type="dxa"/>
          </w:tcPr>
          <w:p w:rsidR="00F71C1B" w:rsidRPr="00C21DAB" w:rsidRDefault="00F71C1B" w:rsidP="00C21DAB">
            <w:pPr>
              <w:spacing w:line="360" w:lineRule="auto"/>
              <w:rPr>
                <w:sz w:val="20"/>
                <w:szCs w:val="20"/>
              </w:rPr>
            </w:pPr>
            <w:r w:rsidRPr="00C21DAB">
              <w:rPr>
                <w:sz w:val="20"/>
                <w:szCs w:val="20"/>
              </w:rPr>
              <w:t>водяные пары</w:t>
            </w:r>
          </w:p>
        </w:tc>
        <w:tc>
          <w:tcPr>
            <w:tcW w:w="3190" w:type="dxa"/>
          </w:tcPr>
          <w:p w:rsidR="00F71C1B" w:rsidRPr="00C21DAB" w:rsidRDefault="00F71C1B" w:rsidP="00C21DAB">
            <w:pPr>
              <w:spacing w:line="360" w:lineRule="auto"/>
              <w:rPr>
                <w:sz w:val="20"/>
                <w:szCs w:val="20"/>
              </w:rPr>
            </w:pPr>
            <w:r w:rsidRPr="00C21DAB">
              <w:rPr>
                <w:sz w:val="20"/>
                <w:szCs w:val="20"/>
              </w:rPr>
              <w:t>1804,16</w:t>
            </w:r>
          </w:p>
        </w:tc>
        <w:tc>
          <w:tcPr>
            <w:tcW w:w="2476" w:type="dxa"/>
          </w:tcPr>
          <w:p w:rsidR="00F71C1B" w:rsidRPr="00C21DAB" w:rsidRDefault="00F71C1B" w:rsidP="00C21DAB">
            <w:pPr>
              <w:spacing w:line="360" w:lineRule="auto"/>
              <w:rPr>
                <w:sz w:val="20"/>
                <w:szCs w:val="20"/>
              </w:rPr>
            </w:pPr>
            <w:r w:rsidRPr="00C21DAB">
              <w:rPr>
                <w:sz w:val="20"/>
                <w:szCs w:val="20"/>
              </w:rPr>
              <w:t>2255,2</w:t>
            </w:r>
          </w:p>
        </w:tc>
      </w:tr>
      <w:tr w:rsidR="00F71C1B" w:rsidRPr="00C21DAB" w:rsidTr="00C21DAB">
        <w:tc>
          <w:tcPr>
            <w:tcW w:w="2722" w:type="dxa"/>
          </w:tcPr>
          <w:p w:rsidR="00F71C1B" w:rsidRPr="00C21DAB" w:rsidRDefault="00F71C1B" w:rsidP="00C21DAB">
            <w:pPr>
              <w:spacing w:line="360" w:lineRule="auto"/>
              <w:rPr>
                <w:sz w:val="20"/>
                <w:szCs w:val="20"/>
              </w:rPr>
            </w:pPr>
            <w:r w:rsidRPr="00C21DAB">
              <w:rPr>
                <w:sz w:val="20"/>
                <w:szCs w:val="20"/>
              </w:rPr>
              <w:t>бензольные углеводороды</w:t>
            </w:r>
          </w:p>
        </w:tc>
        <w:tc>
          <w:tcPr>
            <w:tcW w:w="3190" w:type="dxa"/>
          </w:tcPr>
          <w:p w:rsidR="00F71C1B" w:rsidRPr="00C21DAB" w:rsidRDefault="00F71C1B" w:rsidP="00C21DAB">
            <w:pPr>
              <w:spacing w:line="360" w:lineRule="auto"/>
              <w:rPr>
                <w:sz w:val="20"/>
                <w:szCs w:val="20"/>
              </w:rPr>
            </w:pPr>
            <w:r w:rsidRPr="00C21DAB">
              <w:rPr>
                <w:sz w:val="20"/>
                <w:szCs w:val="20"/>
              </w:rPr>
              <w:t>92,632</w:t>
            </w:r>
          </w:p>
        </w:tc>
        <w:tc>
          <w:tcPr>
            <w:tcW w:w="2476" w:type="dxa"/>
          </w:tcPr>
          <w:p w:rsidR="00F71C1B" w:rsidRPr="00C21DAB" w:rsidRDefault="00F71C1B" w:rsidP="00C21DAB">
            <w:pPr>
              <w:spacing w:line="360" w:lineRule="auto"/>
              <w:rPr>
                <w:sz w:val="20"/>
                <w:szCs w:val="20"/>
              </w:rPr>
            </w:pPr>
            <w:r w:rsidRPr="00C21DAB">
              <w:rPr>
                <w:sz w:val="20"/>
                <w:szCs w:val="20"/>
              </w:rPr>
              <w:t>25,056</w:t>
            </w:r>
          </w:p>
        </w:tc>
      </w:tr>
      <w:tr w:rsidR="00F71C1B" w:rsidRPr="00C21DAB" w:rsidTr="00C21DAB">
        <w:tc>
          <w:tcPr>
            <w:tcW w:w="2722" w:type="dxa"/>
          </w:tcPr>
          <w:p w:rsidR="00F71C1B" w:rsidRPr="00C21DAB" w:rsidRDefault="00F71C1B" w:rsidP="00C21DAB">
            <w:pPr>
              <w:spacing w:line="360" w:lineRule="auto"/>
              <w:rPr>
                <w:sz w:val="20"/>
                <w:szCs w:val="20"/>
              </w:rPr>
            </w:pPr>
            <w:r w:rsidRPr="00C21DAB">
              <w:rPr>
                <w:sz w:val="20"/>
                <w:szCs w:val="20"/>
              </w:rPr>
              <w:t>сероводород</w:t>
            </w:r>
          </w:p>
        </w:tc>
        <w:tc>
          <w:tcPr>
            <w:tcW w:w="3190" w:type="dxa"/>
          </w:tcPr>
          <w:p w:rsidR="00F71C1B" w:rsidRPr="00C21DAB" w:rsidRDefault="00F71C1B" w:rsidP="00C21DAB">
            <w:pPr>
              <w:spacing w:line="360" w:lineRule="auto"/>
              <w:rPr>
                <w:sz w:val="20"/>
                <w:szCs w:val="20"/>
              </w:rPr>
            </w:pPr>
            <w:r w:rsidRPr="00C21DAB">
              <w:rPr>
                <w:sz w:val="20"/>
                <w:szCs w:val="20"/>
              </w:rPr>
              <w:t>1136,96</w:t>
            </w:r>
          </w:p>
        </w:tc>
        <w:tc>
          <w:tcPr>
            <w:tcW w:w="2476" w:type="dxa"/>
          </w:tcPr>
          <w:p w:rsidR="00F71C1B" w:rsidRPr="00C21DAB" w:rsidRDefault="00F71C1B" w:rsidP="00C21DAB">
            <w:pPr>
              <w:spacing w:line="360" w:lineRule="auto"/>
              <w:rPr>
                <w:sz w:val="20"/>
                <w:szCs w:val="20"/>
              </w:rPr>
            </w:pPr>
            <w:r w:rsidRPr="00C21DAB">
              <w:rPr>
                <w:sz w:val="20"/>
                <w:szCs w:val="20"/>
              </w:rPr>
              <w:t>748</w:t>
            </w:r>
          </w:p>
        </w:tc>
      </w:tr>
      <w:tr w:rsidR="00F71C1B" w:rsidRPr="00C21DAB" w:rsidTr="00C21DAB">
        <w:tc>
          <w:tcPr>
            <w:tcW w:w="2722" w:type="dxa"/>
          </w:tcPr>
          <w:p w:rsidR="00F71C1B" w:rsidRPr="00C21DAB" w:rsidRDefault="00F71C1B" w:rsidP="00C21DAB">
            <w:pPr>
              <w:spacing w:line="360" w:lineRule="auto"/>
              <w:rPr>
                <w:sz w:val="20"/>
                <w:szCs w:val="20"/>
              </w:rPr>
            </w:pPr>
            <w:r w:rsidRPr="00C21DAB">
              <w:rPr>
                <w:sz w:val="20"/>
                <w:szCs w:val="20"/>
              </w:rPr>
              <w:t>итого</w:t>
            </w:r>
          </w:p>
        </w:tc>
        <w:tc>
          <w:tcPr>
            <w:tcW w:w="3190" w:type="dxa"/>
          </w:tcPr>
          <w:p w:rsidR="00F71C1B" w:rsidRPr="00C21DAB" w:rsidRDefault="00F71C1B" w:rsidP="00C21DAB">
            <w:pPr>
              <w:spacing w:line="360" w:lineRule="auto"/>
              <w:rPr>
                <w:sz w:val="20"/>
                <w:szCs w:val="20"/>
              </w:rPr>
            </w:pPr>
            <w:r w:rsidRPr="00C21DAB">
              <w:rPr>
                <w:sz w:val="20"/>
                <w:szCs w:val="20"/>
              </w:rPr>
              <w:t>36816,8</w:t>
            </w:r>
          </w:p>
        </w:tc>
        <w:tc>
          <w:tcPr>
            <w:tcW w:w="2476" w:type="dxa"/>
          </w:tcPr>
          <w:p w:rsidR="00F71C1B" w:rsidRPr="00C21DAB" w:rsidRDefault="00F71C1B" w:rsidP="00C21DAB">
            <w:pPr>
              <w:spacing w:line="360" w:lineRule="auto"/>
              <w:rPr>
                <w:sz w:val="20"/>
                <w:szCs w:val="20"/>
              </w:rPr>
            </w:pPr>
            <w:r w:rsidRPr="00C21DAB">
              <w:rPr>
                <w:sz w:val="20"/>
                <w:szCs w:val="20"/>
              </w:rPr>
              <w:t>79398,656</w:t>
            </w:r>
          </w:p>
        </w:tc>
      </w:tr>
    </w:tbl>
    <w:p w:rsidR="00F71C1B" w:rsidRPr="00912477" w:rsidRDefault="00F71C1B" w:rsidP="00912477">
      <w:pPr>
        <w:spacing w:line="360" w:lineRule="auto"/>
        <w:ind w:right="-6" w:firstLine="709"/>
        <w:jc w:val="both"/>
        <w:rPr>
          <w:sz w:val="28"/>
          <w:szCs w:val="28"/>
        </w:rPr>
      </w:pPr>
    </w:p>
    <w:p w:rsidR="00F71C1B" w:rsidRPr="00912477" w:rsidRDefault="00F71C1B" w:rsidP="00912477">
      <w:pPr>
        <w:spacing w:line="360" w:lineRule="auto"/>
        <w:ind w:right="-6" w:firstLine="709"/>
        <w:jc w:val="both"/>
        <w:rPr>
          <w:sz w:val="28"/>
          <w:szCs w:val="28"/>
        </w:rPr>
      </w:pPr>
    </w:p>
    <w:p w:rsidR="00C21DAB" w:rsidRDefault="00C21DAB" w:rsidP="00912477">
      <w:pPr>
        <w:spacing w:line="360" w:lineRule="auto"/>
        <w:ind w:right="-6" w:firstLine="709"/>
        <w:jc w:val="both"/>
        <w:rPr>
          <w:sz w:val="28"/>
          <w:szCs w:val="28"/>
        </w:rPr>
      </w:pPr>
    </w:p>
    <w:p w:rsidR="00C21DAB" w:rsidRDefault="00C21DAB" w:rsidP="00912477">
      <w:pPr>
        <w:spacing w:line="360" w:lineRule="auto"/>
        <w:ind w:right="-6" w:firstLine="709"/>
        <w:jc w:val="both"/>
        <w:rPr>
          <w:sz w:val="28"/>
          <w:szCs w:val="28"/>
        </w:rPr>
      </w:pPr>
    </w:p>
    <w:p w:rsidR="00C21DAB" w:rsidRDefault="00C21DAB" w:rsidP="00912477">
      <w:pPr>
        <w:spacing w:line="360" w:lineRule="auto"/>
        <w:ind w:right="-6" w:firstLine="709"/>
        <w:jc w:val="both"/>
        <w:rPr>
          <w:sz w:val="28"/>
          <w:szCs w:val="28"/>
        </w:rPr>
      </w:pPr>
    </w:p>
    <w:p w:rsidR="00C21DAB" w:rsidRDefault="00C21DAB" w:rsidP="008938B6">
      <w:pPr>
        <w:spacing w:line="360" w:lineRule="auto"/>
        <w:ind w:right="-6"/>
        <w:jc w:val="both"/>
        <w:rPr>
          <w:sz w:val="28"/>
          <w:szCs w:val="28"/>
        </w:rPr>
      </w:pPr>
    </w:p>
    <w:p w:rsidR="00F71C1B" w:rsidRDefault="00F71C1B" w:rsidP="00912477">
      <w:pPr>
        <w:spacing w:line="360" w:lineRule="auto"/>
        <w:ind w:right="-6" w:firstLine="709"/>
        <w:jc w:val="both"/>
        <w:rPr>
          <w:sz w:val="28"/>
          <w:szCs w:val="28"/>
        </w:rPr>
      </w:pPr>
      <w:r w:rsidRPr="00912477">
        <w:rPr>
          <w:sz w:val="28"/>
          <w:szCs w:val="28"/>
        </w:rPr>
        <w:t>Фактическое содержание бензольных углеводродов в поступающем газе:</w:t>
      </w:r>
    </w:p>
    <w:p w:rsidR="00C21DAB" w:rsidRPr="00912477" w:rsidRDefault="00C21DAB" w:rsidP="008938B6">
      <w:pPr>
        <w:spacing w:line="360" w:lineRule="auto"/>
        <w:ind w:right="-6"/>
        <w:jc w:val="both"/>
        <w:rPr>
          <w:sz w:val="28"/>
          <w:szCs w:val="28"/>
        </w:rPr>
      </w:pPr>
    </w:p>
    <w:p w:rsidR="00F71C1B" w:rsidRPr="00912477" w:rsidRDefault="001D7142" w:rsidP="00C21DAB">
      <w:pPr>
        <w:spacing w:line="360" w:lineRule="auto"/>
        <w:ind w:right="-6" w:firstLine="709"/>
        <w:rPr>
          <w:sz w:val="28"/>
          <w:szCs w:val="28"/>
          <w:vertAlign w:val="superscript"/>
        </w:rPr>
      </w:pPr>
      <w:r>
        <w:rPr>
          <w:position w:val="-24"/>
          <w:sz w:val="28"/>
          <w:szCs w:val="28"/>
        </w:rPr>
        <w:pict>
          <v:shape id="_x0000_i1031" type="#_x0000_t75" style="width:252pt;height:35.25pt">
            <v:imagedata r:id="rId14" o:title=""/>
          </v:shape>
        </w:pict>
      </w:r>
      <w:r w:rsidR="00912477" w:rsidRPr="00912477">
        <w:rPr>
          <w:sz w:val="28"/>
          <w:szCs w:val="28"/>
        </w:rPr>
        <w:t xml:space="preserve"> </w:t>
      </w:r>
      <w:r w:rsidR="00F71C1B" w:rsidRPr="00912477">
        <w:rPr>
          <w:sz w:val="28"/>
          <w:szCs w:val="28"/>
        </w:rPr>
        <w:t>г/м</w:t>
      </w:r>
      <w:r w:rsidR="00F71C1B" w:rsidRPr="00912477">
        <w:rPr>
          <w:sz w:val="28"/>
          <w:szCs w:val="28"/>
          <w:vertAlign w:val="superscript"/>
        </w:rPr>
        <w:t>3</w:t>
      </w:r>
    </w:p>
    <w:p w:rsidR="00F71C1B" w:rsidRPr="00912477" w:rsidRDefault="00F71C1B" w:rsidP="008938B6">
      <w:pPr>
        <w:spacing w:line="360" w:lineRule="auto"/>
        <w:ind w:right="-6"/>
        <w:rPr>
          <w:sz w:val="28"/>
          <w:szCs w:val="28"/>
        </w:rPr>
      </w:pPr>
    </w:p>
    <w:p w:rsidR="00F71C1B" w:rsidRDefault="00F71C1B" w:rsidP="00912477">
      <w:pPr>
        <w:spacing w:line="360" w:lineRule="auto"/>
        <w:ind w:right="-6" w:firstLine="709"/>
        <w:jc w:val="both"/>
        <w:rPr>
          <w:sz w:val="28"/>
          <w:szCs w:val="28"/>
        </w:rPr>
      </w:pPr>
      <w:r w:rsidRPr="00912477">
        <w:rPr>
          <w:sz w:val="28"/>
          <w:szCs w:val="28"/>
        </w:rPr>
        <w:t>и выходящем газе:</w:t>
      </w:r>
    </w:p>
    <w:p w:rsidR="00C21DAB" w:rsidRPr="00912477" w:rsidRDefault="00C21DAB" w:rsidP="008938B6">
      <w:pPr>
        <w:spacing w:line="360" w:lineRule="auto"/>
        <w:ind w:right="-6"/>
        <w:jc w:val="both"/>
        <w:rPr>
          <w:sz w:val="28"/>
          <w:szCs w:val="28"/>
        </w:rPr>
      </w:pPr>
    </w:p>
    <w:p w:rsidR="00F71C1B" w:rsidRPr="00912477" w:rsidRDefault="001D7142" w:rsidP="00C21DAB">
      <w:pPr>
        <w:spacing w:line="360" w:lineRule="auto"/>
        <w:ind w:right="-6" w:firstLine="709"/>
        <w:rPr>
          <w:sz w:val="28"/>
          <w:szCs w:val="28"/>
          <w:vertAlign w:val="superscript"/>
        </w:rPr>
      </w:pPr>
      <w:r>
        <w:rPr>
          <w:position w:val="-28"/>
          <w:sz w:val="28"/>
          <w:szCs w:val="28"/>
        </w:rPr>
        <w:pict>
          <v:shape id="_x0000_i1032" type="#_x0000_t75" style="width:242.25pt;height:34.5pt">
            <v:imagedata r:id="rId15" o:title=""/>
          </v:shape>
        </w:pict>
      </w:r>
      <w:r w:rsidR="00912477" w:rsidRPr="00912477">
        <w:rPr>
          <w:sz w:val="28"/>
          <w:szCs w:val="28"/>
        </w:rPr>
        <w:t xml:space="preserve"> </w:t>
      </w:r>
      <w:r w:rsidR="00F71C1B" w:rsidRPr="00912477">
        <w:rPr>
          <w:sz w:val="28"/>
          <w:szCs w:val="28"/>
        </w:rPr>
        <w:t>г/м</w:t>
      </w:r>
      <w:r w:rsidR="00F71C1B" w:rsidRPr="00912477">
        <w:rPr>
          <w:sz w:val="28"/>
          <w:szCs w:val="28"/>
          <w:vertAlign w:val="superscript"/>
        </w:rPr>
        <w:t>3</w:t>
      </w:r>
    </w:p>
    <w:p w:rsidR="00F71C1B" w:rsidRPr="008938B6" w:rsidRDefault="00F71C1B" w:rsidP="008938B6">
      <w:pPr>
        <w:spacing w:line="360" w:lineRule="auto"/>
        <w:ind w:right="-6"/>
        <w:rPr>
          <w:sz w:val="28"/>
          <w:szCs w:val="28"/>
          <w:vertAlign w:val="superscript"/>
        </w:rPr>
      </w:pPr>
    </w:p>
    <w:p w:rsidR="00F71C1B" w:rsidRPr="00912477" w:rsidRDefault="00F71C1B" w:rsidP="00912477">
      <w:pPr>
        <w:spacing w:line="360" w:lineRule="auto"/>
        <w:ind w:right="-6" w:firstLine="709"/>
        <w:jc w:val="both"/>
        <w:rPr>
          <w:sz w:val="28"/>
          <w:szCs w:val="28"/>
        </w:rPr>
      </w:pPr>
      <w:r w:rsidRPr="00912477">
        <w:rPr>
          <w:sz w:val="28"/>
          <w:szCs w:val="28"/>
        </w:rPr>
        <w:t>где</w:t>
      </w:r>
      <w:r w:rsidR="00912477" w:rsidRPr="00912477">
        <w:rPr>
          <w:sz w:val="28"/>
          <w:szCs w:val="28"/>
        </w:rPr>
        <w:t xml:space="preserve"> </w:t>
      </w:r>
      <w:r w:rsidRPr="00912477">
        <w:rPr>
          <w:sz w:val="28"/>
          <w:szCs w:val="28"/>
        </w:rPr>
        <w:t xml:space="preserve">825-давление газа после бензольных скрубберов, мм рт ст </w:t>
      </w:r>
    </w:p>
    <w:p w:rsidR="00F71C1B" w:rsidRPr="00912477" w:rsidRDefault="00F71C1B" w:rsidP="00912477">
      <w:pPr>
        <w:spacing w:line="360" w:lineRule="auto"/>
        <w:ind w:right="-6" w:firstLine="709"/>
        <w:jc w:val="both"/>
        <w:rPr>
          <w:sz w:val="28"/>
          <w:szCs w:val="28"/>
        </w:rPr>
      </w:pPr>
      <w:r w:rsidRPr="00912477">
        <w:rPr>
          <w:sz w:val="28"/>
          <w:szCs w:val="28"/>
        </w:rPr>
        <w:t>847-давление газа до бензольных скрубберов, мм рт ст</w:t>
      </w:r>
    </w:p>
    <w:p w:rsidR="00F71C1B" w:rsidRPr="00912477" w:rsidRDefault="00F71C1B" w:rsidP="00912477">
      <w:pPr>
        <w:spacing w:line="360" w:lineRule="auto"/>
        <w:ind w:right="-6" w:firstLine="709"/>
        <w:jc w:val="both"/>
        <w:rPr>
          <w:sz w:val="28"/>
          <w:szCs w:val="28"/>
        </w:rPr>
      </w:pPr>
      <w:r w:rsidRPr="00912477">
        <w:rPr>
          <w:sz w:val="28"/>
          <w:szCs w:val="28"/>
        </w:rPr>
        <w:t xml:space="preserve">303-температура газа после скруббера, ºК </w:t>
      </w:r>
    </w:p>
    <w:p w:rsidR="00F71C1B" w:rsidRDefault="00F71C1B" w:rsidP="00912477">
      <w:pPr>
        <w:spacing w:line="360" w:lineRule="auto"/>
        <w:ind w:right="-6" w:firstLine="709"/>
        <w:jc w:val="both"/>
        <w:rPr>
          <w:sz w:val="28"/>
          <w:szCs w:val="28"/>
        </w:rPr>
      </w:pPr>
      <w:r w:rsidRPr="00912477">
        <w:rPr>
          <w:sz w:val="28"/>
          <w:szCs w:val="28"/>
        </w:rPr>
        <w:t>Максимальное содержание бензольных углеводородов в поступающем масле определяем по уравнению:</w:t>
      </w:r>
    </w:p>
    <w:p w:rsidR="00C21DAB" w:rsidRPr="00912477" w:rsidRDefault="00C21DAB" w:rsidP="008938B6">
      <w:pPr>
        <w:spacing w:line="360" w:lineRule="auto"/>
        <w:ind w:right="-6"/>
        <w:jc w:val="both"/>
        <w:rPr>
          <w:sz w:val="28"/>
          <w:szCs w:val="28"/>
        </w:rPr>
      </w:pPr>
    </w:p>
    <w:p w:rsidR="00F71C1B" w:rsidRDefault="001D7142" w:rsidP="00C21DAB">
      <w:pPr>
        <w:spacing w:line="360" w:lineRule="auto"/>
        <w:ind w:right="-6" w:firstLine="709"/>
        <w:rPr>
          <w:sz w:val="28"/>
          <w:szCs w:val="28"/>
        </w:rPr>
      </w:pPr>
      <w:r>
        <w:rPr>
          <w:position w:val="-34"/>
          <w:sz w:val="28"/>
          <w:szCs w:val="28"/>
        </w:rPr>
        <w:pict>
          <v:shape id="_x0000_i1033" type="#_x0000_t75" style="width:147.75pt;height:39pt">
            <v:imagedata r:id="rId16" o:title=""/>
          </v:shape>
        </w:pict>
      </w:r>
    </w:p>
    <w:p w:rsidR="00C21DAB" w:rsidRPr="00912477" w:rsidRDefault="00C21DAB" w:rsidP="008938B6">
      <w:pPr>
        <w:spacing w:line="360" w:lineRule="auto"/>
        <w:ind w:right="-6"/>
        <w:rPr>
          <w:sz w:val="28"/>
          <w:szCs w:val="28"/>
        </w:rPr>
      </w:pPr>
    </w:p>
    <w:p w:rsidR="00F71C1B" w:rsidRPr="00912477" w:rsidRDefault="00F71C1B" w:rsidP="00912477">
      <w:pPr>
        <w:spacing w:line="360" w:lineRule="auto"/>
        <w:ind w:right="-6" w:firstLine="709"/>
        <w:jc w:val="both"/>
        <w:rPr>
          <w:sz w:val="28"/>
          <w:szCs w:val="28"/>
        </w:rPr>
      </w:pPr>
      <w:r w:rsidRPr="00912477">
        <w:rPr>
          <w:sz w:val="28"/>
          <w:szCs w:val="28"/>
        </w:rPr>
        <w:t>где</w:t>
      </w:r>
      <w:r w:rsidR="00912477" w:rsidRPr="00912477">
        <w:rPr>
          <w:sz w:val="28"/>
          <w:szCs w:val="28"/>
        </w:rPr>
        <w:t xml:space="preserve"> </w:t>
      </w:r>
      <w:r w:rsidRPr="00912477">
        <w:rPr>
          <w:sz w:val="28"/>
          <w:szCs w:val="28"/>
          <w:lang w:val="en-US"/>
        </w:rPr>
        <w:t>a</w:t>
      </w:r>
      <w:r w:rsidRPr="00912477">
        <w:rPr>
          <w:sz w:val="28"/>
          <w:szCs w:val="28"/>
        </w:rPr>
        <w:t>2-содержание бензольных углеводородов в выходящем газе</w:t>
      </w:r>
    </w:p>
    <w:p w:rsidR="00F71C1B" w:rsidRPr="00912477" w:rsidRDefault="00F71C1B" w:rsidP="00912477">
      <w:pPr>
        <w:spacing w:line="360" w:lineRule="auto"/>
        <w:ind w:right="-6" w:firstLine="709"/>
        <w:rPr>
          <w:sz w:val="28"/>
          <w:szCs w:val="28"/>
        </w:rPr>
      </w:pPr>
      <w:r w:rsidRPr="00912477">
        <w:rPr>
          <w:sz w:val="28"/>
          <w:szCs w:val="28"/>
          <w:lang w:val="en-US"/>
        </w:rPr>
        <w:t>a</w:t>
      </w:r>
      <w:r w:rsidRPr="00912477">
        <w:rPr>
          <w:sz w:val="28"/>
          <w:szCs w:val="28"/>
        </w:rPr>
        <w:t>2=1,91гр/м³</w:t>
      </w:r>
    </w:p>
    <w:p w:rsidR="00F71C1B" w:rsidRPr="00912477" w:rsidRDefault="00F71C1B" w:rsidP="00912477">
      <w:pPr>
        <w:spacing w:line="360" w:lineRule="auto"/>
        <w:ind w:right="-6" w:firstLine="709"/>
        <w:jc w:val="both"/>
        <w:rPr>
          <w:sz w:val="28"/>
          <w:szCs w:val="28"/>
        </w:rPr>
      </w:pPr>
      <w:r w:rsidRPr="00912477">
        <w:rPr>
          <w:sz w:val="28"/>
          <w:szCs w:val="28"/>
          <w:lang w:val="en-US"/>
        </w:rPr>
        <w:t>p</w:t>
      </w:r>
      <w:r w:rsidRPr="00912477">
        <w:rPr>
          <w:sz w:val="28"/>
          <w:szCs w:val="28"/>
        </w:rPr>
        <w:t>2=825 мм рт ст</w:t>
      </w:r>
    </w:p>
    <w:p w:rsidR="00F71C1B" w:rsidRPr="00912477" w:rsidRDefault="00F71C1B" w:rsidP="00912477">
      <w:pPr>
        <w:spacing w:line="360" w:lineRule="auto"/>
        <w:ind w:right="-6" w:firstLine="709"/>
        <w:jc w:val="both"/>
        <w:rPr>
          <w:sz w:val="28"/>
          <w:szCs w:val="28"/>
        </w:rPr>
      </w:pPr>
      <w:r w:rsidRPr="00912477">
        <w:rPr>
          <w:sz w:val="28"/>
          <w:szCs w:val="28"/>
          <w:lang w:val="en-US"/>
        </w:rPr>
        <w:t>Mn</w:t>
      </w:r>
      <w:r w:rsidRPr="00912477">
        <w:rPr>
          <w:sz w:val="28"/>
          <w:szCs w:val="28"/>
        </w:rPr>
        <w:t>-молекулярная масса поглотителя 170</w:t>
      </w:r>
    </w:p>
    <w:p w:rsidR="00F71C1B" w:rsidRPr="00912477" w:rsidRDefault="00F71C1B" w:rsidP="00912477">
      <w:pPr>
        <w:spacing w:line="360" w:lineRule="auto"/>
        <w:ind w:right="-6" w:firstLine="709"/>
        <w:jc w:val="both"/>
        <w:rPr>
          <w:sz w:val="28"/>
          <w:szCs w:val="28"/>
        </w:rPr>
      </w:pPr>
      <w:r w:rsidRPr="00912477">
        <w:rPr>
          <w:sz w:val="28"/>
          <w:szCs w:val="28"/>
          <w:lang w:val="en-US"/>
        </w:rPr>
        <w:t>Pω</w:t>
      </w:r>
      <w:r w:rsidRPr="00912477">
        <w:rPr>
          <w:sz w:val="28"/>
          <w:szCs w:val="28"/>
        </w:rPr>
        <w:t>-упругость паров бензольных углеводородов над поступающим маслом, мм рт ст</w:t>
      </w:r>
    </w:p>
    <w:p w:rsidR="00F71C1B" w:rsidRPr="00912477" w:rsidRDefault="00912477" w:rsidP="00912477">
      <w:pPr>
        <w:spacing w:line="360" w:lineRule="auto"/>
        <w:ind w:right="-6" w:firstLine="709"/>
        <w:jc w:val="both"/>
        <w:rPr>
          <w:sz w:val="28"/>
          <w:szCs w:val="28"/>
        </w:rPr>
      </w:pPr>
      <w:r w:rsidRPr="00912477">
        <w:rPr>
          <w:sz w:val="28"/>
          <w:szCs w:val="28"/>
        </w:rPr>
        <w:t xml:space="preserve"> </w:t>
      </w:r>
      <w:r w:rsidR="00F71C1B" w:rsidRPr="00912477">
        <w:rPr>
          <w:sz w:val="28"/>
          <w:szCs w:val="28"/>
        </w:rPr>
        <w:t>Для определения упругости бензольных углеводородов над поступающим маслом принимаем следующий состав сырого бензола:</w:t>
      </w:r>
    </w:p>
    <w:p w:rsidR="00F71C1B" w:rsidRPr="00912477" w:rsidRDefault="00F71C1B" w:rsidP="00912477">
      <w:pPr>
        <w:spacing w:line="360" w:lineRule="auto"/>
        <w:ind w:right="-6" w:firstLine="709"/>
        <w:jc w:val="both"/>
        <w:rPr>
          <w:sz w:val="28"/>
          <w:szCs w:val="28"/>
        </w:rPr>
      </w:pPr>
      <w:r w:rsidRPr="00912477">
        <w:rPr>
          <w:sz w:val="28"/>
          <w:szCs w:val="28"/>
        </w:rPr>
        <w:t>бензола 73%, ксилолов 5%, толуола 21%,</w:t>
      </w:r>
      <w:r w:rsidR="00912477" w:rsidRPr="00912477">
        <w:rPr>
          <w:sz w:val="28"/>
          <w:szCs w:val="28"/>
        </w:rPr>
        <w:t xml:space="preserve"> </w:t>
      </w:r>
      <w:r w:rsidRPr="00912477">
        <w:rPr>
          <w:sz w:val="28"/>
          <w:szCs w:val="28"/>
        </w:rPr>
        <w:t>сольвентов 1%</w:t>
      </w:r>
    </w:p>
    <w:p w:rsidR="00F71C1B" w:rsidRPr="00912477" w:rsidRDefault="00F71C1B" w:rsidP="00912477">
      <w:pPr>
        <w:spacing w:line="360" w:lineRule="auto"/>
        <w:ind w:right="-6" w:firstLine="709"/>
        <w:jc w:val="both"/>
        <w:rPr>
          <w:sz w:val="28"/>
          <w:szCs w:val="28"/>
        </w:rPr>
      </w:pPr>
      <w:r w:rsidRPr="00912477">
        <w:rPr>
          <w:sz w:val="28"/>
          <w:szCs w:val="28"/>
        </w:rPr>
        <w:t xml:space="preserve">При </w:t>
      </w:r>
      <w:r w:rsidRPr="00912477">
        <w:rPr>
          <w:sz w:val="28"/>
          <w:szCs w:val="28"/>
          <w:lang w:val="en-US"/>
        </w:rPr>
        <w:t>t</w:t>
      </w:r>
      <w:r w:rsidRPr="00912477">
        <w:rPr>
          <w:sz w:val="28"/>
          <w:szCs w:val="28"/>
        </w:rPr>
        <w:t>=30º</w:t>
      </w:r>
      <w:r w:rsidRPr="00912477">
        <w:rPr>
          <w:sz w:val="28"/>
          <w:szCs w:val="28"/>
          <w:lang w:val="en-US"/>
        </w:rPr>
        <w:t>C</w:t>
      </w:r>
      <w:r w:rsidRPr="00912477">
        <w:rPr>
          <w:sz w:val="28"/>
          <w:szCs w:val="28"/>
        </w:rPr>
        <w:t xml:space="preserve"> упругость:</w:t>
      </w:r>
      <w:r w:rsidR="00912477" w:rsidRPr="00912477">
        <w:rPr>
          <w:sz w:val="28"/>
          <w:szCs w:val="28"/>
        </w:rPr>
        <w:t xml:space="preserve"> </w:t>
      </w:r>
      <w:r w:rsidRPr="00912477">
        <w:rPr>
          <w:sz w:val="28"/>
          <w:szCs w:val="28"/>
        </w:rPr>
        <w:t>бензол</w:t>
      </w:r>
      <w:r w:rsidR="00912477" w:rsidRPr="00912477">
        <w:rPr>
          <w:sz w:val="28"/>
          <w:szCs w:val="28"/>
        </w:rPr>
        <w:t xml:space="preserve"> </w:t>
      </w:r>
      <w:r w:rsidRPr="00912477">
        <w:rPr>
          <w:sz w:val="28"/>
          <w:szCs w:val="28"/>
        </w:rPr>
        <w:t>118,4</w:t>
      </w:r>
    </w:p>
    <w:p w:rsidR="00F71C1B" w:rsidRPr="00912477" w:rsidRDefault="00F71C1B" w:rsidP="00912477">
      <w:pPr>
        <w:spacing w:line="360" w:lineRule="auto"/>
        <w:ind w:right="-6" w:firstLine="709"/>
        <w:jc w:val="both"/>
        <w:rPr>
          <w:sz w:val="28"/>
          <w:szCs w:val="28"/>
        </w:rPr>
      </w:pPr>
      <w:r w:rsidRPr="00912477">
        <w:rPr>
          <w:sz w:val="28"/>
          <w:szCs w:val="28"/>
        </w:rPr>
        <w:t>толуол</w:t>
      </w:r>
      <w:r w:rsidR="00912477" w:rsidRPr="00912477">
        <w:rPr>
          <w:sz w:val="28"/>
          <w:szCs w:val="28"/>
        </w:rPr>
        <w:t xml:space="preserve"> </w:t>
      </w:r>
      <w:r w:rsidRPr="00912477">
        <w:rPr>
          <w:sz w:val="28"/>
          <w:szCs w:val="28"/>
        </w:rPr>
        <w:t>39,5</w:t>
      </w:r>
    </w:p>
    <w:p w:rsidR="00F71C1B" w:rsidRPr="00912477" w:rsidRDefault="00F71C1B" w:rsidP="00912477">
      <w:pPr>
        <w:spacing w:line="360" w:lineRule="auto"/>
        <w:ind w:right="-6" w:firstLine="709"/>
        <w:jc w:val="both"/>
        <w:rPr>
          <w:sz w:val="28"/>
          <w:szCs w:val="28"/>
        </w:rPr>
      </w:pPr>
      <w:r w:rsidRPr="00912477">
        <w:rPr>
          <w:sz w:val="28"/>
          <w:szCs w:val="28"/>
        </w:rPr>
        <w:t>ксилол</w:t>
      </w:r>
      <w:r w:rsidR="00912477" w:rsidRPr="00912477">
        <w:rPr>
          <w:sz w:val="28"/>
          <w:szCs w:val="28"/>
        </w:rPr>
        <w:t xml:space="preserve"> </w:t>
      </w:r>
      <w:r w:rsidRPr="00912477">
        <w:rPr>
          <w:sz w:val="28"/>
          <w:szCs w:val="28"/>
        </w:rPr>
        <w:t>23,5</w:t>
      </w:r>
    </w:p>
    <w:p w:rsidR="00F71C1B" w:rsidRPr="00912477" w:rsidRDefault="00F71C1B" w:rsidP="00912477">
      <w:pPr>
        <w:spacing w:line="360" w:lineRule="auto"/>
        <w:ind w:right="-6" w:firstLine="709"/>
        <w:jc w:val="both"/>
        <w:rPr>
          <w:sz w:val="28"/>
          <w:szCs w:val="28"/>
        </w:rPr>
      </w:pPr>
      <w:r w:rsidRPr="00912477">
        <w:rPr>
          <w:sz w:val="28"/>
          <w:szCs w:val="28"/>
        </w:rPr>
        <w:t>сольвент</w:t>
      </w:r>
      <w:r w:rsidR="00912477" w:rsidRPr="00912477">
        <w:rPr>
          <w:sz w:val="28"/>
          <w:szCs w:val="28"/>
        </w:rPr>
        <w:t xml:space="preserve"> </w:t>
      </w:r>
      <w:r w:rsidRPr="00912477">
        <w:rPr>
          <w:sz w:val="28"/>
          <w:szCs w:val="28"/>
        </w:rPr>
        <w:t>5</w:t>
      </w:r>
    </w:p>
    <w:p w:rsidR="00F71C1B" w:rsidRDefault="00F71C1B" w:rsidP="00912477">
      <w:pPr>
        <w:spacing w:line="360" w:lineRule="auto"/>
        <w:ind w:right="-6" w:firstLine="709"/>
        <w:jc w:val="both"/>
        <w:rPr>
          <w:sz w:val="28"/>
          <w:szCs w:val="28"/>
        </w:rPr>
      </w:pPr>
      <w:r w:rsidRPr="00912477">
        <w:rPr>
          <w:sz w:val="28"/>
          <w:szCs w:val="28"/>
        </w:rPr>
        <w:t>Средняя молекулярная масса сырого бензола:</w:t>
      </w:r>
    </w:p>
    <w:p w:rsidR="00C21DAB" w:rsidRPr="00912477" w:rsidRDefault="00C21DAB" w:rsidP="008938B6">
      <w:pPr>
        <w:spacing w:line="360" w:lineRule="auto"/>
        <w:ind w:right="-6"/>
        <w:jc w:val="both"/>
        <w:rPr>
          <w:sz w:val="28"/>
          <w:szCs w:val="28"/>
        </w:rPr>
      </w:pPr>
    </w:p>
    <w:p w:rsidR="00F71C1B" w:rsidRPr="00912477" w:rsidRDefault="001D7142" w:rsidP="00C21DAB">
      <w:pPr>
        <w:spacing w:line="360" w:lineRule="auto"/>
        <w:ind w:right="-6" w:firstLine="709"/>
        <w:rPr>
          <w:sz w:val="28"/>
          <w:szCs w:val="28"/>
        </w:rPr>
      </w:pPr>
      <w:r>
        <w:rPr>
          <w:position w:val="-80"/>
          <w:sz w:val="28"/>
          <w:szCs w:val="28"/>
        </w:rPr>
        <w:pict>
          <v:shape id="_x0000_i1034" type="#_x0000_t75" style="width:176.25pt;height:66pt">
            <v:imagedata r:id="rId17" o:title=""/>
          </v:shape>
        </w:pict>
      </w:r>
    </w:p>
    <w:p w:rsidR="00F71C1B" w:rsidRPr="00912477" w:rsidRDefault="00F71C1B" w:rsidP="008938B6">
      <w:pPr>
        <w:spacing w:line="360" w:lineRule="auto"/>
        <w:ind w:right="-6"/>
        <w:jc w:val="both"/>
        <w:rPr>
          <w:sz w:val="28"/>
          <w:szCs w:val="28"/>
        </w:rPr>
      </w:pPr>
    </w:p>
    <w:p w:rsidR="00F71C1B" w:rsidRDefault="00F71C1B" w:rsidP="00912477">
      <w:pPr>
        <w:spacing w:line="360" w:lineRule="auto"/>
        <w:ind w:right="-6" w:firstLine="709"/>
        <w:jc w:val="both"/>
        <w:rPr>
          <w:sz w:val="28"/>
          <w:szCs w:val="28"/>
        </w:rPr>
      </w:pPr>
      <w:r w:rsidRPr="00912477">
        <w:rPr>
          <w:sz w:val="28"/>
          <w:szCs w:val="28"/>
        </w:rPr>
        <w:t>Молекулярная доля компонентов в сыром бензоле:</w:t>
      </w:r>
    </w:p>
    <w:p w:rsidR="00C21DAB" w:rsidRPr="00912477" w:rsidRDefault="00C21DAB" w:rsidP="008938B6">
      <w:pPr>
        <w:spacing w:line="360" w:lineRule="auto"/>
        <w:ind w:right="-6"/>
        <w:jc w:val="both"/>
        <w:rPr>
          <w:sz w:val="28"/>
          <w:szCs w:val="28"/>
        </w:rPr>
      </w:pPr>
    </w:p>
    <w:p w:rsidR="00C21DAB" w:rsidRDefault="001D7142" w:rsidP="00C21DAB">
      <w:pPr>
        <w:spacing w:line="360" w:lineRule="auto"/>
        <w:ind w:right="-6" w:firstLine="709"/>
        <w:rPr>
          <w:sz w:val="28"/>
          <w:szCs w:val="28"/>
        </w:rPr>
      </w:pPr>
      <w:r>
        <w:rPr>
          <w:position w:val="-60"/>
          <w:sz w:val="28"/>
          <w:szCs w:val="28"/>
        </w:rPr>
        <w:pict>
          <v:shape id="_x0000_i1035" type="#_x0000_t75" style="width:117pt;height:66.75pt">
            <v:imagedata r:id="rId18" o:title=""/>
          </v:shape>
        </w:pict>
      </w:r>
    </w:p>
    <w:p w:rsidR="00F71C1B" w:rsidRPr="00912477" w:rsidRDefault="00C21DAB" w:rsidP="00C21DAB">
      <w:pPr>
        <w:spacing w:line="360" w:lineRule="auto"/>
        <w:ind w:right="-6" w:firstLine="709"/>
        <w:rPr>
          <w:sz w:val="28"/>
          <w:szCs w:val="28"/>
          <w:lang w:val="en-US"/>
        </w:rPr>
      </w:pPr>
      <w:r>
        <w:rPr>
          <w:sz w:val="28"/>
          <w:szCs w:val="28"/>
        </w:rPr>
        <w:br w:type="page"/>
      </w:r>
      <w:r w:rsidR="001D7142">
        <w:rPr>
          <w:position w:val="-40"/>
          <w:sz w:val="28"/>
          <w:szCs w:val="28"/>
          <w:lang w:val="en-US"/>
        </w:rPr>
        <w:pict>
          <v:shape id="_x0000_i1036" type="#_x0000_t75" style="width:119.25pt;height:45.75pt">
            <v:imagedata r:id="rId19" o:title=""/>
          </v:shape>
        </w:pict>
      </w:r>
    </w:p>
    <w:p w:rsidR="00F71C1B" w:rsidRPr="00912477" w:rsidRDefault="001D7142" w:rsidP="00C21DAB">
      <w:pPr>
        <w:spacing w:line="360" w:lineRule="auto"/>
        <w:ind w:right="-6" w:firstLine="709"/>
        <w:rPr>
          <w:sz w:val="28"/>
          <w:szCs w:val="28"/>
          <w:lang w:val="en-US"/>
        </w:rPr>
      </w:pPr>
      <w:r>
        <w:rPr>
          <w:position w:val="-36"/>
          <w:sz w:val="28"/>
          <w:szCs w:val="28"/>
          <w:lang w:val="en-US"/>
        </w:rPr>
        <w:pict>
          <v:shape id="_x0000_i1037" type="#_x0000_t75" style="width:117.75pt;height:44.25pt">
            <v:imagedata r:id="rId20" o:title=""/>
          </v:shape>
        </w:pict>
      </w:r>
    </w:p>
    <w:p w:rsidR="00F71C1B" w:rsidRPr="00912477" w:rsidRDefault="001D7142" w:rsidP="00C21DAB">
      <w:pPr>
        <w:spacing w:line="360" w:lineRule="auto"/>
        <w:ind w:right="-6" w:firstLine="709"/>
        <w:rPr>
          <w:sz w:val="28"/>
          <w:szCs w:val="28"/>
        </w:rPr>
      </w:pPr>
      <w:r>
        <w:rPr>
          <w:position w:val="-62"/>
          <w:sz w:val="28"/>
          <w:szCs w:val="28"/>
          <w:lang w:val="en-US"/>
        </w:rPr>
        <w:pict>
          <v:shape id="_x0000_i1038" type="#_x0000_t75" style="width:117.75pt;height:55.5pt">
            <v:imagedata r:id="rId21" o:title=""/>
          </v:shape>
        </w:pict>
      </w:r>
      <w:r>
        <w:rPr>
          <w:position w:val="-10"/>
          <w:sz w:val="28"/>
          <w:szCs w:val="28"/>
          <w:lang w:val="en-US"/>
        </w:rPr>
        <w:pict>
          <v:shape id="_x0000_i1039" type="#_x0000_t75" style="width:9pt;height:17.25pt">
            <v:imagedata r:id="rId22" o:title=""/>
          </v:shape>
        </w:pict>
      </w:r>
    </w:p>
    <w:p w:rsidR="008938B6" w:rsidRDefault="008938B6" w:rsidP="008938B6">
      <w:pPr>
        <w:spacing w:line="360" w:lineRule="auto"/>
        <w:ind w:right="-6"/>
        <w:jc w:val="both"/>
        <w:rPr>
          <w:sz w:val="28"/>
          <w:szCs w:val="28"/>
        </w:rPr>
      </w:pPr>
    </w:p>
    <w:p w:rsidR="00F71C1B" w:rsidRPr="00912477" w:rsidRDefault="00F71C1B" w:rsidP="00912477">
      <w:pPr>
        <w:spacing w:line="360" w:lineRule="auto"/>
        <w:ind w:right="-6" w:firstLine="709"/>
        <w:jc w:val="both"/>
        <w:rPr>
          <w:sz w:val="28"/>
          <w:szCs w:val="28"/>
        </w:rPr>
      </w:pPr>
      <w:r w:rsidRPr="00912477">
        <w:rPr>
          <w:sz w:val="28"/>
          <w:szCs w:val="28"/>
        </w:rPr>
        <w:t xml:space="preserve">где 78,92,106,120-молекулярные массы компонентов. </w:t>
      </w:r>
    </w:p>
    <w:p w:rsidR="00F71C1B" w:rsidRDefault="00F71C1B" w:rsidP="00912477">
      <w:pPr>
        <w:spacing w:line="360" w:lineRule="auto"/>
        <w:ind w:right="-6" w:firstLine="709"/>
        <w:jc w:val="both"/>
        <w:rPr>
          <w:sz w:val="28"/>
          <w:szCs w:val="28"/>
        </w:rPr>
      </w:pPr>
      <w:r w:rsidRPr="00912477">
        <w:rPr>
          <w:sz w:val="28"/>
          <w:szCs w:val="28"/>
        </w:rPr>
        <w:t>Тогда упругость бензольных углеводородов</w:t>
      </w:r>
      <w:r w:rsidR="00912477" w:rsidRPr="00912477">
        <w:rPr>
          <w:sz w:val="28"/>
          <w:szCs w:val="28"/>
        </w:rPr>
        <w:t xml:space="preserve"> </w:t>
      </w:r>
      <w:r w:rsidRPr="00912477">
        <w:rPr>
          <w:sz w:val="28"/>
          <w:szCs w:val="28"/>
        </w:rPr>
        <w:t>при 30ºС:</w:t>
      </w:r>
      <w:r w:rsidR="004A6ADB" w:rsidRPr="00912477">
        <w:rPr>
          <w:sz w:val="28"/>
          <w:szCs w:val="28"/>
        </w:rPr>
        <w:t xml:space="preserve"> </w:t>
      </w:r>
      <w:r w:rsidRPr="00912477">
        <w:rPr>
          <w:sz w:val="28"/>
          <w:szCs w:val="28"/>
        </w:rPr>
        <w:t>Рсб</w:t>
      </w:r>
      <w:r w:rsidR="00912477" w:rsidRPr="00912477">
        <w:rPr>
          <w:sz w:val="28"/>
          <w:szCs w:val="28"/>
        </w:rPr>
        <w:t xml:space="preserve"> </w:t>
      </w:r>
      <w:r w:rsidRPr="00912477">
        <w:rPr>
          <w:sz w:val="28"/>
          <w:szCs w:val="28"/>
        </w:rPr>
        <w:t>в поглотительном масле:</w:t>
      </w:r>
    </w:p>
    <w:p w:rsidR="00C21DAB" w:rsidRPr="00912477" w:rsidRDefault="00C21DAB" w:rsidP="008938B6">
      <w:pPr>
        <w:spacing w:line="360" w:lineRule="auto"/>
        <w:ind w:right="-6"/>
        <w:jc w:val="both"/>
        <w:rPr>
          <w:sz w:val="28"/>
          <w:szCs w:val="28"/>
        </w:rPr>
      </w:pPr>
    </w:p>
    <w:p w:rsidR="00F71C1B" w:rsidRDefault="001D7142" w:rsidP="00C21DAB">
      <w:pPr>
        <w:spacing w:line="360" w:lineRule="auto"/>
        <w:ind w:right="-6" w:firstLine="709"/>
        <w:rPr>
          <w:sz w:val="28"/>
          <w:szCs w:val="28"/>
        </w:rPr>
      </w:pPr>
      <w:r>
        <w:rPr>
          <w:position w:val="-36"/>
          <w:sz w:val="28"/>
          <w:szCs w:val="28"/>
        </w:rPr>
        <w:pict>
          <v:shape id="_x0000_i1040" type="#_x0000_t75" style="width:182.25pt;height:44.25pt">
            <v:imagedata r:id="rId23" o:title=""/>
          </v:shape>
        </w:pict>
      </w:r>
    </w:p>
    <w:p w:rsidR="00C21DAB" w:rsidRPr="00912477" w:rsidRDefault="00C21DAB" w:rsidP="008938B6">
      <w:pPr>
        <w:spacing w:line="360" w:lineRule="auto"/>
        <w:ind w:right="-6"/>
        <w:rPr>
          <w:sz w:val="28"/>
          <w:szCs w:val="28"/>
        </w:rPr>
      </w:pPr>
    </w:p>
    <w:p w:rsidR="00F71C1B" w:rsidRPr="00912477" w:rsidRDefault="00F71C1B" w:rsidP="00912477">
      <w:pPr>
        <w:spacing w:line="360" w:lineRule="auto"/>
        <w:ind w:right="-6" w:firstLine="709"/>
        <w:jc w:val="both"/>
        <w:rPr>
          <w:sz w:val="28"/>
          <w:szCs w:val="28"/>
        </w:rPr>
      </w:pPr>
      <w:r w:rsidRPr="00912477">
        <w:rPr>
          <w:sz w:val="28"/>
          <w:szCs w:val="28"/>
        </w:rPr>
        <w:t>Действительное содержание С должно быть менее равновесным для создания движущей силы абсорбции вверху скруббера:</w:t>
      </w:r>
    </w:p>
    <w:p w:rsidR="00F71C1B" w:rsidRPr="00912477" w:rsidRDefault="00F71C1B" w:rsidP="008938B6">
      <w:pPr>
        <w:spacing w:line="360" w:lineRule="auto"/>
        <w:ind w:right="-6"/>
        <w:jc w:val="both"/>
        <w:rPr>
          <w:sz w:val="28"/>
          <w:szCs w:val="28"/>
        </w:rPr>
      </w:pPr>
    </w:p>
    <w:p w:rsidR="00F71C1B" w:rsidRDefault="001D7142" w:rsidP="00C21DAB">
      <w:pPr>
        <w:spacing w:line="360" w:lineRule="auto"/>
        <w:ind w:right="-6" w:firstLine="709"/>
        <w:rPr>
          <w:sz w:val="28"/>
          <w:szCs w:val="28"/>
        </w:rPr>
      </w:pPr>
      <w:r>
        <w:rPr>
          <w:position w:val="-40"/>
          <w:sz w:val="28"/>
          <w:szCs w:val="28"/>
        </w:rPr>
        <w:pict>
          <v:shape id="_x0000_i1041" type="#_x0000_t75" style="width:117.75pt;height:45.75pt">
            <v:imagedata r:id="rId24" o:title=""/>
          </v:shape>
        </w:pict>
      </w:r>
    </w:p>
    <w:p w:rsidR="00C21DAB" w:rsidRPr="00912477" w:rsidRDefault="00C21DAB" w:rsidP="008938B6">
      <w:pPr>
        <w:spacing w:line="360" w:lineRule="auto"/>
        <w:ind w:right="-6"/>
        <w:rPr>
          <w:sz w:val="28"/>
          <w:szCs w:val="28"/>
        </w:rPr>
      </w:pPr>
    </w:p>
    <w:p w:rsidR="00F71C1B" w:rsidRPr="00912477" w:rsidRDefault="00F71C1B" w:rsidP="00912477">
      <w:pPr>
        <w:spacing w:line="360" w:lineRule="auto"/>
        <w:ind w:right="-6" w:firstLine="709"/>
        <w:jc w:val="both"/>
        <w:rPr>
          <w:sz w:val="28"/>
          <w:szCs w:val="28"/>
        </w:rPr>
      </w:pPr>
      <w:r w:rsidRPr="00912477">
        <w:rPr>
          <w:sz w:val="28"/>
          <w:szCs w:val="28"/>
          <w:lang w:val="en-US"/>
        </w:rPr>
        <w:t>n</w:t>
      </w:r>
      <w:r w:rsidRPr="00912477">
        <w:rPr>
          <w:sz w:val="28"/>
          <w:szCs w:val="28"/>
        </w:rPr>
        <w:t xml:space="preserve"> - коэффициент сдвига равновесия, который можно принять равным 1,1-1,2</w:t>
      </w:r>
    </w:p>
    <w:p w:rsidR="00F71C1B" w:rsidRPr="00912477" w:rsidRDefault="00F71C1B" w:rsidP="00912477">
      <w:pPr>
        <w:spacing w:line="360" w:lineRule="auto"/>
        <w:ind w:right="-6" w:firstLine="709"/>
        <w:jc w:val="both"/>
        <w:rPr>
          <w:sz w:val="28"/>
          <w:szCs w:val="28"/>
        </w:rPr>
      </w:pPr>
      <w:r w:rsidRPr="00912477">
        <w:rPr>
          <w:sz w:val="28"/>
          <w:szCs w:val="28"/>
        </w:rPr>
        <w:t>Максимальное содержание бензольных углеводородов в выходящем из скрубберов масле при условии равновесия внизу скруббера определяем по уравнению:</w:t>
      </w:r>
    </w:p>
    <w:p w:rsidR="00F71C1B" w:rsidRPr="00912477" w:rsidRDefault="00F71C1B" w:rsidP="008938B6">
      <w:pPr>
        <w:spacing w:line="360" w:lineRule="auto"/>
        <w:ind w:right="-6"/>
        <w:jc w:val="both"/>
        <w:rPr>
          <w:sz w:val="28"/>
          <w:szCs w:val="28"/>
        </w:rPr>
      </w:pPr>
    </w:p>
    <w:p w:rsidR="00F71C1B" w:rsidRDefault="001D7142" w:rsidP="00C21DAB">
      <w:pPr>
        <w:spacing w:line="360" w:lineRule="auto"/>
        <w:ind w:right="-6" w:firstLine="709"/>
        <w:rPr>
          <w:sz w:val="28"/>
          <w:szCs w:val="28"/>
        </w:rPr>
      </w:pPr>
      <w:r>
        <w:rPr>
          <w:position w:val="-46"/>
          <w:sz w:val="28"/>
          <w:szCs w:val="28"/>
        </w:rPr>
        <w:pict>
          <v:shape id="_x0000_i1042" type="#_x0000_t75" style="width:191.25pt;height:45pt">
            <v:imagedata r:id="rId25" o:title=""/>
          </v:shape>
        </w:pict>
      </w:r>
    </w:p>
    <w:p w:rsidR="00F71C1B" w:rsidRDefault="00C21DAB" w:rsidP="00912477">
      <w:pPr>
        <w:spacing w:line="360" w:lineRule="auto"/>
        <w:ind w:right="-6" w:firstLine="709"/>
        <w:jc w:val="both"/>
        <w:rPr>
          <w:sz w:val="28"/>
          <w:szCs w:val="28"/>
        </w:rPr>
      </w:pPr>
      <w:r>
        <w:rPr>
          <w:sz w:val="28"/>
          <w:szCs w:val="28"/>
        </w:rPr>
        <w:br w:type="page"/>
      </w:r>
      <w:r w:rsidR="00F71C1B" w:rsidRPr="00912477">
        <w:rPr>
          <w:sz w:val="28"/>
          <w:szCs w:val="28"/>
        </w:rPr>
        <w:t xml:space="preserve">Для сдвига равновесия внизу абсорбера принимаем коэффициент сдвига равновесия </w:t>
      </w:r>
      <w:r w:rsidR="00F71C1B" w:rsidRPr="00912477">
        <w:rPr>
          <w:sz w:val="28"/>
          <w:szCs w:val="28"/>
          <w:lang w:val="en-US"/>
        </w:rPr>
        <w:t>n</w:t>
      </w:r>
      <w:r w:rsidR="00F71C1B" w:rsidRPr="00912477">
        <w:rPr>
          <w:sz w:val="28"/>
          <w:szCs w:val="28"/>
        </w:rPr>
        <w:t>=1.5, тогда</w:t>
      </w:r>
    </w:p>
    <w:p w:rsidR="00C21DAB" w:rsidRPr="00912477" w:rsidRDefault="00C21DAB" w:rsidP="008938B6">
      <w:pPr>
        <w:spacing w:line="360" w:lineRule="auto"/>
        <w:ind w:right="-6"/>
        <w:jc w:val="both"/>
        <w:rPr>
          <w:sz w:val="28"/>
          <w:szCs w:val="28"/>
        </w:rPr>
      </w:pPr>
    </w:p>
    <w:p w:rsidR="00F71C1B" w:rsidRPr="00912477" w:rsidRDefault="001D7142" w:rsidP="00C21DAB">
      <w:pPr>
        <w:spacing w:line="360" w:lineRule="auto"/>
        <w:ind w:right="-6" w:firstLine="709"/>
        <w:rPr>
          <w:sz w:val="28"/>
          <w:szCs w:val="28"/>
        </w:rPr>
      </w:pPr>
      <w:r>
        <w:rPr>
          <w:position w:val="-32"/>
          <w:sz w:val="28"/>
          <w:szCs w:val="28"/>
        </w:rPr>
        <w:pict>
          <v:shape id="_x0000_i1043" type="#_x0000_t75" style="width:105pt;height:38.25pt">
            <v:imagedata r:id="rId26" o:title=""/>
          </v:shape>
        </w:pict>
      </w:r>
    </w:p>
    <w:p w:rsidR="00F71C1B" w:rsidRPr="00912477" w:rsidRDefault="00F71C1B" w:rsidP="008938B6">
      <w:pPr>
        <w:spacing w:line="360" w:lineRule="auto"/>
        <w:ind w:right="-6"/>
        <w:jc w:val="both"/>
        <w:rPr>
          <w:sz w:val="28"/>
          <w:szCs w:val="28"/>
        </w:rPr>
      </w:pPr>
    </w:p>
    <w:p w:rsidR="00F71C1B" w:rsidRPr="00912477" w:rsidRDefault="00F71C1B" w:rsidP="00912477">
      <w:pPr>
        <w:spacing w:line="360" w:lineRule="auto"/>
        <w:ind w:right="-6" w:firstLine="709"/>
        <w:jc w:val="both"/>
        <w:rPr>
          <w:sz w:val="28"/>
          <w:szCs w:val="28"/>
        </w:rPr>
      </w:pPr>
      <w:r w:rsidRPr="00912477">
        <w:rPr>
          <w:sz w:val="28"/>
          <w:szCs w:val="28"/>
        </w:rPr>
        <w:t>Минимальное количество поглотителя:</w:t>
      </w:r>
    </w:p>
    <w:p w:rsidR="00F71C1B" w:rsidRPr="00912477" w:rsidRDefault="00F71C1B" w:rsidP="008938B6">
      <w:pPr>
        <w:spacing w:line="360" w:lineRule="auto"/>
        <w:ind w:right="-6"/>
        <w:jc w:val="both"/>
        <w:rPr>
          <w:sz w:val="28"/>
          <w:szCs w:val="28"/>
        </w:rPr>
      </w:pPr>
    </w:p>
    <w:p w:rsidR="00F71C1B" w:rsidRDefault="00F71C1B" w:rsidP="00C21DAB">
      <w:pPr>
        <w:spacing w:line="360" w:lineRule="auto"/>
        <w:ind w:right="-6" w:firstLine="709"/>
        <w:rPr>
          <w:sz w:val="28"/>
          <w:szCs w:val="28"/>
        </w:rPr>
      </w:pPr>
      <w:r w:rsidRPr="00912477">
        <w:rPr>
          <w:sz w:val="28"/>
          <w:szCs w:val="28"/>
          <w:lang w:val="en-US"/>
        </w:rPr>
        <w:t>L</w:t>
      </w:r>
      <w:r w:rsidR="00912477" w:rsidRPr="00912477">
        <w:rPr>
          <w:sz w:val="28"/>
          <w:szCs w:val="28"/>
        </w:rPr>
        <w:t xml:space="preserve"> </w:t>
      </w:r>
      <w:r w:rsidRPr="00912477">
        <w:rPr>
          <w:sz w:val="28"/>
          <w:szCs w:val="28"/>
          <w:lang w:val="en-US"/>
        </w:rPr>
        <w:t>min</w:t>
      </w:r>
      <w:r w:rsidRPr="00912477">
        <w:rPr>
          <w:sz w:val="28"/>
          <w:szCs w:val="28"/>
        </w:rPr>
        <w:t xml:space="preserve"> =</w:t>
      </w:r>
      <w:r w:rsidR="001D7142">
        <w:rPr>
          <w:position w:val="-50"/>
          <w:sz w:val="28"/>
          <w:szCs w:val="28"/>
          <w:lang w:val="en-US"/>
        </w:rPr>
        <w:pict>
          <v:shape id="_x0000_i1044" type="#_x0000_t75" style="width:260.25pt;height:57pt">
            <v:imagedata r:id="rId27" o:title=""/>
          </v:shape>
        </w:pict>
      </w:r>
    </w:p>
    <w:p w:rsidR="00C21DAB" w:rsidRPr="00912477" w:rsidRDefault="00C21DAB" w:rsidP="008938B6">
      <w:pPr>
        <w:spacing w:line="360" w:lineRule="auto"/>
        <w:ind w:right="-6"/>
        <w:rPr>
          <w:sz w:val="28"/>
          <w:szCs w:val="28"/>
        </w:rPr>
      </w:pPr>
    </w:p>
    <w:p w:rsidR="00F71C1B" w:rsidRDefault="00F71C1B" w:rsidP="00912477">
      <w:pPr>
        <w:spacing w:line="360" w:lineRule="auto"/>
        <w:ind w:right="-6" w:firstLine="709"/>
        <w:jc w:val="both"/>
        <w:rPr>
          <w:sz w:val="28"/>
          <w:szCs w:val="28"/>
        </w:rPr>
      </w:pPr>
      <w:r w:rsidRPr="00912477">
        <w:rPr>
          <w:sz w:val="28"/>
          <w:szCs w:val="28"/>
        </w:rPr>
        <w:t>Действительное количество поглотителя:</w:t>
      </w:r>
    </w:p>
    <w:p w:rsidR="00C21DAB" w:rsidRPr="00912477" w:rsidRDefault="00C21DAB" w:rsidP="008938B6">
      <w:pPr>
        <w:spacing w:line="360" w:lineRule="auto"/>
        <w:ind w:right="-6"/>
        <w:jc w:val="both"/>
        <w:rPr>
          <w:sz w:val="28"/>
          <w:szCs w:val="28"/>
        </w:rPr>
      </w:pPr>
    </w:p>
    <w:p w:rsidR="00F71C1B" w:rsidRPr="00912477" w:rsidRDefault="00F71C1B" w:rsidP="00C21DAB">
      <w:pPr>
        <w:spacing w:line="360" w:lineRule="auto"/>
        <w:ind w:right="-6" w:firstLine="709"/>
        <w:rPr>
          <w:sz w:val="28"/>
          <w:szCs w:val="28"/>
        </w:rPr>
      </w:pPr>
      <w:r w:rsidRPr="00912477">
        <w:rPr>
          <w:sz w:val="28"/>
          <w:szCs w:val="28"/>
          <w:lang w:val="en-US"/>
        </w:rPr>
        <w:t>L</w:t>
      </w:r>
      <w:r w:rsidRPr="00912477">
        <w:rPr>
          <w:sz w:val="28"/>
          <w:szCs w:val="28"/>
        </w:rPr>
        <w:t xml:space="preserve"> =</w:t>
      </w:r>
      <w:r w:rsidR="001D7142">
        <w:rPr>
          <w:position w:val="-52"/>
          <w:sz w:val="28"/>
          <w:szCs w:val="28"/>
          <w:lang w:val="en-US"/>
        </w:rPr>
        <w:pict>
          <v:shape id="_x0000_i1045" type="#_x0000_t75" style="width:246.75pt;height:59.25pt">
            <v:imagedata r:id="rId28" o:title=""/>
          </v:shape>
        </w:pict>
      </w:r>
    </w:p>
    <w:p w:rsidR="00F71C1B" w:rsidRPr="00912477" w:rsidRDefault="00F71C1B" w:rsidP="00912477">
      <w:pPr>
        <w:spacing w:line="360" w:lineRule="auto"/>
        <w:ind w:right="-6" w:firstLine="709"/>
        <w:jc w:val="both"/>
        <w:rPr>
          <w:sz w:val="28"/>
          <w:szCs w:val="28"/>
        </w:rPr>
      </w:pPr>
      <w:r w:rsidRPr="00912477">
        <w:rPr>
          <w:sz w:val="28"/>
          <w:szCs w:val="28"/>
        </w:rPr>
        <w:t>Что составит на 1м³ сухого газа:</w:t>
      </w:r>
      <w:r w:rsidR="00C21DAB">
        <w:rPr>
          <w:sz w:val="28"/>
          <w:szCs w:val="28"/>
        </w:rPr>
        <w:t xml:space="preserve"> </w:t>
      </w:r>
      <w:r w:rsidR="001D7142">
        <w:rPr>
          <w:position w:val="-28"/>
          <w:sz w:val="28"/>
          <w:szCs w:val="28"/>
        </w:rPr>
        <w:pict>
          <v:shape id="_x0000_i1046" type="#_x0000_t75" style="width:90pt;height:36pt">
            <v:imagedata r:id="rId29" o:title=""/>
          </v:shape>
        </w:pict>
      </w:r>
    </w:p>
    <w:p w:rsidR="00F71C1B" w:rsidRPr="00912477" w:rsidRDefault="00F71C1B" w:rsidP="008938B6">
      <w:pPr>
        <w:spacing w:line="360" w:lineRule="auto"/>
        <w:ind w:right="-6"/>
        <w:jc w:val="both"/>
        <w:rPr>
          <w:sz w:val="28"/>
          <w:szCs w:val="28"/>
        </w:rPr>
      </w:pPr>
    </w:p>
    <w:p w:rsidR="00F71C1B" w:rsidRDefault="00F71C1B" w:rsidP="00912477">
      <w:pPr>
        <w:spacing w:line="360" w:lineRule="auto"/>
        <w:ind w:right="-6" w:firstLine="709"/>
        <w:jc w:val="both"/>
        <w:rPr>
          <w:sz w:val="28"/>
          <w:szCs w:val="28"/>
        </w:rPr>
      </w:pPr>
      <w:r w:rsidRPr="00912477">
        <w:rPr>
          <w:sz w:val="28"/>
          <w:szCs w:val="28"/>
        </w:rPr>
        <w:t>Таким образом, в поступающем масле содержатся бензольных углеводородов:</w:t>
      </w:r>
    </w:p>
    <w:p w:rsidR="00C21DAB" w:rsidRPr="00912477" w:rsidRDefault="00C21DAB" w:rsidP="008938B6">
      <w:pPr>
        <w:spacing w:line="360" w:lineRule="auto"/>
        <w:ind w:right="-6"/>
        <w:jc w:val="both"/>
        <w:rPr>
          <w:sz w:val="28"/>
          <w:szCs w:val="28"/>
        </w:rPr>
      </w:pPr>
    </w:p>
    <w:p w:rsidR="00F71C1B" w:rsidRPr="00912477" w:rsidRDefault="00F71C1B" w:rsidP="00C21DAB">
      <w:pPr>
        <w:spacing w:line="360" w:lineRule="auto"/>
        <w:ind w:right="-6" w:firstLine="709"/>
        <w:rPr>
          <w:sz w:val="28"/>
          <w:szCs w:val="28"/>
        </w:rPr>
      </w:pPr>
      <w:r w:rsidRPr="00912477">
        <w:rPr>
          <w:sz w:val="28"/>
          <w:szCs w:val="28"/>
        </w:rPr>
        <w:t>99314·</w:t>
      </w:r>
      <w:r w:rsidR="001D7142">
        <w:rPr>
          <w:position w:val="-28"/>
          <w:sz w:val="28"/>
          <w:szCs w:val="28"/>
        </w:rPr>
        <w:pict>
          <v:shape id="_x0000_i1047" type="#_x0000_t75" style="width:93.75pt;height:36pt">
            <v:imagedata r:id="rId30" o:title=""/>
          </v:shape>
        </w:pict>
      </w:r>
    </w:p>
    <w:p w:rsidR="00F71C1B" w:rsidRPr="00912477" w:rsidRDefault="00F71C1B" w:rsidP="008938B6">
      <w:pPr>
        <w:spacing w:line="360" w:lineRule="auto"/>
        <w:ind w:right="-6"/>
        <w:jc w:val="both"/>
        <w:rPr>
          <w:sz w:val="28"/>
          <w:szCs w:val="28"/>
        </w:rPr>
      </w:pPr>
    </w:p>
    <w:p w:rsidR="00F71C1B" w:rsidRPr="00912477" w:rsidRDefault="00F71C1B" w:rsidP="00912477">
      <w:pPr>
        <w:spacing w:line="360" w:lineRule="auto"/>
        <w:ind w:right="-6" w:firstLine="709"/>
        <w:jc w:val="both"/>
        <w:rPr>
          <w:sz w:val="28"/>
          <w:szCs w:val="28"/>
        </w:rPr>
      </w:pPr>
      <w:r w:rsidRPr="00912477">
        <w:rPr>
          <w:sz w:val="28"/>
          <w:szCs w:val="28"/>
        </w:rPr>
        <w:t>и в выходящем:</w:t>
      </w:r>
    </w:p>
    <w:p w:rsidR="00F71C1B" w:rsidRPr="00912477" w:rsidRDefault="00F71C1B" w:rsidP="008938B6">
      <w:pPr>
        <w:spacing w:line="360" w:lineRule="auto"/>
        <w:ind w:right="-6"/>
        <w:jc w:val="both"/>
        <w:rPr>
          <w:sz w:val="28"/>
          <w:szCs w:val="28"/>
        </w:rPr>
      </w:pPr>
    </w:p>
    <w:p w:rsidR="00F71C1B" w:rsidRPr="00912477" w:rsidRDefault="00F71C1B" w:rsidP="00C21DAB">
      <w:pPr>
        <w:spacing w:line="360" w:lineRule="auto"/>
        <w:ind w:right="-6" w:firstLine="709"/>
        <w:rPr>
          <w:sz w:val="28"/>
          <w:szCs w:val="28"/>
        </w:rPr>
      </w:pPr>
      <w:r w:rsidRPr="00912477">
        <w:rPr>
          <w:sz w:val="28"/>
          <w:szCs w:val="28"/>
        </w:rPr>
        <w:t>99314·2,22/100=2205 кг/ч</w:t>
      </w:r>
    </w:p>
    <w:p w:rsidR="00F71C1B" w:rsidRPr="00912477" w:rsidRDefault="00F71C1B" w:rsidP="008938B6">
      <w:pPr>
        <w:spacing w:line="360" w:lineRule="auto"/>
        <w:ind w:right="-6"/>
        <w:jc w:val="both"/>
        <w:rPr>
          <w:sz w:val="28"/>
          <w:szCs w:val="28"/>
        </w:rPr>
      </w:pPr>
    </w:p>
    <w:p w:rsidR="00C21DAB" w:rsidRDefault="00F71C1B" w:rsidP="00912477">
      <w:pPr>
        <w:spacing w:line="360" w:lineRule="auto"/>
        <w:ind w:right="-6" w:firstLine="709"/>
        <w:jc w:val="both"/>
        <w:rPr>
          <w:sz w:val="28"/>
          <w:szCs w:val="28"/>
        </w:rPr>
      </w:pPr>
      <w:r w:rsidRPr="00912477">
        <w:rPr>
          <w:sz w:val="28"/>
          <w:szCs w:val="28"/>
        </w:rPr>
        <w:t>Следовательно, поглощается маслом бензольных углеводородов:</w:t>
      </w:r>
    </w:p>
    <w:p w:rsidR="00F71C1B" w:rsidRPr="00912477" w:rsidRDefault="00C21DAB" w:rsidP="00C21DAB">
      <w:pPr>
        <w:spacing w:line="360" w:lineRule="auto"/>
        <w:ind w:right="-6" w:firstLine="709"/>
        <w:rPr>
          <w:sz w:val="28"/>
          <w:szCs w:val="28"/>
        </w:rPr>
      </w:pPr>
      <w:r>
        <w:rPr>
          <w:sz w:val="28"/>
          <w:szCs w:val="28"/>
        </w:rPr>
        <w:br w:type="page"/>
      </w:r>
      <w:r w:rsidR="00F71C1B" w:rsidRPr="00912477">
        <w:rPr>
          <w:sz w:val="28"/>
          <w:szCs w:val="28"/>
        </w:rPr>
        <w:t>2205-178=2027 кг/ч</w:t>
      </w:r>
    </w:p>
    <w:p w:rsidR="00F71C1B" w:rsidRPr="00912477" w:rsidRDefault="00F71C1B" w:rsidP="008938B6">
      <w:pPr>
        <w:spacing w:line="360" w:lineRule="auto"/>
        <w:ind w:right="-6"/>
        <w:jc w:val="both"/>
        <w:rPr>
          <w:sz w:val="28"/>
          <w:szCs w:val="28"/>
        </w:rPr>
      </w:pPr>
    </w:p>
    <w:p w:rsidR="00F71C1B" w:rsidRPr="00912477" w:rsidRDefault="00F71C1B" w:rsidP="00C21DAB">
      <w:pPr>
        <w:spacing w:line="360" w:lineRule="auto"/>
        <w:ind w:right="-6" w:firstLine="709"/>
        <w:rPr>
          <w:sz w:val="28"/>
          <w:szCs w:val="28"/>
        </w:rPr>
      </w:pPr>
      <w:r w:rsidRPr="00912477">
        <w:rPr>
          <w:sz w:val="28"/>
          <w:szCs w:val="28"/>
        </w:rPr>
        <w:t>материальный баланс скрубберов, кг/ч</w:t>
      </w:r>
    </w:p>
    <w:tbl>
      <w:tblPr>
        <w:tblW w:w="0" w:type="auto"/>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2"/>
        <w:gridCol w:w="1418"/>
        <w:gridCol w:w="1260"/>
      </w:tblGrid>
      <w:tr w:rsidR="00F71C1B" w:rsidRPr="00C21DAB" w:rsidTr="00C21DAB">
        <w:tc>
          <w:tcPr>
            <w:tcW w:w="2542" w:type="dxa"/>
          </w:tcPr>
          <w:p w:rsidR="00F71C1B" w:rsidRPr="00C21DAB" w:rsidRDefault="00F71C1B" w:rsidP="00C21DAB">
            <w:pPr>
              <w:spacing w:line="360" w:lineRule="auto"/>
              <w:rPr>
                <w:sz w:val="20"/>
                <w:szCs w:val="20"/>
              </w:rPr>
            </w:pPr>
            <w:r w:rsidRPr="00C21DAB">
              <w:rPr>
                <w:sz w:val="20"/>
                <w:szCs w:val="20"/>
              </w:rPr>
              <w:t>Компоненты</w:t>
            </w:r>
          </w:p>
        </w:tc>
        <w:tc>
          <w:tcPr>
            <w:tcW w:w="1418" w:type="dxa"/>
          </w:tcPr>
          <w:p w:rsidR="00F71C1B" w:rsidRPr="00C21DAB" w:rsidRDefault="00F71C1B" w:rsidP="00C21DAB">
            <w:pPr>
              <w:spacing w:line="360" w:lineRule="auto"/>
              <w:rPr>
                <w:sz w:val="20"/>
                <w:szCs w:val="20"/>
              </w:rPr>
            </w:pPr>
            <w:r w:rsidRPr="00C21DAB">
              <w:rPr>
                <w:sz w:val="20"/>
                <w:szCs w:val="20"/>
              </w:rPr>
              <w:t>Приход</w:t>
            </w:r>
          </w:p>
        </w:tc>
        <w:tc>
          <w:tcPr>
            <w:tcW w:w="1260" w:type="dxa"/>
          </w:tcPr>
          <w:p w:rsidR="00F71C1B" w:rsidRPr="00C21DAB" w:rsidRDefault="00F71C1B" w:rsidP="00C21DAB">
            <w:pPr>
              <w:spacing w:line="360" w:lineRule="auto"/>
              <w:rPr>
                <w:sz w:val="20"/>
                <w:szCs w:val="20"/>
              </w:rPr>
            </w:pPr>
            <w:r w:rsidRPr="00C21DAB">
              <w:rPr>
                <w:sz w:val="20"/>
                <w:szCs w:val="20"/>
              </w:rPr>
              <w:t>Расход</w:t>
            </w:r>
          </w:p>
        </w:tc>
      </w:tr>
      <w:tr w:rsidR="00F71C1B" w:rsidRPr="00C21DAB" w:rsidTr="00C21DAB">
        <w:tc>
          <w:tcPr>
            <w:tcW w:w="2542" w:type="dxa"/>
          </w:tcPr>
          <w:p w:rsidR="00F71C1B" w:rsidRPr="00C21DAB" w:rsidRDefault="00F71C1B" w:rsidP="00C21DAB">
            <w:pPr>
              <w:spacing w:line="360" w:lineRule="auto"/>
              <w:rPr>
                <w:sz w:val="20"/>
                <w:szCs w:val="20"/>
              </w:rPr>
            </w:pPr>
            <w:r w:rsidRPr="00C21DAB">
              <w:rPr>
                <w:sz w:val="20"/>
                <w:szCs w:val="20"/>
              </w:rPr>
              <w:t>коксовый газ</w:t>
            </w:r>
          </w:p>
        </w:tc>
        <w:tc>
          <w:tcPr>
            <w:tcW w:w="1418" w:type="dxa"/>
          </w:tcPr>
          <w:p w:rsidR="00F71C1B" w:rsidRPr="00C21DAB" w:rsidRDefault="00F71C1B" w:rsidP="00C21DAB">
            <w:pPr>
              <w:spacing w:line="360" w:lineRule="auto"/>
              <w:rPr>
                <w:sz w:val="20"/>
                <w:szCs w:val="20"/>
              </w:rPr>
            </w:pPr>
            <w:r w:rsidRPr="00C21DAB">
              <w:rPr>
                <w:sz w:val="20"/>
                <w:szCs w:val="20"/>
              </w:rPr>
              <w:t>37506</w:t>
            </w:r>
          </w:p>
        </w:tc>
        <w:tc>
          <w:tcPr>
            <w:tcW w:w="1260" w:type="dxa"/>
          </w:tcPr>
          <w:p w:rsidR="00F71C1B" w:rsidRPr="00C21DAB" w:rsidRDefault="00F71C1B" w:rsidP="00C21DAB">
            <w:pPr>
              <w:spacing w:line="360" w:lineRule="auto"/>
              <w:rPr>
                <w:sz w:val="20"/>
                <w:szCs w:val="20"/>
              </w:rPr>
            </w:pPr>
            <w:r w:rsidRPr="00C21DAB">
              <w:rPr>
                <w:sz w:val="20"/>
                <w:szCs w:val="20"/>
              </w:rPr>
              <w:t>35479</w:t>
            </w:r>
          </w:p>
        </w:tc>
      </w:tr>
      <w:tr w:rsidR="00F71C1B" w:rsidRPr="00C21DAB" w:rsidTr="00C21DAB">
        <w:tc>
          <w:tcPr>
            <w:tcW w:w="2542" w:type="dxa"/>
          </w:tcPr>
          <w:p w:rsidR="00F71C1B" w:rsidRPr="00C21DAB" w:rsidRDefault="00F71C1B" w:rsidP="00C21DAB">
            <w:pPr>
              <w:spacing w:line="360" w:lineRule="auto"/>
              <w:rPr>
                <w:sz w:val="20"/>
                <w:szCs w:val="20"/>
              </w:rPr>
            </w:pPr>
            <w:r w:rsidRPr="00C21DAB">
              <w:rPr>
                <w:sz w:val="20"/>
                <w:szCs w:val="20"/>
              </w:rPr>
              <w:t>поглотительное масло</w:t>
            </w:r>
          </w:p>
        </w:tc>
        <w:tc>
          <w:tcPr>
            <w:tcW w:w="1418" w:type="dxa"/>
          </w:tcPr>
          <w:p w:rsidR="00F71C1B" w:rsidRPr="00C21DAB" w:rsidRDefault="00F71C1B" w:rsidP="00C21DAB">
            <w:pPr>
              <w:spacing w:line="360" w:lineRule="auto"/>
              <w:rPr>
                <w:sz w:val="20"/>
                <w:szCs w:val="20"/>
              </w:rPr>
            </w:pPr>
            <w:r w:rsidRPr="00C21DAB">
              <w:rPr>
                <w:sz w:val="20"/>
                <w:szCs w:val="20"/>
              </w:rPr>
              <w:t>99314</w:t>
            </w:r>
          </w:p>
        </w:tc>
        <w:tc>
          <w:tcPr>
            <w:tcW w:w="1260" w:type="dxa"/>
          </w:tcPr>
          <w:p w:rsidR="00F71C1B" w:rsidRPr="00C21DAB" w:rsidRDefault="00F71C1B" w:rsidP="00C21DAB">
            <w:pPr>
              <w:spacing w:line="360" w:lineRule="auto"/>
              <w:rPr>
                <w:sz w:val="20"/>
                <w:szCs w:val="20"/>
              </w:rPr>
            </w:pPr>
            <w:r w:rsidRPr="00C21DAB">
              <w:rPr>
                <w:sz w:val="20"/>
                <w:szCs w:val="20"/>
              </w:rPr>
              <w:t>99314</w:t>
            </w:r>
          </w:p>
        </w:tc>
      </w:tr>
      <w:tr w:rsidR="00F71C1B" w:rsidRPr="00C21DAB" w:rsidTr="00C21DAB">
        <w:tc>
          <w:tcPr>
            <w:tcW w:w="2542" w:type="dxa"/>
          </w:tcPr>
          <w:p w:rsidR="00F71C1B" w:rsidRPr="00C21DAB" w:rsidRDefault="00F71C1B" w:rsidP="00C21DAB">
            <w:pPr>
              <w:spacing w:line="360" w:lineRule="auto"/>
              <w:rPr>
                <w:sz w:val="20"/>
                <w:szCs w:val="20"/>
              </w:rPr>
            </w:pPr>
            <w:r w:rsidRPr="00C21DAB">
              <w:rPr>
                <w:sz w:val="20"/>
                <w:szCs w:val="20"/>
              </w:rPr>
              <w:t>бензольные углеводороды</w:t>
            </w:r>
          </w:p>
        </w:tc>
        <w:tc>
          <w:tcPr>
            <w:tcW w:w="1418" w:type="dxa"/>
          </w:tcPr>
          <w:p w:rsidR="00F71C1B" w:rsidRPr="00C21DAB" w:rsidRDefault="00F71C1B" w:rsidP="00C21DAB">
            <w:pPr>
              <w:spacing w:line="360" w:lineRule="auto"/>
              <w:rPr>
                <w:sz w:val="20"/>
                <w:szCs w:val="20"/>
              </w:rPr>
            </w:pPr>
            <w:r w:rsidRPr="00C21DAB">
              <w:rPr>
                <w:sz w:val="20"/>
                <w:szCs w:val="20"/>
              </w:rPr>
              <w:t>178</w:t>
            </w:r>
          </w:p>
        </w:tc>
        <w:tc>
          <w:tcPr>
            <w:tcW w:w="1260" w:type="dxa"/>
          </w:tcPr>
          <w:p w:rsidR="00F71C1B" w:rsidRPr="00C21DAB" w:rsidRDefault="00F71C1B" w:rsidP="00C21DAB">
            <w:pPr>
              <w:spacing w:line="360" w:lineRule="auto"/>
              <w:rPr>
                <w:sz w:val="20"/>
                <w:szCs w:val="20"/>
              </w:rPr>
            </w:pPr>
            <w:r w:rsidRPr="00C21DAB">
              <w:rPr>
                <w:sz w:val="20"/>
                <w:szCs w:val="20"/>
              </w:rPr>
              <w:t>2205</w:t>
            </w:r>
          </w:p>
        </w:tc>
      </w:tr>
      <w:tr w:rsidR="00F71C1B" w:rsidRPr="00C21DAB" w:rsidTr="00C21DAB">
        <w:tc>
          <w:tcPr>
            <w:tcW w:w="2542" w:type="dxa"/>
          </w:tcPr>
          <w:p w:rsidR="00F71C1B" w:rsidRPr="00C21DAB" w:rsidRDefault="00F71C1B" w:rsidP="00C21DAB">
            <w:pPr>
              <w:spacing w:line="360" w:lineRule="auto"/>
              <w:rPr>
                <w:sz w:val="20"/>
                <w:szCs w:val="20"/>
              </w:rPr>
            </w:pPr>
            <w:r w:rsidRPr="00C21DAB">
              <w:rPr>
                <w:sz w:val="20"/>
                <w:szCs w:val="20"/>
              </w:rPr>
              <w:t xml:space="preserve">Итого </w:t>
            </w:r>
          </w:p>
        </w:tc>
        <w:tc>
          <w:tcPr>
            <w:tcW w:w="1418" w:type="dxa"/>
          </w:tcPr>
          <w:p w:rsidR="00F71C1B" w:rsidRPr="00C21DAB" w:rsidRDefault="00F71C1B" w:rsidP="00C21DAB">
            <w:pPr>
              <w:spacing w:line="360" w:lineRule="auto"/>
              <w:rPr>
                <w:sz w:val="20"/>
                <w:szCs w:val="20"/>
              </w:rPr>
            </w:pPr>
            <w:r w:rsidRPr="00C21DAB">
              <w:rPr>
                <w:sz w:val="20"/>
                <w:szCs w:val="20"/>
              </w:rPr>
              <w:t>136998</w:t>
            </w:r>
          </w:p>
        </w:tc>
        <w:tc>
          <w:tcPr>
            <w:tcW w:w="1260" w:type="dxa"/>
          </w:tcPr>
          <w:p w:rsidR="00F71C1B" w:rsidRPr="00C21DAB" w:rsidRDefault="00F71C1B" w:rsidP="00C21DAB">
            <w:pPr>
              <w:spacing w:line="360" w:lineRule="auto"/>
              <w:rPr>
                <w:sz w:val="20"/>
                <w:szCs w:val="20"/>
              </w:rPr>
            </w:pPr>
            <w:r w:rsidRPr="00C21DAB">
              <w:rPr>
                <w:sz w:val="20"/>
                <w:szCs w:val="20"/>
              </w:rPr>
              <w:t>136998</w:t>
            </w:r>
          </w:p>
        </w:tc>
      </w:tr>
    </w:tbl>
    <w:p w:rsidR="00F71C1B" w:rsidRPr="00912477" w:rsidRDefault="00F71C1B" w:rsidP="008938B6">
      <w:pPr>
        <w:spacing w:line="360" w:lineRule="auto"/>
        <w:ind w:right="-6"/>
        <w:rPr>
          <w:sz w:val="28"/>
          <w:szCs w:val="28"/>
        </w:rPr>
      </w:pPr>
    </w:p>
    <w:p w:rsidR="00F71C1B" w:rsidRPr="00912477" w:rsidRDefault="00F71C1B" w:rsidP="00C21DAB">
      <w:pPr>
        <w:spacing w:line="360" w:lineRule="auto"/>
        <w:ind w:right="-6" w:firstLine="709"/>
        <w:jc w:val="both"/>
        <w:rPr>
          <w:sz w:val="28"/>
          <w:szCs w:val="28"/>
        </w:rPr>
      </w:pPr>
      <w:r w:rsidRPr="00912477">
        <w:rPr>
          <w:sz w:val="28"/>
          <w:szCs w:val="28"/>
        </w:rPr>
        <w:t>Определение поверхности абсорбции и размеров скрубберов</w:t>
      </w:r>
    </w:p>
    <w:p w:rsidR="00F71C1B" w:rsidRPr="00912477" w:rsidRDefault="00F71C1B" w:rsidP="00C21DAB">
      <w:pPr>
        <w:spacing w:line="360" w:lineRule="auto"/>
        <w:ind w:right="-6" w:firstLine="709"/>
        <w:jc w:val="both"/>
        <w:rPr>
          <w:sz w:val="28"/>
          <w:szCs w:val="28"/>
        </w:rPr>
      </w:pPr>
      <w:r w:rsidRPr="00912477">
        <w:rPr>
          <w:sz w:val="28"/>
          <w:szCs w:val="28"/>
        </w:rPr>
        <w:t xml:space="preserve">Для скрубберов принимаем деревянную хордовую насадку со следующей характеристикой: </w:t>
      </w:r>
    </w:p>
    <w:p w:rsidR="00F71C1B" w:rsidRPr="00912477" w:rsidRDefault="00F71C1B" w:rsidP="00C21DAB">
      <w:pPr>
        <w:spacing w:line="360" w:lineRule="auto"/>
        <w:ind w:right="-6" w:firstLine="709"/>
        <w:rPr>
          <w:sz w:val="28"/>
          <w:szCs w:val="28"/>
        </w:rPr>
      </w:pPr>
      <w:r w:rsidRPr="00912477">
        <w:rPr>
          <w:sz w:val="28"/>
          <w:szCs w:val="28"/>
        </w:rPr>
        <w:t>толщина рейки…………… а = 0,01 м =10мм;</w:t>
      </w:r>
    </w:p>
    <w:p w:rsidR="00F71C1B" w:rsidRPr="00912477" w:rsidRDefault="00F71C1B" w:rsidP="00912477">
      <w:pPr>
        <w:spacing w:line="360" w:lineRule="auto"/>
        <w:ind w:right="-6" w:firstLine="709"/>
        <w:jc w:val="both"/>
        <w:rPr>
          <w:sz w:val="28"/>
          <w:szCs w:val="28"/>
        </w:rPr>
      </w:pPr>
      <w:r w:rsidRPr="00912477">
        <w:rPr>
          <w:sz w:val="28"/>
          <w:szCs w:val="28"/>
        </w:rPr>
        <w:t>зазоры между ними……… в = 0,02 = 20мм</w:t>
      </w:r>
    </w:p>
    <w:p w:rsidR="00F71C1B" w:rsidRPr="00912477" w:rsidRDefault="00F71C1B" w:rsidP="00912477">
      <w:pPr>
        <w:spacing w:line="360" w:lineRule="auto"/>
        <w:ind w:right="-6" w:firstLine="709"/>
        <w:jc w:val="both"/>
        <w:rPr>
          <w:sz w:val="28"/>
          <w:szCs w:val="28"/>
        </w:rPr>
      </w:pPr>
      <w:r w:rsidRPr="00912477">
        <w:rPr>
          <w:sz w:val="28"/>
          <w:szCs w:val="28"/>
        </w:rPr>
        <w:t>высота рейки……………… с = 120мм</w:t>
      </w:r>
    </w:p>
    <w:p w:rsidR="00F71C1B" w:rsidRDefault="00F71C1B" w:rsidP="00912477">
      <w:pPr>
        <w:spacing w:line="360" w:lineRule="auto"/>
        <w:ind w:right="-6" w:firstLine="709"/>
        <w:jc w:val="both"/>
        <w:rPr>
          <w:sz w:val="28"/>
          <w:szCs w:val="28"/>
        </w:rPr>
      </w:pPr>
      <w:r w:rsidRPr="00912477">
        <w:rPr>
          <w:sz w:val="28"/>
          <w:szCs w:val="28"/>
        </w:rPr>
        <w:t xml:space="preserve">Критическая скорость газа определяется уравнением: </w:t>
      </w:r>
    </w:p>
    <w:p w:rsidR="00C21DAB" w:rsidRPr="00912477" w:rsidRDefault="00C21DAB" w:rsidP="008938B6">
      <w:pPr>
        <w:spacing w:line="360" w:lineRule="auto"/>
        <w:ind w:right="-6"/>
        <w:jc w:val="both"/>
        <w:rPr>
          <w:sz w:val="28"/>
          <w:szCs w:val="28"/>
        </w:rPr>
      </w:pPr>
    </w:p>
    <w:p w:rsidR="00F71C1B" w:rsidRDefault="00F71C1B" w:rsidP="00C21DAB">
      <w:pPr>
        <w:spacing w:line="360" w:lineRule="auto"/>
        <w:ind w:right="-6" w:firstLine="709"/>
        <w:rPr>
          <w:sz w:val="28"/>
          <w:szCs w:val="28"/>
        </w:rPr>
      </w:pPr>
      <w:r w:rsidRPr="00912477">
        <w:rPr>
          <w:sz w:val="28"/>
          <w:szCs w:val="28"/>
          <w:lang w:val="en-US"/>
        </w:rPr>
        <w:t>U</w:t>
      </w:r>
      <w:r w:rsidRPr="00912477">
        <w:rPr>
          <w:sz w:val="28"/>
          <w:szCs w:val="28"/>
        </w:rPr>
        <w:t>=2.32</w:t>
      </w:r>
      <w:r w:rsidR="001D7142">
        <w:rPr>
          <w:position w:val="-36"/>
          <w:sz w:val="28"/>
          <w:szCs w:val="28"/>
        </w:rPr>
        <w:pict>
          <v:shape id="_x0000_i1048" type="#_x0000_t75" style="width:21.75pt;height:39.75pt">
            <v:imagedata r:id="rId31" o:title=""/>
          </v:shape>
        </w:pict>
      </w:r>
    </w:p>
    <w:p w:rsidR="00C21DAB" w:rsidRPr="00912477" w:rsidRDefault="00C21DAB" w:rsidP="008938B6">
      <w:pPr>
        <w:spacing w:line="360" w:lineRule="auto"/>
        <w:ind w:right="-6"/>
        <w:rPr>
          <w:sz w:val="28"/>
          <w:szCs w:val="28"/>
        </w:rPr>
      </w:pPr>
    </w:p>
    <w:p w:rsidR="00F71C1B" w:rsidRPr="00912477" w:rsidRDefault="00F71C1B" w:rsidP="00912477">
      <w:pPr>
        <w:spacing w:line="360" w:lineRule="auto"/>
        <w:ind w:right="-6" w:firstLine="709"/>
        <w:jc w:val="both"/>
        <w:rPr>
          <w:sz w:val="28"/>
          <w:szCs w:val="28"/>
        </w:rPr>
      </w:pPr>
      <w:r w:rsidRPr="00912477">
        <w:rPr>
          <w:sz w:val="28"/>
          <w:szCs w:val="28"/>
        </w:rPr>
        <w:t>Вязкость коксового газа</w:t>
      </w:r>
      <w:r w:rsidR="00912477" w:rsidRPr="00912477">
        <w:rPr>
          <w:sz w:val="28"/>
          <w:szCs w:val="28"/>
        </w:rPr>
        <w:t xml:space="preserve"> </w:t>
      </w:r>
      <w:r w:rsidRPr="00912477">
        <w:rPr>
          <w:sz w:val="28"/>
          <w:szCs w:val="28"/>
        </w:rPr>
        <w:t>при Т = 30ºС</w:t>
      </w:r>
      <w:r w:rsidR="00912477" w:rsidRPr="00912477">
        <w:rPr>
          <w:sz w:val="28"/>
          <w:szCs w:val="28"/>
        </w:rPr>
        <w:t xml:space="preserve"> </w:t>
      </w:r>
      <w:r w:rsidRPr="00912477">
        <w:rPr>
          <w:sz w:val="28"/>
          <w:szCs w:val="28"/>
          <w:lang w:val="en-US"/>
        </w:rPr>
        <w:t>Z</w:t>
      </w:r>
      <w:r w:rsidRPr="00912477">
        <w:rPr>
          <w:sz w:val="28"/>
          <w:szCs w:val="28"/>
        </w:rPr>
        <w:t>=0.0127 спз</w:t>
      </w:r>
    </w:p>
    <w:p w:rsidR="00F71C1B" w:rsidRPr="00912477" w:rsidRDefault="00F71C1B" w:rsidP="00912477">
      <w:pPr>
        <w:spacing w:line="360" w:lineRule="auto"/>
        <w:ind w:right="-6" w:firstLine="709"/>
        <w:jc w:val="both"/>
        <w:rPr>
          <w:sz w:val="28"/>
          <w:szCs w:val="28"/>
        </w:rPr>
      </w:pPr>
      <w:r w:rsidRPr="00912477">
        <w:rPr>
          <w:sz w:val="28"/>
          <w:szCs w:val="28"/>
        </w:rPr>
        <w:t>Плотность газа на выходе:</w:t>
      </w:r>
    </w:p>
    <w:p w:rsidR="00F71C1B" w:rsidRPr="00912477" w:rsidRDefault="00F71C1B" w:rsidP="008938B6">
      <w:pPr>
        <w:spacing w:line="360" w:lineRule="auto"/>
        <w:ind w:right="-6"/>
        <w:jc w:val="both"/>
        <w:rPr>
          <w:sz w:val="28"/>
          <w:szCs w:val="28"/>
        </w:rPr>
      </w:pPr>
    </w:p>
    <w:p w:rsidR="00F71C1B" w:rsidRPr="00912477" w:rsidRDefault="00F71C1B" w:rsidP="00C21DAB">
      <w:pPr>
        <w:spacing w:line="360" w:lineRule="auto"/>
        <w:ind w:right="-6" w:firstLine="709"/>
        <w:rPr>
          <w:sz w:val="28"/>
          <w:szCs w:val="28"/>
        </w:rPr>
      </w:pPr>
      <w:r w:rsidRPr="00912477">
        <w:rPr>
          <w:sz w:val="28"/>
          <w:szCs w:val="28"/>
          <w:lang w:val="en-US"/>
        </w:rPr>
        <w:t>p</w:t>
      </w:r>
      <w:r w:rsidRPr="00912477">
        <w:rPr>
          <w:sz w:val="28"/>
          <w:szCs w:val="28"/>
        </w:rPr>
        <w:t xml:space="preserve"> = </w:t>
      </w:r>
      <w:r w:rsidR="001D7142">
        <w:rPr>
          <w:position w:val="-32"/>
          <w:sz w:val="28"/>
          <w:szCs w:val="28"/>
          <w:lang w:val="en-US"/>
        </w:rPr>
        <w:pict>
          <v:shape id="_x0000_i1049" type="#_x0000_t75" style="width:183pt;height:38.25pt">
            <v:imagedata r:id="rId32" o:title=""/>
          </v:shape>
        </w:pict>
      </w:r>
    </w:p>
    <w:p w:rsidR="00F71C1B" w:rsidRPr="00912477" w:rsidRDefault="00F71C1B" w:rsidP="00C21DAB">
      <w:pPr>
        <w:spacing w:line="360" w:lineRule="auto"/>
        <w:ind w:right="-6" w:firstLine="709"/>
        <w:rPr>
          <w:sz w:val="28"/>
          <w:szCs w:val="28"/>
        </w:rPr>
      </w:pPr>
      <w:r w:rsidRPr="00912477">
        <w:rPr>
          <w:sz w:val="28"/>
          <w:szCs w:val="28"/>
          <w:lang w:val="en-US"/>
        </w:rPr>
        <w:t>d</w:t>
      </w:r>
      <w:r w:rsidRPr="00912477">
        <w:rPr>
          <w:sz w:val="28"/>
          <w:szCs w:val="28"/>
        </w:rPr>
        <w:t>э=2</w:t>
      </w:r>
      <w:r w:rsidRPr="00912477">
        <w:rPr>
          <w:sz w:val="28"/>
          <w:szCs w:val="28"/>
          <w:lang w:val="en-US"/>
        </w:rPr>
        <w:t>b</w:t>
      </w:r>
      <w:r w:rsidRPr="00912477">
        <w:rPr>
          <w:sz w:val="28"/>
          <w:szCs w:val="28"/>
        </w:rPr>
        <w:t>=2·0,02=0,04м.</w:t>
      </w:r>
    </w:p>
    <w:p w:rsidR="00F71C1B" w:rsidRPr="00912477" w:rsidRDefault="00F71C1B" w:rsidP="008938B6">
      <w:pPr>
        <w:spacing w:line="360" w:lineRule="auto"/>
        <w:ind w:right="-6"/>
        <w:jc w:val="both"/>
        <w:rPr>
          <w:sz w:val="28"/>
          <w:szCs w:val="28"/>
        </w:rPr>
      </w:pPr>
    </w:p>
    <w:p w:rsidR="00F71C1B" w:rsidRPr="00912477" w:rsidRDefault="00F71C1B" w:rsidP="00912477">
      <w:pPr>
        <w:spacing w:line="360" w:lineRule="auto"/>
        <w:ind w:right="-6" w:firstLine="709"/>
        <w:jc w:val="both"/>
        <w:rPr>
          <w:sz w:val="28"/>
          <w:szCs w:val="28"/>
        </w:rPr>
      </w:pPr>
      <w:r w:rsidRPr="00912477">
        <w:rPr>
          <w:sz w:val="28"/>
          <w:szCs w:val="28"/>
        </w:rPr>
        <w:t>критическая скорость газа:</w:t>
      </w:r>
    </w:p>
    <w:p w:rsidR="00F71C1B" w:rsidRPr="00912477" w:rsidRDefault="00F71C1B" w:rsidP="008938B6">
      <w:pPr>
        <w:spacing w:line="360" w:lineRule="auto"/>
        <w:ind w:right="-6"/>
        <w:jc w:val="both"/>
        <w:rPr>
          <w:sz w:val="28"/>
          <w:szCs w:val="28"/>
        </w:rPr>
      </w:pPr>
    </w:p>
    <w:p w:rsidR="00F71C1B" w:rsidRDefault="00F71C1B" w:rsidP="00C21DAB">
      <w:pPr>
        <w:spacing w:line="360" w:lineRule="auto"/>
        <w:ind w:right="-6" w:firstLine="709"/>
        <w:rPr>
          <w:sz w:val="28"/>
          <w:szCs w:val="28"/>
        </w:rPr>
      </w:pPr>
      <w:r w:rsidRPr="00912477">
        <w:rPr>
          <w:sz w:val="28"/>
          <w:szCs w:val="28"/>
          <w:lang w:val="en-US"/>
        </w:rPr>
        <w:t>U</w:t>
      </w:r>
      <w:r w:rsidRPr="00912477">
        <w:rPr>
          <w:sz w:val="28"/>
          <w:szCs w:val="28"/>
        </w:rPr>
        <w:t xml:space="preserve">=2.32 · </w:t>
      </w:r>
      <w:r w:rsidR="001D7142">
        <w:rPr>
          <w:position w:val="-32"/>
          <w:sz w:val="28"/>
          <w:szCs w:val="28"/>
          <w:lang w:val="en-US"/>
        </w:rPr>
        <w:pict>
          <v:shape id="_x0000_i1050" type="#_x0000_t75" style="width:138pt;height:38.25pt">
            <v:imagedata r:id="rId33" o:title=""/>
          </v:shape>
        </w:pict>
      </w:r>
    </w:p>
    <w:p w:rsidR="00F71C1B" w:rsidRPr="00912477" w:rsidRDefault="00C21DAB" w:rsidP="00C21DAB">
      <w:pPr>
        <w:spacing w:line="360" w:lineRule="auto"/>
        <w:ind w:right="-6" w:firstLine="709"/>
        <w:rPr>
          <w:sz w:val="28"/>
          <w:szCs w:val="28"/>
        </w:rPr>
      </w:pPr>
      <w:r>
        <w:rPr>
          <w:sz w:val="28"/>
          <w:szCs w:val="28"/>
        </w:rPr>
        <w:br w:type="page"/>
      </w:r>
      <w:r w:rsidR="00F71C1B" w:rsidRPr="00912477">
        <w:rPr>
          <w:sz w:val="28"/>
          <w:szCs w:val="28"/>
        </w:rPr>
        <w:t>Требуемое живое сечение насадки:</w:t>
      </w:r>
    </w:p>
    <w:p w:rsidR="00F71C1B" w:rsidRPr="00912477" w:rsidRDefault="00F71C1B" w:rsidP="008938B6">
      <w:pPr>
        <w:spacing w:line="360" w:lineRule="auto"/>
        <w:ind w:right="-6"/>
        <w:jc w:val="both"/>
        <w:rPr>
          <w:sz w:val="28"/>
          <w:szCs w:val="28"/>
        </w:rPr>
      </w:pPr>
    </w:p>
    <w:p w:rsidR="00F71C1B" w:rsidRPr="00912477" w:rsidRDefault="00F71C1B" w:rsidP="00C21DAB">
      <w:pPr>
        <w:spacing w:line="360" w:lineRule="auto"/>
        <w:ind w:right="-6" w:firstLine="709"/>
        <w:rPr>
          <w:sz w:val="28"/>
          <w:szCs w:val="28"/>
        </w:rPr>
      </w:pPr>
      <w:r w:rsidRPr="00912477">
        <w:rPr>
          <w:sz w:val="28"/>
          <w:szCs w:val="28"/>
          <w:lang w:val="en-US"/>
        </w:rPr>
        <w:t>S</w:t>
      </w:r>
      <w:r w:rsidRPr="00912477">
        <w:rPr>
          <w:sz w:val="28"/>
          <w:szCs w:val="28"/>
        </w:rPr>
        <w:t xml:space="preserve">ж = </w:t>
      </w:r>
      <w:r w:rsidR="001D7142">
        <w:rPr>
          <w:position w:val="-28"/>
          <w:sz w:val="28"/>
          <w:szCs w:val="28"/>
        </w:rPr>
        <w:pict>
          <v:shape id="_x0000_i1051" type="#_x0000_t75" style="width:44.25pt;height:36pt">
            <v:imagedata r:id="rId34" o:title=""/>
          </v:shape>
        </w:pict>
      </w:r>
    </w:p>
    <w:p w:rsidR="00F71C1B" w:rsidRPr="00912477" w:rsidRDefault="00F71C1B" w:rsidP="008938B6">
      <w:pPr>
        <w:spacing w:line="360" w:lineRule="auto"/>
        <w:ind w:right="-6"/>
        <w:jc w:val="both"/>
        <w:rPr>
          <w:sz w:val="28"/>
          <w:szCs w:val="28"/>
        </w:rPr>
      </w:pPr>
    </w:p>
    <w:p w:rsidR="00F71C1B" w:rsidRPr="00912477" w:rsidRDefault="00F71C1B" w:rsidP="00912477">
      <w:pPr>
        <w:spacing w:line="360" w:lineRule="auto"/>
        <w:ind w:right="-6" w:firstLine="709"/>
        <w:jc w:val="both"/>
        <w:rPr>
          <w:sz w:val="28"/>
          <w:szCs w:val="28"/>
        </w:rPr>
      </w:pPr>
      <w:r w:rsidRPr="00912477">
        <w:rPr>
          <w:sz w:val="28"/>
          <w:szCs w:val="28"/>
        </w:rPr>
        <w:t xml:space="preserve">Где </w:t>
      </w:r>
      <w:r w:rsidRPr="00912477">
        <w:rPr>
          <w:sz w:val="28"/>
          <w:szCs w:val="28"/>
          <w:lang w:val="en-US"/>
        </w:rPr>
        <w:t>V</w:t>
      </w:r>
      <w:r w:rsidRPr="00912477">
        <w:rPr>
          <w:sz w:val="28"/>
          <w:szCs w:val="28"/>
        </w:rPr>
        <w:t>-фактический объем газа на выходе из скруббера.</w:t>
      </w:r>
    </w:p>
    <w:p w:rsidR="00F71C1B" w:rsidRPr="00912477" w:rsidRDefault="00F71C1B" w:rsidP="008938B6">
      <w:pPr>
        <w:spacing w:line="360" w:lineRule="auto"/>
        <w:ind w:right="-6"/>
        <w:jc w:val="both"/>
        <w:rPr>
          <w:sz w:val="28"/>
          <w:szCs w:val="28"/>
        </w:rPr>
      </w:pPr>
    </w:p>
    <w:p w:rsidR="00F71C1B" w:rsidRPr="00912477" w:rsidRDefault="00F71C1B" w:rsidP="00C21DAB">
      <w:pPr>
        <w:spacing w:line="360" w:lineRule="auto"/>
        <w:ind w:right="-6" w:firstLine="709"/>
        <w:rPr>
          <w:sz w:val="28"/>
          <w:szCs w:val="28"/>
        </w:rPr>
      </w:pPr>
      <w:r w:rsidRPr="00912477">
        <w:rPr>
          <w:sz w:val="28"/>
          <w:szCs w:val="28"/>
          <w:lang w:val="en-US"/>
        </w:rPr>
        <w:t>V</w:t>
      </w:r>
      <w:r w:rsidRPr="00912477">
        <w:rPr>
          <w:sz w:val="28"/>
          <w:szCs w:val="28"/>
        </w:rPr>
        <w:t xml:space="preserve">=74452.4 · </w:t>
      </w:r>
      <w:r w:rsidR="001D7142">
        <w:rPr>
          <w:position w:val="-28"/>
          <w:sz w:val="28"/>
          <w:szCs w:val="28"/>
          <w:lang w:val="en-US"/>
        </w:rPr>
        <w:pict>
          <v:shape id="_x0000_i1052" type="#_x0000_t75" style="width:141pt;height:36pt">
            <v:imagedata r:id="rId35" o:title=""/>
          </v:shape>
        </w:pict>
      </w:r>
    </w:p>
    <w:p w:rsidR="00F71C1B" w:rsidRPr="00912477" w:rsidRDefault="00F71C1B" w:rsidP="008938B6">
      <w:pPr>
        <w:spacing w:line="360" w:lineRule="auto"/>
        <w:ind w:right="-6"/>
        <w:jc w:val="both"/>
        <w:rPr>
          <w:sz w:val="28"/>
          <w:szCs w:val="28"/>
        </w:rPr>
      </w:pPr>
    </w:p>
    <w:p w:rsidR="00F71C1B" w:rsidRPr="00912477" w:rsidRDefault="00F71C1B" w:rsidP="00912477">
      <w:pPr>
        <w:spacing w:line="360" w:lineRule="auto"/>
        <w:ind w:right="-6" w:firstLine="709"/>
        <w:jc w:val="both"/>
        <w:rPr>
          <w:sz w:val="28"/>
          <w:szCs w:val="28"/>
        </w:rPr>
      </w:pPr>
      <w:r w:rsidRPr="00912477">
        <w:rPr>
          <w:sz w:val="28"/>
          <w:szCs w:val="28"/>
        </w:rPr>
        <w:t>Отсюда:</w:t>
      </w:r>
    </w:p>
    <w:p w:rsidR="00F71C1B" w:rsidRPr="00912477" w:rsidRDefault="00F71C1B" w:rsidP="008938B6">
      <w:pPr>
        <w:spacing w:line="360" w:lineRule="auto"/>
        <w:ind w:right="-6"/>
        <w:jc w:val="both"/>
        <w:rPr>
          <w:sz w:val="28"/>
          <w:szCs w:val="28"/>
        </w:rPr>
      </w:pPr>
    </w:p>
    <w:p w:rsidR="00F71C1B" w:rsidRPr="00912477" w:rsidRDefault="00F71C1B" w:rsidP="00C21DAB">
      <w:pPr>
        <w:spacing w:line="360" w:lineRule="auto"/>
        <w:ind w:right="-6" w:firstLine="709"/>
        <w:rPr>
          <w:sz w:val="28"/>
          <w:szCs w:val="28"/>
        </w:rPr>
      </w:pPr>
      <w:r w:rsidRPr="00912477">
        <w:rPr>
          <w:sz w:val="28"/>
          <w:szCs w:val="28"/>
          <w:lang w:val="en-US"/>
        </w:rPr>
        <w:t>S</w:t>
      </w:r>
      <w:r w:rsidRPr="00912477">
        <w:rPr>
          <w:sz w:val="28"/>
          <w:szCs w:val="28"/>
        </w:rPr>
        <w:t>ж =</w:t>
      </w:r>
      <w:r w:rsidR="001D7142">
        <w:rPr>
          <w:position w:val="-28"/>
          <w:sz w:val="28"/>
          <w:szCs w:val="28"/>
          <w:lang w:val="en-US"/>
        </w:rPr>
        <w:pict>
          <v:shape id="_x0000_i1053" type="#_x0000_t75" style="width:122.25pt;height:36pt">
            <v:imagedata r:id="rId36" o:title=""/>
          </v:shape>
        </w:pict>
      </w:r>
    </w:p>
    <w:p w:rsidR="00F71C1B" w:rsidRPr="00912477" w:rsidRDefault="00F71C1B" w:rsidP="008938B6">
      <w:pPr>
        <w:spacing w:line="360" w:lineRule="auto"/>
        <w:ind w:right="-6"/>
        <w:jc w:val="both"/>
        <w:rPr>
          <w:sz w:val="28"/>
          <w:szCs w:val="28"/>
        </w:rPr>
      </w:pPr>
    </w:p>
    <w:p w:rsidR="00F71C1B" w:rsidRDefault="00F71C1B" w:rsidP="00912477">
      <w:pPr>
        <w:spacing w:line="360" w:lineRule="auto"/>
        <w:ind w:right="-6" w:firstLine="709"/>
        <w:jc w:val="both"/>
        <w:rPr>
          <w:sz w:val="28"/>
          <w:szCs w:val="28"/>
        </w:rPr>
      </w:pPr>
      <w:r w:rsidRPr="00912477">
        <w:rPr>
          <w:sz w:val="28"/>
          <w:szCs w:val="28"/>
        </w:rPr>
        <w:t>Общее сечение насадки скруббера:</w:t>
      </w:r>
    </w:p>
    <w:p w:rsidR="00C21DAB" w:rsidRPr="00912477" w:rsidRDefault="00C21DAB" w:rsidP="008938B6">
      <w:pPr>
        <w:spacing w:line="360" w:lineRule="auto"/>
        <w:ind w:right="-6"/>
        <w:jc w:val="both"/>
        <w:rPr>
          <w:sz w:val="28"/>
          <w:szCs w:val="28"/>
        </w:rPr>
      </w:pPr>
    </w:p>
    <w:p w:rsidR="00F71C1B" w:rsidRPr="00912477" w:rsidRDefault="00F71C1B" w:rsidP="00C21DAB">
      <w:pPr>
        <w:spacing w:line="360" w:lineRule="auto"/>
        <w:ind w:right="-6" w:firstLine="709"/>
        <w:rPr>
          <w:sz w:val="28"/>
          <w:szCs w:val="28"/>
        </w:rPr>
      </w:pPr>
      <w:r w:rsidRPr="00912477">
        <w:rPr>
          <w:sz w:val="28"/>
          <w:szCs w:val="28"/>
          <w:lang w:val="en-US"/>
        </w:rPr>
        <w:t>S</w:t>
      </w:r>
      <w:r w:rsidRPr="00912477">
        <w:rPr>
          <w:sz w:val="28"/>
          <w:szCs w:val="28"/>
        </w:rPr>
        <w:t xml:space="preserve"> общ =</w:t>
      </w:r>
      <w:r w:rsidR="001D7142">
        <w:rPr>
          <w:position w:val="-28"/>
          <w:sz w:val="28"/>
          <w:szCs w:val="28"/>
        </w:rPr>
        <w:pict>
          <v:shape id="_x0000_i1054" type="#_x0000_t75" style="width:207.75pt;height:36pt">
            <v:imagedata r:id="rId37" o:title=""/>
          </v:shape>
        </w:pict>
      </w:r>
    </w:p>
    <w:p w:rsidR="00F71C1B" w:rsidRPr="00912477" w:rsidRDefault="00F71C1B" w:rsidP="008938B6">
      <w:pPr>
        <w:spacing w:line="360" w:lineRule="auto"/>
        <w:ind w:right="-6"/>
        <w:jc w:val="both"/>
        <w:rPr>
          <w:sz w:val="28"/>
          <w:szCs w:val="28"/>
        </w:rPr>
      </w:pPr>
    </w:p>
    <w:p w:rsidR="00F71C1B" w:rsidRDefault="00F71C1B" w:rsidP="00912477">
      <w:pPr>
        <w:spacing w:line="360" w:lineRule="auto"/>
        <w:ind w:right="-6" w:firstLine="709"/>
        <w:jc w:val="both"/>
        <w:rPr>
          <w:sz w:val="28"/>
          <w:szCs w:val="28"/>
        </w:rPr>
      </w:pPr>
      <w:r w:rsidRPr="00912477">
        <w:rPr>
          <w:sz w:val="28"/>
          <w:szCs w:val="28"/>
        </w:rPr>
        <w:t>и диаметр скруббера:</w:t>
      </w:r>
    </w:p>
    <w:p w:rsidR="00C21DAB" w:rsidRPr="00912477" w:rsidRDefault="00C21DAB" w:rsidP="008938B6">
      <w:pPr>
        <w:spacing w:line="360" w:lineRule="auto"/>
        <w:ind w:right="-6"/>
        <w:jc w:val="both"/>
        <w:rPr>
          <w:sz w:val="28"/>
          <w:szCs w:val="28"/>
        </w:rPr>
      </w:pPr>
    </w:p>
    <w:p w:rsidR="00F71C1B" w:rsidRDefault="00F71C1B" w:rsidP="00C21DAB">
      <w:pPr>
        <w:spacing w:line="360" w:lineRule="auto"/>
        <w:ind w:right="-6" w:firstLine="709"/>
        <w:rPr>
          <w:sz w:val="28"/>
          <w:szCs w:val="28"/>
        </w:rPr>
      </w:pPr>
      <w:r w:rsidRPr="00912477">
        <w:rPr>
          <w:sz w:val="28"/>
          <w:szCs w:val="28"/>
        </w:rPr>
        <w:t>Д=</w:t>
      </w:r>
      <w:r w:rsidR="001D7142">
        <w:rPr>
          <w:position w:val="-34"/>
          <w:sz w:val="28"/>
          <w:szCs w:val="28"/>
        </w:rPr>
        <w:pict>
          <v:shape id="_x0000_i1055" type="#_x0000_t75" style="width:179.25pt;height:41.25pt">
            <v:imagedata r:id="rId38" o:title=""/>
          </v:shape>
        </w:pict>
      </w:r>
    </w:p>
    <w:p w:rsidR="00C21DAB" w:rsidRPr="00912477" w:rsidRDefault="00C21DAB" w:rsidP="008938B6">
      <w:pPr>
        <w:spacing w:line="360" w:lineRule="auto"/>
        <w:ind w:right="-6"/>
        <w:rPr>
          <w:sz w:val="28"/>
          <w:szCs w:val="28"/>
        </w:rPr>
      </w:pPr>
    </w:p>
    <w:p w:rsidR="00F71C1B" w:rsidRDefault="00F71C1B" w:rsidP="00912477">
      <w:pPr>
        <w:spacing w:line="360" w:lineRule="auto"/>
        <w:ind w:right="-6" w:firstLine="709"/>
        <w:jc w:val="both"/>
        <w:rPr>
          <w:sz w:val="28"/>
          <w:szCs w:val="28"/>
        </w:rPr>
      </w:pPr>
      <w:r w:rsidRPr="00912477">
        <w:rPr>
          <w:sz w:val="28"/>
          <w:szCs w:val="28"/>
        </w:rPr>
        <w:t>Поверхность абсорбции определяется уравнением:</w:t>
      </w:r>
    </w:p>
    <w:p w:rsidR="00C21DAB" w:rsidRPr="00912477" w:rsidRDefault="00C21DAB" w:rsidP="008938B6">
      <w:pPr>
        <w:spacing w:line="360" w:lineRule="auto"/>
        <w:ind w:right="-6"/>
        <w:jc w:val="both"/>
        <w:rPr>
          <w:sz w:val="28"/>
          <w:szCs w:val="28"/>
        </w:rPr>
      </w:pPr>
    </w:p>
    <w:p w:rsidR="00F71C1B" w:rsidRDefault="00F71C1B" w:rsidP="00C21DAB">
      <w:pPr>
        <w:spacing w:line="360" w:lineRule="auto"/>
        <w:ind w:right="-6" w:firstLine="709"/>
        <w:rPr>
          <w:sz w:val="28"/>
          <w:szCs w:val="28"/>
        </w:rPr>
      </w:pPr>
      <w:r w:rsidRPr="00912477">
        <w:rPr>
          <w:sz w:val="28"/>
          <w:szCs w:val="28"/>
          <w:lang w:val="en-US"/>
        </w:rPr>
        <w:t>F</w:t>
      </w:r>
      <w:r w:rsidRPr="00912477">
        <w:rPr>
          <w:sz w:val="28"/>
          <w:szCs w:val="28"/>
        </w:rPr>
        <w:t>=</w:t>
      </w:r>
      <w:r w:rsidR="001D7142">
        <w:rPr>
          <w:position w:val="-32"/>
          <w:sz w:val="28"/>
          <w:szCs w:val="28"/>
          <w:lang w:val="en-US"/>
        </w:rPr>
        <w:pict>
          <v:shape id="_x0000_i1056" type="#_x0000_t75" style="width:45pt;height:38.25pt">
            <v:imagedata r:id="rId39" o:title=""/>
          </v:shape>
        </w:pict>
      </w:r>
    </w:p>
    <w:p w:rsidR="00C21DAB" w:rsidRPr="00912477" w:rsidRDefault="00C21DAB" w:rsidP="008938B6">
      <w:pPr>
        <w:spacing w:line="360" w:lineRule="auto"/>
        <w:ind w:right="-6"/>
        <w:rPr>
          <w:sz w:val="28"/>
          <w:szCs w:val="28"/>
        </w:rPr>
      </w:pPr>
    </w:p>
    <w:p w:rsidR="00F71C1B" w:rsidRPr="00912477" w:rsidRDefault="00F71C1B" w:rsidP="00912477">
      <w:pPr>
        <w:spacing w:line="360" w:lineRule="auto"/>
        <w:ind w:right="-6" w:firstLine="709"/>
        <w:jc w:val="both"/>
        <w:rPr>
          <w:sz w:val="28"/>
          <w:szCs w:val="28"/>
        </w:rPr>
      </w:pPr>
      <w:r w:rsidRPr="00912477">
        <w:rPr>
          <w:sz w:val="28"/>
          <w:szCs w:val="28"/>
        </w:rPr>
        <w:t>Где</w:t>
      </w:r>
      <w:r w:rsidR="00912477" w:rsidRPr="00912477">
        <w:rPr>
          <w:sz w:val="28"/>
          <w:szCs w:val="28"/>
        </w:rPr>
        <w:t xml:space="preserve"> </w:t>
      </w:r>
      <w:r w:rsidRPr="00912477">
        <w:rPr>
          <w:sz w:val="28"/>
          <w:szCs w:val="28"/>
          <w:lang w:val="en-US"/>
        </w:rPr>
        <w:t>G</w:t>
      </w:r>
      <w:r w:rsidRPr="00912477">
        <w:rPr>
          <w:sz w:val="28"/>
          <w:szCs w:val="28"/>
        </w:rPr>
        <w:t xml:space="preserve">-количество поглощенных бензольных углеводородов, кг/ч; </w:t>
      </w:r>
    </w:p>
    <w:p w:rsidR="00F71C1B" w:rsidRPr="00912477" w:rsidRDefault="00F71C1B" w:rsidP="00912477">
      <w:pPr>
        <w:spacing w:line="360" w:lineRule="auto"/>
        <w:ind w:right="-6" w:firstLine="709"/>
        <w:jc w:val="both"/>
        <w:rPr>
          <w:sz w:val="28"/>
          <w:szCs w:val="28"/>
        </w:rPr>
      </w:pPr>
      <w:r w:rsidRPr="00912477">
        <w:rPr>
          <w:sz w:val="28"/>
          <w:szCs w:val="28"/>
        </w:rPr>
        <w:t>∆</w:t>
      </w:r>
      <w:r w:rsidRPr="00912477">
        <w:rPr>
          <w:sz w:val="28"/>
          <w:szCs w:val="28"/>
          <w:lang w:val="en-US"/>
        </w:rPr>
        <w:t>p</w:t>
      </w:r>
      <w:r w:rsidRPr="00912477">
        <w:rPr>
          <w:sz w:val="28"/>
          <w:szCs w:val="28"/>
        </w:rPr>
        <w:t>ср - средняя движущая сила абсорбции.</w:t>
      </w:r>
    </w:p>
    <w:p w:rsidR="00F71C1B" w:rsidRPr="00912477" w:rsidRDefault="00F71C1B" w:rsidP="00912477">
      <w:pPr>
        <w:spacing w:line="360" w:lineRule="auto"/>
        <w:ind w:right="-6" w:firstLine="709"/>
        <w:jc w:val="both"/>
        <w:rPr>
          <w:sz w:val="28"/>
          <w:szCs w:val="28"/>
        </w:rPr>
      </w:pPr>
      <w:r w:rsidRPr="00912477">
        <w:rPr>
          <w:sz w:val="28"/>
          <w:szCs w:val="28"/>
        </w:rPr>
        <w:t xml:space="preserve">К- коэффициент абсорбции, кг/(м²·ч·мм рт ст) </w:t>
      </w:r>
    </w:p>
    <w:p w:rsidR="00F71C1B" w:rsidRDefault="00F71C1B" w:rsidP="00912477">
      <w:pPr>
        <w:spacing w:line="360" w:lineRule="auto"/>
        <w:ind w:right="-6" w:firstLine="709"/>
        <w:jc w:val="both"/>
        <w:rPr>
          <w:sz w:val="28"/>
          <w:szCs w:val="28"/>
        </w:rPr>
      </w:pPr>
      <w:r w:rsidRPr="00912477">
        <w:rPr>
          <w:sz w:val="28"/>
          <w:szCs w:val="28"/>
        </w:rPr>
        <w:t>Движущая сила абсорбции вверху скруббера:</w:t>
      </w:r>
    </w:p>
    <w:p w:rsidR="00C21DAB" w:rsidRPr="00912477" w:rsidRDefault="00C21DAB" w:rsidP="008938B6">
      <w:pPr>
        <w:spacing w:line="360" w:lineRule="auto"/>
        <w:ind w:right="-6"/>
        <w:jc w:val="both"/>
        <w:rPr>
          <w:sz w:val="28"/>
          <w:szCs w:val="28"/>
        </w:rPr>
      </w:pPr>
    </w:p>
    <w:p w:rsidR="00F71C1B" w:rsidRPr="00912477" w:rsidRDefault="001D7142" w:rsidP="00C21DAB">
      <w:pPr>
        <w:spacing w:line="360" w:lineRule="auto"/>
        <w:ind w:right="-6" w:firstLine="709"/>
        <w:rPr>
          <w:sz w:val="28"/>
          <w:szCs w:val="28"/>
        </w:rPr>
      </w:pPr>
      <w:r>
        <w:rPr>
          <w:position w:val="-12"/>
          <w:sz w:val="28"/>
          <w:szCs w:val="28"/>
        </w:rPr>
        <w:pict>
          <v:shape id="_x0000_i1057" type="#_x0000_t75" style="width:83.25pt;height:20.25pt">
            <v:imagedata r:id="rId40" o:title=""/>
          </v:shape>
        </w:pict>
      </w:r>
    </w:p>
    <w:p w:rsidR="00C21DAB" w:rsidRDefault="00C21DAB" w:rsidP="008938B6">
      <w:pPr>
        <w:spacing w:line="360" w:lineRule="auto"/>
        <w:ind w:right="-6"/>
        <w:jc w:val="both"/>
        <w:rPr>
          <w:sz w:val="28"/>
          <w:szCs w:val="28"/>
        </w:rPr>
      </w:pPr>
    </w:p>
    <w:p w:rsidR="00F71C1B" w:rsidRPr="00912477" w:rsidRDefault="00F71C1B" w:rsidP="00912477">
      <w:pPr>
        <w:spacing w:line="360" w:lineRule="auto"/>
        <w:ind w:right="-6" w:firstLine="709"/>
        <w:jc w:val="both"/>
        <w:rPr>
          <w:sz w:val="28"/>
          <w:szCs w:val="28"/>
        </w:rPr>
      </w:pPr>
      <w:r w:rsidRPr="00912477">
        <w:rPr>
          <w:sz w:val="28"/>
          <w:szCs w:val="28"/>
        </w:rPr>
        <w:t xml:space="preserve">где </w:t>
      </w:r>
      <w:r w:rsidR="001D7142">
        <w:rPr>
          <w:position w:val="-12"/>
          <w:sz w:val="28"/>
          <w:szCs w:val="28"/>
        </w:rPr>
        <w:pict>
          <v:shape id="_x0000_i1058" type="#_x0000_t75" style="width:15.75pt;height:20.25pt">
            <v:imagedata r:id="rId41" o:title=""/>
          </v:shape>
        </w:pict>
      </w:r>
      <w:r w:rsidRPr="00912477">
        <w:rPr>
          <w:sz w:val="28"/>
          <w:szCs w:val="28"/>
        </w:rPr>
        <w:t>-парциальное давление бензольных углеводородов в выходящем газе.</w:t>
      </w:r>
    </w:p>
    <w:p w:rsidR="00F71C1B" w:rsidRPr="00912477" w:rsidRDefault="001D7142" w:rsidP="00C21DAB">
      <w:pPr>
        <w:spacing w:line="360" w:lineRule="auto"/>
        <w:ind w:right="-6" w:firstLine="709"/>
        <w:jc w:val="center"/>
        <w:rPr>
          <w:sz w:val="28"/>
          <w:szCs w:val="28"/>
        </w:rPr>
      </w:pPr>
      <w:r>
        <w:rPr>
          <w:position w:val="-12"/>
          <w:sz w:val="28"/>
          <w:szCs w:val="28"/>
        </w:rPr>
        <w:pict>
          <v:shape id="_x0000_i1059" type="#_x0000_t75" style="width:452.25pt;height:19.5pt">
            <v:imagedata r:id="rId42" o:title=""/>
          </v:shape>
        </w:pict>
      </w:r>
    </w:p>
    <w:p w:rsidR="00F71C1B" w:rsidRPr="00912477" w:rsidRDefault="001D7142" w:rsidP="00C21DAB">
      <w:pPr>
        <w:spacing w:line="360" w:lineRule="auto"/>
        <w:ind w:right="-6" w:firstLine="709"/>
        <w:rPr>
          <w:sz w:val="28"/>
          <w:szCs w:val="28"/>
        </w:rPr>
      </w:pPr>
      <w:r>
        <w:rPr>
          <w:position w:val="-12"/>
          <w:sz w:val="28"/>
          <w:szCs w:val="28"/>
        </w:rPr>
        <w:pict>
          <v:shape id="_x0000_i1060" type="#_x0000_t75" style="width:21.75pt;height:20.25pt">
            <v:imagedata r:id="rId43" o:title=""/>
          </v:shape>
        </w:pict>
      </w:r>
      <w:r w:rsidR="00F71C1B" w:rsidRPr="00912477">
        <w:rPr>
          <w:sz w:val="28"/>
          <w:szCs w:val="28"/>
        </w:rPr>
        <w:t xml:space="preserve">=0.0224 · </w:t>
      </w:r>
      <w:r>
        <w:rPr>
          <w:position w:val="-76"/>
          <w:sz w:val="28"/>
          <w:szCs w:val="28"/>
          <w:lang w:val="en-US"/>
        </w:rPr>
        <w:pict>
          <v:shape id="_x0000_i1061" type="#_x0000_t75" style="width:63.75pt;height:60pt">
            <v:imagedata r:id="rId44" o:title=""/>
          </v:shape>
        </w:pict>
      </w:r>
      <w:r w:rsidR="00F71C1B" w:rsidRPr="00912477">
        <w:rPr>
          <w:sz w:val="28"/>
          <w:szCs w:val="28"/>
        </w:rPr>
        <w:t>=0.418 мм.рт.ст.</w:t>
      </w:r>
    </w:p>
    <w:p w:rsidR="00F71C1B" w:rsidRPr="00912477" w:rsidRDefault="001D7142" w:rsidP="00C21DAB">
      <w:pPr>
        <w:spacing w:line="360" w:lineRule="auto"/>
        <w:ind w:right="-6" w:firstLine="709"/>
        <w:rPr>
          <w:sz w:val="28"/>
          <w:szCs w:val="28"/>
        </w:rPr>
      </w:pPr>
      <w:r>
        <w:rPr>
          <w:position w:val="-24"/>
          <w:sz w:val="28"/>
          <w:szCs w:val="28"/>
        </w:rPr>
        <w:pict>
          <v:shape id="_x0000_i1062" type="#_x0000_t75" style="width:195pt;height:33pt">
            <v:imagedata r:id="rId45" o:title=""/>
          </v:shape>
        </w:pict>
      </w:r>
      <w:r w:rsidR="00F71C1B" w:rsidRPr="00912477">
        <w:rPr>
          <w:sz w:val="28"/>
          <w:szCs w:val="28"/>
        </w:rPr>
        <w:t>мм.рт.ст.</w:t>
      </w:r>
    </w:p>
    <w:p w:rsidR="00C21DAB" w:rsidRDefault="00C21DAB" w:rsidP="008938B6">
      <w:pPr>
        <w:spacing w:line="360" w:lineRule="auto"/>
        <w:ind w:right="-6"/>
        <w:jc w:val="both"/>
        <w:rPr>
          <w:sz w:val="28"/>
          <w:szCs w:val="28"/>
        </w:rPr>
      </w:pPr>
    </w:p>
    <w:p w:rsidR="00F71C1B" w:rsidRPr="00912477" w:rsidRDefault="00F71C1B" w:rsidP="00912477">
      <w:pPr>
        <w:spacing w:line="360" w:lineRule="auto"/>
        <w:ind w:right="-6" w:firstLine="709"/>
        <w:jc w:val="both"/>
        <w:rPr>
          <w:sz w:val="28"/>
          <w:szCs w:val="28"/>
        </w:rPr>
      </w:pPr>
      <w:r w:rsidRPr="00912477">
        <w:rPr>
          <w:sz w:val="28"/>
          <w:szCs w:val="28"/>
        </w:rPr>
        <w:t>Тогда</w:t>
      </w:r>
    </w:p>
    <w:p w:rsidR="00F71C1B" w:rsidRPr="00912477" w:rsidRDefault="00F71C1B" w:rsidP="008938B6">
      <w:pPr>
        <w:spacing w:line="360" w:lineRule="auto"/>
        <w:ind w:right="-6"/>
        <w:jc w:val="both"/>
        <w:rPr>
          <w:sz w:val="28"/>
          <w:szCs w:val="28"/>
        </w:rPr>
      </w:pPr>
    </w:p>
    <w:p w:rsidR="00F71C1B" w:rsidRPr="00912477" w:rsidRDefault="00F71C1B" w:rsidP="00C21DAB">
      <w:pPr>
        <w:spacing w:line="360" w:lineRule="auto"/>
        <w:ind w:right="-6" w:firstLine="709"/>
        <w:rPr>
          <w:sz w:val="28"/>
          <w:szCs w:val="28"/>
        </w:rPr>
      </w:pPr>
      <w:r w:rsidRPr="00912477">
        <w:rPr>
          <w:sz w:val="28"/>
          <w:szCs w:val="28"/>
        </w:rPr>
        <w:t>∆</w:t>
      </w:r>
      <w:r w:rsidRPr="00912477">
        <w:rPr>
          <w:sz w:val="28"/>
          <w:szCs w:val="28"/>
          <w:lang w:val="en-US"/>
        </w:rPr>
        <w:t>p</w:t>
      </w:r>
      <w:r w:rsidRPr="00912477">
        <w:rPr>
          <w:sz w:val="28"/>
          <w:szCs w:val="28"/>
        </w:rPr>
        <w:t>2=0.418-0.363=0.055 мм.рт.ст.</w:t>
      </w:r>
    </w:p>
    <w:p w:rsidR="00F71C1B" w:rsidRPr="00912477" w:rsidRDefault="00F71C1B" w:rsidP="008938B6">
      <w:pPr>
        <w:spacing w:line="360" w:lineRule="auto"/>
        <w:ind w:right="-6"/>
        <w:jc w:val="both"/>
        <w:rPr>
          <w:sz w:val="28"/>
          <w:szCs w:val="28"/>
        </w:rPr>
      </w:pPr>
    </w:p>
    <w:p w:rsidR="00F71C1B" w:rsidRPr="00912477" w:rsidRDefault="00F71C1B" w:rsidP="00912477">
      <w:pPr>
        <w:spacing w:line="360" w:lineRule="auto"/>
        <w:ind w:right="-6" w:firstLine="709"/>
        <w:jc w:val="both"/>
        <w:rPr>
          <w:sz w:val="28"/>
          <w:szCs w:val="28"/>
        </w:rPr>
      </w:pPr>
      <w:r w:rsidRPr="00912477">
        <w:rPr>
          <w:sz w:val="28"/>
          <w:szCs w:val="28"/>
        </w:rPr>
        <w:t>Движущая сила абсорбции внизу скруббера:</w:t>
      </w:r>
    </w:p>
    <w:p w:rsidR="00F71C1B" w:rsidRPr="00912477" w:rsidRDefault="00F71C1B" w:rsidP="008938B6">
      <w:pPr>
        <w:spacing w:line="360" w:lineRule="auto"/>
        <w:ind w:right="-6"/>
        <w:jc w:val="both"/>
        <w:rPr>
          <w:sz w:val="28"/>
          <w:szCs w:val="28"/>
        </w:rPr>
      </w:pPr>
    </w:p>
    <w:p w:rsidR="00F71C1B" w:rsidRDefault="001D7142" w:rsidP="00C21DAB">
      <w:pPr>
        <w:spacing w:line="360" w:lineRule="auto"/>
        <w:ind w:right="-6" w:firstLine="709"/>
        <w:rPr>
          <w:sz w:val="28"/>
          <w:szCs w:val="28"/>
        </w:rPr>
      </w:pPr>
      <w:r>
        <w:rPr>
          <w:position w:val="-22"/>
          <w:sz w:val="28"/>
          <w:szCs w:val="28"/>
        </w:rPr>
        <w:pict>
          <v:shape id="_x0000_i1063" type="#_x0000_t75" style="width:84.75pt;height:30pt">
            <v:imagedata r:id="rId46" o:title=""/>
          </v:shape>
        </w:pict>
      </w:r>
    </w:p>
    <w:p w:rsidR="00C21DAB" w:rsidRPr="00912477" w:rsidRDefault="00C21DAB" w:rsidP="008938B6">
      <w:pPr>
        <w:spacing w:line="360" w:lineRule="auto"/>
        <w:ind w:right="-6"/>
        <w:rPr>
          <w:sz w:val="28"/>
          <w:szCs w:val="28"/>
        </w:rPr>
      </w:pPr>
    </w:p>
    <w:p w:rsidR="00F71C1B" w:rsidRPr="00912477" w:rsidRDefault="00F71C1B" w:rsidP="00912477">
      <w:pPr>
        <w:spacing w:line="360" w:lineRule="auto"/>
        <w:ind w:right="-6" w:firstLine="709"/>
        <w:jc w:val="both"/>
        <w:rPr>
          <w:sz w:val="28"/>
          <w:szCs w:val="28"/>
        </w:rPr>
      </w:pPr>
      <w:r w:rsidRPr="00912477">
        <w:rPr>
          <w:sz w:val="28"/>
          <w:szCs w:val="28"/>
        </w:rPr>
        <w:t xml:space="preserve">где </w:t>
      </w:r>
      <w:r w:rsidRPr="00912477">
        <w:rPr>
          <w:sz w:val="28"/>
          <w:szCs w:val="28"/>
          <w:lang w:val="en-US"/>
        </w:rPr>
        <w:t>p</w:t>
      </w:r>
      <w:r w:rsidRPr="00912477">
        <w:rPr>
          <w:sz w:val="28"/>
          <w:szCs w:val="28"/>
        </w:rPr>
        <w:t>г - парциальное давление бензольных углеводородов в поступающем газе.</w:t>
      </w:r>
    </w:p>
    <w:p w:rsidR="00F71C1B" w:rsidRPr="00912477" w:rsidRDefault="00F71C1B" w:rsidP="008938B6">
      <w:pPr>
        <w:spacing w:line="360" w:lineRule="auto"/>
        <w:ind w:right="-6"/>
        <w:jc w:val="both"/>
        <w:rPr>
          <w:sz w:val="28"/>
          <w:szCs w:val="28"/>
        </w:rPr>
      </w:pPr>
    </w:p>
    <w:p w:rsidR="00F71C1B" w:rsidRPr="00912477" w:rsidRDefault="001D7142" w:rsidP="00C21DAB">
      <w:pPr>
        <w:spacing w:line="360" w:lineRule="auto"/>
        <w:ind w:right="-6" w:firstLine="709"/>
        <w:rPr>
          <w:sz w:val="28"/>
          <w:szCs w:val="28"/>
        </w:rPr>
      </w:pPr>
      <w:r>
        <w:rPr>
          <w:position w:val="-12"/>
          <w:sz w:val="28"/>
          <w:szCs w:val="28"/>
        </w:rPr>
        <w:pict>
          <v:shape id="_x0000_i1064" type="#_x0000_t75" style="width:17.25pt;height:20.25pt">
            <v:imagedata r:id="rId47" o:title=""/>
          </v:shape>
        </w:pict>
      </w:r>
      <w:r w:rsidR="00F71C1B" w:rsidRPr="00912477">
        <w:rPr>
          <w:sz w:val="28"/>
          <w:szCs w:val="28"/>
        </w:rPr>
        <w:t>=0,0224·</w:t>
      </w:r>
      <w:r>
        <w:rPr>
          <w:position w:val="-26"/>
          <w:sz w:val="28"/>
          <w:szCs w:val="28"/>
        </w:rPr>
        <w:pict>
          <v:shape id="_x0000_i1065" type="#_x0000_t75" style="width:33pt;height:35.25pt">
            <v:imagedata r:id="rId48" o:title=""/>
          </v:shape>
        </w:pict>
      </w:r>
      <w:r w:rsidR="00F71C1B" w:rsidRPr="00912477">
        <w:rPr>
          <w:sz w:val="28"/>
          <w:szCs w:val="28"/>
        </w:rPr>
        <w:t xml:space="preserve"> </w:t>
      </w:r>
    </w:p>
    <w:p w:rsidR="00F71C1B" w:rsidRPr="00912477" w:rsidRDefault="001D7142" w:rsidP="00C21DAB">
      <w:pPr>
        <w:spacing w:line="360" w:lineRule="auto"/>
        <w:ind w:right="-6" w:firstLine="709"/>
        <w:rPr>
          <w:sz w:val="28"/>
          <w:szCs w:val="28"/>
        </w:rPr>
      </w:pPr>
      <w:r>
        <w:rPr>
          <w:position w:val="-28"/>
          <w:sz w:val="28"/>
          <w:szCs w:val="28"/>
        </w:rPr>
        <w:pict>
          <v:shape id="_x0000_i1066" type="#_x0000_t75" style="width:233.25pt;height:36pt">
            <v:imagedata r:id="rId49" o:title=""/>
          </v:shape>
        </w:pict>
      </w:r>
    </w:p>
    <w:p w:rsidR="00F71C1B" w:rsidRPr="00912477" w:rsidRDefault="001D7142" w:rsidP="00C21DAB">
      <w:pPr>
        <w:spacing w:line="360" w:lineRule="auto"/>
        <w:ind w:right="-6" w:firstLine="709"/>
        <w:rPr>
          <w:sz w:val="28"/>
          <w:szCs w:val="28"/>
        </w:rPr>
      </w:pPr>
      <w:r>
        <w:rPr>
          <w:position w:val="-26"/>
          <w:sz w:val="28"/>
          <w:szCs w:val="28"/>
        </w:rPr>
        <w:pict>
          <v:shape id="_x0000_i1067" type="#_x0000_t75" style="width:134.25pt;height:35.25pt">
            <v:imagedata r:id="rId50" o:title=""/>
          </v:shape>
        </w:pict>
      </w:r>
    </w:p>
    <w:p w:rsidR="00F71C1B" w:rsidRPr="00912477" w:rsidRDefault="00F71C1B" w:rsidP="00C21DAB">
      <w:pPr>
        <w:spacing w:line="360" w:lineRule="auto"/>
        <w:ind w:right="-6" w:firstLine="709"/>
        <w:rPr>
          <w:sz w:val="28"/>
          <w:szCs w:val="28"/>
        </w:rPr>
      </w:pPr>
      <w:r w:rsidRPr="00912477">
        <w:rPr>
          <w:sz w:val="28"/>
          <w:szCs w:val="28"/>
        </w:rPr>
        <w:t xml:space="preserve"> </w:t>
      </w:r>
      <w:r w:rsidR="001D7142">
        <w:rPr>
          <w:position w:val="-28"/>
          <w:sz w:val="28"/>
          <w:szCs w:val="28"/>
        </w:rPr>
        <w:pict>
          <v:shape id="_x0000_i1068" type="#_x0000_t75" style="width:236.25pt;height:36pt">
            <v:imagedata r:id="rId51" o:title=""/>
          </v:shape>
        </w:pict>
      </w:r>
    </w:p>
    <w:p w:rsidR="00F71C1B" w:rsidRPr="00912477" w:rsidRDefault="001D7142" w:rsidP="00912477">
      <w:pPr>
        <w:spacing w:line="360" w:lineRule="auto"/>
        <w:ind w:right="-6" w:firstLine="709"/>
        <w:jc w:val="both"/>
        <w:rPr>
          <w:sz w:val="28"/>
          <w:szCs w:val="28"/>
        </w:rPr>
      </w:pPr>
      <w:r>
        <w:rPr>
          <w:position w:val="-12"/>
          <w:sz w:val="28"/>
          <w:szCs w:val="28"/>
        </w:rPr>
        <w:pict>
          <v:shape id="_x0000_i1069" type="#_x0000_t75" style="width:404.25pt;height:29.25pt">
            <v:imagedata r:id="rId52" o:title=""/>
          </v:shape>
        </w:pict>
      </w:r>
    </w:p>
    <w:p w:rsidR="00F71C1B" w:rsidRPr="00912477" w:rsidRDefault="001D7142" w:rsidP="00912477">
      <w:pPr>
        <w:spacing w:line="360" w:lineRule="auto"/>
        <w:ind w:right="-6" w:firstLine="709"/>
        <w:jc w:val="both"/>
        <w:rPr>
          <w:sz w:val="28"/>
          <w:szCs w:val="28"/>
        </w:rPr>
      </w:pPr>
      <w:r>
        <w:rPr>
          <w:noProof/>
        </w:rPr>
        <w:pict>
          <v:shape id="_x0000_s1029" type="#_x0000_t75" style="position:absolute;left:0;text-align:left;margin-left:36pt;margin-top:11.8pt;width:136pt;height:18pt;z-index:251657728">
            <v:imagedata r:id="rId53" o:title=""/>
            <w10:wrap type="square" side="right"/>
          </v:shape>
        </w:pict>
      </w:r>
    </w:p>
    <w:p w:rsidR="00F71C1B" w:rsidRPr="00912477" w:rsidRDefault="00F71C1B" w:rsidP="00C21DAB">
      <w:pPr>
        <w:spacing w:line="360" w:lineRule="auto"/>
        <w:ind w:right="-6"/>
        <w:jc w:val="both"/>
        <w:rPr>
          <w:sz w:val="28"/>
          <w:szCs w:val="28"/>
        </w:rPr>
      </w:pPr>
      <w:r w:rsidRPr="00912477">
        <w:rPr>
          <w:sz w:val="28"/>
          <w:szCs w:val="28"/>
        </w:rPr>
        <w:t>мм.рт.ст.</w:t>
      </w:r>
    </w:p>
    <w:p w:rsidR="00C21DAB" w:rsidRDefault="00C21DAB" w:rsidP="008938B6">
      <w:pPr>
        <w:spacing w:line="360" w:lineRule="auto"/>
        <w:ind w:right="-6"/>
        <w:jc w:val="both"/>
        <w:rPr>
          <w:sz w:val="28"/>
          <w:szCs w:val="28"/>
        </w:rPr>
      </w:pPr>
    </w:p>
    <w:p w:rsidR="00F71C1B" w:rsidRPr="00912477" w:rsidRDefault="00F71C1B" w:rsidP="00912477">
      <w:pPr>
        <w:spacing w:line="360" w:lineRule="auto"/>
        <w:ind w:right="-6" w:firstLine="709"/>
        <w:jc w:val="both"/>
        <w:rPr>
          <w:sz w:val="28"/>
          <w:szCs w:val="28"/>
        </w:rPr>
      </w:pPr>
      <w:r w:rsidRPr="00912477">
        <w:rPr>
          <w:sz w:val="28"/>
          <w:szCs w:val="28"/>
        </w:rPr>
        <w:t>средняя движущая</w:t>
      </w:r>
      <w:r w:rsidR="00912477" w:rsidRPr="00912477">
        <w:rPr>
          <w:sz w:val="28"/>
          <w:szCs w:val="28"/>
        </w:rPr>
        <w:t xml:space="preserve"> </w:t>
      </w:r>
      <w:r w:rsidRPr="00912477">
        <w:rPr>
          <w:sz w:val="28"/>
          <w:szCs w:val="28"/>
        </w:rPr>
        <w:t>сила абсорбции:</w:t>
      </w:r>
    </w:p>
    <w:p w:rsidR="00F71C1B" w:rsidRPr="00912477" w:rsidRDefault="00F71C1B" w:rsidP="008938B6">
      <w:pPr>
        <w:spacing w:line="360" w:lineRule="auto"/>
        <w:ind w:right="-6"/>
        <w:jc w:val="both"/>
        <w:rPr>
          <w:sz w:val="28"/>
          <w:szCs w:val="28"/>
        </w:rPr>
      </w:pPr>
    </w:p>
    <w:p w:rsidR="00F71C1B" w:rsidRPr="00912477" w:rsidRDefault="001D7142" w:rsidP="00C21DAB">
      <w:pPr>
        <w:spacing w:line="360" w:lineRule="auto"/>
        <w:ind w:right="-6" w:firstLine="709"/>
        <w:rPr>
          <w:sz w:val="28"/>
          <w:szCs w:val="28"/>
        </w:rPr>
      </w:pPr>
      <w:r>
        <w:rPr>
          <w:position w:val="-110"/>
          <w:sz w:val="28"/>
          <w:szCs w:val="28"/>
        </w:rPr>
        <w:pict>
          <v:shape id="_x0000_i1070" type="#_x0000_t75" style="width:276.75pt;height:77.25pt">
            <v:imagedata r:id="rId54" o:title=""/>
          </v:shape>
        </w:pict>
      </w:r>
    </w:p>
    <w:p w:rsidR="00C21DAB" w:rsidRDefault="00C21DAB" w:rsidP="008938B6">
      <w:pPr>
        <w:spacing w:line="360" w:lineRule="auto"/>
        <w:ind w:right="-6"/>
        <w:jc w:val="both"/>
        <w:rPr>
          <w:sz w:val="28"/>
          <w:szCs w:val="28"/>
        </w:rPr>
      </w:pPr>
    </w:p>
    <w:p w:rsidR="00F71C1B" w:rsidRPr="00912477" w:rsidRDefault="00F71C1B" w:rsidP="00912477">
      <w:pPr>
        <w:spacing w:line="360" w:lineRule="auto"/>
        <w:ind w:right="-6" w:firstLine="709"/>
        <w:jc w:val="both"/>
        <w:rPr>
          <w:sz w:val="28"/>
          <w:szCs w:val="28"/>
        </w:rPr>
      </w:pPr>
      <w:r w:rsidRPr="00912477">
        <w:rPr>
          <w:sz w:val="28"/>
          <w:szCs w:val="28"/>
        </w:rPr>
        <w:t>коэффициент абсорбции определяется:</w:t>
      </w:r>
    </w:p>
    <w:p w:rsidR="00F71C1B" w:rsidRPr="00912477" w:rsidRDefault="00F71C1B" w:rsidP="008938B6">
      <w:pPr>
        <w:spacing w:line="360" w:lineRule="auto"/>
        <w:ind w:right="-6"/>
        <w:jc w:val="both"/>
        <w:rPr>
          <w:sz w:val="28"/>
          <w:szCs w:val="28"/>
        </w:rPr>
      </w:pPr>
    </w:p>
    <w:p w:rsidR="00F71C1B" w:rsidRPr="00912477" w:rsidRDefault="00F71C1B" w:rsidP="00C21DAB">
      <w:pPr>
        <w:spacing w:line="360" w:lineRule="auto"/>
        <w:ind w:right="-6" w:firstLine="709"/>
        <w:rPr>
          <w:sz w:val="28"/>
          <w:szCs w:val="28"/>
        </w:rPr>
      </w:pPr>
      <w:r w:rsidRPr="00912477">
        <w:rPr>
          <w:sz w:val="28"/>
          <w:szCs w:val="28"/>
          <w:lang w:val="en-US"/>
        </w:rPr>
        <w:t>K</w:t>
      </w:r>
      <w:r w:rsidRPr="00912477">
        <w:rPr>
          <w:sz w:val="28"/>
          <w:szCs w:val="28"/>
        </w:rPr>
        <w:t>=</w:t>
      </w:r>
      <w:r w:rsidR="001D7142">
        <w:rPr>
          <w:position w:val="-26"/>
          <w:sz w:val="28"/>
          <w:szCs w:val="28"/>
          <w:lang w:val="en-US"/>
        </w:rPr>
        <w:pict>
          <v:shape id="_x0000_i1071" type="#_x0000_t75" style="width:56.25pt;height:35.25pt">
            <v:imagedata r:id="rId55" o:title=""/>
          </v:shape>
        </w:pict>
      </w:r>
    </w:p>
    <w:p w:rsidR="00F71C1B" w:rsidRPr="00912477" w:rsidRDefault="00F71C1B" w:rsidP="008938B6">
      <w:pPr>
        <w:spacing w:line="360" w:lineRule="auto"/>
        <w:ind w:right="-6"/>
        <w:rPr>
          <w:sz w:val="28"/>
          <w:szCs w:val="28"/>
        </w:rPr>
      </w:pPr>
    </w:p>
    <w:p w:rsidR="00F71C1B" w:rsidRPr="00912477" w:rsidRDefault="00F71C1B" w:rsidP="00912477">
      <w:pPr>
        <w:spacing w:line="360" w:lineRule="auto"/>
        <w:ind w:right="-6" w:firstLine="709"/>
        <w:jc w:val="both"/>
        <w:rPr>
          <w:sz w:val="28"/>
          <w:szCs w:val="28"/>
        </w:rPr>
      </w:pPr>
      <w:r w:rsidRPr="00912477">
        <w:rPr>
          <w:sz w:val="28"/>
          <w:szCs w:val="28"/>
        </w:rPr>
        <w:t>Где Кг-коэффициент массоотдачи при абсорбции через газовую пленку.</w:t>
      </w:r>
    </w:p>
    <w:p w:rsidR="00F71C1B" w:rsidRPr="00912477" w:rsidRDefault="00F71C1B" w:rsidP="008938B6">
      <w:pPr>
        <w:spacing w:line="360" w:lineRule="auto"/>
        <w:ind w:right="-6"/>
        <w:jc w:val="both"/>
        <w:rPr>
          <w:sz w:val="28"/>
          <w:szCs w:val="28"/>
        </w:rPr>
      </w:pPr>
    </w:p>
    <w:p w:rsidR="00F71C1B" w:rsidRPr="00912477" w:rsidRDefault="00F71C1B" w:rsidP="00912477">
      <w:pPr>
        <w:spacing w:line="360" w:lineRule="auto"/>
        <w:ind w:right="-6" w:firstLine="709"/>
        <w:jc w:val="both"/>
        <w:rPr>
          <w:sz w:val="28"/>
          <w:szCs w:val="28"/>
        </w:rPr>
      </w:pPr>
      <w:r w:rsidRPr="00912477">
        <w:rPr>
          <w:sz w:val="28"/>
          <w:szCs w:val="28"/>
        </w:rPr>
        <w:t>Плотность газа на входе</w:t>
      </w:r>
    </w:p>
    <w:p w:rsidR="00F71C1B" w:rsidRPr="00912477" w:rsidRDefault="00F71C1B" w:rsidP="008938B6">
      <w:pPr>
        <w:spacing w:line="360" w:lineRule="auto"/>
        <w:ind w:right="-6"/>
        <w:jc w:val="both"/>
        <w:rPr>
          <w:sz w:val="28"/>
          <w:szCs w:val="28"/>
        </w:rPr>
      </w:pPr>
    </w:p>
    <w:p w:rsidR="00F71C1B" w:rsidRPr="00912477" w:rsidRDefault="001D7142" w:rsidP="00C21DAB">
      <w:pPr>
        <w:spacing w:line="360" w:lineRule="auto"/>
        <w:ind w:right="-6" w:firstLine="709"/>
        <w:rPr>
          <w:sz w:val="28"/>
          <w:szCs w:val="28"/>
        </w:rPr>
      </w:pPr>
      <w:r>
        <w:rPr>
          <w:position w:val="-28"/>
          <w:sz w:val="28"/>
          <w:szCs w:val="28"/>
        </w:rPr>
        <w:pict>
          <v:shape id="_x0000_i1072" type="#_x0000_t75" style="width:126pt;height:36pt">
            <v:imagedata r:id="rId56" o:title=""/>
          </v:shape>
        </w:pict>
      </w:r>
    </w:p>
    <w:p w:rsidR="00F71C1B" w:rsidRPr="00912477" w:rsidRDefault="00F71C1B" w:rsidP="008938B6">
      <w:pPr>
        <w:spacing w:line="360" w:lineRule="auto"/>
        <w:ind w:right="-6"/>
        <w:jc w:val="both"/>
        <w:rPr>
          <w:sz w:val="28"/>
          <w:szCs w:val="28"/>
        </w:rPr>
      </w:pPr>
    </w:p>
    <w:p w:rsidR="00C21DAB" w:rsidRDefault="00F71C1B" w:rsidP="00912477">
      <w:pPr>
        <w:spacing w:line="360" w:lineRule="auto"/>
        <w:ind w:right="-6" w:firstLine="709"/>
        <w:jc w:val="both"/>
        <w:rPr>
          <w:sz w:val="28"/>
          <w:szCs w:val="28"/>
        </w:rPr>
      </w:pPr>
      <w:r w:rsidRPr="00912477">
        <w:rPr>
          <w:sz w:val="28"/>
          <w:szCs w:val="28"/>
        </w:rPr>
        <w:t>и плотность газа на выходе:</w:t>
      </w:r>
    </w:p>
    <w:p w:rsidR="008938B6" w:rsidRDefault="00C21DAB" w:rsidP="008938B6">
      <w:pPr>
        <w:spacing w:line="360" w:lineRule="auto"/>
        <w:ind w:right="-6"/>
        <w:jc w:val="both"/>
        <w:rPr>
          <w:sz w:val="28"/>
          <w:szCs w:val="28"/>
        </w:rPr>
      </w:pPr>
      <w:r>
        <w:rPr>
          <w:sz w:val="28"/>
          <w:szCs w:val="28"/>
        </w:rPr>
        <w:br w:type="page"/>
      </w:r>
    </w:p>
    <w:p w:rsidR="008938B6" w:rsidRDefault="001D7142" w:rsidP="008938B6">
      <w:pPr>
        <w:spacing w:line="360" w:lineRule="auto"/>
        <w:ind w:right="-6"/>
        <w:jc w:val="both"/>
        <w:rPr>
          <w:sz w:val="28"/>
          <w:szCs w:val="28"/>
        </w:rPr>
      </w:pPr>
      <w:r>
        <w:rPr>
          <w:noProof/>
        </w:rPr>
        <w:pict>
          <v:shape id="_x0000_s1030" type="#_x0000_t75" style="position:absolute;left:0;text-align:left;margin-left:27pt;margin-top:-33.15pt;width:152.9pt;height:27pt;z-index:251658752">
            <v:imagedata r:id="rId57" o:title=""/>
            <w10:wrap type="square" side="right"/>
          </v:shape>
        </w:pict>
      </w:r>
    </w:p>
    <w:p w:rsidR="00F71C1B" w:rsidRDefault="00F71C1B" w:rsidP="00912477">
      <w:pPr>
        <w:spacing w:line="360" w:lineRule="auto"/>
        <w:ind w:right="-6" w:firstLine="709"/>
        <w:jc w:val="both"/>
        <w:rPr>
          <w:sz w:val="28"/>
          <w:szCs w:val="28"/>
        </w:rPr>
      </w:pPr>
      <w:r w:rsidRPr="00912477">
        <w:rPr>
          <w:sz w:val="28"/>
          <w:szCs w:val="28"/>
        </w:rPr>
        <w:t>Средняя плотность газа:</w:t>
      </w:r>
    </w:p>
    <w:p w:rsidR="00C21DAB" w:rsidRPr="00912477" w:rsidRDefault="00C21DAB" w:rsidP="008938B6">
      <w:pPr>
        <w:spacing w:line="360" w:lineRule="auto"/>
        <w:ind w:right="-6"/>
        <w:jc w:val="both"/>
        <w:rPr>
          <w:sz w:val="28"/>
          <w:szCs w:val="28"/>
        </w:rPr>
      </w:pPr>
    </w:p>
    <w:p w:rsidR="00F71C1B" w:rsidRDefault="001D7142" w:rsidP="00C21DAB">
      <w:pPr>
        <w:spacing w:line="360" w:lineRule="auto"/>
        <w:ind w:right="-6" w:firstLine="709"/>
        <w:rPr>
          <w:sz w:val="28"/>
          <w:szCs w:val="28"/>
        </w:rPr>
      </w:pPr>
      <w:r>
        <w:rPr>
          <w:position w:val="-26"/>
          <w:sz w:val="28"/>
          <w:szCs w:val="28"/>
        </w:rPr>
        <w:pict>
          <v:shape id="_x0000_i1073" type="#_x0000_t75" style="width:167.25pt;height:35.25pt">
            <v:imagedata r:id="rId58" o:title=""/>
          </v:shape>
        </w:pict>
      </w:r>
    </w:p>
    <w:p w:rsidR="00C21DAB" w:rsidRPr="00912477" w:rsidRDefault="00C21DAB" w:rsidP="008938B6">
      <w:pPr>
        <w:spacing w:line="360" w:lineRule="auto"/>
        <w:ind w:right="-6"/>
        <w:rPr>
          <w:sz w:val="28"/>
          <w:szCs w:val="28"/>
        </w:rPr>
      </w:pPr>
    </w:p>
    <w:p w:rsidR="00F71C1B" w:rsidRPr="00912477" w:rsidRDefault="00F71C1B" w:rsidP="00912477">
      <w:pPr>
        <w:spacing w:line="360" w:lineRule="auto"/>
        <w:ind w:right="-6" w:firstLine="709"/>
        <w:jc w:val="both"/>
        <w:rPr>
          <w:sz w:val="28"/>
          <w:szCs w:val="28"/>
        </w:rPr>
      </w:pPr>
      <w:r w:rsidRPr="00912477">
        <w:rPr>
          <w:sz w:val="28"/>
          <w:szCs w:val="28"/>
        </w:rPr>
        <w:t>и при фактических условиях:</w:t>
      </w:r>
    </w:p>
    <w:p w:rsidR="00F71C1B" w:rsidRPr="00912477" w:rsidRDefault="00F71C1B" w:rsidP="008938B6">
      <w:pPr>
        <w:spacing w:line="360" w:lineRule="auto"/>
        <w:ind w:right="-6"/>
        <w:jc w:val="both"/>
        <w:rPr>
          <w:sz w:val="28"/>
          <w:szCs w:val="28"/>
        </w:rPr>
      </w:pPr>
    </w:p>
    <w:p w:rsidR="00F71C1B" w:rsidRDefault="001D7142" w:rsidP="00C21DAB">
      <w:pPr>
        <w:spacing w:line="360" w:lineRule="auto"/>
        <w:ind w:right="-6" w:firstLine="709"/>
        <w:rPr>
          <w:sz w:val="28"/>
          <w:szCs w:val="28"/>
        </w:rPr>
      </w:pPr>
      <w:r>
        <w:rPr>
          <w:position w:val="-28"/>
          <w:sz w:val="28"/>
          <w:szCs w:val="28"/>
        </w:rPr>
        <w:pict>
          <v:shape id="_x0000_i1074" type="#_x0000_t75" style="width:192pt;height:36pt">
            <v:imagedata r:id="rId59" o:title=""/>
          </v:shape>
        </w:pict>
      </w:r>
    </w:p>
    <w:p w:rsidR="00C21DAB" w:rsidRPr="00912477" w:rsidRDefault="00C21DAB" w:rsidP="008938B6">
      <w:pPr>
        <w:spacing w:line="360" w:lineRule="auto"/>
        <w:ind w:right="-6"/>
        <w:rPr>
          <w:sz w:val="28"/>
          <w:szCs w:val="28"/>
        </w:rPr>
      </w:pPr>
    </w:p>
    <w:p w:rsidR="00F71C1B" w:rsidRDefault="00F71C1B" w:rsidP="00912477">
      <w:pPr>
        <w:spacing w:line="360" w:lineRule="auto"/>
        <w:ind w:right="-6" w:firstLine="709"/>
        <w:jc w:val="both"/>
        <w:rPr>
          <w:sz w:val="28"/>
          <w:szCs w:val="28"/>
        </w:rPr>
      </w:pPr>
      <w:r w:rsidRPr="00912477">
        <w:rPr>
          <w:sz w:val="28"/>
          <w:szCs w:val="28"/>
        </w:rPr>
        <w:t>тогда:</w:t>
      </w:r>
    </w:p>
    <w:p w:rsidR="00C21DAB" w:rsidRPr="00912477" w:rsidRDefault="00C21DAB" w:rsidP="008938B6">
      <w:pPr>
        <w:spacing w:line="360" w:lineRule="auto"/>
        <w:ind w:right="-6"/>
        <w:jc w:val="both"/>
        <w:rPr>
          <w:sz w:val="28"/>
          <w:szCs w:val="28"/>
        </w:rPr>
      </w:pPr>
    </w:p>
    <w:p w:rsidR="00F71C1B" w:rsidRPr="00912477" w:rsidRDefault="00F71C1B" w:rsidP="00C21DAB">
      <w:pPr>
        <w:spacing w:line="360" w:lineRule="auto"/>
        <w:ind w:right="-6" w:firstLine="709"/>
        <w:rPr>
          <w:sz w:val="28"/>
          <w:szCs w:val="28"/>
        </w:rPr>
      </w:pPr>
      <w:r w:rsidRPr="00912477">
        <w:rPr>
          <w:sz w:val="28"/>
          <w:szCs w:val="28"/>
          <w:lang w:val="en-US"/>
        </w:rPr>
        <w:t>U</w:t>
      </w:r>
      <w:r w:rsidRPr="00912477">
        <w:rPr>
          <w:sz w:val="28"/>
          <w:szCs w:val="28"/>
        </w:rPr>
        <w:t>г =</w:t>
      </w:r>
      <w:r w:rsidR="001D7142">
        <w:rPr>
          <w:position w:val="-32"/>
          <w:sz w:val="28"/>
          <w:szCs w:val="28"/>
        </w:rPr>
        <w:pict>
          <v:shape id="_x0000_i1075" type="#_x0000_t75" style="width:192.75pt;height:38.25pt">
            <v:imagedata r:id="rId60" o:title=""/>
          </v:shape>
        </w:pict>
      </w:r>
    </w:p>
    <w:p w:rsidR="00F71C1B" w:rsidRPr="00912477" w:rsidRDefault="00F71C1B" w:rsidP="008938B6">
      <w:pPr>
        <w:spacing w:line="360" w:lineRule="auto"/>
        <w:ind w:right="-6"/>
        <w:jc w:val="both"/>
        <w:rPr>
          <w:sz w:val="28"/>
          <w:szCs w:val="28"/>
        </w:rPr>
      </w:pPr>
    </w:p>
    <w:p w:rsidR="00F71C1B" w:rsidRPr="00912477" w:rsidRDefault="00F71C1B" w:rsidP="00912477">
      <w:pPr>
        <w:spacing w:line="360" w:lineRule="auto"/>
        <w:ind w:right="-6" w:firstLine="709"/>
        <w:jc w:val="both"/>
        <w:rPr>
          <w:sz w:val="28"/>
          <w:szCs w:val="28"/>
        </w:rPr>
      </w:pPr>
      <w:r w:rsidRPr="00912477">
        <w:rPr>
          <w:sz w:val="28"/>
          <w:szCs w:val="28"/>
        </w:rPr>
        <w:t>Коэффициент диффузии бензольных углеводородов в коксовом газе Д</w:t>
      </w:r>
      <w:r w:rsidRPr="00912477">
        <w:rPr>
          <w:sz w:val="28"/>
          <w:szCs w:val="28"/>
          <w:lang w:val="en-US"/>
        </w:rPr>
        <w:t>r</w:t>
      </w:r>
      <w:r w:rsidRPr="00912477">
        <w:rPr>
          <w:sz w:val="28"/>
          <w:szCs w:val="28"/>
        </w:rPr>
        <w:t xml:space="preserve"> при нормальных условиях:</w:t>
      </w:r>
    </w:p>
    <w:p w:rsidR="00F71C1B" w:rsidRPr="00912477" w:rsidRDefault="00F71C1B" w:rsidP="008938B6">
      <w:pPr>
        <w:spacing w:line="360" w:lineRule="auto"/>
        <w:ind w:right="-6"/>
        <w:jc w:val="both"/>
        <w:rPr>
          <w:sz w:val="28"/>
          <w:szCs w:val="28"/>
        </w:rPr>
      </w:pPr>
    </w:p>
    <w:p w:rsidR="00F71C1B" w:rsidRPr="00912477" w:rsidRDefault="00F71C1B" w:rsidP="00C21DAB">
      <w:pPr>
        <w:spacing w:line="360" w:lineRule="auto"/>
        <w:ind w:right="-6" w:firstLine="709"/>
        <w:rPr>
          <w:sz w:val="28"/>
          <w:szCs w:val="28"/>
        </w:rPr>
      </w:pPr>
      <w:r w:rsidRPr="00912477">
        <w:rPr>
          <w:sz w:val="28"/>
          <w:szCs w:val="28"/>
        </w:rPr>
        <w:t>Д</w:t>
      </w:r>
      <w:r w:rsidRPr="00912477">
        <w:rPr>
          <w:sz w:val="28"/>
          <w:szCs w:val="28"/>
          <w:lang w:val="en-US"/>
        </w:rPr>
        <w:t>r</w:t>
      </w:r>
      <w:r w:rsidRPr="00912477">
        <w:rPr>
          <w:sz w:val="28"/>
          <w:szCs w:val="28"/>
        </w:rPr>
        <w:t>=</w:t>
      </w:r>
      <w:r w:rsidR="001D7142">
        <w:rPr>
          <w:position w:val="-30"/>
          <w:sz w:val="28"/>
          <w:szCs w:val="28"/>
        </w:rPr>
        <w:pict>
          <v:shape id="_x0000_i1076" type="#_x0000_t75" style="width:111pt;height:38.25pt">
            <v:imagedata r:id="rId61" o:title=""/>
          </v:shape>
        </w:pict>
      </w:r>
    </w:p>
    <w:p w:rsidR="00F71C1B" w:rsidRPr="00912477" w:rsidRDefault="00F71C1B" w:rsidP="008938B6">
      <w:pPr>
        <w:spacing w:line="360" w:lineRule="auto"/>
        <w:ind w:right="-6"/>
        <w:rPr>
          <w:sz w:val="28"/>
          <w:szCs w:val="28"/>
        </w:rPr>
      </w:pPr>
    </w:p>
    <w:p w:rsidR="00F71C1B" w:rsidRPr="00912477" w:rsidRDefault="00F71C1B" w:rsidP="00912477">
      <w:pPr>
        <w:spacing w:line="360" w:lineRule="auto"/>
        <w:ind w:right="-6" w:firstLine="709"/>
        <w:jc w:val="both"/>
        <w:rPr>
          <w:sz w:val="28"/>
          <w:szCs w:val="28"/>
        </w:rPr>
      </w:pPr>
      <w:r w:rsidRPr="00912477">
        <w:rPr>
          <w:sz w:val="28"/>
          <w:szCs w:val="28"/>
        </w:rPr>
        <w:t>М</w:t>
      </w:r>
      <w:r w:rsidRPr="00912477">
        <w:rPr>
          <w:sz w:val="28"/>
          <w:szCs w:val="28"/>
          <w:lang w:val="en-US"/>
        </w:rPr>
        <w:t>r</w:t>
      </w:r>
      <w:r w:rsidRPr="00912477">
        <w:rPr>
          <w:sz w:val="28"/>
          <w:szCs w:val="28"/>
        </w:rPr>
        <w:t xml:space="preserve">-молекулярная масса коксового газа </w:t>
      </w:r>
    </w:p>
    <w:p w:rsidR="00F71C1B" w:rsidRPr="00912477" w:rsidRDefault="00F71C1B" w:rsidP="008938B6">
      <w:pPr>
        <w:spacing w:line="360" w:lineRule="auto"/>
        <w:ind w:right="-6"/>
        <w:jc w:val="both"/>
        <w:rPr>
          <w:sz w:val="28"/>
          <w:szCs w:val="28"/>
        </w:rPr>
      </w:pPr>
    </w:p>
    <w:p w:rsidR="00F71C1B" w:rsidRPr="00912477" w:rsidRDefault="00F71C1B" w:rsidP="00C21DAB">
      <w:pPr>
        <w:spacing w:line="360" w:lineRule="auto"/>
        <w:ind w:right="-6" w:firstLine="709"/>
        <w:rPr>
          <w:sz w:val="28"/>
          <w:szCs w:val="28"/>
        </w:rPr>
      </w:pPr>
      <w:r w:rsidRPr="00912477">
        <w:rPr>
          <w:sz w:val="28"/>
          <w:szCs w:val="28"/>
        </w:rPr>
        <w:t>М</w:t>
      </w:r>
      <w:r w:rsidRPr="00912477">
        <w:rPr>
          <w:sz w:val="28"/>
          <w:szCs w:val="28"/>
          <w:lang w:val="en-US"/>
        </w:rPr>
        <w:t>r</w:t>
      </w:r>
      <w:r w:rsidRPr="00912477">
        <w:rPr>
          <w:sz w:val="28"/>
          <w:szCs w:val="28"/>
        </w:rPr>
        <w:t>=22,4·0,488=11, тогда</w:t>
      </w:r>
    </w:p>
    <w:p w:rsidR="00F71C1B" w:rsidRPr="00912477" w:rsidRDefault="00F71C1B" w:rsidP="00C21DAB">
      <w:pPr>
        <w:spacing w:line="360" w:lineRule="auto"/>
        <w:ind w:right="-6" w:firstLine="709"/>
        <w:rPr>
          <w:sz w:val="28"/>
          <w:szCs w:val="28"/>
        </w:rPr>
      </w:pPr>
      <w:r w:rsidRPr="00912477">
        <w:rPr>
          <w:sz w:val="28"/>
          <w:szCs w:val="28"/>
        </w:rPr>
        <w:t>Д</w:t>
      </w:r>
      <w:r w:rsidRPr="00912477">
        <w:rPr>
          <w:sz w:val="28"/>
          <w:szCs w:val="28"/>
          <w:lang w:val="en-US"/>
        </w:rPr>
        <w:t>r</w:t>
      </w:r>
      <w:r w:rsidRPr="00912477">
        <w:rPr>
          <w:sz w:val="28"/>
          <w:szCs w:val="28"/>
        </w:rPr>
        <w:t>=</w:t>
      </w:r>
      <w:r w:rsidR="001D7142">
        <w:rPr>
          <w:position w:val="-30"/>
          <w:sz w:val="28"/>
          <w:szCs w:val="28"/>
        </w:rPr>
        <w:pict>
          <v:shape id="_x0000_i1077" type="#_x0000_t75" style="width:159pt;height:38.25pt">
            <v:imagedata r:id="rId62" o:title=""/>
          </v:shape>
        </w:pict>
      </w:r>
    </w:p>
    <w:p w:rsidR="008938B6" w:rsidRDefault="00F71C1B" w:rsidP="00C21DAB">
      <w:pPr>
        <w:spacing w:line="360" w:lineRule="auto"/>
        <w:ind w:right="-6" w:firstLine="709"/>
        <w:rPr>
          <w:sz w:val="28"/>
          <w:szCs w:val="28"/>
          <w:lang w:val="en-US"/>
        </w:rPr>
      </w:pPr>
      <w:r w:rsidRPr="00912477">
        <w:rPr>
          <w:sz w:val="28"/>
          <w:szCs w:val="28"/>
          <w:lang w:val="en-US"/>
        </w:rPr>
        <w:t>P</w:t>
      </w:r>
      <w:r w:rsidRPr="00912477">
        <w:rPr>
          <w:sz w:val="28"/>
          <w:szCs w:val="28"/>
        </w:rPr>
        <w:t>ср=825+</w:t>
      </w:r>
      <w:r w:rsidR="001D7142">
        <w:rPr>
          <w:position w:val="-26"/>
          <w:sz w:val="28"/>
          <w:szCs w:val="28"/>
        </w:rPr>
        <w:pict>
          <v:shape id="_x0000_i1078" type="#_x0000_t75" style="width:60pt;height:35.25pt">
            <v:imagedata r:id="rId63" o:title=""/>
          </v:shape>
        </w:pict>
      </w:r>
      <w:r w:rsidRPr="00912477">
        <w:rPr>
          <w:sz w:val="28"/>
          <w:szCs w:val="28"/>
        </w:rPr>
        <w:t xml:space="preserve"> мм. рт. ст. </w:t>
      </w:r>
      <w:r w:rsidRPr="00912477">
        <w:rPr>
          <w:sz w:val="28"/>
          <w:szCs w:val="28"/>
          <w:lang w:val="en-US"/>
        </w:rPr>
        <w:t>T</w:t>
      </w:r>
      <w:r w:rsidRPr="00912477">
        <w:rPr>
          <w:sz w:val="28"/>
          <w:szCs w:val="28"/>
        </w:rPr>
        <w:t>=300º</w:t>
      </w:r>
      <w:r w:rsidRPr="00912477">
        <w:rPr>
          <w:sz w:val="28"/>
          <w:szCs w:val="28"/>
          <w:lang w:val="en-US"/>
        </w:rPr>
        <w:t>K</w:t>
      </w:r>
    </w:p>
    <w:p w:rsidR="00F71C1B" w:rsidRPr="00912477" w:rsidRDefault="008938B6" w:rsidP="00C21DAB">
      <w:pPr>
        <w:spacing w:line="360" w:lineRule="auto"/>
        <w:ind w:right="-6" w:firstLine="709"/>
        <w:rPr>
          <w:sz w:val="28"/>
          <w:szCs w:val="28"/>
        </w:rPr>
      </w:pPr>
      <w:r w:rsidRPr="008938B6">
        <w:rPr>
          <w:sz w:val="28"/>
          <w:szCs w:val="28"/>
        </w:rPr>
        <w:br w:type="page"/>
      </w:r>
      <w:r w:rsidR="00F71C1B" w:rsidRPr="00912477">
        <w:rPr>
          <w:sz w:val="28"/>
          <w:szCs w:val="28"/>
        </w:rPr>
        <w:t>Приводим коэффициент диффузии к фактическим условиям:</w:t>
      </w:r>
    </w:p>
    <w:p w:rsidR="00F71C1B" w:rsidRPr="00912477" w:rsidRDefault="00F71C1B" w:rsidP="008938B6">
      <w:pPr>
        <w:spacing w:line="360" w:lineRule="auto"/>
        <w:ind w:right="-6"/>
        <w:jc w:val="both"/>
        <w:rPr>
          <w:sz w:val="28"/>
          <w:szCs w:val="28"/>
        </w:rPr>
      </w:pPr>
    </w:p>
    <w:p w:rsidR="00F71C1B" w:rsidRPr="00912477" w:rsidRDefault="001D7142" w:rsidP="00C21DAB">
      <w:pPr>
        <w:spacing w:line="360" w:lineRule="auto"/>
        <w:ind w:right="-6" w:firstLine="709"/>
        <w:rPr>
          <w:sz w:val="28"/>
          <w:szCs w:val="28"/>
        </w:rPr>
      </w:pPr>
      <w:r>
        <w:rPr>
          <w:position w:val="-36"/>
          <w:sz w:val="28"/>
          <w:szCs w:val="28"/>
        </w:rPr>
        <w:pict>
          <v:shape id="_x0000_i1079" type="#_x0000_t75" style="width:125.25pt;height:39.75pt">
            <v:imagedata r:id="rId64" o:title=""/>
          </v:shape>
        </w:pict>
      </w:r>
    </w:p>
    <w:p w:rsidR="00F71C1B" w:rsidRPr="00912477" w:rsidRDefault="001D7142" w:rsidP="00C21DAB">
      <w:pPr>
        <w:spacing w:line="360" w:lineRule="auto"/>
        <w:ind w:right="-6" w:firstLine="709"/>
        <w:rPr>
          <w:sz w:val="28"/>
          <w:szCs w:val="28"/>
        </w:rPr>
      </w:pPr>
      <w:r>
        <w:rPr>
          <w:position w:val="-28"/>
          <w:sz w:val="28"/>
          <w:szCs w:val="28"/>
        </w:rPr>
        <w:pict>
          <v:shape id="_x0000_i1080" type="#_x0000_t75" style="width:237.75pt;height:36pt">
            <v:imagedata r:id="rId65" o:title=""/>
          </v:shape>
        </w:pict>
      </w:r>
    </w:p>
    <w:p w:rsidR="00F71C1B" w:rsidRPr="00912477" w:rsidRDefault="00F71C1B" w:rsidP="008938B6">
      <w:pPr>
        <w:spacing w:line="360" w:lineRule="auto"/>
        <w:ind w:right="-6"/>
        <w:jc w:val="both"/>
        <w:rPr>
          <w:sz w:val="28"/>
          <w:szCs w:val="28"/>
        </w:rPr>
      </w:pPr>
    </w:p>
    <w:p w:rsidR="00F71C1B" w:rsidRDefault="00F71C1B" w:rsidP="00912477">
      <w:pPr>
        <w:spacing w:line="360" w:lineRule="auto"/>
        <w:ind w:right="-6" w:firstLine="709"/>
        <w:jc w:val="both"/>
        <w:rPr>
          <w:sz w:val="28"/>
          <w:szCs w:val="28"/>
        </w:rPr>
      </w:pPr>
      <w:r w:rsidRPr="00912477">
        <w:rPr>
          <w:sz w:val="28"/>
          <w:szCs w:val="28"/>
        </w:rPr>
        <w:t xml:space="preserve">Число Нуссельта </w:t>
      </w:r>
    </w:p>
    <w:p w:rsidR="00C21DAB" w:rsidRPr="00912477" w:rsidRDefault="00C21DAB" w:rsidP="008938B6">
      <w:pPr>
        <w:spacing w:line="360" w:lineRule="auto"/>
        <w:ind w:right="-6"/>
        <w:jc w:val="both"/>
        <w:rPr>
          <w:sz w:val="28"/>
          <w:szCs w:val="28"/>
        </w:rPr>
      </w:pPr>
    </w:p>
    <w:p w:rsidR="00F71C1B" w:rsidRPr="00912477" w:rsidRDefault="001D7142" w:rsidP="00C21DAB">
      <w:pPr>
        <w:spacing w:line="360" w:lineRule="auto"/>
        <w:ind w:right="-6" w:firstLine="709"/>
        <w:rPr>
          <w:sz w:val="28"/>
          <w:szCs w:val="28"/>
        </w:rPr>
      </w:pPr>
      <w:r>
        <w:rPr>
          <w:position w:val="-32"/>
          <w:sz w:val="28"/>
          <w:szCs w:val="28"/>
        </w:rPr>
        <w:pict>
          <v:shape id="_x0000_i1081" type="#_x0000_t75" style="width:194.25pt;height:39pt">
            <v:imagedata r:id="rId66" o:title=""/>
          </v:shape>
        </w:pict>
      </w:r>
    </w:p>
    <w:p w:rsidR="00F71C1B" w:rsidRPr="00912477" w:rsidRDefault="00F71C1B" w:rsidP="008938B6">
      <w:pPr>
        <w:spacing w:line="360" w:lineRule="auto"/>
        <w:ind w:right="-6"/>
        <w:jc w:val="both"/>
        <w:rPr>
          <w:sz w:val="28"/>
          <w:szCs w:val="28"/>
        </w:rPr>
      </w:pPr>
    </w:p>
    <w:p w:rsidR="00F71C1B" w:rsidRDefault="00F71C1B" w:rsidP="00912477">
      <w:pPr>
        <w:spacing w:line="360" w:lineRule="auto"/>
        <w:ind w:right="-6" w:firstLine="709"/>
        <w:jc w:val="both"/>
        <w:rPr>
          <w:sz w:val="28"/>
          <w:szCs w:val="28"/>
        </w:rPr>
      </w:pPr>
      <w:r w:rsidRPr="00912477">
        <w:rPr>
          <w:sz w:val="28"/>
          <w:szCs w:val="28"/>
        </w:rPr>
        <w:t>Число Рейнольдса</w:t>
      </w:r>
    </w:p>
    <w:p w:rsidR="00C21DAB" w:rsidRPr="00912477" w:rsidRDefault="00C21DAB" w:rsidP="008938B6">
      <w:pPr>
        <w:spacing w:line="360" w:lineRule="auto"/>
        <w:ind w:right="-6"/>
        <w:jc w:val="both"/>
        <w:rPr>
          <w:sz w:val="28"/>
          <w:szCs w:val="28"/>
        </w:rPr>
      </w:pPr>
    </w:p>
    <w:p w:rsidR="00F71C1B" w:rsidRDefault="001D7142" w:rsidP="00C21DAB">
      <w:pPr>
        <w:spacing w:line="360" w:lineRule="auto"/>
        <w:ind w:right="-6" w:firstLine="709"/>
        <w:rPr>
          <w:sz w:val="28"/>
          <w:szCs w:val="28"/>
        </w:rPr>
      </w:pPr>
      <w:r>
        <w:rPr>
          <w:position w:val="-28"/>
          <w:sz w:val="28"/>
          <w:szCs w:val="28"/>
        </w:rPr>
        <w:pict>
          <v:shape id="_x0000_i1082" type="#_x0000_t75" style="width:291.75pt;height:36pt">
            <v:imagedata r:id="rId67" o:title=""/>
          </v:shape>
        </w:pict>
      </w:r>
    </w:p>
    <w:p w:rsidR="00C21DAB" w:rsidRPr="00912477" w:rsidRDefault="00C21DAB" w:rsidP="008938B6">
      <w:pPr>
        <w:spacing w:line="360" w:lineRule="auto"/>
        <w:ind w:right="-6"/>
        <w:rPr>
          <w:sz w:val="28"/>
          <w:szCs w:val="28"/>
        </w:rPr>
      </w:pPr>
    </w:p>
    <w:p w:rsidR="00F71C1B" w:rsidRDefault="00F71C1B" w:rsidP="00912477">
      <w:pPr>
        <w:spacing w:line="360" w:lineRule="auto"/>
        <w:ind w:right="-6" w:firstLine="709"/>
        <w:jc w:val="both"/>
        <w:rPr>
          <w:sz w:val="28"/>
          <w:szCs w:val="28"/>
        </w:rPr>
      </w:pPr>
      <w:r w:rsidRPr="00912477">
        <w:rPr>
          <w:sz w:val="28"/>
          <w:szCs w:val="28"/>
        </w:rPr>
        <w:t>Число Прандтля</w:t>
      </w:r>
    </w:p>
    <w:p w:rsidR="00C21DAB" w:rsidRPr="00912477" w:rsidRDefault="00C21DAB" w:rsidP="008938B6">
      <w:pPr>
        <w:spacing w:line="360" w:lineRule="auto"/>
        <w:ind w:right="-6"/>
        <w:jc w:val="both"/>
        <w:rPr>
          <w:sz w:val="28"/>
          <w:szCs w:val="28"/>
        </w:rPr>
      </w:pPr>
    </w:p>
    <w:p w:rsidR="00F71C1B" w:rsidRDefault="001D7142" w:rsidP="00C21DAB">
      <w:pPr>
        <w:spacing w:line="360" w:lineRule="auto"/>
        <w:ind w:right="-6" w:firstLine="709"/>
        <w:rPr>
          <w:sz w:val="28"/>
          <w:szCs w:val="28"/>
        </w:rPr>
      </w:pPr>
      <w:r>
        <w:rPr>
          <w:position w:val="-32"/>
          <w:sz w:val="28"/>
          <w:szCs w:val="28"/>
        </w:rPr>
        <w:pict>
          <v:shape id="_x0000_i1083" type="#_x0000_t75" style="width:162.75pt;height:39pt">
            <v:imagedata r:id="rId68" o:title=""/>
          </v:shape>
        </w:pict>
      </w:r>
    </w:p>
    <w:p w:rsidR="00C21DAB" w:rsidRPr="008938B6" w:rsidRDefault="00C21DAB" w:rsidP="008938B6">
      <w:pPr>
        <w:spacing w:line="360" w:lineRule="auto"/>
        <w:ind w:right="-6"/>
        <w:rPr>
          <w:sz w:val="28"/>
          <w:szCs w:val="28"/>
        </w:rPr>
      </w:pPr>
    </w:p>
    <w:p w:rsidR="00F71C1B" w:rsidRDefault="00F71C1B" w:rsidP="00912477">
      <w:pPr>
        <w:spacing w:line="360" w:lineRule="auto"/>
        <w:ind w:right="-6" w:firstLine="709"/>
        <w:jc w:val="both"/>
        <w:rPr>
          <w:sz w:val="28"/>
          <w:szCs w:val="28"/>
        </w:rPr>
      </w:pPr>
      <w:r w:rsidRPr="00912477">
        <w:rPr>
          <w:sz w:val="28"/>
          <w:szCs w:val="28"/>
        </w:rPr>
        <w:t>таким образом</w:t>
      </w:r>
    </w:p>
    <w:p w:rsidR="00C21DAB" w:rsidRPr="008938B6" w:rsidRDefault="00C21DAB" w:rsidP="008938B6">
      <w:pPr>
        <w:spacing w:line="360" w:lineRule="auto"/>
        <w:ind w:right="-6"/>
        <w:jc w:val="both"/>
        <w:rPr>
          <w:sz w:val="28"/>
          <w:szCs w:val="28"/>
        </w:rPr>
      </w:pPr>
    </w:p>
    <w:p w:rsidR="00C21DAB" w:rsidRPr="00912477" w:rsidRDefault="001D7142" w:rsidP="00C21DAB">
      <w:pPr>
        <w:spacing w:line="360" w:lineRule="auto"/>
        <w:ind w:right="-6" w:firstLine="709"/>
        <w:rPr>
          <w:sz w:val="28"/>
          <w:szCs w:val="28"/>
          <w:lang w:val="en-US"/>
        </w:rPr>
      </w:pPr>
      <w:r>
        <w:rPr>
          <w:position w:val="-32"/>
          <w:sz w:val="28"/>
          <w:szCs w:val="28"/>
          <w:lang w:val="en-US"/>
        </w:rPr>
        <w:pict>
          <v:shape id="_x0000_i1084" type="#_x0000_t75" style="width:291.75pt;height:34.5pt">
            <v:imagedata r:id="rId69" o:title=""/>
          </v:shape>
        </w:pict>
      </w:r>
    </w:p>
    <w:p w:rsidR="00F71C1B" w:rsidRPr="008938B6" w:rsidRDefault="00F71C1B" w:rsidP="008938B6">
      <w:pPr>
        <w:spacing w:line="360" w:lineRule="auto"/>
        <w:ind w:right="-6"/>
        <w:rPr>
          <w:sz w:val="28"/>
          <w:szCs w:val="28"/>
        </w:rPr>
      </w:pPr>
    </w:p>
    <w:p w:rsidR="00F71C1B" w:rsidRDefault="00F71C1B" w:rsidP="00912477">
      <w:pPr>
        <w:spacing w:line="360" w:lineRule="auto"/>
        <w:ind w:right="-6" w:firstLine="709"/>
        <w:jc w:val="both"/>
        <w:rPr>
          <w:sz w:val="28"/>
          <w:szCs w:val="28"/>
        </w:rPr>
      </w:pPr>
      <w:r w:rsidRPr="00912477">
        <w:rPr>
          <w:sz w:val="28"/>
          <w:szCs w:val="28"/>
        </w:rPr>
        <w:t>и коэффициент массоотдачи</w:t>
      </w:r>
      <w:r w:rsidR="00912477" w:rsidRPr="00912477">
        <w:rPr>
          <w:sz w:val="28"/>
          <w:szCs w:val="28"/>
        </w:rPr>
        <w:t xml:space="preserve"> </w:t>
      </w:r>
      <w:r w:rsidRPr="00912477">
        <w:rPr>
          <w:sz w:val="28"/>
          <w:szCs w:val="28"/>
        </w:rPr>
        <w:t>через газовую пленку</w:t>
      </w:r>
    </w:p>
    <w:p w:rsidR="00C21DAB" w:rsidRPr="00912477" w:rsidRDefault="00C21DAB" w:rsidP="008938B6">
      <w:pPr>
        <w:spacing w:line="360" w:lineRule="auto"/>
        <w:ind w:right="-6"/>
        <w:jc w:val="both"/>
        <w:rPr>
          <w:sz w:val="28"/>
          <w:szCs w:val="28"/>
        </w:rPr>
      </w:pPr>
    </w:p>
    <w:p w:rsidR="00C21DAB" w:rsidRDefault="001D7142" w:rsidP="00C21DAB">
      <w:pPr>
        <w:spacing w:line="360" w:lineRule="auto"/>
        <w:ind w:right="-6" w:firstLine="709"/>
        <w:rPr>
          <w:sz w:val="28"/>
          <w:szCs w:val="28"/>
        </w:rPr>
      </w:pPr>
      <w:r>
        <w:rPr>
          <w:position w:val="-28"/>
          <w:sz w:val="28"/>
          <w:szCs w:val="28"/>
        </w:rPr>
        <w:pict>
          <v:shape id="_x0000_i1085" type="#_x0000_t75" style="width:81pt;height:29.25pt">
            <v:imagedata r:id="rId70" o:title=""/>
          </v:shape>
        </w:pict>
      </w:r>
    </w:p>
    <w:p w:rsidR="00F71C1B" w:rsidRPr="00912477" w:rsidRDefault="00C21DAB" w:rsidP="00C21DAB">
      <w:pPr>
        <w:spacing w:line="360" w:lineRule="auto"/>
        <w:ind w:right="-6" w:firstLine="709"/>
        <w:rPr>
          <w:sz w:val="28"/>
          <w:szCs w:val="28"/>
          <w:lang w:val="en-US"/>
        </w:rPr>
      </w:pPr>
      <w:r>
        <w:rPr>
          <w:sz w:val="28"/>
          <w:szCs w:val="28"/>
        </w:rPr>
        <w:br w:type="page"/>
      </w:r>
      <w:r w:rsidR="001D7142">
        <w:rPr>
          <w:position w:val="-28"/>
          <w:sz w:val="28"/>
          <w:szCs w:val="28"/>
          <w:lang w:val="en-US"/>
        </w:rPr>
        <w:pict>
          <v:shape id="_x0000_i1086" type="#_x0000_t75" style="width:210pt;height:36.75pt">
            <v:imagedata r:id="rId71" o:title=""/>
          </v:shape>
        </w:pict>
      </w:r>
    </w:p>
    <w:p w:rsidR="00F71C1B" w:rsidRPr="008938B6" w:rsidRDefault="00F71C1B" w:rsidP="008938B6">
      <w:pPr>
        <w:spacing w:line="360" w:lineRule="auto"/>
        <w:ind w:right="-6"/>
        <w:jc w:val="both"/>
        <w:rPr>
          <w:sz w:val="28"/>
          <w:szCs w:val="28"/>
        </w:rPr>
      </w:pPr>
    </w:p>
    <w:p w:rsidR="00F71C1B" w:rsidRPr="00912477" w:rsidRDefault="00F71C1B" w:rsidP="00912477">
      <w:pPr>
        <w:spacing w:line="360" w:lineRule="auto"/>
        <w:ind w:right="-6" w:firstLine="709"/>
        <w:jc w:val="both"/>
        <w:rPr>
          <w:sz w:val="28"/>
          <w:szCs w:val="28"/>
          <w:lang w:val="en-US"/>
        </w:rPr>
      </w:pPr>
      <w:r w:rsidRPr="00912477">
        <w:rPr>
          <w:sz w:val="28"/>
          <w:szCs w:val="28"/>
        </w:rPr>
        <w:t>или</w:t>
      </w:r>
    </w:p>
    <w:p w:rsidR="00F71C1B" w:rsidRPr="008938B6" w:rsidRDefault="00F71C1B" w:rsidP="008938B6">
      <w:pPr>
        <w:spacing w:line="360" w:lineRule="auto"/>
        <w:ind w:right="-6"/>
        <w:jc w:val="both"/>
        <w:rPr>
          <w:sz w:val="28"/>
          <w:szCs w:val="28"/>
        </w:rPr>
      </w:pPr>
    </w:p>
    <w:p w:rsidR="00F71C1B" w:rsidRPr="00912477" w:rsidRDefault="001D7142" w:rsidP="00C21DAB">
      <w:pPr>
        <w:spacing w:line="360" w:lineRule="auto"/>
        <w:ind w:right="-6" w:firstLine="709"/>
        <w:rPr>
          <w:sz w:val="28"/>
          <w:szCs w:val="28"/>
        </w:rPr>
      </w:pPr>
      <w:r>
        <w:rPr>
          <w:position w:val="-32"/>
          <w:sz w:val="28"/>
          <w:szCs w:val="28"/>
        </w:rPr>
        <w:pict>
          <v:shape id="_x0000_i1087" type="#_x0000_t75" style="width:143.25pt;height:38.25pt">
            <v:imagedata r:id="rId72" o:title=""/>
          </v:shape>
        </w:pict>
      </w:r>
    </w:p>
    <w:p w:rsidR="00F71C1B" w:rsidRPr="00912477" w:rsidRDefault="001D7142" w:rsidP="00C21DAB">
      <w:pPr>
        <w:spacing w:line="360" w:lineRule="auto"/>
        <w:ind w:right="-6" w:firstLine="709"/>
        <w:rPr>
          <w:sz w:val="28"/>
          <w:szCs w:val="28"/>
          <w:lang w:val="en-US"/>
        </w:rPr>
      </w:pPr>
      <w:r>
        <w:rPr>
          <w:position w:val="-28"/>
          <w:sz w:val="28"/>
          <w:szCs w:val="28"/>
          <w:lang w:val="en-US"/>
        </w:rPr>
        <w:pict>
          <v:shape id="_x0000_i1088" type="#_x0000_t75" style="width:282pt;height:36pt">
            <v:imagedata r:id="rId73" o:title=""/>
          </v:shape>
        </w:pict>
      </w:r>
    </w:p>
    <w:p w:rsidR="00F71C1B" w:rsidRPr="008938B6" w:rsidRDefault="00F71C1B" w:rsidP="008938B6">
      <w:pPr>
        <w:spacing w:line="360" w:lineRule="auto"/>
        <w:ind w:right="-6"/>
        <w:jc w:val="both"/>
        <w:rPr>
          <w:sz w:val="28"/>
          <w:szCs w:val="28"/>
        </w:rPr>
      </w:pPr>
    </w:p>
    <w:p w:rsidR="00F71C1B" w:rsidRPr="00912477" w:rsidRDefault="00F71C1B" w:rsidP="00912477">
      <w:pPr>
        <w:spacing w:line="360" w:lineRule="auto"/>
        <w:ind w:right="-6" w:firstLine="709"/>
        <w:jc w:val="both"/>
        <w:rPr>
          <w:sz w:val="28"/>
          <w:szCs w:val="28"/>
        </w:rPr>
      </w:pPr>
      <w:r w:rsidRPr="00912477">
        <w:rPr>
          <w:sz w:val="28"/>
          <w:szCs w:val="28"/>
        </w:rPr>
        <w:t>коэффициенты массоотдачи при абсорбции через жидкую пленку:</w:t>
      </w:r>
    </w:p>
    <w:p w:rsidR="00F71C1B" w:rsidRPr="00912477" w:rsidRDefault="00F71C1B" w:rsidP="008938B6">
      <w:pPr>
        <w:spacing w:line="360" w:lineRule="auto"/>
        <w:ind w:right="-6"/>
        <w:jc w:val="both"/>
        <w:rPr>
          <w:sz w:val="28"/>
          <w:szCs w:val="28"/>
        </w:rPr>
      </w:pPr>
    </w:p>
    <w:p w:rsidR="00F71C1B" w:rsidRDefault="001D7142" w:rsidP="00C21DAB">
      <w:pPr>
        <w:spacing w:line="360" w:lineRule="auto"/>
        <w:ind w:right="-6" w:firstLine="709"/>
        <w:rPr>
          <w:sz w:val="28"/>
          <w:szCs w:val="28"/>
        </w:rPr>
      </w:pPr>
      <w:r>
        <w:rPr>
          <w:position w:val="-32"/>
          <w:sz w:val="28"/>
          <w:szCs w:val="28"/>
        </w:rPr>
        <w:pict>
          <v:shape id="_x0000_i1089" type="#_x0000_t75" style="width:198.75pt;height:41.25pt">
            <v:imagedata r:id="rId74" o:title=""/>
          </v:shape>
        </w:pict>
      </w:r>
    </w:p>
    <w:p w:rsidR="00C21DAB" w:rsidRPr="00912477" w:rsidRDefault="00C21DAB" w:rsidP="008938B6">
      <w:pPr>
        <w:spacing w:line="360" w:lineRule="auto"/>
        <w:ind w:right="-6"/>
        <w:rPr>
          <w:sz w:val="28"/>
          <w:szCs w:val="28"/>
        </w:rPr>
      </w:pPr>
    </w:p>
    <w:p w:rsidR="00F71C1B" w:rsidRPr="00912477" w:rsidRDefault="00F71C1B" w:rsidP="00912477">
      <w:pPr>
        <w:spacing w:line="360" w:lineRule="auto"/>
        <w:ind w:right="-6" w:firstLine="709"/>
        <w:jc w:val="both"/>
        <w:rPr>
          <w:sz w:val="28"/>
          <w:szCs w:val="28"/>
        </w:rPr>
      </w:pPr>
      <w:r w:rsidRPr="00912477">
        <w:rPr>
          <w:sz w:val="28"/>
          <w:szCs w:val="28"/>
        </w:rPr>
        <w:t>Число Рейнольдса для поглотителя</w:t>
      </w:r>
    </w:p>
    <w:p w:rsidR="00F71C1B" w:rsidRPr="00912477" w:rsidRDefault="001D7142" w:rsidP="00C21DAB">
      <w:pPr>
        <w:spacing w:line="360" w:lineRule="auto"/>
        <w:ind w:right="-6" w:firstLine="709"/>
        <w:rPr>
          <w:sz w:val="28"/>
          <w:szCs w:val="28"/>
        </w:rPr>
      </w:pPr>
      <w:r>
        <w:rPr>
          <w:position w:val="-34"/>
          <w:sz w:val="28"/>
          <w:szCs w:val="28"/>
        </w:rPr>
        <w:pict>
          <v:shape id="_x0000_i1090" type="#_x0000_t75" style="width:179.25pt;height:39pt">
            <v:imagedata r:id="rId75" o:title=""/>
          </v:shape>
        </w:pict>
      </w:r>
      <w:r w:rsidR="00F71C1B" w:rsidRPr="00912477">
        <w:rPr>
          <w:sz w:val="28"/>
          <w:szCs w:val="28"/>
        </w:rPr>
        <w:t xml:space="preserve"> орошения</w:t>
      </w:r>
      <w:r w:rsidR="00912477" w:rsidRPr="00912477">
        <w:rPr>
          <w:sz w:val="28"/>
          <w:szCs w:val="28"/>
        </w:rPr>
        <w:t xml:space="preserve"> </w:t>
      </w:r>
      <w:r w:rsidR="00F71C1B" w:rsidRPr="00912477">
        <w:rPr>
          <w:sz w:val="28"/>
          <w:szCs w:val="28"/>
        </w:rPr>
        <w:t>м³/(м·ч)</w:t>
      </w:r>
    </w:p>
    <w:p w:rsidR="00F71C1B" w:rsidRPr="00912477" w:rsidRDefault="00F71C1B" w:rsidP="00912477">
      <w:pPr>
        <w:spacing w:line="360" w:lineRule="auto"/>
        <w:ind w:right="-6" w:firstLine="709"/>
        <w:jc w:val="both"/>
        <w:rPr>
          <w:sz w:val="28"/>
          <w:szCs w:val="28"/>
        </w:rPr>
      </w:pPr>
      <w:r w:rsidRPr="00912477">
        <w:rPr>
          <w:sz w:val="28"/>
          <w:szCs w:val="28"/>
          <w:lang w:val="en-US"/>
        </w:rPr>
        <w:t>U</w:t>
      </w:r>
      <w:r w:rsidRPr="00912477">
        <w:rPr>
          <w:sz w:val="28"/>
          <w:szCs w:val="28"/>
        </w:rPr>
        <w:t>ж-кинематическая вязкость поглотителя, м²/ч</w:t>
      </w:r>
    </w:p>
    <w:p w:rsidR="00F71C1B" w:rsidRPr="00912477" w:rsidRDefault="00F71C1B" w:rsidP="008938B6">
      <w:pPr>
        <w:spacing w:line="360" w:lineRule="auto"/>
        <w:ind w:right="-6"/>
        <w:jc w:val="both"/>
        <w:rPr>
          <w:sz w:val="28"/>
          <w:szCs w:val="28"/>
        </w:rPr>
      </w:pPr>
    </w:p>
    <w:p w:rsidR="00F71C1B" w:rsidRDefault="00F71C1B" w:rsidP="00C21DAB">
      <w:pPr>
        <w:spacing w:line="360" w:lineRule="auto"/>
        <w:ind w:right="-6" w:firstLine="709"/>
        <w:rPr>
          <w:sz w:val="28"/>
          <w:szCs w:val="28"/>
        </w:rPr>
      </w:pPr>
      <w:r w:rsidRPr="00912477">
        <w:rPr>
          <w:sz w:val="28"/>
          <w:szCs w:val="28"/>
          <w:lang w:val="en-US"/>
        </w:rPr>
        <w:t>q</w:t>
      </w:r>
      <w:r w:rsidRPr="00912477">
        <w:rPr>
          <w:sz w:val="28"/>
          <w:szCs w:val="28"/>
        </w:rPr>
        <w:t>ж=</w:t>
      </w:r>
      <w:r w:rsidR="001D7142">
        <w:rPr>
          <w:position w:val="-34"/>
          <w:sz w:val="28"/>
          <w:szCs w:val="28"/>
          <w:lang w:val="en-US"/>
        </w:rPr>
        <w:pict>
          <v:shape id="_x0000_i1091" type="#_x0000_t75" style="width:30.75pt;height:39pt">
            <v:imagedata r:id="rId76" o:title=""/>
          </v:shape>
        </w:pict>
      </w:r>
    </w:p>
    <w:p w:rsidR="00C21DAB" w:rsidRPr="00912477" w:rsidRDefault="00C21DAB" w:rsidP="008938B6">
      <w:pPr>
        <w:spacing w:line="360" w:lineRule="auto"/>
        <w:ind w:right="-6"/>
        <w:rPr>
          <w:sz w:val="28"/>
          <w:szCs w:val="28"/>
        </w:rPr>
      </w:pPr>
    </w:p>
    <w:p w:rsidR="00F71C1B" w:rsidRPr="00912477" w:rsidRDefault="00F71C1B" w:rsidP="00C21DAB">
      <w:pPr>
        <w:spacing w:line="360" w:lineRule="auto"/>
        <w:ind w:right="-6" w:firstLine="709"/>
        <w:jc w:val="both"/>
        <w:rPr>
          <w:sz w:val="28"/>
          <w:szCs w:val="28"/>
        </w:rPr>
      </w:pPr>
      <w:r w:rsidRPr="00912477">
        <w:rPr>
          <w:sz w:val="28"/>
          <w:szCs w:val="28"/>
        </w:rPr>
        <w:t xml:space="preserve">где </w:t>
      </w:r>
      <w:r w:rsidRPr="00912477">
        <w:rPr>
          <w:sz w:val="28"/>
          <w:szCs w:val="28"/>
          <w:lang w:val="en-US"/>
        </w:rPr>
        <w:t>L</w:t>
      </w:r>
      <w:r w:rsidRPr="00912477">
        <w:rPr>
          <w:sz w:val="28"/>
          <w:szCs w:val="28"/>
        </w:rPr>
        <w:t>-количество поглотителя, кг/ч</w:t>
      </w:r>
      <w:r w:rsidR="00C21DAB">
        <w:rPr>
          <w:sz w:val="28"/>
          <w:szCs w:val="28"/>
        </w:rPr>
        <w:t xml:space="preserve"> </w:t>
      </w:r>
      <w:r w:rsidRPr="00912477">
        <w:rPr>
          <w:sz w:val="28"/>
          <w:szCs w:val="28"/>
          <w:lang w:val="en-US"/>
        </w:rPr>
        <w:t>p</w:t>
      </w:r>
      <w:r w:rsidRPr="00912477">
        <w:rPr>
          <w:sz w:val="28"/>
          <w:szCs w:val="28"/>
        </w:rPr>
        <w:t>ж- плотность поглотителя,</w:t>
      </w:r>
      <w:r w:rsidR="00912477" w:rsidRPr="00912477">
        <w:rPr>
          <w:sz w:val="28"/>
          <w:szCs w:val="28"/>
        </w:rPr>
        <w:t xml:space="preserve"> </w:t>
      </w:r>
      <w:r w:rsidR="001D7142">
        <w:rPr>
          <w:position w:val="-12"/>
          <w:sz w:val="28"/>
          <w:szCs w:val="28"/>
        </w:rPr>
        <w:pict>
          <v:shape id="_x0000_i1092" type="#_x0000_t75" style="width:93.75pt;height:20.25pt">
            <v:imagedata r:id="rId77" o:title=""/>
          </v:shape>
        </w:pict>
      </w:r>
      <w:r w:rsidR="00C21DAB">
        <w:rPr>
          <w:sz w:val="28"/>
          <w:szCs w:val="28"/>
        </w:rPr>
        <w:t xml:space="preserve"> </w:t>
      </w:r>
      <w:r w:rsidRPr="00912477">
        <w:rPr>
          <w:sz w:val="28"/>
          <w:szCs w:val="28"/>
          <w:lang w:val="en-US"/>
        </w:rPr>
        <w:t>U</w:t>
      </w:r>
      <w:r w:rsidRPr="00912477">
        <w:rPr>
          <w:sz w:val="28"/>
          <w:szCs w:val="28"/>
        </w:rPr>
        <w:t>- периметр сбегания поглотителя в одном круге насадки, м</w:t>
      </w:r>
    </w:p>
    <w:p w:rsidR="00F71C1B" w:rsidRDefault="00F71C1B" w:rsidP="00C21DAB">
      <w:pPr>
        <w:spacing w:line="360" w:lineRule="auto"/>
        <w:ind w:right="-6" w:firstLine="709"/>
        <w:jc w:val="both"/>
        <w:rPr>
          <w:sz w:val="28"/>
          <w:szCs w:val="28"/>
        </w:rPr>
      </w:pPr>
      <w:r w:rsidRPr="00912477">
        <w:rPr>
          <w:sz w:val="28"/>
          <w:szCs w:val="28"/>
        </w:rPr>
        <w:t>Периметр сбегания жидкости в одном круге насадки:</w:t>
      </w:r>
      <w:r w:rsidR="00C21DAB">
        <w:rPr>
          <w:sz w:val="28"/>
          <w:szCs w:val="28"/>
        </w:rPr>
        <w:t xml:space="preserve"> </w:t>
      </w:r>
      <w:r w:rsidRPr="00912477">
        <w:rPr>
          <w:sz w:val="28"/>
          <w:szCs w:val="28"/>
        </w:rPr>
        <w:t xml:space="preserve">где </w:t>
      </w:r>
      <w:r w:rsidRPr="00912477">
        <w:rPr>
          <w:sz w:val="28"/>
          <w:szCs w:val="28"/>
          <w:lang w:val="en-US"/>
        </w:rPr>
        <w:t>L</w:t>
      </w:r>
      <w:r w:rsidRPr="00912477">
        <w:rPr>
          <w:sz w:val="28"/>
          <w:szCs w:val="28"/>
        </w:rPr>
        <w:t>- длинна реек в одном круге</w:t>
      </w:r>
    </w:p>
    <w:p w:rsidR="00C21DAB" w:rsidRPr="00912477" w:rsidRDefault="00C21DAB" w:rsidP="008938B6">
      <w:pPr>
        <w:spacing w:line="360" w:lineRule="auto"/>
        <w:ind w:right="-6"/>
        <w:jc w:val="both"/>
        <w:rPr>
          <w:sz w:val="28"/>
          <w:szCs w:val="28"/>
        </w:rPr>
      </w:pPr>
    </w:p>
    <w:p w:rsidR="00C21DAB" w:rsidRDefault="001D7142" w:rsidP="00C21DAB">
      <w:pPr>
        <w:spacing w:line="360" w:lineRule="auto"/>
        <w:ind w:right="-6" w:firstLine="709"/>
        <w:rPr>
          <w:sz w:val="28"/>
          <w:szCs w:val="28"/>
        </w:rPr>
      </w:pPr>
      <w:r>
        <w:rPr>
          <w:position w:val="-28"/>
          <w:sz w:val="28"/>
          <w:szCs w:val="28"/>
        </w:rPr>
        <w:pict>
          <v:shape id="_x0000_i1093" type="#_x0000_t75" style="width:216.75pt;height:36pt">
            <v:imagedata r:id="rId78" o:title=""/>
          </v:shape>
        </w:pict>
      </w:r>
    </w:p>
    <w:p w:rsidR="00F71C1B" w:rsidRDefault="00C21DAB" w:rsidP="00C21DAB">
      <w:pPr>
        <w:spacing w:line="360" w:lineRule="auto"/>
        <w:ind w:right="-6" w:firstLine="709"/>
        <w:rPr>
          <w:sz w:val="28"/>
          <w:szCs w:val="28"/>
        </w:rPr>
      </w:pPr>
      <w:r>
        <w:rPr>
          <w:sz w:val="28"/>
          <w:szCs w:val="28"/>
        </w:rPr>
        <w:br w:type="page"/>
      </w:r>
      <w:r w:rsidR="001D7142">
        <w:rPr>
          <w:position w:val="-12"/>
          <w:sz w:val="28"/>
          <w:szCs w:val="28"/>
        </w:rPr>
        <w:pict>
          <v:shape id="_x0000_i1094" type="#_x0000_t75" style="width:116.25pt;height:18pt">
            <v:imagedata r:id="rId79" o:title=""/>
          </v:shape>
        </w:pict>
      </w:r>
    </w:p>
    <w:p w:rsidR="00C21DAB" w:rsidRPr="00912477" w:rsidRDefault="00C21DAB" w:rsidP="008938B6">
      <w:pPr>
        <w:spacing w:line="360" w:lineRule="auto"/>
        <w:ind w:right="-6"/>
        <w:rPr>
          <w:sz w:val="28"/>
          <w:szCs w:val="28"/>
        </w:rPr>
      </w:pPr>
    </w:p>
    <w:p w:rsidR="00F71C1B" w:rsidRPr="00912477" w:rsidRDefault="00F71C1B" w:rsidP="00912477">
      <w:pPr>
        <w:spacing w:line="360" w:lineRule="auto"/>
        <w:ind w:right="-6" w:firstLine="709"/>
        <w:jc w:val="both"/>
        <w:rPr>
          <w:sz w:val="28"/>
          <w:szCs w:val="28"/>
        </w:rPr>
      </w:pPr>
      <w:r w:rsidRPr="00912477">
        <w:rPr>
          <w:sz w:val="28"/>
          <w:szCs w:val="28"/>
          <w:lang w:val="en-US"/>
        </w:rPr>
        <w:t>U</w:t>
      </w:r>
      <w:r w:rsidRPr="00912477">
        <w:rPr>
          <w:sz w:val="28"/>
          <w:szCs w:val="28"/>
        </w:rPr>
        <w:t>-периметр сбегания жидкости в одном круге насадки</w:t>
      </w:r>
    </w:p>
    <w:p w:rsidR="00C21DAB" w:rsidRDefault="00C21DAB" w:rsidP="008938B6">
      <w:pPr>
        <w:spacing w:line="360" w:lineRule="auto"/>
        <w:ind w:right="-6"/>
        <w:rPr>
          <w:sz w:val="28"/>
          <w:szCs w:val="28"/>
        </w:rPr>
      </w:pPr>
    </w:p>
    <w:p w:rsidR="00F71C1B" w:rsidRPr="00912477" w:rsidRDefault="001D7142" w:rsidP="00C21DAB">
      <w:pPr>
        <w:spacing w:line="360" w:lineRule="auto"/>
        <w:ind w:right="-6" w:firstLine="709"/>
        <w:rPr>
          <w:sz w:val="28"/>
          <w:szCs w:val="28"/>
        </w:rPr>
      </w:pPr>
      <w:r>
        <w:rPr>
          <w:position w:val="-28"/>
          <w:sz w:val="28"/>
          <w:szCs w:val="28"/>
        </w:rPr>
        <w:pict>
          <v:shape id="_x0000_i1095" type="#_x0000_t75" style="width:183.75pt;height:36pt">
            <v:imagedata r:id="rId80" o:title=""/>
          </v:shape>
        </w:pict>
      </w:r>
    </w:p>
    <w:p w:rsidR="00F71C1B" w:rsidRPr="00912477" w:rsidRDefault="00F71C1B" w:rsidP="008938B6">
      <w:pPr>
        <w:spacing w:line="360" w:lineRule="auto"/>
        <w:ind w:right="-6"/>
        <w:jc w:val="both"/>
        <w:rPr>
          <w:sz w:val="28"/>
          <w:szCs w:val="28"/>
        </w:rPr>
      </w:pPr>
    </w:p>
    <w:p w:rsidR="00F71C1B" w:rsidRDefault="00F71C1B" w:rsidP="00912477">
      <w:pPr>
        <w:spacing w:line="360" w:lineRule="auto"/>
        <w:ind w:right="-6" w:firstLine="709"/>
        <w:jc w:val="both"/>
        <w:rPr>
          <w:sz w:val="28"/>
          <w:szCs w:val="28"/>
        </w:rPr>
      </w:pPr>
      <w:r w:rsidRPr="00912477">
        <w:rPr>
          <w:sz w:val="28"/>
          <w:szCs w:val="28"/>
        </w:rPr>
        <w:t xml:space="preserve">Вязкость поглотительного масла при </w:t>
      </w:r>
      <w:r w:rsidRPr="00912477">
        <w:rPr>
          <w:sz w:val="28"/>
          <w:szCs w:val="28"/>
          <w:lang w:val="en-US"/>
        </w:rPr>
        <w:t>t</w:t>
      </w:r>
      <w:r w:rsidRPr="00912477">
        <w:rPr>
          <w:sz w:val="28"/>
          <w:szCs w:val="28"/>
        </w:rPr>
        <w:t>=30º</w:t>
      </w:r>
      <w:r w:rsidRPr="00912477">
        <w:rPr>
          <w:sz w:val="28"/>
          <w:szCs w:val="28"/>
          <w:lang w:val="en-US"/>
        </w:rPr>
        <w:t>C</w:t>
      </w:r>
      <w:r w:rsidRPr="00912477">
        <w:rPr>
          <w:sz w:val="28"/>
          <w:szCs w:val="28"/>
        </w:rPr>
        <w:t xml:space="preserve"> равна 16,5 спз, что в пересчете на кинематическую вязкость составит:</w:t>
      </w:r>
    </w:p>
    <w:p w:rsidR="00C21DAB" w:rsidRPr="00912477" w:rsidRDefault="00C21DAB" w:rsidP="008938B6">
      <w:pPr>
        <w:spacing w:line="360" w:lineRule="auto"/>
        <w:ind w:right="-6"/>
        <w:jc w:val="both"/>
        <w:rPr>
          <w:sz w:val="28"/>
          <w:szCs w:val="28"/>
        </w:rPr>
      </w:pPr>
    </w:p>
    <w:p w:rsidR="00F71C1B" w:rsidRPr="00912477" w:rsidRDefault="001D7142" w:rsidP="00C21DAB">
      <w:pPr>
        <w:spacing w:line="360" w:lineRule="auto"/>
        <w:ind w:right="-6" w:firstLine="709"/>
        <w:rPr>
          <w:sz w:val="28"/>
          <w:szCs w:val="28"/>
        </w:rPr>
      </w:pPr>
      <w:r>
        <w:rPr>
          <w:position w:val="-34"/>
          <w:sz w:val="28"/>
          <w:szCs w:val="28"/>
        </w:rPr>
        <w:pict>
          <v:shape id="_x0000_i1096" type="#_x0000_t75" style="width:77.25pt;height:39pt">
            <v:imagedata r:id="rId81" o:title=""/>
          </v:shape>
        </w:pict>
      </w:r>
    </w:p>
    <w:p w:rsidR="00F71C1B" w:rsidRPr="00912477" w:rsidRDefault="001D7142" w:rsidP="00C21DAB">
      <w:pPr>
        <w:spacing w:line="360" w:lineRule="auto"/>
        <w:ind w:right="-6" w:firstLine="709"/>
        <w:rPr>
          <w:sz w:val="28"/>
          <w:szCs w:val="28"/>
        </w:rPr>
      </w:pPr>
      <w:r>
        <w:rPr>
          <w:position w:val="-28"/>
          <w:sz w:val="28"/>
          <w:szCs w:val="28"/>
        </w:rPr>
        <w:pict>
          <v:shape id="_x0000_i1097" type="#_x0000_t75" style="width:210.75pt;height:36pt">
            <v:imagedata r:id="rId82" o:title=""/>
          </v:shape>
        </w:pict>
      </w:r>
    </w:p>
    <w:p w:rsidR="00C21DAB" w:rsidRDefault="00C21DAB" w:rsidP="008938B6">
      <w:pPr>
        <w:spacing w:line="360" w:lineRule="auto"/>
        <w:ind w:right="-6"/>
        <w:rPr>
          <w:sz w:val="28"/>
          <w:szCs w:val="28"/>
        </w:rPr>
      </w:pPr>
    </w:p>
    <w:p w:rsidR="00F71C1B" w:rsidRPr="00912477" w:rsidRDefault="00F71C1B" w:rsidP="00912477">
      <w:pPr>
        <w:spacing w:line="360" w:lineRule="auto"/>
        <w:ind w:right="-6" w:firstLine="709"/>
        <w:rPr>
          <w:sz w:val="28"/>
          <w:szCs w:val="28"/>
        </w:rPr>
      </w:pPr>
      <w:r w:rsidRPr="00912477">
        <w:rPr>
          <w:sz w:val="28"/>
          <w:szCs w:val="28"/>
        </w:rPr>
        <w:t>или</w:t>
      </w:r>
    </w:p>
    <w:p w:rsidR="00F71C1B" w:rsidRPr="00912477" w:rsidRDefault="00F71C1B" w:rsidP="008938B6">
      <w:pPr>
        <w:spacing w:line="360" w:lineRule="auto"/>
        <w:ind w:right="-6"/>
        <w:jc w:val="both"/>
        <w:rPr>
          <w:sz w:val="28"/>
          <w:szCs w:val="28"/>
        </w:rPr>
      </w:pPr>
    </w:p>
    <w:p w:rsidR="00F71C1B" w:rsidRPr="00912477" w:rsidRDefault="001D7142" w:rsidP="00C21DAB">
      <w:pPr>
        <w:spacing w:line="360" w:lineRule="auto"/>
        <w:ind w:right="-6" w:firstLine="709"/>
        <w:rPr>
          <w:sz w:val="28"/>
          <w:szCs w:val="28"/>
          <w:lang w:val="en-US"/>
        </w:rPr>
      </w:pPr>
      <w:r>
        <w:rPr>
          <w:position w:val="-12"/>
          <w:sz w:val="28"/>
          <w:szCs w:val="28"/>
          <w:lang w:val="en-US"/>
        </w:rPr>
        <w:pict>
          <v:shape id="_x0000_i1098" type="#_x0000_t75" style="width:213pt;height:20.25pt">
            <v:imagedata r:id="rId83" o:title=""/>
          </v:shape>
        </w:pict>
      </w:r>
    </w:p>
    <w:p w:rsidR="00F71C1B" w:rsidRPr="008938B6" w:rsidRDefault="00F71C1B" w:rsidP="008938B6">
      <w:pPr>
        <w:spacing w:line="360" w:lineRule="auto"/>
        <w:ind w:right="-6"/>
        <w:jc w:val="both"/>
        <w:rPr>
          <w:sz w:val="28"/>
          <w:szCs w:val="28"/>
        </w:rPr>
      </w:pPr>
    </w:p>
    <w:p w:rsidR="00F71C1B" w:rsidRPr="00912477" w:rsidRDefault="00F71C1B" w:rsidP="00912477">
      <w:pPr>
        <w:spacing w:line="360" w:lineRule="auto"/>
        <w:ind w:right="-6" w:firstLine="709"/>
        <w:jc w:val="both"/>
        <w:rPr>
          <w:sz w:val="28"/>
          <w:szCs w:val="28"/>
        </w:rPr>
      </w:pPr>
      <w:r w:rsidRPr="00912477">
        <w:rPr>
          <w:sz w:val="28"/>
          <w:szCs w:val="28"/>
        </w:rPr>
        <w:t>тогда</w:t>
      </w:r>
    </w:p>
    <w:p w:rsidR="00F71C1B" w:rsidRPr="00912477" w:rsidRDefault="00F71C1B" w:rsidP="008938B6">
      <w:pPr>
        <w:spacing w:line="360" w:lineRule="auto"/>
        <w:ind w:right="-6"/>
        <w:jc w:val="both"/>
        <w:rPr>
          <w:sz w:val="28"/>
          <w:szCs w:val="28"/>
        </w:rPr>
      </w:pPr>
    </w:p>
    <w:p w:rsidR="00F71C1B" w:rsidRPr="00912477" w:rsidRDefault="001D7142" w:rsidP="00C21DAB">
      <w:pPr>
        <w:spacing w:line="360" w:lineRule="auto"/>
        <w:ind w:right="-6" w:firstLine="709"/>
        <w:rPr>
          <w:sz w:val="28"/>
          <w:szCs w:val="28"/>
        </w:rPr>
      </w:pPr>
      <w:r>
        <w:rPr>
          <w:position w:val="-32"/>
          <w:sz w:val="28"/>
          <w:szCs w:val="28"/>
        </w:rPr>
        <w:pict>
          <v:shape id="_x0000_i1099" type="#_x0000_t75" style="width:117.75pt;height:27pt">
            <v:imagedata r:id="rId84" o:title=""/>
          </v:shape>
        </w:pict>
      </w:r>
    </w:p>
    <w:p w:rsidR="00F71C1B" w:rsidRPr="00912477" w:rsidRDefault="00F71C1B" w:rsidP="008938B6">
      <w:pPr>
        <w:spacing w:line="360" w:lineRule="auto"/>
        <w:ind w:right="-6"/>
        <w:jc w:val="both"/>
        <w:rPr>
          <w:sz w:val="28"/>
          <w:szCs w:val="28"/>
        </w:rPr>
      </w:pPr>
    </w:p>
    <w:p w:rsidR="00F71C1B" w:rsidRPr="00912477" w:rsidRDefault="00F71C1B" w:rsidP="00912477">
      <w:pPr>
        <w:spacing w:line="360" w:lineRule="auto"/>
        <w:ind w:right="-6" w:firstLine="709"/>
        <w:jc w:val="both"/>
        <w:rPr>
          <w:sz w:val="28"/>
          <w:szCs w:val="28"/>
        </w:rPr>
      </w:pPr>
      <w:r w:rsidRPr="00912477">
        <w:rPr>
          <w:sz w:val="28"/>
          <w:szCs w:val="28"/>
        </w:rPr>
        <w:t>Число Прандтля для поглотителя:</w:t>
      </w:r>
    </w:p>
    <w:p w:rsidR="00F71C1B" w:rsidRPr="00912477" w:rsidRDefault="00F71C1B" w:rsidP="008938B6">
      <w:pPr>
        <w:spacing w:line="360" w:lineRule="auto"/>
        <w:ind w:right="-6"/>
        <w:jc w:val="both"/>
        <w:rPr>
          <w:sz w:val="28"/>
          <w:szCs w:val="28"/>
        </w:rPr>
      </w:pPr>
    </w:p>
    <w:p w:rsidR="00F71C1B" w:rsidRDefault="001D7142" w:rsidP="00C21DAB">
      <w:pPr>
        <w:spacing w:line="360" w:lineRule="auto"/>
        <w:ind w:right="-6" w:firstLine="709"/>
        <w:rPr>
          <w:sz w:val="28"/>
          <w:szCs w:val="28"/>
        </w:rPr>
      </w:pPr>
      <w:r>
        <w:rPr>
          <w:position w:val="-32"/>
          <w:sz w:val="28"/>
          <w:szCs w:val="28"/>
        </w:rPr>
        <w:pict>
          <v:shape id="_x0000_i1100" type="#_x0000_t75" style="width:57.75pt;height:35.25pt">
            <v:imagedata r:id="rId85" o:title=""/>
          </v:shape>
        </w:pict>
      </w:r>
    </w:p>
    <w:p w:rsidR="00C21DAB" w:rsidRDefault="00C21DAB" w:rsidP="008938B6">
      <w:pPr>
        <w:spacing w:line="360" w:lineRule="auto"/>
        <w:ind w:right="-6"/>
        <w:jc w:val="both"/>
        <w:rPr>
          <w:sz w:val="28"/>
          <w:szCs w:val="28"/>
        </w:rPr>
      </w:pPr>
    </w:p>
    <w:p w:rsidR="00F71C1B" w:rsidRPr="00912477" w:rsidRDefault="00F71C1B" w:rsidP="00912477">
      <w:pPr>
        <w:spacing w:line="360" w:lineRule="auto"/>
        <w:ind w:right="-6" w:firstLine="709"/>
        <w:jc w:val="both"/>
        <w:rPr>
          <w:sz w:val="28"/>
          <w:szCs w:val="28"/>
        </w:rPr>
      </w:pPr>
      <w:r w:rsidRPr="00912477">
        <w:rPr>
          <w:sz w:val="28"/>
          <w:szCs w:val="28"/>
        </w:rPr>
        <w:t>Коэффициент диффузии бензольных углеводородов в поглотительном масле при 30ºС равен Дж=0,14·10</w:t>
      </w:r>
      <w:r w:rsidR="001D7142">
        <w:rPr>
          <w:position w:val="-4"/>
          <w:sz w:val="28"/>
          <w:szCs w:val="28"/>
        </w:rPr>
        <w:pict>
          <v:shape id="_x0000_i1101" type="#_x0000_t75" style="width:11.25pt;height:15.75pt">
            <v:imagedata r:id="rId86" o:title=""/>
          </v:shape>
        </w:pict>
      </w:r>
      <w:r w:rsidRPr="00912477">
        <w:rPr>
          <w:sz w:val="28"/>
          <w:szCs w:val="28"/>
        </w:rPr>
        <w:t xml:space="preserve"> м</w:t>
      </w:r>
      <w:r w:rsidR="001D7142">
        <w:rPr>
          <w:position w:val="-6"/>
          <w:sz w:val="28"/>
          <w:szCs w:val="28"/>
        </w:rPr>
        <w:pict>
          <v:shape id="_x0000_i1102" type="#_x0000_t75" style="width:21.75pt;height:17.25pt">
            <v:imagedata r:id="rId87" o:title=""/>
          </v:shape>
        </w:pict>
      </w:r>
    </w:p>
    <w:p w:rsidR="00F71C1B" w:rsidRPr="00912477" w:rsidRDefault="00F71C1B" w:rsidP="00912477">
      <w:pPr>
        <w:spacing w:line="360" w:lineRule="auto"/>
        <w:ind w:right="-6" w:firstLine="709"/>
        <w:jc w:val="both"/>
        <w:rPr>
          <w:sz w:val="28"/>
          <w:szCs w:val="28"/>
        </w:rPr>
      </w:pPr>
      <w:r w:rsidRPr="00912477">
        <w:rPr>
          <w:sz w:val="28"/>
          <w:szCs w:val="28"/>
        </w:rPr>
        <w:t xml:space="preserve">Тогда, </w:t>
      </w:r>
    </w:p>
    <w:p w:rsidR="00F71C1B" w:rsidRPr="00912477" w:rsidRDefault="00F71C1B" w:rsidP="008938B6">
      <w:pPr>
        <w:spacing w:line="360" w:lineRule="auto"/>
        <w:ind w:right="-6"/>
        <w:jc w:val="both"/>
        <w:rPr>
          <w:sz w:val="28"/>
          <w:szCs w:val="28"/>
        </w:rPr>
      </w:pPr>
    </w:p>
    <w:p w:rsidR="00F71C1B" w:rsidRPr="00912477" w:rsidRDefault="001D7142" w:rsidP="00C21DAB">
      <w:pPr>
        <w:spacing w:line="360" w:lineRule="auto"/>
        <w:ind w:right="-6" w:firstLine="709"/>
        <w:rPr>
          <w:sz w:val="28"/>
          <w:szCs w:val="28"/>
        </w:rPr>
      </w:pPr>
      <w:r>
        <w:rPr>
          <w:position w:val="-32"/>
          <w:sz w:val="28"/>
          <w:szCs w:val="28"/>
        </w:rPr>
        <w:pict>
          <v:shape id="_x0000_i1103" type="#_x0000_t75" style="width:153pt;height:38.25pt">
            <v:imagedata r:id="rId88" o:title=""/>
          </v:shape>
        </w:pict>
      </w:r>
    </w:p>
    <w:p w:rsidR="00F71C1B" w:rsidRPr="00912477" w:rsidRDefault="001D7142" w:rsidP="00C21DAB">
      <w:pPr>
        <w:spacing w:line="360" w:lineRule="auto"/>
        <w:ind w:right="-6" w:firstLine="709"/>
        <w:rPr>
          <w:sz w:val="28"/>
          <w:szCs w:val="28"/>
        </w:rPr>
      </w:pPr>
      <w:r>
        <w:rPr>
          <w:position w:val="-36"/>
          <w:sz w:val="28"/>
          <w:szCs w:val="28"/>
        </w:rPr>
        <w:pict>
          <v:shape id="_x0000_i1104" type="#_x0000_t75" style="width:222pt;height:45pt">
            <v:imagedata r:id="rId89" o:title=""/>
          </v:shape>
        </w:pict>
      </w:r>
    </w:p>
    <w:p w:rsidR="00F71C1B" w:rsidRPr="00912477" w:rsidRDefault="001D7142" w:rsidP="00C21DAB">
      <w:pPr>
        <w:spacing w:line="360" w:lineRule="auto"/>
        <w:ind w:right="-6" w:firstLine="709"/>
        <w:rPr>
          <w:sz w:val="28"/>
          <w:szCs w:val="28"/>
        </w:rPr>
      </w:pPr>
      <w:r>
        <w:rPr>
          <w:position w:val="-34"/>
          <w:sz w:val="28"/>
          <w:szCs w:val="28"/>
        </w:rPr>
        <w:pict>
          <v:shape id="_x0000_i1105" type="#_x0000_t75" style="width:279.75pt;height:42.75pt">
            <v:imagedata r:id="rId90" o:title=""/>
          </v:shape>
        </w:pict>
      </w:r>
    </w:p>
    <w:p w:rsidR="00F71C1B" w:rsidRPr="00912477" w:rsidRDefault="00F71C1B" w:rsidP="008938B6">
      <w:pPr>
        <w:spacing w:line="360" w:lineRule="auto"/>
        <w:ind w:right="-6"/>
        <w:jc w:val="both"/>
        <w:rPr>
          <w:sz w:val="28"/>
          <w:szCs w:val="28"/>
        </w:rPr>
      </w:pPr>
    </w:p>
    <w:p w:rsidR="00F71C1B" w:rsidRPr="00912477" w:rsidRDefault="00F71C1B" w:rsidP="00912477">
      <w:pPr>
        <w:spacing w:line="360" w:lineRule="auto"/>
        <w:ind w:right="-6" w:firstLine="709"/>
        <w:jc w:val="both"/>
        <w:rPr>
          <w:sz w:val="28"/>
          <w:szCs w:val="28"/>
        </w:rPr>
      </w:pPr>
      <w:r w:rsidRPr="00912477">
        <w:rPr>
          <w:sz w:val="28"/>
          <w:szCs w:val="28"/>
        </w:rPr>
        <w:t>Отсюда</w:t>
      </w:r>
      <w:r w:rsidR="00912477" w:rsidRPr="00912477">
        <w:rPr>
          <w:sz w:val="28"/>
          <w:szCs w:val="28"/>
        </w:rPr>
        <w:t xml:space="preserve"> </w:t>
      </w:r>
      <w:r w:rsidRPr="00912477">
        <w:rPr>
          <w:sz w:val="28"/>
          <w:szCs w:val="28"/>
        </w:rPr>
        <w:t xml:space="preserve">коффициент массотдачи через жидкостную пленку: </w:t>
      </w:r>
    </w:p>
    <w:p w:rsidR="00F71C1B" w:rsidRPr="00912477" w:rsidRDefault="00F71C1B" w:rsidP="008938B6">
      <w:pPr>
        <w:spacing w:line="360" w:lineRule="auto"/>
        <w:ind w:right="-6"/>
        <w:jc w:val="both"/>
        <w:rPr>
          <w:sz w:val="28"/>
          <w:szCs w:val="28"/>
        </w:rPr>
      </w:pPr>
    </w:p>
    <w:p w:rsidR="00F71C1B" w:rsidRPr="00912477" w:rsidRDefault="001D7142" w:rsidP="00C21DAB">
      <w:pPr>
        <w:spacing w:line="360" w:lineRule="auto"/>
        <w:ind w:right="-6" w:firstLine="709"/>
        <w:rPr>
          <w:sz w:val="28"/>
          <w:szCs w:val="28"/>
        </w:rPr>
      </w:pPr>
      <w:r>
        <w:rPr>
          <w:position w:val="-36"/>
          <w:sz w:val="28"/>
          <w:szCs w:val="28"/>
        </w:rPr>
        <w:pict>
          <v:shape id="_x0000_i1106" type="#_x0000_t75" style="width:84.75pt;height:39.75pt">
            <v:imagedata r:id="rId91" o:title=""/>
          </v:shape>
        </w:pict>
      </w:r>
    </w:p>
    <w:p w:rsidR="00F71C1B" w:rsidRDefault="001D7142" w:rsidP="00C21DAB">
      <w:pPr>
        <w:spacing w:line="360" w:lineRule="auto"/>
        <w:ind w:right="-6" w:firstLine="709"/>
        <w:rPr>
          <w:sz w:val="28"/>
          <w:szCs w:val="28"/>
        </w:rPr>
      </w:pPr>
      <w:r>
        <w:rPr>
          <w:position w:val="-32"/>
          <w:sz w:val="28"/>
          <w:szCs w:val="28"/>
        </w:rPr>
        <w:pict>
          <v:shape id="_x0000_i1107" type="#_x0000_t75" style="width:219pt;height:39pt">
            <v:imagedata r:id="rId92" o:title=""/>
          </v:shape>
        </w:pict>
      </w:r>
    </w:p>
    <w:p w:rsidR="00C21DAB" w:rsidRPr="00912477" w:rsidRDefault="00C21DAB" w:rsidP="008938B6">
      <w:pPr>
        <w:spacing w:line="360" w:lineRule="auto"/>
        <w:ind w:right="-6"/>
        <w:rPr>
          <w:sz w:val="28"/>
          <w:szCs w:val="28"/>
        </w:rPr>
      </w:pPr>
    </w:p>
    <w:p w:rsidR="00F71C1B" w:rsidRDefault="00F71C1B" w:rsidP="00912477">
      <w:pPr>
        <w:spacing w:line="360" w:lineRule="auto"/>
        <w:ind w:right="-6" w:firstLine="709"/>
        <w:jc w:val="both"/>
        <w:rPr>
          <w:sz w:val="28"/>
          <w:szCs w:val="28"/>
        </w:rPr>
      </w:pPr>
      <w:r w:rsidRPr="00912477">
        <w:rPr>
          <w:sz w:val="28"/>
          <w:szCs w:val="28"/>
        </w:rPr>
        <w:t>Для пересчета на движущую силу абсорбции в мм.рт.ст. необходимо полученное</w:t>
      </w:r>
      <w:r w:rsidR="00912477" w:rsidRPr="00912477">
        <w:rPr>
          <w:sz w:val="28"/>
          <w:szCs w:val="28"/>
        </w:rPr>
        <w:t xml:space="preserve"> </w:t>
      </w:r>
      <w:r w:rsidRPr="00912477">
        <w:rPr>
          <w:sz w:val="28"/>
          <w:szCs w:val="28"/>
        </w:rPr>
        <w:t xml:space="preserve">значение </w:t>
      </w:r>
      <w:r w:rsidR="001D7142">
        <w:rPr>
          <w:position w:val="-12"/>
          <w:sz w:val="28"/>
          <w:szCs w:val="28"/>
        </w:rPr>
        <w:pict>
          <v:shape id="_x0000_i1108" type="#_x0000_t75" style="width:20.25pt;height:18.75pt">
            <v:imagedata r:id="rId93" o:title=""/>
          </v:shape>
        </w:pict>
      </w:r>
      <w:r w:rsidRPr="00912477">
        <w:rPr>
          <w:sz w:val="28"/>
          <w:szCs w:val="28"/>
        </w:rPr>
        <w:t xml:space="preserve"> делить на константу равновесия Генри.</w:t>
      </w:r>
    </w:p>
    <w:p w:rsidR="00C21DAB" w:rsidRPr="00912477" w:rsidRDefault="00C21DAB" w:rsidP="008938B6">
      <w:pPr>
        <w:spacing w:line="360" w:lineRule="auto"/>
        <w:ind w:right="-6"/>
        <w:jc w:val="both"/>
        <w:rPr>
          <w:sz w:val="28"/>
          <w:szCs w:val="28"/>
        </w:rPr>
      </w:pPr>
    </w:p>
    <w:p w:rsidR="00F71C1B" w:rsidRDefault="001D7142" w:rsidP="00C21DAB">
      <w:pPr>
        <w:spacing w:line="360" w:lineRule="auto"/>
        <w:ind w:right="-6" w:firstLine="709"/>
        <w:rPr>
          <w:sz w:val="28"/>
          <w:szCs w:val="28"/>
        </w:rPr>
      </w:pPr>
      <w:r>
        <w:rPr>
          <w:position w:val="-26"/>
          <w:sz w:val="28"/>
          <w:szCs w:val="28"/>
        </w:rPr>
        <w:pict>
          <v:shape id="_x0000_i1109" type="#_x0000_t75" style="width:72.75pt;height:35.25pt">
            <v:imagedata r:id="rId94" o:title=""/>
          </v:shape>
        </w:pict>
      </w:r>
    </w:p>
    <w:p w:rsidR="00C21DAB" w:rsidRPr="00912477" w:rsidRDefault="00C21DAB" w:rsidP="008938B6">
      <w:pPr>
        <w:spacing w:line="360" w:lineRule="auto"/>
        <w:ind w:right="-6"/>
        <w:rPr>
          <w:sz w:val="28"/>
          <w:szCs w:val="28"/>
        </w:rPr>
      </w:pPr>
    </w:p>
    <w:p w:rsidR="00F71C1B" w:rsidRPr="00912477" w:rsidRDefault="00F71C1B" w:rsidP="00912477">
      <w:pPr>
        <w:spacing w:line="360" w:lineRule="auto"/>
        <w:ind w:right="-6" w:firstLine="709"/>
        <w:jc w:val="both"/>
        <w:rPr>
          <w:sz w:val="28"/>
          <w:szCs w:val="28"/>
        </w:rPr>
      </w:pPr>
      <w:r w:rsidRPr="00912477">
        <w:rPr>
          <w:sz w:val="28"/>
          <w:szCs w:val="28"/>
        </w:rPr>
        <w:t>Н-упругость Генри (мм. рт. ст ·м³)/кг</w:t>
      </w:r>
    </w:p>
    <w:p w:rsidR="00F71C1B" w:rsidRPr="00912477" w:rsidRDefault="00F71C1B" w:rsidP="008938B6">
      <w:pPr>
        <w:spacing w:line="360" w:lineRule="auto"/>
        <w:ind w:right="-6"/>
        <w:rPr>
          <w:sz w:val="28"/>
          <w:szCs w:val="28"/>
        </w:rPr>
      </w:pPr>
    </w:p>
    <w:p w:rsidR="00F71C1B" w:rsidRPr="00912477" w:rsidRDefault="001D7142" w:rsidP="00C21DAB">
      <w:pPr>
        <w:spacing w:line="360" w:lineRule="auto"/>
        <w:ind w:right="-6" w:firstLine="709"/>
        <w:rPr>
          <w:sz w:val="28"/>
          <w:szCs w:val="28"/>
        </w:rPr>
      </w:pPr>
      <w:r>
        <w:rPr>
          <w:position w:val="-12"/>
          <w:sz w:val="28"/>
          <w:szCs w:val="28"/>
        </w:rPr>
        <w:pict>
          <v:shape id="_x0000_i1110" type="#_x0000_t75" style="width:59.25pt;height:18.75pt">
            <v:imagedata r:id="rId95" o:title=""/>
          </v:shape>
        </w:pict>
      </w:r>
    </w:p>
    <w:p w:rsidR="00F71C1B" w:rsidRPr="00912477" w:rsidRDefault="001D7142" w:rsidP="00C21DAB">
      <w:pPr>
        <w:spacing w:line="360" w:lineRule="auto"/>
        <w:ind w:right="-6" w:firstLine="709"/>
        <w:rPr>
          <w:sz w:val="28"/>
          <w:szCs w:val="28"/>
        </w:rPr>
      </w:pPr>
      <w:r>
        <w:rPr>
          <w:position w:val="-28"/>
          <w:sz w:val="28"/>
          <w:szCs w:val="28"/>
        </w:rPr>
        <w:pict>
          <v:shape id="_x0000_i1111" type="#_x0000_t75" style="width:155.25pt;height:36pt">
            <v:imagedata r:id="rId96" o:title=""/>
          </v:shape>
        </w:pict>
      </w:r>
    </w:p>
    <w:p w:rsidR="00F71C1B" w:rsidRPr="00912477" w:rsidRDefault="00F71C1B" w:rsidP="008938B6">
      <w:pPr>
        <w:spacing w:line="360" w:lineRule="auto"/>
        <w:ind w:right="-6"/>
        <w:jc w:val="both"/>
        <w:rPr>
          <w:sz w:val="28"/>
          <w:szCs w:val="28"/>
        </w:rPr>
      </w:pPr>
    </w:p>
    <w:p w:rsidR="00C21DAB" w:rsidRDefault="00F71C1B" w:rsidP="00912477">
      <w:pPr>
        <w:spacing w:line="360" w:lineRule="auto"/>
        <w:ind w:right="-6" w:firstLine="709"/>
        <w:jc w:val="both"/>
        <w:rPr>
          <w:sz w:val="28"/>
          <w:szCs w:val="28"/>
        </w:rPr>
      </w:pPr>
      <w:r w:rsidRPr="00912477">
        <w:rPr>
          <w:sz w:val="28"/>
          <w:szCs w:val="28"/>
        </w:rPr>
        <w:t xml:space="preserve">тогда константа Генри будет равна </w:t>
      </w:r>
    </w:p>
    <w:p w:rsidR="00F71C1B" w:rsidRDefault="00C21DAB" w:rsidP="00C21DAB">
      <w:pPr>
        <w:spacing w:line="360" w:lineRule="auto"/>
        <w:ind w:right="-6" w:firstLine="709"/>
        <w:jc w:val="both"/>
        <w:rPr>
          <w:sz w:val="28"/>
          <w:szCs w:val="28"/>
        </w:rPr>
      </w:pPr>
      <w:r>
        <w:rPr>
          <w:sz w:val="28"/>
          <w:szCs w:val="28"/>
        </w:rPr>
        <w:br w:type="page"/>
      </w:r>
      <w:r w:rsidR="001D7142">
        <w:rPr>
          <w:position w:val="-28"/>
          <w:sz w:val="28"/>
          <w:szCs w:val="28"/>
        </w:rPr>
        <w:pict>
          <v:shape id="_x0000_i1112" type="#_x0000_t75" style="width:201.75pt;height:36pt">
            <v:imagedata r:id="rId97" o:title=""/>
          </v:shape>
        </w:pict>
      </w:r>
    </w:p>
    <w:p w:rsidR="00C21DAB" w:rsidRPr="00912477" w:rsidRDefault="00C21DAB" w:rsidP="008938B6">
      <w:pPr>
        <w:spacing w:line="360" w:lineRule="auto"/>
        <w:ind w:right="-6"/>
        <w:jc w:val="both"/>
        <w:rPr>
          <w:sz w:val="28"/>
          <w:szCs w:val="28"/>
        </w:rPr>
      </w:pPr>
    </w:p>
    <w:p w:rsidR="00F71C1B" w:rsidRDefault="00F71C1B" w:rsidP="00912477">
      <w:pPr>
        <w:spacing w:line="360" w:lineRule="auto"/>
        <w:ind w:right="-6" w:firstLine="709"/>
        <w:jc w:val="both"/>
        <w:rPr>
          <w:sz w:val="28"/>
          <w:szCs w:val="28"/>
        </w:rPr>
      </w:pPr>
      <w:r w:rsidRPr="00912477">
        <w:rPr>
          <w:sz w:val="28"/>
          <w:szCs w:val="28"/>
        </w:rPr>
        <w:t>над входящим газом</w:t>
      </w:r>
    </w:p>
    <w:p w:rsidR="00C21DAB" w:rsidRPr="00912477" w:rsidRDefault="00C21DAB" w:rsidP="008938B6">
      <w:pPr>
        <w:spacing w:line="360" w:lineRule="auto"/>
        <w:ind w:right="-6"/>
        <w:jc w:val="both"/>
        <w:rPr>
          <w:sz w:val="28"/>
          <w:szCs w:val="28"/>
        </w:rPr>
      </w:pPr>
    </w:p>
    <w:p w:rsidR="00F71C1B" w:rsidRPr="00912477" w:rsidRDefault="001D7142" w:rsidP="00C21DAB">
      <w:pPr>
        <w:spacing w:line="360" w:lineRule="auto"/>
        <w:ind w:right="-6" w:firstLine="709"/>
        <w:rPr>
          <w:sz w:val="28"/>
          <w:szCs w:val="28"/>
        </w:rPr>
      </w:pPr>
      <w:r>
        <w:rPr>
          <w:position w:val="-28"/>
          <w:sz w:val="28"/>
          <w:szCs w:val="28"/>
        </w:rPr>
        <w:pict>
          <v:shape id="_x0000_i1113" type="#_x0000_t75" style="width:171pt;height:36pt">
            <v:imagedata r:id="rId98" o:title=""/>
          </v:shape>
        </w:pict>
      </w:r>
    </w:p>
    <w:p w:rsidR="00F71C1B" w:rsidRDefault="001D7142" w:rsidP="00C21DAB">
      <w:pPr>
        <w:spacing w:line="360" w:lineRule="auto"/>
        <w:ind w:right="-6" w:firstLine="709"/>
        <w:rPr>
          <w:sz w:val="28"/>
          <w:szCs w:val="28"/>
        </w:rPr>
      </w:pPr>
      <w:r>
        <w:rPr>
          <w:position w:val="-28"/>
          <w:sz w:val="28"/>
          <w:szCs w:val="28"/>
        </w:rPr>
        <w:pict>
          <v:shape id="_x0000_i1114" type="#_x0000_t75" style="width:185.25pt;height:36pt">
            <v:imagedata r:id="rId99" o:title=""/>
          </v:shape>
        </w:pict>
      </w:r>
    </w:p>
    <w:p w:rsidR="00C21DAB" w:rsidRPr="00912477" w:rsidRDefault="00C21DAB" w:rsidP="008938B6">
      <w:pPr>
        <w:spacing w:line="360" w:lineRule="auto"/>
        <w:ind w:right="-6"/>
        <w:rPr>
          <w:sz w:val="28"/>
          <w:szCs w:val="28"/>
        </w:rPr>
      </w:pPr>
    </w:p>
    <w:p w:rsidR="00F71C1B" w:rsidRPr="00912477" w:rsidRDefault="00F71C1B" w:rsidP="00912477">
      <w:pPr>
        <w:spacing w:line="360" w:lineRule="auto"/>
        <w:ind w:right="-6" w:firstLine="709"/>
        <w:rPr>
          <w:sz w:val="28"/>
          <w:szCs w:val="28"/>
        </w:rPr>
      </w:pPr>
      <w:r w:rsidRPr="00912477">
        <w:rPr>
          <w:sz w:val="28"/>
          <w:szCs w:val="28"/>
        </w:rPr>
        <w:t>таким образом,</w:t>
      </w:r>
    </w:p>
    <w:p w:rsidR="00F71C1B" w:rsidRPr="00912477" w:rsidRDefault="00F71C1B" w:rsidP="008938B6">
      <w:pPr>
        <w:spacing w:line="360" w:lineRule="auto"/>
        <w:ind w:right="-6"/>
        <w:jc w:val="both"/>
        <w:rPr>
          <w:sz w:val="28"/>
          <w:szCs w:val="28"/>
        </w:rPr>
      </w:pPr>
    </w:p>
    <w:p w:rsidR="00F71C1B" w:rsidRDefault="001D7142" w:rsidP="00C21DAB">
      <w:pPr>
        <w:spacing w:line="360" w:lineRule="auto"/>
        <w:ind w:right="-6" w:firstLine="709"/>
        <w:rPr>
          <w:sz w:val="28"/>
          <w:szCs w:val="28"/>
        </w:rPr>
      </w:pPr>
      <w:r>
        <w:rPr>
          <w:position w:val="-32"/>
          <w:sz w:val="28"/>
          <w:szCs w:val="28"/>
        </w:rPr>
        <w:pict>
          <v:shape id="_x0000_i1115" type="#_x0000_t75" style="width:237pt;height:38.25pt">
            <v:imagedata r:id="rId100" o:title=""/>
          </v:shape>
        </w:pict>
      </w:r>
    </w:p>
    <w:p w:rsidR="00C21DAB" w:rsidRPr="00912477" w:rsidRDefault="00C21DAB" w:rsidP="008938B6">
      <w:pPr>
        <w:spacing w:line="360" w:lineRule="auto"/>
        <w:ind w:right="-6"/>
        <w:rPr>
          <w:sz w:val="28"/>
          <w:szCs w:val="28"/>
        </w:rPr>
      </w:pPr>
    </w:p>
    <w:p w:rsidR="00F71C1B" w:rsidRDefault="00F71C1B" w:rsidP="00912477">
      <w:pPr>
        <w:spacing w:line="360" w:lineRule="auto"/>
        <w:ind w:right="-6" w:firstLine="709"/>
        <w:jc w:val="both"/>
        <w:rPr>
          <w:sz w:val="28"/>
          <w:szCs w:val="28"/>
        </w:rPr>
      </w:pPr>
      <w:r w:rsidRPr="00912477">
        <w:rPr>
          <w:sz w:val="28"/>
          <w:szCs w:val="28"/>
        </w:rPr>
        <w:t>отсюда коэффициент массопередачи будет равен:</w:t>
      </w:r>
    </w:p>
    <w:p w:rsidR="00C21DAB" w:rsidRPr="00912477" w:rsidRDefault="00C21DAB" w:rsidP="008938B6">
      <w:pPr>
        <w:spacing w:line="360" w:lineRule="auto"/>
        <w:ind w:right="-6"/>
        <w:jc w:val="both"/>
        <w:rPr>
          <w:sz w:val="28"/>
          <w:szCs w:val="28"/>
        </w:rPr>
      </w:pPr>
    </w:p>
    <w:p w:rsidR="00F71C1B" w:rsidRPr="00912477" w:rsidRDefault="001D7142" w:rsidP="00C21DAB">
      <w:pPr>
        <w:spacing w:line="360" w:lineRule="auto"/>
        <w:ind w:right="-6" w:firstLine="709"/>
        <w:rPr>
          <w:sz w:val="28"/>
          <w:szCs w:val="28"/>
        </w:rPr>
      </w:pPr>
      <w:r>
        <w:rPr>
          <w:position w:val="-68"/>
          <w:sz w:val="28"/>
          <w:szCs w:val="28"/>
        </w:rPr>
        <w:pict>
          <v:shape id="_x0000_i1116" type="#_x0000_t75" style="width:165pt;height:75pt">
            <v:imagedata r:id="rId101" o:title=""/>
          </v:shape>
        </w:pict>
      </w:r>
    </w:p>
    <w:p w:rsidR="00F71C1B" w:rsidRPr="00912477" w:rsidRDefault="00F71C1B" w:rsidP="008938B6">
      <w:pPr>
        <w:spacing w:line="360" w:lineRule="auto"/>
        <w:ind w:right="-6"/>
        <w:jc w:val="both"/>
        <w:rPr>
          <w:sz w:val="28"/>
          <w:szCs w:val="28"/>
        </w:rPr>
      </w:pPr>
    </w:p>
    <w:p w:rsidR="00F71C1B" w:rsidRDefault="00F71C1B" w:rsidP="00912477">
      <w:pPr>
        <w:spacing w:line="360" w:lineRule="auto"/>
        <w:ind w:right="-6" w:firstLine="709"/>
        <w:jc w:val="both"/>
        <w:rPr>
          <w:sz w:val="28"/>
          <w:szCs w:val="28"/>
        </w:rPr>
      </w:pPr>
      <w:r w:rsidRPr="00912477">
        <w:rPr>
          <w:sz w:val="28"/>
          <w:szCs w:val="28"/>
        </w:rPr>
        <w:t>Необходимая поверхность абсорбции:</w:t>
      </w:r>
    </w:p>
    <w:p w:rsidR="00C21DAB" w:rsidRPr="00912477" w:rsidRDefault="00C21DAB" w:rsidP="008938B6">
      <w:pPr>
        <w:spacing w:line="360" w:lineRule="auto"/>
        <w:ind w:right="-6"/>
        <w:jc w:val="both"/>
        <w:rPr>
          <w:sz w:val="28"/>
          <w:szCs w:val="28"/>
        </w:rPr>
      </w:pPr>
    </w:p>
    <w:p w:rsidR="00F71C1B" w:rsidRPr="00912477" w:rsidRDefault="001D7142" w:rsidP="00C21DAB">
      <w:pPr>
        <w:spacing w:line="360" w:lineRule="auto"/>
        <w:ind w:right="-6" w:firstLine="709"/>
        <w:rPr>
          <w:sz w:val="28"/>
          <w:szCs w:val="28"/>
        </w:rPr>
      </w:pPr>
      <w:r>
        <w:rPr>
          <w:position w:val="-74"/>
          <w:sz w:val="28"/>
          <w:szCs w:val="28"/>
        </w:rPr>
        <w:pict>
          <v:shape id="_x0000_i1117" type="#_x0000_t75" style="width:167.25pt;height:81pt">
            <v:imagedata r:id="rId102" o:title=""/>
          </v:shape>
        </w:pict>
      </w:r>
    </w:p>
    <w:p w:rsidR="00F71C1B" w:rsidRPr="00912477" w:rsidRDefault="00F71C1B" w:rsidP="008938B6">
      <w:pPr>
        <w:spacing w:line="360" w:lineRule="auto"/>
        <w:ind w:right="-6"/>
        <w:jc w:val="both"/>
        <w:rPr>
          <w:sz w:val="28"/>
          <w:szCs w:val="28"/>
        </w:rPr>
      </w:pPr>
    </w:p>
    <w:p w:rsidR="00F71C1B" w:rsidRPr="00912477" w:rsidRDefault="00F71C1B" w:rsidP="00912477">
      <w:pPr>
        <w:spacing w:line="360" w:lineRule="auto"/>
        <w:ind w:right="-6" w:firstLine="709"/>
        <w:jc w:val="both"/>
        <w:rPr>
          <w:sz w:val="28"/>
          <w:szCs w:val="28"/>
        </w:rPr>
      </w:pPr>
      <w:r w:rsidRPr="00912477">
        <w:rPr>
          <w:sz w:val="28"/>
          <w:szCs w:val="28"/>
        </w:rPr>
        <w:t xml:space="preserve">или на 1м³ сухого коксового газа </w:t>
      </w:r>
    </w:p>
    <w:p w:rsidR="00F71C1B" w:rsidRPr="00912477" w:rsidRDefault="00C21DAB" w:rsidP="00C21DAB">
      <w:pPr>
        <w:spacing w:line="360" w:lineRule="auto"/>
        <w:ind w:right="-6" w:firstLine="709"/>
        <w:jc w:val="both"/>
        <w:rPr>
          <w:sz w:val="28"/>
          <w:szCs w:val="28"/>
        </w:rPr>
      </w:pPr>
      <w:r>
        <w:rPr>
          <w:sz w:val="28"/>
          <w:szCs w:val="28"/>
        </w:rPr>
        <w:br w:type="page"/>
      </w:r>
      <w:r w:rsidR="001D7142">
        <w:rPr>
          <w:position w:val="-28"/>
          <w:sz w:val="28"/>
          <w:szCs w:val="28"/>
        </w:rPr>
        <w:pict>
          <v:shape id="_x0000_i1118" type="#_x0000_t75" style="width:90.75pt;height:36pt">
            <v:imagedata r:id="rId103" o:title=""/>
          </v:shape>
        </w:pict>
      </w:r>
    </w:p>
    <w:p w:rsidR="00F71C1B" w:rsidRPr="00912477" w:rsidRDefault="00F71C1B" w:rsidP="008938B6">
      <w:pPr>
        <w:spacing w:line="360" w:lineRule="auto"/>
        <w:ind w:right="-6"/>
        <w:jc w:val="both"/>
        <w:rPr>
          <w:sz w:val="28"/>
          <w:szCs w:val="28"/>
        </w:rPr>
      </w:pPr>
    </w:p>
    <w:p w:rsidR="00F71C1B" w:rsidRPr="00912477" w:rsidRDefault="00F71C1B" w:rsidP="00912477">
      <w:pPr>
        <w:spacing w:line="360" w:lineRule="auto"/>
        <w:ind w:right="-6" w:firstLine="709"/>
        <w:jc w:val="both"/>
        <w:rPr>
          <w:sz w:val="28"/>
          <w:szCs w:val="28"/>
        </w:rPr>
      </w:pPr>
      <w:r w:rsidRPr="00912477">
        <w:rPr>
          <w:sz w:val="28"/>
          <w:szCs w:val="28"/>
        </w:rPr>
        <w:t>Поверхность круга насадки:</w:t>
      </w:r>
    </w:p>
    <w:p w:rsidR="00F71C1B" w:rsidRPr="00912477" w:rsidRDefault="00F71C1B" w:rsidP="008938B6">
      <w:pPr>
        <w:spacing w:line="360" w:lineRule="auto"/>
        <w:ind w:right="-6"/>
        <w:jc w:val="both"/>
        <w:rPr>
          <w:sz w:val="28"/>
          <w:szCs w:val="28"/>
        </w:rPr>
      </w:pPr>
    </w:p>
    <w:p w:rsidR="00F71C1B" w:rsidRDefault="001D7142" w:rsidP="00C21DAB">
      <w:pPr>
        <w:spacing w:line="360" w:lineRule="auto"/>
        <w:ind w:right="-6" w:firstLine="709"/>
        <w:rPr>
          <w:sz w:val="28"/>
          <w:szCs w:val="28"/>
        </w:rPr>
      </w:pPr>
      <w:r>
        <w:rPr>
          <w:position w:val="-6"/>
          <w:sz w:val="28"/>
          <w:szCs w:val="28"/>
        </w:rPr>
        <w:pict>
          <v:shape id="_x0000_i1119" type="#_x0000_t75" style="width:165pt;height:17.25pt">
            <v:imagedata r:id="rId104" o:title=""/>
          </v:shape>
        </w:pict>
      </w:r>
    </w:p>
    <w:p w:rsidR="00C21DAB" w:rsidRPr="00912477" w:rsidRDefault="00C21DAB" w:rsidP="008938B6">
      <w:pPr>
        <w:spacing w:line="360" w:lineRule="auto"/>
        <w:ind w:right="-6"/>
        <w:rPr>
          <w:sz w:val="28"/>
          <w:szCs w:val="28"/>
        </w:rPr>
      </w:pPr>
    </w:p>
    <w:p w:rsidR="00F71C1B" w:rsidRPr="00912477" w:rsidRDefault="00F71C1B" w:rsidP="00912477">
      <w:pPr>
        <w:spacing w:line="360" w:lineRule="auto"/>
        <w:ind w:right="-6" w:firstLine="709"/>
        <w:jc w:val="both"/>
        <w:rPr>
          <w:sz w:val="28"/>
          <w:szCs w:val="28"/>
        </w:rPr>
      </w:pPr>
      <w:r w:rsidRPr="00912477">
        <w:rPr>
          <w:sz w:val="28"/>
          <w:szCs w:val="28"/>
        </w:rPr>
        <w:t xml:space="preserve">где </w:t>
      </w:r>
      <w:r w:rsidRPr="00912477">
        <w:rPr>
          <w:sz w:val="28"/>
          <w:szCs w:val="28"/>
          <w:lang w:val="en-US"/>
        </w:rPr>
        <w:t>U</w:t>
      </w:r>
      <w:r w:rsidRPr="00912477">
        <w:rPr>
          <w:sz w:val="28"/>
          <w:szCs w:val="28"/>
        </w:rPr>
        <w:t>-периметр сбегания жидкости по насадке</w:t>
      </w:r>
    </w:p>
    <w:p w:rsidR="00F71C1B" w:rsidRPr="00912477" w:rsidRDefault="00F71C1B" w:rsidP="00912477">
      <w:pPr>
        <w:spacing w:line="360" w:lineRule="auto"/>
        <w:ind w:right="-6" w:firstLine="709"/>
        <w:jc w:val="both"/>
        <w:rPr>
          <w:sz w:val="28"/>
          <w:szCs w:val="28"/>
        </w:rPr>
      </w:pPr>
      <w:r w:rsidRPr="00912477">
        <w:rPr>
          <w:sz w:val="28"/>
          <w:szCs w:val="28"/>
          <w:lang w:val="en-US"/>
        </w:rPr>
        <w:t>C</w:t>
      </w:r>
      <w:r w:rsidRPr="00912477">
        <w:rPr>
          <w:sz w:val="28"/>
          <w:szCs w:val="28"/>
        </w:rPr>
        <w:t>-высота рейки насадки 0,1м</w:t>
      </w:r>
    </w:p>
    <w:p w:rsidR="00F71C1B" w:rsidRPr="00912477" w:rsidRDefault="00F71C1B" w:rsidP="00912477">
      <w:pPr>
        <w:spacing w:line="360" w:lineRule="auto"/>
        <w:ind w:right="-6" w:firstLine="709"/>
        <w:jc w:val="both"/>
        <w:rPr>
          <w:sz w:val="28"/>
          <w:szCs w:val="28"/>
        </w:rPr>
      </w:pPr>
      <w:r w:rsidRPr="00912477">
        <w:rPr>
          <w:sz w:val="28"/>
          <w:szCs w:val="28"/>
        </w:rPr>
        <w:t>Необходимое число кругов насадки.</w:t>
      </w:r>
    </w:p>
    <w:p w:rsidR="00F71C1B" w:rsidRPr="00912477" w:rsidRDefault="00F71C1B" w:rsidP="008938B6">
      <w:pPr>
        <w:spacing w:line="360" w:lineRule="auto"/>
        <w:ind w:right="-6"/>
        <w:jc w:val="both"/>
        <w:rPr>
          <w:sz w:val="28"/>
          <w:szCs w:val="28"/>
        </w:rPr>
      </w:pPr>
    </w:p>
    <w:p w:rsidR="00F71C1B" w:rsidRPr="00912477" w:rsidRDefault="001D7142" w:rsidP="00C21DAB">
      <w:pPr>
        <w:spacing w:line="360" w:lineRule="auto"/>
        <w:ind w:right="-6" w:firstLine="709"/>
        <w:rPr>
          <w:sz w:val="28"/>
          <w:szCs w:val="28"/>
        </w:rPr>
      </w:pPr>
      <w:r>
        <w:rPr>
          <w:position w:val="-28"/>
          <w:sz w:val="28"/>
          <w:szCs w:val="28"/>
        </w:rPr>
        <w:pict>
          <v:shape id="_x0000_i1120" type="#_x0000_t75" style="width:114pt;height:36pt">
            <v:imagedata r:id="rId105" o:title=""/>
          </v:shape>
        </w:pict>
      </w:r>
    </w:p>
    <w:p w:rsidR="00F71C1B" w:rsidRPr="00912477" w:rsidRDefault="00F71C1B" w:rsidP="008938B6">
      <w:pPr>
        <w:spacing w:line="360" w:lineRule="auto"/>
        <w:ind w:right="-6"/>
        <w:jc w:val="both"/>
        <w:rPr>
          <w:sz w:val="28"/>
          <w:szCs w:val="28"/>
        </w:rPr>
      </w:pPr>
    </w:p>
    <w:p w:rsidR="00F71C1B" w:rsidRPr="00912477" w:rsidRDefault="00912477" w:rsidP="00912477">
      <w:pPr>
        <w:spacing w:line="360" w:lineRule="auto"/>
        <w:ind w:right="-6" w:firstLine="709"/>
        <w:jc w:val="both"/>
        <w:rPr>
          <w:sz w:val="28"/>
          <w:szCs w:val="28"/>
        </w:rPr>
      </w:pPr>
      <w:r w:rsidRPr="00912477">
        <w:rPr>
          <w:sz w:val="28"/>
          <w:szCs w:val="28"/>
        </w:rPr>
        <w:t xml:space="preserve"> </w:t>
      </w:r>
      <w:r w:rsidR="00F71C1B" w:rsidRPr="00912477">
        <w:rPr>
          <w:sz w:val="28"/>
          <w:szCs w:val="28"/>
        </w:rPr>
        <w:t>Принимаем три скруббера по 240 кругов и в каждом скруббере по 24 круга. Считая расстояние между секциями 0,5м, высоту опорных реек 0,12 м и расстояние от верха насадки до крышки и от низа насадки до дна 5 м, получим общую высоту скруббера.</w:t>
      </w:r>
    </w:p>
    <w:p w:rsidR="00F71C1B" w:rsidRPr="00912477" w:rsidRDefault="00F71C1B" w:rsidP="008938B6">
      <w:pPr>
        <w:spacing w:line="360" w:lineRule="auto"/>
        <w:ind w:right="-6"/>
        <w:jc w:val="both"/>
        <w:rPr>
          <w:sz w:val="28"/>
          <w:szCs w:val="28"/>
        </w:rPr>
      </w:pPr>
    </w:p>
    <w:p w:rsidR="00F71C1B" w:rsidRPr="00912477" w:rsidRDefault="001D7142" w:rsidP="00C21DAB">
      <w:pPr>
        <w:spacing w:line="360" w:lineRule="auto"/>
        <w:ind w:right="-6" w:firstLine="709"/>
        <w:rPr>
          <w:sz w:val="28"/>
          <w:szCs w:val="28"/>
        </w:rPr>
      </w:pPr>
      <w:r>
        <w:rPr>
          <w:position w:val="-12"/>
          <w:sz w:val="28"/>
          <w:szCs w:val="28"/>
        </w:rPr>
        <w:pict>
          <v:shape id="_x0000_i1121" type="#_x0000_t75" style="width:273pt;height:18pt">
            <v:imagedata r:id="rId106" o:title=""/>
          </v:shape>
        </w:pict>
      </w:r>
    </w:p>
    <w:p w:rsidR="00F71C1B" w:rsidRPr="00912477" w:rsidRDefault="00F71C1B" w:rsidP="008938B6">
      <w:pPr>
        <w:spacing w:line="360" w:lineRule="auto"/>
        <w:ind w:right="-6"/>
        <w:jc w:val="both"/>
        <w:rPr>
          <w:sz w:val="28"/>
          <w:szCs w:val="28"/>
        </w:rPr>
      </w:pPr>
    </w:p>
    <w:p w:rsidR="00F71C1B" w:rsidRPr="00C21DAB" w:rsidRDefault="00F71C1B" w:rsidP="00C21DAB">
      <w:pPr>
        <w:spacing w:line="360" w:lineRule="auto"/>
        <w:ind w:right="-6" w:firstLine="709"/>
        <w:rPr>
          <w:b/>
          <w:bCs/>
          <w:sz w:val="28"/>
          <w:szCs w:val="28"/>
        </w:rPr>
      </w:pPr>
      <w:r w:rsidRPr="00912477">
        <w:rPr>
          <w:b/>
          <w:bCs/>
          <w:sz w:val="28"/>
          <w:szCs w:val="28"/>
        </w:rPr>
        <w:t>Механический расчет</w:t>
      </w:r>
      <w:r w:rsidR="00C21DAB">
        <w:rPr>
          <w:b/>
          <w:bCs/>
          <w:sz w:val="28"/>
          <w:szCs w:val="28"/>
        </w:rPr>
        <w:t xml:space="preserve">. </w:t>
      </w:r>
      <w:r w:rsidRPr="00912477">
        <w:rPr>
          <w:sz w:val="28"/>
          <w:szCs w:val="28"/>
        </w:rPr>
        <w:t>Подбор толщины обечайки</w:t>
      </w:r>
    </w:p>
    <w:p w:rsidR="00F71C1B" w:rsidRPr="00912477" w:rsidRDefault="00F71C1B" w:rsidP="00912477">
      <w:pPr>
        <w:spacing w:line="360" w:lineRule="auto"/>
        <w:ind w:right="-6" w:firstLine="709"/>
        <w:jc w:val="both"/>
        <w:rPr>
          <w:sz w:val="28"/>
          <w:szCs w:val="28"/>
        </w:rPr>
      </w:pPr>
      <w:r w:rsidRPr="00912477">
        <w:rPr>
          <w:sz w:val="28"/>
          <w:szCs w:val="28"/>
        </w:rPr>
        <w:t>Расчет толщины обечаек проводят в соответствии с ГОСТ-14249-80.</w:t>
      </w:r>
    </w:p>
    <w:p w:rsidR="00F71C1B" w:rsidRDefault="00F71C1B" w:rsidP="00912477">
      <w:pPr>
        <w:spacing w:line="360" w:lineRule="auto"/>
        <w:ind w:right="-6" w:firstLine="709"/>
        <w:jc w:val="both"/>
        <w:rPr>
          <w:sz w:val="28"/>
          <w:szCs w:val="28"/>
        </w:rPr>
      </w:pPr>
      <w:r w:rsidRPr="00912477">
        <w:rPr>
          <w:sz w:val="28"/>
          <w:szCs w:val="28"/>
        </w:rPr>
        <w:t>Исполнительную толщину гладкой тонкостенной цилиндрической обечайки, рассчитывают по формуле:</w:t>
      </w:r>
    </w:p>
    <w:p w:rsidR="00C21DAB" w:rsidRPr="00912477" w:rsidRDefault="00C21DAB" w:rsidP="008938B6">
      <w:pPr>
        <w:spacing w:line="360" w:lineRule="auto"/>
        <w:ind w:right="-6"/>
        <w:jc w:val="both"/>
        <w:rPr>
          <w:sz w:val="28"/>
          <w:szCs w:val="28"/>
        </w:rPr>
      </w:pPr>
    </w:p>
    <w:p w:rsidR="00F71C1B" w:rsidRDefault="001D7142" w:rsidP="00C21DAB">
      <w:pPr>
        <w:spacing w:line="360" w:lineRule="auto"/>
        <w:ind w:right="-6" w:firstLine="709"/>
        <w:rPr>
          <w:sz w:val="28"/>
          <w:szCs w:val="28"/>
        </w:rPr>
      </w:pPr>
      <w:r>
        <w:rPr>
          <w:position w:val="-72"/>
          <w:sz w:val="28"/>
          <w:szCs w:val="28"/>
        </w:rPr>
        <w:pict>
          <v:shape id="_x0000_i1122" type="#_x0000_t75" style="width:234pt;height:78.75pt">
            <v:imagedata r:id="rId107" o:title=""/>
          </v:shape>
        </w:pict>
      </w:r>
    </w:p>
    <w:p w:rsidR="00F71C1B" w:rsidRPr="00912477" w:rsidRDefault="00C21DAB" w:rsidP="00C21DAB">
      <w:pPr>
        <w:spacing w:line="360" w:lineRule="auto"/>
        <w:ind w:right="-6" w:firstLine="709"/>
        <w:rPr>
          <w:sz w:val="28"/>
          <w:szCs w:val="28"/>
        </w:rPr>
      </w:pPr>
      <w:r>
        <w:rPr>
          <w:sz w:val="28"/>
          <w:szCs w:val="28"/>
        </w:rPr>
        <w:br w:type="page"/>
      </w:r>
      <w:r w:rsidR="00F71C1B" w:rsidRPr="00912477">
        <w:rPr>
          <w:sz w:val="28"/>
          <w:szCs w:val="28"/>
        </w:rPr>
        <w:t xml:space="preserve">где Д-диаметр скруббера, </w:t>
      </w:r>
    </w:p>
    <w:p w:rsidR="00F71C1B" w:rsidRPr="00912477" w:rsidRDefault="00F71C1B" w:rsidP="00912477">
      <w:pPr>
        <w:spacing w:line="360" w:lineRule="auto"/>
        <w:ind w:right="-6" w:firstLine="709"/>
        <w:jc w:val="both"/>
        <w:rPr>
          <w:sz w:val="28"/>
          <w:szCs w:val="28"/>
        </w:rPr>
      </w:pPr>
      <w:r w:rsidRPr="00912477">
        <w:rPr>
          <w:sz w:val="28"/>
          <w:szCs w:val="28"/>
          <w:lang w:val="en-US"/>
        </w:rPr>
        <w:t>p</w:t>
      </w:r>
      <w:r w:rsidRPr="00912477">
        <w:rPr>
          <w:sz w:val="28"/>
          <w:szCs w:val="28"/>
        </w:rPr>
        <w:t xml:space="preserve">- давление внутри скруббера, МПа </w:t>
      </w:r>
    </w:p>
    <w:p w:rsidR="00F71C1B" w:rsidRPr="00912477" w:rsidRDefault="001D7142" w:rsidP="00912477">
      <w:pPr>
        <w:spacing w:line="360" w:lineRule="auto"/>
        <w:ind w:right="-6" w:firstLine="709"/>
        <w:jc w:val="both"/>
        <w:rPr>
          <w:sz w:val="28"/>
          <w:szCs w:val="28"/>
        </w:rPr>
      </w:pPr>
      <w:r>
        <w:rPr>
          <w:position w:val="-12"/>
          <w:sz w:val="28"/>
          <w:szCs w:val="28"/>
        </w:rPr>
        <w:pict>
          <v:shape id="_x0000_i1123" type="#_x0000_t75" style="width:306pt;height:18pt">
            <v:imagedata r:id="rId108" o:title=""/>
          </v:shape>
        </w:pict>
      </w:r>
    </w:p>
    <w:p w:rsidR="00F71C1B" w:rsidRPr="00912477" w:rsidRDefault="00F71C1B" w:rsidP="00912477">
      <w:pPr>
        <w:spacing w:line="360" w:lineRule="auto"/>
        <w:ind w:right="-6" w:firstLine="709"/>
        <w:jc w:val="both"/>
        <w:rPr>
          <w:sz w:val="28"/>
          <w:szCs w:val="28"/>
        </w:rPr>
      </w:pPr>
      <w:r w:rsidRPr="00912477">
        <w:rPr>
          <w:sz w:val="28"/>
          <w:szCs w:val="28"/>
        </w:rPr>
        <w:t>φ-коэффициент прочности сварных швов, φ=1</w:t>
      </w:r>
    </w:p>
    <w:p w:rsidR="00F71C1B" w:rsidRPr="00912477" w:rsidRDefault="00F71C1B" w:rsidP="00912477">
      <w:pPr>
        <w:spacing w:line="360" w:lineRule="auto"/>
        <w:ind w:right="-6" w:firstLine="709"/>
        <w:jc w:val="both"/>
        <w:rPr>
          <w:sz w:val="28"/>
          <w:szCs w:val="28"/>
        </w:rPr>
      </w:pPr>
      <w:r w:rsidRPr="00912477">
        <w:rPr>
          <w:sz w:val="28"/>
          <w:szCs w:val="28"/>
        </w:rPr>
        <w:t>с-исполнительная толщина стенки элементов, с=0,02мм</w:t>
      </w:r>
    </w:p>
    <w:p w:rsidR="00F71C1B" w:rsidRPr="00912477" w:rsidRDefault="00F71C1B" w:rsidP="00912477">
      <w:pPr>
        <w:spacing w:line="360" w:lineRule="auto"/>
        <w:ind w:right="-6" w:firstLine="709"/>
        <w:jc w:val="both"/>
        <w:rPr>
          <w:sz w:val="28"/>
          <w:szCs w:val="28"/>
        </w:rPr>
      </w:pPr>
      <w:r w:rsidRPr="00912477">
        <w:rPr>
          <w:sz w:val="28"/>
          <w:szCs w:val="28"/>
        </w:rPr>
        <w:t xml:space="preserve">Принимаем диаметр из стандартного ряда </w:t>
      </w:r>
      <w:r w:rsidRPr="00912477">
        <w:rPr>
          <w:sz w:val="28"/>
          <w:szCs w:val="28"/>
          <w:lang w:val="en-US"/>
        </w:rPr>
        <w:t>p</w:t>
      </w:r>
      <w:r w:rsidRPr="00912477">
        <w:rPr>
          <w:sz w:val="28"/>
          <w:szCs w:val="28"/>
        </w:rPr>
        <w:t>=0.160 МПа</w:t>
      </w:r>
    </w:p>
    <w:p w:rsidR="00F71C1B" w:rsidRDefault="00F71C1B" w:rsidP="00912477">
      <w:pPr>
        <w:spacing w:line="360" w:lineRule="auto"/>
        <w:ind w:right="-6" w:firstLine="709"/>
        <w:jc w:val="both"/>
        <w:rPr>
          <w:sz w:val="28"/>
          <w:szCs w:val="28"/>
        </w:rPr>
      </w:pPr>
      <w:r w:rsidRPr="00912477">
        <w:rPr>
          <w:sz w:val="28"/>
          <w:szCs w:val="28"/>
        </w:rPr>
        <w:t>Допускаемое напряжение в рабочем состоянии при расчетной температуре 20ºС δ=140 МПа</w:t>
      </w:r>
    </w:p>
    <w:p w:rsidR="00C21DAB" w:rsidRPr="00912477" w:rsidRDefault="00C21DAB" w:rsidP="008938B6">
      <w:pPr>
        <w:spacing w:line="360" w:lineRule="auto"/>
        <w:ind w:right="-6"/>
        <w:jc w:val="both"/>
        <w:rPr>
          <w:sz w:val="28"/>
          <w:szCs w:val="28"/>
        </w:rPr>
      </w:pPr>
    </w:p>
    <w:p w:rsidR="00F71C1B" w:rsidRPr="00912477" w:rsidRDefault="001D7142" w:rsidP="00C21DAB">
      <w:pPr>
        <w:spacing w:line="360" w:lineRule="auto"/>
        <w:ind w:right="-6" w:firstLine="709"/>
        <w:rPr>
          <w:sz w:val="28"/>
          <w:szCs w:val="28"/>
        </w:rPr>
      </w:pPr>
      <w:r>
        <w:rPr>
          <w:position w:val="-12"/>
          <w:sz w:val="28"/>
          <w:szCs w:val="28"/>
        </w:rPr>
        <w:pict>
          <v:shape id="_x0000_i1124" type="#_x0000_t75" style="width:176.25pt;height:24.75pt">
            <v:imagedata r:id="rId109" o:title=""/>
          </v:shape>
        </w:pict>
      </w:r>
    </w:p>
    <w:p w:rsidR="00F71C1B" w:rsidRPr="00912477" w:rsidRDefault="00F71C1B" w:rsidP="008938B6">
      <w:pPr>
        <w:spacing w:line="360" w:lineRule="auto"/>
        <w:ind w:right="-6"/>
        <w:rPr>
          <w:sz w:val="28"/>
          <w:szCs w:val="28"/>
        </w:rPr>
      </w:pPr>
    </w:p>
    <w:p w:rsidR="00F71C1B" w:rsidRPr="00912477" w:rsidRDefault="00F71C1B" w:rsidP="00C21DAB">
      <w:pPr>
        <w:spacing w:line="360" w:lineRule="auto"/>
        <w:ind w:right="-6" w:firstLine="709"/>
        <w:rPr>
          <w:sz w:val="28"/>
          <w:szCs w:val="28"/>
        </w:rPr>
      </w:pPr>
      <w:r w:rsidRPr="00912477">
        <w:rPr>
          <w:sz w:val="28"/>
          <w:szCs w:val="28"/>
        </w:rPr>
        <w:t>Расчет толщины днища</w:t>
      </w:r>
    </w:p>
    <w:p w:rsidR="00C21DAB" w:rsidRDefault="00F71C1B" w:rsidP="00912477">
      <w:pPr>
        <w:spacing w:line="360" w:lineRule="auto"/>
        <w:ind w:right="-6" w:firstLine="709"/>
        <w:jc w:val="both"/>
        <w:rPr>
          <w:sz w:val="28"/>
          <w:szCs w:val="28"/>
        </w:rPr>
      </w:pPr>
      <w:r w:rsidRPr="00912477">
        <w:rPr>
          <w:sz w:val="28"/>
          <w:szCs w:val="28"/>
        </w:rPr>
        <w:t xml:space="preserve">Толщину стенки днища определяют </w:t>
      </w:r>
    </w:p>
    <w:p w:rsidR="00C21DAB" w:rsidRDefault="00C21DAB" w:rsidP="008938B6">
      <w:pPr>
        <w:spacing w:line="360" w:lineRule="auto"/>
        <w:ind w:right="-6"/>
        <w:jc w:val="both"/>
        <w:rPr>
          <w:sz w:val="28"/>
          <w:szCs w:val="28"/>
        </w:rPr>
      </w:pPr>
    </w:p>
    <w:p w:rsidR="00F71C1B" w:rsidRPr="00912477" w:rsidRDefault="001D7142" w:rsidP="00912477">
      <w:pPr>
        <w:spacing w:line="360" w:lineRule="auto"/>
        <w:ind w:right="-6" w:firstLine="709"/>
        <w:jc w:val="both"/>
        <w:rPr>
          <w:sz w:val="28"/>
          <w:szCs w:val="28"/>
        </w:rPr>
      </w:pPr>
      <w:r>
        <w:rPr>
          <w:position w:val="-32"/>
          <w:sz w:val="28"/>
          <w:szCs w:val="28"/>
          <w:lang w:val="en-US"/>
        </w:rPr>
        <w:pict>
          <v:shape id="_x0000_i1125" type="#_x0000_t75" style="width:123pt;height:38.25pt">
            <v:imagedata r:id="rId110" o:title=""/>
          </v:shape>
        </w:pict>
      </w:r>
    </w:p>
    <w:p w:rsidR="00F71C1B" w:rsidRPr="00912477" w:rsidRDefault="001D7142" w:rsidP="00C21DAB">
      <w:pPr>
        <w:spacing w:line="360" w:lineRule="auto"/>
        <w:ind w:right="-6" w:firstLine="709"/>
        <w:rPr>
          <w:sz w:val="28"/>
          <w:szCs w:val="28"/>
          <w:lang w:val="en-US"/>
        </w:rPr>
      </w:pPr>
      <w:r>
        <w:rPr>
          <w:position w:val="-32"/>
          <w:sz w:val="28"/>
          <w:szCs w:val="28"/>
        </w:rPr>
        <w:pict>
          <v:shape id="_x0000_i1126" type="#_x0000_t75" style="width:243.75pt;height:38.25pt">
            <v:imagedata r:id="rId111" o:title=""/>
          </v:shape>
        </w:pict>
      </w:r>
    </w:p>
    <w:p w:rsidR="00C21DAB" w:rsidRDefault="00C21DAB" w:rsidP="008938B6">
      <w:pPr>
        <w:spacing w:line="360" w:lineRule="auto"/>
        <w:ind w:right="-6"/>
        <w:rPr>
          <w:sz w:val="28"/>
          <w:szCs w:val="28"/>
        </w:rPr>
      </w:pPr>
    </w:p>
    <w:p w:rsidR="00F71C1B" w:rsidRPr="00912477" w:rsidRDefault="00F71C1B" w:rsidP="00912477">
      <w:pPr>
        <w:spacing w:line="360" w:lineRule="auto"/>
        <w:ind w:right="-6" w:firstLine="709"/>
        <w:rPr>
          <w:sz w:val="28"/>
          <w:szCs w:val="28"/>
        </w:rPr>
      </w:pPr>
      <w:r w:rsidRPr="00912477">
        <w:rPr>
          <w:sz w:val="28"/>
          <w:szCs w:val="28"/>
        </w:rPr>
        <w:t>где</w:t>
      </w:r>
      <w:r w:rsidR="00912477" w:rsidRPr="00912477">
        <w:rPr>
          <w:sz w:val="28"/>
          <w:szCs w:val="28"/>
        </w:rPr>
        <w:t xml:space="preserve"> </w:t>
      </w:r>
      <w:r w:rsidR="001D7142">
        <w:rPr>
          <w:position w:val="-28"/>
          <w:sz w:val="28"/>
          <w:szCs w:val="28"/>
        </w:rPr>
        <w:pict>
          <v:shape id="_x0000_i1127" type="#_x0000_t75" style="width:120.75pt;height:36.75pt">
            <v:imagedata r:id="rId112" o:title=""/>
          </v:shape>
        </w:pict>
      </w:r>
    </w:p>
    <w:p w:rsidR="00F71C1B" w:rsidRPr="00912477" w:rsidRDefault="001D7142" w:rsidP="00912477">
      <w:pPr>
        <w:spacing w:line="360" w:lineRule="auto"/>
        <w:ind w:right="-6" w:firstLine="709"/>
        <w:rPr>
          <w:sz w:val="28"/>
          <w:szCs w:val="28"/>
        </w:rPr>
      </w:pPr>
      <w:r>
        <w:rPr>
          <w:position w:val="-4"/>
          <w:sz w:val="28"/>
          <w:szCs w:val="28"/>
        </w:rPr>
        <w:pict>
          <v:shape id="_x0000_i1128" type="#_x0000_t75" style="width:38.25pt;height:14.25pt">
            <v:imagedata r:id="rId113" o:title=""/>
          </v:shape>
        </w:pict>
      </w:r>
    </w:p>
    <w:p w:rsidR="00F71C1B" w:rsidRPr="00912477" w:rsidRDefault="001D7142" w:rsidP="00912477">
      <w:pPr>
        <w:spacing w:line="360" w:lineRule="auto"/>
        <w:ind w:right="-6" w:firstLine="709"/>
        <w:rPr>
          <w:sz w:val="28"/>
          <w:szCs w:val="28"/>
        </w:rPr>
      </w:pPr>
      <w:r>
        <w:rPr>
          <w:position w:val="-6"/>
          <w:sz w:val="28"/>
          <w:szCs w:val="28"/>
        </w:rPr>
        <w:pict>
          <v:shape id="_x0000_i1129" type="#_x0000_t75" style="width:159pt;height:15pt">
            <v:imagedata r:id="rId114" o:title=""/>
          </v:shape>
        </w:pict>
      </w:r>
    </w:p>
    <w:p w:rsidR="00F71C1B" w:rsidRPr="00912477" w:rsidRDefault="00F71C1B" w:rsidP="008938B6">
      <w:pPr>
        <w:spacing w:line="360" w:lineRule="auto"/>
        <w:ind w:right="-6"/>
        <w:jc w:val="both"/>
        <w:rPr>
          <w:sz w:val="28"/>
          <w:szCs w:val="28"/>
        </w:rPr>
      </w:pPr>
    </w:p>
    <w:p w:rsidR="00F71C1B" w:rsidRPr="00912477" w:rsidRDefault="00F71C1B" w:rsidP="00912477">
      <w:pPr>
        <w:spacing w:line="360" w:lineRule="auto"/>
        <w:ind w:right="-6" w:firstLine="709"/>
        <w:jc w:val="both"/>
        <w:rPr>
          <w:sz w:val="28"/>
          <w:szCs w:val="28"/>
        </w:rPr>
      </w:pPr>
      <w:r w:rsidRPr="00912477">
        <w:rPr>
          <w:sz w:val="28"/>
          <w:szCs w:val="28"/>
        </w:rPr>
        <w:t>Принимаем днище эллиптическое о</w:t>
      </w:r>
      <w:r w:rsidR="004A6ADB" w:rsidRPr="00912477">
        <w:rPr>
          <w:sz w:val="28"/>
          <w:szCs w:val="28"/>
        </w:rPr>
        <w:t>т</w:t>
      </w:r>
      <w:r w:rsidRPr="00912477">
        <w:rPr>
          <w:sz w:val="28"/>
          <w:szCs w:val="28"/>
        </w:rPr>
        <w:t>бортованное стальное</w:t>
      </w:r>
      <w:r w:rsidR="00912477" w:rsidRPr="00912477">
        <w:rPr>
          <w:sz w:val="28"/>
          <w:szCs w:val="28"/>
        </w:rPr>
        <w:t xml:space="preserve"> </w:t>
      </w:r>
      <w:r w:rsidRPr="00912477">
        <w:rPr>
          <w:sz w:val="28"/>
          <w:szCs w:val="28"/>
        </w:rPr>
        <w:t>по ГОСТ-6533-68</w:t>
      </w:r>
    </w:p>
    <w:p w:rsidR="00F71C1B" w:rsidRPr="00912477" w:rsidRDefault="00F71C1B" w:rsidP="008938B6">
      <w:pPr>
        <w:spacing w:line="360" w:lineRule="auto"/>
        <w:ind w:right="-6"/>
        <w:jc w:val="both"/>
        <w:rPr>
          <w:sz w:val="28"/>
          <w:szCs w:val="28"/>
        </w:rPr>
      </w:pPr>
    </w:p>
    <w:tbl>
      <w:tblPr>
        <w:tblW w:w="0" w:type="auto"/>
        <w:tblInd w:w="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900"/>
        <w:gridCol w:w="900"/>
        <w:gridCol w:w="1440"/>
      </w:tblGrid>
      <w:tr w:rsidR="00F71C1B" w:rsidRPr="00C21DAB" w:rsidTr="00C21DAB">
        <w:trPr>
          <w:trHeight w:val="356"/>
        </w:trPr>
        <w:tc>
          <w:tcPr>
            <w:tcW w:w="1080" w:type="dxa"/>
          </w:tcPr>
          <w:p w:rsidR="00F71C1B" w:rsidRPr="00C21DAB" w:rsidRDefault="00F71C1B" w:rsidP="00C21DAB">
            <w:pPr>
              <w:spacing w:line="360" w:lineRule="auto"/>
              <w:rPr>
                <w:sz w:val="20"/>
                <w:szCs w:val="20"/>
              </w:rPr>
            </w:pPr>
            <w:r w:rsidRPr="00C21DAB">
              <w:rPr>
                <w:sz w:val="20"/>
                <w:szCs w:val="20"/>
              </w:rPr>
              <w:t>Дв, мм</w:t>
            </w:r>
          </w:p>
        </w:tc>
        <w:tc>
          <w:tcPr>
            <w:tcW w:w="900" w:type="dxa"/>
          </w:tcPr>
          <w:p w:rsidR="00F71C1B" w:rsidRPr="00C21DAB" w:rsidRDefault="00F71C1B" w:rsidP="00C21DAB">
            <w:pPr>
              <w:spacing w:line="360" w:lineRule="auto"/>
              <w:rPr>
                <w:sz w:val="20"/>
                <w:szCs w:val="20"/>
              </w:rPr>
            </w:pPr>
            <w:r w:rsidRPr="00C21DAB">
              <w:rPr>
                <w:sz w:val="20"/>
                <w:szCs w:val="20"/>
              </w:rPr>
              <w:t>hв, мм</w:t>
            </w:r>
          </w:p>
        </w:tc>
        <w:tc>
          <w:tcPr>
            <w:tcW w:w="900" w:type="dxa"/>
          </w:tcPr>
          <w:p w:rsidR="00F71C1B" w:rsidRPr="00C21DAB" w:rsidRDefault="00F71C1B" w:rsidP="00C21DAB">
            <w:pPr>
              <w:spacing w:line="360" w:lineRule="auto"/>
              <w:rPr>
                <w:sz w:val="20"/>
                <w:szCs w:val="20"/>
              </w:rPr>
            </w:pPr>
            <w:r w:rsidRPr="00C21DAB">
              <w:rPr>
                <w:sz w:val="20"/>
                <w:szCs w:val="20"/>
              </w:rPr>
              <w:t>Fв, м²</w:t>
            </w:r>
          </w:p>
        </w:tc>
        <w:tc>
          <w:tcPr>
            <w:tcW w:w="1440" w:type="dxa"/>
          </w:tcPr>
          <w:p w:rsidR="00F71C1B" w:rsidRPr="00C21DAB" w:rsidRDefault="00F71C1B" w:rsidP="00C21DAB">
            <w:pPr>
              <w:spacing w:line="360" w:lineRule="auto"/>
              <w:rPr>
                <w:sz w:val="20"/>
                <w:szCs w:val="20"/>
              </w:rPr>
            </w:pPr>
            <w:r w:rsidRPr="00C21DAB">
              <w:rPr>
                <w:sz w:val="20"/>
                <w:szCs w:val="20"/>
              </w:rPr>
              <w:t>емк. V·10</w:t>
            </w:r>
            <w:r w:rsidR="001D7142">
              <w:rPr>
                <w:sz w:val="20"/>
                <w:szCs w:val="20"/>
              </w:rPr>
              <w:pict>
                <v:shape id="_x0000_i1130" type="#_x0000_t75" style="width:11.25pt;height:15.75pt">
                  <v:imagedata r:id="rId115" o:title=""/>
                </v:shape>
              </w:pict>
            </w:r>
          </w:p>
        </w:tc>
      </w:tr>
      <w:tr w:rsidR="00F71C1B" w:rsidRPr="00C21DAB" w:rsidTr="00C21DAB">
        <w:trPr>
          <w:trHeight w:val="317"/>
        </w:trPr>
        <w:tc>
          <w:tcPr>
            <w:tcW w:w="1080" w:type="dxa"/>
          </w:tcPr>
          <w:p w:rsidR="00F71C1B" w:rsidRPr="00C21DAB" w:rsidRDefault="00F71C1B" w:rsidP="00C21DAB">
            <w:pPr>
              <w:spacing w:line="360" w:lineRule="auto"/>
              <w:rPr>
                <w:sz w:val="20"/>
                <w:szCs w:val="20"/>
              </w:rPr>
            </w:pPr>
            <w:r w:rsidRPr="00C21DAB">
              <w:rPr>
                <w:sz w:val="20"/>
                <w:szCs w:val="20"/>
              </w:rPr>
              <w:t>5000</w:t>
            </w:r>
          </w:p>
        </w:tc>
        <w:tc>
          <w:tcPr>
            <w:tcW w:w="900" w:type="dxa"/>
          </w:tcPr>
          <w:p w:rsidR="00F71C1B" w:rsidRPr="00C21DAB" w:rsidRDefault="00F71C1B" w:rsidP="00C21DAB">
            <w:pPr>
              <w:spacing w:line="360" w:lineRule="auto"/>
              <w:rPr>
                <w:sz w:val="20"/>
                <w:szCs w:val="20"/>
              </w:rPr>
            </w:pPr>
            <w:r w:rsidRPr="00C21DAB">
              <w:rPr>
                <w:sz w:val="20"/>
                <w:szCs w:val="20"/>
              </w:rPr>
              <w:t>500</w:t>
            </w:r>
          </w:p>
        </w:tc>
        <w:tc>
          <w:tcPr>
            <w:tcW w:w="900" w:type="dxa"/>
          </w:tcPr>
          <w:p w:rsidR="00F71C1B" w:rsidRPr="00C21DAB" w:rsidRDefault="00F71C1B" w:rsidP="00C21DAB">
            <w:pPr>
              <w:spacing w:line="360" w:lineRule="auto"/>
              <w:rPr>
                <w:sz w:val="20"/>
                <w:szCs w:val="20"/>
              </w:rPr>
            </w:pPr>
            <w:r w:rsidRPr="00C21DAB">
              <w:rPr>
                <w:sz w:val="20"/>
                <w:szCs w:val="20"/>
              </w:rPr>
              <w:t>4,5</w:t>
            </w:r>
          </w:p>
        </w:tc>
        <w:tc>
          <w:tcPr>
            <w:tcW w:w="1440" w:type="dxa"/>
          </w:tcPr>
          <w:p w:rsidR="00F71C1B" w:rsidRPr="00C21DAB" w:rsidRDefault="00F71C1B" w:rsidP="00C21DAB">
            <w:pPr>
              <w:spacing w:line="360" w:lineRule="auto"/>
              <w:rPr>
                <w:sz w:val="20"/>
                <w:szCs w:val="20"/>
              </w:rPr>
            </w:pPr>
            <w:r w:rsidRPr="00C21DAB">
              <w:rPr>
                <w:sz w:val="20"/>
                <w:szCs w:val="20"/>
              </w:rPr>
              <w:t>1124</w:t>
            </w:r>
          </w:p>
        </w:tc>
      </w:tr>
    </w:tbl>
    <w:p w:rsidR="00C21DAB" w:rsidRDefault="00C21DAB" w:rsidP="008938B6">
      <w:pPr>
        <w:spacing w:line="360" w:lineRule="auto"/>
        <w:ind w:right="-6"/>
        <w:jc w:val="both"/>
        <w:rPr>
          <w:sz w:val="28"/>
          <w:szCs w:val="28"/>
        </w:rPr>
      </w:pPr>
    </w:p>
    <w:p w:rsidR="00F71C1B" w:rsidRDefault="00C21DAB" w:rsidP="00C21DAB">
      <w:pPr>
        <w:spacing w:line="360" w:lineRule="auto"/>
        <w:ind w:right="-6" w:firstLine="709"/>
        <w:jc w:val="both"/>
        <w:rPr>
          <w:sz w:val="28"/>
          <w:szCs w:val="28"/>
        </w:rPr>
      </w:pPr>
      <w:r>
        <w:rPr>
          <w:sz w:val="28"/>
          <w:szCs w:val="28"/>
        </w:rPr>
        <w:br w:type="page"/>
      </w:r>
      <w:r w:rsidR="00F71C1B" w:rsidRPr="00912477">
        <w:rPr>
          <w:sz w:val="28"/>
          <w:szCs w:val="28"/>
        </w:rPr>
        <w:t>Расчет и подбор диаметров штуцеров</w:t>
      </w:r>
    </w:p>
    <w:p w:rsidR="00C21DAB" w:rsidRPr="00912477" w:rsidRDefault="00C21DAB" w:rsidP="008938B6">
      <w:pPr>
        <w:spacing w:line="360" w:lineRule="auto"/>
        <w:ind w:right="-6"/>
        <w:jc w:val="both"/>
        <w:rPr>
          <w:sz w:val="28"/>
          <w:szCs w:val="28"/>
        </w:rPr>
      </w:pPr>
    </w:p>
    <w:p w:rsidR="00C21DAB" w:rsidRPr="00912477" w:rsidRDefault="001D7142" w:rsidP="00C21DAB">
      <w:pPr>
        <w:spacing w:line="360" w:lineRule="auto"/>
        <w:ind w:right="-6" w:firstLine="709"/>
        <w:rPr>
          <w:sz w:val="28"/>
          <w:szCs w:val="28"/>
        </w:rPr>
      </w:pPr>
      <w:r>
        <w:rPr>
          <w:position w:val="-116"/>
          <w:sz w:val="28"/>
          <w:szCs w:val="28"/>
        </w:rPr>
        <w:pict>
          <v:shape id="_x0000_i1131" type="#_x0000_t75" style="width:227.25pt;height:99pt">
            <v:imagedata r:id="rId116" o:title=""/>
          </v:shape>
        </w:pict>
      </w:r>
    </w:p>
    <w:p w:rsidR="00F71C1B" w:rsidRPr="00912477" w:rsidRDefault="00F71C1B" w:rsidP="008938B6">
      <w:pPr>
        <w:spacing w:line="360" w:lineRule="auto"/>
        <w:ind w:right="-6"/>
        <w:rPr>
          <w:sz w:val="28"/>
          <w:szCs w:val="28"/>
        </w:rPr>
      </w:pPr>
    </w:p>
    <w:p w:rsidR="00F71C1B" w:rsidRPr="00912477" w:rsidRDefault="00F71C1B" w:rsidP="00912477">
      <w:pPr>
        <w:spacing w:line="360" w:lineRule="auto"/>
        <w:ind w:right="-6" w:firstLine="709"/>
        <w:jc w:val="both"/>
        <w:rPr>
          <w:sz w:val="28"/>
          <w:szCs w:val="28"/>
        </w:rPr>
      </w:pPr>
      <w:r w:rsidRPr="00912477">
        <w:rPr>
          <w:sz w:val="28"/>
          <w:szCs w:val="28"/>
        </w:rPr>
        <w:t>Принимаем диаметр штуцеров для входа и выхода коксового газа 1,500 м</w:t>
      </w:r>
    </w:p>
    <w:p w:rsidR="00F71C1B" w:rsidRPr="00912477" w:rsidRDefault="00F71C1B" w:rsidP="00912477">
      <w:pPr>
        <w:spacing w:line="360" w:lineRule="auto"/>
        <w:ind w:right="-6" w:firstLine="709"/>
        <w:jc w:val="both"/>
        <w:rPr>
          <w:sz w:val="28"/>
          <w:szCs w:val="28"/>
        </w:rPr>
      </w:pPr>
      <w:r w:rsidRPr="00912477">
        <w:rPr>
          <w:sz w:val="28"/>
          <w:szCs w:val="28"/>
        </w:rPr>
        <w:t>Материал штуцеров сталь марок 08 и 10.</w:t>
      </w:r>
    </w:p>
    <w:p w:rsidR="00F71C1B" w:rsidRPr="00912477" w:rsidRDefault="00F71C1B" w:rsidP="00912477">
      <w:pPr>
        <w:spacing w:line="360" w:lineRule="auto"/>
        <w:ind w:right="-6" w:firstLine="709"/>
        <w:jc w:val="both"/>
        <w:rPr>
          <w:sz w:val="28"/>
          <w:szCs w:val="28"/>
        </w:rPr>
      </w:pPr>
      <w:r w:rsidRPr="00912477">
        <w:rPr>
          <w:sz w:val="28"/>
          <w:szCs w:val="28"/>
        </w:rPr>
        <w:t>Где</w:t>
      </w:r>
      <w:r w:rsidR="00912477" w:rsidRPr="00912477">
        <w:rPr>
          <w:sz w:val="28"/>
          <w:szCs w:val="28"/>
        </w:rPr>
        <w:t xml:space="preserve"> </w:t>
      </w:r>
      <w:r w:rsidRPr="00912477">
        <w:rPr>
          <w:sz w:val="28"/>
          <w:szCs w:val="28"/>
          <w:lang w:val="en-US"/>
        </w:rPr>
        <w:t>ω</w:t>
      </w:r>
      <w:r w:rsidRPr="00912477">
        <w:rPr>
          <w:sz w:val="28"/>
          <w:szCs w:val="28"/>
        </w:rPr>
        <w:t xml:space="preserve"> = 15 м/с принятая скорость коксового газа в трубопроводе. </w:t>
      </w:r>
    </w:p>
    <w:p w:rsidR="00F71C1B" w:rsidRDefault="00F71C1B" w:rsidP="00C21DAB">
      <w:pPr>
        <w:spacing w:line="360" w:lineRule="auto"/>
        <w:ind w:right="-6" w:firstLine="709"/>
        <w:rPr>
          <w:sz w:val="28"/>
          <w:szCs w:val="28"/>
        </w:rPr>
      </w:pPr>
      <w:r w:rsidRPr="00912477">
        <w:rPr>
          <w:sz w:val="28"/>
          <w:szCs w:val="28"/>
        </w:rPr>
        <w:t>Для входа и выхода поглотительного масла:</w:t>
      </w:r>
    </w:p>
    <w:p w:rsidR="00C21DAB" w:rsidRPr="00912477" w:rsidRDefault="00C21DAB" w:rsidP="008938B6">
      <w:pPr>
        <w:spacing w:line="360" w:lineRule="auto"/>
        <w:ind w:right="-6"/>
        <w:rPr>
          <w:sz w:val="28"/>
          <w:szCs w:val="28"/>
        </w:rPr>
      </w:pPr>
    </w:p>
    <w:p w:rsidR="00F71C1B" w:rsidRPr="00912477" w:rsidRDefault="001D7142" w:rsidP="00C21DAB">
      <w:pPr>
        <w:spacing w:line="360" w:lineRule="auto"/>
        <w:ind w:right="-6" w:firstLine="709"/>
        <w:rPr>
          <w:sz w:val="28"/>
          <w:szCs w:val="28"/>
        </w:rPr>
      </w:pPr>
      <w:r>
        <w:rPr>
          <w:position w:val="-30"/>
          <w:sz w:val="28"/>
          <w:szCs w:val="28"/>
        </w:rPr>
        <w:pict>
          <v:shape id="_x0000_i1132" type="#_x0000_t75" style="width:71.25pt;height:36.75pt">
            <v:imagedata r:id="rId117" o:title=""/>
          </v:shape>
        </w:pict>
      </w:r>
    </w:p>
    <w:p w:rsidR="00F71C1B" w:rsidRPr="00912477" w:rsidRDefault="001D7142" w:rsidP="00C21DAB">
      <w:pPr>
        <w:spacing w:line="360" w:lineRule="auto"/>
        <w:ind w:right="-6" w:firstLine="709"/>
        <w:rPr>
          <w:sz w:val="28"/>
          <w:szCs w:val="28"/>
        </w:rPr>
      </w:pPr>
      <w:r>
        <w:rPr>
          <w:position w:val="-30"/>
          <w:sz w:val="28"/>
          <w:szCs w:val="28"/>
        </w:rPr>
        <w:pict>
          <v:shape id="_x0000_i1133" type="#_x0000_t75" style="width:270.75pt;height:38.25pt">
            <v:imagedata r:id="rId118" o:title=""/>
          </v:shape>
        </w:pict>
      </w:r>
    </w:p>
    <w:p w:rsidR="00F71C1B" w:rsidRPr="00912477" w:rsidRDefault="00F71C1B" w:rsidP="008938B6">
      <w:pPr>
        <w:spacing w:line="360" w:lineRule="auto"/>
        <w:ind w:right="-6"/>
        <w:jc w:val="both"/>
        <w:rPr>
          <w:sz w:val="28"/>
          <w:szCs w:val="28"/>
        </w:rPr>
      </w:pPr>
    </w:p>
    <w:p w:rsidR="00F71C1B" w:rsidRPr="00912477" w:rsidRDefault="00F71C1B" w:rsidP="00912477">
      <w:pPr>
        <w:spacing w:line="360" w:lineRule="auto"/>
        <w:ind w:right="-6" w:firstLine="709"/>
        <w:jc w:val="both"/>
        <w:rPr>
          <w:sz w:val="28"/>
          <w:szCs w:val="28"/>
        </w:rPr>
      </w:pPr>
      <w:r w:rsidRPr="00912477">
        <w:rPr>
          <w:sz w:val="28"/>
          <w:szCs w:val="28"/>
        </w:rPr>
        <w:t>где- ρ плотность поглотительного масла 1060 кг/м³</w:t>
      </w:r>
    </w:p>
    <w:p w:rsidR="00F71C1B" w:rsidRPr="00912477" w:rsidRDefault="00F71C1B" w:rsidP="00912477">
      <w:pPr>
        <w:spacing w:line="360" w:lineRule="auto"/>
        <w:ind w:right="-6" w:firstLine="709"/>
        <w:jc w:val="both"/>
        <w:rPr>
          <w:sz w:val="28"/>
          <w:szCs w:val="28"/>
        </w:rPr>
      </w:pPr>
      <w:r w:rsidRPr="00912477">
        <w:rPr>
          <w:sz w:val="28"/>
          <w:szCs w:val="28"/>
        </w:rPr>
        <w:t>ω - маловязкие жидкости 0,5-1,0м/с</w:t>
      </w:r>
    </w:p>
    <w:p w:rsidR="00F71C1B" w:rsidRPr="00912477" w:rsidRDefault="00F71C1B" w:rsidP="00C21DAB">
      <w:pPr>
        <w:spacing w:line="360" w:lineRule="auto"/>
        <w:ind w:right="-6" w:firstLine="709"/>
        <w:jc w:val="both"/>
        <w:rPr>
          <w:sz w:val="28"/>
          <w:szCs w:val="28"/>
        </w:rPr>
      </w:pPr>
      <w:r w:rsidRPr="00912477">
        <w:rPr>
          <w:sz w:val="28"/>
          <w:szCs w:val="28"/>
        </w:rPr>
        <w:t>Принимаем диаметр штуцеров для входа и выхода поглотительного масла Д</w:t>
      </w:r>
      <w:r w:rsidR="00C21DAB">
        <w:rPr>
          <w:sz w:val="28"/>
          <w:szCs w:val="28"/>
        </w:rPr>
        <w:t xml:space="preserve"> </w:t>
      </w:r>
      <w:r w:rsidRPr="00912477">
        <w:rPr>
          <w:sz w:val="28"/>
          <w:szCs w:val="28"/>
        </w:rPr>
        <w:t>= 0,200 м</w:t>
      </w:r>
      <w:r w:rsidR="00C21DAB">
        <w:rPr>
          <w:sz w:val="28"/>
          <w:szCs w:val="28"/>
        </w:rPr>
        <w:t xml:space="preserve"> </w:t>
      </w:r>
      <w:r w:rsidR="00912477" w:rsidRPr="00912477">
        <w:rPr>
          <w:sz w:val="28"/>
          <w:szCs w:val="28"/>
        </w:rPr>
        <w:t xml:space="preserve"> </w:t>
      </w:r>
      <w:r w:rsidRPr="00912477">
        <w:rPr>
          <w:sz w:val="28"/>
          <w:szCs w:val="28"/>
        </w:rPr>
        <w:t>Подбор фланцевых соединений</w:t>
      </w:r>
    </w:p>
    <w:p w:rsidR="00F71C1B" w:rsidRPr="00912477" w:rsidRDefault="00F71C1B" w:rsidP="00912477">
      <w:pPr>
        <w:spacing w:line="360" w:lineRule="auto"/>
        <w:ind w:right="-6" w:firstLine="709"/>
        <w:jc w:val="both"/>
        <w:rPr>
          <w:sz w:val="28"/>
          <w:szCs w:val="28"/>
        </w:rPr>
      </w:pPr>
      <w:r w:rsidRPr="00912477">
        <w:rPr>
          <w:sz w:val="28"/>
          <w:szCs w:val="28"/>
        </w:rPr>
        <w:t>Принимаем фланцы плоские стальные приварные Тип 1 по ГОСТ1255-54</w:t>
      </w:r>
    </w:p>
    <w:p w:rsidR="00F71C1B" w:rsidRPr="00912477" w:rsidRDefault="00F71C1B" w:rsidP="008938B6">
      <w:pPr>
        <w:spacing w:line="360" w:lineRule="auto"/>
        <w:ind w:right="-6"/>
        <w:jc w:val="both"/>
        <w:rPr>
          <w:sz w:val="28"/>
          <w:szCs w:val="28"/>
        </w:rPr>
      </w:pPr>
    </w:p>
    <w:tbl>
      <w:tblPr>
        <w:tblW w:w="9000"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8"/>
        <w:gridCol w:w="1022"/>
        <w:gridCol w:w="960"/>
        <w:gridCol w:w="1080"/>
        <w:gridCol w:w="1080"/>
        <w:gridCol w:w="1200"/>
        <w:gridCol w:w="840"/>
        <w:gridCol w:w="600"/>
        <w:gridCol w:w="1140"/>
      </w:tblGrid>
      <w:tr w:rsidR="00F71C1B" w:rsidRPr="00C21DAB" w:rsidTr="00C21DAB">
        <w:trPr>
          <w:trHeight w:val="309"/>
        </w:trPr>
        <w:tc>
          <w:tcPr>
            <w:tcW w:w="1078" w:type="dxa"/>
          </w:tcPr>
          <w:p w:rsidR="00F71C1B" w:rsidRPr="00C21DAB" w:rsidRDefault="00F71C1B" w:rsidP="00C21DAB">
            <w:pPr>
              <w:spacing w:line="360" w:lineRule="auto"/>
              <w:rPr>
                <w:sz w:val="20"/>
                <w:szCs w:val="20"/>
              </w:rPr>
            </w:pPr>
          </w:p>
        </w:tc>
        <w:tc>
          <w:tcPr>
            <w:tcW w:w="5342" w:type="dxa"/>
            <w:gridSpan w:val="5"/>
          </w:tcPr>
          <w:p w:rsidR="00F71C1B" w:rsidRPr="00C21DAB" w:rsidRDefault="00F71C1B" w:rsidP="00C21DAB">
            <w:pPr>
              <w:spacing w:line="360" w:lineRule="auto"/>
              <w:rPr>
                <w:sz w:val="20"/>
                <w:szCs w:val="20"/>
              </w:rPr>
            </w:pPr>
            <w:r w:rsidRPr="00C21DAB">
              <w:rPr>
                <w:sz w:val="20"/>
                <w:szCs w:val="20"/>
              </w:rPr>
              <w:t>Присоединительные размеры, мм</w:t>
            </w:r>
          </w:p>
        </w:tc>
        <w:tc>
          <w:tcPr>
            <w:tcW w:w="1440" w:type="dxa"/>
            <w:gridSpan w:val="2"/>
          </w:tcPr>
          <w:p w:rsidR="00F71C1B" w:rsidRPr="00C21DAB" w:rsidRDefault="00F71C1B" w:rsidP="00C21DAB">
            <w:pPr>
              <w:spacing w:line="360" w:lineRule="auto"/>
              <w:rPr>
                <w:sz w:val="20"/>
                <w:szCs w:val="20"/>
              </w:rPr>
            </w:pPr>
            <w:r w:rsidRPr="00C21DAB">
              <w:rPr>
                <w:sz w:val="20"/>
                <w:szCs w:val="20"/>
              </w:rPr>
              <w:t>Болты, шт</w:t>
            </w:r>
          </w:p>
        </w:tc>
        <w:tc>
          <w:tcPr>
            <w:tcW w:w="1140" w:type="dxa"/>
          </w:tcPr>
          <w:p w:rsidR="00F71C1B" w:rsidRPr="00C21DAB" w:rsidRDefault="00F71C1B" w:rsidP="00C21DAB">
            <w:pPr>
              <w:spacing w:line="360" w:lineRule="auto"/>
              <w:rPr>
                <w:sz w:val="20"/>
                <w:szCs w:val="20"/>
              </w:rPr>
            </w:pPr>
            <w:r w:rsidRPr="00C21DAB">
              <w:rPr>
                <w:sz w:val="20"/>
                <w:szCs w:val="20"/>
              </w:rPr>
              <w:t>Тип фланца</w:t>
            </w:r>
          </w:p>
        </w:tc>
      </w:tr>
      <w:tr w:rsidR="00F71C1B" w:rsidRPr="00C21DAB" w:rsidTr="00C21DAB">
        <w:tc>
          <w:tcPr>
            <w:tcW w:w="1078" w:type="dxa"/>
          </w:tcPr>
          <w:p w:rsidR="00F71C1B" w:rsidRPr="00C21DAB" w:rsidRDefault="00F71C1B" w:rsidP="00C21DAB">
            <w:pPr>
              <w:spacing w:line="360" w:lineRule="auto"/>
              <w:rPr>
                <w:sz w:val="20"/>
                <w:szCs w:val="20"/>
              </w:rPr>
            </w:pPr>
            <w:r w:rsidRPr="00C21DAB">
              <w:rPr>
                <w:sz w:val="20"/>
                <w:szCs w:val="20"/>
              </w:rPr>
              <w:t>Рy, мн/м²</w:t>
            </w:r>
            <w:r w:rsidR="00912477" w:rsidRPr="00C21DAB">
              <w:rPr>
                <w:sz w:val="20"/>
                <w:szCs w:val="20"/>
              </w:rPr>
              <w:t xml:space="preserve"> </w:t>
            </w:r>
          </w:p>
        </w:tc>
        <w:tc>
          <w:tcPr>
            <w:tcW w:w="1022" w:type="dxa"/>
          </w:tcPr>
          <w:p w:rsidR="00F71C1B" w:rsidRPr="00C21DAB" w:rsidRDefault="00F71C1B" w:rsidP="00C21DAB">
            <w:pPr>
              <w:spacing w:line="360" w:lineRule="auto"/>
              <w:rPr>
                <w:sz w:val="20"/>
                <w:szCs w:val="20"/>
              </w:rPr>
            </w:pPr>
            <w:r w:rsidRPr="00C21DAB">
              <w:rPr>
                <w:sz w:val="20"/>
                <w:szCs w:val="20"/>
              </w:rPr>
              <w:t>Дв, мм</w:t>
            </w:r>
          </w:p>
        </w:tc>
        <w:tc>
          <w:tcPr>
            <w:tcW w:w="960" w:type="dxa"/>
          </w:tcPr>
          <w:p w:rsidR="00F71C1B" w:rsidRPr="00C21DAB" w:rsidRDefault="00F71C1B" w:rsidP="00C21DAB">
            <w:pPr>
              <w:spacing w:line="360" w:lineRule="auto"/>
              <w:rPr>
                <w:sz w:val="20"/>
                <w:szCs w:val="20"/>
              </w:rPr>
            </w:pPr>
            <w:r w:rsidRPr="00C21DAB">
              <w:rPr>
                <w:sz w:val="20"/>
                <w:szCs w:val="20"/>
              </w:rPr>
              <w:t>Д, мм</w:t>
            </w:r>
          </w:p>
        </w:tc>
        <w:tc>
          <w:tcPr>
            <w:tcW w:w="1080" w:type="dxa"/>
          </w:tcPr>
          <w:p w:rsidR="00F71C1B" w:rsidRPr="00C21DAB" w:rsidRDefault="00F71C1B" w:rsidP="00C21DAB">
            <w:pPr>
              <w:spacing w:line="360" w:lineRule="auto"/>
              <w:rPr>
                <w:sz w:val="20"/>
                <w:szCs w:val="20"/>
              </w:rPr>
            </w:pPr>
            <w:r w:rsidRPr="00C21DAB">
              <w:rPr>
                <w:sz w:val="20"/>
                <w:szCs w:val="20"/>
              </w:rPr>
              <w:t>Дб, мм</w:t>
            </w:r>
          </w:p>
        </w:tc>
        <w:tc>
          <w:tcPr>
            <w:tcW w:w="1080" w:type="dxa"/>
          </w:tcPr>
          <w:p w:rsidR="00F71C1B" w:rsidRPr="00C21DAB" w:rsidRDefault="00F71C1B" w:rsidP="00C21DAB">
            <w:pPr>
              <w:spacing w:line="360" w:lineRule="auto"/>
              <w:rPr>
                <w:sz w:val="20"/>
                <w:szCs w:val="20"/>
              </w:rPr>
            </w:pPr>
            <w:r w:rsidRPr="00C21DAB">
              <w:rPr>
                <w:sz w:val="20"/>
                <w:szCs w:val="20"/>
              </w:rPr>
              <w:t>Д1,мм</w:t>
            </w:r>
          </w:p>
        </w:tc>
        <w:tc>
          <w:tcPr>
            <w:tcW w:w="1200" w:type="dxa"/>
          </w:tcPr>
          <w:p w:rsidR="00F71C1B" w:rsidRPr="00C21DAB" w:rsidRDefault="00F71C1B" w:rsidP="00C21DAB">
            <w:pPr>
              <w:spacing w:line="360" w:lineRule="auto"/>
              <w:rPr>
                <w:sz w:val="20"/>
                <w:szCs w:val="20"/>
              </w:rPr>
            </w:pPr>
            <w:r w:rsidRPr="00C21DAB">
              <w:rPr>
                <w:sz w:val="20"/>
                <w:szCs w:val="20"/>
              </w:rPr>
              <w:t>Д</w:t>
            </w:r>
            <w:r w:rsidR="001D7142">
              <w:rPr>
                <w:sz w:val="20"/>
                <w:szCs w:val="20"/>
              </w:rPr>
              <w:pict>
                <v:shape id="_x0000_i1134" type="#_x0000_t75" style="width:6.75pt;height:18.75pt">
                  <v:imagedata r:id="rId119" o:title=""/>
                </v:shape>
              </w:pict>
            </w:r>
          </w:p>
        </w:tc>
        <w:tc>
          <w:tcPr>
            <w:tcW w:w="840" w:type="dxa"/>
          </w:tcPr>
          <w:p w:rsidR="00F71C1B" w:rsidRPr="00C21DAB" w:rsidRDefault="00F71C1B" w:rsidP="00C21DAB">
            <w:pPr>
              <w:spacing w:line="360" w:lineRule="auto"/>
              <w:rPr>
                <w:sz w:val="20"/>
                <w:szCs w:val="20"/>
              </w:rPr>
            </w:pPr>
            <w:r w:rsidRPr="00C21DAB">
              <w:rPr>
                <w:sz w:val="20"/>
                <w:szCs w:val="20"/>
              </w:rPr>
              <w:t>dσ</w:t>
            </w:r>
          </w:p>
        </w:tc>
        <w:tc>
          <w:tcPr>
            <w:tcW w:w="600" w:type="dxa"/>
          </w:tcPr>
          <w:p w:rsidR="00F71C1B" w:rsidRPr="00C21DAB" w:rsidRDefault="00F71C1B" w:rsidP="00C21DAB">
            <w:pPr>
              <w:spacing w:line="360" w:lineRule="auto"/>
              <w:rPr>
                <w:sz w:val="20"/>
                <w:szCs w:val="20"/>
              </w:rPr>
            </w:pPr>
            <w:r w:rsidRPr="00C21DAB">
              <w:rPr>
                <w:sz w:val="20"/>
                <w:szCs w:val="20"/>
              </w:rPr>
              <w:t>z</w:t>
            </w:r>
          </w:p>
        </w:tc>
        <w:tc>
          <w:tcPr>
            <w:tcW w:w="1140" w:type="dxa"/>
          </w:tcPr>
          <w:p w:rsidR="00F71C1B" w:rsidRPr="00C21DAB" w:rsidRDefault="00F71C1B" w:rsidP="00C21DAB">
            <w:pPr>
              <w:spacing w:line="360" w:lineRule="auto"/>
              <w:rPr>
                <w:sz w:val="20"/>
                <w:szCs w:val="20"/>
              </w:rPr>
            </w:pPr>
            <w:r w:rsidRPr="00C21DAB">
              <w:rPr>
                <w:sz w:val="20"/>
                <w:szCs w:val="20"/>
              </w:rPr>
              <w:t>h,мм</w:t>
            </w:r>
          </w:p>
        </w:tc>
      </w:tr>
      <w:tr w:rsidR="00F71C1B" w:rsidRPr="00C21DAB" w:rsidTr="00C21DAB">
        <w:tc>
          <w:tcPr>
            <w:tcW w:w="1078" w:type="dxa"/>
          </w:tcPr>
          <w:p w:rsidR="00F71C1B" w:rsidRPr="00C21DAB" w:rsidRDefault="00F71C1B" w:rsidP="00C21DAB">
            <w:pPr>
              <w:spacing w:line="360" w:lineRule="auto"/>
              <w:rPr>
                <w:sz w:val="20"/>
                <w:szCs w:val="20"/>
              </w:rPr>
            </w:pPr>
            <w:r w:rsidRPr="00C21DAB">
              <w:rPr>
                <w:sz w:val="20"/>
                <w:szCs w:val="20"/>
              </w:rPr>
              <w:t>1,500</w:t>
            </w:r>
          </w:p>
        </w:tc>
        <w:tc>
          <w:tcPr>
            <w:tcW w:w="1022" w:type="dxa"/>
          </w:tcPr>
          <w:p w:rsidR="00F71C1B" w:rsidRPr="00C21DAB" w:rsidRDefault="00F71C1B" w:rsidP="00C21DAB">
            <w:pPr>
              <w:spacing w:line="360" w:lineRule="auto"/>
              <w:rPr>
                <w:sz w:val="20"/>
                <w:szCs w:val="20"/>
              </w:rPr>
            </w:pPr>
            <w:r w:rsidRPr="00C21DAB">
              <w:rPr>
                <w:sz w:val="20"/>
                <w:szCs w:val="20"/>
              </w:rPr>
              <w:t>1500</w:t>
            </w:r>
          </w:p>
        </w:tc>
        <w:tc>
          <w:tcPr>
            <w:tcW w:w="960" w:type="dxa"/>
          </w:tcPr>
          <w:p w:rsidR="00F71C1B" w:rsidRPr="00C21DAB" w:rsidRDefault="00F71C1B" w:rsidP="00C21DAB">
            <w:pPr>
              <w:spacing w:line="360" w:lineRule="auto"/>
              <w:rPr>
                <w:sz w:val="20"/>
                <w:szCs w:val="20"/>
              </w:rPr>
            </w:pPr>
            <w:r w:rsidRPr="00C21DAB">
              <w:rPr>
                <w:sz w:val="20"/>
                <w:szCs w:val="20"/>
              </w:rPr>
              <w:t>1640</w:t>
            </w:r>
          </w:p>
        </w:tc>
        <w:tc>
          <w:tcPr>
            <w:tcW w:w="1080" w:type="dxa"/>
          </w:tcPr>
          <w:p w:rsidR="00F71C1B" w:rsidRPr="00C21DAB" w:rsidRDefault="00F71C1B" w:rsidP="00C21DAB">
            <w:pPr>
              <w:spacing w:line="360" w:lineRule="auto"/>
              <w:rPr>
                <w:sz w:val="20"/>
                <w:szCs w:val="20"/>
              </w:rPr>
            </w:pPr>
            <w:r w:rsidRPr="00C21DAB">
              <w:rPr>
                <w:sz w:val="20"/>
                <w:szCs w:val="20"/>
              </w:rPr>
              <w:t>1590</w:t>
            </w:r>
          </w:p>
        </w:tc>
        <w:tc>
          <w:tcPr>
            <w:tcW w:w="1080" w:type="dxa"/>
          </w:tcPr>
          <w:p w:rsidR="00F71C1B" w:rsidRPr="00C21DAB" w:rsidRDefault="00F71C1B" w:rsidP="00C21DAB">
            <w:pPr>
              <w:spacing w:line="360" w:lineRule="auto"/>
              <w:rPr>
                <w:sz w:val="20"/>
                <w:szCs w:val="20"/>
              </w:rPr>
            </w:pPr>
            <w:r w:rsidRPr="00C21DAB">
              <w:rPr>
                <w:sz w:val="20"/>
                <w:szCs w:val="20"/>
              </w:rPr>
              <w:t>1560</w:t>
            </w:r>
          </w:p>
        </w:tc>
        <w:tc>
          <w:tcPr>
            <w:tcW w:w="1200" w:type="dxa"/>
          </w:tcPr>
          <w:p w:rsidR="00F71C1B" w:rsidRPr="00C21DAB" w:rsidRDefault="00F71C1B" w:rsidP="00C21DAB">
            <w:pPr>
              <w:spacing w:line="360" w:lineRule="auto"/>
              <w:rPr>
                <w:sz w:val="20"/>
                <w:szCs w:val="20"/>
              </w:rPr>
            </w:pPr>
            <w:r w:rsidRPr="00C21DAB">
              <w:rPr>
                <w:sz w:val="20"/>
                <w:szCs w:val="20"/>
              </w:rPr>
              <w:t>1513</w:t>
            </w:r>
          </w:p>
        </w:tc>
        <w:tc>
          <w:tcPr>
            <w:tcW w:w="840" w:type="dxa"/>
          </w:tcPr>
          <w:p w:rsidR="00F71C1B" w:rsidRPr="00C21DAB" w:rsidRDefault="00F71C1B" w:rsidP="00C21DAB">
            <w:pPr>
              <w:spacing w:line="360" w:lineRule="auto"/>
              <w:rPr>
                <w:sz w:val="20"/>
                <w:szCs w:val="20"/>
              </w:rPr>
            </w:pPr>
            <w:r w:rsidRPr="00C21DAB">
              <w:rPr>
                <w:sz w:val="20"/>
                <w:szCs w:val="20"/>
              </w:rPr>
              <w:t>М20</w:t>
            </w:r>
          </w:p>
        </w:tc>
        <w:tc>
          <w:tcPr>
            <w:tcW w:w="600" w:type="dxa"/>
          </w:tcPr>
          <w:p w:rsidR="00F71C1B" w:rsidRPr="00C21DAB" w:rsidRDefault="00F71C1B" w:rsidP="00C21DAB">
            <w:pPr>
              <w:spacing w:line="360" w:lineRule="auto"/>
              <w:rPr>
                <w:sz w:val="20"/>
                <w:szCs w:val="20"/>
              </w:rPr>
            </w:pPr>
            <w:r w:rsidRPr="00C21DAB">
              <w:rPr>
                <w:sz w:val="20"/>
                <w:szCs w:val="20"/>
              </w:rPr>
              <w:t>32</w:t>
            </w:r>
          </w:p>
        </w:tc>
        <w:tc>
          <w:tcPr>
            <w:tcW w:w="1140" w:type="dxa"/>
          </w:tcPr>
          <w:p w:rsidR="00F71C1B" w:rsidRPr="00C21DAB" w:rsidRDefault="00F71C1B" w:rsidP="00C21DAB">
            <w:pPr>
              <w:spacing w:line="360" w:lineRule="auto"/>
              <w:rPr>
                <w:sz w:val="20"/>
                <w:szCs w:val="20"/>
              </w:rPr>
            </w:pPr>
            <w:r w:rsidRPr="00C21DAB">
              <w:rPr>
                <w:sz w:val="20"/>
                <w:szCs w:val="20"/>
              </w:rPr>
              <w:t>25</w:t>
            </w:r>
          </w:p>
        </w:tc>
      </w:tr>
    </w:tbl>
    <w:p w:rsidR="008938B6" w:rsidRDefault="008938B6" w:rsidP="008938B6">
      <w:pPr>
        <w:spacing w:line="360" w:lineRule="auto"/>
        <w:ind w:right="-6"/>
        <w:jc w:val="both"/>
        <w:rPr>
          <w:sz w:val="28"/>
          <w:szCs w:val="28"/>
        </w:rPr>
      </w:pPr>
    </w:p>
    <w:p w:rsidR="00C21DAB" w:rsidRPr="008938B6" w:rsidRDefault="00C21DAB" w:rsidP="008938B6">
      <w:pPr>
        <w:spacing w:line="360" w:lineRule="auto"/>
        <w:ind w:right="-6"/>
        <w:jc w:val="both"/>
        <w:rPr>
          <w:sz w:val="28"/>
          <w:szCs w:val="28"/>
        </w:rPr>
      </w:pPr>
      <w:r>
        <w:rPr>
          <w:sz w:val="28"/>
          <w:szCs w:val="28"/>
          <w:lang w:val="en-US"/>
        </w:rPr>
        <w:br w:type="page"/>
      </w:r>
    </w:p>
    <w:tbl>
      <w:tblPr>
        <w:tblW w:w="8820"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720"/>
        <w:gridCol w:w="720"/>
        <w:gridCol w:w="900"/>
        <w:gridCol w:w="900"/>
        <w:gridCol w:w="720"/>
        <w:gridCol w:w="1440"/>
        <w:gridCol w:w="720"/>
        <w:gridCol w:w="1440"/>
      </w:tblGrid>
      <w:tr w:rsidR="00F71C1B" w:rsidRPr="00C21DAB" w:rsidTr="00C21DAB">
        <w:tc>
          <w:tcPr>
            <w:tcW w:w="1260" w:type="dxa"/>
          </w:tcPr>
          <w:p w:rsidR="00F71C1B" w:rsidRPr="00C21DAB" w:rsidRDefault="00C21DAB" w:rsidP="00C21DAB">
            <w:pPr>
              <w:spacing w:line="360" w:lineRule="auto"/>
              <w:rPr>
                <w:sz w:val="20"/>
                <w:szCs w:val="20"/>
              </w:rPr>
            </w:pPr>
            <w:r>
              <w:rPr>
                <w:sz w:val="28"/>
                <w:szCs w:val="28"/>
                <w:lang w:val="en-US"/>
              </w:rPr>
              <w:br w:type="page"/>
            </w:r>
            <w:r w:rsidRPr="00C21DAB">
              <w:rPr>
                <w:sz w:val="20"/>
                <w:szCs w:val="20"/>
              </w:rPr>
              <w:br w:type="page"/>
            </w:r>
          </w:p>
        </w:tc>
        <w:tc>
          <w:tcPr>
            <w:tcW w:w="3960" w:type="dxa"/>
            <w:gridSpan w:val="5"/>
          </w:tcPr>
          <w:p w:rsidR="00F71C1B" w:rsidRPr="00C21DAB" w:rsidRDefault="00F71C1B" w:rsidP="00C21DAB">
            <w:pPr>
              <w:spacing w:line="360" w:lineRule="auto"/>
              <w:rPr>
                <w:sz w:val="20"/>
                <w:szCs w:val="20"/>
              </w:rPr>
            </w:pPr>
            <w:r w:rsidRPr="00C21DAB">
              <w:rPr>
                <w:sz w:val="20"/>
                <w:szCs w:val="20"/>
              </w:rPr>
              <w:t>Присоединительные размеры, мм</w:t>
            </w:r>
          </w:p>
        </w:tc>
        <w:tc>
          <w:tcPr>
            <w:tcW w:w="2160" w:type="dxa"/>
            <w:gridSpan w:val="2"/>
          </w:tcPr>
          <w:p w:rsidR="00F71C1B" w:rsidRPr="00C21DAB" w:rsidRDefault="00F71C1B" w:rsidP="00C21DAB">
            <w:pPr>
              <w:spacing w:line="360" w:lineRule="auto"/>
              <w:rPr>
                <w:sz w:val="20"/>
                <w:szCs w:val="20"/>
              </w:rPr>
            </w:pPr>
            <w:r w:rsidRPr="00C21DAB">
              <w:rPr>
                <w:sz w:val="20"/>
                <w:szCs w:val="20"/>
              </w:rPr>
              <w:t>Болты, шт</w:t>
            </w:r>
          </w:p>
        </w:tc>
        <w:tc>
          <w:tcPr>
            <w:tcW w:w="1440" w:type="dxa"/>
          </w:tcPr>
          <w:p w:rsidR="00F71C1B" w:rsidRPr="00C21DAB" w:rsidRDefault="00F71C1B" w:rsidP="00C21DAB">
            <w:pPr>
              <w:spacing w:line="360" w:lineRule="auto"/>
              <w:rPr>
                <w:sz w:val="20"/>
                <w:szCs w:val="20"/>
              </w:rPr>
            </w:pPr>
            <w:r w:rsidRPr="00C21DAB">
              <w:rPr>
                <w:sz w:val="20"/>
                <w:szCs w:val="20"/>
              </w:rPr>
              <w:t>Тип фланца</w:t>
            </w:r>
          </w:p>
        </w:tc>
      </w:tr>
      <w:tr w:rsidR="00C21DAB" w:rsidRPr="00C21DAB" w:rsidTr="00C21DAB">
        <w:tc>
          <w:tcPr>
            <w:tcW w:w="1260" w:type="dxa"/>
          </w:tcPr>
          <w:p w:rsidR="00F71C1B" w:rsidRPr="00C21DAB" w:rsidRDefault="00F71C1B" w:rsidP="00C21DAB">
            <w:pPr>
              <w:spacing w:line="360" w:lineRule="auto"/>
              <w:rPr>
                <w:sz w:val="20"/>
                <w:szCs w:val="20"/>
              </w:rPr>
            </w:pPr>
            <w:r w:rsidRPr="00C21DAB">
              <w:rPr>
                <w:sz w:val="20"/>
                <w:szCs w:val="20"/>
              </w:rPr>
              <w:t>Py, мн/м²</w:t>
            </w:r>
          </w:p>
        </w:tc>
        <w:tc>
          <w:tcPr>
            <w:tcW w:w="720" w:type="dxa"/>
          </w:tcPr>
          <w:p w:rsidR="00F71C1B" w:rsidRPr="00C21DAB" w:rsidRDefault="00F71C1B" w:rsidP="00C21DAB">
            <w:pPr>
              <w:spacing w:line="360" w:lineRule="auto"/>
              <w:rPr>
                <w:sz w:val="20"/>
                <w:szCs w:val="20"/>
              </w:rPr>
            </w:pPr>
            <w:r w:rsidRPr="00C21DAB">
              <w:rPr>
                <w:sz w:val="20"/>
                <w:szCs w:val="20"/>
              </w:rPr>
              <w:t>Дy</w:t>
            </w:r>
          </w:p>
        </w:tc>
        <w:tc>
          <w:tcPr>
            <w:tcW w:w="720" w:type="dxa"/>
          </w:tcPr>
          <w:p w:rsidR="00F71C1B" w:rsidRPr="00C21DAB" w:rsidRDefault="00F71C1B" w:rsidP="00C21DAB">
            <w:pPr>
              <w:spacing w:line="360" w:lineRule="auto"/>
              <w:rPr>
                <w:sz w:val="20"/>
                <w:szCs w:val="20"/>
              </w:rPr>
            </w:pPr>
            <w:r w:rsidRPr="00C21DAB">
              <w:rPr>
                <w:sz w:val="20"/>
                <w:szCs w:val="20"/>
              </w:rPr>
              <w:t>Дн</w:t>
            </w:r>
          </w:p>
        </w:tc>
        <w:tc>
          <w:tcPr>
            <w:tcW w:w="900" w:type="dxa"/>
          </w:tcPr>
          <w:p w:rsidR="00F71C1B" w:rsidRPr="00C21DAB" w:rsidRDefault="00F71C1B" w:rsidP="00C21DAB">
            <w:pPr>
              <w:spacing w:line="360" w:lineRule="auto"/>
              <w:rPr>
                <w:sz w:val="20"/>
                <w:szCs w:val="20"/>
              </w:rPr>
            </w:pPr>
            <w:r w:rsidRPr="00C21DAB">
              <w:rPr>
                <w:sz w:val="20"/>
                <w:szCs w:val="20"/>
              </w:rPr>
              <w:t>Д</w:t>
            </w:r>
          </w:p>
        </w:tc>
        <w:tc>
          <w:tcPr>
            <w:tcW w:w="900" w:type="dxa"/>
          </w:tcPr>
          <w:p w:rsidR="00F71C1B" w:rsidRPr="00C21DAB" w:rsidRDefault="00F71C1B" w:rsidP="00C21DAB">
            <w:pPr>
              <w:spacing w:line="360" w:lineRule="auto"/>
              <w:rPr>
                <w:sz w:val="20"/>
                <w:szCs w:val="20"/>
              </w:rPr>
            </w:pPr>
            <w:r w:rsidRPr="00C21DAB">
              <w:rPr>
                <w:sz w:val="20"/>
                <w:szCs w:val="20"/>
              </w:rPr>
              <w:t>Дб</w:t>
            </w:r>
          </w:p>
        </w:tc>
        <w:tc>
          <w:tcPr>
            <w:tcW w:w="720" w:type="dxa"/>
          </w:tcPr>
          <w:p w:rsidR="00F71C1B" w:rsidRPr="00C21DAB" w:rsidRDefault="00F71C1B" w:rsidP="00C21DAB">
            <w:pPr>
              <w:spacing w:line="360" w:lineRule="auto"/>
              <w:rPr>
                <w:sz w:val="20"/>
                <w:szCs w:val="20"/>
              </w:rPr>
            </w:pPr>
            <w:r w:rsidRPr="00C21DAB">
              <w:rPr>
                <w:sz w:val="20"/>
                <w:szCs w:val="20"/>
              </w:rPr>
              <w:t>Д1</w:t>
            </w:r>
          </w:p>
        </w:tc>
        <w:tc>
          <w:tcPr>
            <w:tcW w:w="1440" w:type="dxa"/>
          </w:tcPr>
          <w:p w:rsidR="00F71C1B" w:rsidRPr="00C21DAB" w:rsidRDefault="00F71C1B" w:rsidP="00C21DAB">
            <w:pPr>
              <w:spacing w:line="360" w:lineRule="auto"/>
              <w:rPr>
                <w:sz w:val="20"/>
                <w:szCs w:val="20"/>
              </w:rPr>
            </w:pPr>
            <w:r w:rsidRPr="00C21DAB">
              <w:rPr>
                <w:sz w:val="20"/>
                <w:szCs w:val="20"/>
              </w:rPr>
              <w:t>d</w:t>
            </w:r>
            <w:r w:rsidR="001D7142">
              <w:rPr>
                <w:sz w:val="20"/>
                <w:szCs w:val="20"/>
              </w:rPr>
              <w:pict>
                <v:shape id="_x0000_i1135" type="#_x0000_t75" style="width:12.75pt;height:12pt">
                  <v:imagedata r:id="rId120" o:title=""/>
                </v:shape>
              </w:pict>
            </w:r>
          </w:p>
        </w:tc>
        <w:tc>
          <w:tcPr>
            <w:tcW w:w="720" w:type="dxa"/>
          </w:tcPr>
          <w:p w:rsidR="00F71C1B" w:rsidRPr="00C21DAB" w:rsidRDefault="00F71C1B" w:rsidP="00C21DAB">
            <w:pPr>
              <w:spacing w:line="360" w:lineRule="auto"/>
              <w:rPr>
                <w:sz w:val="20"/>
                <w:szCs w:val="20"/>
              </w:rPr>
            </w:pPr>
            <w:r w:rsidRPr="00C21DAB">
              <w:rPr>
                <w:sz w:val="20"/>
                <w:szCs w:val="20"/>
              </w:rPr>
              <w:t>z</w:t>
            </w:r>
          </w:p>
        </w:tc>
        <w:tc>
          <w:tcPr>
            <w:tcW w:w="1440" w:type="dxa"/>
          </w:tcPr>
          <w:p w:rsidR="00F71C1B" w:rsidRPr="00C21DAB" w:rsidRDefault="00F71C1B" w:rsidP="00C21DAB">
            <w:pPr>
              <w:spacing w:line="360" w:lineRule="auto"/>
              <w:rPr>
                <w:sz w:val="20"/>
                <w:szCs w:val="20"/>
              </w:rPr>
            </w:pPr>
            <w:r w:rsidRPr="00C21DAB">
              <w:rPr>
                <w:sz w:val="20"/>
                <w:szCs w:val="20"/>
              </w:rPr>
              <w:t>h,мм</w:t>
            </w:r>
          </w:p>
        </w:tc>
      </w:tr>
      <w:tr w:rsidR="00C21DAB" w:rsidRPr="00C21DAB" w:rsidTr="00C21DAB">
        <w:tc>
          <w:tcPr>
            <w:tcW w:w="1260" w:type="dxa"/>
          </w:tcPr>
          <w:p w:rsidR="00F71C1B" w:rsidRPr="00C21DAB" w:rsidRDefault="00F71C1B" w:rsidP="00C21DAB">
            <w:pPr>
              <w:spacing w:line="360" w:lineRule="auto"/>
              <w:rPr>
                <w:sz w:val="20"/>
                <w:szCs w:val="20"/>
              </w:rPr>
            </w:pPr>
            <w:r w:rsidRPr="00C21DAB">
              <w:rPr>
                <w:sz w:val="20"/>
                <w:szCs w:val="20"/>
              </w:rPr>
              <w:t>0,2</w:t>
            </w:r>
          </w:p>
        </w:tc>
        <w:tc>
          <w:tcPr>
            <w:tcW w:w="720" w:type="dxa"/>
          </w:tcPr>
          <w:p w:rsidR="00F71C1B" w:rsidRPr="00C21DAB" w:rsidRDefault="00F71C1B" w:rsidP="00C21DAB">
            <w:pPr>
              <w:spacing w:line="360" w:lineRule="auto"/>
              <w:rPr>
                <w:sz w:val="20"/>
                <w:szCs w:val="20"/>
              </w:rPr>
            </w:pPr>
            <w:r w:rsidRPr="00C21DAB">
              <w:rPr>
                <w:sz w:val="20"/>
                <w:szCs w:val="20"/>
              </w:rPr>
              <w:t>200</w:t>
            </w:r>
          </w:p>
        </w:tc>
        <w:tc>
          <w:tcPr>
            <w:tcW w:w="720" w:type="dxa"/>
          </w:tcPr>
          <w:p w:rsidR="00F71C1B" w:rsidRPr="00C21DAB" w:rsidRDefault="00F71C1B" w:rsidP="00C21DAB">
            <w:pPr>
              <w:spacing w:line="360" w:lineRule="auto"/>
              <w:rPr>
                <w:sz w:val="20"/>
                <w:szCs w:val="20"/>
              </w:rPr>
            </w:pPr>
            <w:r w:rsidRPr="00C21DAB">
              <w:rPr>
                <w:sz w:val="20"/>
                <w:szCs w:val="20"/>
              </w:rPr>
              <w:t>219</w:t>
            </w:r>
          </w:p>
        </w:tc>
        <w:tc>
          <w:tcPr>
            <w:tcW w:w="900" w:type="dxa"/>
          </w:tcPr>
          <w:p w:rsidR="00F71C1B" w:rsidRPr="00C21DAB" w:rsidRDefault="00F71C1B" w:rsidP="00C21DAB">
            <w:pPr>
              <w:spacing w:line="360" w:lineRule="auto"/>
              <w:rPr>
                <w:sz w:val="20"/>
                <w:szCs w:val="20"/>
              </w:rPr>
            </w:pPr>
            <w:r w:rsidRPr="00C21DAB">
              <w:rPr>
                <w:sz w:val="20"/>
                <w:szCs w:val="20"/>
              </w:rPr>
              <w:t>290</w:t>
            </w:r>
          </w:p>
        </w:tc>
        <w:tc>
          <w:tcPr>
            <w:tcW w:w="900" w:type="dxa"/>
          </w:tcPr>
          <w:p w:rsidR="00F71C1B" w:rsidRPr="00C21DAB" w:rsidRDefault="00F71C1B" w:rsidP="00C21DAB">
            <w:pPr>
              <w:spacing w:line="360" w:lineRule="auto"/>
              <w:rPr>
                <w:sz w:val="20"/>
                <w:szCs w:val="20"/>
              </w:rPr>
            </w:pPr>
            <w:r w:rsidRPr="00C21DAB">
              <w:rPr>
                <w:sz w:val="20"/>
                <w:szCs w:val="20"/>
              </w:rPr>
              <w:t>255</w:t>
            </w:r>
          </w:p>
        </w:tc>
        <w:tc>
          <w:tcPr>
            <w:tcW w:w="720" w:type="dxa"/>
          </w:tcPr>
          <w:p w:rsidR="00F71C1B" w:rsidRPr="00C21DAB" w:rsidRDefault="00F71C1B" w:rsidP="00C21DAB">
            <w:pPr>
              <w:spacing w:line="360" w:lineRule="auto"/>
              <w:rPr>
                <w:sz w:val="20"/>
                <w:szCs w:val="20"/>
              </w:rPr>
            </w:pPr>
            <w:r w:rsidRPr="00C21DAB">
              <w:rPr>
                <w:sz w:val="20"/>
                <w:szCs w:val="20"/>
              </w:rPr>
              <w:t>232</w:t>
            </w:r>
          </w:p>
        </w:tc>
        <w:tc>
          <w:tcPr>
            <w:tcW w:w="1440" w:type="dxa"/>
          </w:tcPr>
          <w:p w:rsidR="00F71C1B" w:rsidRPr="00C21DAB" w:rsidRDefault="00F71C1B" w:rsidP="00C21DAB">
            <w:pPr>
              <w:spacing w:line="360" w:lineRule="auto"/>
              <w:rPr>
                <w:sz w:val="20"/>
                <w:szCs w:val="20"/>
              </w:rPr>
            </w:pPr>
            <w:r w:rsidRPr="00C21DAB">
              <w:rPr>
                <w:sz w:val="20"/>
                <w:szCs w:val="20"/>
              </w:rPr>
              <w:t>М16</w:t>
            </w:r>
          </w:p>
        </w:tc>
        <w:tc>
          <w:tcPr>
            <w:tcW w:w="720" w:type="dxa"/>
          </w:tcPr>
          <w:p w:rsidR="00F71C1B" w:rsidRPr="00C21DAB" w:rsidRDefault="00F71C1B" w:rsidP="00C21DAB">
            <w:pPr>
              <w:spacing w:line="360" w:lineRule="auto"/>
              <w:rPr>
                <w:sz w:val="20"/>
                <w:szCs w:val="20"/>
              </w:rPr>
            </w:pPr>
            <w:r w:rsidRPr="00C21DAB">
              <w:rPr>
                <w:sz w:val="20"/>
                <w:szCs w:val="20"/>
              </w:rPr>
              <w:t>8</w:t>
            </w:r>
          </w:p>
        </w:tc>
        <w:tc>
          <w:tcPr>
            <w:tcW w:w="1440" w:type="dxa"/>
          </w:tcPr>
          <w:p w:rsidR="00F71C1B" w:rsidRPr="00C21DAB" w:rsidRDefault="00F71C1B" w:rsidP="00C21DAB">
            <w:pPr>
              <w:spacing w:line="360" w:lineRule="auto"/>
              <w:rPr>
                <w:sz w:val="20"/>
                <w:szCs w:val="20"/>
              </w:rPr>
            </w:pPr>
            <w:r w:rsidRPr="00C21DAB">
              <w:rPr>
                <w:sz w:val="20"/>
                <w:szCs w:val="20"/>
              </w:rPr>
              <w:t>22</w:t>
            </w:r>
          </w:p>
        </w:tc>
      </w:tr>
    </w:tbl>
    <w:p w:rsidR="00F71C1B" w:rsidRPr="00912477" w:rsidRDefault="00F71C1B" w:rsidP="008938B6">
      <w:pPr>
        <w:spacing w:line="360" w:lineRule="auto"/>
        <w:ind w:right="-6"/>
        <w:jc w:val="both"/>
        <w:rPr>
          <w:sz w:val="28"/>
          <w:szCs w:val="28"/>
        </w:rPr>
      </w:pPr>
    </w:p>
    <w:p w:rsidR="00911D92" w:rsidRPr="00C21DAB" w:rsidRDefault="00C21DAB" w:rsidP="00C21DAB">
      <w:pPr>
        <w:tabs>
          <w:tab w:val="left" w:pos="1365"/>
        </w:tabs>
        <w:spacing w:line="360" w:lineRule="auto"/>
        <w:ind w:right="-6"/>
        <w:jc w:val="center"/>
        <w:rPr>
          <w:b/>
          <w:bCs/>
          <w:sz w:val="28"/>
          <w:szCs w:val="28"/>
        </w:rPr>
      </w:pPr>
      <w:r>
        <w:rPr>
          <w:sz w:val="28"/>
          <w:szCs w:val="28"/>
        </w:rPr>
        <w:br w:type="page"/>
      </w:r>
      <w:r w:rsidRPr="00C21DAB">
        <w:rPr>
          <w:b/>
          <w:bCs/>
          <w:sz w:val="28"/>
          <w:szCs w:val="28"/>
        </w:rPr>
        <w:t xml:space="preserve">3. </w:t>
      </w:r>
      <w:r w:rsidR="00670431" w:rsidRPr="00C21DAB">
        <w:rPr>
          <w:b/>
          <w:bCs/>
          <w:sz w:val="28"/>
          <w:szCs w:val="28"/>
        </w:rPr>
        <w:t xml:space="preserve">ЭКОЛОГИЧНОСТЬ И </w:t>
      </w:r>
      <w:r w:rsidR="00911D92" w:rsidRPr="00C21DAB">
        <w:rPr>
          <w:b/>
          <w:bCs/>
          <w:sz w:val="28"/>
          <w:szCs w:val="28"/>
        </w:rPr>
        <w:t>БЕЗОПАСНОСТЬ РАЗРАБОТКИ</w:t>
      </w:r>
    </w:p>
    <w:p w:rsidR="00670431" w:rsidRPr="00912477" w:rsidRDefault="00670431" w:rsidP="008938B6">
      <w:pPr>
        <w:spacing w:line="360" w:lineRule="auto"/>
        <w:ind w:right="-6"/>
        <w:jc w:val="both"/>
        <w:rPr>
          <w:sz w:val="28"/>
          <w:szCs w:val="28"/>
        </w:rPr>
      </w:pPr>
    </w:p>
    <w:p w:rsidR="00670431" w:rsidRPr="00912477" w:rsidRDefault="00C21DAB" w:rsidP="00C21DAB">
      <w:pPr>
        <w:spacing w:line="360" w:lineRule="auto"/>
        <w:ind w:right="-6"/>
        <w:jc w:val="center"/>
        <w:rPr>
          <w:sz w:val="28"/>
          <w:szCs w:val="28"/>
        </w:rPr>
      </w:pPr>
      <w:r>
        <w:rPr>
          <w:b/>
          <w:bCs/>
          <w:sz w:val="28"/>
          <w:szCs w:val="28"/>
        </w:rPr>
        <w:t xml:space="preserve">3.1 </w:t>
      </w:r>
      <w:r w:rsidR="00670431" w:rsidRPr="00912477">
        <w:rPr>
          <w:b/>
          <w:bCs/>
          <w:sz w:val="28"/>
          <w:szCs w:val="28"/>
        </w:rPr>
        <w:t>Экологичность проекта</w:t>
      </w:r>
    </w:p>
    <w:p w:rsidR="00670431" w:rsidRPr="00912477" w:rsidRDefault="00670431" w:rsidP="008938B6">
      <w:pPr>
        <w:spacing w:line="360" w:lineRule="auto"/>
        <w:ind w:right="-6"/>
        <w:jc w:val="both"/>
        <w:rPr>
          <w:sz w:val="28"/>
          <w:szCs w:val="28"/>
        </w:rPr>
      </w:pPr>
    </w:p>
    <w:p w:rsidR="00670431" w:rsidRPr="00912477" w:rsidRDefault="00670431" w:rsidP="00912477">
      <w:pPr>
        <w:spacing w:line="360" w:lineRule="auto"/>
        <w:ind w:right="-6" w:firstLine="709"/>
        <w:jc w:val="both"/>
        <w:rPr>
          <w:sz w:val="28"/>
          <w:szCs w:val="28"/>
        </w:rPr>
      </w:pPr>
      <w:r w:rsidRPr="00912477">
        <w:rPr>
          <w:sz w:val="28"/>
          <w:szCs w:val="28"/>
        </w:rPr>
        <w:t>Наиболее существенными источниками загрязнения воздушного бассейна в цехе улавливания являются градирни конечного охлаждения коксового</w:t>
      </w:r>
      <w:r w:rsidR="00912477" w:rsidRPr="00912477">
        <w:rPr>
          <w:sz w:val="28"/>
          <w:szCs w:val="28"/>
        </w:rPr>
        <w:t xml:space="preserve"> </w:t>
      </w:r>
      <w:r w:rsidRPr="00912477">
        <w:rPr>
          <w:sz w:val="28"/>
          <w:szCs w:val="28"/>
        </w:rPr>
        <w:t xml:space="preserve">газа. Выделение газов из – за недостаточной герметичности оборудования, фланцевых соединений трубопроводов и газопроводов, случайные разливы жидких продуктов, выбросы газов из воздушек технологического оборудования выбросы из сборников продукции также загрязняют атмосферу. </w:t>
      </w:r>
    </w:p>
    <w:p w:rsidR="00670431" w:rsidRPr="00912477" w:rsidRDefault="00670431" w:rsidP="00912477">
      <w:pPr>
        <w:spacing w:line="360" w:lineRule="auto"/>
        <w:ind w:right="-6" w:firstLine="709"/>
        <w:jc w:val="both"/>
        <w:rPr>
          <w:sz w:val="28"/>
          <w:szCs w:val="28"/>
        </w:rPr>
      </w:pPr>
      <w:r w:rsidRPr="00912477">
        <w:rPr>
          <w:sz w:val="28"/>
          <w:szCs w:val="28"/>
        </w:rPr>
        <w:t xml:space="preserve">Для обеспечения безопасной работы и защиты окружающей среды в цехе улавливания химических продуктов коксования необходимо выполнять следующие правила: </w:t>
      </w:r>
    </w:p>
    <w:p w:rsidR="00670431" w:rsidRPr="00912477" w:rsidRDefault="00670431" w:rsidP="00912477">
      <w:pPr>
        <w:spacing w:line="360" w:lineRule="auto"/>
        <w:ind w:right="-6" w:firstLine="709"/>
        <w:jc w:val="both"/>
        <w:rPr>
          <w:sz w:val="28"/>
          <w:szCs w:val="28"/>
        </w:rPr>
      </w:pPr>
      <w:r w:rsidRPr="00912477">
        <w:rPr>
          <w:sz w:val="28"/>
          <w:szCs w:val="28"/>
        </w:rPr>
        <w:t>- соблюдать технологический режим, установленный настоящей инструкцией;</w:t>
      </w:r>
    </w:p>
    <w:p w:rsidR="00670431" w:rsidRPr="00912477" w:rsidRDefault="00670431" w:rsidP="00912477">
      <w:pPr>
        <w:spacing w:line="360" w:lineRule="auto"/>
        <w:ind w:right="-6" w:firstLine="709"/>
        <w:jc w:val="both"/>
        <w:rPr>
          <w:sz w:val="28"/>
          <w:szCs w:val="28"/>
        </w:rPr>
      </w:pPr>
      <w:r w:rsidRPr="00912477">
        <w:rPr>
          <w:sz w:val="28"/>
          <w:szCs w:val="28"/>
        </w:rPr>
        <w:t>- соблюдать правила и требования, предъявляемые правилами безопасности в коксохимическом производстве;</w:t>
      </w:r>
    </w:p>
    <w:p w:rsidR="00670431" w:rsidRPr="00912477" w:rsidRDefault="00670431" w:rsidP="00912477">
      <w:pPr>
        <w:spacing w:line="360" w:lineRule="auto"/>
        <w:ind w:right="-6" w:firstLine="709"/>
        <w:jc w:val="both"/>
        <w:rPr>
          <w:sz w:val="28"/>
          <w:szCs w:val="28"/>
        </w:rPr>
      </w:pPr>
      <w:r w:rsidRPr="00912477">
        <w:rPr>
          <w:sz w:val="28"/>
          <w:szCs w:val="28"/>
        </w:rPr>
        <w:t>- обслуживание оборудования цеха осуществлять согласно производственно – технических</w:t>
      </w:r>
      <w:r w:rsidR="00912477" w:rsidRPr="00912477">
        <w:rPr>
          <w:sz w:val="28"/>
          <w:szCs w:val="28"/>
        </w:rPr>
        <w:t xml:space="preserve"> </w:t>
      </w:r>
      <w:r w:rsidRPr="00912477">
        <w:rPr>
          <w:sz w:val="28"/>
          <w:szCs w:val="28"/>
        </w:rPr>
        <w:t>инструкций по безопасности труда, утвержденных главным инженером коксохимпроизводства;</w:t>
      </w:r>
    </w:p>
    <w:p w:rsidR="00670431" w:rsidRPr="00912477" w:rsidRDefault="00670431" w:rsidP="00912477">
      <w:pPr>
        <w:spacing w:line="360" w:lineRule="auto"/>
        <w:ind w:right="-6" w:firstLine="709"/>
        <w:jc w:val="both"/>
        <w:rPr>
          <w:sz w:val="28"/>
          <w:szCs w:val="28"/>
        </w:rPr>
      </w:pPr>
      <w:r w:rsidRPr="00912477">
        <w:rPr>
          <w:sz w:val="28"/>
          <w:szCs w:val="28"/>
        </w:rPr>
        <w:t>- соблюдать требования инструкции по техники безопасности при ремонте оборудования, работающего под газом;</w:t>
      </w:r>
    </w:p>
    <w:p w:rsidR="00670431" w:rsidRPr="00912477" w:rsidRDefault="00670431" w:rsidP="00912477">
      <w:pPr>
        <w:spacing w:line="360" w:lineRule="auto"/>
        <w:ind w:right="-6" w:firstLine="709"/>
        <w:jc w:val="both"/>
        <w:rPr>
          <w:sz w:val="28"/>
          <w:szCs w:val="28"/>
        </w:rPr>
      </w:pPr>
      <w:r w:rsidRPr="00912477">
        <w:rPr>
          <w:sz w:val="28"/>
          <w:szCs w:val="28"/>
        </w:rPr>
        <w:t xml:space="preserve">- все газоопасные и опасные работы должны выполняться в соответствии с «Правилами безопасности в газовом хозяйстве предприятий черной металлургии», «Временной инструкции о порядке оформления документации и обязанностях обслуживающего персонала при проведении газоопасных работ на предприятиях черной металлургии» и «Положением о применении нарядов – допусков при производстве работ в условиях повышенной опасности на предприятиях черной металлургии»; </w:t>
      </w:r>
    </w:p>
    <w:p w:rsidR="00670431" w:rsidRPr="00912477" w:rsidRDefault="00670431" w:rsidP="00912477">
      <w:pPr>
        <w:spacing w:line="360" w:lineRule="auto"/>
        <w:ind w:right="-6" w:firstLine="709"/>
        <w:jc w:val="both"/>
        <w:rPr>
          <w:sz w:val="28"/>
          <w:szCs w:val="28"/>
        </w:rPr>
      </w:pPr>
      <w:r w:rsidRPr="00912477">
        <w:rPr>
          <w:sz w:val="28"/>
          <w:szCs w:val="28"/>
        </w:rPr>
        <w:t>- не допускать разлива продуктов и реагентов;</w:t>
      </w:r>
    </w:p>
    <w:p w:rsidR="00670431" w:rsidRPr="00912477" w:rsidRDefault="00670431" w:rsidP="00912477">
      <w:pPr>
        <w:spacing w:line="360" w:lineRule="auto"/>
        <w:ind w:right="-6" w:firstLine="709"/>
        <w:jc w:val="both"/>
        <w:rPr>
          <w:sz w:val="28"/>
          <w:szCs w:val="28"/>
        </w:rPr>
      </w:pPr>
      <w:r w:rsidRPr="00912477">
        <w:rPr>
          <w:sz w:val="28"/>
          <w:szCs w:val="28"/>
        </w:rPr>
        <w:t>- все паропроводы, аппараты и материалопроводы, выделяющие тепло должны быть теплоизолированы;</w:t>
      </w:r>
    </w:p>
    <w:p w:rsidR="00670431" w:rsidRPr="00912477" w:rsidRDefault="00670431" w:rsidP="00912477">
      <w:pPr>
        <w:spacing w:line="360" w:lineRule="auto"/>
        <w:ind w:right="-6" w:firstLine="709"/>
        <w:jc w:val="both"/>
        <w:rPr>
          <w:sz w:val="28"/>
          <w:szCs w:val="28"/>
        </w:rPr>
      </w:pPr>
      <w:r w:rsidRPr="00912477">
        <w:rPr>
          <w:sz w:val="28"/>
          <w:szCs w:val="28"/>
        </w:rPr>
        <w:t>- все работы, связанные с опасностью ожогов кислотой, щелочью, фенолятами, а также отравлением парами продуктов, должны проводиться в соответствующей спецодежде и с использованием защитных средств;</w:t>
      </w:r>
    </w:p>
    <w:p w:rsidR="00670431" w:rsidRPr="00912477" w:rsidRDefault="00670431" w:rsidP="00912477">
      <w:pPr>
        <w:spacing w:line="360" w:lineRule="auto"/>
        <w:ind w:right="-6" w:firstLine="709"/>
        <w:jc w:val="both"/>
        <w:rPr>
          <w:sz w:val="28"/>
          <w:szCs w:val="28"/>
        </w:rPr>
      </w:pPr>
      <w:r w:rsidRPr="00912477">
        <w:rPr>
          <w:sz w:val="28"/>
          <w:szCs w:val="28"/>
        </w:rPr>
        <w:t xml:space="preserve">- аппараты и коммуникации должны проверятся на герметичность с проверкой на загазованность среды; </w:t>
      </w:r>
    </w:p>
    <w:p w:rsidR="00670431" w:rsidRPr="00912477" w:rsidRDefault="00670431" w:rsidP="00912477">
      <w:pPr>
        <w:spacing w:line="360" w:lineRule="auto"/>
        <w:ind w:right="-6" w:firstLine="709"/>
        <w:jc w:val="both"/>
        <w:rPr>
          <w:sz w:val="28"/>
          <w:szCs w:val="28"/>
        </w:rPr>
      </w:pPr>
      <w:r w:rsidRPr="00912477">
        <w:rPr>
          <w:sz w:val="28"/>
          <w:szCs w:val="28"/>
        </w:rPr>
        <w:t>- во избежание разлива токсичных продуктов, прорыва газа в следствии неисправности оборудования и коммуникаций планово – предупредительные ремонты производить строго по установленному графику;</w:t>
      </w:r>
    </w:p>
    <w:p w:rsidR="00670431" w:rsidRPr="00912477" w:rsidRDefault="00670431" w:rsidP="00912477">
      <w:pPr>
        <w:spacing w:line="360" w:lineRule="auto"/>
        <w:ind w:right="-6" w:firstLine="709"/>
        <w:jc w:val="both"/>
        <w:rPr>
          <w:sz w:val="28"/>
          <w:szCs w:val="28"/>
        </w:rPr>
      </w:pPr>
      <w:r w:rsidRPr="00912477">
        <w:rPr>
          <w:sz w:val="28"/>
          <w:szCs w:val="28"/>
        </w:rPr>
        <w:t>- при возникновении аварийного положения, связанного с выделением коксового газа, бензола через неплотности, прекращении подачи пара, воды, электроэнергии или по другим причинам действовать в соответствии с планом ликвидации аварии;</w:t>
      </w:r>
      <w:r w:rsidR="00912477" w:rsidRPr="00912477">
        <w:rPr>
          <w:sz w:val="28"/>
          <w:szCs w:val="28"/>
        </w:rPr>
        <w:t xml:space="preserve"> </w:t>
      </w:r>
    </w:p>
    <w:p w:rsidR="00670431" w:rsidRPr="00912477" w:rsidRDefault="00670431" w:rsidP="00912477">
      <w:pPr>
        <w:spacing w:line="360" w:lineRule="auto"/>
        <w:ind w:right="-6" w:firstLine="709"/>
        <w:jc w:val="both"/>
        <w:rPr>
          <w:sz w:val="28"/>
          <w:szCs w:val="28"/>
        </w:rPr>
      </w:pPr>
      <w:r w:rsidRPr="00912477">
        <w:rPr>
          <w:sz w:val="28"/>
          <w:szCs w:val="28"/>
        </w:rPr>
        <w:t>- строго следить за исправностью приборов автоматики и сигнализации обеспечить их надежную работу;</w:t>
      </w:r>
    </w:p>
    <w:p w:rsidR="00670431" w:rsidRPr="00912477" w:rsidRDefault="00670431" w:rsidP="00912477">
      <w:pPr>
        <w:spacing w:line="360" w:lineRule="auto"/>
        <w:ind w:right="-6" w:firstLine="709"/>
        <w:jc w:val="both"/>
        <w:rPr>
          <w:sz w:val="28"/>
          <w:szCs w:val="28"/>
        </w:rPr>
      </w:pPr>
      <w:r w:rsidRPr="00912477">
        <w:rPr>
          <w:sz w:val="28"/>
          <w:szCs w:val="28"/>
        </w:rPr>
        <w:t>- перед пуском агрегаты необходимо тщательно проверить исправность аппарата, коммуникаций, контрольно – измерительных приборов, отсутствие посторонних лиц на пусковом объекте;</w:t>
      </w:r>
    </w:p>
    <w:p w:rsidR="00670431" w:rsidRPr="00912477" w:rsidRDefault="00670431" w:rsidP="00912477">
      <w:pPr>
        <w:spacing w:line="360" w:lineRule="auto"/>
        <w:ind w:right="-6" w:firstLine="709"/>
        <w:jc w:val="both"/>
        <w:rPr>
          <w:sz w:val="28"/>
          <w:szCs w:val="28"/>
        </w:rPr>
      </w:pPr>
      <w:r w:rsidRPr="00912477">
        <w:rPr>
          <w:sz w:val="28"/>
          <w:szCs w:val="28"/>
        </w:rPr>
        <w:t>- при выполнении очагов загорания немедленно сообщить по извещателю или телефону в пожарную команду и приступить к тушению пожара средствами, находящимися в цехе. Необходимо поставить в известность диспетчера коксохимпроизводства.</w:t>
      </w:r>
    </w:p>
    <w:p w:rsidR="00670431" w:rsidRPr="00912477" w:rsidRDefault="00670431" w:rsidP="00912477">
      <w:pPr>
        <w:spacing w:line="360" w:lineRule="auto"/>
        <w:ind w:right="-6" w:firstLine="709"/>
        <w:jc w:val="both"/>
        <w:rPr>
          <w:sz w:val="28"/>
          <w:szCs w:val="28"/>
        </w:rPr>
      </w:pPr>
      <w:r w:rsidRPr="00912477">
        <w:rPr>
          <w:sz w:val="28"/>
          <w:szCs w:val="28"/>
        </w:rPr>
        <w:t>Для охраны воздушного и водного бассейнов в районе бензольного отделения от вредных примесей предусмотрено:</w:t>
      </w:r>
    </w:p>
    <w:p w:rsidR="00670431" w:rsidRPr="00912477" w:rsidRDefault="00670431" w:rsidP="00912477">
      <w:pPr>
        <w:spacing w:line="360" w:lineRule="auto"/>
        <w:ind w:right="-6" w:firstLine="709"/>
        <w:jc w:val="both"/>
        <w:rPr>
          <w:sz w:val="28"/>
          <w:szCs w:val="28"/>
        </w:rPr>
      </w:pPr>
      <w:r w:rsidRPr="00912477">
        <w:rPr>
          <w:sz w:val="28"/>
          <w:szCs w:val="28"/>
        </w:rPr>
        <w:t>- направление фенол содержащих вод на биохимическую очистку;</w:t>
      </w:r>
    </w:p>
    <w:p w:rsidR="00670431" w:rsidRPr="00912477" w:rsidRDefault="00670431" w:rsidP="00912477">
      <w:pPr>
        <w:spacing w:line="360" w:lineRule="auto"/>
        <w:ind w:right="-6" w:firstLine="709"/>
        <w:jc w:val="both"/>
        <w:rPr>
          <w:sz w:val="28"/>
          <w:szCs w:val="28"/>
        </w:rPr>
      </w:pPr>
      <w:r w:rsidRPr="00912477">
        <w:rPr>
          <w:sz w:val="28"/>
          <w:szCs w:val="28"/>
        </w:rPr>
        <w:t>- организация оборотного водоснабжения. Режим работы оборотного цикла со сбросами излишка воды в ливневую канализацию считается аварийным. Обслуживающий персонал несет дисциплинарную ответственность за сброс излишков воды в ливневую канализацию. Запрещается сброс в ливневую канализацию любых ливневых стоков;</w:t>
      </w:r>
    </w:p>
    <w:p w:rsidR="00670431" w:rsidRPr="00912477" w:rsidRDefault="00670431" w:rsidP="00912477">
      <w:pPr>
        <w:spacing w:line="360" w:lineRule="auto"/>
        <w:ind w:right="-6" w:firstLine="709"/>
        <w:jc w:val="both"/>
        <w:rPr>
          <w:sz w:val="28"/>
          <w:szCs w:val="28"/>
        </w:rPr>
      </w:pPr>
      <w:r w:rsidRPr="00912477">
        <w:rPr>
          <w:sz w:val="28"/>
          <w:szCs w:val="28"/>
        </w:rPr>
        <w:t>- хозяйственно – бытовые стоки собираются сетью фекальной канализации и перекачиваются в одноимменую сеть комбината. Запрещается сброс фекальных вод в другие системы канализации;</w:t>
      </w:r>
    </w:p>
    <w:p w:rsidR="00670431" w:rsidRPr="00912477" w:rsidRDefault="00670431" w:rsidP="00912477">
      <w:pPr>
        <w:spacing w:line="360" w:lineRule="auto"/>
        <w:ind w:right="-6" w:firstLine="709"/>
        <w:jc w:val="both"/>
        <w:rPr>
          <w:sz w:val="28"/>
          <w:szCs w:val="28"/>
        </w:rPr>
      </w:pPr>
      <w:r w:rsidRPr="00912477">
        <w:rPr>
          <w:sz w:val="28"/>
          <w:szCs w:val="28"/>
        </w:rPr>
        <w:t>- аспирационные установки должны содержаться в исправном состоянии и обеспечивать очистку воздуха до санитарных норм;</w:t>
      </w:r>
    </w:p>
    <w:p w:rsidR="00670431" w:rsidRPr="00912477" w:rsidRDefault="00670431" w:rsidP="00912477">
      <w:pPr>
        <w:spacing w:line="360" w:lineRule="auto"/>
        <w:ind w:right="-6" w:firstLine="709"/>
        <w:jc w:val="both"/>
        <w:rPr>
          <w:sz w:val="28"/>
          <w:szCs w:val="28"/>
        </w:rPr>
      </w:pPr>
      <w:r w:rsidRPr="00912477">
        <w:rPr>
          <w:sz w:val="28"/>
          <w:szCs w:val="28"/>
        </w:rPr>
        <w:t>- контроль окружающей среды осуществляется отбором проб воздуха в рабочей зоне по графику, утвержденному главным инженером комбината;</w:t>
      </w:r>
    </w:p>
    <w:p w:rsidR="00670431" w:rsidRPr="00912477" w:rsidRDefault="00670431" w:rsidP="00912477">
      <w:pPr>
        <w:spacing w:line="360" w:lineRule="auto"/>
        <w:ind w:right="-6" w:firstLine="709"/>
        <w:jc w:val="both"/>
        <w:rPr>
          <w:sz w:val="28"/>
          <w:szCs w:val="28"/>
        </w:rPr>
      </w:pPr>
      <w:r w:rsidRPr="00912477">
        <w:rPr>
          <w:sz w:val="28"/>
          <w:szCs w:val="28"/>
        </w:rPr>
        <w:t>- во всех случаях нарушения существующих положений по охране окружающей среды необходимо сообщать в центральную санитарно – техническую лабораторию и делать запись в оперативном журнале.[36]</w:t>
      </w:r>
      <w:r w:rsidR="00912477" w:rsidRPr="00912477">
        <w:rPr>
          <w:sz w:val="28"/>
          <w:szCs w:val="28"/>
        </w:rPr>
        <w:t xml:space="preserve"> </w:t>
      </w:r>
    </w:p>
    <w:p w:rsidR="00670431" w:rsidRPr="00912477" w:rsidRDefault="00670431" w:rsidP="008938B6">
      <w:pPr>
        <w:spacing w:line="360" w:lineRule="auto"/>
        <w:ind w:right="-6"/>
        <w:jc w:val="both"/>
        <w:rPr>
          <w:sz w:val="28"/>
          <w:szCs w:val="28"/>
        </w:rPr>
      </w:pPr>
    </w:p>
    <w:p w:rsidR="00911D92" w:rsidRPr="00912477" w:rsidRDefault="00C21DAB" w:rsidP="00C21DAB">
      <w:pPr>
        <w:tabs>
          <w:tab w:val="center" w:pos="5230"/>
        </w:tabs>
        <w:spacing w:line="360" w:lineRule="auto"/>
        <w:ind w:right="-6"/>
        <w:jc w:val="center"/>
        <w:rPr>
          <w:b/>
          <w:bCs/>
          <w:sz w:val="28"/>
          <w:szCs w:val="28"/>
        </w:rPr>
      </w:pPr>
      <w:r>
        <w:rPr>
          <w:b/>
          <w:bCs/>
          <w:sz w:val="28"/>
          <w:szCs w:val="28"/>
        </w:rPr>
        <w:t xml:space="preserve">3.2 </w:t>
      </w:r>
      <w:r w:rsidR="00911D92" w:rsidRPr="00912477">
        <w:rPr>
          <w:b/>
          <w:bCs/>
          <w:sz w:val="28"/>
          <w:szCs w:val="28"/>
        </w:rPr>
        <w:t>Безопасность проекта</w:t>
      </w:r>
    </w:p>
    <w:p w:rsidR="00911D92" w:rsidRPr="00912477" w:rsidRDefault="00911D92" w:rsidP="008938B6">
      <w:pPr>
        <w:tabs>
          <w:tab w:val="center" w:pos="5230"/>
        </w:tabs>
        <w:spacing w:line="360" w:lineRule="auto"/>
        <w:ind w:right="-6"/>
        <w:rPr>
          <w:sz w:val="28"/>
          <w:szCs w:val="28"/>
        </w:rPr>
      </w:pPr>
    </w:p>
    <w:p w:rsidR="00911D92" w:rsidRPr="00912477" w:rsidRDefault="00911D92" w:rsidP="00C21DAB">
      <w:pPr>
        <w:tabs>
          <w:tab w:val="center" w:pos="5230"/>
        </w:tabs>
        <w:spacing w:line="360" w:lineRule="auto"/>
        <w:ind w:right="-6" w:firstLine="709"/>
        <w:jc w:val="both"/>
        <w:rPr>
          <w:sz w:val="28"/>
          <w:szCs w:val="28"/>
        </w:rPr>
      </w:pPr>
      <w:r w:rsidRPr="00912477">
        <w:rPr>
          <w:sz w:val="28"/>
          <w:szCs w:val="28"/>
        </w:rPr>
        <w:t>Выбор территории цеха</w:t>
      </w:r>
      <w:r w:rsidR="005F5B38" w:rsidRPr="00912477">
        <w:rPr>
          <w:sz w:val="28"/>
          <w:szCs w:val="28"/>
        </w:rPr>
        <w:t>. Санитарно – защитная зона</w:t>
      </w:r>
      <w:r w:rsidR="00C21DAB">
        <w:rPr>
          <w:sz w:val="28"/>
          <w:szCs w:val="28"/>
        </w:rPr>
        <w:t xml:space="preserve">. </w:t>
      </w:r>
      <w:r w:rsidRPr="00912477">
        <w:rPr>
          <w:sz w:val="28"/>
          <w:szCs w:val="28"/>
        </w:rPr>
        <w:t>В соответствии с требованиями санитарных норм СП</w:t>
      </w:r>
      <w:r w:rsidR="00C57BDD" w:rsidRPr="00912477">
        <w:rPr>
          <w:sz w:val="28"/>
          <w:szCs w:val="28"/>
        </w:rPr>
        <w:t xml:space="preserve">иН </w:t>
      </w:r>
      <w:r w:rsidRPr="00912477">
        <w:rPr>
          <w:sz w:val="28"/>
          <w:szCs w:val="28"/>
        </w:rPr>
        <w:t xml:space="preserve">РК 2.2.02.1.1.587-99 при проектировании технологических процессов, которые являются источниками выделения производственных вредных веществ в биосферу, предусматриваются установление санитарно-защитной зоны для предприятий, в состав которых входит проектируемое бензольное отделение </w:t>
      </w:r>
    </w:p>
    <w:p w:rsidR="00911D92" w:rsidRPr="00912477" w:rsidRDefault="00911D92" w:rsidP="00912477">
      <w:pPr>
        <w:spacing w:line="360" w:lineRule="auto"/>
        <w:ind w:right="-6" w:firstLine="709"/>
        <w:jc w:val="both"/>
        <w:rPr>
          <w:sz w:val="28"/>
          <w:szCs w:val="28"/>
        </w:rPr>
      </w:pPr>
      <w:r w:rsidRPr="00912477">
        <w:rPr>
          <w:sz w:val="28"/>
          <w:szCs w:val="28"/>
        </w:rPr>
        <w:t>Размер</w:t>
      </w:r>
      <w:r w:rsidR="00912477" w:rsidRPr="00912477">
        <w:rPr>
          <w:sz w:val="28"/>
          <w:szCs w:val="28"/>
        </w:rPr>
        <w:t xml:space="preserve"> </w:t>
      </w:r>
      <w:r w:rsidRPr="00912477">
        <w:rPr>
          <w:sz w:val="28"/>
          <w:szCs w:val="28"/>
        </w:rPr>
        <w:t>санитарно-защитной зоны устанавливается на основании санитарной классификации производственных процессов в цехе и определение класса производства по ГОСТ 12.1.005-90.</w:t>
      </w:r>
    </w:p>
    <w:p w:rsidR="00911D92" w:rsidRPr="00912477" w:rsidRDefault="00911D92" w:rsidP="00C21DAB">
      <w:pPr>
        <w:spacing w:line="360" w:lineRule="auto"/>
        <w:ind w:right="-6" w:firstLine="709"/>
        <w:jc w:val="both"/>
        <w:rPr>
          <w:sz w:val="28"/>
          <w:szCs w:val="28"/>
        </w:rPr>
      </w:pPr>
      <w:r w:rsidRPr="00912477">
        <w:rPr>
          <w:sz w:val="28"/>
          <w:szCs w:val="28"/>
        </w:rPr>
        <w:t>Форма здания</w:t>
      </w:r>
      <w:r w:rsidR="00226E15" w:rsidRPr="00912477">
        <w:rPr>
          <w:sz w:val="28"/>
          <w:szCs w:val="28"/>
        </w:rPr>
        <w:t xml:space="preserve"> проектируемого бензольного отделения</w:t>
      </w:r>
      <w:r w:rsidRPr="00912477">
        <w:rPr>
          <w:sz w:val="28"/>
          <w:szCs w:val="28"/>
        </w:rPr>
        <w:t>, его конструкции, этажность определяют технологическим процессом, пожара- взрывоопасностью, наличием вредных выбросов. С точки зрения освещения и вентиляции наиболее целесообразна прямоугольная форма здания.</w:t>
      </w:r>
      <w:r w:rsidR="00C21DAB">
        <w:rPr>
          <w:sz w:val="28"/>
          <w:szCs w:val="28"/>
        </w:rPr>
        <w:t xml:space="preserve"> </w:t>
      </w:r>
      <w:r w:rsidR="00226E15" w:rsidRPr="00912477">
        <w:rPr>
          <w:sz w:val="28"/>
          <w:szCs w:val="28"/>
        </w:rPr>
        <w:t>Отделение</w:t>
      </w:r>
      <w:r w:rsidR="00912477" w:rsidRPr="00912477">
        <w:rPr>
          <w:sz w:val="28"/>
          <w:szCs w:val="28"/>
        </w:rPr>
        <w:t xml:space="preserve"> </w:t>
      </w:r>
      <w:r w:rsidRPr="00912477">
        <w:rPr>
          <w:sz w:val="28"/>
          <w:szCs w:val="28"/>
        </w:rPr>
        <w:t>является взрывоопасным и относится к категории «А» противопожарных норм строительного проектирования промышленных предприятий.</w:t>
      </w:r>
    </w:p>
    <w:p w:rsidR="00911D92" w:rsidRPr="00912477" w:rsidRDefault="00911D92" w:rsidP="00912477">
      <w:pPr>
        <w:spacing w:line="360" w:lineRule="auto"/>
        <w:ind w:right="-6" w:firstLine="709"/>
        <w:jc w:val="both"/>
        <w:rPr>
          <w:sz w:val="28"/>
          <w:szCs w:val="28"/>
        </w:rPr>
      </w:pPr>
      <w:r w:rsidRPr="00912477">
        <w:rPr>
          <w:sz w:val="28"/>
          <w:szCs w:val="28"/>
        </w:rPr>
        <w:t>К взрыва – пожароопасной категории «А» относятся производства, связанные с применением горючих газов, нижний предел воспламенения которых составляет 10% к объему воздуха; жидкостей с температурой вспышки паров до 28</w:t>
      </w:r>
      <w:r w:rsidR="001D7142">
        <w:rPr>
          <w:position w:val="-4"/>
          <w:sz w:val="28"/>
          <w:szCs w:val="28"/>
        </w:rPr>
        <w:pict>
          <v:shape id="_x0000_i1136" type="#_x0000_t75" style="width:6.75pt;height:15pt">
            <v:imagedata r:id="rId121" o:title=""/>
          </v:shape>
        </w:pict>
      </w:r>
      <w:r w:rsidRPr="00912477">
        <w:rPr>
          <w:sz w:val="28"/>
          <w:szCs w:val="28"/>
        </w:rPr>
        <w:t>С включительно.</w:t>
      </w:r>
    </w:p>
    <w:p w:rsidR="00911D92" w:rsidRPr="00912477" w:rsidRDefault="00911D92" w:rsidP="00912477">
      <w:pPr>
        <w:spacing w:line="360" w:lineRule="auto"/>
        <w:ind w:right="-6" w:firstLine="709"/>
        <w:jc w:val="both"/>
        <w:rPr>
          <w:sz w:val="28"/>
          <w:szCs w:val="28"/>
        </w:rPr>
      </w:pPr>
      <w:r w:rsidRPr="00912477">
        <w:rPr>
          <w:sz w:val="28"/>
          <w:szCs w:val="28"/>
        </w:rPr>
        <w:t>Пределы взрываемости коксового газа - 6-30%, класс проектируемого помещения – В-1А. К классу В-1А относятся помещения, в которых взрывоопасные смеси паров и газов могут образовываться при авариях и неисправностях.</w:t>
      </w:r>
      <w:r w:rsidR="00F923DF" w:rsidRPr="00912477">
        <w:rPr>
          <w:sz w:val="28"/>
          <w:szCs w:val="28"/>
        </w:rPr>
        <w:t xml:space="preserve"> [34]</w:t>
      </w:r>
    </w:p>
    <w:p w:rsidR="00D91586" w:rsidRPr="00C21DAB" w:rsidRDefault="00D91586" w:rsidP="00C21DAB">
      <w:pPr>
        <w:spacing w:line="360" w:lineRule="auto"/>
        <w:ind w:right="-6" w:firstLine="709"/>
        <w:rPr>
          <w:b/>
          <w:bCs/>
          <w:sz w:val="28"/>
          <w:szCs w:val="28"/>
        </w:rPr>
      </w:pPr>
      <w:r w:rsidRPr="00C21DAB">
        <w:rPr>
          <w:b/>
          <w:bCs/>
          <w:sz w:val="28"/>
          <w:szCs w:val="28"/>
        </w:rPr>
        <w:t>Общие требования к химическим цехам</w:t>
      </w:r>
    </w:p>
    <w:p w:rsidR="00D91586" w:rsidRPr="00912477" w:rsidRDefault="00D91586" w:rsidP="00912477">
      <w:pPr>
        <w:spacing w:line="360" w:lineRule="auto"/>
        <w:ind w:right="-6" w:firstLine="709"/>
        <w:jc w:val="both"/>
        <w:rPr>
          <w:sz w:val="28"/>
          <w:szCs w:val="28"/>
        </w:rPr>
      </w:pPr>
      <w:r w:rsidRPr="00912477">
        <w:rPr>
          <w:sz w:val="28"/>
          <w:szCs w:val="28"/>
        </w:rPr>
        <w:t>На территории химических цехов в местах въезда должны быть установлены знаки безопасности, соответствующие ГО</w:t>
      </w:r>
      <w:r w:rsidR="00C57BDD" w:rsidRPr="00912477">
        <w:rPr>
          <w:sz w:val="28"/>
          <w:szCs w:val="28"/>
        </w:rPr>
        <w:t>СТ 12.4.026 – 97</w:t>
      </w:r>
      <w:r w:rsidRPr="00912477">
        <w:rPr>
          <w:sz w:val="28"/>
          <w:szCs w:val="28"/>
        </w:rPr>
        <w:t>.</w:t>
      </w:r>
    </w:p>
    <w:p w:rsidR="00D91586" w:rsidRPr="00912477" w:rsidRDefault="00D91586" w:rsidP="00912477">
      <w:pPr>
        <w:spacing w:line="360" w:lineRule="auto"/>
        <w:ind w:right="-6" w:firstLine="709"/>
        <w:jc w:val="both"/>
        <w:rPr>
          <w:sz w:val="28"/>
          <w:szCs w:val="28"/>
        </w:rPr>
      </w:pPr>
      <w:r w:rsidRPr="00912477">
        <w:rPr>
          <w:sz w:val="28"/>
          <w:szCs w:val="28"/>
        </w:rPr>
        <w:t xml:space="preserve">Поврежденная теплоизоляция аппаратуры, паропроводов и технологических трубопроводов должна соответственно восстанавливаться. </w:t>
      </w:r>
    </w:p>
    <w:p w:rsidR="00D64BCC" w:rsidRPr="00912477" w:rsidRDefault="00D91586" w:rsidP="00912477">
      <w:pPr>
        <w:spacing w:line="360" w:lineRule="auto"/>
        <w:ind w:right="-6" w:firstLine="709"/>
        <w:jc w:val="both"/>
        <w:rPr>
          <w:sz w:val="28"/>
          <w:szCs w:val="28"/>
        </w:rPr>
      </w:pPr>
      <w:r w:rsidRPr="00912477">
        <w:rPr>
          <w:sz w:val="28"/>
          <w:szCs w:val="28"/>
        </w:rPr>
        <w:t xml:space="preserve">Обслуживающий персонал систематически должен </w:t>
      </w:r>
      <w:r w:rsidR="00D64BCC" w:rsidRPr="00912477">
        <w:rPr>
          <w:sz w:val="28"/>
          <w:szCs w:val="28"/>
        </w:rPr>
        <w:t xml:space="preserve">проверять герметичность работающего оборудования и трубопроводов. </w:t>
      </w:r>
    </w:p>
    <w:p w:rsidR="00D64BCC" w:rsidRPr="00912477" w:rsidRDefault="00D64BCC" w:rsidP="00912477">
      <w:pPr>
        <w:spacing w:line="360" w:lineRule="auto"/>
        <w:ind w:right="-6" w:firstLine="709"/>
        <w:jc w:val="both"/>
        <w:rPr>
          <w:sz w:val="28"/>
          <w:szCs w:val="28"/>
        </w:rPr>
      </w:pPr>
      <w:r w:rsidRPr="00912477">
        <w:rPr>
          <w:sz w:val="28"/>
          <w:szCs w:val="28"/>
        </w:rPr>
        <w:t>За отключенными аппаратами, резервуарами, трубопроводами и газопроводами должен осуществляться надзор; при необходимости</w:t>
      </w:r>
      <w:r w:rsidR="00912477" w:rsidRPr="00912477">
        <w:rPr>
          <w:sz w:val="28"/>
          <w:szCs w:val="28"/>
        </w:rPr>
        <w:t xml:space="preserve"> </w:t>
      </w:r>
      <w:r w:rsidRPr="00912477">
        <w:rPr>
          <w:sz w:val="28"/>
          <w:szCs w:val="28"/>
        </w:rPr>
        <w:t xml:space="preserve">должна повторяться их пропарка либо продувка азотом, а также увлажнение внутренней поверхности. Если аппарат открыт, должно быть обеспеченно его проветривание. </w:t>
      </w:r>
    </w:p>
    <w:p w:rsidR="00D64BCC" w:rsidRPr="00912477" w:rsidRDefault="00C21DAB" w:rsidP="00912477">
      <w:pPr>
        <w:spacing w:line="360" w:lineRule="auto"/>
        <w:ind w:right="-6" w:firstLine="709"/>
        <w:jc w:val="both"/>
        <w:rPr>
          <w:sz w:val="28"/>
          <w:szCs w:val="28"/>
        </w:rPr>
      </w:pPr>
      <w:r>
        <w:rPr>
          <w:sz w:val="28"/>
          <w:szCs w:val="28"/>
        </w:rPr>
        <w:t>Работа насоса при наличии</w:t>
      </w:r>
      <w:r w:rsidR="00D64BCC" w:rsidRPr="00912477">
        <w:rPr>
          <w:sz w:val="28"/>
          <w:szCs w:val="28"/>
        </w:rPr>
        <w:t xml:space="preserve"> течи через сальники запрещается. </w:t>
      </w:r>
    </w:p>
    <w:p w:rsidR="00D64BCC" w:rsidRPr="00912477" w:rsidRDefault="00D64BCC" w:rsidP="00912477">
      <w:pPr>
        <w:spacing w:line="360" w:lineRule="auto"/>
        <w:ind w:right="-6" w:firstLine="709"/>
        <w:jc w:val="both"/>
        <w:rPr>
          <w:sz w:val="28"/>
          <w:szCs w:val="28"/>
        </w:rPr>
      </w:pPr>
      <w:r w:rsidRPr="00912477">
        <w:rPr>
          <w:sz w:val="28"/>
          <w:szCs w:val="28"/>
        </w:rPr>
        <w:t xml:space="preserve">Люки резервуаров и аппаратов должны быть герметически закрыты. </w:t>
      </w:r>
    </w:p>
    <w:p w:rsidR="00D64BCC" w:rsidRPr="00912477" w:rsidRDefault="00D64BCC" w:rsidP="00912477">
      <w:pPr>
        <w:spacing w:line="360" w:lineRule="auto"/>
        <w:ind w:right="-6" w:firstLine="709"/>
        <w:jc w:val="both"/>
        <w:rPr>
          <w:sz w:val="28"/>
          <w:szCs w:val="28"/>
        </w:rPr>
      </w:pPr>
      <w:r w:rsidRPr="00912477">
        <w:rPr>
          <w:sz w:val="28"/>
          <w:szCs w:val="28"/>
        </w:rPr>
        <w:t xml:space="preserve">Емкости аппарата должны быть оборудованы площадками для обслуживания. </w:t>
      </w:r>
    </w:p>
    <w:p w:rsidR="00D64BCC" w:rsidRPr="00912477" w:rsidRDefault="00D64BCC" w:rsidP="00912477">
      <w:pPr>
        <w:spacing w:line="360" w:lineRule="auto"/>
        <w:ind w:right="-6" w:firstLine="709"/>
        <w:jc w:val="both"/>
        <w:rPr>
          <w:sz w:val="28"/>
          <w:szCs w:val="28"/>
        </w:rPr>
      </w:pPr>
      <w:r w:rsidRPr="00912477">
        <w:rPr>
          <w:sz w:val="28"/>
          <w:szCs w:val="28"/>
        </w:rPr>
        <w:t>Аппараты и трубопроводы в необходимых случаях должны быть снабжены приспособлениями для отбора проб. Запрещается применять стальную посуду для отбора проб легковоспламеняющихся жидкостей.</w:t>
      </w:r>
    </w:p>
    <w:p w:rsidR="00D64BCC" w:rsidRPr="00912477" w:rsidRDefault="00D64BCC" w:rsidP="00912477">
      <w:pPr>
        <w:spacing w:line="360" w:lineRule="auto"/>
        <w:ind w:right="-6" w:firstLine="709"/>
        <w:jc w:val="both"/>
        <w:rPr>
          <w:sz w:val="28"/>
          <w:szCs w:val="28"/>
        </w:rPr>
      </w:pPr>
      <w:r w:rsidRPr="00912477">
        <w:rPr>
          <w:sz w:val="28"/>
          <w:szCs w:val="28"/>
        </w:rPr>
        <w:t xml:space="preserve">Конструкция кранов водомерных стекол должна обеспечивать прочистку последних без разборки крана и без разлива продуктов. </w:t>
      </w:r>
    </w:p>
    <w:p w:rsidR="00D64BCC" w:rsidRPr="00912477" w:rsidRDefault="00D64BCC" w:rsidP="00912477">
      <w:pPr>
        <w:spacing w:line="360" w:lineRule="auto"/>
        <w:ind w:right="-6" w:firstLine="709"/>
        <w:jc w:val="both"/>
        <w:rPr>
          <w:sz w:val="28"/>
          <w:szCs w:val="28"/>
        </w:rPr>
      </w:pPr>
      <w:r w:rsidRPr="00912477">
        <w:rPr>
          <w:sz w:val="28"/>
          <w:szCs w:val="28"/>
        </w:rPr>
        <w:t>Люки на аппаратах, емкостях, переточных ящиках, скрубберах должны быть снабжены крышками на мягких прокладках. Крышки должны закрываться быстро и герметически.</w:t>
      </w:r>
    </w:p>
    <w:p w:rsidR="00924916" w:rsidRPr="00912477" w:rsidRDefault="00D64BCC" w:rsidP="00912477">
      <w:pPr>
        <w:spacing w:line="360" w:lineRule="auto"/>
        <w:ind w:right="-6" w:firstLine="709"/>
        <w:jc w:val="both"/>
        <w:rPr>
          <w:sz w:val="28"/>
          <w:szCs w:val="28"/>
        </w:rPr>
      </w:pPr>
      <w:r w:rsidRPr="00912477">
        <w:rPr>
          <w:sz w:val="28"/>
          <w:szCs w:val="28"/>
        </w:rPr>
        <w:t>Присоединение пропарочных трубопроводов к газопроводам и</w:t>
      </w:r>
      <w:r w:rsidR="00924916" w:rsidRPr="00912477">
        <w:rPr>
          <w:sz w:val="28"/>
          <w:szCs w:val="28"/>
        </w:rPr>
        <w:t xml:space="preserve"> </w:t>
      </w:r>
      <w:r w:rsidRPr="00912477">
        <w:rPr>
          <w:sz w:val="28"/>
          <w:szCs w:val="28"/>
        </w:rPr>
        <w:t xml:space="preserve">газовым аппаратам должно производиться </w:t>
      </w:r>
      <w:r w:rsidR="00924916" w:rsidRPr="00912477">
        <w:rPr>
          <w:sz w:val="28"/>
          <w:szCs w:val="28"/>
        </w:rPr>
        <w:t>в соответст</w:t>
      </w:r>
      <w:r w:rsidRPr="00912477">
        <w:rPr>
          <w:sz w:val="28"/>
          <w:szCs w:val="28"/>
        </w:rPr>
        <w:t>вии с требо</w:t>
      </w:r>
      <w:r w:rsidR="00924916" w:rsidRPr="00912477">
        <w:rPr>
          <w:sz w:val="28"/>
          <w:szCs w:val="28"/>
        </w:rPr>
        <w:t>ва</w:t>
      </w:r>
      <w:r w:rsidRPr="00912477">
        <w:rPr>
          <w:sz w:val="28"/>
          <w:szCs w:val="28"/>
        </w:rPr>
        <w:t xml:space="preserve">ниями </w:t>
      </w:r>
      <w:r w:rsidR="00924916" w:rsidRPr="00912477">
        <w:rPr>
          <w:sz w:val="28"/>
          <w:szCs w:val="28"/>
        </w:rPr>
        <w:t>П</w:t>
      </w:r>
      <w:r w:rsidRPr="00912477">
        <w:rPr>
          <w:sz w:val="28"/>
          <w:szCs w:val="28"/>
        </w:rPr>
        <w:t>равил безопасности</w:t>
      </w:r>
      <w:r w:rsidR="00924916" w:rsidRPr="00912477">
        <w:rPr>
          <w:sz w:val="28"/>
          <w:szCs w:val="28"/>
        </w:rPr>
        <w:t xml:space="preserve"> в газовом хозяйстве заводов черной металлургии. </w:t>
      </w:r>
    </w:p>
    <w:p w:rsidR="00924916" w:rsidRPr="00912477" w:rsidRDefault="00924916" w:rsidP="00912477">
      <w:pPr>
        <w:spacing w:line="360" w:lineRule="auto"/>
        <w:ind w:right="-6" w:firstLine="709"/>
        <w:jc w:val="both"/>
        <w:rPr>
          <w:sz w:val="28"/>
          <w:szCs w:val="28"/>
        </w:rPr>
      </w:pPr>
      <w:r w:rsidRPr="00912477">
        <w:rPr>
          <w:sz w:val="28"/>
          <w:szCs w:val="28"/>
        </w:rPr>
        <w:t>Допускать к управлению пусковой, запорной и регулирующей аппаратурой лиц, не обслуживающих непосредственно данный участок или рабочие место, запрещается.</w:t>
      </w:r>
      <w:r w:rsidR="00912477" w:rsidRPr="00912477">
        <w:rPr>
          <w:sz w:val="28"/>
          <w:szCs w:val="28"/>
        </w:rPr>
        <w:t xml:space="preserve"> </w:t>
      </w:r>
    </w:p>
    <w:p w:rsidR="00924916" w:rsidRPr="00912477" w:rsidRDefault="00924916" w:rsidP="00912477">
      <w:pPr>
        <w:spacing w:line="360" w:lineRule="auto"/>
        <w:ind w:right="-6" w:firstLine="709"/>
        <w:jc w:val="both"/>
        <w:rPr>
          <w:sz w:val="28"/>
          <w:szCs w:val="28"/>
        </w:rPr>
      </w:pPr>
      <w:r w:rsidRPr="00912477">
        <w:rPr>
          <w:sz w:val="28"/>
          <w:szCs w:val="28"/>
        </w:rPr>
        <w:t xml:space="preserve">Трубопроводы для подачи легковоспламеняющихся жидкостей в емкости должны быть опущены ниже уровня трубы для откачки жидкости из емкости. Трубопроводы для заполнения и опорожнения емкостей с легковоспламеняющимися жидкостями должны снабжаться специальными опорами и надежно закрепляться. </w:t>
      </w:r>
    </w:p>
    <w:p w:rsidR="00924916" w:rsidRPr="00912477" w:rsidRDefault="00924916" w:rsidP="00912477">
      <w:pPr>
        <w:spacing w:line="360" w:lineRule="auto"/>
        <w:ind w:right="-6" w:firstLine="709"/>
        <w:jc w:val="both"/>
        <w:rPr>
          <w:sz w:val="28"/>
          <w:szCs w:val="28"/>
        </w:rPr>
      </w:pPr>
      <w:r w:rsidRPr="00912477">
        <w:rPr>
          <w:sz w:val="28"/>
          <w:szCs w:val="28"/>
        </w:rPr>
        <w:t xml:space="preserve">Транспортирование и перемешивание сырого бензола, продуктов ректификации, пиридиновых оснований и др. легковоспламеняющихся продуктов с помощью сжатого воздуха запрещается. </w:t>
      </w:r>
    </w:p>
    <w:p w:rsidR="00924916" w:rsidRPr="00912477" w:rsidRDefault="00924916" w:rsidP="00912477">
      <w:pPr>
        <w:spacing w:line="360" w:lineRule="auto"/>
        <w:ind w:right="-6" w:firstLine="709"/>
        <w:jc w:val="both"/>
        <w:rPr>
          <w:sz w:val="28"/>
          <w:szCs w:val="28"/>
        </w:rPr>
      </w:pPr>
      <w:r w:rsidRPr="00912477">
        <w:rPr>
          <w:sz w:val="28"/>
          <w:szCs w:val="28"/>
        </w:rPr>
        <w:t>Воздушки емкостей, аппаратов, продуктовых фонарей должны быть выведены наружу на высоту не менее 4 м от конька кровли или фонаря и возможно дальше от воздухозабора приточной вентиляции</w:t>
      </w:r>
      <w:r w:rsidR="00912477" w:rsidRPr="00912477">
        <w:rPr>
          <w:sz w:val="28"/>
          <w:szCs w:val="28"/>
        </w:rPr>
        <w:t xml:space="preserve"> </w:t>
      </w:r>
      <w:r w:rsidRPr="00912477">
        <w:rPr>
          <w:sz w:val="28"/>
          <w:szCs w:val="28"/>
        </w:rPr>
        <w:t>с учетом преобладающего направления ветра.</w:t>
      </w:r>
      <w:r w:rsidR="00912477" w:rsidRPr="00912477">
        <w:rPr>
          <w:sz w:val="28"/>
          <w:szCs w:val="28"/>
        </w:rPr>
        <w:t xml:space="preserve"> </w:t>
      </w:r>
    </w:p>
    <w:p w:rsidR="00924916" w:rsidRPr="00912477" w:rsidRDefault="00924916" w:rsidP="00912477">
      <w:pPr>
        <w:spacing w:line="360" w:lineRule="auto"/>
        <w:ind w:right="-6" w:firstLine="709"/>
        <w:jc w:val="both"/>
        <w:rPr>
          <w:sz w:val="28"/>
          <w:szCs w:val="28"/>
        </w:rPr>
      </w:pPr>
      <w:r w:rsidRPr="00912477">
        <w:rPr>
          <w:sz w:val="28"/>
          <w:szCs w:val="28"/>
        </w:rPr>
        <w:t xml:space="preserve">При размещении аппаратов и оборудования вне помещения высота воздушек должна быть не менее 5м от уровня обслуживающей площадки. </w:t>
      </w:r>
    </w:p>
    <w:p w:rsidR="00924916" w:rsidRPr="00912477" w:rsidRDefault="00924916" w:rsidP="00912477">
      <w:pPr>
        <w:spacing w:line="360" w:lineRule="auto"/>
        <w:ind w:right="-6" w:firstLine="709"/>
        <w:jc w:val="both"/>
        <w:rPr>
          <w:sz w:val="28"/>
          <w:szCs w:val="28"/>
        </w:rPr>
      </w:pPr>
      <w:r w:rsidRPr="00912477">
        <w:rPr>
          <w:sz w:val="28"/>
          <w:szCs w:val="28"/>
        </w:rPr>
        <w:t>Диаметр воздушки должен обеспечивать предотвращение деформации емкостей и аппаратуры при опорожнении.</w:t>
      </w:r>
    </w:p>
    <w:p w:rsidR="00924916" w:rsidRPr="00912477" w:rsidRDefault="00924916" w:rsidP="00912477">
      <w:pPr>
        <w:spacing w:line="360" w:lineRule="auto"/>
        <w:ind w:right="-6" w:firstLine="709"/>
        <w:jc w:val="both"/>
        <w:rPr>
          <w:sz w:val="28"/>
          <w:szCs w:val="28"/>
        </w:rPr>
      </w:pPr>
      <w:r w:rsidRPr="00912477">
        <w:rPr>
          <w:sz w:val="28"/>
          <w:szCs w:val="28"/>
        </w:rPr>
        <w:t>В легковоспламеняющихся жидкостях, содержащихся в емкостях, не должно быть каких либо плавающих предметов.</w:t>
      </w:r>
    </w:p>
    <w:p w:rsidR="00924916" w:rsidRPr="00912477" w:rsidRDefault="00924916" w:rsidP="00912477">
      <w:pPr>
        <w:spacing w:line="360" w:lineRule="auto"/>
        <w:ind w:right="-6" w:firstLine="709"/>
        <w:jc w:val="both"/>
        <w:rPr>
          <w:sz w:val="28"/>
          <w:szCs w:val="28"/>
        </w:rPr>
      </w:pPr>
      <w:r w:rsidRPr="00912477">
        <w:rPr>
          <w:sz w:val="28"/>
          <w:szCs w:val="28"/>
        </w:rPr>
        <w:t>Мыть полы легковоспламеняющимися жидкостями запрещается.</w:t>
      </w:r>
    </w:p>
    <w:p w:rsidR="006C578C" w:rsidRPr="00912477" w:rsidRDefault="00924916" w:rsidP="00C21DAB">
      <w:pPr>
        <w:spacing w:line="360" w:lineRule="auto"/>
        <w:ind w:right="-6" w:firstLine="709"/>
        <w:jc w:val="both"/>
        <w:rPr>
          <w:sz w:val="28"/>
          <w:szCs w:val="28"/>
        </w:rPr>
      </w:pPr>
      <w:r w:rsidRPr="00912477">
        <w:rPr>
          <w:sz w:val="28"/>
          <w:szCs w:val="28"/>
        </w:rPr>
        <w:t xml:space="preserve">В </w:t>
      </w:r>
      <w:r w:rsidR="006C578C" w:rsidRPr="00912477">
        <w:rPr>
          <w:sz w:val="28"/>
          <w:szCs w:val="28"/>
        </w:rPr>
        <w:t>химич</w:t>
      </w:r>
      <w:r w:rsidRPr="00912477">
        <w:rPr>
          <w:sz w:val="28"/>
          <w:szCs w:val="28"/>
        </w:rPr>
        <w:t>еских цехах должны осуществляться специальные мероприятия по</w:t>
      </w:r>
      <w:r w:rsidR="006C578C" w:rsidRPr="00912477">
        <w:rPr>
          <w:sz w:val="28"/>
          <w:szCs w:val="28"/>
        </w:rPr>
        <w:t xml:space="preserve"> предотвращению поступления продуктов производства в канализацию со сточными водами.</w:t>
      </w:r>
      <w:r w:rsidR="00C21DAB">
        <w:rPr>
          <w:sz w:val="28"/>
          <w:szCs w:val="28"/>
        </w:rPr>
        <w:t xml:space="preserve"> </w:t>
      </w:r>
      <w:r w:rsidR="006C578C" w:rsidRPr="00912477">
        <w:rPr>
          <w:sz w:val="28"/>
          <w:szCs w:val="28"/>
        </w:rPr>
        <w:t xml:space="preserve">Все включения и отключения газовой аппаратуры могут производиться только с разрешения начальника цеха и обязательно в присутствии начальника смены. </w:t>
      </w:r>
    </w:p>
    <w:p w:rsidR="006C578C" w:rsidRPr="00912477" w:rsidRDefault="006C578C" w:rsidP="00C21DAB">
      <w:pPr>
        <w:spacing w:line="360" w:lineRule="auto"/>
        <w:ind w:right="-6" w:firstLine="709"/>
        <w:jc w:val="both"/>
        <w:rPr>
          <w:sz w:val="28"/>
          <w:szCs w:val="28"/>
        </w:rPr>
      </w:pPr>
      <w:r w:rsidRPr="00912477">
        <w:rPr>
          <w:sz w:val="28"/>
          <w:szCs w:val="28"/>
        </w:rPr>
        <w:t xml:space="preserve">В технологической инструкции цеха для каждого газового аппарата, группой аппаратов и участка газовой магистрали должны быть установлено нормальное и предельно допустимое сопротивление, при превышении которого они должны отключатся на ревизию, ремонт, чистку, пропарку или промывку. Все воздействующие газовые аппараты и участки газопроводов (за исключением участков газопроводов для пропуска газа на прямую) должны быть отключены заглушками независимо от наличия задвижек или находиться под давлением газа. </w:t>
      </w:r>
    </w:p>
    <w:p w:rsidR="006C578C" w:rsidRPr="00912477" w:rsidRDefault="006C578C" w:rsidP="00912477">
      <w:pPr>
        <w:spacing w:line="360" w:lineRule="auto"/>
        <w:ind w:right="-6" w:firstLine="709"/>
        <w:jc w:val="both"/>
        <w:rPr>
          <w:sz w:val="28"/>
          <w:szCs w:val="28"/>
        </w:rPr>
      </w:pPr>
      <w:r w:rsidRPr="00912477">
        <w:rPr>
          <w:sz w:val="28"/>
          <w:szCs w:val="28"/>
        </w:rPr>
        <w:t xml:space="preserve">В каждом цехе все химические аппараты должны быть пронумерованы. Номера наносятся на видных местах несмываемой краской. </w:t>
      </w:r>
    </w:p>
    <w:p w:rsidR="006C578C" w:rsidRPr="00912477" w:rsidRDefault="006C578C" w:rsidP="00912477">
      <w:pPr>
        <w:spacing w:line="360" w:lineRule="auto"/>
        <w:ind w:right="-6" w:firstLine="709"/>
        <w:jc w:val="both"/>
        <w:rPr>
          <w:sz w:val="28"/>
          <w:szCs w:val="28"/>
        </w:rPr>
      </w:pPr>
      <w:r w:rsidRPr="00912477">
        <w:rPr>
          <w:sz w:val="28"/>
          <w:szCs w:val="28"/>
        </w:rPr>
        <w:t>В химических цехах должна быть установлена степень заполнения каждой емкости в зависимости от хранящихся продуктов.</w:t>
      </w:r>
      <w:r w:rsidR="00912477" w:rsidRPr="00912477">
        <w:rPr>
          <w:sz w:val="28"/>
          <w:szCs w:val="28"/>
        </w:rPr>
        <w:t xml:space="preserve"> </w:t>
      </w:r>
    </w:p>
    <w:p w:rsidR="006C578C" w:rsidRPr="00912477" w:rsidRDefault="006C578C" w:rsidP="00C21DAB">
      <w:pPr>
        <w:spacing w:line="360" w:lineRule="auto"/>
        <w:ind w:right="-6" w:firstLine="709"/>
        <w:jc w:val="both"/>
        <w:rPr>
          <w:sz w:val="28"/>
          <w:szCs w:val="28"/>
        </w:rPr>
      </w:pPr>
      <w:r w:rsidRPr="00912477">
        <w:rPr>
          <w:sz w:val="28"/>
          <w:szCs w:val="28"/>
        </w:rPr>
        <w:t xml:space="preserve">Хранилища и сборники, устанавливаемые вне помещений и покрытые изоляцией, должны иметь козырьки, предотвращающие попадание влаги за изоляцию. </w:t>
      </w:r>
      <w:r w:rsidR="00C21DAB">
        <w:rPr>
          <w:sz w:val="28"/>
          <w:szCs w:val="28"/>
        </w:rPr>
        <w:t xml:space="preserve"> </w:t>
      </w:r>
      <w:r w:rsidRPr="00912477">
        <w:rPr>
          <w:sz w:val="28"/>
          <w:szCs w:val="28"/>
        </w:rPr>
        <w:t xml:space="preserve">Также должна исключать возможность попадания за изоляцию жидкости из люков отжимных кранов и воронок. Для вновь строящихся и реконструируемых предприятий должны быть предусмотрены меры, исключающее попадание агрессивной жидкости под днище хранилища. </w:t>
      </w:r>
    </w:p>
    <w:p w:rsidR="00700B50" w:rsidRPr="00912477" w:rsidRDefault="00700B50" w:rsidP="00912477">
      <w:pPr>
        <w:spacing w:line="360" w:lineRule="auto"/>
        <w:ind w:right="-6" w:firstLine="709"/>
        <w:jc w:val="both"/>
        <w:rPr>
          <w:sz w:val="28"/>
          <w:szCs w:val="28"/>
        </w:rPr>
      </w:pPr>
      <w:r w:rsidRPr="00912477">
        <w:rPr>
          <w:sz w:val="28"/>
          <w:szCs w:val="28"/>
        </w:rPr>
        <w:t>Переработка продуктов и применение реактивов с неизученными физико-химическими свойствами запрещается.</w:t>
      </w:r>
      <w:r w:rsidR="00F923DF" w:rsidRPr="00912477">
        <w:rPr>
          <w:sz w:val="28"/>
          <w:szCs w:val="28"/>
        </w:rPr>
        <w:t>[34]</w:t>
      </w:r>
    </w:p>
    <w:p w:rsidR="00700B50" w:rsidRPr="00912477" w:rsidRDefault="00700B50" w:rsidP="008938B6">
      <w:pPr>
        <w:spacing w:line="360" w:lineRule="auto"/>
        <w:ind w:right="-6"/>
        <w:jc w:val="both"/>
        <w:rPr>
          <w:sz w:val="28"/>
          <w:szCs w:val="28"/>
        </w:rPr>
      </w:pPr>
    </w:p>
    <w:p w:rsidR="00F35043" w:rsidRPr="00912477" w:rsidRDefault="00C21DAB" w:rsidP="00C21DAB">
      <w:pPr>
        <w:spacing w:line="360" w:lineRule="auto"/>
        <w:ind w:right="-6"/>
        <w:jc w:val="center"/>
        <w:rPr>
          <w:b/>
          <w:bCs/>
          <w:sz w:val="28"/>
          <w:szCs w:val="28"/>
        </w:rPr>
      </w:pPr>
      <w:r>
        <w:rPr>
          <w:b/>
          <w:bCs/>
          <w:sz w:val="28"/>
          <w:szCs w:val="28"/>
        </w:rPr>
        <w:t xml:space="preserve">3.3 </w:t>
      </w:r>
      <w:r w:rsidR="00F35043" w:rsidRPr="00912477">
        <w:rPr>
          <w:b/>
          <w:bCs/>
          <w:sz w:val="28"/>
          <w:szCs w:val="28"/>
        </w:rPr>
        <w:t>Источники пожаро - и взрывоопасности</w:t>
      </w:r>
    </w:p>
    <w:p w:rsidR="00F35043" w:rsidRPr="00912477" w:rsidRDefault="00F35043" w:rsidP="008938B6">
      <w:pPr>
        <w:spacing w:line="360" w:lineRule="auto"/>
        <w:ind w:right="-6"/>
        <w:rPr>
          <w:sz w:val="28"/>
          <w:szCs w:val="28"/>
        </w:rPr>
      </w:pPr>
    </w:p>
    <w:p w:rsidR="00F35043" w:rsidRPr="00912477" w:rsidRDefault="00F35043" w:rsidP="00912477">
      <w:pPr>
        <w:shd w:val="clear" w:color="auto" w:fill="FFFFFF"/>
        <w:autoSpaceDE w:val="0"/>
        <w:autoSpaceDN w:val="0"/>
        <w:adjustRightInd w:val="0"/>
        <w:spacing w:line="360" w:lineRule="auto"/>
        <w:ind w:right="-6" w:firstLine="709"/>
        <w:jc w:val="both"/>
        <w:rPr>
          <w:sz w:val="28"/>
          <w:szCs w:val="28"/>
        </w:rPr>
      </w:pPr>
      <w:r w:rsidRPr="00912477">
        <w:rPr>
          <w:color w:val="000000"/>
          <w:sz w:val="28"/>
          <w:szCs w:val="28"/>
        </w:rPr>
        <w:t>Успешному обеспечению безопасности жизнедеятельности способствует заблаговременное опознание, оценка производственных опасных ситуаций, т.е. возможности причинения ущерба людским, материальным, природным ресурсам в результате возникновения происшествий.</w:t>
      </w:r>
      <w:r w:rsidRPr="00912477">
        <w:rPr>
          <w:sz w:val="28"/>
          <w:szCs w:val="28"/>
        </w:rPr>
        <w:t xml:space="preserve"> </w:t>
      </w:r>
      <w:r w:rsidRPr="00912477">
        <w:rPr>
          <w:color w:val="000000"/>
          <w:sz w:val="28"/>
          <w:szCs w:val="28"/>
        </w:rPr>
        <w:t>Источниками таких опасностей являются электросиловое оборудование, средства хранения сжатых газов, токсичных и легко воспламеняющихся жидкостей, подвижное технологическое оборудование.</w:t>
      </w:r>
      <w:r w:rsidRPr="00912477">
        <w:rPr>
          <w:sz w:val="28"/>
          <w:szCs w:val="28"/>
        </w:rPr>
        <w:t xml:space="preserve"> </w:t>
      </w:r>
      <w:r w:rsidRPr="00912477">
        <w:rPr>
          <w:color w:val="000000"/>
          <w:sz w:val="28"/>
          <w:szCs w:val="28"/>
        </w:rPr>
        <w:t>Наиболее тяжкие последствия обычно связаны с воздействием электрического тока, потенциальной энергией взрывчатых веществ, сжатых газов, токсичными свойствами ядовитых веществ.</w:t>
      </w:r>
    </w:p>
    <w:p w:rsidR="00F35043" w:rsidRPr="00912477" w:rsidRDefault="00F35043" w:rsidP="00912477">
      <w:pPr>
        <w:spacing w:line="360" w:lineRule="auto"/>
        <w:ind w:right="-6" w:firstLine="709"/>
        <w:jc w:val="both"/>
        <w:rPr>
          <w:sz w:val="28"/>
          <w:szCs w:val="28"/>
        </w:rPr>
      </w:pPr>
      <w:r w:rsidRPr="00912477">
        <w:rPr>
          <w:sz w:val="28"/>
          <w:szCs w:val="28"/>
        </w:rPr>
        <w:t xml:space="preserve">В соответствии с ОНГП 24-86 по взрывопожарной и пожарной опасности здания подразделяются на категории А,Б,В,Г,Д. Здание бензольного отделения цеха ХУ № 2 относится к категории А. </w:t>
      </w:r>
    </w:p>
    <w:p w:rsidR="00F35043" w:rsidRPr="00912477" w:rsidRDefault="00F35043" w:rsidP="00912477">
      <w:pPr>
        <w:spacing w:line="360" w:lineRule="auto"/>
        <w:ind w:right="-6" w:firstLine="709"/>
        <w:jc w:val="both"/>
        <w:rPr>
          <w:sz w:val="28"/>
          <w:szCs w:val="28"/>
        </w:rPr>
      </w:pPr>
      <w:r w:rsidRPr="00912477">
        <w:rPr>
          <w:sz w:val="28"/>
          <w:szCs w:val="28"/>
        </w:rPr>
        <w:t>В соответствие со СНиП РК (2.02-05-2002) здания и сооружения подразделяются по степеням огнестойкости. Здание данного проекта имеет степень огнестойкости – 1.</w:t>
      </w:r>
    </w:p>
    <w:p w:rsidR="00F35043" w:rsidRPr="00912477" w:rsidRDefault="00F35043" w:rsidP="00912477">
      <w:pPr>
        <w:spacing w:line="360" w:lineRule="auto"/>
        <w:ind w:right="-6" w:firstLine="709"/>
        <w:jc w:val="both"/>
        <w:rPr>
          <w:sz w:val="28"/>
          <w:szCs w:val="28"/>
        </w:rPr>
      </w:pPr>
      <w:r w:rsidRPr="00912477">
        <w:rPr>
          <w:sz w:val="28"/>
          <w:szCs w:val="28"/>
        </w:rPr>
        <w:t>Под устойчивостью работы цеха понимают его способность выпускать установленные виды продукции в условиях чрезвычайных ситуаций, а также приспособленность этого цеха к восстановлению в случае повреждения.</w:t>
      </w:r>
    </w:p>
    <w:p w:rsidR="00F923DF" w:rsidRPr="00912477" w:rsidRDefault="00F923DF" w:rsidP="008938B6">
      <w:pPr>
        <w:spacing w:line="360" w:lineRule="auto"/>
        <w:ind w:right="-6"/>
        <w:jc w:val="both"/>
        <w:rPr>
          <w:sz w:val="28"/>
          <w:szCs w:val="28"/>
        </w:rPr>
      </w:pPr>
    </w:p>
    <w:p w:rsidR="00F35043" w:rsidRPr="00912477" w:rsidRDefault="00F35043" w:rsidP="00912477">
      <w:pPr>
        <w:spacing w:line="360" w:lineRule="auto"/>
        <w:ind w:right="-6" w:firstLine="709"/>
        <w:rPr>
          <w:position w:val="-10"/>
          <w:sz w:val="28"/>
          <w:szCs w:val="28"/>
        </w:rPr>
      </w:pPr>
      <w:r w:rsidRPr="00912477">
        <w:rPr>
          <w:position w:val="-10"/>
          <w:sz w:val="28"/>
          <w:szCs w:val="28"/>
        </w:rPr>
        <w:t>Таблица</w:t>
      </w:r>
      <w:r w:rsidR="00912477" w:rsidRPr="00912477">
        <w:rPr>
          <w:position w:val="-10"/>
          <w:sz w:val="28"/>
          <w:szCs w:val="28"/>
        </w:rPr>
        <w:t xml:space="preserve"> </w:t>
      </w:r>
      <w:r w:rsidRPr="00912477">
        <w:rPr>
          <w:position w:val="-10"/>
          <w:sz w:val="28"/>
          <w:szCs w:val="28"/>
        </w:rPr>
        <w:t>- Пределы взрываемости некоторых веществ</w:t>
      </w:r>
    </w:p>
    <w:tbl>
      <w:tblPr>
        <w:tblW w:w="8100" w:type="dxa"/>
        <w:tblInd w:w="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700"/>
        <w:gridCol w:w="2880"/>
      </w:tblGrid>
      <w:tr w:rsidR="00F35043" w:rsidRPr="00C21DAB" w:rsidTr="00C21DAB">
        <w:tc>
          <w:tcPr>
            <w:tcW w:w="2520" w:type="dxa"/>
            <w:vMerge w:val="restart"/>
            <w:vAlign w:val="center"/>
          </w:tcPr>
          <w:p w:rsidR="00F35043" w:rsidRPr="00C21DAB" w:rsidRDefault="00F35043" w:rsidP="00C21DAB">
            <w:pPr>
              <w:spacing w:line="360" w:lineRule="auto"/>
              <w:rPr>
                <w:sz w:val="20"/>
                <w:szCs w:val="20"/>
              </w:rPr>
            </w:pPr>
            <w:r w:rsidRPr="00C21DAB">
              <w:rPr>
                <w:sz w:val="20"/>
                <w:szCs w:val="20"/>
              </w:rPr>
              <w:t>Наименование вещества</w:t>
            </w:r>
          </w:p>
        </w:tc>
        <w:tc>
          <w:tcPr>
            <w:tcW w:w="5580" w:type="dxa"/>
            <w:gridSpan w:val="2"/>
            <w:vAlign w:val="center"/>
          </w:tcPr>
          <w:p w:rsidR="00F35043" w:rsidRPr="00C21DAB" w:rsidRDefault="00F35043" w:rsidP="00C21DAB">
            <w:pPr>
              <w:spacing w:line="360" w:lineRule="auto"/>
              <w:rPr>
                <w:sz w:val="20"/>
                <w:szCs w:val="20"/>
              </w:rPr>
            </w:pPr>
            <w:r w:rsidRPr="00C21DAB">
              <w:rPr>
                <w:sz w:val="20"/>
                <w:szCs w:val="20"/>
              </w:rPr>
              <w:t>Пределы взрываемости, %</w:t>
            </w:r>
          </w:p>
        </w:tc>
      </w:tr>
      <w:tr w:rsidR="00F35043" w:rsidRPr="00C21DAB" w:rsidTr="00C21DAB">
        <w:tc>
          <w:tcPr>
            <w:tcW w:w="2520" w:type="dxa"/>
            <w:vMerge/>
            <w:vAlign w:val="center"/>
          </w:tcPr>
          <w:p w:rsidR="00F35043" w:rsidRPr="00C21DAB" w:rsidRDefault="00F35043" w:rsidP="00C21DAB">
            <w:pPr>
              <w:spacing w:line="360" w:lineRule="auto"/>
              <w:rPr>
                <w:sz w:val="20"/>
                <w:szCs w:val="20"/>
              </w:rPr>
            </w:pPr>
          </w:p>
        </w:tc>
        <w:tc>
          <w:tcPr>
            <w:tcW w:w="2700" w:type="dxa"/>
            <w:vAlign w:val="center"/>
          </w:tcPr>
          <w:p w:rsidR="00F35043" w:rsidRPr="00C21DAB" w:rsidRDefault="00F35043" w:rsidP="00C21DAB">
            <w:pPr>
              <w:spacing w:line="360" w:lineRule="auto"/>
              <w:rPr>
                <w:sz w:val="20"/>
                <w:szCs w:val="20"/>
              </w:rPr>
            </w:pPr>
            <w:r w:rsidRPr="00C21DAB">
              <w:rPr>
                <w:sz w:val="20"/>
                <w:szCs w:val="20"/>
              </w:rPr>
              <w:t>Нижний</w:t>
            </w:r>
          </w:p>
        </w:tc>
        <w:tc>
          <w:tcPr>
            <w:tcW w:w="2880" w:type="dxa"/>
            <w:vAlign w:val="center"/>
          </w:tcPr>
          <w:p w:rsidR="00F35043" w:rsidRPr="00C21DAB" w:rsidRDefault="00F35043" w:rsidP="00C21DAB">
            <w:pPr>
              <w:spacing w:line="360" w:lineRule="auto"/>
              <w:rPr>
                <w:sz w:val="20"/>
                <w:szCs w:val="20"/>
              </w:rPr>
            </w:pPr>
            <w:r w:rsidRPr="00C21DAB">
              <w:rPr>
                <w:sz w:val="20"/>
                <w:szCs w:val="20"/>
              </w:rPr>
              <w:t>Верхний</w:t>
            </w:r>
          </w:p>
        </w:tc>
      </w:tr>
      <w:tr w:rsidR="00F35043" w:rsidRPr="00C21DAB" w:rsidTr="00C21DAB">
        <w:tc>
          <w:tcPr>
            <w:tcW w:w="2520" w:type="dxa"/>
            <w:vAlign w:val="center"/>
          </w:tcPr>
          <w:p w:rsidR="00F35043" w:rsidRPr="00C21DAB" w:rsidRDefault="00F35043" w:rsidP="00C21DAB">
            <w:pPr>
              <w:spacing w:line="360" w:lineRule="auto"/>
              <w:rPr>
                <w:sz w:val="20"/>
                <w:szCs w:val="20"/>
              </w:rPr>
            </w:pPr>
            <w:r w:rsidRPr="00C21DAB">
              <w:rPr>
                <w:sz w:val="20"/>
                <w:szCs w:val="20"/>
              </w:rPr>
              <w:t>Коксовый газ</w:t>
            </w:r>
          </w:p>
        </w:tc>
        <w:tc>
          <w:tcPr>
            <w:tcW w:w="2700" w:type="dxa"/>
            <w:vAlign w:val="center"/>
          </w:tcPr>
          <w:p w:rsidR="00F35043" w:rsidRPr="00C21DAB" w:rsidRDefault="00F35043" w:rsidP="00C21DAB">
            <w:pPr>
              <w:spacing w:line="360" w:lineRule="auto"/>
              <w:rPr>
                <w:sz w:val="20"/>
                <w:szCs w:val="20"/>
              </w:rPr>
            </w:pPr>
            <w:r w:rsidRPr="00C21DAB">
              <w:rPr>
                <w:sz w:val="20"/>
                <w:szCs w:val="20"/>
              </w:rPr>
              <w:t>6,0</w:t>
            </w:r>
          </w:p>
        </w:tc>
        <w:tc>
          <w:tcPr>
            <w:tcW w:w="2880" w:type="dxa"/>
            <w:vAlign w:val="center"/>
          </w:tcPr>
          <w:p w:rsidR="00F35043" w:rsidRPr="00C21DAB" w:rsidRDefault="00F35043" w:rsidP="00C21DAB">
            <w:pPr>
              <w:spacing w:line="360" w:lineRule="auto"/>
              <w:rPr>
                <w:sz w:val="20"/>
                <w:szCs w:val="20"/>
              </w:rPr>
            </w:pPr>
            <w:r w:rsidRPr="00C21DAB">
              <w:rPr>
                <w:sz w:val="20"/>
                <w:szCs w:val="20"/>
              </w:rPr>
              <w:t>30,0</w:t>
            </w:r>
          </w:p>
        </w:tc>
      </w:tr>
      <w:tr w:rsidR="00F35043" w:rsidRPr="00C21DAB" w:rsidTr="00C21DAB">
        <w:trPr>
          <w:trHeight w:val="227"/>
        </w:trPr>
        <w:tc>
          <w:tcPr>
            <w:tcW w:w="2520" w:type="dxa"/>
            <w:vAlign w:val="center"/>
          </w:tcPr>
          <w:p w:rsidR="00F35043" w:rsidRPr="00C21DAB" w:rsidRDefault="00F35043" w:rsidP="00C21DAB">
            <w:pPr>
              <w:spacing w:line="360" w:lineRule="auto"/>
              <w:rPr>
                <w:sz w:val="20"/>
                <w:szCs w:val="20"/>
              </w:rPr>
            </w:pPr>
            <w:r w:rsidRPr="00C21DAB">
              <w:rPr>
                <w:sz w:val="20"/>
                <w:szCs w:val="20"/>
              </w:rPr>
              <w:t>Бензол чистый</w:t>
            </w:r>
          </w:p>
        </w:tc>
        <w:tc>
          <w:tcPr>
            <w:tcW w:w="2700" w:type="dxa"/>
            <w:vAlign w:val="center"/>
          </w:tcPr>
          <w:p w:rsidR="00F35043" w:rsidRPr="00C21DAB" w:rsidRDefault="00F35043" w:rsidP="00C21DAB">
            <w:pPr>
              <w:spacing w:line="360" w:lineRule="auto"/>
              <w:rPr>
                <w:sz w:val="20"/>
                <w:szCs w:val="20"/>
              </w:rPr>
            </w:pPr>
            <w:r w:rsidRPr="00C21DAB">
              <w:rPr>
                <w:sz w:val="20"/>
                <w:szCs w:val="20"/>
              </w:rPr>
              <w:t>1,40</w:t>
            </w:r>
          </w:p>
        </w:tc>
        <w:tc>
          <w:tcPr>
            <w:tcW w:w="2880" w:type="dxa"/>
            <w:vAlign w:val="center"/>
          </w:tcPr>
          <w:p w:rsidR="00F35043" w:rsidRPr="00C21DAB" w:rsidRDefault="00F35043" w:rsidP="00C21DAB">
            <w:pPr>
              <w:spacing w:line="360" w:lineRule="auto"/>
              <w:rPr>
                <w:sz w:val="20"/>
                <w:szCs w:val="20"/>
              </w:rPr>
            </w:pPr>
            <w:r w:rsidRPr="00C21DAB">
              <w:rPr>
                <w:sz w:val="20"/>
                <w:szCs w:val="20"/>
              </w:rPr>
              <w:t>6,75</w:t>
            </w:r>
          </w:p>
        </w:tc>
      </w:tr>
      <w:tr w:rsidR="00F35043" w:rsidRPr="00C21DAB" w:rsidTr="00C21DAB">
        <w:tc>
          <w:tcPr>
            <w:tcW w:w="2520" w:type="dxa"/>
            <w:vAlign w:val="center"/>
          </w:tcPr>
          <w:p w:rsidR="00F35043" w:rsidRPr="00C21DAB" w:rsidRDefault="00F35043" w:rsidP="00C21DAB">
            <w:pPr>
              <w:spacing w:line="360" w:lineRule="auto"/>
              <w:rPr>
                <w:sz w:val="20"/>
                <w:szCs w:val="20"/>
              </w:rPr>
            </w:pPr>
            <w:r w:rsidRPr="00C21DAB">
              <w:rPr>
                <w:sz w:val="20"/>
                <w:szCs w:val="20"/>
              </w:rPr>
              <w:t>Толуол чистый</w:t>
            </w:r>
          </w:p>
        </w:tc>
        <w:tc>
          <w:tcPr>
            <w:tcW w:w="2700" w:type="dxa"/>
            <w:vAlign w:val="center"/>
          </w:tcPr>
          <w:p w:rsidR="00F35043" w:rsidRPr="00C21DAB" w:rsidRDefault="00F35043" w:rsidP="00C21DAB">
            <w:pPr>
              <w:spacing w:line="360" w:lineRule="auto"/>
              <w:rPr>
                <w:sz w:val="20"/>
                <w:szCs w:val="20"/>
              </w:rPr>
            </w:pPr>
            <w:r w:rsidRPr="00C21DAB">
              <w:rPr>
                <w:sz w:val="20"/>
                <w:szCs w:val="20"/>
              </w:rPr>
              <w:t>1,27</w:t>
            </w:r>
          </w:p>
        </w:tc>
        <w:tc>
          <w:tcPr>
            <w:tcW w:w="2880" w:type="dxa"/>
            <w:vAlign w:val="center"/>
          </w:tcPr>
          <w:p w:rsidR="00F35043" w:rsidRPr="00C21DAB" w:rsidRDefault="00F35043" w:rsidP="00C21DAB">
            <w:pPr>
              <w:spacing w:line="360" w:lineRule="auto"/>
              <w:rPr>
                <w:sz w:val="20"/>
                <w:szCs w:val="20"/>
              </w:rPr>
            </w:pPr>
            <w:r w:rsidRPr="00C21DAB">
              <w:rPr>
                <w:sz w:val="20"/>
                <w:szCs w:val="20"/>
              </w:rPr>
              <w:t>7,75</w:t>
            </w:r>
          </w:p>
        </w:tc>
      </w:tr>
      <w:tr w:rsidR="00F35043" w:rsidRPr="00C21DAB" w:rsidTr="00C21DAB">
        <w:trPr>
          <w:trHeight w:val="70"/>
        </w:trPr>
        <w:tc>
          <w:tcPr>
            <w:tcW w:w="2520" w:type="dxa"/>
            <w:vAlign w:val="center"/>
          </w:tcPr>
          <w:p w:rsidR="00F35043" w:rsidRPr="00C21DAB" w:rsidRDefault="00F35043" w:rsidP="00C21DAB">
            <w:pPr>
              <w:spacing w:line="360" w:lineRule="auto"/>
              <w:rPr>
                <w:sz w:val="20"/>
                <w:szCs w:val="20"/>
              </w:rPr>
            </w:pPr>
            <w:r w:rsidRPr="00C21DAB">
              <w:rPr>
                <w:sz w:val="20"/>
                <w:szCs w:val="20"/>
              </w:rPr>
              <w:t xml:space="preserve">Ксилол </w:t>
            </w:r>
          </w:p>
        </w:tc>
        <w:tc>
          <w:tcPr>
            <w:tcW w:w="2700" w:type="dxa"/>
            <w:vAlign w:val="center"/>
          </w:tcPr>
          <w:p w:rsidR="00F35043" w:rsidRPr="00C21DAB" w:rsidRDefault="00F35043" w:rsidP="00C21DAB">
            <w:pPr>
              <w:spacing w:line="360" w:lineRule="auto"/>
              <w:rPr>
                <w:sz w:val="20"/>
                <w:szCs w:val="20"/>
              </w:rPr>
            </w:pPr>
            <w:r w:rsidRPr="00C21DAB">
              <w:rPr>
                <w:sz w:val="20"/>
                <w:szCs w:val="20"/>
              </w:rPr>
              <w:t>1,0</w:t>
            </w:r>
          </w:p>
        </w:tc>
        <w:tc>
          <w:tcPr>
            <w:tcW w:w="2880" w:type="dxa"/>
            <w:vAlign w:val="center"/>
          </w:tcPr>
          <w:p w:rsidR="00F35043" w:rsidRPr="00C21DAB" w:rsidRDefault="00F35043" w:rsidP="00C21DAB">
            <w:pPr>
              <w:spacing w:line="360" w:lineRule="auto"/>
              <w:rPr>
                <w:sz w:val="20"/>
                <w:szCs w:val="20"/>
              </w:rPr>
            </w:pPr>
            <w:r w:rsidRPr="00C21DAB">
              <w:rPr>
                <w:sz w:val="20"/>
                <w:szCs w:val="20"/>
              </w:rPr>
              <w:t>6,0</w:t>
            </w:r>
          </w:p>
        </w:tc>
      </w:tr>
      <w:tr w:rsidR="00F35043" w:rsidRPr="00C21DAB" w:rsidTr="00C21DAB">
        <w:trPr>
          <w:trHeight w:val="70"/>
        </w:trPr>
        <w:tc>
          <w:tcPr>
            <w:tcW w:w="2520" w:type="dxa"/>
            <w:vAlign w:val="center"/>
          </w:tcPr>
          <w:p w:rsidR="00F35043" w:rsidRPr="00C21DAB" w:rsidRDefault="00F35043" w:rsidP="00C21DAB">
            <w:pPr>
              <w:spacing w:line="360" w:lineRule="auto"/>
              <w:rPr>
                <w:sz w:val="20"/>
                <w:szCs w:val="20"/>
              </w:rPr>
            </w:pPr>
            <w:r w:rsidRPr="00C21DAB">
              <w:rPr>
                <w:sz w:val="20"/>
                <w:szCs w:val="20"/>
              </w:rPr>
              <w:t xml:space="preserve">Сероуглерод </w:t>
            </w:r>
          </w:p>
        </w:tc>
        <w:tc>
          <w:tcPr>
            <w:tcW w:w="2700" w:type="dxa"/>
            <w:vAlign w:val="center"/>
          </w:tcPr>
          <w:p w:rsidR="00F35043" w:rsidRPr="00C21DAB" w:rsidRDefault="00F35043" w:rsidP="00C21DAB">
            <w:pPr>
              <w:spacing w:line="360" w:lineRule="auto"/>
              <w:rPr>
                <w:sz w:val="20"/>
                <w:szCs w:val="20"/>
              </w:rPr>
            </w:pPr>
            <w:r w:rsidRPr="00C21DAB">
              <w:rPr>
                <w:sz w:val="20"/>
                <w:szCs w:val="20"/>
              </w:rPr>
              <w:t>1,0</w:t>
            </w:r>
          </w:p>
        </w:tc>
        <w:tc>
          <w:tcPr>
            <w:tcW w:w="2880" w:type="dxa"/>
            <w:vAlign w:val="center"/>
          </w:tcPr>
          <w:p w:rsidR="00F35043" w:rsidRPr="00C21DAB" w:rsidRDefault="00F35043" w:rsidP="00C21DAB">
            <w:pPr>
              <w:spacing w:line="360" w:lineRule="auto"/>
              <w:rPr>
                <w:sz w:val="20"/>
                <w:szCs w:val="20"/>
              </w:rPr>
            </w:pPr>
            <w:r w:rsidRPr="00C21DAB">
              <w:rPr>
                <w:sz w:val="20"/>
                <w:szCs w:val="20"/>
              </w:rPr>
              <w:t>50,0</w:t>
            </w:r>
          </w:p>
        </w:tc>
      </w:tr>
      <w:tr w:rsidR="00F35043" w:rsidRPr="00C21DAB" w:rsidTr="00C21DAB">
        <w:trPr>
          <w:trHeight w:val="70"/>
        </w:trPr>
        <w:tc>
          <w:tcPr>
            <w:tcW w:w="2520" w:type="dxa"/>
            <w:vAlign w:val="center"/>
          </w:tcPr>
          <w:p w:rsidR="00F35043" w:rsidRPr="00C21DAB" w:rsidRDefault="00F35043" w:rsidP="00C21DAB">
            <w:pPr>
              <w:spacing w:line="360" w:lineRule="auto"/>
              <w:rPr>
                <w:sz w:val="20"/>
                <w:szCs w:val="20"/>
              </w:rPr>
            </w:pPr>
            <w:r w:rsidRPr="00C21DAB">
              <w:rPr>
                <w:sz w:val="20"/>
                <w:szCs w:val="20"/>
              </w:rPr>
              <w:t xml:space="preserve">Сероводород </w:t>
            </w:r>
          </w:p>
        </w:tc>
        <w:tc>
          <w:tcPr>
            <w:tcW w:w="2700" w:type="dxa"/>
            <w:vAlign w:val="center"/>
          </w:tcPr>
          <w:p w:rsidR="00F35043" w:rsidRPr="00C21DAB" w:rsidRDefault="00F35043" w:rsidP="00C21DAB">
            <w:pPr>
              <w:spacing w:line="360" w:lineRule="auto"/>
              <w:rPr>
                <w:sz w:val="20"/>
                <w:szCs w:val="20"/>
              </w:rPr>
            </w:pPr>
            <w:r w:rsidRPr="00C21DAB">
              <w:rPr>
                <w:sz w:val="20"/>
                <w:szCs w:val="20"/>
              </w:rPr>
              <w:t>4,0</w:t>
            </w:r>
          </w:p>
        </w:tc>
        <w:tc>
          <w:tcPr>
            <w:tcW w:w="2880" w:type="dxa"/>
            <w:vAlign w:val="center"/>
          </w:tcPr>
          <w:p w:rsidR="00F35043" w:rsidRPr="00C21DAB" w:rsidRDefault="00F35043" w:rsidP="00C21DAB">
            <w:pPr>
              <w:spacing w:line="360" w:lineRule="auto"/>
              <w:rPr>
                <w:sz w:val="20"/>
                <w:szCs w:val="20"/>
              </w:rPr>
            </w:pPr>
            <w:r w:rsidRPr="00C21DAB">
              <w:rPr>
                <w:sz w:val="20"/>
                <w:szCs w:val="20"/>
              </w:rPr>
              <w:t>45,0</w:t>
            </w:r>
          </w:p>
        </w:tc>
      </w:tr>
    </w:tbl>
    <w:p w:rsidR="00F923DF" w:rsidRPr="00912477" w:rsidRDefault="00F923DF" w:rsidP="008938B6">
      <w:pPr>
        <w:spacing w:line="360" w:lineRule="auto"/>
        <w:ind w:right="-6"/>
        <w:jc w:val="both"/>
        <w:rPr>
          <w:sz w:val="28"/>
          <w:szCs w:val="28"/>
        </w:rPr>
      </w:pPr>
    </w:p>
    <w:p w:rsidR="00F35043" w:rsidRPr="00912477" w:rsidRDefault="00F35043" w:rsidP="00912477">
      <w:pPr>
        <w:spacing w:line="360" w:lineRule="auto"/>
        <w:ind w:right="-6" w:firstLine="709"/>
        <w:jc w:val="both"/>
        <w:rPr>
          <w:sz w:val="28"/>
          <w:szCs w:val="28"/>
        </w:rPr>
      </w:pPr>
      <w:r w:rsidRPr="00912477">
        <w:rPr>
          <w:sz w:val="28"/>
          <w:szCs w:val="28"/>
        </w:rPr>
        <w:t>Токсическими свойствами обладают следующие компоненты коксового газа: окись углерода, сероводород, бензол и его гомологи. Санитарными нормами установлены предельнодопустимые концентрации ядовитых веществ в воздухе рабочих помещений (мг/м</w:t>
      </w:r>
      <w:r w:rsidRPr="00912477">
        <w:rPr>
          <w:sz w:val="28"/>
          <w:szCs w:val="28"/>
          <w:vertAlign w:val="superscript"/>
        </w:rPr>
        <w:t>3</w:t>
      </w:r>
      <w:r w:rsidRPr="00912477">
        <w:rPr>
          <w:sz w:val="28"/>
          <w:szCs w:val="28"/>
        </w:rPr>
        <w:t>):</w:t>
      </w:r>
    </w:p>
    <w:p w:rsidR="00E009E7" w:rsidRPr="00912477" w:rsidRDefault="00F35043" w:rsidP="00912477">
      <w:pPr>
        <w:spacing w:line="360" w:lineRule="auto"/>
        <w:ind w:right="-6" w:firstLine="709"/>
        <w:jc w:val="both"/>
        <w:rPr>
          <w:sz w:val="28"/>
          <w:szCs w:val="28"/>
        </w:rPr>
      </w:pPr>
      <w:r w:rsidRPr="00912477">
        <w:rPr>
          <w:sz w:val="28"/>
          <w:szCs w:val="28"/>
        </w:rPr>
        <w:t>окись углерода</w:t>
      </w:r>
      <w:r w:rsidR="00912477" w:rsidRPr="00912477">
        <w:rPr>
          <w:sz w:val="28"/>
          <w:szCs w:val="28"/>
        </w:rPr>
        <w:t xml:space="preserve"> </w:t>
      </w:r>
      <w:r w:rsidR="00E009E7" w:rsidRPr="00912477">
        <w:rPr>
          <w:sz w:val="28"/>
          <w:szCs w:val="28"/>
        </w:rPr>
        <w:t>20,0</w:t>
      </w:r>
    </w:p>
    <w:p w:rsidR="00F35043" w:rsidRPr="00912477" w:rsidRDefault="00E009E7" w:rsidP="00912477">
      <w:pPr>
        <w:tabs>
          <w:tab w:val="left" w:pos="4530"/>
        </w:tabs>
        <w:spacing w:line="360" w:lineRule="auto"/>
        <w:ind w:right="-6" w:firstLine="709"/>
        <w:jc w:val="both"/>
        <w:rPr>
          <w:sz w:val="28"/>
          <w:szCs w:val="28"/>
        </w:rPr>
      </w:pPr>
      <w:r w:rsidRPr="00912477">
        <w:rPr>
          <w:sz w:val="28"/>
          <w:szCs w:val="28"/>
        </w:rPr>
        <w:t>бензол</w:t>
      </w:r>
      <w:r w:rsidR="00912477" w:rsidRPr="00912477">
        <w:rPr>
          <w:sz w:val="28"/>
          <w:szCs w:val="28"/>
        </w:rPr>
        <w:t xml:space="preserve"> </w:t>
      </w:r>
      <w:r w:rsidRPr="00912477">
        <w:rPr>
          <w:sz w:val="28"/>
          <w:szCs w:val="28"/>
        </w:rPr>
        <w:t>5,0</w:t>
      </w:r>
    </w:p>
    <w:p w:rsidR="00E009E7" w:rsidRPr="00912477" w:rsidRDefault="00C21DAB" w:rsidP="00912477">
      <w:pPr>
        <w:tabs>
          <w:tab w:val="left" w:pos="4440"/>
          <w:tab w:val="left" w:pos="4470"/>
          <w:tab w:val="left" w:pos="4500"/>
          <w:tab w:val="left" w:pos="4530"/>
        </w:tabs>
        <w:spacing w:line="360" w:lineRule="auto"/>
        <w:ind w:right="-6" w:firstLine="709"/>
        <w:jc w:val="both"/>
        <w:rPr>
          <w:sz w:val="28"/>
          <w:szCs w:val="28"/>
        </w:rPr>
      </w:pPr>
      <w:r>
        <w:rPr>
          <w:sz w:val="28"/>
          <w:szCs w:val="28"/>
        </w:rPr>
        <w:t xml:space="preserve">сероводород </w:t>
      </w:r>
      <w:r w:rsidR="00E009E7" w:rsidRPr="00912477">
        <w:rPr>
          <w:sz w:val="28"/>
          <w:szCs w:val="28"/>
        </w:rPr>
        <w:t>10,0</w:t>
      </w:r>
    </w:p>
    <w:p w:rsidR="00F35043" w:rsidRPr="00912477" w:rsidRDefault="00F35043" w:rsidP="00912477">
      <w:pPr>
        <w:spacing w:line="360" w:lineRule="auto"/>
        <w:ind w:right="-6" w:firstLine="709"/>
        <w:jc w:val="both"/>
        <w:rPr>
          <w:sz w:val="28"/>
          <w:szCs w:val="28"/>
        </w:rPr>
      </w:pPr>
      <w:r w:rsidRPr="00912477">
        <w:rPr>
          <w:sz w:val="28"/>
          <w:szCs w:val="28"/>
        </w:rPr>
        <w:t>При проектировании и строительстве зданий необходимо применить различные несгораемые материалы, материалы с огнестойкими покрытиями, устроить противопожарные разрывы и преграды, разработать способы и средства тушения пожаров. Проезды и подъезды к зданиям и пожарным гидрантам, подходы к пожарному инвентарю должны быть свободными. Пролитые на пол горючие жидкости следует немедленно убирать.</w:t>
      </w:r>
    </w:p>
    <w:p w:rsidR="00F35043" w:rsidRPr="00912477" w:rsidRDefault="00F35043" w:rsidP="00912477">
      <w:pPr>
        <w:spacing w:line="360" w:lineRule="auto"/>
        <w:ind w:right="-6" w:firstLine="709"/>
        <w:jc w:val="both"/>
        <w:rPr>
          <w:sz w:val="28"/>
          <w:szCs w:val="28"/>
        </w:rPr>
      </w:pPr>
      <w:r w:rsidRPr="00912477">
        <w:rPr>
          <w:sz w:val="28"/>
          <w:szCs w:val="28"/>
        </w:rPr>
        <w:t>Производственные и бытовые помещения должны быть обеспечены средствами пожаротушения и связи (пожарная сигнализация, телефоны) для вызова пожарной части. Пожарные краны внутреннего противопожарного водопровода во всех помещениях должны быть оборудованы рукавами и стволами, заключенными в шкафы. На дверце шкафа пожарного крана должны быть указаны порядковый номер пожарного крана и номер телефона пожарной части.</w:t>
      </w:r>
    </w:p>
    <w:p w:rsidR="00F35043" w:rsidRPr="00912477" w:rsidRDefault="00F35043" w:rsidP="00912477">
      <w:pPr>
        <w:spacing w:line="360" w:lineRule="auto"/>
        <w:ind w:right="-6" w:firstLine="709"/>
        <w:jc w:val="both"/>
        <w:rPr>
          <w:sz w:val="28"/>
          <w:szCs w:val="28"/>
        </w:rPr>
      </w:pPr>
      <w:r w:rsidRPr="00912477">
        <w:rPr>
          <w:sz w:val="28"/>
          <w:szCs w:val="28"/>
        </w:rPr>
        <w:t>Меры защиты от взрывов и пожаров</w:t>
      </w:r>
    </w:p>
    <w:p w:rsidR="00F35043" w:rsidRPr="00912477" w:rsidRDefault="00F35043" w:rsidP="00912477">
      <w:pPr>
        <w:spacing w:line="360" w:lineRule="auto"/>
        <w:ind w:right="-6" w:firstLine="709"/>
        <w:jc w:val="both"/>
        <w:rPr>
          <w:sz w:val="28"/>
          <w:szCs w:val="28"/>
        </w:rPr>
      </w:pPr>
      <w:r w:rsidRPr="00912477">
        <w:rPr>
          <w:sz w:val="28"/>
          <w:szCs w:val="28"/>
        </w:rPr>
        <w:t xml:space="preserve"> - ограничение количества горючих веществ в производственном помещении, изоляция (герметизация) горючей среды;</w:t>
      </w:r>
    </w:p>
    <w:p w:rsidR="00F35043" w:rsidRPr="00912477" w:rsidRDefault="00F35043" w:rsidP="00912477">
      <w:pPr>
        <w:spacing w:line="360" w:lineRule="auto"/>
        <w:ind w:right="-6" w:firstLine="709"/>
        <w:jc w:val="both"/>
        <w:rPr>
          <w:sz w:val="28"/>
          <w:szCs w:val="28"/>
        </w:rPr>
      </w:pPr>
      <w:r w:rsidRPr="00912477">
        <w:rPr>
          <w:sz w:val="28"/>
          <w:szCs w:val="28"/>
        </w:rPr>
        <w:t xml:space="preserve"> - устранение источников зажигания;</w:t>
      </w:r>
    </w:p>
    <w:p w:rsidR="00F35043" w:rsidRPr="00912477" w:rsidRDefault="00F35043" w:rsidP="00912477">
      <w:pPr>
        <w:spacing w:line="360" w:lineRule="auto"/>
        <w:ind w:right="-6" w:firstLine="709"/>
        <w:jc w:val="both"/>
        <w:rPr>
          <w:sz w:val="28"/>
          <w:szCs w:val="28"/>
        </w:rPr>
      </w:pPr>
      <w:r w:rsidRPr="00912477">
        <w:rPr>
          <w:sz w:val="28"/>
          <w:szCs w:val="28"/>
        </w:rPr>
        <w:t xml:space="preserve"> - устройство противопожарных преград противодымовой защиты;</w:t>
      </w:r>
    </w:p>
    <w:p w:rsidR="00F35043" w:rsidRPr="00912477" w:rsidRDefault="00F35043" w:rsidP="00912477">
      <w:pPr>
        <w:spacing w:line="360" w:lineRule="auto"/>
        <w:ind w:right="-6" w:firstLine="709"/>
        <w:jc w:val="both"/>
        <w:rPr>
          <w:sz w:val="28"/>
          <w:szCs w:val="28"/>
        </w:rPr>
      </w:pPr>
      <w:r w:rsidRPr="00912477">
        <w:rPr>
          <w:sz w:val="28"/>
          <w:szCs w:val="28"/>
        </w:rPr>
        <w:t xml:space="preserve"> - организация противопожарного режима, пожарной охраны и сигнализации. </w:t>
      </w:r>
    </w:p>
    <w:p w:rsidR="00F35043" w:rsidRPr="00912477" w:rsidRDefault="00F35043" w:rsidP="00912477">
      <w:pPr>
        <w:tabs>
          <w:tab w:val="num" w:pos="1260"/>
        </w:tabs>
        <w:spacing w:line="360" w:lineRule="auto"/>
        <w:ind w:right="-6" w:firstLine="709"/>
        <w:jc w:val="both"/>
        <w:rPr>
          <w:sz w:val="28"/>
          <w:szCs w:val="28"/>
        </w:rPr>
      </w:pPr>
      <w:r w:rsidRPr="00912477">
        <w:rPr>
          <w:sz w:val="28"/>
          <w:szCs w:val="28"/>
        </w:rPr>
        <w:t>Для предотвращения опасности поражения молнией необходима молниезащита - комплекс защитных устройств, предназначенных для обеспечения безопасности людей, сохранности зданий, сооружений, оборудования от возможных взрывов, загораний, разрушений. По мероприятиям молниезащиты промышленные здания и сооружения классифицируют на три категории в соответствие со СНиП 305-69, отделение относится к первой категории, т.е молниезащита обязательна.</w:t>
      </w:r>
    </w:p>
    <w:p w:rsidR="00F35043" w:rsidRDefault="00F35043" w:rsidP="00912477">
      <w:pPr>
        <w:spacing w:line="360" w:lineRule="auto"/>
        <w:ind w:right="-6" w:firstLine="709"/>
        <w:jc w:val="both"/>
        <w:rPr>
          <w:sz w:val="28"/>
          <w:szCs w:val="28"/>
        </w:rPr>
      </w:pPr>
      <w:r w:rsidRPr="00912477">
        <w:rPr>
          <w:sz w:val="28"/>
          <w:szCs w:val="28"/>
        </w:rPr>
        <w:t xml:space="preserve">Для защиты зданий и сооружений от прямых ударов молнии применяют молниеотводы - устройства, воспринимающие молнию и отводящие ее ток в землю. Защитное действие молниеотвода основано на том, что молния поражает наиболее высокие и хорошо заземленные металлические сооружения. Защита от электростатической индукции достигается путем присоединения металлических корпусов к защитному заземлению электрооборудования или к специальному заземлителю с сопротивлением растеканию тока не более 10Ом, использование металлической стальной проволочной сетки с токоотводами. Для защиты от электромагнитной индукции между трубопроводами на расстоянии 10см и меньше через каждые 20м длины приваривают металлические перемычки, чтобы не было незамкнутых контуров. В соединениях металлических предметов должен быть контакт с величиной электрического сопротивления не более 0,03 Ом на каждый контакт. </w:t>
      </w:r>
      <w:r w:rsidR="00F923DF" w:rsidRPr="00912477">
        <w:rPr>
          <w:sz w:val="28"/>
          <w:szCs w:val="28"/>
        </w:rPr>
        <w:t>[34]</w:t>
      </w:r>
    </w:p>
    <w:p w:rsidR="00C21DAB" w:rsidRDefault="00C21DAB" w:rsidP="008938B6">
      <w:pPr>
        <w:spacing w:line="360" w:lineRule="auto"/>
        <w:ind w:right="-6"/>
        <w:jc w:val="both"/>
        <w:rPr>
          <w:sz w:val="28"/>
          <w:szCs w:val="28"/>
        </w:rPr>
      </w:pPr>
    </w:p>
    <w:p w:rsidR="00175B4E" w:rsidRPr="00C21DAB" w:rsidRDefault="00C21DAB" w:rsidP="00C21DAB">
      <w:pPr>
        <w:spacing w:line="360" w:lineRule="auto"/>
        <w:ind w:right="-6"/>
        <w:jc w:val="center"/>
        <w:rPr>
          <w:b/>
          <w:bCs/>
          <w:sz w:val="28"/>
          <w:szCs w:val="28"/>
        </w:rPr>
      </w:pPr>
      <w:r>
        <w:rPr>
          <w:sz w:val="28"/>
          <w:szCs w:val="28"/>
        </w:rPr>
        <w:br w:type="page"/>
      </w:r>
      <w:r w:rsidR="00175B4E" w:rsidRPr="00C21DAB">
        <w:rPr>
          <w:b/>
          <w:bCs/>
          <w:sz w:val="28"/>
          <w:szCs w:val="28"/>
        </w:rPr>
        <w:t>ЗАКЛЮЧЕНИЕ</w:t>
      </w:r>
    </w:p>
    <w:p w:rsidR="009B5DA2" w:rsidRPr="00912477" w:rsidRDefault="009B5DA2" w:rsidP="008938B6">
      <w:pPr>
        <w:spacing w:line="360" w:lineRule="auto"/>
        <w:ind w:right="-6"/>
        <w:rPr>
          <w:sz w:val="28"/>
          <w:szCs w:val="28"/>
        </w:rPr>
      </w:pPr>
    </w:p>
    <w:p w:rsidR="00925EE8" w:rsidRPr="00912477" w:rsidRDefault="00925EE8" w:rsidP="00912477">
      <w:pPr>
        <w:spacing w:line="360" w:lineRule="auto"/>
        <w:ind w:right="-6" w:firstLine="709"/>
        <w:jc w:val="both"/>
        <w:rPr>
          <w:sz w:val="28"/>
          <w:szCs w:val="28"/>
        </w:rPr>
      </w:pPr>
      <w:r w:rsidRPr="00912477">
        <w:rPr>
          <w:sz w:val="28"/>
          <w:szCs w:val="28"/>
        </w:rPr>
        <w:t>Для улавливания бензольных углеводородов необходимо интенсифицировать оборудование и повысить эффективность улавливания.</w:t>
      </w:r>
    </w:p>
    <w:p w:rsidR="00925EE8" w:rsidRPr="00912477" w:rsidRDefault="00925EE8" w:rsidP="00912477">
      <w:pPr>
        <w:spacing w:line="360" w:lineRule="auto"/>
        <w:ind w:right="-6" w:firstLine="709"/>
        <w:jc w:val="both"/>
        <w:rPr>
          <w:sz w:val="28"/>
          <w:szCs w:val="28"/>
        </w:rPr>
      </w:pPr>
      <w:r w:rsidRPr="00912477">
        <w:rPr>
          <w:sz w:val="28"/>
          <w:szCs w:val="28"/>
        </w:rPr>
        <w:t xml:space="preserve">Анализ способов улавливания бензольных углеводородов из коксового газа показал, что наиболее целесообразным оказался метод абсорбции бензольных углеводородов поглотительным маслом при атмосферном давлении. </w:t>
      </w:r>
    </w:p>
    <w:p w:rsidR="00C1326A" w:rsidRPr="00912477" w:rsidRDefault="00925EE8" w:rsidP="00912477">
      <w:pPr>
        <w:spacing w:line="360" w:lineRule="auto"/>
        <w:ind w:right="-6" w:firstLine="709"/>
        <w:jc w:val="both"/>
        <w:rPr>
          <w:sz w:val="28"/>
          <w:szCs w:val="28"/>
        </w:rPr>
      </w:pPr>
      <w:r w:rsidRPr="00912477">
        <w:rPr>
          <w:sz w:val="28"/>
          <w:szCs w:val="28"/>
        </w:rPr>
        <w:t xml:space="preserve">Расчет основного оборудования показал, что при увеличении производительности на 50%, количество бензольных скрубберов увеличится с трех на четыре, при этом наиболее оптимальной насадкой остается деревянная хордовая. </w:t>
      </w:r>
    </w:p>
    <w:p w:rsidR="00C1326A" w:rsidRDefault="00C1326A" w:rsidP="00912477">
      <w:pPr>
        <w:spacing w:line="360" w:lineRule="auto"/>
        <w:ind w:right="-6" w:firstLine="709"/>
        <w:jc w:val="both"/>
        <w:rPr>
          <w:sz w:val="28"/>
          <w:szCs w:val="28"/>
        </w:rPr>
      </w:pPr>
      <w:r w:rsidRPr="00912477">
        <w:rPr>
          <w:sz w:val="28"/>
          <w:szCs w:val="28"/>
        </w:rPr>
        <w:t>Рассмотрены опасные и вредные факторы бензольного отделения, ра</w:t>
      </w:r>
      <w:r w:rsidR="004E60FB" w:rsidRPr="00912477">
        <w:rPr>
          <w:sz w:val="28"/>
          <w:szCs w:val="28"/>
        </w:rPr>
        <w:t>ссмотрены</w:t>
      </w:r>
      <w:r w:rsidRPr="00912477">
        <w:rPr>
          <w:sz w:val="28"/>
          <w:szCs w:val="28"/>
        </w:rPr>
        <w:t xml:space="preserve"> </w:t>
      </w:r>
      <w:r w:rsidR="00C21DAB" w:rsidRPr="00912477">
        <w:rPr>
          <w:sz w:val="28"/>
          <w:szCs w:val="28"/>
        </w:rPr>
        <w:t>разделы,</w:t>
      </w:r>
      <w:r w:rsidRPr="00912477">
        <w:rPr>
          <w:sz w:val="28"/>
          <w:szCs w:val="28"/>
        </w:rPr>
        <w:t xml:space="preserve"> касающиеся безопасности произв</w:t>
      </w:r>
      <w:r w:rsidR="00C21DAB">
        <w:rPr>
          <w:sz w:val="28"/>
          <w:szCs w:val="28"/>
        </w:rPr>
        <w:t>одства и экологичности проекта.</w:t>
      </w:r>
    </w:p>
    <w:p w:rsidR="00C21DAB" w:rsidRDefault="00C21DAB" w:rsidP="008938B6">
      <w:pPr>
        <w:spacing w:line="360" w:lineRule="auto"/>
        <w:ind w:right="-6"/>
        <w:jc w:val="both"/>
        <w:rPr>
          <w:sz w:val="28"/>
          <w:szCs w:val="28"/>
        </w:rPr>
      </w:pPr>
    </w:p>
    <w:p w:rsidR="00215FFC" w:rsidRPr="00C21DAB" w:rsidRDefault="00C21DAB" w:rsidP="008938B6">
      <w:pPr>
        <w:spacing w:line="360" w:lineRule="auto"/>
        <w:ind w:right="-6"/>
        <w:jc w:val="center"/>
        <w:rPr>
          <w:b/>
          <w:bCs/>
          <w:sz w:val="28"/>
          <w:szCs w:val="28"/>
        </w:rPr>
      </w:pPr>
      <w:r>
        <w:rPr>
          <w:sz w:val="28"/>
          <w:szCs w:val="28"/>
        </w:rPr>
        <w:br w:type="page"/>
      </w:r>
      <w:r w:rsidR="00215FFC" w:rsidRPr="00C21DAB">
        <w:rPr>
          <w:b/>
          <w:bCs/>
          <w:sz w:val="28"/>
          <w:szCs w:val="28"/>
        </w:rPr>
        <w:t>СПИСОК ИСПОЛЬЗУЕМЫХ ИСТОЧНИКОВ</w:t>
      </w:r>
    </w:p>
    <w:p w:rsidR="00215FFC" w:rsidRPr="00912477" w:rsidRDefault="00215FFC" w:rsidP="008938B6">
      <w:pPr>
        <w:shd w:val="clear" w:color="auto" w:fill="FFFFFF"/>
        <w:spacing w:line="360" w:lineRule="auto"/>
        <w:ind w:right="-6"/>
        <w:rPr>
          <w:sz w:val="28"/>
          <w:szCs w:val="28"/>
        </w:rPr>
      </w:pPr>
    </w:p>
    <w:p w:rsidR="00215FFC" w:rsidRPr="00912477" w:rsidRDefault="00215FFC" w:rsidP="00C21DAB">
      <w:pPr>
        <w:shd w:val="clear" w:color="auto" w:fill="FFFFFF"/>
        <w:spacing w:line="360" w:lineRule="auto"/>
        <w:ind w:right="-6"/>
        <w:rPr>
          <w:sz w:val="28"/>
          <w:szCs w:val="28"/>
        </w:rPr>
      </w:pPr>
      <w:r w:rsidRPr="00912477">
        <w:rPr>
          <w:sz w:val="28"/>
          <w:szCs w:val="28"/>
        </w:rPr>
        <w:t>1.</w:t>
      </w:r>
      <w:r w:rsidR="00912477" w:rsidRPr="00912477">
        <w:rPr>
          <w:sz w:val="28"/>
          <w:szCs w:val="28"/>
        </w:rPr>
        <w:t xml:space="preserve"> </w:t>
      </w:r>
      <w:r w:rsidRPr="00912477">
        <w:rPr>
          <w:sz w:val="28"/>
          <w:szCs w:val="28"/>
        </w:rPr>
        <w:t>Лазорин С.Н., Стеценко Е.Я., «Производство сырого бензола», Техника, 1992</w:t>
      </w:r>
    </w:p>
    <w:p w:rsidR="00215FFC" w:rsidRPr="00912477" w:rsidRDefault="00215FFC" w:rsidP="00C21DAB">
      <w:pPr>
        <w:shd w:val="clear" w:color="auto" w:fill="FFFFFF"/>
        <w:tabs>
          <w:tab w:val="left" w:pos="9638"/>
        </w:tabs>
        <w:spacing w:line="360" w:lineRule="auto"/>
        <w:ind w:right="-6"/>
        <w:rPr>
          <w:sz w:val="28"/>
          <w:szCs w:val="28"/>
        </w:rPr>
      </w:pPr>
      <w:r w:rsidRPr="00912477">
        <w:rPr>
          <w:sz w:val="28"/>
          <w:szCs w:val="28"/>
        </w:rPr>
        <w:t>2. Касаткин Г.А. «Основные процессы и аппараты химической технологии», Москва, Химия 1973г.</w:t>
      </w:r>
    </w:p>
    <w:p w:rsidR="00215FFC" w:rsidRPr="00912477" w:rsidRDefault="00215FFC" w:rsidP="00C21DAB">
      <w:pPr>
        <w:shd w:val="clear" w:color="auto" w:fill="FFFFFF"/>
        <w:tabs>
          <w:tab w:val="left" w:pos="9638"/>
        </w:tabs>
        <w:spacing w:line="360" w:lineRule="auto"/>
        <w:ind w:right="-6"/>
        <w:rPr>
          <w:sz w:val="28"/>
          <w:szCs w:val="28"/>
        </w:rPr>
      </w:pPr>
      <w:r w:rsidRPr="00912477">
        <w:rPr>
          <w:sz w:val="28"/>
          <w:szCs w:val="28"/>
        </w:rPr>
        <w:t>3. Плановский А.Н. «Процессы и аппараты химической технологии». Издание пятое, стереотипное. Москва, «Химия», 1968</w:t>
      </w:r>
    </w:p>
    <w:p w:rsidR="00215FFC" w:rsidRPr="00912477" w:rsidRDefault="00215FFC" w:rsidP="00C21DAB">
      <w:pPr>
        <w:shd w:val="clear" w:color="auto" w:fill="FFFFFF"/>
        <w:tabs>
          <w:tab w:val="left" w:pos="9638"/>
        </w:tabs>
        <w:spacing w:line="360" w:lineRule="auto"/>
        <w:ind w:right="-6"/>
        <w:rPr>
          <w:sz w:val="28"/>
          <w:szCs w:val="28"/>
        </w:rPr>
      </w:pPr>
      <w:r w:rsidRPr="00912477">
        <w:rPr>
          <w:sz w:val="28"/>
          <w:szCs w:val="28"/>
        </w:rPr>
        <w:t>4. Дытнерский Ю.И. «Основные процессы и аппараты химической технологии» Пособие по проектированию, Москва, «Химия», 1991</w:t>
      </w:r>
    </w:p>
    <w:p w:rsidR="00215FFC" w:rsidRPr="00912477" w:rsidRDefault="00215FFC" w:rsidP="00C21DAB">
      <w:pPr>
        <w:shd w:val="clear" w:color="auto" w:fill="FFFFFF"/>
        <w:tabs>
          <w:tab w:val="left" w:pos="9638"/>
        </w:tabs>
        <w:spacing w:line="360" w:lineRule="auto"/>
        <w:ind w:right="-6"/>
        <w:rPr>
          <w:sz w:val="28"/>
          <w:szCs w:val="28"/>
        </w:rPr>
      </w:pPr>
      <w:r w:rsidRPr="00912477">
        <w:rPr>
          <w:sz w:val="28"/>
          <w:szCs w:val="28"/>
        </w:rPr>
        <w:t>5. Иоффе И.Л. Проектирование процессов и аппаратов химической технологии» Учебник для техникумов, Ленинград, «Химия», 1991</w:t>
      </w:r>
    </w:p>
    <w:p w:rsidR="00215FFC" w:rsidRPr="00912477" w:rsidRDefault="00215FFC" w:rsidP="00C21DAB">
      <w:pPr>
        <w:shd w:val="clear" w:color="auto" w:fill="FFFFFF"/>
        <w:tabs>
          <w:tab w:val="left" w:pos="9638"/>
        </w:tabs>
        <w:spacing w:line="360" w:lineRule="auto"/>
        <w:ind w:right="-6"/>
        <w:rPr>
          <w:sz w:val="28"/>
          <w:szCs w:val="28"/>
        </w:rPr>
      </w:pPr>
      <w:r w:rsidRPr="00912477">
        <w:rPr>
          <w:sz w:val="28"/>
          <w:szCs w:val="28"/>
        </w:rPr>
        <w:t>6. Краткий справочник по химии. Издание четвертое, переработанное. Под редакцией Куриленко О.Д. киев, 1974</w:t>
      </w:r>
    </w:p>
    <w:p w:rsidR="00215FFC" w:rsidRPr="00912477" w:rsidRDefault="00215FFC" w:rsidP="00C21DAB">
      <w:pPr>
        <w:shd w:val="clear" w:color="auto" w:fill="FFFFFF"/>
        <w:tabs>
          <w:tab w:val="left" w:pos="9638"/>
        </w:tabs>
        <w:spacing w:line="360" w:lineRule="auto"/>
        <w:ind w:right="-6"/>
        <w:rPr>
          <w:sz w:val="28"/>
          <w:szCs w:val="28"/>
        </w:rPr>
      </w:pPr>
      <w:r w:rsidRPr="00912477">
        <w:rPr>
          <w:sz w:val="28"/>
          <w:szCs w:val="28"/>
        </w:rPr>
        <w:t>7. Белов К.А. Лазорин С.Н., «Интенсификация работы бензольных отделений на коксохимических заводах», Харьков, 1988</w:t>
      </w:r>
    </w:p>
    <w:p w:rsidR="00215FFC" w:rsidRPr="00912477" w:rsidRDefault="00215FFC" w:rsidP="00C21DAB">
      <w:pPr>
        <w:shd w:val="clear" w:color="auto" w:fill="FFFFFF"/>
        <w:tabs>
          <w:tab w:val="left" w:pos="9638"/>
        </w:tabs>
        <w:spacing w:line="360" w:lineRule="auto"/>
        <w:ind w:right="-6"/>
        <w:rPr>
          <w:sz w:val="28"/>
          <w:szCs w:val="28"/>
        </w:rPr>
      </w:pPr>
      <w:r w:rsidRPr="00912477">
        <w:rPr>
          <w:sz w:val="28"/>
          <w:szCs w:val="28"/>
        </w:rPr>
        <w:t>8. Основы конструирования и расчеты химической аппаратуры. Под редакцией Лащинского А.А. и Толчинского А.Р. Москва,1963г.</w:t>
      </w:r>
    </w:p>
    <w:p w:rsidR="00215FFC" w:rsidRPr="00912477" w:rsidRDefault="00215FFC" w:rsidP="00C21DAB">
      <w:pPr>
        <w:shd w:val="clear" w:color="auto" w:fill="FFFFFF"/>
        <w:tabs>
          <w:tab w:val="left" w:pos="9638"/>
        </w:tabs>
        <w:spacing w:line="360" w:lineRule="auto"/>
        <w:ind w:right="-6"/>
        <w:rPr>
          <w:sz w:val="28"/>
          <w:szCs w:val="28"/>
        </w:rPr>
      </w:pPr>
      <w:r w:rsidRPr="00912477">
        <w:rPr>
          <w:sz w:val="28"/>
          <w:szCs w:val="28"/>
        </w:rPr>
        <w:t>9. Лейбович Р.Е., Яколева Е.И., Филатова А.Б., «Технология коксохимического производства». М., «Металлургия» 1982</w:t>
      </w:r>
    </w:p>
    <w:p w:rsidR="00215FFC" w:rsidRPr="00912477" w:rsidRDefault="00215FFC" w:rsidP="00C21DAB">
      <w:pPr>
        <w:shd w:val="clear" w:color="auto" w:fill="FFFFFF"/>
        <w:tabs>
          <w:tab w:val="left" w:pos="9638"/>
        </w:tabs>
        <w:spacing w:line="360" w:lineRule="auto"/>
        <w:ind w:right="-6"/>
        <w:rPr>
          <w:sz w:val="28"/>
          <w:szCs w:val="28"/>
        </w:rPr>
      </w:pPr>
      <w:r w:rsidRPr="00912477">
        <w:rPr>
          <w:sz w:val="28"/>
          <w:szCs w:val="28"/>
        </w:rPr>
        <w:t>10. Технологическая инструкция «Улавливание химических продуктов коксования» г. Темиртау, 1991</w:t>
      </w:r>
    </w:p>
    <w:p w:rsidR="00215FFC" w:rsidRPr="00912477" w:rsidRDefault="00215FFC" w:rsidP="00C21DAB">
      <w:pPr>
        <w:shd w:val="clear" w:color="auto" w:fill="FFFFFF"/>
        <w:tabs>
          <w:tab w:val="left" w:pos="9638"/>
        </w:tabs>
        <w:spacing w:line="360" w:lineRule="auto"/>
        <w:ind w:right="-6"/>
        <w:rPr>
          <w:sz w:val="28"/>
          <w:szCs w:val="28"/>
        </w:rPr>
      </w:pPr>
      <w:r w:rsidRPr="00912477">
        <w:rPr>
          <w:sz w:val="28"/>
          <w:szCs w:val="28"/>
        </w:rPr>
        <w:t>11. Волков Е.Л. «Очистка коксового газа на стадии конечного охлаждения» Кокс и химия – 1992 - №2.</w:t>
      </w:r>
    </w:p>
    <w:p w:rsidR="00215FFC" w:rsidRPr="00912477" w:rsidRDefault="00215FFC" w:rsidP="00C21DAB">
      <w:pPr>
        <w:shd w:val="clear" w:color="auto" w:fill="FFFFFF"/>
        <w:tabs>
          <w:tab w:val="left" w:pos="9638"/>
        </w:tabs>
        <w:spacing w:line="360" w:lineRule="auto"/>
        <w:ind w:right="-6"/>
        <w:rPr>
          <w:sz w:val="28"/>
          <w:szCs w:val="28"/>
        </w:rPr>
      </w:pPr>
      <w:r w:rsidRPr="00912477">
        <w:rPr>
          <w:sz w:val="28"/>
          <w:szCs w:val="28"/>
        </w:rPr>
        <w:t>12. Гебенюк А.Ф., Папаянина Е.С., Котова Т.Н., Котов Д.В. «Углехимический журнал», 2006 - №3 – 4</w:t>
      </w:r>
    </w:p>
    <w:p w:rsidR="00215FFC" w:rsidRPr="00912477" w:rsidRDefault="00215FFC" w:rsidP="00C21DAB">
      <w:pPr>
        <w:shd w:val="clear" w:color="auto" w:fill="FFFFFF"/>
        <w:tabs>
          <w:tab w:val="left" w:pos="9638"/>
        </w:tabs>
        <w:spacing w:line="360" w:lineRule="auto"/>
        <w:ind w:right="-6"/>
        <w:rPr>
          <w:sz w:val="28"/>
          <w:szCs w:val="28"/>
        </w:rPr>
      </w:pPr>
      <w:r w:rsidRPr="00912477">
        <w:rPr>
          <w:sz w:val="28"/>
          <w:szCs w:val="28"/>
        </w:rPr>
        <w:t>13. Духан В.Н.«Мастер коксового производтва». М.,«Металлургия» 1979</w:t>
      </w:r>
    </w:p>
    <w:p w:rsidR="00215FFC" w:rsidRPr="00912477" w:rsidRDefault="00215FFC" w:rsidP="00C21DAB">
      <w:pPr>
        <w:shd w:val="clear" w:color="auto" w:fill="FFFFFF"/>
        <w:tabs>
          <w:tab w:val="left" w:pos="9638"/>
        </w:tabs>
        <w:spacing w:line="360" w:lineRule="auto"/>
        <w:ind w:right="-6"/>
        <w:rPr>
          <w:sz w:val="28"/>
          <w:szCs w:val="28"/>
        </w:rPr>
      </w:pPr>
      <w:r w:rsidRPr="00912477">
        <w:rPr>
          <w:sz w:val="28"/>
          <w:szCs w:val="28"/>
        </w:rPr>
        <w:t>14. Дмитриев М.М., Обуховский Я.М., «Краткий справочник коксохимика». Металлургиздат, 1960</w:t>
      </w:r>
    </w:p>
    <w:p w:rsidR="00215FFC" w:rsidRPr="00912477" w:rsidRDefault="00215FFC" w:rsidP="00C21DAB">
      <w:pPr>
        <w:shd w:val="clear" w:color="auto" w:fill="FFFFFF"/>
        <w:tabs>
          <w:tab w:val="left" w:pos="9638"/>
        </w:tabs>
        <w:spacing w:line="360" w:lineRule="auto"/>
        <w:ind w:right="-6"/>
        <w:rPr>
          <w:sz w:val="28"/>
          <w:szCs w:val="28"/>
        </w:rPr>
      </w:pPr>
      <w:r w:rsidRPr="00912477">
        <w:rPr>
          <w:sz w:val="28"/>
          <w:szCs w:val="28"/>
        </w:rPr>
        <w:t>15. Установка для конечного охлаждения коксового газа /Реф. В.В. Антипова. Экспресс – информация. Серия «Коксохимическое производство». Выпуск 10 – М.: Черметинформация, 1982</w:t>
      </w:r>
    </w:p>
    <w:p w:rsidR="00215FFC" w:rsidRPr="00912477" w:rsidRDefault="00215FFC" w:rsidP="00C21DAB">
      <w:pPr>
        <w:shd w:val="clear" w:color="auto" w:fill="FFFFFF"/>
        <w:tabs>
          <w:tab w:val="left" w:pos="9638"/>
        </w:tabs>
        <w:spacing w:line="360" w:lineRule="auto"/>
        <w:ind w:right="-6"/>
        <w:rPr>
          <w:sz w:val="28"/>
          <w:szCs w:val="28"/>
        </w:rPr>
      </w:pPr>
      <w:r w:rsidRPr="00912477">
        <w:rPr>
          <w:sz w:val="28"/>
          <w:szCs w:val="28"/>
        </w:rPr>
        <w:t>16. Кузнецов М.Д., Узнецов Е.Р. В сб. «Металлургия и коксохимия» выпуск изд – во Киев, 1970</w:t>
      </w:r>
    </w:p>
    <w:p w:rsidR="00215FFC" w:rsidRPr="00912477" w:rsidRDefault="00215FFC" w:rsidP="00C21DAB">
      <w:pPr>
        <w:shd w:val="clear" w:color="auto" w:fill="FFFFFF"/>
        <w:tabs>
          <w:tab w:val="left" w:pos="9638"/>
        </w:tabs>
        <w:spacing w:line="360" w:lineRule="auto"/>
        <w:ind w:right="-6"/>
        <w:rPr>
          <w:sz w:val="28"/>
          <w:szCs w:val="28"/>
        </w:rPr>
      </w:pPr>
      <w:r w:rsidRPr="00912477">
        <w:rPr>
          <w:sz w:val="28"/>
          <w:szCs w:val="28"/>
        </w:rPr>
        <w:t>17. Литвиненко М.С. химические продукты коксования. Киев, 1974</w:t>
      </w:r>
    </w:p>
    <w:p w:rsidR="00215FFC" w:rsidRPr="00912477" w:rsidRDefault="00215FFC" w:rsidP="00C21DAB">
      <w:pPr>
        <w:shd w:val="clear" w:color="auto" w:fill="FFFFFF"/>
        <w:tabs>
          <w:tab w:val="left" w:pos="9638"/>
        </w:tabs>
        <w:spacing w:line="360" w:lineRule="auto"/>
        <w:ind w:right="-6"/>
        <w:rPr>
          <w:sz w:val="28"/>
          <w:szCs w:val="28"/>
        </w:rPr>
      </w:pPr>
      <w:r w:rsidRPr="00912477">
        <w:rPr>
          <w:sz w:val="28"/>
          <w:szCs w:val="28"/>
        </w:rPr>
        <w:t>18. Назаров В.Г., Зубицкий Б.Д. Перспективные технологии обрботки коксового газа. Кокс и химия 2008 - №2</w:t>
      </w:r>
    </w:p>
    <w:p w:rsidR="00215FFC" w:rsidRPr="00912477" w:rsidRDefault="00215FFC" w:rsidP="00C21DAB">
      <w:pPr>
        <w:shd w:val="clear" w:color="auto" w:fill="FFFFFF"/>
        <w:tabs>
          <w:tab w:val="left" w:pos="9638"/>
        </w:tabs>
        <w:spacing w:line="360" w:lineRule="auto"/>
        <w:ind w:right="-6"/>
        <w:rPr>
          <w:sz w:val="28"/>
          <w:szCs w:val="28"/>
        </w:rPr>
      </w:pPr>
      <w:r w:rsidRPr="00912477">
        <w:rPr>
          <w:sz w:val="28"/>
          <w:szCs w:val="28"/>
        </w:rPr>
        <w:t xml:space="preserve">19. Справочник химика, т. </w:t>
      </w:r>
      <w:r w:rsidRPr="00912477">
        <w:rPr>
          <w:sz w:val="28"/>
          <w:szCs w:val="28"/>
          <w:lang w:val="en-US"/>
        </w:rPr>
        <w:t>V</w:t>
      </w:r>
      <w:r w:rsidRPr="00912477">
        <w:rPr>
          <w:sz w:val="28"/>
          <w:szCs w:val="28"/>
        </w:rPr>
        <w:t>. Изд – во «Химия», 1975</w:t>
      </w:r>
    </w:p>
    <w:p w:rsidR="00215FFC" w:rsidRPr="00912477" w:rsidRDefault="00215FFC" w:rsidP="00C21DAB">
      <w:pPr>
        <w:shd w:val="clear" w:color="auto" w:fill="FFFFFF"/>
        <w:tabs>
          <w:tab w:val="left" w:pos="9638"/>
        </w:tabs>
        <w:spacing w:line="360" w:lineRule="auto"/>
        <w:ind w:right="-6"/>
        <w:rPr>
          <w:sz w:val="28"/>
          <w:szCs w:val="28"/>
        </w:rPr>
      </w:pPr>
      <w:r w:rsidRPr="00912477">
        <w:rPr>
          <w:sz w:val="28"/>
          <w:szCs w:val="28"/>
        </w:rPr>
        <w:t>20. Шелкова А.К. Справочник коксохимика. Том 3. Издательство «Металлургия», Москва, 1988</w:t>
      </w:r>
    </w:p>
    <w:p w:rsidR="00215FFC" w:rsidRPr="00912477" w:rsidRDefault="00215FFC" w:rsidP="00C21DAB">
      <w:pPr>
        <w:shd w:val="clear" w:color="auto" w:fill="FFFFFF"/>
        <w:tabs>
          <w:tab w:val="left" w:pos="9638"/>
        </w:tabs>
        <w:spacing w:line="360" w:lineRule="auto"/>
        <w:ind w:right="-6"/>
        <w:rPr>
          <w:sz w:val="28"/>
          <w:szCs w:val="28"/>
        </w:rPr>
      </w:pPr>
      <w:r w:rsidRPr="00912477">
        <w:rPr>
          <w:sz w:val="28"/>
          <w:szCs w:val="28"/>
        </w:rPr>
        <w:t xml:space="preserve">21. Макаров Г.В., Стрельчук Н.А., Кушелев </w:t>
      </w:r>
    </w:p>
    <w:p w:rsidR="00215FFC" w:rsidRPr="00912477" w:rsidRDefault="00215FFC" w:rsidP="00C21DAB">
      <w:pPr>
        <w:shd w:val="clear" w:color="auto" w:fill="FFFFFF"/>
        <w:tabs>
          <w:tab w:val="left" w:pos="9638"/>
        </w:tabs>
        <w:spacing w:line="360" w:lineRule="auto"/>
        <w:ind w:right="-6"/>
        <w:rPr>
          <w:sz w:val="28"/>
          <w:szCs w:val="28"/>
        </w:rPr>
      </w:pPr>
      <w:r w:rsidRPr="00912477">
        <w:rPr>
          <w:sz w:val="28"/>
          <w:szCs w:val="28"/>
        </w:rPr>
        <w:t>22. Павлов К.Ф., Романков П.Г., Носков А.А. Примеры и задачи по курсу процессов и аппаратов химической технологии. Ленинград, химия 1987</w:t>
      </w:r>
    </w:p>
    <w:p w:rsidR="00215FFC" w:rsidRPr="00912477" w:rsidRDefault="00215FFC" w:rsidP="00C21DAB">
      <w:pPr>
        <w:shd w:val="clear" w:color="auto" w:fill="FFFFFF"/>
        <w:tabs>
          <w:tab w:val="left" w:pos="9638"/>
        </w:tabs>
        <w:spacing w:line="360" w:lineRule="auto"/>
        <w:ind w:right="-6"/>
        <w:rPr>
          <w:sz w:val="28"/>
          <w:szCs w:val="28"/>
        </w:rPr>
      </w:pPr>
      <w:r w:rsidRPr="00912477">
        <w:rPr>
          <w:sz w:val="28"/>
          <w:szCs w:val="28"/>
        </w:rPr>
        <w:t>23. Колонные аппараты: каталог. Москва. ЦИНТИхимнефтимаш, 1987</w:t>
      </w:r>
    </w:p>
    <w:p w:rsidR="00215FFC" w:rsidRPr="00912477" w:rsidRDefault="00215FFC" w:rsidP="00C21DAB">
      <w:pPr>
        <w:shd w:val="clear" w:color="auto" w:fill="FFFFFF"/>
        <w:tabs>
          <w:tab w:val="left" w:pos="9638"/>
        </w:tabs>
        <w:spacing w:line="360" w:lineRule="auto"/>
        <w:ind w:right="-6"/>
        <w:rPr>
          <w:sz w:val="28"/>
          <w:szCs w:val="28"/>
        </w:rPr>
      </w:pPr>
      <w:r w:rsidRPr="00912477">
        <w:rPr>
          <w:sz w:val="28"/>
          <w:szCs w:val="28"/>
        </w:rPr>
        <w:t>24. Клинов И.Я. Коррозия химической аппаратуры и коррозионно – стойкие материалы. Москва. Химия 1990</w:t>
      </w:r>
    </w:p>
    <w:p w:rsidR="00215FFC" w:rsidRPr="00912477" w:rsidRDefault="00215FFC" w:rsidP="00C21DAB">
      <w:pPr>
        <w:shd w:val="clear" w:color="auto" w:fill="FFFFFF"/>
        <w:tabs>
          <w:tab w:val="left" w:pos="9638"/>
        </w:tabs>
        <w:spacing w:line="360" w:lineRule="auto"/>
        <w:ind w:right="-6"/>
        <w:rPr>
          <w:sz w:val="28"/>
          <w:szCs w:val="28"/>
        </w:rPr>
      </w:pPr>
      <w:r w:rsidRPr="00912477">
        <w:rPr>
          <w:sz w:val="28"/>
          <w:szCs w:val="28"/>
        </w:rPr>
        <w:t>25. Генкин А.Э. Оборудование химических заводов. Москва. Химия 1978г.</w:t>
      </w:r>
    </w:p>
    <w:p w:rsidR="00215FFC" w:rsidRPr="00912477" w:rsidRDefault="00215FFC" w:rsidP="00C21DAB">
      <w:pPr>
        <w:shd w:val="clear" w:color="auto" w:fill="FFFFFF"/>
        <w:tabs>
          <w:tab w:val="left" w:pos="9638"/>
        </w:tabs>
        <w:spacing w:line="360" w:lineRule="auto"/>
        <w:ind w:right="-6"/>
        <w:rPr>
          <w:sz w:val="28"/>
          <w:szCs w:val="28"/>
        </w:rPr>
      </w:pPr>
      <w:r w:rsidRPr="00912477">
        <w:rPr>
          <w:sz w:val="28"/>
          <w:szCs w:val="28"/>
        </w:rPr>
        <w:t>26. Лащинский А.А., Толчинский А.Р. Основы конструирования и расчета химической аппаратуры. Ленинград 1962г.</w:t>
      </w:r>
    </w:p>
    <w:p w:rsidR="00215FFC" w:rsidRPr="00912477" w:rsidRDefault="00215FFC" w:rsidP="00C21DAB">
      <w:pPr>
        <w:shd w:val="clear" w:color="auto" w:fill="FFFFFF"/>
        <w:tabs>
          <w:tab w:val="left" w:pos="9638"/>
        </w:tabs>
        <w:spacing w:line="360" w:lineRule="auto"/>
        <w:ind w:right="-6"/>
        <w:rPr>
          <w:sz w:val="28"/>
          <w:szCs w:val="28"/>
        </w:rPr>
      </w:pPr>
      <w:r w:rsidRPr="00912477">
        <w:rPr>
          <w:sz w:val="28"/>
          <w:szCs w:val="28"/>
        </w:rPr>
        <w:t>27. Краткая химическая энциклопедия. Москва. 1961г.</w:t>
      </w:r>
      <w:r w:rsidR="00912477" w:rsidRPr="00912477">
        <w:rPr>
          <w:sz w:val="28"/>
          <w:szCs w:val="28"/>
        </w:rPr>
        <w:t xml:space="preserve"> </w:t>
      </w:r>
    </w:p>
    <w:p w:rsidR="00215FFC" w:rsidRPr="00912477" w:rsidRDefault="00215FFC" w:rsidP="00C21DAB">
      <w:pPr>
        <w:pStyle w:val="aa"/>
        <w:spacing w:before="0" w:beforeAutospacing="0" w:after="0" w:afterAutospacing="0" w:line="360" w:lineRule="auto"/>
        <w:ind w:right="-6"/>
        <w:rPr>
          <w:color w:val="000000"/>
          <w:sz w:val="28"/>
          <w:szCs w:val="28"/>
        </w:rPr>
      </w:pPr>
      <w:r w:rsidRPr="00912477">
        <w:rPr>
          <w:sz w:val="28"/>
          <w:szCs w:val="28"/>
        </w:rPr>
        <w:t xml:space="preserve">28. </w:t>
      </w:r>
      <w:r w:rsidRPr="00912477">
        <w:rPr>
          <w:color w:val="000000"/>
          <w:sz w:val="28"/>
          <w:szCs w:val="28"/>
        </w:rPr>
        <w:t>Александров И.А. Ректификационные и абсорбционные аппараты. М.: Химия, 1978г.</w:t>
      </w:r>
    </w:p>
    <w:p w:rsidR="00215FFC" w:rsidRPr="00912477" w:rsidRDefault="00215FFC" w:rsidP="00C21DAB">
      <w:pPr>
        <w:spacing w:line="360" w:lineRule="auto"/>
        <w:ind w:right="-6"/>
        <w:rPr>
          <w:sz w:val="28"/>
          <w:szCs w:val="28"/>
        </w:rPr>
      </w:pPr>
      <w:r w:rsidRPr="00912477">
        <w:rPr>
          <w:color w:val="000000"/>
          <w:sz w:val="28"/>
          <w:szCs w:val="28"/>
        </w:rPr>
        <w:t xml:space="preserve">29. </w:t>
      </w:r>
      <w:r w:rsidRPr="00912477">
        <w:rPr>
          <w:sz w:val="28"/>
          <w:szCs w:val="28"/>
        </w:rPr>
        <w:t>Коробчанский И.Е., Кузнецов М.Д. Расчет аппаратуры для улавливания химических продуктов коксования. М.: Металлургия, 1972г.</w:t>
      </w:r>
    </w:p>
    <w:p w:rsidR="00215FFC" w:rsidRPr="00912477" w:rsidRDefault="00215FFC" w:rsidP="00C21DAB">
      <w:pPr>
        <w:spacing w:line="360" w:lineRule="auto"/>
        <w:ind w:right="-6"/>
        <w:rPr>
          <w:sz w:val="28"/>
          <w:szCs w:val="28"/>
        </w:rPr>
      </w:pPr>
      <w:r w:rsidRPr="00912477">
        <w:rPr>
          <w:sz w:val="28"/>
          <w:szCs w:val="28"/>
        </w:rPr>
        <w:t xml:space="preserve">30. Арбузов В.А. Расчет абсорбционных процессов (методические указания. Алма-Ата, 1991г. </w:t>
      </w:r>
    </w:p>
    <w:p w:rsidR="00215FFC" w:rsidRPr="00912477" w:rsidRDefault="00215FFC" w:rsidP="00C21DAB">
      <w:pPr>
        <w:pStyle w:val="aa"/>
        <w:spacing w:before="0" w:beforeAutospacing="0" w:after="0" w:afterAutospacing="0" w:line="360" w:lineRule="auto"/>
        <w:ind w:right="-6"/>
        <w:rPr>
          <w:color w:val="000000"/>
          <w:sz w:val="28"/>
          <w:szCs w:val="28"/>
        </w:rPr>
      </w:pPr>
      <w:r w:rsidRPr="00912477">
        <w:rPr>
          <w:sz w:val="28"/>
          <w:szCs w:val="28"/>
        </w:rPr>
        <w:t>31.</w:t>
      </w:r>
      <w:r w:rsidRPr="00912477">
        <w:rPr>
          <w:color w:val="000000"/>
          <w:sz w:val="28"/>
          <w:szCs w:val="28"/>
        </w:rPr>
        <w:t xml:space="preserve"> Журнал «Кокс и химия» № 4, 2001г.</w:t>
      </w:r>
    </w:p>
    <w:p w:rsidR="00215FFC" w:rsidRPr="00912477" w:rsidRDefault="00215FFC" w:rsidP="00C21DAB">
      <w:pPr>
        <w:pStyle w:val="aa"/>
        <w:spacing w:before="0" w:beforeAutospacing="0" w:after="0" w:afterAutospacing="0" w:line="360" w:lineRule="auto"/>
        <w:ind w:right="-6"/>
        <w:rPr>
          <w:color w:val="000000"/>
          <w:sz w:val="28"/>
          <w:szCs w:val="28"/>
        </w:rPr>
      </w:pPr>
      <w:r w:rsidRPr="00912477">
        <w:rPr>
          <w:color w:val="000000"/>
          <w:sz w:val="28"/>
          <w:szCs w:val="28"/>
        </w:rPr>
        <w:t>32. Журнал «Кокс и химия» № 1, 2003г.</w:t>
      </w:r>
    </w:p>
    <w:p w:rsidR="00215FFC" w:rsidRPr="00912477" w:rsidRDefault="00215FFC" w:rsidP="00C21DAB">
      <w:pPr>
        <w:pStyle w:val="aa"/>
        <w:spacing w:before="0" w:beforeAutospacing="0" w:after="0" w:afterAutospacing="0" w:line="360" w:lineRule="auto"/>
        <w:ind w:right="-6"/>
        <w:rPr>
          <w:color w:val="000000"/>
          <w:sz w:val="28"/>
          <w:szCs w:val="28"/>
        </w:rPr>
      </w:pPr>
      <w:r w:rsidRPr="00912477">
        <w:rPr>
          <w:color w:val="000000"/>
          <w:sz w:val="28"/>
          <w:szCs w:val="28"/>
        </w:rPr>
        <w:t>33. Журнал «Кокс и химия» № 2, 2004г.</w:t>
      </w:r>
    </w:p>
    <w:p w:rsidR="00215FFC" w:rsidRPr="00912477" w:rsidRDefault="00215FFC" w:rsidP="00C21DAB">
      <w:pPr>
        <w:pStyle w:val="aa"/>
        <w:spacing w:before="0" w:beforeAutospacing="0" w:after="0" w:afterAutospacing="0" w:line="360" w:lineRule="auto"/>
        <w:ind w:right="-6"/>
        <w:rPr>
          <w:color w:val="000000"/>
          <w:sz w:val="28"/>
          <w:szCs w:val="28"/>
        </w:rPr>
      </w:pPr>
      <w:r w:rsidRPr="00912477">
        <w:rPr>
          <w:color w:val="000000"/>
          <w:sz w:val="28"/>
          <w:szCs w:val="28"/>
        </w:rPr>
        <w:t>34. Журнал «Кокс и химия» № 9, 2005г.</w:t>
      </w:r>
    </w:p>
    <w:p w:rsidR="00215FFC" w:rsidRPr="00912477" w:rsidRDefault="00215FFC" w:rsidP="00C21DAB">
      <w:pPr>
        <w:pStyle w:val="aa"/>
        <w:spacing w:before="0" w:beforeAutospacing="0" w:after="0" w:afterAutospacing="0" w:line="360" w:lineRule="auto"/>
        <w:ind w:right="-6"/>
        <w:rPr>
          <w:color w:val="000000"/>
          <w:sz w:val="28"/>
          <w:szCs w:val="28"/>
        </w:rPr>
      </w:pPr>
      <w:r w:rsidRPr="00912477">
        <w:rPr>
          <w:color w:val="000000"/>
          <w:sz w:val="28"/>
          <w:szCs w:val="28"/>
        </w:rPr>
        <w:t>35. Журнал «Кокс и химия» № 2, 2006г.</w:t>
      </w:r>
    </w:p>
    <w:p w:rsidR="00215FFC" w:rsidRPr="00912477" w:rsidRDefault="00215FFC" w:rsidP="00C21DAB">
      <w:pPr>
        <w:pStyle w:val="aa"/>
        <w:spacing w:before="0" w:beforeAutospacing="0" w:after="0" w:afterAutospacing="0" w:line="360" w:lineRule="auto"/>
        <w:ind w:right="-6"/>
        <w:rPr>
          <w:color w:val="000000"/>
          <w:sz w:val="28"/>
          <w:szCs w:val="28"/>
        </w:rPr>
      </w:pPr>
      <w:r w:rsidRPr="00912477">
        <w:rPr>
          <w:color w:val="000000"/>
          <w:sz w:val="28"/>
          <w:szCs w:val="28"/>
        </w:rPr>
        <w:t xml:space="preserve">36. А.А. Равдель, А.М. Пономарева. Краткий справочник физико – химических величин. Санкт – Петербург 2003г. </w:t>
      </w:r>
    </w:p>
    <w:p w:rsidR="00215FFC" w:rsidRPr="00912477" w:rsidRDefault="00215FFC" w:rsidP="00C21DAB">
      <w:pPr>
        <w:pStyle w:val="aa"/>
        <w:spacing w:before="0" w:beforeAutospacing="0" w:after="0" w:afterAutospacing="0" w:line="360" w:lineRule="auto"/>
        <w:ind w:right="-6"/>
        <w:rPr>
          <w:color w:val="000000"/>
          <w:sz w:val="28"/>
          <w:szCs w:val="28"/>
        </w:rPr>
      </w:pPr>
      <w:r w:rsidRPr="00912477">
        <w:rPr>
          <w:color w:val="000000"/>
          <w:sz w:val="28"/>
          <w:szCs w:val="28"/>
        </w:rPr>
        <w:t>37. В.Б. Коган, В.М. Фридман, В.В. Кафоров. Равновесие в системе жидкость пар. Москва 1966г.</w:t>
      </w:r>
    </w:p>
    <w:p w:rsidR="00215FFC" w:rsidRPr="00912477" w:rsidRDefault="00215FFC" w:rsidP="00C21DAB">
      <w:pPr>
        <w:pStyle w:val="aa"/>
        <w:spacing w:before="0" w:beforeAutospacing="0" w:after="0" w:afterAutospacing="0" w:line="360" w:lineRule="auto"/>
        <w:ind w:right="-6"/>
        <w:rPr>
          <w:color w:val="000000"/>
          <w:sz w:val="28"/>
          <w:szCs w:val="28"/>
        </w:rPr>
      </w:pPr>
      <w:r w:rsidRPr="00912477">
        <w:rPr>
          <w:color w:val="000000"/>
          <w:sz w:val="28"/>
          <w:szCs w:val="28"/>
        </w:rPr>
        <w:t>38. Макаров Г.В., Стрельчук Н.А., Кушелев В.П., «Охрана труда в химической промышленности», М., «Химия», 1977</w:t>
      </w:r>
    </w:p>
    <w:p w:rsidR="00215FFC" w:rsidRPr="00912477" w:rsidRDefault="00215FFC" w:rsidP="00C21DAB">
      <w:pPr>
        <w:pStyle w:val="aa"/>
        <w:spacing w:before="0" w:beforeAutospacing="0" w:after="0" w:afterAutospacing="0" w:line="360" w:lineRule="auto"/>
        <w:ind w:right="-6"/>
        <w:rPr>
          <w:color w:val="000000"/>
          <w:sz w:val="28"/>
          <w:szCs w:val="28"/>
        </w:rPr>
      </w:pPr>
      <w:r w:rsidRPr="00912477">
        <w:rPr>
          <w:color w:val="000000"/>
          <w:sz w:val="28"/>
          <w:szCs w:val="28"/>
        </w:rPr>
        <w:t>39. Регламент «Улавливание химических продуктов коксования», Темиртау 1999</w:t>
      </w:r>
    </w:p>
    <w:p w:rsidR="00215FFC" w:rsidRPr="00912477" w:rsidRDefault="00215FFC" w:rsidP="00C21DAB">
      <w:pPr>
        <w:pStyle w:val="aa"/>
        <w:spacing w:before="0" w:beforeAutospacing="0" w:after="0" w:afterAutospacing="0" w:line="360" w:lineRule="auto"/>
        <w:ind w:right="-6"/>
        <w:rPr>
          <w:color w:val="000000"/>
          <w:sz w:val="28"/>
          <w:szCs w:val="28"/>
        </w:rPr>
      </w:pPr>
      <w:r w:rsidRPr="00912477">
        <w:rPr>
          <w:color w:val="000000"/>
          <w:sz w:val="28"/>
          <w:szCs w:val="28"/>
        </w:rPr>
        <w:t>40. Куприянова О.К., «Правила безопасности в коксохимическом производстве», М., Металлургия, 2005</w:t>
      </w:r>
    </w:p>
    <w:p w:rsidR="00215FFC" w:rsidRPr="00912477" w:rsidRDefault="00215FFC" w:rsidP="00C21DAB">
      <w:pPr>
        <w:pStyle w:val="aa"/>
        <w:spacing w:before="0" w:beforeAutospacing="0" w:after="0" w:afterAutospacing="0" w:line="360" w:lineRule="auto"/>
        <w:ind w:right="-6"/>
        <w:rPr>
          <w:color w:val="000000"/>
          <w:sz w:val="28"/>
          <w:szCs w:val="28"/>
        </w:rPr>
      </w:pPr>
      <w:r w:rsidRPr="00912477">
        <w:rPr>
          <w:color w:val="000000"/>
          <w:sz w:val="28"/>
          <w:szCs w:val="28"/>
        </w:rPr>
        <w:t>41. Машек В.О., О качестве каменноугольного поглотительного масла «Кокс и химия», 2003 №3</w:t>
      </w:r>
    </w:p>
    <w:p w:rsidR="00215FFC" w:rsidRPr="00912477" w:rsidRDefault="007010E9" w:rsidP="00C21DAB">
      <w:pPr>
        <w:pStyle w:val="aa"/>
        <w:spacing w:before="0" w:beforeAutospacing="0" w:after="0" w:afterAutospacing="0" w:line="360" w:lineRule="auto"/>
        <w:ind w:right="-6"/>
        <w:rPr>
          <w:color w:val="000000"/>
          <w:sz w:val="28"/>
          <w:szCs w:val="28"/>
        </w:rPr>
      </w:pPr>
      <w:r w:rsidRPr="00912477">
        <w:rPr>
          <w:color w:val="000000"/>
          <w:sz w:val="28"/>
          <w:szCs w:val="28"/>
        </w:rPr>
        <w:t>42. Рох</w:t>
      </w:r>
      <w:r w:rsidR="00215FFC" w:rsidRPr="00912477">
        <w:rPr>
          <w:color w:val="000000"/>
          <w:sz w:val="28"/>
          <w:szCs w:val="28"/>
        </w:rPr>
        <w:t>уляш М.А., Улавливание бензольных углеводородов в насадочных абсорберах. «Кокс и химия» 1999 №7.</w:t>
      </w:r>
    </w:p>
    <w:p w:rsidR="002B009D" w:rsidRPr="00912477" w:rsidRDefault="002B009D" w:rsidP="00C21DAB">
      <w:pPr>
        <w:pStyle w:val="aa"/>
        <w:spacing w:before="0" w:beforeAutospacing="0" w:after="0" w:afterAutospacing="0" w:line="360" w:lineRule="auto"/>
        <w:ind w:right="-6"/>
        <w:rPr>
          <w:color w:val="000000"/>
          <w:sz w:val="28"/>
          <w:szCs w:val="28"/>
        </w:rPr>
      </w:pPr>
      <w:r w:rsidRPr="00912477">
        <w:rPr>
          <w:color w:val="000000"/>
          <w:sz w:val="28"/>
          <w:szCs w:val="28"/>
        </w:rPr>
        <w:t xml:space="preserve">43. </w:t>
      </w:r>
      <w:r w:rsidRPr="00912477">
        <w:rPr>
          <w:sz w:val="28"/>
          <w:szCs w:val="28"/>
        </w:rPr>
        <w:t>Рамм В.М. Абсорбция газов. М.: Химия, 1976г.</w:t>
      </w:r>
    </w:p>
    <w:p w:rsidR="00215FFC" w:rsidRPr="00912477" w:rsidRDefault="002B009D" w:rsidP="00C21DAB">
      <w:pPr>
        <w:pStyle w:val="aa"/>
        <w:spacing w:before="0" w:beforeAutospacing="0" w:after="0" w:afterAutospacing="0" w:line="360" w:lineRule="auto"/>
        <w:ind w:right="-6"/>
        <w:rPr>
          <w:color w:val="000000"/>
          <w:sz w:val="28"/>
          <w:szCs w:val="28"/>
        </w:rPr>
      </w:pPr>
      <w:r w:rsidRPr="00912477">
        <w:rPr>
          <w:color w:val="000000"/>
          <w:sz w:val="28"/>
          <w:szCs w:val="28"/>
        </w:rPr>
        <w:t xml:space="preserve">44. </w:t>
      </w:r>
      <w:r w:rsidRPr="00912477">
        <w:rPr>
          <w:sz w:val="28"/>
          <w:szCs w:val="28"/>
        </w:rPr>
        <w:t>Коробчанский И.Е., Кузнецов М.Д. Расчет аппаратуры для улавливания химических продуктов коксования. М.: Металлургия, 1972г.</w:t>
      </w:r>
      <w:bookmarkStart w:id="0" w:name="_GoBack"/>
      <w:bookmarkEnd w:id="0"/>
    </w:p>
    <w:sectPr w:rsidR="00215FFC" w:rsidRPr="00912477" w:rsidSect="00912477">
      <w:footerReference w:type="default" r:id="rId12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88C" w:rsidRDefault="0081088C">
      <w:r>
        <w:separator/>
      </w:r>
    </w:p>
  </w:endnote>
  <w:endnote w:type="continuationSeparator" w:id="0">
    <w:p w:rsidR="0081088C" w:rsidRDefault="00810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ISOCPEUR">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477" w:rsidRPr="00912477" w:rsidRDefault="00912477" w:rsidP="00480ABC">
    <w:pPr>
      <w:pStyle w:val="a4"/>
      <w:framePr w:wrap="auto" w:vAnchor="text" w:hAnchor="margin" w:xAlign="right" w:y="1"/>
      <w:rPr>
        <w:rStyle w:val="a6"/>
      </w:rPr>
    </w:pPr>
    <w:r w:rsidRPr="00912477">
      <w:rPr>
        <w:rStyle w:val="a6"/>
      </w:rPr>
      <w:fldChar w:fldCharType="begin"/>
    </w:r>
    <w:r w:rsidRPr="00912477">
      <w:rPr>
        <w:rStyle w:val="a6"/>
      </w:rPr>
      <w:instrText xml:space="preserve">PAGE  </w:instrText>
    </w:r>
    <w:r w:rsidRPr="00912477">
      <w:rPr>
        <w:rStyle w:val="a6"/>
      </w:rPr>
      <w:fldChar w:fldCharType="separate"/>
    </w:r>
    <w:r w:rsidR="00A745ED">
      <w:rPr>
        <w:rStyle w:val="a6"/>
        <w:noProof/>
      </w:rPr>
      <w:t>2</w:t>
    </w:r>
    <w:r w:rsidRPr="00912477">
      <w:rPr>
        <w:rStyle w:val="a6"/>
      </w:rPr>
      <w:fldChar w:fldCharType="end"/>
    </w:r>
  </w:p>
  <w:p w:rsidR="00912477" w:rsidRPr="00912477" w:rsidRDefault="00912477" w:rsidP="00912477">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88C" w:rsidRDefault="0081088C">
      <w:r>
        <w:separator/>
      </w:r>
    </w:p>
  </w:footnote>
  <w:footnote w:type="continuationSeparator" w:id="0">
    <w:p w:rsidR="0081088C" w:rsidRDefault="008108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405811"/>
    <w:multiLevelType w:val="hybridMultilevel"/>
    <w:tmpl w:val="22824530"/>
    <w:lvl w:ilvl="0" w:tplc="B4E65CD0">
      <w:start w:val="1"/>
      <w:numFmt w:val="decimal"/>
      <w:lvlText w:val="%1."/>
      <w:lvlJc w:val="left"/>
      <w:pPr>
        <w:tabs>
          <w:tab w:val="num" w:pos="1260"/>
        </w:tabs>
        <w:ind w:left="1260" w:hanging="360"/>
      </w:pPr>
      <w:rPr>
        <w:rFonts w:hint="default"/>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1">
    <w:nsid w:val="2ED84C1C"/>
    <w:multiLevelType w:val="hybridMultilevel"/>
    <w:tmpl w:val="82F45936"/>
    <w:lvl w:ilvl="0" w:tplc="EBFE2694">
      <w:start w:val="1"/>
      <w:numFmt w:val="decimal"/>
      <w:lvlText w:val="%1."/>
      <w:lvlJc w:val="left"/>
      <w:pPr>
        <w:tabs>
          <w:tab w:val="num" w:pos="1365"/>
        </w:tabs>
        <w:ind w:left="1365" w:hanging="825"/>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2">
    <w:nsid w:val="42B43FB1"/>
    <w:multiLevelType w:val="hybridMultilevel"/>
    <w:tmpl w:val="E72C326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49D826BB"/>
    <w:multiLevelType w:val="hybridMultilevel"/>
    <w:tmpl w:val="BF746D8E"/>
    <w:lvl w:ilvl="0" w:tplc="B3707E46">
      <w:start w:val="1"/>
      <w:numFmt w:val="decimal"/>
      <w:lvlText w:val="%1."/>
      <w:lvlJc w:val="left"/>
      <w:pPr>
        <w:tabs>
          <w:tab w:val="num" w:pos="1260"/>
        </w:tabs>
        <w:ind w:left="1260" w:hanging="360"/>
      </w:pPr>
      <w:rPr>
        <w:rFonts w:hint="default"/>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4">
    <w:nsid w:val="5E9A0AEE"/>
    <w:multiLevelType w:val="multilevel"/>
    <w:tmpl w:val="14B83196"/>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5">
    <w:nsid w:val="64F859A2"/>
    <w:multiLevelType w:val="hybridMultilevel"/>
    <w:tmpl w:val="C284F1E4"/>
    <w:lvl w:ilvl="0" w:tplc="CFB4EB2E">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6">
    <w:nsid w:val="6C4B51E4"/>
    <w:multiLevelType w:val="hybridMultilevel"/>
    <w:tmpl w:val="F4002762"/>
    <w:lvl w:ilvl="0" w:tplc="18864DAA">
      <w:start w:val="1"/>
      <w:numFmt w:val="decimal"/>
      <w:lvlText w:val="%1."/>
      <w:lvlJc w:val="left"/>
      <w:pPr>
        <w:tabs>
          <w:tab w:val="num" w:pos="1260"/>
        </w:tabs>
        <w:ind w:left="1260" w:hanging="360"/>
      </w:pPr>
      <w:rPr>
        <w:rFonts w:hint="default"/>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7">
    <w:nsid w:val="704713A4"/>
    <w:multiLevelType w:val="hybridMultilevel"/>
    <w:tmpl w:val="6422E6AE"/>
    <w:lvl w:ilvl="0" w:tplc="8C82BC82">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num w:numId="1">
    <w:abstractNumId w:val="7"/>
  </w:num>
  <w:num w:numId="2">
    <w:abstractNumId w:val="4"/>
  </w:num>
  <w:num w:numId="3">
    <w:abstractNumId w:val="2"/>
  </w:num>
  <w:num w:numId="4">
    <w:abstractNumId w:val="0"/>
  </w:num>
  <w:num w:numId="5">
    <w:abstractNumId w:val="6"/>
  </w:num>
  <w:num w:numId="6">
    <w:abstractNumId w:val="5"/>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hyphenationZone w:val="357"/>
  <w:doNotHyphenateCaps/>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036F2"/>
    <w:rsid w:val="000007FD"/>
    <w:rsid w:val="0000143F"/>
    <w:rsid w:val="00002CEA"/>
    <w:rsid w:val="000034B7"/>
    <w:rsid w:val="0000530A"/>
    <w:rsid w:val="000227B6"/>
    <w:rsid w:val="000324B6"/>
    <w:rsid w:val="000403C3"/>
    <w:rsid w:val="000457A6"/>
    <w:rsid w:val="000462EB"/>
    <w:rsid w:val="00046D53"/>
    <w:rsid w:val="0005390E"/>
    <w:rsid w:val="000614F1"/>
    <w:rsid w:val="00081EE0"/>
    <w:rsid w:val="00097894"/>
    <w:rsid w:val="000B633A"/>
    <w:rsid w:val="000B6441"/>
    <w:rsid w:val="000C3174"/>
    <w:rsid w:val="000D59F6"/>
    <w:rsid w:val="000F002E"/>
    <w:rsid w:val="000F406E"/>
    <w:rsid w:val="000F42CF"/>
    <w:rsid w:val="000F52E4"/>
    <w:rsid w:val="00105307"/>
    <w:rsid w:val="0011113B"/>
    <w:rsid w:val="001155AB"/>
    <w:rsid w:val="00121855"/>
    <w:rsid w:val="00124063"/>
    <w:rsid w:val="001249ED"/>
    <w:rsid w:val="00127640"/>
    <w:rsid w:val="00127B83"/>
    <w:rsid w:val="00127EE0"/>
    <w:rsid w:val="001351CF"/>
    <w:rsid w:val="00151A3A"/>
    <w:rsid w:val="00153B59"/>
    <w:rsid w:val="0015673B"/>
    <w:rsid w:val="00157E5C"/>
    <w:rsid w:val="00163E29"/>
    <w:rsid w:val="00170DE1"/>
    <w:rsid w:val="00172985"/>
    <w:rsid w:val="001757AB"/>
    <w:rsid w:val="00175B4E"/>
    <w:rsid w:val="00182B98"/>
    <w:rsid w:val="001A2BF2"/>
    <w:rsid w:val="001A4FF9"/>
    <w:rsid w:val="001B15FE"/>
    <w:rsid w:val="001B2271"/>
    <w:rsid w:val="001B6C3C"/>
    <w:rsid w:val="001D63B0"/>
    <w:rsid w:val="001D7142"/>
    <w:rsid w:val="001E30A1"/>
    <w:rsid w:val="001F4D51"/>
    <w:rsid w:val="001F6DEC"/>
    <w:rsid w:val="00200B4C"/>
    <w:rsid w:val="00204424"/>
    <w:rsid w:val="00206F41"/>
    <w:rsid w:val="00207EA4"/>
    <w:rsid w:val="00215FFC"/>
    <w:rsid w:val="002167B8"/>
    <w:rsid w:val="00220B00"/>
    <w:rsid w:val="002257CB"/>
    <w:rsid w:val="00226569"/>
    <w:rsid w:val="00226E15"/>
    <w:rsid w:val="00232935"/>
    <w:rsid w:val="00232AF4"/>
    <w:rsid w:val="00233015"/>
    <w:rsid w:val="00252826"/>
    <w:rsid w:val="00252C2D"/>
    <w:rsid w:val="00254D2B"/>
    <w:rsid w:val="00255486"/>
    <w:rsid w:val="00260EB3"/>
    <w:rsid w:val="00262169"/>
    <w:rsid w:val="00267B2B"/>
    <w:rsid w:val="00267CFE"/>
    <w:rsid w:val="00275072"/>
    <w:rsid w:val="0027560D"/>
    <w:rsid w:val="00276700"/>
    <w:rsid w:val="00290274"/>
    <w:rsid w:val="0029424C"/>
    <w:rsid w:val="002A355A"/>
    <w:rsid w:val="002A36A5"/>
    <w:rsid w:val="002B009D"/>
    <w:rsid w:val="002B0A6F"/>
    <w:rsid w:val="002B5797"/>
    <w:rsid w:val="002C4BBA"/>
    <w:rsid w:val="002D1812"/>
    <w:rsid w:val="002D4481"/>
    <w:rsid w:val="002D6496"/>
    <w:rsid w:val="002D7B8D"/>
    <w:rsid w:val="002E69D8"/>
    <w:rsid w:val="002F2025"/>
    <w:rsid w:val="00300755"/>
    <w:rsid w:val="00303474"/>
    <w:rsid w:val="00306F8E"/>
    <w:rsid w:val="003144A6"/>
    <w:rsid w:val="00322F42"/>
    <w:rsid w:val="00330869"/>
    <w:rsid w:val="00334FD1"/>
    <w:rsid w:val="00341552"/>
    <w:rsid w:val="003438A0"/>
    <w:rsid w:val="00351AA3"/>
    <w:rsid w:val="003559E0"/>
    <w:rsid w:val="0036114B"/>
    <w:rsid w:val="003655CD"/>
    <w:rsid w:val="00365C2F"/>
    <w:rsid w:val="00376BBC"/>
    <w:rsid w:val="00387D42"/>
    <w:rsid w:val="003962BF"/>
    <w:rsid w:val="003A25EA"/>
    <w:rsid w:val="003A6F55"/>
    <w:rsid w:val="003C3402"/>
    <w:rsid w:val="003D1760"/>
    <w:rsid w:val="003D3BD6"/>
    <w:rsid w:val="003D4951"/>
    <w:rsid w:val="003D678F"/>
    <w:rsid w:val="003D6BC9"/>
    <w:rsid w:val="003E0D33"/>
    <w:rsid w:val="004021E9"/>
    <w:rsid w:val="00403F2F"/>
    <w:rsid w:val="0041335F"/>
    <w:rsid w:val="00417B4F"/>
    <w:rsid w:val="004222DC"/>
    <w:rsid w:val="00434785"/>
    <w:rsid w:val="00436D4C"/>
    <w:rsid w:val="00436F80"/>
    <w:rsid w:val="00437E07"/>
    <w:rsid w:val="004437F3"/>
    <w:rsid w:val="0045213D"/>
    <w:rsid w:val="00466371"/>
    <w:rsid w:val="00466A64"/>
    <w:rsid w:val="00470D56"/>
    <w:rsid w:val="00473D58"/>
    <w:rsid w:val="00480ABC"/>
    <w:rsid w:val="00480CB1"/>
    <w:rsid w:val="00482091"/>
    <w:rsid w:val="00482270"/>
    <w:rsid w:val="00482F1D"/>
    <w:rsid w:val="00483EB5"/>
    <w:rsid w:val="00486945"/>
    <w:rsid w:val="00487CC9"/>
    <w:rsid w:val="0049086A"/>
    <w:rsid w:val="00496050"/>
    <w:rsid w:val="004A634C"/>
    <w:rsid w:val="004A6ADB"/>
    <w:rsid w:val="004B30CC"/>
    <w:rsid w:val="004B64E2"/>
    <w:rsid w:val="004C10C0"/>
    <w:rsid w:val="004C2E74"/>
    <w:rsid w:val="004D4CC2"/>
    <w:rsid w:val="004E2BBE"/>
    <w:rsid w:val="004E34A3"/>
    <w:rsid w:val="004E60FB"/>
    <w:rsid w:val="004E7FFD"/>
    <w:rsid w:val="004F2AD1"/>
    <w:rsid w:val="004F470D"/>
    <w:rsid w:val="0050637E"/>
    <w:rsid w:val="00522FE4"/>
    <w:rsid w:val="00541BDC"/>
    <w:rsid w:val="00542393"/>
    <w:rsid w:val="00550574"/>
    <w:rsid w:val="005531BF"/>
    <w:rsid w:val="00555712"/>
    <w:rsid w:val="00557EE6"/>
    <w:rsid w:val="00564E22"/>
    <w:rsid w:val="00567768"/>
    <w:rsid w:val="00567E39"/>
    <w:rsid w:val="00584520"/>
    <w:rsid w:val="00597509"/>
    <w:rsid w:val="005A0D04"/>
    <w:rsid w:val="005A6877"/>
    <w:rsid w:val="005B3CF0"/>
    <w:rsid w:val="005B425C"/>
    <w:rsid w:val="005B532A"/>
    <w:rsid w:val="005B75D3"/>
    <w:rsid w:val="005D3D41"/>
    <w:rsid w:val="005F107F"/>
    <w:rsid w:val="005F5B38"/>
    <w:rsid w:val="00600EB1"/>
    <w:rsid w:val="00601848"/>
    <w:rsid w:val="00603085"/>
    <w:rsid w:val="006045E8"/>
    <w:rsid w:val="00607C48"/>
    <w:rsid w:val="00612E8A"/>
    <w:rsid w:val="00615B77"/>
    <w:rsid w:val="00624C9E"/>
    <w:rsid w:val="0062627F"/>
    <w:rsid w:val="00636D08"/>
    <w:rsid w:val="00645FDF"/>
    <w:rsid w:val="00653D7F"/>
    <w:rsid w:val="00656A9B"/>
    <w:rsid w:val="00660E8F"/>
    <w:rsid w:val="00670431"/>
    <w:rsid w:val="00672F98"/>
    <w:rsid w:val="006748CF"/>
    <w:rsid w:val="00674B13"/>
    <w:rsid w:val="00675526"/>
    <w:rsid w:val="0068178E"/>
    <w:rsid w:val="00681BDE"/>
    <w:rsid w:val="00691593"/>
    <w:rsid w:val="00693EF4"/>
    <w:rsid w:val="00694EAC"/>
    <w:rsid w:val="006968E4"/>
    <w:rsid w:val="006A0699"/>
    <w:rsid w:val="006A5F5F"/>
    <w:rsid w:val="006B6B31"/>
    <w:rsid w:val="006C4C9A"/>
    <w:rsid w:val="006C578C"/>
    <w:rsid w:val="006C794A"/>
    <w:rsid w:val="006D0345"/>
    <w:rsid w:val="006D2093"/>
    <w:rsid w:val="006D4D19"/>
    <w:rsid w:val="006E12B4"/>
    <w:rsid w:val="006F0111"/>
    <w:rsid w:val="006F0E9A"/>
    <w:rsid w:val="006F4B96"/>
    <w:rsid w:val="006F586A"/>
    <w:rsid w:val="00700B50"/>
    <w:rsid w:val="007010E9"/>
    <w:rsid w:val="00704A92"/>
    <w:rsid w:val="00714A54"/>
    <w:rsid w:val="00715F30"/>
    <w:rsid w:val="0071796B"/>
    <w:rsid w:val="007255B5"/>
    <w:rsid w:val="00735C99"/>
    <w:rsid w:val="00735DAC"/>
    <w:rsid w:val="007427A1"/>
    <w:rsid w:val="0074591A"/>
    <w:rsid w:val="007519CB"/>
    <w:rsid w:val="00753B81"/>
    <w:rsid w:val="0075594B"/>
    <w:rsid w:val="00756F1D"/>
    <w:rsid w:val="007707E1"/>
    <w:rsid w:val="00784773"/>
    <w:rsid w:val="00786F65"/>
    <w:rsid w:val="00790582"/>
    <w:rsid w:val="007964B5"/>
    <w:rsid w:val="00796F33"/>
    <w:rsid w:val="00797641"/>
    <w:rsid w:val="007B4206"/>
    <w:rsid w:val="007C15BF"/>
    <w:rsid w:val="007C3050"/>
    <w:rsid w:val="007C4677"/>
    <w:rsid w:val="007C7F3D"/>
    <w:rsid w:val="007D245A"/>
    <w:rsid w:val="007D4D2B"/>
    <w:rsid w:val="007E53EE"/>
    <w:rsid w:val="007E60A1"/>
    <w:rsid w:val="007F0074"/>
    <w:rsid w:val="007F7BCB"/>
    <w:rsid w:val="0080037A"/>
    <w:rsid w:val="0081088C"/>
    <w:rsid w:val="00821BD4"/>
    <w:rsid w:val="0083396D"/>
    <w:rsid w:val="00836DBE"/>
    <w:rsid w:val="008409B2"/>
    <w:rsid w:val="00841ECA"/>
    <w:rsid w:val="00845BA6"/>
    <w:rsid w:val="008527AC"/>
    <w:rsid w:val="00860353"/>
    <w:rsid w:val="00860D29"/>
    <w:rsid w:val="00863F3A"/>
    <w:rsid w:val="0086649C"/>
    <w:rsid w:val="00867806"/>
    <w:rsid w:val="00871AD6"/>
    <w:rsid w:val="0087582F"/>
    <w:rsid w:val="008808F1"/>
    <w:rsid w:val="00892948"/>
    <w:rsid w:val="0089343A"/>
    <w:rsid w:val="008938B6"/>
    <w:rsid w:val="00895025"/>
    <w:rsid w:val="008A328B"/>
    <w:rsid w:val="008A6C32"/>
    <w:rsid w:val="008A6C80"/>
    <w:rsid w:val="008B62D0"/>
    <w:rsid w:val="008D0FC1"/>
    <w:rsid w:val="008D1741"/>
    <w:rsid w:val="008D443C"/>
    <w:rsid w:val="008E392D"/>
    <w:rsid w:val="008E6162"/>
    <w:rsid w:val="008F2DFC"/>
    <w:rsid w:val="008F4510"/>
    <w:rsid w:val="008F5F53"/>
    <w:rsid w:val="00911D92"/>
    <w:rsid w:val="00912477"/>
    <w:rsid w:val="009178AC"/>
    <w:rsid w:val="00924916"/>
    <w:rsid w:val="00925496"/>
    <w:rsid w:val="00925EE8"/>
    <w:rsid w:val="00926725"/>
    <w:rsid w:val="009277A4"/>
    <w:rsid w:val="009313B5"/>
    <w:rsid w:val="00932730"/>
    <w:rsid w:val="009440D2"/>
    <w:rsid w:val="009461DD"/>
    <w:rsid w:val="00946DE1"/>
    <w:rsid w:val="00947E21"/>
    <w:rsid w:val="0095060C"/>
    <w:rsid w:val="00950D9B"/>
    <w:rsid w:val="00952C58"/>
    <w:rsid w:val="00960517"/>
    <w:rsid w:val="00974580"/>
    <w:rsid w:val="009830CE"/>
    <w:rsid w:val="00986EEC"/>
    <w:rsid w:val="00990498"/>
    <w:rsid w:val="0099579B"/>
    <w:rsid w:val="009A4D4B"/>
    <w:rsid w:val="009A6C27"/>
    <w:rsid w:val="009A6EC0"/>
    <w:rsid w:val="009A7D2D"/>
    <w:rsid w:val="009B0F32"/>
    <w:rsid w:val="009B50C5"/>
    <w:rsid w:val="009B5DA2"/>
    <w:rsid w:val="009D0819"/>
    <w:rsid w:val="009D28F0"/>
    <w:rsid w:val="009E12F9"/>
    <w:rsid w:val="009E3EFF"/>
    <w:rsid w:val="009E4944"/>
    <w:rsid w:val="009F240F"/>
    <w:rsid w:val="009F25E9"/>
    <w:rsid w:val="009F612E"/>
    <w:rsid w:val="009F6F5F"/>
    <w:rsid w:val="00A01D70"/>
    <w:rsid w:val="00A036F2"/>
    <w:rsid w:val="00A04664"/>
    <w:rsid w:val="00A121D2"/>
    <w:rsid w:val="00A14185"/>
    <w:rsid w:val="00A2007D"/>
    <w:rsid w:val="00A205C6"/>
    <w:rsid w:val="00A35881"/>
    <w:rsid w:val="00A36C39"/>
    <w:rsid w:val="00A42609"/>
    <w:rsid w:val="00A51F38"/>
    <w:rsid w:val="00A54568"/>
    <w:rsid w:val="00A55E5B"/>
    <w:rsid w:val="00A60558"/>
    <w:rsid w:val="00A62E88"/>
    <w:rsid w:val="00A745ED"/>
    <w:rsid w:val="00A8364D"/>
    <w:rsid w:val="00A858EB"/>
    <w:rsid w:val="00A92DE8"/>
    <w:rsid w:val="00A930F4"/>
    <w:rsid w:val="00AA7432"/>
    <w:rsid w:val="00AB5420"/>
    <w:rsid w:val="00AB76CF"/>
    <w:rsid w:val="00AB7916"/>
    <w:rsid w:val="00AC5821"/>
    <w:rsid w:val="00AD25BB"/>
    <w:rsid w:val="00AD2BEE"/>
    <w:rsid w:val="00AE0714"/>
    <w:rsid w:val="00AF311D"/>
    <w:rsid w:val="00AF4331"/>
    <w:rsid w:val="00B004AE"/>
    <w:rsid w:val="00B220D2"/>
    <w:rsid w:val="00B221B0"/>
    <w:rsid w:val="00B35D64"/>
    <w:rsid w:val="00B40271"/>
    <w:rsid w:val="00B42ADD"/>
    <w:rsid w:val="00B454BA"/>
    <w:rsid w:val="00B4612E"/>
    <w:rsid w:val="00B51F83"/>
    <w:rsid w:val="00B62753"/>
    <w:rsid w:val="00B63AF4"/>
    <w:rsid w:val="00B64AFC"/>
    <w:rsid w:val="00B659A9"/>
    <w:rsid w:val="00B71AB9"/>
    <w:rsid w:val="00B751AB"/>
    <w:rsid w:val="00B75666"/>
    <w:rsid w:val="00B7683E"/>
    <w:rsid w:val="00B817FA"/>
    <w:rsid w:val="00B83DEA"/>
    <w:rsid w:val="00B946E1"/>
    <w:rsid w:val="00BA3B9C"/>
    <w:rsid w:val="00BA4B3D"/>
    <w:rsid w:val="00BA6020"/>
    <w:rsid w:val="00BA61FF"/>
    <w:rsid w:val="00BE4160"/>
    <w:rsid w:val="00BF7B26"/>
    <w:rsid w:val="00C00D3F"/>
    <w:rsid w:val="00C11029"/>
    <w:rsid w:val="00C1326A"/>
    <w:rsid w:val="00C17376"/>
    <w:rsid w:val="00C21DAB"/>
    <w:rsid w:val="00C32B92"/>
    <w:rsid w:val="00C3455A"/>
    <w:rsid w:val="00C36AB2"/>
    <w:rsid w:val="00C4356A"/>
    <w:rsid w:val="00C53638"/>
    <w:rsid w:val="00C57BDD"/>
    <w:rsid w:val="00C72D2A"/>
    <w:rsid w:val="00C82561"/>
    <w:rsid w:val="00C8264E"/>
    <w:rsid w:val="00C82A61"/>
    <w:rsid w:val="00C82BC5"/>
    <w:rsid w:val="00C87D7B"/>
    <w:rsid w:val="00C90ADD"/>
    <w:rsid w:val="00C94321"/>
    <w:rsid w:val="00C9759B"/>
    <w:rsid w:val="00CA1EC8"/>
    <w:rsid w:val="00CA46E7"/>
    <w:rsid w:val="00CA5735"/>
    <w:rsid w:val="00CA7B9F"/>
    <w:rsid w:val="00CB4754"/>
    <w:rsid w:val="00CB4C67"/>
    <w:rsid w:val="00CB5E22"/>
    <w:rsid w:val="00CD30EF"/>
    <w:rsid w:val="00CD69AD"/>
    <w:rsid w:val="00CD7370"/>
    <w:rsid w:val="00CD7CC0"/>
    <w:rsid w:val="00CE2A99"/>
    <w:rsid w:val="00CE768D"/>
    <w:rsid w:val="00D009D7"/>
    <w:rsid w:val="00D0505E"/>
    <w:rsid w:val="00D065EB"/>
    <w:rsid w:val="00D20D1A"/>
    <w:rsid w:val="00D25519"/>
    <w:rsid w:val="00D31AF9"/>
    <w:rsid w:val="00D43D56"/>
    <w:rsid w:val="00D45D0C"/>
    <w:rsid w:val="00D52CE0"/>
    <w:rsid w:val="00D64BCC"/>
    <w:rsid w:val="00D67D4D"/>
    <w:rsid w:val="00D71C28"/>
    <w:rsid w:val="00D725CB"/>
    <w:rsid w:val="00D740D6"/>
    <w:rsid w:val="00D7608C"/>
    <w:rsid w:val="00D8356C"/>
    <w:rsid w:val="00D91586"/>
    <w:rsid w:val="00D9340F"/>
    <w:rsid w:val="00D94BCD"/>
    <w:rsid w:val="00DB3B5C"/>
    <w:rsid w:val="00DB5449"/>
    <w:rsid w:val="00DC00FF"/>
    <w:rsid w:val="00DC1C95"/>
    <w:rsid w:val="00DD4200"/>
    <w:rsid w:val="00DD5FD2"/>
    <w:rsid w:val="00DE798C"/>
    <w:rsid w:val="00E009E7"/>
    <w:rsid w:val="00E00AC3"/>
    <w:rsid w:val="00E0679A"/>
    <w:rsid w:val="00E1064B"/>
    <w:rsid w:val="00E11CBB"/>
    <w:rsid w:val="00E12D49"/>
    <w:rsid w:val="00E15048"/>
    <w:rsid w:val="00E43E71"/>
    <w:rsid w:val="00E57680"/>
    <w:rsid w:val="00E72EA3"/>
    <w:rsid w:val="00E763E8"/>
    <w:rsid w:val="00E77A0C"/>
    <w:rsid w:val="00E77E8D"/>
    <w:rsid w:val="00E85B36"/>
    <w:rsid w:val="00E870AA"/>
    <w:rsid w:val="00E96646"/>
    <w:rsid w:val="00E9680C"/>
    <w:rsid w:val="00E96D51"/>
    <w:rsid w:val="00EA0525"/>
    <w:rsid w:val="00EA648E"/>
    <w:rsid w:val="00EB24A8"/>
    <w:rsid w:val="00EB7876"/>
    <w:rsid w:val="00EC195D"/>
    <w:rsid w:val="00EC3CB9"/>
    <w:rsid w:val="00ED5C87"/>
    <w:rsid w:val="00EF7AED"/>
    <w:rsid w:val="00F04D31"/>
    <w:rsid w:val="00F04E01"/>
    <w:rsid w:val="00F15D3B"/>
    <w:rsid w:val="00F15F30"/>
    <w:rsid w:val="00F23A13"/>
    <w:rsid w:val="00F25A0B"/>
    <w:rsid w:val="00F336E0"/>
    <w:rsid w:val="00F34C8E"/>
    <w:rsid w:val="00F35043"/>
    <w:rsid w:val="00F5109F"/>
    <w:rsid w:val="00F525B9"/>
    <w:rsid w:val="00F56FDD"/>
    <w:rsid w:val="00F65DD5"/>
    <w:rsid w:val="00F70F8C"/>
    <w:rsid w:val="00F71C1B"/>
    <w:rsid w:val="00F776E4"/>
    <w:rsid w:val="00F87A95"/>
    <w:rsid w:val="00F90FEB"/>
    <w:rsid w:val="00F923DF"/>
    <w:rsid w:val="00F93700"/>
    <w:rsid w:val="00F948C6"/>
    <w:rsid w:val="00F94C37"/>
    <w:rsid w:val="00FA0B0E"/>
    <w:rsid w:val="00FA4ACA"/>
    <w:rsid w:val="00FA714B"/>
    <w:rsid w:val="00FC01EA"/>
    <w:rsid w:val="00FC09F6"/>
    <w:rsid w:val="00FC1A06"/>
    <w:rsid w:val="00FD29C0"/>
    <w:rsid w:val="00FD404B"/>
    <w:rsid w:val="00FE05D0"/>
    <w:rsid w:val="00FE3BF4"/>
    <w:rsid w:val="00FE3EE5"/>
    <w:rsid w:val="00FE43A2"/>
    <w:rsid w:val="00FE6F91"/>
    <w:rsid w:val="00FF74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43"/>
    <o:shapelayout v:ext="edit">
      <o:idmap v:ext="edit" data="1"/>
    </o:shapelayout>
  </w:shapeDefaults>
  <w:decimalSymbol w:val=","/>
  <w:listSeparator w:val=";"/>
  <w14:defaultImageDpi w14:val="0"/>
  <w15:chartTrackingRefBased/>
  <w15:docId w15:val="{D423E81A-EBB1-48E9-B59A-35F7C5A48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0978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A55E5B"/>
    <w:pPr>
      <w:tabs>
        <w:tab w:val="center" w:pos="4677"/>
        <w:tab w:val="right" w:pos="9355"/>
      </w:tabs>
    </w:pPr>
  </w:style>
  <w:style w:type="character" w:customStyle="1" w:styleId="a5">
    <w:name w:val="Нижній колонтитул Знак"/>
    <w:link w:val="a4"/>
    <w:uiPriority w:val="99"/>
    <w:semiHidden/>
    <w:rPr>
      <w:sz w:val="24"/>
      <w:szCs w:val="24"/>
    </w:rPr>
  </w:style>
  <w:style w:type="character" w:styleId="a6">
    <w:name w:val="page number"/>
    <w:uiPriority w:val="99"/>
    <w:rsid w:val="00A55E5B"/>
  </w:style>
  <w:style w:type="paragraph" w:styleId="a7">
    <w:name w:val="header"/>
    <w:basedOn w:val="a"/>
    <w:link w:val="a8"/>
    <w:uiPriority w:val="99"/>
    <w:rsid w:val="00A55E5B"/>
    <w:pPr>
      <w:tabs>
        <w:tab w:val="center" w:pos="4677"/>
        <w:tab w:val="right" w:pos="9355"/>
      </w:tabs>
    </w:pPr>
  </w:style>
  <w:style w:type="character" w:customStyle="1" w:styleId="a8">
    <w:name w:val="Верхній колонтитул Знак"/>
    <w:link w:val="a7"/>
    <w:uiPriority w:val="99"/>
    <w:semiHidden/>
    <w:rPr>
      <w:sz w:val="24"/>
      <w:szCs w:val="24"/>
    </w:rPr>
  </w:style>
  <w:style w:type="paragraph" w:customStyle="1" w:styleId="a9">
    <w:name w:val="Чертежный"/>
    <w:uiPriority w:val="99"/>
    <w:rsid w:val="00674B13"/>
    <w:pPr>
      <w:jc w:val="both"/>
    </w:pPr>
    <w:rPr>
      <w:rFonts w:ascii="ISOCPEUR" w:hAnsi="ISOCPEUR" w:cs="ISOCPEUR"/>
      <w:i/>
      <w:iCs/>
      <w:sz w:val="28"/>
      <w:szCs w:val="28"/>
      <w:lang w:val="uk-UA"/>
    </w:rPr>
  </w:style>
  <w:style w:type="paragraph" w:styleId="aa">
    <w:name w:val="Normal (Web)"/>
    <w:basedOn w:val="a"/>
    <w:uiPriority w:val="99"/>
    <w:rsid w:val="0056776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1270494">
      <w:marLeft w:val="0"/>
      <w:marRight w:val="0"/>
      <w:marTop w:val="0"/>
      <w:marBottom w:val="0"/>
      <w:divBdr>
        <w:top w:val="none" w:sz="0" w:space="0" w:color="auto"/>
        <w:left w:val="none" w:sz="0" w:space="0" w:color="auto"/>
        <w:bottom w:val="none" w:sz="0" w:space="0" w:color="auto"/>
        <w:right w:val="none" w:sz="0" w:space="0" w:color="auto"/>
      </w:divBdr>
    </w:div>
    <w:div w:id="175127049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wmf"/><Relationship Id="rId117" Type="http://schemas.openxmlformats.org/officeDocument/2006/relationships/image" Target="media/image111.wmf"/><Relationship Id="rId21" Type="http://schemas.openxmlformats.org/officeDocument/2006/relationships/image" Target="media/image15.wmf"/><Relationship Id="rId42" Type="http://schemas.openxmlformats.org/officeDocument/2006/relationships/image" Target="media/image36.wmf"/><Relationship Id="rId47" Type="http://schemas.openxmlformats.org/officeDocument/2006/relationships/image" Target="media/image41.wmf"/><Relationship Id="rId63" Type="http://schemas.openxmlformats.org/officeDocument/2006/relationships/image" Target="media/image57.wmf"/><Relationship Id="rId68" Type="http://schemas.openxmlformats.org/officeDocument/2006/relationships/image" Target="media/image62.wmf"/><Relationship Id="rId84" Type="http://schemas.openxmlformats.org/officeDocument/2006/relationships/image" Target="media/image78.wmf"/><Relationship Id="rId89" Type="http://schemas.openxmlformats.org/officeDocument/2006/relationships/image" Target="media/image83.wmf"/><Relationship Id="rId112" Type="http://schemas.openxmlformats.org/officeDocument/2006/relationships/image" Target="media/image106.wmf"/><Relationship Id="rId16" Type="http://schemas.openxmlformats.org/officeDocument/2006/relationships/image" Target="media/image10.wmf"/><Relationship Id="rId107" Type="http://schemas.openxmlformats.org/officeDocument/2006/relationships/image" Target="media/image101.wmf"/><Relationship Id="rId11" Type="http://schemas.openxmlformats.org/officeDocument/2006/relationships/image" Target="media/image5.png"/><Relationship Id="rId32" Type="http://schemas.openxmlformats.org/officeDocument/2006/relationships/image" Target="media/image26.wmf"/><Relationship Id="rId37" Type="http://schemas.openxmlformats.org/officeDocument/2006/relationships/image" Target="media/image31.wmf"/><Relationship Id="rId53" Type="http://schemas.openxmlformats.org/officeDocument/2006/relationships/image" Target="media/image47.wmf"/><Relationship Id="rId58" Type="http://schemas.openxmlformats.org/officeDocument/2006/relationships/image" Target="media/image52.wmf"/><Relationship Id="rId74" Type="http://schemas.openxmlformats.org/officeDocument/2006/relationships/image" Target="media/image68.wmf"/><Relationship Id="rId79" Type="http://schemas.openxmlformats.org/officeDocument/2006/relationships/image" Target="media/image73.wmf"/><Relationship Id="rId102" Type="http://schemas.openxmlformats.org/officeDocument/2006/relationships/image" Target="media/image96.wmf"/><Relationship Id="rId123"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84.wmf"/><Relationship Id="rId95" Type="http://schemas.openxmlformats.org/officeDocument/2006/relationships/image" Target="media/image89.wmf"/><Relationship Id="rId22" Type="http://schemas.openxmlformats.org/officeDocument/2006/relationships/image" Target="media/image16.wmf"/><Relationship Id="rId27" Type="http://schemas.openxmlformats.org/officeDocument/2006/relationships/image" Target="media/image21.wmf"/><Relationship Id="rId43" Type="http://schemas.openxmlformats.org/officeDocument/2006/relationships/image" Target="media/image37.wmf"/><Relationship Id="rId48" Type="http://schemas.openxmlformats.org/officeDocument/2006/relationships/image" Target="media/image42.wmf"/><Relationship Id="rId64" Type="http://schemas.openxmlformats.org/officeDocument/2006/relationships/image" Target="media/image58.wmf"/><Relationship Id="rId69" Type="http://schemas.openxmlformats.org/officeDocument/2006/relationships/image" Target="media/image63.wmf"/><Relationship Id="rId113" Type="http://schemas.openxmlformats.org/officeDocument/2006/relationships/image" Target="media/image107.wmf"/><Relationship Id="rId118" Type="http://schemas.openxmlformats.org/officeDocument/2006/relationships/image" Target="media/image112.wmf"/><Relationship Id="rId80" Type="http://schemas.openxmlformats.org/officeDocument/2006/relationships/image" Target="media/image74.wmf"/><Relationship Id="rId85" Type="http://schemas.openxmlformats.org/officeDocument/2006/relationships/image" Target="media/image79.wmf"/><Relationship Id="rId12" Type="http://schemas.openxmlformats.org/officeDocument/2006/relationships/image" Target="media/image6.wmf"/><Relationship Id="rId17" Type="http://schemas.openxmlformats.org/officeDocument/2006/relationships/image" Target="media/image11.wmf"/><Relationship Id="rId33" Type="http://schemas.openxmlformats.org/officeDocument/2006/relationships/image" Target="media/image27.wmf"/><Relationship Id="rId38" Type="http://schemas.openxmlformats.org/officeDocument/2006/relationships/image" Target="media/image32.wmf"/><Relationship Id="rId59" Type="http://schemas.openxmlformats.org/officeDocument/2006/relationships/image" Target="media/image53.wmf"/><Relationship Id="rId103" Type="http://schemas.openxmlformats.org/officeDocument/2006/relationships/image" Target="media/image97.wmf"/><Relationship Id="rId108" Type="http://schemas.openxmlformats.org/officeDocument/2006/relationships/image" Target="media/image102.wmf"/><Relationship Id="rId124" Type="http://schemas.openxmlformats.org/officeDocument/2006/relationships/theme" Target="theme/theme1.xml"/><Relationship Id="rId54" Type="http://schemas.openxmlformats.org/officeDocument/2006/relationships/image" Target="media/image48.wmf"/><Relationship Id="rId70" Type="http://schemas.openxmlformats.org/officeDocument/2006/relationships/image" Target="media/image64.wmf"/><Relationship Id="rId75" Type="http://schemas.openxmlformats.org/officeDocument/2006/relationships/image" Target="media/image69.wmf"/><Relationship Id="rId91" Type="http://schemas.openxmlformats.org/officeDocument/2006/relationships/image" Target="media/image85.wmf"/><Relationship Id="rId96" Type="http://schemas.openxmlformats.org/officeDocument/2006/relationships/image" Target="media/image90.w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wmf"/><Relationship Id="rId28" Type="http://schemas.openxmlformats.org/officeDocument/2006/relationships/image" Target="media/image22.wmf"/><Relationship Id="rId49" Type="http://schemas.openxmlformats.org/officeDocument/2006/relationships/image" Target="media/image43.wmf"/><Relationship Id="rId114" Type="http://schemas.openxmlformats.org/officeDocument/2006/relationships/image" Target="media/image108.wmf"/><Relationship Id="rId119" Type="http://schemas.openxmlformats.org/officeDocument/2006/relationships/image" Target="media/image113.wmf"/><Relationship Id="rId44" Type="http://schemas.openxmlformats.org/officeDocument/2006/relationships/image" Target="media/image38.wmf"/><Relationship Id="rId60" Type="http://schemas.openxmlformats.org/officeDocument/2006/relationships/image" Target="media/image54.wmf"/><Relationship Id="rId65" Type="http://schemas.openxmlformats.org/officeDocument/2006/relationships/image" Target="media/image59.wmf"/><Relationship Id="rId81" Type="http://schemas.openxmlformats.org/officeDocument/2006/relationships/image" Target="media/image75.wmf"/><Relationship Id="rId86" Type="http://schemas.openxmlformats.org/officeDocument/2006/relationships/image" Target="media/image80.wmf"/><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wmf"/><Relationship Id="rId18" Type="http://schemas.openxmlformats.org/officeDocument/2006/relationships/image" Target="media/image12.wmf"/><Relationship Id="rId39" Type="http://schemas.openxmlformats.org/officeDocument/2006/relationships/image" Target="media/image33.wmf"/><Relationship Id="rId109" Type="http://schemas.openxmlformats.org/officeDocument/2006/relationships/image" Target="media/image103.wmf"/><Relationship Id="rId34" Type="http://schemas.openxmlformats.org/officeDocument/2006/relationships/image" Target="media/image28.wmf"/><Relationship Id="rId50" Type="http://schemas.openxmlformats.org/officeDocument/2006/relationships/image" Target="media/image44.wmf"/><Relationship Id="rId55" Type="http://schemas.openxmlformats.org/officeDocument/2006/relationships/image" Target="media/image49.wmf"/><Relationship Id="rId76" Type="http://schemas.openxmlformats.org/officeDocument/2006/relationships/image" Target="media/image70.wmf"/><Relationship Id="rId97" Type="http://schemas.openxmlformats.org/officeDocument/2006/relationships/image" Target="media/image91.wmf"/><Relationship Id="rId104" Type="http://schemas.openxmlformats.org/officeDocument/2006/relationships/image" Target="media/image98.wmf"/><Relationship Id="rId120" Type="http://schemas.openxmlformats.org/officeDocument/2006/relationships/image" Target="media/image114.wmf"/><Relationship Id="rId7" Type="http://schemas.openxmlformats.org/officeDocument/2006/relationships/image" Target="media/image1.wmf"/><Relationship Id="rId71" Type="http://schemas.openxmlformats.org/officeDocument/2006/relationships/image" Target="media/image65.wmf"/><Relationship Id="rId92" Type="http://schemas.openxmlformats.org/officeDocument/2006/relationships/image" Target="media/image86.wmf"/><Relationship Id="rId2" Type="http://schemas.openxmlformats.org/officeDocument/2006/relationships/styles" Target="styles.xml"/><Relationship Id="rId29" Type="http://schemas.openxmlformats.org/officeDocument/2006/relationships/image" Target="media/image23.wmf"/><Relationship Id="rId24" Type="http://schemas.openxmlformats.org/officeDocument/2006/relationships/image" Target="media/image18.wmf"/><Relationship Id="rId40" Type="http://schemas.openxmlformats.org/officeDocument/2006/relationships/image" Target="media/image34.wmf"/><Relationship Id="rId45" Type="http://schemas.openxmlformats.org/officeDocument/2006/relationships/image" Target="media/image39.wmf"/><Relationship Id="rId66" Type="http://schemas.openxmlformats.org/officeDocument/2006/relationships/image" Target="media/image60.wmf"/><Relationship Id="rId87" Type="http://schemas.openxmlformats.org/officeDocument/2006/relationships/image" Target="media/image81.wmf"/><Relationship Id="rId110" Type="http://schemas.openxmlformats.org/officeDocument/2006/relationships/image" Target="media/image104.wmf"/><Relationship Id="rId115" Type="http://schemas.openxmlformats.org/officeDocument/2006/relationships/image" Target="media/image109.wmf"/><Relationship Id="rId61" Type="http://schemas.openxmlformats.org/officeDocument/2006/relationships/image" Target="media/image55.wmf"/><Relationship Id="rId82" Type="http://schemas.openxmlformats.org/officeDocument/2006/relationships/image" Target="media/image76.wmf"/><Relationship Id="rId19" Type="http://schemas.openxmlformats.org/officeDocument/2006/relationships/image" Target="media/image13.wmf"/><Relationship Id="rId14" Type="http://schemas.openxmlformats.org/officeDocument/2006/relationships/image" Target="media/image8.wmf"/><Relationship Id="rId30" Type="http://schemas.openxmlformats.org/officeDocument/2006/relationships/image" Target="media/image24.wmf"/><Relationship Id="rId35" Type="http://schemas.openxmlformats.org/officeDocument/2006/relationships/image" Target="media/image29.wmf"/><Relationship Id="rId56" Type="http://schemas.openxmlformats.org/officeDocument/2006/relationships/image" Target="media/image50.wmf"/><Relationship Id="rId77" Type="http://schemas.openxmlformats.org/officeDocument/2006/relationships/image" Target="media/image71.wmf"/><Relationship Id="rId100" Type="http://schemas.openxmlformats.org/officeDocument/2006/relationships/image" Target="media/image94.wmf"/><Relationship Id="rId105" Type="http://schemas.openxmlformats.org/officeDocument/2006/relationships/image" Target="media/image99.wmf"/><Relationship Id="rId8" Type="http://schemas.openxmlformats.org/officeDocument/2006/relationships/image" Target="media/image2.png"/><Relationship Id="rId51" Type="http://schemas.openxmlformats.org/officeDocument/2006/relationships/image" Target="media/image45.wmf"/><Relationship Id="rId72" Type="http://schemas.openxmlformats.org/officeDocument/2006/relationships/image" Target="media/image66.wmf"/><Relationship Id="rId93" Type="http://schemas.openxmlformats.org/officeDocument/2006/relationships/image" Target="media/image87.wmf"/><Relationship Id="rId98" Type="http://schemas.openxmlformats.org/officeDocument/2006/relationships/image" Target="media/image92.wmf"/><Relationship Id="rId121" Type="http://schemas.openxmlformats.org/officeDocument/2006/relationships/image" Target="media/image115.wmf"/><Relationship Id="rId3" Type="http://schemas.openxmlformats.org/officeDocument/2006/relationships/settings" Target="settings.xml"/><Relationship Id="rId25" Type="http://schemas.openxmlformats.org/officeDocument/2006/relationships/image" Target="media/image19.wmf"/><Relationship Id="rId46" Type="http://schemas.openxmlformats.org/officeDocument/2006/relationships/image" Target="media/image40.wmf"/><Relationship Id="rId67" Type="http://schemas.openxmlformats.org/officeDocument/2006/relationships/image" Target="media/image61.wmf"/><Relationship Id="rId116" Type="http://schemas.openxmlformats.org/officeDocument/2006/relationships/image" Target="media/image110.wmf"/><Relationship Id="rId20" Type="http://schemas.openxmlformats.org/officeDocument/2006/relationships/image" Target="media/image14.wmf"/><Relationship Id="rId41" Type="http://schemas.openxmlformats.org/officeDocument/2006/relationships/image" Target="media/image35.wmf"/><Relationship Id="rId62" Type="http://schemas.openxmlformats.org/officeDocument/2006/relationships/image" Target="media/image56.wmf"/><Relationship Id="rId83" Type="http://schemas.openxmlformats.org/officeDocument/2006/relationships/image" Target="media/image77.wmf"/><Relationship Id="rId88" Type="http://schemas.openxmlformats.org/officeDocument/2006/relationships/image" Target="media/image82.wmf"/><Relationship Id="rId111" Type="http://schemas.openxmlformats.org/officeDocument/2006/relationships/image" Target="media/image105.wmf"/><Relationship Id="rId15" Type="http://schemas.openxmlformats.org/officeDocument/2006/relationships/image" Target="media/image9.wmf"/><Relationship Id="rId36" Type="http://schemas.openxmlformats.org/officeDocument/2006/relationships/image" Target="media/image30.wmf"/><Relationship Id="rId57" Type="http://schemas.openxmlformats.org/officeDocument/2006/relationships/image" Target="media/image51.wmf"/><Relationship Id="rId106" Type="http://schemas.openxmlformats.org/officeDocument/2006/relationships/image" Target="media/image100.wmf"/><Relationship Id="rId10" Type="http://schemas.openxmlformats.org/officeDocument/2006/relationships/image" Target="media/image4.png"/><Relationship Id="rId31" Type="http://schemas.openxmlformats.org/officeDocument/2006/relationships/image" Target="media/image25.wmf"/><Relationship Id="rId52" Type="http://schemas.openxmlformats.org/officeDocument/2006/relationships/image" Target="media/image46.wmf"/><Relationship Id="rId73" Type="http://schemas.openxmlformats.org/officeDocument/2006/relationships/image" Target="media/image67.wmf"/><Relationship Id="rId78" Type="http://schemas.openxmlformats.org/officeDocument/2006/relationships/image" Target="media/image72.wmf"/><Relationship Id="rId94" Type="http://schemas.openxmlformats.org/officeDocument/2006/relationships/image" Target="media/image88.wmf"/><Relationship Id="rId99" Type="http://schemas.openxmlformats.org/officeDocument/2006/relationships/image" Target="media/image93.wmf"/><Relationship Id="rId101" Type="http://schemas.openxmlformats.org/officeDocument/2006/relationships/image" Target="media/image95.wmf"/><Relationship Id="rId122" Type="http://schemas.openxmlformats.org/officeDocument/2006/relationships/footer" Target="footer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13005</Words>
  <Characters>74131</Characters>
  <Application>Microsoft Office Word</Application>
  <DocSecurity>0</DocSecurity>
  <Lines>617</Lines>
  <Paragraphs>173</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РЕСПУБЛИКИ КАЗАХСТАН</vt:lpstr>
    </vt:vector>
  </TitlesOfParts>
  <Company>HOME</Company>
  <LinksUpToDate>false</LinksUpToDate>
  <CharactersWithSpaces>86963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РЕСПУБЛИКИ КАЗАХСТАН</dc:title>
  <dc:subject/>
  <dc:creator>XP GAME 2007</dc:creator>
  <cp:keywords/>
  <dc:description/>
  <cp:lastModifiedBy>Irina</cp:lastModifiedBy>
  <cp:revision>2</cp:revision>
  <dcterms:created xsi:type="dcterms:W3CDTF">2014-08-11T15:39:00Z</dcterms:created>
  <dcterms:modified xsi:type="dcterms:W3CDTF">2014-08-11T15:39:00Z</dcterms:modified>
</cp:coreProperties>
</file>