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FC8" w:rsidRPr="00685AE9" w:rsidRDefault="00D96FC8" w:rsidP="00685AE9">
      <w:pPr>
        <w:keepNext/>
        <w:widowControl w:val="0"/>
        <w:spacing w:line="360" w:lineRule="auto"/>
        <w:ind w:firstLine="720"/>
        <w:jc w:val="both"/>
        <w:rPr>
          <w:rFonts w:ascii="Times New Roman" w:hAnsi="Times New Roman"/>
          <w:sz w:val="28"/>
          <w:szCs w:val="28"/>
        </w:rPr>
      </w:pPr>
      <w:r w:rsidRPr="00685AE9">
        <w:rPr>
          <w:rFonts w:ascii="Times New Roman" w:hAnsi="Times New Roman"/>
          <w:sz w:val="28"/>
          <w:szCs w:val="28"/>
        </w:rPr>
        <w:t>Содержание</w:t>
      </w:r>
    </w:p>
    <w:p w:rsidR="00685AE9" w:rsidRPr="00C978DD" w:rsidRDefault="00685AE9" w:rsidP="00685AE9">
      <w:pPr>
        <w:keepNext/>
        <w:widowControl w:val="0"/>
        <w:spacing w:line="360" w:lineRule="auto"/>
        <w:ind w:firstLine="720"/>
        <w:jc w:val="both"/>
        <w:rPr>
          <w:rFonts w:ascii="Times New Roman" w:hAnsi="Times New Roman"/>
          <w:sz w:val="28"/>
          <w:szCs w:val="24"/>
        </w:rPr>
      </w:pP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 Задание</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2. Введение</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3. Общие исходные данные</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4. Функцион</w:t>
      </w:r>
      <w:r>
        <w:rPr>
          <w:rFonts w:ascii="Times New Roman" w:hAnsi="Times New Roman"/>
          <w:sz w:val="28"/>
          <w:szCs w:val="24"/>
        </w:rPr>
        <w:t>ально-технологические условия</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5.Технико-экономическое о</w:t>
      </w:r>
      <w:r>
        <w:rPr>
          <w:rFonts w:ascii="Times New Roman" w:hAnsi="Times New Roman"/>
          <w:sz w:val="28"/>
          <w:szCs w:val="24"/>
        </w:rPr>
        <w:t>боснование принятого варианта</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6. Ар</w:t>
      </w:r>
      <w:r>
        <w:rPr>
          <w:rFonts w:ascii="Times New Roman" w:hAnsi="Times New Roman"/>
          <w:sz w:val="28"/>
          <w:szCs w:val="24"/>
        </w:rPr>
        <w:t>хитектурно-строительная часть</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6.1</w:t>
      </w:r>
      <w:r w:rsidRPr="00685AE9">
        <w:rPr>
          <w:rFonts w:ascii="Times New Roman" w:hAnsi="Times New Roman"/>
          <w:sz w:val="28"/>
          <w:szCs w:val="24"/>
        </w:rPr>
        <w:t xml:space="preserve"> Об</w:t>
      </w:r>
      <w:r>
        <w:rPr>
          <w:rFonts w:ascii="Times New Roman" w:hAnsi="Times New Roman"/>
          <w:sz w:val="28"/>
          <w:szCs w:val="24"/>
        </w:rPr>
        <w:t>щие данные для проектирования</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6.</w:t>
      </w:r>
      <w:r>
        <w:rPr>
          <w:rFonts w:ascii="Times New Roman" w:hAnsi="Times New Roman"/>
          <w:sz w:val="28"/>
          <w:szCs w:val="24"/>
        </w:rPr>
        <w:t>2 Решение генерального плана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6.3</w:t>
      </w:r>
      <w:r w:rsidRPr="00685AE9">
        <w:rPr>
          <w:rFonts w:ascii="Times New Roman" w:hAnsi="Times New Roman"/>
          <w:sz w:val="28"/>
          <w:szCs w:val="24"/>
        </w:rPr>
        <w:t xml:space="preserve"> </w:t>
      </w:r>
      <w:r>
        <w:rPr>
          <w:rFonts w:ascii="Times New Roman" w:hAnsi="Times New Roman"/>
          <w:sz w:val="28"/>
          <w:szCs w:val="24"/>
        </w:rPr>
        <w:t>Объемно-планировочное решение</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6.4</w:t>
      </w:r>
      <w:r>
        <w:rPr>
          <w:rFonts w:ascii="Times New Roman" w:hAnsi="Times New Roman"/>
          <w:sz w:val="28"/>
          <w:szCs w:val="24"/>
        </w:rPr>
        <w:t xml:space="preserve"> Конструктивное решение</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6.5</w:t>
      </w:r>
      <w:r w:rsidRPr="00685AE9">
        <w:rPr>
          <w:rFonts w:ascii="Times New Roman" w:hAnsi="Times New Roman"/>
          <w:sz w:val="28"/>
          <w:szCs w:val="24"/>
        </w:rPr>
        <w:t xml:space="preserve"> Теплотехнический</w:t>
      </w:r>
      <w:r>
        <w:rPr>
          <w:rFonts w:ascii="Times New Roman" w:hAnsi="Times New Roman"/>
          <w:sz w:val="28"/>
          <w:szCs w:val="24"/>
        </w:rPr>
        <w:t xml:space="preserve"> расчет стенового ограждения</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6.6</w:t>
      </w:r>
      <w:r w:rsidRPr="00685AE9">
        <w:rPr>
          <w:rFonts w:ascii="Times New Roman" w:hAnsi="Times New Roman"/>
          <w:sz w:val="28"/>
          <w:szCs w:val="24"/>
        </w:rPr>
        <w:t xml:space="preserve"> Техн</w:t>
      </w:r>
      <w:r>
        <w:rPr>
          <w:rFonts w:ascii="Times New Roman" w:hAnsi="Times New Roman"/>
          <w:sz w:val="28"/>
          <w:szCs w:val="24"/>
        </w:rPr>
        <w:t>ико-экономические показатели</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7. Санита</w:t>
      </w:r>
      <w:r>
        <w:rPr>
          <w:rFonts w:ascii="Times New Roman" w:hAnsi="Times New Roman"/>
          <w:sz w:val="28"/>
          <w:szCs w:val="24"/>
        </w:rPr>
        <w:t>рно-техническое оборудование</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7.1 Отопление и вентиляция</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7.2 Водоснабжение и канализация</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7</w:t>
      </w:r>
      <w:r>
        <w:rPr>
          <w:rFonts w:ascii="Times New Roman" w:hAnsi="Times New Roman"/>
          <w:sz w:val="28"/>
          <w:szCs w:val="24"/>
        </w:rPr>
        <w:t>.3 Электротехническая часть</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8. Р</w:t>
      </w:r>
      <w:r>
        <w:rPr>
          <w:rFonts w:ascii="Times New Roman" w:hAnsi="Times New Roman"/>
          <w:sz w:val="28"/>
          <w:szCs w:val="24"/>
        </w:rPr>
        <w:t>асчетно-конструктивная часть</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8.1</w:t>
      </w:r>
      <w:r w:rsidRPr="00685AE9">
        <w:rPr>
          <w:rFonts w:ascii="Times New Roman" w:hAnsi="Times New Roman"/>
          <w:sz w:val="28"/>
          <w:szCs w:val="24"/>
        </w:rPr>
        <w:t xml:space="preserve"> Краткая характеристика основны</w:t>
      </w:r>
      <w:r>
        <w:rPr>
          <w:rFonts w:ascii="Times New Roman" w:hAnsi="Times New Roman"/>
          <w:sz w:val="28"/>
          <w:szCs w:val="24"/>
        </w:rPr>
        <w:t>х конструкций каркаса здания</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8.2 Расчет ферм</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8.3 Расчет прогона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8.4</w:t>
      </w:r>
      <w:r w:rsidRPr="00685AE9">
        <w:rPr>
          <w:rFonts w:ascii="Times New Roman" w:hAnsi="Times New Roman"/>
          <w:sz w:val="28"/>
          <w:szCs w:val="24"/>
        </w:rPr>
        <w:t xml:space="preserve"> </w:t>
      </w:r>
      <w:r>
        <w:rPr>
          <w:rFonts w:ascii="Times New Roman" w:hAnsi="Times New Roman"/>
          <w:sz w:val="28"/>
          <w:szCs w:val="24"/>
        </w:rPr>
        <w:t>Расчет рамы</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8.5</w:t>
      </w:r>
      <w:r w:rsidRPr="00352722">
        <w:rPr>
          <w:rFonts w:ascii="Times New Roman" w:hAnsi="Times New Roman"/>
          <w:sz w:val="28"/>
          <w:szCs w:val="24"/>
        </w:rPr>
        <w:t xml:space="preserve"> </w:t>
      </w:r>
      <w:r>
        <w:rPr>
          <w:rFonts w:ascii="Times New Roman" w:hAnsi="Times New Roman"/>
          <w:sz w:val="28"/>
          <w:szCs w:val="24"/>
        </w:rPr>
        <w:t>Основания и фундаменты</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9. Технология, организация, планирова</w:t>
      </w:r>
      <w:r>
        <w:rPr>
          <w:rFonts w:ascii="Times New Roman" w:hAnsi="Times New Roman"/>
          <w:sz w:val="28"/>
          <w:szCs w:val="24"/>
        </w:rPr>
        <w:t>ние и управление строительства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9.1</w:t>
      </w:r>
      <w:r w:rsidRPr="00685AE9">
        <w:rPr>
          <w:rFonts w:ascii="Times New Roman" w:hAnsi="Times New Roman"/>
          <w:sz w:val="28"/>
          <w:szCs w:val="24"/>
        </w:rPr>
        <w:t xml:space="preserve"> Вы</w:t>
      </w:r>
      <w:r>
        <w:rPr>
          <w:rFonts w:ascii="Times New Roman" w:hAnsi="Times New Roman"/>
          <w:sz w:val="28"/>
          <w:szCs w:val="24"/>
        </w:rPr>
        <w:t>бор методов производства работ</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9.2</w:t>
      </w:r>
      <w:r w:rsidRPr="00685AE9">
        <w:rPr>
          <w:rFonts w:ascii="Times New Roman" w:hAnsi="Times New Roman"/>
          <w:sz w:val="28"/>
          <w:szCs w:val="24"/>
        </w:rPr>
        <w:t xml:space="preserve"> Проектирование</w:t>
      </w:r>
      <w:r>
        <w:rPr>
          <w:rFonts w:ascii="Times New Roman" w:hAnsi="Times New Roman"/>
          <w:sz w:val="28"/>
          <w:szCs w:val="24"/>
        </w:rPr>
        <w:t xml:space="preserve"> технологии производства работ</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9.3</w:t>
      </w:r>
      <w:r w:rsidRPr="00685AE9">
        <w:rPr>
          <w:rFonts w:ascii="Times New Roman" w:hAnsi="Times New Roman"/>
          <w:sz w:val="28"/>
          <w:szCs w:val="24"/>
        </w:rPr>
        <w:t xml:space="preserve"> Технологическая ка</w:t>
      </w:r>
      <w:r>
        <w:rPr>
          <w:rFonts w:ascii="Times New Roman" w:hAnsi="Times New Roman"/>
          <w:sz w:val="28"/>
          <w:szCs w:val="24"/>
        </w:rPr>
        <w:t>рта на монтаж каркаса покрытия</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9.4. Выбор рационал</w:t>
      </w:r>
      <w:r>
        <w:rPr>
          <w:rFonts w:ascii="Times New Roman" w:hAnsi="Times New Roman"/>
          <w:sz w:val="28"/>
          <w:szCs w:val="24"/>
        </w:rPr>
        <w:t>ьных методов организации работ</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9.5</w:t>
      </w:r>
      <w:r w:rsidRPr="00685AE9">
        <w:rPr>
          <w:rFonts w:ascii="Times New Roman" w:hAnsi="Times New Roman"/>
          <w:sz w:val="28"/>
          <w:szCs w:val="24"/>
        </w:rPr>
        <w:t xml:space="preserve"> Проектирование план</w:t>
      </w:r>
      <w:r>
        <w:rPr>
          <w:rFonts w:ascii="Times New Roman" w:hAnsi="Times New Roman"/>
          <w:sz w:val="28"/>
          <w:szCs w:val="24"/>
        </w:rPr>
        <w:t>а финансирования строительства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9.6</w:t>
      </w:r>
      <w:r w:rsidRPr="00685AE9">
        <w:rPr>
          <w:rFonts w:ascii="Times New Roman" w:hAnsi="Times New Roman"/>
          <w:sz w:val="28"/>
          <w:szCs w:val="24"/>
        </w:rPr>
        <w:t xml:space="preserve"> Календарн</w:t>
      </w:r>
      <w:r>
        <w:rPr>
          <w:rFonts w:ascii="Times New Roman" w:hAnsi="Times New Roman"/>
          <w:sz w:val="28"/>
          <w:szCs w:val="24"/>
        </w:rPr>
        <w:t>ые планы строительства объекта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9.7</w:t>
      </w:r>
      <w:r w:rsidRPr="00685AE9">
        <w:rPr>
          <w:rFonts w:ascii="Times New Roman" w:hAnsi="Times New Roman"/>
          <w:sz w:val="28"/>
          <w:szCs w:val="24"/>
        </w:rPr>
        <w:t xml:space="preserve"> Разработ</w:t>
      </w:r>
      <w:r>
        <w:rPr>
          <w:rFonts w:ascii="Times New Roman" w:hAnsi="Times New Roman"/>
          <w:sz w:val="28"/>
          <w:szCs w:val="24"/>
        </w:rPr>
        <w:t>ка планов обеспечения ресурсов</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9.8 Строительный генеральный план</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10. Экономическая част</w:t>
      </w:r>
      <w:r>
        <w:rPr>
          <w:rFonts w:ascii="Times New Roman" w:hAnsi="Times New Roman"/>
          <w:sz w:val="28"/>
          <w:szCs w:val="24"/>
        </w:rPr>
        <w:t>ь и технологические показатели</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11. Техника безопасно</w:t>
      </w:r>
      <w:r>
        <w:rPr>
          <w:rFonts w:ascii="Times New Roman" w:hAnsi="Times New Roman"/>
          <w:sz w:val="28"/>
          <w:szCs w:val="24"/>
        </w:rPr>
        <w:t>сти и охрана труда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11.1</w:t>
      </w:r>
      <w:r w:rsidRPr="00685AE9">
        <w:rPr>
          <w:rFonts w:ascii="Times New Roman" w:hAnsi="Times New Roman"/>
          <w:sz w:val="28"/>
          <w:szCs w:val="24"/>
        </w:rPr>
        <w:t xml:space="preserve"> Анализ основных опасных и вредных факто</w:t>
      </w:r>
      <w:r>
        <w:rPr>
          <w:rFonts w:ascii="Times New Roman" w:hAnsi="Times New Roman"/>
          <w:sz w:val="28"/>
          <w:szCs w:val="24"/>
        </w:rPr>
        <w:t>ров производственного процесса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11.2 Пожарная безопасность</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11.3 Электробезопасность</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11.4 Расчёт устойчивости крана</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11.5</w:t>
      </w:r>
      <w:r w:rsidRPr="00685AE9">
        <w:rPr>
          <w:rFonts w:ascii="Times New Roman" w:hAnsi="Times New Roman"/>
          <w:sz w:val="28"/>
          <w:szCs w:val="24"/>
        </w:rPr>
        <w:t xml:space="preserve"> Техника безопасности на строительной площадке при выполнении р</w:t>
      </w:r>
      <w:r>
        <w:rPr>
          <w:rFonts w:ascii="Times New Roman" w:hAnsi="Times New Roman"/>
          <w:sz w:val="28"/>
          <w:szCs w:val="24"/>
        </w:rPr>
        <w:t>абот</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11.6 Определение опасных зон</w:t>
      </w:r>
    </w:p>
    <w:p w:rsidR="00685AE9" w:rsidRPr="00685AE9" w:rsidRDefault="00685AE9" w:rsidP="00685AE9">
      <w:pPr>
        <w:keepNext/>
        <w:widowControl w:val="0"/>
        <w:spacing w:line="360" w:lineRule="auto"/>
        <w:jc w:val="both"/>
        <w:rPr>
          <w:rFonts w:ascii="Times New Roman" w:hAnsi="Times New Roman"/>
          <w:sz w:val="28"/>
          <w:szCs w:val="24"/>
        </w:rPr>
      </w:pPr>
      <w:r>
        <w:rPr>
          <w:rFonts w:ascii="Times New Roman" w:hAnsi="Times New Roman"/>
          <w:sz w:val="28"/>
          <w:szCs w:val="24"/>
        </w:rPr>
        <w:t>11.7 Охрана окружающей среды</w:t>
      </w:r>
    </w:p>
    <w:p w:rsidR="00685AE9" w:rsidRPr="00685AE9" w:rsidRDefault="00685AE9" w:rsidP="00685AE9">
      <w:pPr>
        <w:keepNext/>
        <w:widowControl w:val="0"/>
        <w:spacing w:line="360" w:lineRule="auto"/>
        <w:jc w:val="both"/>
        <w:rPr>
          <w:rFonts w:ascii="Times New Roman" w:hAnsi="Times New Roman"/>
          <w:sz w:val="28"/>
          <w:szCs w:val="24"/>
        </w:rPr>
      </w:pPr>
      <w:r w:rsidRPr="00685AE9">
        <w:rPr>
          <w:rFonts w:ascii="Times New Roman" w:hAnsi="Times New Roman"/>
          <w:sz w:val="28"/>
          <w:szCs w:val="24"/>
        </w:rPr>
        <w:t>12. Сп</w:t>
      </w:r>
      <w:r>
        <w:rPr>
          <w:rFonts w:ascii="Times New Roman" w:hAnsi="Times New Roman"/>
          <w:sz w:val="28"/>
          <w:szCs w:val="24"/>
        </w:rPr>
        <w:t>исок использованной литературы</w:t>
      </w:r>
    </w:p>
    <w:p w:rsidR="00071C51" w:rsidRPr="00685AE9" w:rsidRDefault="00071C51" w:rsidP="00685AE9">
      <w:pPr>
        <w:keepNext/>
        <w:widowControl w:val="0"/>
        <w:spacing w:line="360" w:lineRule="auto"/>
        <w:ind w:firstLine="720"/>
        <w:jc w:val="both"/>
        <w:rPr>
          <w:rFonts w:ascii="Times New Roman" w:hAnsi="Times New Roman"/>
          <w:sz w:val="28"/>
          <w:szCs w:val="24"/>
        </w:rPr>
      </w:pPr>
    </w:p>
    <w:p w:rsidR="00BC5042" w:rsidRPr="00352722" w:rsidRDefault="00685AE9" w:rsidP="00685AE9">
      <w:pPr>
        <w:keepNext/>
        <w:widowControl w:val="0"/>
        <w:spacing w:line="360" w:lineRule="auto"/>
        <w:ind w:firstLine="720"/>
        <w:jc w:val="both"/>
        <w:rPr>
          <w:rFonts w:ascii="Times New Roman" w:hAnsi="Times New Roman"/>
          <w:sz w:val="28"/>
          <w:szCs w:val="28"/>
        </w:rPr>
      </w:pPr>
      <w:bookmarkStart w:id="0" w:name="_Toc152526216"/>
      <w:r>
        <w:rPr>
          <w:rFonts w:ascii="Times New Roman" w:hAnsi="Times New Roman"/>
          <w:sz w:val="28"/>
          <w:szCs w:val="28"/>
        </w:rPr>
        <w:br w:type="page"/>
      </w:r>
      <w:r w:rsidR="00BC5042" w:rsidRPr="00685AE9">
        <w:rPr>
          <w:rFonts w:ascii="Times New Roman" w:hAnsi="Times New Roman"/>
          <w:sz w:val="28"/>
          <w:szCs w:val="28"/>
        </w:rPr>
        <w:t>1. Задание</w:t>
      </w:r>
      <w:bookmarkEnd w:id="0"/>
    </w:p>
    <w:p w:rsidR="005B1560" w:rsidRPr="00685AE9" w:rsidRDefault="00A83490" w:rsidP="00685AE9">
      <w:pPr>
        <w:keepNext/>
        <w:widowControl w:val="0"/>
        <w:spacing w:line="360" w:lineRule="auto"/>
        <w:ind w:firstLine="720"/>
        <w:jc w:val="both"/>
        <w:rPr>
          <w:rFonts w:ascii="Times New Roman" w:hAnsi="Times New Roman"/>
          <w:sz w:val="28"/>
          <w:szCs w:val="28"/>
        </w:rPr>
      </w:pPr>
      <w:bookmarkStart w:id="1" w:name="_Toc152526217"/>
      <w:r w:rsidRPr="00685AE9">
        <w:rPr>
          <w:rFonts w:ascii="Times New Roman" w:hAnsi="Times New Roman"/>
          <w:sz w:val="28"/>
          <w:szCs w:val="28"/>
        </w:rPr>
        <w:t>2. Введение</w:t>
      </w:r>
      <w:bookmarkEnd w:id="1"/>
    </w:p>
    <w:p w:rsidR="00A83490" w:rsidRPr="00685AE9" w:rsidRDefault="00A83490" w:rsidP="00685AE9">
      <w:pPr>
        <w:keepNext/>
        <w:widowControl w:val="0"/>
        <w:spacing w:line="360" w:lineRule="auto"/>
        <w:ind w:firstLine="720"/>
        <w:jc w:val="both"/>
        <w:rPr>
          <w:rFonts w:ascii="Times New Roman" w:hAnsi="Times New Roman"/>
          <w:sz w:val="28"/>
          <w:szCs w:val="24"/>
        </w:rPr>
      </w:pPr>
    </w:p>
    <w:p w:rsidR="00A83490" w:rsidRPr="00685AE9" w:rsidRDefault="00A8349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д</w:t>
      </w:r>
      <w:r w:rsidR="000E24D2" w:rsidRPr="00685AE9">
        <w:rPr>
          <w:rFonts w:ascii="Times New Roman" w:hAnsi="Times New Roman"/>
          <w:sz w:val="28"/>
          <w:szCs w:val="24"/>
        </w:rPr>
        <w:t>анной работе</w:t>
      </w:r>
      <w:r w:rsidR="00685AE9">
        <w:rPr>
          <w:rFonts w:ascii="Times New Roman" w:hAnsi="Times New Roman"/>
          <w:sz w:val="28"/>
          <w:szCs w:val="24"/>
        </w:rPr>
        <w:t xml:space="preserve"> </w:t>
      </w:r>
      <w:r w:rsidR="000E24D2" w:rsidRPr="00685AE9">
        <w:rPr>
          <w:rFonts w:ascii="Times New Roman" w:hAnsi="Times New Roman"/>
          <w:sz w:val="28"/>
          <w:szCs w:val="24"/>
        </w:rPr>
        <w:t>разработан проект</w:t>
      </w:r>
      <w:r w:rsidR="00131EEC" w:rsidRPr="00685AE9">
        <w:rPr>
          <w:rFonts w:ascii="Times New Roman" w:hAnsi="Times New Roman"/>
          <w:sz w:val="28"/>
          <w:szCs w:val="24"/>
        </w:rPr>
        <w:t xml:space="preserve"> </w:t>
      </w:r>
      <w:r w:rsidRPr="00685AE9">
        <w:rPr>
          <w:rFonts w:ascii="Times New Roman" w:hAnsi="Times New Roman"/>
          <w:sz w:val="28"/>
          <w:szCs w:val="24"/>
        </w:rPr>
        <w:t xml:space="preserve">строительства завода цинкования </w:t>
      </w:r>
      <w:r w:rsidR="00EE336E" w:rsidRPr="00685AE9">
        <w:rPr>
          <w:rFonts w:ascii="Times New Roman" w:hAnsi="Times New Roman"/>
          <w:sz w:val="28"/>
          <w:szCs w:val="24"/>
        </w:rPr>
        <w:t>мелкоразмерных конструкций. Проработаны следующие разделы: архитектурно-строительный; расчётно-конструктивный; технология строительства; экономический; техника безопасности и охрана труда. Были рассчитаны следующие конструкции: стропильная ферма, сплошная колонна среднего и крайних рядов, фундаменты под среднюю и крайние колонны. Графическая часть включает в себя: 1-фасад</w:t>
      </w:r>
      <w:r w:rsidR="002D79EC" w:rsidRPr="00685AE9">
        <w:rPr>
          <w:rFonts w:ascii="Times New Roman" w:hAnsi="Times New Roman"/>
          <w:sz w:val="28"/>
          <w:szCs w:val="24"/>
        </w:rPr>
        <w:t>ы</w:t>
      </w:r>
      <w:r w:rsidR="00EE336E" w:rsidRPr="00685AE9">
        <w:rPr>
          <w:rFonts w:ascii="Times New Roman" w:hAnsi="Times New Roman"/>
          <w:sz w:val="28"/>
          <w:szCs w:val="24"/>
        </w:rPr>
        <w:t xml:space="preserve"> здания; 2-план; 3-</w:t>
      </w:r>
      <w:r w:rsidR="002D79EC" w:rsidRPr="00685AE9">
        <w:rPr>
          <w:rFonts w:ascii="Times New Roman" w:hAnsi="Times New Roman"/>
          <w:sz w:val="28"/>
          <w:szCs w:val="24"/>
        </w:rPr>
        <w:t xml:space="preserve">разрезы и </w:t>
      </w:r>
      <w:r w:rsidR="00EE336E" w:rsidRPr="00685AE9">
        <w:rPr>
          <w:rFonts w:ascii="Times New Roman" w:hAnsi="Times New Roman"/>
          <w:sz w:val="28"/>
          <w:szCs w:val="24"/>
        </w:rPr>
        <w:t>план кровли, узлы; 4-план озеленения; 5-</w:t>
      </w:r>
      <w:r w:rsidR="002D79EC" w:rsidRPr="00685AE9">
        <w:rPr>
          <w:rFonts w:ascii="Times New Roman" w:hAnsi="Times New Roman"/>
          <w:sz w:val="28"/>
          <w:szCs w:val="24"/>
        </w:rPr>
        <w:t>ферма Ф-1</w:t>
      </w:r>
      <w:r w:rsidR="00EE336E" w:rsidRPr="00685AE9">
        <w:rPr>
          <w:rFonts w:ascii="Times New Roman" w:hAnsi="Times New Roman"/>
          <w:sz w:val="28"/>
          <w:szCs w:val="24"/>
        </w:rPr>
        <w:t xml:space="preserve">; </w:t>
      </w:r>
      <w:r w:rsidR="0010739E" w:rsidRPr="00685AE9">
        <w:rPr>
          <w:rFonts w:ascii="Times New Roman" w:hAnsi="Times New Roman"/>
          <w:sz w:val="28"/>
          <w:szCs w:val="24"/>
        </w:rPr>
        <w:t>6</w:t>
      </w:r>
      <w:r w:rsidR="002D79EC" w:rsidRPr="00685AE9">
        <w:rPr>
          <w:rFonts w:ascii="Times New Roman" w:hAnsi="Times New Roman"/>
          <w:sz w:val="28"/>
          <w:szCs w:val="24"/>
        </w:rPr>
        <w:t>-ферма Ф-2;</w:t>
      </w:r>
      <w:r w:rsidR="00EE336E" w:rsidRPr="00685AE9">
        <w:rPr>
          <w:rFonts w:ascii="Times New Roman" w:hAnsi="Times New Roman"/>
          <w:sz w:val="28"/>
          <w:szCs w:val="24"/>
        </w:rPr>
        <w:t xml:space="preserve"> </w:t>
      </w:r>
      <w:r w:rsidR="0010739E" w:rsidRPr="00685AE9">
        <w:rPr>
          <w:rFonts w:ascii="Times New Roman" w:hAnsi="Times New Roman"/>
          <w:sz w:val="28"/>
          <w:szCs w:val="24"/>
        </w:rPr>
        <w:t>7</w:t>
      </w:r>
      <w:r w:rsidR="002D79EC" w:rsidRPr="00685AE9">
        <w:rPr>
          <w:rFonts w:ascii="Times New Roman" w:hAnsi="Times New Roman"/>
          <w:sz w:val="28"/>
          <w:szCs w:val="24"/>
        </w:rPr>
        <w:t xml:space="preserve">- поперечная рама завода, схемы связей, колонны К-1,К-2 и К-3; </w:t>
      </w:r>
      <w:r w:rsidR="0010739E" w:rsidRPr="00685AE9">
        <w:rPr>
          <w:rFonts w:ascii="Times New Roman" w:hAnsi="Times New Roman"/>
          <w:sz w:val="28"/>
          <w:szCs w:val="24"/>
        </w:rPr>
        <w:t>8</w:t>
      </w:r>
      <w:r w:rsidR="002D79EC" w:rsidRPr="00685AE9">
        <w:rPr>
          <w:rFonts w:ascii="Times New Roman" w:hAnsi="Times New Roman"/>
          <w:sz w:val="28"/>
          <w:szCs w:val="24"/>
        </w:rPr>
        <w:t>-</w:t>
      </w:r>
      <w:r w:rsidR="0010739E" w:rsidRPr="00685AE9">
        <w:rPr>
          <w:rFonts w:ascii="Times New Roman" w:hAnsi="Times New Roman"/>
          <w:sz w:val="28"/>
          <w:szCs w:val="24"/>
        </w:rPr>
        <w:t xml:space="preserve">палан </w:t>
      </w:r>
      <w:r w:rsidR="00EE336E" w:rsidRPr="00685AE9">
        <w:rPr>
          <w:rFonts w:ascii="Times New Roman" w:hAnsi="Times New Roman"/>
          <w:sz w:val="28"/>
          <w:szCs w:val="24"/>
        </w:rPr>
        <w:t>фундамент</w:t>
      </w:r>
      <w:r w:rsidR="0010739E" w:rsidRPr="00685AE9">
        <w:rPr>
          <w:rFonts w:ascii="Times New Roman" w:hAnsi="Times New Roman"/>
          <w:sz w:val="28"/>
          <w:szCs w:val="24"/>
        </w:rPr>
        <w:t>ов</w:t>
      </w:r>
      <w:r w:rsidR="00EE336E" w:rsidRPr="00685AE9">
        <w:rPr>
          <w:rFonts w:ascii="Times New Roman" w:hAnsi="Times New Roman"/>
          <w:sz w:val="28"/>
          <w:szCs w:val="24"/>
        </w:rPr>
        <w:t>;</w:t>
      </w:r>
      <w:r w:rsidR="0010739E" w:rsidRPr="00685AE9">
        <w:rPr>
          <w:rFonts w:ascii="Times New Roman" w:hAnsi="Times New Roman"/>
          <w:sz w:val="28"/>
          <w:szCs w:val="24"/>
        </w:rPr>
        <w:t>9</w:t>
      </w:r>
      <w:r w:rsidR="00EE336E" w:rsidRPr="00685AE9">
        <w:rPr>
          <w:rFonts w:ascii="Times New Roman" w:hAnsi="Times New Roman"/>
          <w:sz w:val="28"/>
          <w:szCs w:val="24"/>
        </w:rPr>
        <w:t>календарный план;1</w:t>
      </w:r>
      <w:r w:rsidR="0010739E" w:rsidRPr="00685AE9">
        <w:rPr>
          <w:rFonts w:ascii="Times New Roman" w:hAnsi="Times New Roman"/>
          <w:sz w:val="28"/>
          <w:szCs w:val="24"/>
        </w:rPr>
        <w:t>0</w:t>
      </w:r>
      <w:r w:rsidR="00EE336E" w:rsidRPr="00685AE9">
        <w:rPr>
          <w:rFonts w:ascii="Times New Roman" w:hAnsi="Times New Roman"/>
          <w:sz w:val="28"/>
          <w:szCs w:val="24"/>
        </w:rPr>
        <w:t>-стройгенплан; 1</w:t>
      </w:r>
      <w:r w:rsidR="0010739E" w:rsidRPr="00685AE9">
        <w:rPr>
          <w:rFonts w:ascii="Times New Roman" w:hAnsi="Times New Roman"/>
          <w:sz w:val="28"/>
          <w:szCs w:val="24"/>
        </w:rPr>
        <w:t>1</w:t>
      </w:r>
      <w:r w:rsidR="00EE336E" w:rsidRPr="00685AE9">
        <w:rPr>
          <w:rFonts w:ascii="Times New Roman" w:hAnsi="Times New Roman"/>
          <w:sz w:val="28"/>
          <w:szCs w:val="24"/>
        </w:rPr>
        <w:t xml:space="preserve">-технологическая карта на монтаж </w:t>
      </w:r>
      <w:r w:rsidR="0010739E" w:rsidRPr="00685AE9">
        <w:rPr>
          <w:rFonts w:ascii="Times New Roman" w:hAnsi="Times New Roman"/>
          <w:sz w:val="28"/>
          <w:szCs w:val="24"/>
        </w:rPr>
        <w:t>конструкций покрытия</w:t>
      </w:r>
      <w:r w:rsidR="00EE336E" w:rsidRPr="00685AE9">
        <w:rPr>
          <w:rFonts w:ascii="Times New Roman" w:hAnsi="Times New Roman"/>
          <w:sz w:val="28"/>
          <w:szCs w:val="24"/>
        </w:rPr>
        <w:t>.</w:t>
      </w:r>
    </w:p>
    <w:p w:rsidR="008735FB" w:rsidRPr="00685AE9" w:rsidRDefault="008735FB" w:rsidP="00685AE9">
      <w:pPr>
        <w:keepNext/>
        <w:widowControl w:val="0"/>
        <w:spacing w:line="360" w:lineRule="auto"/>
        <w:ind w:firstLine="720"/>
        <w:jc w:val="both"/>
        <w:rPr>
          <w:rFonts w:ascii="Times New Roman" w:hAnsi="Times New Roman"/>
          <w:sz w:val="28"/>
          <w:szCs w:val="24"/>
        </w:rPr>
      </w:pPr>
    </w:p>
    <w:p w:rsidR="008735FB" w:rsidRPr="00C978DD" w:rsidRDefault="00352722" w:rsidP="00685AE9">
      <w:pPr>
        <w:keepNext/>
        <w:widowControl w:val="0"/>
        <w:spacing w:line="360" w:lineRule="auto"/>
        <w:ind w:firstLine="720"/>
        <w:jc w:val="both"/>
        <w:rPr>
          <w:rFonts w:ascii="Times New Roman" w:hAnsi="Times New Roman"/>
          <w:sz w:val="28"/>
          <w:szCs w:val="28"/>
        </w:rPr>
      </w:pPr>
      <w:bookmarkStart w:id="2" w:name="_Toc152526218"/>
      <w:r>
        <w:rPr>
          <w:rFonts w:ascii="Times New Roman" w:hAnsi="Times New Roman"/>
          <w:sz w:val="28"/>
          <w:szCs w:val="28"/>
        </w:rPr>
        <w:br w:type="page"/>
      </w:r>
      <w:r w:rsidR="008735FB" w:rsidRPr="00685AE9">
        <w:rPr>
          <w:rFonts w:ascii="Times New Roman" w:hAnsi="Times New Roman"/>
          <w:sz w:val="28"/>
          <w:szCs w:val="28"/>
        </w:rPr>
        <w:t>3. Общие исходные данные</w:t>
      </w:r>
      <w:bookmarkEnd w:id="2"/>
    </w:p>
    <w:p w:rsidR="008735FB" w:rsidRPr="00685AE9" w:rsidRDefault="008735FB" w:rsidP="00685AE9">
      <w:pPr>
        <w:keepNext/>
        <w:widowControl w:val="0"/>
        <w:spacing w:line="360" w:lineRule="auto"/>
        <w:ind w:firstLine="720"/>
        <w:jc w:val="both"/>
        <w:rPr>
          <w:rFonts w:ascii="Times New Roman" w:hAnsi="Times New Roman"/>
          <w:sz w:val="28"/>
          <w:szCs w:val="24"/>
        </w:rPr>
      </w:pPr>
    </w:p>
    <w:p w:rsidR="00952B4E" w:rsidRPr="00685AE9" w:rsidRDefault="009F6406"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sz w:val="28"/>
          <w:szCs w:val="24"/>
        </w:rPr>
        <w:t xml:space="preserve">Место строительства г. Тула. Район строительства по снеговой нагрузке </w:t>
      </w:r>
      <w:r w:rsidRPr="00685AE9">
        <w:rPr>
          <w:rFonts w:ascii="Times New Roman" w:hAnsi="Times New Roman"/>
          <w:sz w:val="28"/>
          <w:szCs w:val="24"/>
          <w:lang w:val="en-US"/>
        </w:rPr>
        <w:t>III</w:t>
      </w:r>
      <w:r w:rsidRPr="00685AE9">
        <w:rPr>
          <w:rFonts w:ascii="Times New Roman" w:hAnsi="Times New Roman"/>
          <w:sz w:val="28"/>
          <w:szCs w:val="24"/>
        </w:rPr>
        <w:t xml:space="preserve">, по ветровой нагрузке </w:t>
      </w:r>
      <w:r w:rsidRPr="00685AE9">
        <w:rPr>
          <w:rFonts w:ascii="Times New Roman" w:hAnsi="Times New Roman"/>
          <w:sz w:val="28"/>
          <w:szCs w:val="24"/>
          <w:lang w:val="en-US"/>
        </w:rPr>
        <w:t>I</w:t>
      </w:r>
      <w:r w:rsidRPr="00685AE9">
        <w:rPr>
          <w:rFonts w:ascii="Times New Roman" w:hAnsi="Times New Roman"/>
          <w:sz w:val="28"/>
          <w:szCs w:val="24"/>
        </w:rPr>
        <w:t xml:space="preserve"> (расчетный вес снегового покрова-1.8кПа, расчетная температура наружного воздуха-28</w:t>
      </w:r>
      <w:r w:rsidRPr="00685AE9">
        <w:rPr>
          <w:rFonts w:ascii="Times New Roman" w:hAnsi="Times New Roman"/>
          <w:sz w:val="28"/>
          <w:szCs w:val="28"/>
        </w:rPr>
        <w:sym w:font="Symbol type B" w:char="F0C5"/>
      </w:r>
      <w:r w:rsidRPr="00685AE9">
        <w:rPr>
          <w:rFonts w:ascii="Times New Roman" w:hAnsi="Times New Roman"/>
          <w:sz w:val="28"/>
          <w:szCs w:val="24"/>
        </w:rPr>
        <w:t>С, скоростной напор ветра-0.23кПа).</w:t>
      </w:r>
      <w:r w:rsidR="00952B4E" w:rsidRPr="00685AE9">
        <w:rPr>
          <w:rFonts w:ascii="Times New Roman" w:hAnsi="Times New Roman"/>
          <w:noProof/>
          <w:sz w:val="28"/>
          <w:szCs w:val="24"/>
        </w:rPr>
        <w:t xml:space="preserve"> </w:t>
      </w:r>
    </w:p>
    <w:p w:rsidR="00952B4E" w:rsidRPr="00685AE9" w:rsidRDefault="00952B4E"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 xml:space="preserve">Климатический район строительства – </w:t>
      </w:r>
      <w:r w:rsidRPr="00685AE9">
        <w:rPr>
          <w:rFonts w:ascii="Times New Roman" w:hAnsi="Times New Roman"/>
          <w:noProof/>
          <w:sz w:val="28"/>
          <w:szCs w:val="24"/>
          <w:lang w:val="en-US"/>
        </w:rPr>
        <w:t>II</w:t>
      </w:r>
      <w:r w:rsidRPr="00685AE9">
        <w:rPr>
          <w:rFonts w:ascii="Times New Roman" w:hAnsi="Times New Roman"/>
          <w:noProof/>
          <w:sz w:val="28"/>
          <w:szCs w:val="24"/>
        </w:rPr>
        <w:t xml:space="preserve"> В</w:t>
      </w:r>
    </w:p>
    <w:p w:rsidR="00952B4E" w:rsidRPr="00685AE9" w:rsidRDefault="00952B4E" w:rsidP="00685AE9">
      <w:pPr>
        <w:keepNext/>
        <w:widowControl w:val="0"/>
        <w:spacing w:line="360" w:lineRule="auto"/>
        <w:ind w:firstLine="720"/>
        <w:jc w:val="both"/>
        <w:rPr>
          <w:rFonts w:ascii="Times New Roman" w:hAnsi="Times New Roman"/>
          <w:noProof/>
          <w:sz w:val="28"/>
          <w:szCs w:val="24"/>
          <w:vertAlign w:val="superscript"/>
        </w:rPr>
      </w:pPr>
      <w:r w:rsidRPr="00685AE9">
        <w:rPr>
          <w:rFonts w:ascii="Times New Roman" w:hAnsi="Times New Roman"/>
          <w:noProof/>
          <w:sz w:val="28"/>
          <w:szCs w:val="24"/>
        </w:rPr>
        <w:t>Расчетная снеговая нагрузка – 180 кг/м</w:t>
      </w:r>
      <w:r w:rsidRPr="00685AE9">
        <w:rPr>
          <w:rFonts w:ascii="Times New Roman" w:hAnsi="Times New Roman"/>
          <w:noProof/>
          <w:sz w:val="28"/>
          <w:szCs w:val="24"/>
          <w:vertAlign w:val="superscript"/>
        </w:rPr>
        <w:t>2</w:t>
      </w:r>
    </w:p>
    <w:p w:rsidR="00952B4E" w:rsidRPr="00685AE9" w:rsidRDefault="00952B4E"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Нормативный скоростной напор ветра – 23 кПа</w:t>
      </w:r>
    </w:p>
    <w:p w:rsidR="00952B4E" w:rsidRPr="00685AE9" w:rsidRDefault="00952B4E"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Расчетная зимняя температура - -28°С</w:t>
      </w:r>
    </w:p>
    <w:p w:rsidR="009F6406" w:rsidRPr="00685AE9" w:rsidRDefault="00952B4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noProof/>
          <w:sz w:val="28"/>
          <w:szCs w:val="24"/>
        </w:rPr>
        <w:t>За отметку 0.000 принят уровень чистого пола цеха</w:t>
      </w:r>
    </w:p>
    <w:p w:rsidR="008735FB" w:rsidRPr="00685AE9" w:rsidRDefault="008735FB" w:rsidP="00685AE9">
      <w:pPr>
        <w:keepNext/>
        <w:widowControl w:val="0"/>
        <w:spacing w:line="360" w:lineRule="auto"/>
        <w:ind w:firstLine="720"/>
        <w:jc w:val="both"/>
        <w:rPr>
          <w:rFonts w:ascii="Times New Roman" w:hAnsi="Times New Roman"/>
          <w:noProof/>
          <w:sz w:val="28"/>
          <w:szCs w:val="24"/>
        </w:rPr>
      </w:pPr>
      <w:bookmarkStart w:id="3" w:name="_Toc139909559"/>
    </w:p>
    <w:p w:rsidR="008735FB" w:rsidRPr="00C978DD" w:rsidRDefault="00352722" w:rsidP="00685AE9">
      <w:pPr>
        <w:keepNext/>
        <w:widowControl w:val="0"/>
        <w:spacing w:line="360" w:lineRule="auto"/>
        <w:ind w:firstLine="720"/>
        <w:jc w:val="both"/>
        <w:rPr>
          <w:rFonts w:ascii="Times New Roman" w:hAnsi="Times New Roman"/>
          <w:sz w:val="28"/>
          <w:szCs w:val="28"/>
        </w:rPr>
      </w:pPr>
      <w:bookmarkStart w:id="4" w:name="_Toc152526219"/>
      <w:bookmarkEnd w:id="3"/>
      <w:r>
        <w:rPr>
          <w:rFonts w:ascii="Times New Roman" w:hAnsi="Times New Roman"/>
          <w:sz w:val="28"/>
          <w:szCs w:val="28"/>
        </w:rPr>
        <w:br w:type="page"/>
      </w:r>
      <w:r w:rsidR="008735FB" w:rsidRPr="00685AE9">
        <w:rPr>
          <w:rFonts w:ascii="Times New Roman" w:hAnsi="Times New Roman"/>
          <w:sz w:val="28"/>
          <w:szCs w:val="28"/>
        </w:rPr>
        <w:t>4. Функционально-технологические условия</w:t>
      </w:r>
      <w:bookmarkEnd w:id="4"/>
    </w:p>
    <w:p w:rsidR="008735FB" w:rsidRPr="00685AE9" w:rsidRDefault="008735FB" w:rsidP="00685AE9">
      <w:pPr>
        <w:keepNext/>
        <w:widowControl w:val="0"/>
        <w:spacing w:line="360" w:lineRule="auto"/>
        <w:ind w:firstLine="720"/>
        <w:jc w:val="both"/>
        <w:rPr>
          <w:rFonts w:ascii="Times New Roman" w:hAnsi="Times New Roman"/>
          <w:sz w:val="28"/>
          <w:szCs w:val="24"/>
        </w:rPr>
      </w:pPr>
    </w:p>
    <w:p w:rsidR="008735FB" w:rsidRPr="00685AE9" w:rsidRDefault="009E4C0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Завод цинкования мелкоразмерных конструкций располагается на территории г. Тулы и состоит из</w:t>
      </w:r>
      <w:r w:rsidR="00345342" w:rsidRPr="00685AE9">
        <w:rPr>
          <w:rFonts w:ascii="Times New Roman" w:hAnsi="Times New Roman"/>
          <w:sz w:val="28"/>
          <w:szCs w:val="24"/>
        </w:rPr>
        <w:t>:</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производственного корпуса (цех горячего цинкования);</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бытового корпуса;</w:t>
      </w:r>
    </w:p>
    <w:p w:rsidR="00E57AC1" w:rsidRPr="00685AE9" w:rsidRDefault="00E57AC1"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административно-бытового корпуса;</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погрузочно-разгрузочных площадок (2 шт.);</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трансформаторной подстанции;</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контрольно-пропускного пункта (КПП);</w:t>
      </w:r>
    </w:p>
    <w:p w:rsidR="00345342" w:rsidRPr="00685AE9" w:rsidRDefault="00345342"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площадк</w:t>
      </w:r>
      <w:r w:rsidR="00A13576" w:rsidRPr="00685AE9">
        <w:rPr>
          <w:rFonts w:ascii="Times New Roman" w:hAnsi="Times New Roman"/>
          <w:sz w:val="28"/>
          <w:szCs w:val="24"/>
        </w:rPr>
        <w:t>и</w:t>
      </w:r>
      <w:r w:rsidRPr="00685AE9">
        <w:rPr>
          <w:rFonts w:ascii="Times New Roman" w:hAnsi="Times New Roman"/>
          <w:sz w:val="28"/>
          <w:szCs w:val="24"/>
        </w:rPr>
        <w:t xml:space="preserve"> для кратковременной стоянки 8 автомобилей</w:t>
      </w:r>
      <w:r w:rsidR="000B007E" w:rsidRPr="00685AE9">
        <w:rPr>
          <w:rFonts w:ascii="Times New Roman" w:hAnsi="Times New Roman"/>
          <w:sz w:val="28"/>
          <w:szCs w:val="24"/>
        </w:rPr>
        <w:t>;</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вольера для служебных собак;</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ограждения.</w:t>
      </w:r>
    </w:p>
    <w:p w:rsidR="00070F03" w:rsidRPr="00685AE9" w:rsidRDefault="00070F0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Процесс горячего цинкования – это гальваническое (диффузное) покрытие, получаемое при погружении металлического изделия в расплавленный цинк при </w:t>
      </w:r>
      <w:r w:rsidRPr="00685AE9">
        <w:rPr>
          <w:rFonts w:ascii="Times New Roman" w:hAnsi="Times New Roman"/>
          <w:sz w:val="28"/>
          <w:szCs w:val="24"/>
          <w:lang w:val="en-US"/>
        </w:rPr>
        <w:t>t</w:t>
      </w:r>
      <w:r w:rsidRPr="00685AE9">
        <w:rPr>
          <w:rFonts w:ascii="Times New Roman" w:hAnsi="Times New Roman"/>
          <w:sz w:val="28"/>
          <w:szCs w:val="24"/>
        </w:rPr>
        <w:t xml:space="preserve"> = 440</w:t>
      </w:r>
      <w:r w:rsidR="00685AE9">
        <w:rPr>
          <w:rFonts w:ascii="Times New Roman" w:hAnsi="Times New Roman"/>
          <w:sz w:val="28"/>
          <w:szCs w:val="24"/>
        </w:rPr>
        <w:t xml:space="preserve"> </w:t>
      </w:r>
      <w:r w:rsidR="008C078B" w:rsidRPr="00685AE9">
        <w:rPr>
          <w:rFonts w:ascii="Times New Roman" w:hAnsi="Times New Roman"/>
          <w:sz w:val="28"/>
          <w:szCs w:val="24"/>
        </w:rPr>
        <w:t>- 460 С</w:t>
      </w:r>
      <w:r w:rsidR="008C078B" w:rsidRPr="00685AE9">
        <w:rPr>
          <w:rFonts w:ascii="Times New Roman" w:hAnsi="Times New Roman"/>
          <w:sz w:val="28"/>
          <w:szCs w:val="28"/>
        </w:rPr>
        <w:sym w:font="Symbol type B" w:char="F0C5"/>
      </w:r>
      <w:r w:rsidR="008C078B" w:rsidRPr="00685AE9">
        <w:rPr>
          <w:rFonts w:ascii="Times New Roman" w:hAnsi="Times New Roman"/>
          <w:sz w:val="28"/>
          <w:szCs w:val="24"/>
        </w:rPr>
        <w:t>. В результате реакции между металлом и цинком создаётся сплав металла с цинком и таким образом формируется прочное, стойкое и долговечное покрытие, сохраняющее обрабатываемый металл от коррозии. Поверхность обрабатываемого металла должна быть хорошо очищена по средством обезжиривания и травления для получения химически чисто поверхности.</w:t>
      </w:r>
    </w:p>
    <w:p w:rsidR="008C078B" w:rsidRPr="00685AE9" w:rsidRDefault="008C078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Горячему цинкованию подвергаются изделия из углеродной стали с массовой долей кремния не более 0,37% углерода не более 0,18% согласно ГОСТ 24723.</w:t>
      </w:r>
    </w:p>
    <w:p w:rsidR="008C078B" w:rsidRPr="00685AE9" w:rsidRDefault="008C078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Технологический процесс горячего цинкования включает в себя следующие операции:</w:t>
      </w:r>
    </w:p>
    <w:p w:rsidR="008C078B" w:rsidRPr="00685AE9" w:rsidRDefault="00CA3087" w:rsidP="00685AE9">
      <w:pPr>
        <w:keepNext/>
        <w:widowControl w:val="0"/>
        <w:numPr>
          <w:ilvl w:val="0"/>
          <w:numId w:val="12"/>
        </w:numPr>
        <w:spacing w:line="360" w:lineRule="auto"/>
        <w:ind w:left="0" w:firstLine="720"/>
        <w:jc w:val="both"/>
        <w:rPr>
          <w:rFonts w:ascii="Times New Roman" w:hAnsi="Times New Roman"/>
          <w:sz w:val="28"/>
          <w:szCs w:val="24"/>
        </w:rPr>
      </w:pPr>
      <w:r w:rsidRPr="00685AE9">
        <w:rPr>
          <w:rFonts w:ascii="Times New Roman" w:hAnsi="Times New Roman"/>
          <w:sz w:val="28"/>
          <w:szCs w:val="24"/>
        </w:rPr>
        <w:t>цеховая кр</w:t>
      </w:r>
      <w:r w:rsidR="00365D5D" w:rsidRPr="00685AE9">
        <w:rPr>
          <w:rFonts w:ascii="Times New Roman" w:hAnsi="Times New Roman"/>
          <w:sz w:val="28"/>
          <w:szCs w:val="24"/>
        </w:rPr>
        <w:t>ан</w:t>
      </w:r>
      <w:r w:rsidRPr="00685AE9">
        <w:rPr>
          <w:rFonts w:ascii="Times New Roman" w:hAnsi="Times New Roman"/>
          <w:sz w:val="28"/>
          <w:szCs w:val="24"/>
        </w:rPr>
        <w:t xml:space="preserve">-балка перемещает траверсу в ванну обезжиривания, где в растворе ~9% кислотного обезжиривания в ~20 мин, при </w:t>
      </w:r>
      <w:r w:rsidRPr="00685AE9">
        <w:rPr>
          <w:rFonts w:ascii="Times New Roman" w:hAnsi="Times New Roman"/>
          <w:sz w:val="28"/>
          <w:szCs w:val="24"/>
          <w:lang w:val="en-US"/>
        </w:rPr>
        <w:t>t</w:t>
      </w:r>
      <w:r w:rsidRPr="00685AE9">
        <w:rPr>
          <w:rFonts w:ascii="Times New Roman" w:hAnsi="Times New Roman"/>
          <w:sz w:val="28"/>
          <w:szCs w:val="24"/>
        </w:rPr>
        <w:t>=45</w:t>
      </w:r>
      <w:r w:rsidRPr="00685AE9">
        <w:rPr>
          <w:rFonts w:ascii="Times New Roman" w:hAnsi="Times New Roman"/>
          <w:sz w:val="28"/>
          <w:szCs w:val="28"/>
        </w:rPr>
        <w:sym w:font="Symbol type B" w:char="F0C5"/>
      </w:r>
      <w:r w:rsidRPr="00685AE9">
        <w:rPr>
          <w:rFonts w:ascii="Times New Roman" w:hAnsi="Times New Roman"/>
          <w:sz w:val="28"/>
          <w:szCs w:val="24"/>
        </w:rPr>
        <w:t>С изделия проходят предварительную обработку;</w:t>
      </w:r>
    </w:p>
    <w:p w:rsidR="00CA3087" w:rsidRPr="00685AE9" w:rsidRDefault="00CA3087" w:rsidP="00685AE9">
      <w:pPr>
        <w:keepNext/>
        <w:widowControl w:val="0"/>
        <w:numPr>
          <w:ilvl w:val="0"/>
          <w:numId w:val="12"/>
        </w:numPr>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затем изделия подаются в ванну травления на 40 мин. В раствор 16% - 22% соляной кислоты при </w:t>
      </w:r>
      <w:r w:rsidRPr="00685AE9">
        <w:rPr>
          <w:rFonts w:ascii="Times New Roman" w:hAnsi="Times New Roman"/>
          <w:sz w:val="28"/>
          <w:szCs w:val="24"/>
          <w:lang w:val="en-US"/>
        </w:rPr>
        <w:t>t</w:t>
      </w:r>
      <w:r w:rsidRPr="00685AE9">
        <w:rPr>
          <w:rFonts w:ascii="Times New Roman" w:hAnsi="Times New Roman"/>
          <w:sz w:val="28"/>
          <w:szCs w:val="24"/>
        </w:rPr>
        <w:t>=40</w:t>
      </w:r>
      <w:r w:rsidRPr="00685AE9">
        <w:rPr>
          <w:rFonts w:ascii="Times New Roman" w:hAnsi="Times New Roman"/>
          <w:sz w:val="28"/>
          <w:szCs w:val="28"/>
          <w:lang w:val="en-US"/>
        </w:rPr>
        <w:sym w:font="Symbol type B" w:char="F0C5"/>
      </w:r>
      <w:r w:rsidRPr="00685AE9">
        <w:rPr>
          <w:rFonts w:ascii="Times New Roman" w:hAnsi="Times New Roman"/>
          <w:sz w:val="28"/>
          <w:szCs w:val="24"/>
          <w:lang w:val="en-US"/>
        </w:rPr>
        <w:t>C</w:t>
      </w:r>
      <w:r w:rsidRPr="00685AE9">
        <w:rPr>
          <w:rFonts w:ascii="Times New Roman" w:hAnsi="Times New Roman"/>
          <w:sz w:val="28"/>
          <w:szCs w:val="24"/>
        </w:rPr>
        <w:t>;</w:t>
      </w:r>
    </w:p>
    <w:p w:rsidR="00CA3087" w:rsidRPr="00685AE9" w:rsidRDefault="00CA3087" w:rsidP="00685AE9">
      <w:pPr>
        <w:keepNext/>
        <w:widowControl w:val="0"/>
        <w:numPr>
          <w:ilvl w:val="0"/>
          <w:numId w:val="12"/>
        </w:numPr>
        <w:spacing w:line="360" w:lineRule="auto"/>
        <w:ind w:left="0" w:firstLine="720"/>
        <w:jc w:val="both"/>
        <w:rPr>
          <w:rFonts w:ascii="Times New Roman" w:hAnsi="Times New Roman"/>
          <w:sz w:val="28"/>
          <w:szCs w:val="24"/>
        </w:rPr>
      </w:pPr>
      <w:r w:rsidRPr="00685AE9">
        <w:rPr>
          <w:rFonts w:ascii="Times New Roman" w:hAnsi="Times New Roman"/>
          <w:sz w:val="28"/>
          <w:szCs w:val="24"/>
        </w:rPr>
        <w:t>далее изделие кран-балкой подаётся в ванну флюсования, в раствор: хлористый цинк 250 – 350 г/л, эмульгатор ОП-10 до 10 г/л;</w:t>
      </w:r>
    </w:p>
    <w:p w:rsidR="00CA3087" w:rsidRPr="00685AE9" w:rsidRDefault="00CA3087" w:rsidP="00685AE9">
      <w:pPr>
        <w:keepNext/>
        <w:widowControl w:val="0"/>
        <w:numPr>
          <w:ilvl w:val="0"/>
          <w:numId w:val="12"/>
        </w:numPr>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кран-балка перемещает траверсу в сушильную камеру на 10мин. при </w:t>
      </w:r>
      <w:r w:rsidR="00A54D90" w:rsidRPr="00685AE9">
        <w:rPr>
          <w:rFonts w:ascii="Times New Roman" w:hAnsi="Times New Roman"/>
          <w:sz w:val="28"/>
          <w:szCs w:val="24"/>
          <w:lang w:val="en-US"/>
        </w:rPr>
        <w:t>t</w:t>
      </w:r>
      <w:r w:rsidR="00A54D90" w:rsidRPr="00685AE9">
        <w:rPr>
          <w:rFonts w:ascii="Times New Roman" w:hAnsi="Times New Roman"/>
          <w:sz w:val="28"/>
          <w:szCs w:val="24"/>
        </w:rPr>
        <w:t xml:space="preserve"> = 80 - 120</w:t>
      </w:r>
      <w:r w:rsidR="00A54D90" w:rsidRPr="00685AE9">
        <w:rPr>
          <w:rFonts w:ascii="Times New Roman" w:hAnsi="Times New Roman"/>
          <w:sz w:val="28"/>
          <w:szCs w:val="28"/>
        </w:rPr>
        <w:sym w:font="Symbol type B" w:char="F0C5"/>
      </w:r>
      <w:r w:rsidR="00A54D90" w:rsidRPr="00685AE9">
        <w:rPr>
          <w:rFonts w:ascii="Times New Roman" w:hAnsi="Times New Roman"/>
          <w:sz w:val="28"/>
          <w:szCs w:val="24"/>
        </w:rPr>
        <w:t>С;</w:t>
      </w:r>
    </w:p>
    <w:p w:rsidR="00A54D90" w:rsidRPr="00685AE9" w:rsidRDefault="00A54D90" w:rsidP="00685AE9">
      <w:pPr>
        <w:keepNext/>
        <w:widowControl w:val="0"/>
        <w:numPr>
          <w:ilvl w:val="0"/>
          <w:numId w:val="12"/>
        </w:numPr>
        <w:spacing w:line="360" w:lineRule="auto"/>
        <w:ind w:left="0" w:firstLine="720"/>
        <w:jc w:val="both"/>
        <w:rPr>
          <w:rFonts w:ascii="Times New Roman" w:hAnsi="Times New Roman"/>
          <w:sz w:val="28"/>
          <w:szCs w:val="24"/>
        </w:rPr>
      </w:pPr>
      <w:r w:rsidRPr="00685AE9">
        <w:rPr>
          <w:rFonts w:ascii="Times New Roman" w:hAnsi="Times New Roman"/>
          <w:sz w:val="28"/>
          <w:szCs w:val="24"/>
        </w:rPr>
        <w:t>далее траверса с изделиями перемещается в печь цинкования. Цинкование осуществляется путём плавного погружения изделий в расплав, оптимальная скорость загрузки – 0,5 м/мин.</w:t>
      </w:r>
    </w:p>
    <w:p w:rsidR="00A54D90" w:rsidRPr="00685AE9" w:rsidRDefault="00A54D9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Доставка сырья и материалов на предприятие и вывоз готовой продукции осуществляется автомобильным транспортом.</w:t>
      </w:r>
    </w:p>
    <w:p w:rsidR="00A54D90" w:rsidRPr="00685AE9" w:rsidRDefault="00A54D9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Транспортные операции внутри участков осуществляются автопогрузчиками.</w:t>
      </w:r>
    </w:p>
    <w:p w:rsidR="00A54D90" w:rsidRPr="00685AE9" w:rsidRDefault="00A54D9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Затраты на специальные природоохранные мероприятия в проекте не предусмотрены.</w:t>
      </w:r>
    </w:p>
    <w:p w:rsidR="00A13576" w:rsidRPr="00685AE9" w:rsidRDefault="00A13576" w:rsidP="00685AE9">
      <w:pPr>
        <w:keepNext/>
        <w:widowControl w:val="0"/>
        <w:spacing w:line="360" w:lineRule="auto"/>
        <w:ind w:firstLine="720"/>
        <w:jc w:val="both"/>
        <w:rPr>
          <w:rFonts w:ascii="Times New Roman" w:hAnsi="Times New Roman"/>
          <w:sz w:val="28"/>
          <w:szCs w:val="24"/>
        </w:rPr>
      </w:pPr>
    </w:p>
    <w:p w:rsidR="009C1FC0" w:rsidRPr="00E21453" w:rsidRDefault="00352722" w:rsidP="00685AE9">
      <w:pPr>
        <w:keepNext/>
        <w:widowControl w:val="0"/>
        <w:spacing w:line="360" w:lineRule="auto"/>
        <w:ind w:firstLine="720"/>
        <w:jc w:val="both"/>
        <w:rPr>
          <w:rFonts w:ascii="Times New Roman" w:hAnsi="Times New Roman"/>
          <w:sz w:val="28"/>
          <w:szCs w:val="28"/>
        </w:rPr>
      </w:pPr>
      <w:bookmarkStart w:id="5" w:name="_Toc152526220"/>
      <w:r>
        <w:rPr>
          <w:rFonts w:ascii="Times New Roman" w:hAnsi="Times New Roman"/>
          <w:sz w:val="28"/>
          <w:szCs w:val="28"/>
        </w:rPr>
        <w:br w:type="page"/>
      </w:r>
      <w:r w:rsidR="001350F9" w:rsidRPr="00685AE9">
        <w:rPr>
          <w:rFonts w:ascii="Times New Roman" w:hAnsi="Times New Roman"/>
          <w:sz w:val="28"/>
          <w:szCs w:val="28"/>
        </w:rPr>
        <w:t>5.</w:t>
      </w:r>
      <w:r w:rsidR="00E21453">
        <w:rPr>
          <w:rFonts w:ascii="Times New Roman" w:hAnsi="Times New Roman"/>
          <w:sz w:val="28"/>
          <w:szCs w:val="28"/>
        </w:rPr>
        <w:t xml:space="preserve"> </w:t>
      </w:r>
      <w:r w:rsidR="001350F9" w:rsidRPr="00685AE9">
        <w:rPr>
          <w:rFonts w:ascii="Times New Roman" w:hAnsi="Times New Roman"/>
          <w:sz w:val="28"/>
          <w:szCs w:val="28"/>
        </w:rPr>
        <w:t>Технико-экономическое обоснование принятого варианта</w:t>
      </w:r>
      <w:bookmarkEnd w:id="5"/>
    </w:p>
    <w:p w:rsidR="00352722" w:rsidRPr="00E21453" w:rsidRDefault="00352722" w:rsidP="00685AE9">
      <w:pPr>
        <w:keepNext/>
        <w:widowControl w:val="0"/>
        <w:spacing w:line="360" w:lineRule="auto"/>
        <w:ind w:firstLine="720"/>
        <w:jc w:val="both"/>
        <w:rPr>
          <w:rFonts w:ascii="Times New Roman" w:hAnsi="Times New Roman"/>
          <w:sz w:val="28"/>
          <w:szCs w:val="24"/>
        </w:rPr>
      </w:pPr>
    </w:p>
    <w:p w:rsidR="00E675FD" w:rsidRPr="00685AE9" w:rsidRDefault="00123D83"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Технико-экономиче</w:t>
      </w:r>
      <w:r w:rsidR="00E675FD" w:rsidRPr="00685AE9">
        <w:rPr>
          <w:rFonts w:ascii="Times New Roman" w:hAnsi="Times New Roman"/>
          <w:sz w:val="28"/>
          <w:szCs w:val="24"/>
        </w:rPr>
        <w:t>ское обоснование будем проводить по расходу материала, в единицах измерения [кг]. Расчет ферм смотри п.8 донного проекта.</w:t>
      </w:r>
    </w:p>
    <w:p w:rsidR="0030051D" w:rsidRPr="00C978DD" w:rsidRDefault="0060466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Первый вариант</w:t>
      </w:r>
      <w:r w:rsidR="00A8300F" w:rsidRPr="00685AE9">
        <w:rPr>
          <w:rFonts w:ascii="Times New Roman" w:hAnsi="Times New Roman"/>
          <w:sz w:val="28"/>
          <w:szCs w:val="24"/>
        </w:rPr>
        <w:t xml:space="preserve"> </w:t>
      </w:r>
      <w:r w:rsidRPr="00685AE9">
        <w:rPr>
          <w:rFonts w:ascii="Times New Roman" w:hAnsi="Times New Roman"/>
          <w:sz w:val="28"/>
          <w:szCs w:val="24"/>
        </w:rPr>
        <w:t>– фермы металлические с трапециевидной формой с сечением элементов из спаренных уголков и опорными нисходящими раскосами.</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E675FD" w:rsidRPr="00685AE9" w:rsidRDefault="00F5668F" w:rsidP="00352722">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1836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11pt" o:ole="">
            <v:imagedata r:id="rId7" o:title=""/>
          </v:shape>
          <o:OLEObject Type="Embed" ProgID="AutoCAD.Drawing.16" ShapeID="_x0000_i1025" DrawAspect="Content" ObjectID="_1459136334" r:id="rId8"/>
        </w:object>
      </w:r>
    </w:p>
    <w:p w:rsidR="00A8300F" w:rsidRPr="00685AE9" w:rsidRDefault="00A8300F"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Рис. 5.1. Отправочная марка фермы по первому варианту.</w:t>
      </w:r>
    </w:p>
    <w:p w:rsidR="00A8300F" w:rsidRPr="00685AE9" w:rsidRDefault="00A8300F" w:rsidP="00685AE9">
      <w:pPr>
        <w:keepNext/>
        <w:widowControl w:val="0"/>
        <w:spacing w:line="360" w:lineRule="auto"/>
        <w:ind w:firstLine="720"/>
        <w:jc w:val="both"/>
        <w:rPr>
          <w:rFonts w:ascii="Times New Roman" w:hAnsi="Times New Roman"/>
          <w:sz w:val="28"/>
        </w:rPr>
      </w:pPr>
    </w:p>
    <w:p w:rsidR="00A8300F" w:rsidRPr="00685AE9" w:rsidRDefault="00A8300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Спецификация стали</w:t>
      </w:r>
      <w:r w:rsidR="00130232" w:rsidRPr="00685AE9">
        <w:rPr>
          <w:rFonts w:ascii="Times New Roman" w:hAnsi="Times New Roman"/>
          <w:sz w:val="28"/>
          <w:szCs w:val="24"/>
        </w:rPr>
        <w:t xml:space="preserve"> марки ВСт3пс6-1</w:t>
      </w:r>
    </w:p>
    <w:p w:rsidR="00341E56" w:rsidRDefault="00341E56" w:rsidP="00341E56">
      <w:pPr>
        <w:keepNext/>
        <w:widowControl w:val="0"/>
        <w:spacing w:line="360" w:lineRule="auto"/>
        <w:jc w:val="both"/>
      </w:pPr>
      <w:r>
        <w:rPr>
          <w:rFonts w:ascii="Times New Roman" w:hAnsi="Times New Roman"/>
          <w:sz w:val="28"/>
          <w:szCs w:val="24"/>
          <w:lang w:val="en-US"/>
        </w:rPr>
        <w:t xml:space="preserve"> </w:t>
      </w:r>
    </w:p>
    <w:p w:rsidR="00352722" w:rsidRDefault="00F5668F" w:rsidP="00352722">
      <w:pPr>
        <w:keepNext/>
        <w:widowControl w:val="0"/>
        <w:spacing w:line="360" w:lineRule="auto"/>
        <w:jc w:val="both"/>
        <w:rPr>
          <w:rFonts w:ascii="Times New Roman" w:hAnsi="Times New Roman"/>
          <w:sz w:val="28"/>
          <w:szCs w:val="24"/>
          <w:lang w:val="en-US"/>
        </w:rPr>
      </w:pPr>
      <w:r w:rsidRPr="00685AE9">
        <w:rPr>
          <w:rFonts w:ascii="Times New Roman" w:hAnsi="Times New Roman"/>
          <w:sz w:val="28"/>
          <w:szCs w:val="24"/>
        </w:rPr>
        <w:object w:dxaOrig="17055" w:dyaOrig="3945">
          <v:shape id="_x0000_i1026" type="#_x0000_t75" style="width:452.25pt;height:104.25pt" o:ole="">
            <v:imagedata r:id="rId9" o:title=""/>
          </v:shape>
          <o:OLEObject Type="Embed" ProgID="AutoCAD.Drawing.16" ShapeID="_x0000_i1026" DrawAspect="Content" ObjectID="_1459136335" r:id="rId10"/>
        </w:object>
      </w:r>
    </w:p>
    <w:p w:rsidR="00496C02" w:rsidRPr="00685AE9" w:rsidRDefault="00496C02" w:rsidP="00352722">
      <w:pPr>
        <w:keepNext/>
        <w:widowControl w:val="0"/>
        <w:spacing w:line="360" w:lineRule="auto"/>
        <w:ind w:firstLine="709"/>
        <w:jc w:val="both"/>
        <w:rPr>
          <w:rFonts w:ascii="Times New Roman" w:hAnsi="Times New Roman"/>
          <w:sz w:val="28"/>
        </w:rPr>
      </w:pPr>
      <w:r w:rsidRPr="00685AE9">
        <w:rPr>
          <w:rFonts w:ascii="Times New Roman" w:hAnsi="Times New Roman"/>
          <w:sz w:val="28"/>
        </w:rPr>
        <w:t>Рис. 5.2. Отправочная марка фермы по второму варианту.</w:t>
      </w:r>
    </w:p>
    <w:p w:rsidR="00A70966" w:rsidRPr="00685AE9" w:rsidRDefault="00A70966" w:rsidP="00685AE9">
      <w:pPr>
        <w:keepNext/>
        <w:widowControl w:val="0"/>
        <w:spacing w:line="360" w:lineRule="auto"/>
        <w:ind w:firstLine="720"/>
        <w:jc w:val="both"/>
        <w:rPr>
          <w:rFonts w:ascii="Times New Roman" w:hAnsi="Times New Roman"/>
          <w:sz w:val="28"/>
          <w:szCs w:val="24"/>
        </w:rPr>
      </w:pPr>
    </w:p>
    <w:p w:rsidR="00F45E39" w:rsidRPr="00685AE9" w:rsidRDefault="00F45E39"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Спецификация стали марки ВСт3пс6-1</w:t>
      </w:r>
      <w:r w:rsidR="00496C02" w:rsidRPr="00685AE9">
        <w:rPr>
          <w:rFonts w:ascii="Times New Roman" w:hAnsi="Times New Roman"/>
          <w:sz w:val="28"/>
          <w:szCs w:val="24"/>
        </w:rPr>
        <w:t xml:space="preserve"> </w:t>
      </w:r>
    </w:p>
    <w:p w:rsidR="00341E56" w:rsidRDefault="00341E56" w:rsidP="00685AE9">
      <w:pPr>
        <w:keepNext/>
        <w:widowControl w:val="0"/>
        <w:spacing w:line="360" w:lineRule="auto"/>
        <w:ind w:firstLine="720"/>
        <w:jc w:val="both"/>
        <w:rPr>
          <w:rFonts w:ascii="Times New Roman" w:hAnsi="Times New Roman"/>
          <w:sz w:val="28"/>
          <w:szCs w:val="24"/>
        </w:rPr>
      </w:pPr>
    </w:p>
    <w:p w:rsidR="00952B4E" w:rsidRPr="00685AE9" w:rsidRDefault="00E675F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Второй вариант экономически лучше, т.к. масса отправочной марки</w:t>
      </w:r>
      <w:r w:rsidR="00685AE9">
        <w:rPr>
          <w:rFonts w:ascii="Times New Roman" w:hAnsi="Times New Roman"/>
          <w:sz w:val="28"/>
          <w:szCs w:val="24"/>
        </w:rPr>
        <w:t xml:space="preserve"> </w:t>
      </w:r>
      <w:r w:rsidRPr="00685AE9">
        <w:rPr>
          <w:rFonts w:ascii="Times New Roman" w:hAnsi="Times New Roman"/>
          <w:sz w:val="28"/>
          <w:szCs w:val="24"/>
        </w:rPr>
        <w:t>на 716,65кг.</w:t>
      </w:r>
      <w:r w:rsidR="00685AE9">
        <w:rPr>
          <w:rFonts w:ascii="Times New Roman" w:hAnsi="Times New Roman"/>
          <w:sz w:val="28"/>
          <w:szCs w:val="24"/>
        </w:rPr>
        <w:t xml:space="preserve"> </w:t>
      </w:r>
      <w:r w:rsidRPr="00685AE9">
        <w:rPr>
          <w:rFonts w:ascii="Times New Roman" w:hAnsi="Times New Roman"/>
          <w:sz w:val="28"/>
          <w:szCs w:val="24"/>
        </w:rPr>
        <w:t xml:space="preserve">легче. Но </w:t>
      </w:r>
      <w:r w:rsidR="00D04140" w:rsidRPr="00685AE9">
        <w:rPr>
          <w:rFonts w:ascii="Times New Roman" w:hAnsi="Times New Roman"/>
          <w:sz w:val="28"/>
          <w:szCs w:val="24"/>
        </w:rPr>
        <w:t>во втором методе в сборочных марках</w:t>
      </w:r>
      <w:r w:rsidR="00685AE9">
        <w:rPr>
          <w:rFonts w:ascii="Times New Roman" w:hAnsi="Times New Roman"/>
          <w:sz w:val="28"/>
          <w:szCs w:val="24"/>
        </w:rPr>
        <w:t xml:space="preserve"> </w:t>
      </w:r>
      <w:r w:rsidR="00D04140" w:rsidRPr="00685AE9">
        <w:rPr>
          <w:rFonts w:ascii="Times New Roman" w:hAnsi="Times New Roman"/>
          <w:sz w:val="28"/>
          <w:szCs w:val="24"/>
        </w:rPr>
        <w:t>используется прокатный тавр, который импортируется, в следствии чего масса 1кг. стали дороже отечественного. Если</w:t>
      </w:r>
      <w:r w:rsidR="00685AE9">
        <w:rPr>
          <w:rFonts w:ascii="Times New Roman" w:hAnsi="Times New Roman"/>
          <w:sz w:val="28"/>
          <w:szCs w:val="24"/>
        </w:rPr>
        <w:t xml:space="preserve"> </w:t>
      </w:r>
      <w:r w:rsidR="00D04140" w:rsidRPr="00685AE9">
        <w:rPr>
          <w:rFonts w:ascii="Times New Roman" w:hAnsi="Times New Roman"/>
          <w:sz w:val="28"/>
          <w:szCs w:val="24"/>
        </w:rPr>
        <w:t>прокатные тавры изготавливать путем продольного распиливания двутавров отечественного изготовления, то это не приведет</w:t>
      </w:r>
      <w:r w:rsidR="00685AE9">
        <w:rPr>
          <w:rFonts w:ascii="Times New Roman" w:hAnsi="Times New Roman"/>
          <w:sz w:val="28"/>
          <w:szCs w:val="24"/>
        </w:rPr>
        <w:t xml:space="preserve"> </w:t>
      </w:r>
      <w:r w:rsidR="00D04140" w:rsidRPr="00685AE9">
        <w:rPr>
          <w:rFonts w:ascii="Times New Roman" w:hAnsi="Times New Roman"/>
          <w:sz w:val="28"/>
          <w:szCs w:val="24"/>
        </w:rPr>
        <w:t xml:space="preserve">к уменьшению себестоимости стали, т.к. технология распиливания двутавров в тавры сложный и требует специального технологического оборудования. </w:t>
      </w:r>
    </w:p>
    <w:p w:rsidR="00952B4E" w:rsidRPr="00685AE9" w:rsidRDefault="00D0414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конструкции покрытия будем использовать ферму по первому варианту сравнения</w:t>
      </w:r>
      <w:r w:rsidR="0085541E" w:rsidRPr="00685AE9">
        <w:rPr>
          <w:rFonts w:ascii="Times New Roman" w:hAnsi="Times New Roman"/>
          <w:sz w:val="28"/>
          <w:szCs w:val="24"/>
        </w:rPr>
        <w:t>.</w:t>
      </w:r>
    </w:p>
    <w:p w:rsidR="00952B4E" w:rsidRPr="00685AE9" w:rsidRDefault="00952B4E" w:rsidP="00685AE9">
      <w:pPr>
        <w:keepNext/>
        <w:widowControl w:val="0"/>
        <w:spacing w:line="360" w:lineRule="auto"/>
        <w:ind w:firstLine="720"/>
        <w:jc w:val="both"/>
        <w:rPr>
          <w:rFonts w:ascii="Times New Roman" w:hAnsi="Times New Roman"/>
          <w:sz w:val="28"/>
          <w:szCs w:val="24"/>
        </w:rPr>
      </w:pPr>
    </w:p>
    <w:p w:rsidR="00952B4E" w:rsidRPr="00352722" w:rsidRDefault="00352722" w:rsidP="00685AE9">
      <w:pPr>
        <w:keepNext/>
        <w:widowControl w:val="0"/>
        <w:spacing w:line="360" w:lineRule="auto"/>
        <w:ind w:firstLine="720"/>
        <w:jc w:val="both"/>
        <w:rPr>
          <w:rFonts w:ascii="Times New Roman" w:hAnsi="Times New Roman"/>
          <w:sz w:val="28"/>
          <w:szCs w:val="28"/>
        </w:rPr>
      </w:pPr>
      <w:bookmarkStart w:id="6" w:name="_Toc152526221"/>
      <w:r>
        <w:rPr>
          <w:rFonts w:ascii="Times New Roman" w:hAnsi="Times New Roman"/>
          <w:sz w:val="28"/>
          <w:szCs w:val="28"/>
        </w:rPr>
        <w:br w:type="page"/>
      </w:r>
      <w:r w:rsidR="00952B4E" w:rsidRPr="00685AE9">
        <w:rPr>
          <w:rFonts w:ascii="Times New Roman" w:hAnsi="Times New Roman"/>
          <w:sz w:val="28"/>
          <w:szCs w:val="28"/>
        </w:rPr>
        <w:t>6. Архитектурно-строительная часть</w:t>
      </w:r>
      <w:bookmarkEnd w:id="6"/>
    </w:p>
    <w:p w:rsidR="00952B4E" w:rsidRPr="00685AE9" w:rsidRDefault="00952B4E" w:rsidP="00685AE9">
      <w:pPr>
        <w:keepNext/>
        <w:widowControl w:val="0"/>
        <w:spacing w:line="360" w:lineRule="auto"/>
        <w:ind w:firstLine="720"/>
        <w:jc w:val="both"/>
        <w:rPr>
          <w:rFonts w:ascii="Times New Roman" w:hAnsi="Times New Roman"/>
          <w:sz w:val="28"/>
          <w:szCs w:val="24"/>
        </w:rPr>
      </w:pPr>
    </w:p>
    <w:p w:rsidR="00952B4E" w:rsidRPr="00352722" w:rsidRDefault="00352722" w:rsidP="00685AE9">
      <w:pPr>
        <w:keepNext/>
        <w:widowControl w:val="0"/>
        <w:spacing w:line="360" w:lineRule="auto"/>
        <w:ind w:firstLine="720"/>
        <w:jc w:val="both"/>
        <w:rPr>
          <w:rFonts w:ascii="Times New Roman" w:hAnsi="Times New Roman"/>
          <w:sz w:val="28"/>
          <w:szCs w:val="24"/>
        </w:rPr>
      </w:pPr>
      <w:bookmarkStart w:id="7" w:name="_Toc152526222"/>
      <w:r>
        <w:rPr>
          <w:rFonts w:ascii="Times New Roman" w:hAnsi="Times New Roman"/>
          <w:sz w:val="28"/>
          <w:szCs w:val="24"/>
        </w:rPr>
        <w:t>6.1</w:t>
      </w:r>
      <w:r w:rsidR="000B007E" w:rsidRPr="00685AE9">
        <w:rPr>
          <w:rFonts w:ascii="Times New Roman" w:hAnsi="Times New Roman"/>
          <w:sz w:val="28"/>
          <w:szCs w:val="24"/>
        </w:rPr>
        <w:t xml:space="preserve"> </w:t>
      </w:r>
      <w:r w:rsidR="00952B4E" w:rsidRPr="00685AE9">
        <w:rPr>
          <w:rFonts w:ascii="Times New Roman" w:hAnsi="Times New Roman"/>
          <w:sz w:val="28"/>
          <w:szCs w:val="24"/>
        </w:rPr>
        <w:t>Общие данные для проектирования</w:t>
      </w:r>
      <w:bookmarkEnd w:id="7"/>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0B007E" w:rsidRPr="00685AE9" w:rsidRDefault="00952B4E"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sz w:val="28"/>
          <w:szCs w:val="24"/>
        </w:rPr>
        <w:t xml:space="preserve">Место строительства г. Тула. Район строительства по снеговой нагрузке </w:t>
      </w:r>
      <w:r w:rsidRPr="00685AE9">
        <w:rPr>
          <w:rFonts w:ascii="Times New Roman" w:hAnsi="Times New Roman"/>
          <w:sz w:val="28"/>
          <w:szCs w:val="24"/>
          <w:lang w:val="en-US"/>
        </w:rPr>
        <w:t>III</w:t>
      </w:r>
      <w:r w:rsidRPr="00685AE9">
        <w:rPr>
          <w:rFonts w:ascii="Times New Roman" w:hAnsi="Times New Roman"/>
          <w:sz w:val="28"/>
          <w:szCs w:val="24"/>
        </w:rPr>
        <w:t xml:space="preserve">, по ветровой нагрузке </w:t>
      </w:r>
      <w:r w:rsidRPr="00685AE9">
        <w:rPr>
          <w:rFonts w:ascii="Times New Roman" w:hAnsi="Times New Roman"/>
          <w:sz w:val="28"/>
          <w:szCs w:val="24"/>
          <w:lang w:val="en-US"/>
        </w:rPr>
        <w:t>I</w:t>
      </w:r>
      <w:r w:rsidRPr="00685AE9">
        <w:rPr>
          <w:rFonts w:ascii="Times New Roman" w:hAnsi="Times New Roman"/>
          <w:sz w:val="28"/>
          <w:szCs w:val="24"/>
        </w:rPr>
        <w:t>. Рельеф территории застройки - спокойный. Грунт – пучинистый (суглинок мягкопластичный).</w:t>
      </w:r>
      <w:r w:rsidR="000B007E" w:rsidRPr="00685AE9">
        <w:rPr>
          <w:rFonts w:ascii="Times New Roman" w:hAnsi="Times New Roman"/>
          <w:sz w:val="28"/>
          <w:szCs w:val="24"/>
        </w:rPr>
        <w:t xml:space="preserve"> </w:t>
      </w:r>
      <w:r w:rsidR="000B007E" w:rsidRPr="00685AE9">
        <w:rPr>
          <w:rFonts w:ascii="Times New Roman" w:hAnsi="Times New Roman"/>
          <w:noProof/>
          <w:sz w:val="28"/>
          <w:szCs w:val="24"/>
        </w:rPr>
        <w:t>Расчетная зимняя температура -</w:t>
      </w:r>
      <w:r w:rsidR="00685AE9">
        <w:rPr>
          <w:rFonts w:ascii="Times New Roman" w:hAnsi="Times New Roman"/>
          <w:noProof/>
          <w:sz w:val="28"/>
          <w:szCs w:val="24"/>
        </w:rPr>
        <w:t xml:space="preserve"> </w:t>
      </w:r>
      <w:r w:rsidR="000B007E" w:rsidRPr="00685AE9">
        <w:rPr>
          <w:rFonts w:ascii="Times New Roman" w:hAnsi="Times New Roman"/>
          <w:noProof/>
          <w:sz w:val="28"/>
          <w:szCs w:val="24"/>
        </w:rPr>
        <w:t>-28°С. За отметку 0.000 принят уровень чистого пола цеха.</w:t>
      </w:r>
    </w:p>
    <w:p w:rsidR="000B007E" w:rsidRPr="00685AE9" w:rsidRDefault="000B007E" w:rsidP="00685AE9">
      <w:pPr>
        <w:keepNext/>
        <w:widowControl w:val="0"/>
        <w:spacing w:line="360" w:lineRule="auto"/>
        <w:ind w:firstLine="720"/>
        <w:jc w:val="both"/>
        <w:rPr>
          <w:rFonts w:ascii="Times New Roman" w:hAnsi="Times New Roman"/>
          <w:sz w:val="28"/>
          <w:szCs w:val="24"/>
        </w:rPr>
      </w:pPr>
    </w:p>
    <w:p w:rsidR="000B007E" w:rsidRPr="00C978DD" w:rsidRDefault="00352722" w:rsidP="00685AE9">
      <w:pPr>
        <w:keepNext/>
        <w:widowControl w:val="0"/>
        <w:spacing w:line="360" w:lineRule="auto"/>
        <w:ind w:firstLine="720"/>
        <w:jc w:val="both"/>
        <w:rPr>
          <w:rFonts w:ascii="Times New Roman" w:hAnsi="Times New Roman"/>
          <w:sz w:val="28"/>
          <w:szCs w:val="24"/>
        </w:rPr>
      </w:pPr>
      <w:bookmarkStart w:id="8" w:name="_Toc152526223"/>
      <w:r>
        <w:rPr>
          <w:rFonts w:ascii="Times New Roman" w:hAnsi="Times New Roman"/>
          <w:sz w:val="28"/>
          <w:szCs w:val="24"/>
        </w:rPr>
        <w:t>6.2</w:t>
      </w:r>
      <w:r w:rsidR="000B007E" w:rsidRPr="00685AE9">
        <w:rPr>
          <w:rFonts w:ascii="Times New Roman" w:hAnsi="Times New Roman"/>
          <w:sz w:val="28"/>
          <w:szCs w:val="24"/>
        </w:rPr>
        <w:t xml:space="preserve"> </w:t>
      </w:r>
      <w:r w:rsidR="007A3A05" w:rsidRPr="00685AE9">
        <w:rPr>
          <w:rFonts w:ascii="Times New Roman" w:hAnsi="Times New Roman"/>
          <w:sz w:val="28"/>
          <w:szCs w:val="24"/>
        </w:rPr>
        <w:t>Р</w:t>
      </w:r>
      <w:r w:rsidR="000B007E" w:rsidRPr="00685AE9">
        <w:rPr>
          <w:rFonts w:ascii="Times New Roman" w:hAnsi="Times New Roman"/>
          <w:sz w:val="28"/>
          <w:szCs w:val="24"/>
        </w:rPr>
        <w:t>ешение генерального плана</w:t>
      </w:r>
      <w:bookmarkEnd w:id="8"/>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0B007E" w:rsidRPr="00685AE9" w:rsidRDefault="000B007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Участок проектирования расположен в г. Туле. </w:t>
      </w:r>
    </w:p>
    <w:p w:rsidR="000B007E" w:rsidRPr="00685AE9" w:rsidRDefault="000B007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участке проектирования размещаются следующие здания и сооружения:</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производственный корпус (цех горячего цинкования);</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бытовой корпус;</w:t>
      </w:r>
    </w:p>
    <w:p w:rsidR="00E57AC1" w:rsidRPr="00685AE9" w:rsidRDefault="00E57AC1"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административно-бытовой корпус;</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погрузочно-разгрузочные площадки (2 шт.);</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трансформаторная подстанция;</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контрольно-пропускной пункт (КПП);</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площадки для кратковременной стоянки 8 автомобилей;</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вольер для служебных собак;</w:t>
      </w:r>
    </w:p>
    <w:p w:rsidR="000B007E" w:rsidRPr="00685AE9" w:rsidRDefault="000B007E" w:rsidP="00685AE9">
      <w:pPr>
        <w:keepNext/>
        <w:widowControl w:val="0"/>
        <w:numPr>
          <w:ilvl w:val="0"/>
          <w:numId w:val="1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ограждение.</w:t>
      </w:r>
    </w:p>
    <w:p w:rsidR="000B007E" w:rsidRPr="00685AE9" w:rsidRDefault="000B007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основу компоновки генерального плана положена технологическая схема производства.</w:t>
      </w:r>
    </w:p>
    <w:p w:rsidR="00987ABC" w:rsidRPr="00685AE9" w:rsidRDefault="00987AB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участка проектирования прокладываются сети:</w:t>
      </w:r>
    </w:p>
    <w:p w:rsidR="00645D5D" w:rsidRPr="00685AE9" w:rsidRDefault="00645D5D"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хозяйственно-питьевого производственного и противопожарного водопровода;</w:t>
      </w:r>
    </w:p>
    <w:p w:rsidR="00645D5D" w:rsidRPr="00685AE9" w:rsidRDefault="00645D5D"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бытовой и производственной канализации;</w:t>
      </w:r>
    </w:p>
    <w:p w:rsidR="00645D5D" w:rsidRPr="00685AE9" w:rsidRDefault="00645D5D"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электроснабжения;</w:t>
      </w:r>
    </w:p>
    <w:p w:rsidR="00645D5D" w:rsidRPr="00685AE9" w:rsidRDefault="00645D5D"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газопровода.</w:t>
      </w:r>
    </w:p>
    <w:p w:rsidR="00987ABC" w:rsidRPr="00685AE9" w:rsidRDefault="00987AB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Прокладка сетей на участке, за исключением газопровода, предусматривается подземным способом. Прокладка газопровода – на опорах.</w:t>
      </w:r>
    </w:p>
    <w:p w:rsidR="00645D5D" w:rsidRPr="00685AE9" w:rsidRDefault="00645D5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обеспечения нормальных санитарно-гигиенических условий и создания благоприятной производственной среды на участке проектирования и его архитектурно-декоративного оформления проектом предусматриваются следующие мероприятия</w:t>
      </w:r>
      <w:r w:rsidR="004A6C75" w:rsidRPr="00685AE9">
        <w:rPr>
          <w:rFonts w:ascii="Times New Roman" w:hAnsi="Times New Roman"/>
          <w:sz w:val="28"/>
          <w:szCs w:val="24"/>
        </w:rPr>
        <w:t xml:space="preserve"> по благоустройству территории и ее озеленению:</w:t>
      </w:r>
    </w:p>
    <w:p w:rsidR="004A6C75" w:rsidRPr="00685AE9" w:rsidRDefault="004A6C75"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устройство дорог и </w:t>
      </w:r>
      <w:r w:rsidR="00385B16" w:rsidRPr="00685AE9">
        <w:rPr>
          <w:rFonts w:ascii="Times New Roman" w:hAnsi="Times New Roman"/>
          <w:sz w:val="28"/>
          <w:szCs w:val="24"/>
        </w:rPr>
        <w:t>тротуаров</w:t>
      </w:r>
      <w:r w:rsidRPr="00685AE9">
        <w:rPr>
          <w:rFonts w:ascii="Times New Roman" w:hAnsi="Times New Roman"/>
          <w:sz w:val="28"/>
          <w:szCs w:val="24"/>
        </w:rPr>
        <w:t xml:space="preserve"> с твердым покрытием</w:t>
      </w:r>
      <w:r w:rsidR="00564DC0" w:rsidRPr="00685AE9">
        <w:rPr>
          <w:rFonts w:ascii="Times New Roman" w:hAnsi="Times New Roman"/>
          <w:sz w:val="28"/>
          <w:szCs w:val="24"/>
        </w:rPr>
        <w:t>;</w:t>
      </w:r>
    </w:p>
    <w:p w:rsidR="00564DC0" w:rsidRPr="00685AE9" w:rsidRDefault="00564DC0"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газонов и цветника;</w:t>
      </w:r>
    </w:p>
    <w:p w:rsidR="00564DC0" w:rsidRPr="00685AE9" w:rsidRDefault="00564DC0"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посадка деревьев;</w:t>
      </w:r>
    </w:p>
    <w:p w:rsidR="00564DC0" w:rsidRPr="00685AE9" w:rsidRDefault="00564DC0" w:rsidP="00685AE9">
      <w:pPr>
        <w:keepNext/>
        <w:widowControl w:val="0"/>
        <w:numPr>
          <w:ilvl w:val="0"/>
          <w:numId w:val="15"/>
        </w:numPr>
        <w:tabs>
          <w:tab w:val="clear" w:pos="928"/>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установка малых архитектурных форм (скамьи и урны).</w:t>
      </w:r>
    </w:p>
    <w:p w:rsidR="004A6C75" w:rsidRPr="00685AE9" w:rsidRDefault="00564DC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Основным видом озеленения приняты газоны. Газоны устраиваются обыкновенные.</w:t>
      </w:r>
    </w:p>
    <w:p w:rsidR="000B007E" w:rsidRPr="00685AE9" w:rsidRDefault="000B007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Основные показатели по генеральному плану на листе графической части</w:t>
      </w:r>
      <w:r w:rsidR="007A3A05" w:rsidRPr="00685AE9">
        <w:rPr>
          <w:rFonts w:ascii="Times New Roman" w:hAnsi="Times New Roman"/>
          <w:sz w:val="28"/>
          <w:szCs w:val="24"/>
        </w:rPr>
        <w:t>.</w:t>
      </w:r>
    </w:p>
    <w:p w:rsidR="00352722" w:rsidRPr="00C978DD" w:rsidRDefault="00352722" w:rsidP="00685AE9">
      <w:pPr>
        <w:keepNext/>
        <w:widowControl w:val="0"/>
        <w:spacing w:line="360" w:lineRule="auto"/>
        <w:ind w:firstLine="720"/>
        <w:jc w:val="both"/>
        <w:rPr>
          <w:rFonts w:ascii="Times New Roman" w:hAnsi="Times New Roman"/>
          <w:sz w:val="28"/>
          <w:szCs w:val="24"/>
        </w:rPr>
      </w:pPr>
      <w:bookmarkStart w:id="9" w:name="_Toc152526224"/>
    </w:p>
    <w:p w:rsidR="007A3A05" w:rsidRPr="00C978DD" w:rsidRDefault="00352722"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6.3</w:t>
      </w:r>
      <w:r w:rsidR="007A3A05" w:rsidRPr="00685AE9">
        <w:rPr>
          <w:rFonts w:ascii="Times New Roman" w:hAnsi="Times New Roman"/>
          <w:sz w:val="28"/>
          <w:szCs w:val="24"/>
        </w:rPr>
        <w:t xml:space="preserve"> Объемно-планировочное решение</w:t>
      </w:r>
      <w:bookmarkEnd w:id="9"/>
    </w:p>
    <w:p w:rsidR="00352722" w:rsidRPr="00C978DD" w:rsidRDefault="00352722" w:rsidP="00685AE9">
      <w:pPr>
        <w:keepNext/>
        <w:widowControl w:val="0"/>
        <w:spacing w:line="360" w:lineRule="auto"/>
        <w:ind w:firstLine="720"/>
        <w:jc w:val="both"/>
        <w:rPr>
          <w:rFonts w:ascii="Times New Roman" w:hAnsi="Times New Roman"/>
          <w:noProof/>
          <w:sz w:val="28"/>
          <w:szCs w:val="24"/>
        </w:rPr>
      </w:pPr>
      <w:bookmarkStart w:id="10" w:name="_Toc139909557"/>
    </w:p>
    <w:p w:rsidR="007A3A05" w:rsidRPr="00C978DD" w:rsidRDefault="00352722" w:rsidP="00685AE9">
      <w:pPr>
        <w:keepNext/>
        <w:widowControl w:val="0"/>
        <w:spacing w:line="360" w:lineRule="auto"/>
        <w:ind w:firstLine="720"/>
        <w:jc w:val="both"/>
        <w:rPr>
          <w:rFonts w:ascii="Times New Roman" w:hAnsi="Times New Roman"/>
          <w:noProof/>
          <w:sz w:val="28"/>
          <w:szCs w:val="24"/>
        </w:rPr>
      </w:pPr>
      <w:r>
        <w:rPr>
          <w:rFonts w:ascii="Times New Roman" w:hAnsi="Times New Roman"/>
          <w:noProof/>
          <w:sz w:val="28"/>
          <w:szCs w:val="24"/>
        </w:rPr>
        <w:t>6.3.1</w:t>
      </w:r>
      <w:r w:rsidR="007A3A05" w:rsidRPr="00685AE9">
        <w:rPr>
          <w:rFonts w:ascii="Times New Roman" w:hAnsi="Times New Roman"/>
          <w:noProof/>
          <w:sz w:val="28"/>
          <w:szCs w:val="24"/>
        </w:rPr>
        <w:t xml:space="preserve"> Производственный корпус</w:t>
      </w:r>
      <w:bookmarkEnd w:id="10"/>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Проектом предусматривается строительство одноэтажного отапливаемого здания со световым фонарем между осями: 2-12, монолитным железобетонным фундаментом и металлическим каркасом. Внешние стены цеха: навесные стеновые панели толщиной – 100мм.</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Пролет А-Б по всей длине здания (120м.)</w:t>
      </w:r>
      <w:r w:rsidR="00685AE9">
        <w:rPr>
          <w:rFonts w:ascii="Times New Roman" w:hAnsi="Times New Roman"/>
          <w:noProof/>
          <w:sz w:val="28"/>
          <w:szCs w:val="24"/>
        </w:rPr>
        <w:t xml:space="preserve"> </w:t>
      </w:r>
      <w:r w:rsidRPr="00685AE9">
        <w:rPr>
          <w:rFonts w:ascii="Times New Roman" w:hAnsi="Times New Roman"/>
          <w:noProof/>
          <w:sz w:val="28"/>
          <w:szCs w:val="24"/>
        </w:rPr>
        <w:t xml:space="preserve">оборудован четырьмя мостовыми кранами легкого режима работы. </w:t>
      </w:r>
      <w:r w:rsidR="00A518CB" w:rsidRPr="00685AE9">
        <w:rPr>
          <w:rFonts w:ascii="Times New Roman" w:hAnsi="Times New Roman"/>
          <w:noProof/>
          <w:sz w:val="28"/>
          <w:szCs w:val="24"/>
        </w:rPr>
        <w:t xml:space="preserve">Пролет Б-В бескрановый, длиной </w:t>
      </w:r>
      <w:r w:rsidRPr="00685AE9">
        <w:rPr>
          <w:rFonts w:ascii="Times New Roman" w:hAnsi="Times New Roman"/>
          <w:noProof/>
          <w:sz w:val="28"/>
          <w:szCs w:val="24"/>
        </w:rPr>
        <w:t>50.0 м.</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Габариты здания:</w:t>
      </w:r>
    </w:p>
    <w:p w:rsidR="007A3A05" w:rsidRPr="00685AE9" w:rsidRDefault="007A3A05" w:rsidP="00685AE9">
      <w:pPr>
        <w:keepNext/>
        <w:widowControl w:val="0"/>
        <w:numPr>
          <w:ilvl w:val="0"/>
          <w:numId w:val="8"/>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длина -120.0 м.;</w:t>
      </w:r>
    </w:p>
    <w:p w:rsidR="007A3A05" w:rsidRPr="00685AE9" w:rsidRDefault="007A3A05" w:rsidP="00685AE9">
      <w:pPr>
        <w:keepNext/>
        <w:widowControl w:val="0"/>
        <w:numPr>
          <w:ilvl w:val="0"/>
          <w:numId w:val="8"/>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ширина-24.0 + 18.0 = 42м.;</w:t>
      </w:r>
    </w:p>
    <w:p w:rsidR="007A3A05" w:rsidRPr="00685AE9" w:rsidRDefault="007A3A05" w:rsidP="00685AE9">
      <w:pPr>
        <w:keepNext/>
        <w:widowControl w:val="0"/>
        <w:numPr>
          <w:ilvl w:val="0"/>
          <w:numId w:val="8"/>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высота до низа стропильных конструкций в пролёте А-Б – 11.1м., в пролёте Б-В – 8.89м.;</w:t>
      </w:r>
    </w:p>
    <w:p w:rsidR="007A3A05" w:rsidRPr="00685AE9" w:rsidRDefault="007A3A05" w:rsidP="00685AE9">
      <w:pPr>
        <w:keepNext/>
        <w:widowControl w:val="0"/>
        <w:numPr>
          <w:ilvl w:val="0"/>
          <w:numId w:val="8"/>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отметка головки крановогорельса – 9.1м.</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Пролет А-Б оборудован световым фонарём, расположенным по коньку пролёта.</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Кровля легкая, рулонная.</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bookmarkStart w:id="11" w:name="_Toc139909558"/>
    </w:p>
    <w:p w:rsidR="007A3A05" w:rsidRPr="00C978DD" w:rsidRDefault="00352722" w:rsidP="00685AE9">
      <w:pPr>
        <w:keepNext/>
        <w:widowControl w:val="0"/>
        <w:spacing w:line="360" w:lineRule="auto"/>
        <w:ind w:firstLine="720"/>
        <w:jc w:val="both"/>
        <w:rPr>
          <w:rFonts w:ascii="Times New Roman" w:hAnsi="Times New Roman"/>
          <w:noProof/>
          <w:sz w:val="28"/>
          <w:szCs w:val="24"/>
        </w:rPr>
      </w:pPr>
      <w:r>
        <w:rPr>
          <w:rFonts w:ascii="Times New Roman" w:hAnsi="Times New Roman"/>
          <w:noProof/>
          <w:sz w:val="28"/>
          <w:szCs w:val="24"/>
        </w:rPr>
        <w:t>6.3.2</w:t>
      </w:r>
      <w:r w:rsidR="007A3A05" w:rsidRPr="00685AE9">
        <w:rPr>
          <w:rFonts w:ascii="Times New Roman" w:hAnsi="Times New Roman"/>
          <w:noProof/>
          <w:sz w:val="28"/>
          <w:szCs w:val="24"/>
        </w:rPr>
        <w:t xml:space="preserve"> Бытовой корпус</w:t>
      </w:r>
      <w:bookmarkEnd w:id="11"/>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Здание бытовых помещений пристроено к основному корпусу цеха вдоль оси В, между осями 3-7, отделено от производственных помещений кирпичной стеной, толщиной – 380мм. Это двух этажное здание с металлическим каркасом. Перекрытия сборное железобетонное, фундамент монолитный. Все внутрение перегородки – кирпичные: кирпич М50, раствор М100. Наружные стены из навесных трехслойных панелей.</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За отметку 0.000 принят уровень чистого пола первого этажа. Вдоль периметра здания предусмотрен асфальтовая отмостка на щебеночной основе, шириной – 1.0 м. Кровля легкая, рулонная.</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Бытовые помещения расчитаны на 80 человек работающих при трехсменном режиме работы.</w:t>
      </w:r>
    </w:p>
    <w:p w:rsidR="007A3A05" w:rsidRPr="00685AE9" w:rsidRDefault="007A3A05" w:rsidP="00685AE9">
      <w:pPr>
        <w:keepNext/>
        <w:widowControl w:val="0"/>
        <w:spacing w:line="360" w:lineRule="auto"/>
        <w:ind w:firstLine="720"/>
        <w:jc w:val="both"/>
        <w:rPr>
          <w:rFonts w:ascii="Times New Roman" w:hAnsi="Times New Roman"/>
          <w:noProof/>
          <w:sz w:val="28"/>
          <w:szCs w:val="24"/>
        </w:rPr>
      </w:pPr>
    </w:p>
    <w:p w:rsidR="007A3A05" w:rsidRPr="00352722" w:rsidRDefault="00352722" w:rsidP="00685AE9">
      <w:pPr>
        <w:keepNext/>
        <w:widowControl w:val="0"/>
        <w:spacing w:line="360" w:lineRule="auto"/>
        <w:ind w:firstLine="720"/>
        <w:jc w:val="both"/>
        <w:rPr>
          <w:rFonts w:ascii="Times New Roman" w:hAnsi="Times New Roman"/>
          <w:noProof/>
          <w:sz w:val="28"/>
          <w:szCs w:val="24"/>
        </w:rPr>
      </w:pPr>
      <w:bookmarkStart w:id="12" w:name="_Toc152526225"/>
      <w:r>
        <w:rPr>
          <w:rFonts w:ascii="Times New Roman" w:hAnsi="Times New Roman"/>
          <w:noProof/>
          <w:sz w:val="28"/>
          <w:szCs w:val="24"/>
        </w:rPr>
        <w:t>6.4</w:t>
      </w:r>
      <w:r w:rsidR="007A3A05" w:rsidRPr="00685AE9">
        <w:rPr>
          <w:rFonts w:ascii="Times New Roman" w:hAnsi="Times New Roman"/>
          <w:noProof/>
          <w:sz w:val="28"/>
          <w:szCs w:val="24"/>
        </w:rPr>
        <w:t xml:space="preserve"> </w:t>
      </w:r>
      <w:r w:rsidR="00BF2195" w:rsidRPr="00685AE9">
        <w:rPr>
          <w:rFonts w:ascii="Times New Roman" w:hAnsi="Times New Roman"/>
          <w:noProof/>
          <w:sz w:val="28"/>
          <w:szCs w:val="24"/>
        </w:rPr>
        <w:t>Конструктивное решение</w:t>
      </w:r>
      <w:bookmarkEnd w:id="12"/>
    </w:p>
    <w:p w:rsidR="00352722" w:rsidRPr="00352722" w:rsidRDefault="00352722" w:rsidP="00685AE9">
      <w:pPr>
        <w:keepNext/>
        <w:widowControl w:val="0"/>
        <w:spacing w:line="360" w:lineRule="auto"/>
        <w:ind w:firstLine="720"/>
        <w:jc w:val="both"/>
        <w:rPr>
          <w:rFonts w:ascii="Times New Roman" w:hAnsi="Times New Roman"/>
          <w:noProof/>
          <w:sz w:val="28"/>
          <w:szCs w:val="24"/>
        </w:rPr>
      </w:pPr>
    </w:p>
    <w:p w:rsidR="00BF2195" w:rsidRPr="00685AE9" w:rsidRDefault="00352722" w:rsidP="00685AE9">
      <w:pPr>
        <w:keepNext/>
        <w:widowControl w:val="0"/>
        <w:spacing w:line="360" w:lineRule="auto"/>
        <w:ind w:firstLine="720"/>
        <w:jc w:val="both"/>
        <w:rPr>
          <w:rFonts w:ascii="Times New Roman" w:hAnsi="Times New Roman"/>
          <w:noProof/>
          <w:sz w:val="28"/>
          <w:szCs w:val="24"/>
        </w:rPr>
      </w:pPr>
      <w:r>
        <w:rPr>
          <w:rFonts w:ascii="Times New Roman" w:hAnsi="Times New Roman"/>
          <w:noProof/>
          <w:sz w:val="28"/>
          <w:szCs w:val="24"/>
        </w:rPr>
        <w:t>6.4.1</w:t>
      </w:r>
      <w:r w:rsidR="00BF2195" w:rsidRPr="00685AE9">
        <w:rPr>
          <w:rFonts w:ascii="Times New Roman" w:hAnsi="Times New Roman"/>
          <w:noProof/>
          <w:sz w:val="28"/>
          <w:szCs w:val="24"/>
        </w:rPr>
        <w:t xml:space="preserve"> Конструктивные решения производственного корпуса:</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здание запроектировано в цельнометаллическом каркасе с легкими ограждающими конструкциями стен и кровли;</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каркас решен по связевой схеме (жескость каркаса обеспечивается системой горизонтальных и вертикальных связей);</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кровля предусмотрена двускатной с уклоном равным 12% и организованным наружным водоотводом;</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шаг основных колонн каркаса по продоляным рядам предусмотрен равным 10.0м., фахверковых колонн -5.0м. (между основными колоннами), торцевых – 6.0м.;</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стропильные конструкции запроектированы в виде ферм трапецивидной формы с сечением элементо</w:t>
      </w:r>
      <w:r w:rsidR="00430D7E" w:rsidRPr="00685AE9">
        <w:rPr>
          <w:rFonts w:ascii="Times New Roman" w:hAnsi="Times New Roman"/>
          <w:noProof/>
          <w:sz w:val="28"/>
          <w:szCs w:val="24"/>
        </w:rPr>
        <w:t>в</w:t>
      </w:r>
      <w:r w:rsidRPr="00685AE9">
        <w:rPr>
          <w:rFonts w:ascii="Times New Roman" w:hAnsi="Times New Roman"/>
          <w:noProof/>
          <w:sz w:val="28"/>
          <w:szCs w:val="24"/>
        </w:rPr>
        <w:t xml:space="preserve"> из спаренных и одиночных уголков и опорными нисходящими раскосами;</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шаг стропильных ферм принят равным 10.0 м.;</w:t>
      </w:r>
    </w:p>
    <w:p w:rsidR="00BF2195" w:rsidRPr="00685AE9" w:rsidRDefault="00BF2195"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 xml:space="preserve">стеновое ограждение разработано с применением типовых стеновых панелей </w:t>
      </w:r>
      <w:r w:rsidR="00430D7E" w:rsidRPr="00685AE9">
        <w:rPr>
          <w:rFonts w:ascii="Times New Roman" w:hAnsi="Times New Roman"/>
          <w:noProof/>
          <w:sz w:val="28"/>
          <w:szCs w:val="24"/>
        </w:rPr>
        <w:t>типа «Сендвич»;</w:t>
      </w:r>
    </w:p>
    <w:p w:rsidR="007A3A05" w:rsidRPr="00685AE9" w:rsidRDefault="00D94DA6"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noProof/>
          <w:sz w:val="28"/>
          <w:szCs w:val="24"/>
        </w:rPr>
        <w:t>для облегчения выверки при монтаже колонн каждый анкерный болт имеет гайки и шайбы верху и снизу опорной плиты;</w:t>
      </w:r>
    </w:p>
    <w:p w:rsidR="00D94DA6" w:rsidRPr="00685AE9" w:rsidRDefault="00D94DA6"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обрез фундамента располагается на отметке -0,200. </w:t>
      </w:r>
      <w:r w:rsidR="00530E51" w:rsidRPr="00685AE9">
        <w:rPr>
          <w:rFonts w:ascii="Times New Roman" w:hAnsi="Times New Roman"/>
          <w:sz w:val="28"/>
          <w:szCs w:val="24"/>
        </w:rPr>
        <w:t xml:space="preserve">Фундамент под колонны крайнего ряда, </w:t>
      </w:r>
      <w:r w:rsidR="00385B16" w:rsidRPr="00685AE9">
        <w:rPr>
          <w:rFonts w:ascii="Times New Roman" w:hAnsi="Times New Roman"/>
          <w:sz w:val="28"/>
          <w:szCs w:val="24"/>
        </w:rPr>
        <w:t>свайный</w:t>
      </w:r>
      <w:r w:rsidR="00530E51" w:rsidRPr="00685AE9">
        <w:rPr>
          <w:rFonts w:ascii="Times New Roman" w:hAnsi="Times New Roman"/>
          <w:sz w:val="28"/>
          <w:szCs w:val="24"/>
        </w:rPr>
        <w:t xml:space="preserve">, с размерами </w:t>
      </w:r>
      <w:r w:rsidR="00385B16" w:rsidRPr="00685AE9">
        <w:rPr>
          <w:rFonts w:ascii="Times New Roman" w:hAnsi="Times New Roman"/>
          <w:sz w:val="28"/>
          <w:szCs w:val="24"/>
        </w:rPr>
        <w:t>подколонника</w:t>
      </w:r>
      <w:r w:rsidR="008739C1" w:rsidRPr="00685AE9">
        <w:rPr>
          <w:rFonts w:ascii="Times New Roman" w:hAnsi="Times New Roman"/>
          <w:sz w:val="28"/>
          <w:szCs w:val="24"/>
        </w:rPr>
        <w:t xml:space="preserve"> </w:t>
      </w:r>
      <w:r w:rsidR="00385B16" w:rsidRPr="00685AE9">
        <w:rPr>
          <w:rFonts w:ascii="Times New Roman" w:hAnsi="Times New Roman"/>
          <w:sz w:val="28"/>
          <w:szCs w:val="24"/>
        </w:rPr>
        <w:t>(ростверка) 600х600</w:t>
      </w:r>
      <w:r w:rsidR="00530E51" w:rsidRPr="00685AE9">
        <w:rPr>
          <w:rFonts w:ascii="Times New Roman" w:hAnsi="Times New Roman"/>
          <w:sz w:val="28"/>
          <w:szCs w:val="24"/>
        </w:rPr>
        <w:t>мм., глубина заложения -1.</w:t>
      </w:r>
      <w:r w:rsidR="00AA33E7" w:rsidRPr="00685AE9">
        <w:rPr>
          <w:rFonts w:ascii="Times New Roman" w:hAnsi="Times New Roman"/>
          <w:sz w:val="28"/>
          <w:szCs w:val="24"/>
        </w:rPr>
        <w:t>5</w:t>
      </w:r>
      <w:r w:rsidR="00530E51" w:rsidRPr="00685AE9">
        <w:rPr>
          <w:rFonts w:ascii="Times New Roman" w:hAnsi="Times New Roman"/>
          <w:sz w:val="28"/>
          <w:szCs w:val="24"/>
        </w:rPr>
        <w:t xml:space="preserve">м. Фундамент под колонны среднего ряда, </w:t>
      </w:r>
      <w:r w:rsidR="00AA33E7" w:rsidRPr="00685AE9">
        <w:rPr>
          <w:rFonts w:ascii="Times New Roman" w:hAnsi="Times New Roman"/>
          <w:sz w:val="28"/>
          <w:szCs w:val="24"/>
        </w:rPr>
        <w:t>свайный кустовой</w:t>
      </w:r>
      <w:r w:rsidR="00530E51" w:rsidRPr="00685AE9">
        <w:rPr>
          <w:rFonts w:ascii="Times New Roman" w:hAnsi="Times New Roman"/>
          <w:sz w:val="28"/>
          <w:szCs w:val="24"/>
        </w:rPr>
        <w:t xml:space="preserve">, с размерами </w:t>
      </w:r>
      <w:r w:rsidR="00AA33E7" w:rsidRPr="00685AE9">
        <w:rPr>
          <w:rFonts w:ascii="Times New Roman" w:hAnsi="Times New Roman"/>
          <w:sz w:val="28"/>
          <w:szCs w:val="24"/>
        </w:rPr>
        <w:t>подколонника 600х600</w:t>
      </w:r>
      <w:r w:rsidR="00530E51" w:rsidRPr="00685AE9">
        <w:rPr>
          <w:rFonts w:ascii="Times New Roman" w:hAnsi="Times New Roman"/>
          <w:sz w:val="28"/>
          <w:szCs w:val="24"/>
        </w:rPr>
        <w:t>мм.,</w:t>
      </w:r>
      <w:r w:rsidR="00AA33E7" w:rsidRPr="00685AE9">
        <w:rPr>
          <w:rFonts w:ascii="Times New Roman" w:hAnsi="Times New Roman"/>
          <w:sz w:val="28"/>
          <w:szCs w:val="24"/>
        </w:rPr>
        <w:t>ростверка 1600х1600мм.,</w:t>
      </w:r>
      <w:r w:rsidR="00530E51" w:rsidRPr="00685AE9">
        <w:rPr>
          <w:rFonts w:ascii="Times New Roman" w:hAnsi="Times New Roman"/>
          <w:sz w:val="28"/>
          <w:szCs w:val="24"/>
        </w:rPr>
        <w:t xml:space="preserve"> глубина заложения -1.</w:t>
      </w:r>
      <w:r w:rsidR="00AA33E7" w:rsidRPr="00685AE9">
        <w:rPr>
          <w:rFonts w:ascii="Times New Roman" w:hAnsi="Times New Roman"/>
          <w:sz w:val="28"/>
          <w:szCs w:val="24"/>
        </w:rPr>
        <w:t>5</w:t>
      </w:r>
      <w:r w:rsidR="00530E51" w:rsidRPr="00685AE9">
        <w:rPr>
          <w:rFonts w:ascii="Times New Roman" w:hAnsi="Times New Roman"/>
          <w:sz w:val="28"/>
          <w:szCs w:val="24"/>
        </w:rPr>
        <w:t>м.</w:t>
      </w:r>
    </w:p>
    <w:p w:rsidR="00530E51" w:rsidRPr="00685AE9" w:rsidRDefault="002539BE"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конструкция пола</w:t>
      </w:r>
      <w:r w:rsidR="00C70DCF" w:rsidRPr="00685AE9">
        <w:rPr>
          <w:rFonts w:ascii="Times New Roman" w:hAnsi="Times New Roman"/>
          <w:sz w:val="28"/>
          <w:szCs w:val="24"/>
        </w:rPr>
        <w:t xml:space="preserve"> см. табл. 6.1.</w:t>
      </w:r>
    </w:p>
    <w:p w:rsidR="002F699C" w:rsidRPr="00685AE9" w:rsidRDefault="00AC114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Экспликация полов</w: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C70DCF" w:rsidRPr="00685AE9"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6.1</w:t>
      </w:r>
    </w:p>
    <w:tbl>
      <w:tblPr>
        <w:tblStyle w:val="af2"/>
        <w:tblW w:w="9072" w:type="dxa"/>
        <w:tblInd w:w="147" w:type="dxa"/>
        <w:tblLayout w:type="fixed"/>
        <w:tblCellMar>
          <w:left w:w="0" w:type="dxa"/>
          <w:right w:w="0" w:type="dxa"/>
        </w:tblCellMar>
        <w:tblLook w:val="01E0" w:firstRow="1" w:lastRow="1" w:firstColumn="1" w:lastColumn="1" w:noHBand="0" w:noVBand="0"/>
      </w:tblPr>
      <w:tblGrid>
        <w:gridCol w:w="709"/>
        <w:gridCol w:w="850"/>
        <w:gridCol w:w="2835"/>
        <w:gridCol w:w="3544"/>
        <w:gridCol w:w="1134"/>
      </w:tblGrid>
      <w:tr w:rsidR="00AF6372" w:rsidRPr="00352722" w:rsidTr="00352722">
        <w:tc>
          <w:tcPr>
            <w:tcW w:w="709"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Номер помещения</w:t>
            </w:r>
          </w:p>
        </w:tc>
        <w:tc>
          <w:tcPr>
            <w:tcW w:w="850"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Тип пола</w:t>
            </w:r>
          </w:p>
        </w:tc>
        <w:tc>
          <w:tcPr>
            <w:tcW w:w="2835"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Схема</w:t>
            </w:r>
            <w:r w:rsidR="00685AE9" w:rsidRPr="00352722">
              <w:rPr>
                <w:rFonts w:ascii="Times New Roman" w:hAnsi="Times New Roman" w:cs="Times New Roman"/>
                <w:sz w:val="20"/>
              </w:rPr>
              <w:t xml:space="preserve"> </w:t>
            </w:r>
            <w:r w:rsidRPr="00352722">
              <w:rPr>
                <w:rFonts w:ascii="Times New Roman" w:hAnsi="Times New Roman" w:cs="Times New Roman"/>
                <w:sz w:val="20"/>
              </w:rPr>
              <w:t>пола или тип пола по серии</w:t>
            </w:r>
          </w:p>
        </w:tc>
        <w:tc>
          <w:tcPr>
            <w:tcW w:w="3544"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Данные элементов пола (наименование,</w:t>
            </w:r>
            <w:r w:rsidRPr="00352722">
              <w:rPr>
                <w:rFonts w:ascii="Times New Roman" w:hAnsi="Times New Roman"/>
                <w:sz w:val="20"/>
              </w:rPr>
              <w:t xml:space="preserve"> </w:t>
            </w:r>
            <w:r w:rsidRPr="00352722">
              <w:rPr>
                <w:rFonts w:ascii="Times New Roman" w:hAnsi="Times New Roman" w:cs="Times New Roman"/>
                <w:sz w:val="20"/>
              </w:rPr>
              <w:t>толщина, основание и др.), мм.</w:t>
            </w:r>
          </w:p>
        </w:tc>
        <w:tc>
          <w:tcPr>
            <w:tcW w:w="1134" w:type="dxa"/>
            <w:vAlign w:val="center"/>
          </w:tcPr>
          <w:p w:rsidR="00AF6372" w:rsidRPr="00352722" w:rsidRDefault="00AF6372" w:rsidP="00352722">
            <w:pPr>
              <w:keepNext/>
              <w:widowControl w:val="0"/>
              <w:spacing w:line="360" w:lineRule="auto"/>
              <w:jc w:val="both"/>
              <w:rPr>
                <w:rFonts w:ascii="Times New Roman" w:hAnsi="Times New Roman" w:cs="Times New Roman"/>
                <w:sz w:val="20"/>
                <w:vertAlign w:val="superscript"/>
              </w:rPr>
            </w:pPr>
            <w:r w:rsidRPr="00352722">
              <w:rPr>
                <w:rFonts w:ascii="Times New Roman" w:hAnsi="Times New Roman" w:cs="Times New Roman"/>
                <w:sz w:val="20"/>
              </w:rPr>
              <w:t>Площадь, м</w:t>
            </w:r>
            <w:r w:rsidRPr="00352722">
              <w:rPr>
                <w:rFonts w:ascii="Times New Roman" w:hAnsi="Times New Roman" w:cs="Times New Roman"/>
                <w:sz w:val="20"/>
                <w:vertAlign w:val="superscript"/>
              </w:rPr>
              <w:t>2</w:t>
            </w:r>
          </w:p>
        </w:tc>
      </w:tr>
      <w:tr w:rsidR="00AF6372" w:rsidRPr="00352722" w:rsidTr="00352722">
        <w:tc>
          <w:tcPr>
            <w:tcW w:w="709"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28*</w:t>
            </w:r>
          </w:p>
        </w:tc>
        <w:tc>
          <w:tcPr>
            <w:tcW w:w="850" w:type="dxa"/>
            <w:vAlign w:val="center"/>
          </w:tcPr>
          <w:p w:rsidR="00AF6372" w:rsidRPr="00352722" w:rsidRDefault="00AF6372"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Наливной</w:t>
            </w:r>
          </w:p>
        </w:tc>
        <w:tc>
          <w:tcPr>
            <w:tcW w:w="2835" w:type="dxa"/>
            <w:vAlign w:val="center"/>
          </w:tcPr>
          <w:p w:rsidR="00AF6372" w:rsidRPr="00352722" w:rsidRDefault="00F5668F"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object w:dxaOrig="8145" w:dyaOrig="3885">
                <v:shape id="_x0000_i1027" type="#_x0000_t75" style="width:134.25pt;height:63.75pt" o:ole="">
                  <v:imagedata r:id="rId11" o:title=""/>
                </v:shape>
                <o:OLEObject Type="Embed" ProgID="AutoCAD.Drawing.16" ShapeID="_x0000_i1027" DrawAspect="Content" ObjectID="_1459136336" r:id="rId12"/>
              </w:object>
            </w:r>
          </w:p>
        </w:tc>
        <w:tc>
          <w:tcPr>
            <w:tcW w:w="3544" w:type="dxa"/>
            <w:vAlign w:val="center"/>
          </w:tcPr>
          <w:p w:rsidR="00AF6372" w:rsidRPr="00352722" w:rsidRDefault="00B03A1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Наливной пол</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B03A1C" w:rsidRPr="00352722" w:rsidRDefault="00B03A1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Выравнивающий слой</w:t>
            </w:r>
            <w:r w:rsidR="00685AE9" w:rsidRPr="00352722">
              <w:rPr>
                <w:rFonts w:ascii="Times New Roman" w:hAnsi="Times New Roman" w:cs="Times New Roman"/>
                <w:sz w:val="20"/>
              </w:rPr>
              <w:t xml:space="preserve"> </w:t>
            </w:r>
            <w:r w:rsidRPr="00352722">
              <w:rPr>
                <w:rFonts w:ascii="Times New Roman" w:hAnsi="Times New Roman" w:cs="Times New Roman"/>
                <w:sz w:val="20"/>
              </w:rPr>
              <w:t>50</w:t>
            </w:r>
          </w:p>
          <w:p w:rsidR="00B03A1C" w:rsidRPr="00352722" w:rsidRDefault="00B03A1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Подготовительный слой (бетон М150, армированный </w:t>
            </w:r>
            <w:r w:rsidRPr="00352722">
              <w:rPr>
                <w:rFonts w:ascii="Times New Roman" w:hAnsi="Times New Roman"/>
                <w:sz w:val="20"/>
              </w:rPr>
              <w:sym w:font="Symbol type A" w:char="F0C7"/>
            </w:r>
            <w:r w:rsidRPr="00352722">
              <w:rPr>
                <w:rFonts w:ascii="Times New Roman" w:hAnsi="Times New Roman" w:cs="Times New Roman"/>
                <w:sz w:val="20"/>
              </w:rPr>
              <w:t>10</w:t>
            </w:r>
            <w:r w:rsidRPr="00352722">
              <w:rPr>
                <w:rFonts w:ascii="Times New Roman" w:hAnsi="Times New Roman" w:cs="Times New Roman"/>
                <w:sz w:val="20"/>
                <w:lang w:val="en-US"/>
              </w:rPr>
              <w:t>AI</w:t>
            </w:r>
            <w:r w:rsidRPr="00352722">
              <w:rPr>
                <w:rFonts w:ascii="Times New Roman" w:hAnsi="Times New Roman" w:cs="Times New Roman"/>
                <w:sz w:val="20"/>
              </w:rPr>
              <w:t xml:space="preserve">, с шагом 150х150мм.) </w:t>
            </w:r>
            <w:r w:rsidR="00150904" w:rsidRPr="00352722">
              <w:rPr>
                <w:rFonts w:ascii="Times New Roman" w:hAnsi="Times New Roman" w:cs="Times New Roman"/>
                <w:sz w:val="20"/>
              </w:rPr>
              <w:t>95</w:t>
            </w:r>
          </w:p>
          <w:p w:rsidR="00B03A1C" w:rsidRPr="00352722" w:rsidRDefault="00B03A1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Грунт основания с втрамбованным щебнем, крупностью 40-60мм.</w:t>
            </w:r>
            <w:r w:rsidR="00685AE9" w:rsidRPr="00352722">
              <w:rPr>
                <w:rFonts w:ascii="Times New Roman" w:hAnsi="Times New Roman" w:cs="Times New Roman"/>
                <w:sz w:val="20"/>
              </w:rPr>
              <w:t xml:space="preserve"> </w:t>
            </w:r>
            <w:r w:rsidRPr="00352722">
              <w:rPr>
                <w:rFonts w:ascii="Times New Roman" w:hAnsi="Times New Roman" w:cs="Times New Roman"/>
                <w:sz w:val="20"/>
              </w:rPr>
              <w:t>150</w:t>
            </w:r>
          </w:p>
        </w:tc>
        <w:tc>
          <w:tcPr>
            <w:tcW w:w="1134" w:type="dxa"/>
            <w:vAlign w:val="center"/>
          </w:tcPr>
          <w:p w:rsidR="00AF6372" w:rsidRPr="00352722" w:rsidRDefault="00B03A1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4500</w:t>
            </w:r>
          </w:p>
        </w:tc>
      </w:tr>
    </w:tbl>
    <w:p w:rsidR="0054694F" w:rsidRPr="00352722" w:rsidRDefault="0054694F"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*-номер помещения см. лист</w:t>
      </w:r>
      <w:r w:rsidR="00AA33E7" w:rsidRPr="00685AE9">
        <w:rPr>
          <w:rFonts w:ascii="Times New Roman" w:hAnsi="Times New Roman"/>
          <w:sz w:val="28"/>
        </w:rPr>
        <w:t xml:space="preserve"> 2</w:t>
      </w:r>
      <w:r w:rsidR="00685AE9">
        <w:rPr>
          <w:rFonts w:ascii="Times New Roman" w:hAnsi="Times New Roman"/>
          <w:sz w:val="28"/>
        </w:rPr>
        <w:t xml:space="preserve"> </w:t>
      </w:r>
      <w:r w:rsidR="00352722">
        <w:rPr>
          <w:rFonts w:ascii="Times New Roman" w:hAnsi="Times New Roman"/>
          <w:sz w:val="28"/>
        </w:rPr>
        <w:t>графической части</w:t>
      </w:r>
    </w:p>
    <w:p w:rsidR="000C7D1D" w:rsidRPr="00685AE9" w:rsidRDefault="00352722" w:rsidP="00685AE9">
      <w:pPr>
        <w:keepNext/>
        <w:widowControl w:val="0"/>
        <w:numPr>
          <w:ilvl w:val="0"/>
          <w:numId w:val="13"/>
        </w:numPr>
        <w:spacing w:line="360" w:lineRule="auto"/>
        <w:ind w:left="0" w:firstLine="720"/>
        <w:jc w:val="both"/>
        <w:rPr>
          <w:rFonts w:ascii="Times New Roman" w:hAnsi="Times New Roman"/>
          <w:sz w:val="28"/>
          <w:szCs w:val="24"/>
        </w:rPr>
      </w:pPr>
      <w:r>
        <w:rPr>
          <w:rFonts w:ascii="Times New Roman" w:hAnsi="Times New Roman"/>
          <w:sz w:val="28"/>
          <w:szCs w:val="24"/>
        </w:rPr>
        <w:br w:type="page"/>
      </w:r>
      <w:r w:rsidR="000C7D1D" w:rsidRPr="00685AE9">
        <w:rPr>
          <w:rFonts w:ascii="Times New Roman" w:hAnsi="Times New Roman"/>
          <w:sz w:val="28"/>
          <w:szCs w:val="24"/>
        </w:rPr>
        <w:t>окна и двери см. ведомость заполнения проемов на листе</w:t>
      </w:r>
      <w:r w:rsidR="00685AE9">
        <w:rPr>
          <w:rFonts w:ascii="Times New Roman" w:hAnsi="Times New Roman"/>
          <w:sz w:val="28"/>
          <w:szCs w:val="24"/>
        </w:rPr>
        <w:t xml:space="preserve"> </w:t>
      </w:r>
      <w:r w:rsidR="00AA33E7" w:rsidRPr="00685AE9">
        <w:rPr>
          <w:rFonts w:ascii="Times New Roman" w:hAnsi="Times New Roman"/>
          <w:sz w:val="28"/>
          <w:szCs w:val="24"/>
        </w:rPr>
        <w:t>3</w:t>
      </w:r>
      <w:r w:rsidR="000C7D1D" w:rsidRPr="00685AE9">
        <w:rPr>
          <w:rFonts w:ascii="Times New Roman" w:hAnsi="Times New Roman"/>
          <w:sz w:val="28"/>
          <w:szCs w:val="24"/>
        </w:rPr>
        <w:t xml:space="preserve"> графической части.</w:t>
      </w:r>
    </w:p>
    <w:p w:rsidR="000C7D1D" w:rsidRPr="00685AE9" w:rsidRDefault="000C7D1D" w:rsidP="00685AE9">
      <w:pPr>
        <w:keepNext/>
        <w:widowControl w:val="0"/>
        <w:spacing w:line="360" w:lineRule="auto"/>
        <w:ind w:firstLine="720"/>
        <w:jc w:val="both"/>
        <w:rPr>
          <w:rFonts w:ascii="Times New Roman" w:hAnsi="Times New Roman"/>
          <w:sz w:val="28"/>
        </w:rPr>
      </w:pPr>
    </w:p>
    <w:p w:rsidR="00B03A1C" w:rsidRPr="00685AE9" w:rsidRDefault="00352722" w:rsidP="00685AE9">
      <w:pPr>
        <w:keepNext/>
        <w:widowControl w:val="0"/>
        <w:spacing w:line="360" w:lineRule="auto"/>
        <w:ind w:firstLine="720"/>
        <w:jc w:val="both"/>
        <w:rPr>
          <w:rFonts w:ascii="Times New Roman" w:hAnsi="Times New Roman"/>
          <w:noProof/>
          <w:sz w:val="28"/>
          <w:szCs w:val="24"/>
        </w:rPr>
      </w:pPr>
      <w:r>
        <w:rPr>
          <w:rFonts w:ascii="Times New Roman" w:hAnsi="Times New Roman"/>
          <w:noProof/>
          <w:sz w:val="28"/>
          <w:szCs w:val="24"/>
        </w:rPr>
        <w:t>6.4.2</w:t>
      </w:r>
      <w:r>
        <w:rPr>
          <w:rFonts w:ascii="Times New Roman" w:hAnsi="Times New Roman"/>
          <w:noProof/>
          <w:sz w:val="28"/>
          <w:szCs w:val="24"/>
          <w:lang w:val="en-US"/>
        </w:rPr>
        <w:t xml:space="preserve"> </w:t>
      </w:r>
      <w:r w:rsidR="00B03A1C" w:rsidRPr="00685AE9">
        <w:rPr>
          <w:rFonts w:ascii="Times New Roman" w:hAnsi="Times New Roman"/>
          <w:noProof/>
          <w:sz w:val="28"/>
          <w:szCs w:val="24"/>
        </w:rPr>
        <w:t>Конструктивные решения бытового корпуса:</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здание запроектировано в цельнометаллическом каркасе с легкими ограждающими конструкциями стен и кровли;</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 xml:space="preserve">каркас решен по рамной схеме (жескость каркаса обеспечивается заделкой колонн в фундамент и </w:t>
      </w:r>
      <w:r w:rsidR="0091392A" w:rsidRPr="00685AE9">
        <w:rPr>
          <w:rFonts w:ascii="Times New Roman" w:hAnsi="Times New Roman"/>
          <w:noProof/>
          <w:sz w:val="28"/>
          <w:szCs w:val="24"/>
        </w:rPr>
        <w:t>шарнирное соединение ригеля с колонной</w:t>
      </w:r>
      <w:r w:rsidRPr="00685AE9">
        <w:rPr>
          <w:rFonts w:ascii="Times New Roman" w:hAnsi="Times New Roman"/>
          <w:noProof/>
          <w:sz w:val="28"/>
          <w:szCs w:val="24"/>
        </w:rPr>
        <w:t>);</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 xml:space="preserve">кровля предусмотрена двускатной с уклоном равным </w:t>
      </w:r>
      <w:r w:rsidR="0091392A" w:rsidRPr="00685AE9">
        <w:rPr>
          <w:rFonts w:ascii="Times New Roman" w:hAnsi="Times New Roman"/>
          <w:noProof/>
          <w:sz w:val="28"/>
          <w:szCs w:val="24"/>
        </w:rPr>
        <w:t>5</w:t>
      </w:r>
      <w:r w:rsidRPr="00685AE9">
        <w:rPr>
          <w:rFonts w:ascii="Times New Roman" w:hAnsi="Times New Roman"/>
          <w:noProof/>
          <w:sz w:val="28"/>
          <w:szCs w:val="24"/>
        </w:rPr>
        <w:t>% и организованным наружным водоотводом;</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 xml:space="preserve">шаг колонн каркаса по продоляным рядам предусмотрен равным </w:t>
      </w:r>
      <w:r w:rsidR="008D7F1A" w:rsidRPr="00685AE9">
        <w:rPr>
          <w:rFonts w:ascii="Times New Roman" w:hAnsi="Times New Roman"/>
          <w:noProof/>
          <w:sz w:val="28"/>
          <w:szCs w:val="24"/>
        </w:rPr>
        <w:t>5.0</w:t>
      </w:r>
      <w:r w:rsidRPr="00685AE9">
        <w:rPr>
          <w:rFonts w:ascii="Times New Roman" w:hAnsi="Times New Roman"/>
          <w:noProof/>
          <w:sz w:val="28"/>
          <w:szCs w:val="24"/>
        </w:rPr>
        <w:t>м., торцевых – 6.0 м.;</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стеновое ограждение разработано с применением типовых стеновых панелей типа «Сендвич»;</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обрез фундамента располагается на отметке -0,</w:t>
      </w:r>
      <w:r w:rsidR="00E33FA9" w:rsidRPr="00685AE9">
        <w:rPr>
          <w:rFonts w:ascii="Times New Roman" w:hAnsi="Times New Roman"/>
          <w:sz w:val="28"/>
          <w:szCs w:val="24"/>
        </w:rPr>
        <w:t>2</w:t>
      </w:r>
      <w:r w:rsidRPr="00685AE9">
        <w:rPr>
          <w:rFonts w:ascii="Times New Roman" w:hAnsi="Times New Roman"/>
          <w:sz w:val="28"/>
          <w:szCs w:val="24"/>
        </w:rPr>
        <w:t xml:space="preserve">00. Фундамент под колонны </w:t>
      </w:r>
      <w:r w:rsidR="00E33FA9" w:rsidRPr="00685AE9">
        <w:rPr>
          <w:rFonts w:ascii="Times New Roman" w:hAnsi="Times New Roman"/>
          <w:sz w:val="28"/>
          <w:szCs w:val="24"/>
        </w:rPr>
        <w:t>свайные</w:t>
      </w:r>
      <w:r w:rsidRPr="00685AE9">
        <w:rPr>
          <w:rFonts w:ascii="Times New Roman" w:hAnsi="Times New Roman"/>
          <w:sz w:val="28"/>
          <w:szCs w:val="24"/>
        </w:rPr>
        <w:t xml:space="preserve">, с размерами </w:t>
      </w:r>
      <w:r w:rsidR="00E33FA9" w:rsidRPr="00685AE9">
        <w:rPr>
          <w:rFonts w:ascii="Times New Roman" w:hAnsi="Times New Roman"/>
          <w:sz w:val="28"/>
          <w:szCs w:val="24"/>
        </w:rPr>
        <w:t>подколонника (ростверка) 6</w:t>
      </w:r>
      <w:r w:rsidRPr="00685AE9">
        <w:rPr>
          <w:rFonts w:ascii="Times New Roman" w:hAnsi="Times New Roman"/>
          <w:sz w:val="28"/>
          <w:szCs w:val="24"/>
        </w:rPr>
        <w:t>00х</w:t>
      </w:r>
      <w:r w:rsidR="00E33FA9" w:rsidRPr="00685AE9">
        <w:rPr>
          <w:rFonts w:ascii="Times New Roman" w:hAnsi="Times New Roman"/>
          <w:sz w:val="28"/>
          <w:szCs w:val="24"/>
        </w:rPr>
        <w:t>6</w:t>
      </w:r>
      <w:r w:rsidRPr="00685AE9">
        <w:rPr>
          <w:rFonts w:ascii="Times New Roman" w:hAnsi="Times New Roman"/>
          <w:sz w:val="28"/>
          <w:szCs w:val="24"/>
        </w:rPr>
        <w:t>00мм., глубина заложения -1.</w:t>
      </w:r>
      <w:r w:rsidR="00E33FA9" w:rsidRPr="00685AE9">
        <w:rPr>
          <w:rFonts w:ascii="Times New Roman" w:hAnsi="Times New Roman"/>
          <w:sz w:val="28"/>
          <w:szCs w:val="24"/>
        </w:rPr>
        <w:t>5</w:t>
      </w:r>
      <w:r w:rsidRPr="00685AE9">
        <w:rPr>
          <w:rFonts w:ascii="Times New Roman" w:hAnsi="Times New Roman"/>
          <w:sz w:val="28"/>
          <w:szCs w:val="24"/>
        </w:rPr>
        <w:t xml:space="preserve">м. </w:t>
      </w:r>
      <w:r w:rsidR="00E33FA9" w:rsidRPr="00685AE9">
        <w:rPr>
          <w:rFonts w:ascii="Times New Roman" w:hAnsi="Times New Roman"/>
          <w:sz w:val="28"/>
          <w:szCs w:val="24"/>
        </w:rPr>
        <w:t>П</w:t>
      </w:r>
      <w:r w:rsidRPr="00685AE9">
        <w:rPr>
          <w:rFonts w:ascii="Times New Roman" w:hAnsi="Times New Roman"/>
          <w:sz w:val="28"/>
          <w:szCs w:val="24"/>
        </w:rPr>
        <w:t xml:space="preserve">од колонны среднего ряда, </w:t>
      </w:r>
      <w:r w:rsidR="00E33FA9" w:rsidRPr="00685AE9">
        <w:rPr>
          <w:rFonts w:ascii="Times New Roman" w:hAnsi="Times New Roman"/>
          <w:sz w:val="28"/>
          <w:szCs w:val="24"/>
        </w:rPr>
        <w:t>фундамент выполнен в виде свайного куста</w:t>
      </w:r>
      <w:r w:rsidRPr="00685AE9">
        <w:rPr>
          <w:rFonts w:ascii="Times New Roman" w:hAnsi="Times New Roman"/>
          <w:sz w:val="28"/>
          <w:szCs w:val="24"/>
        </w:rPr>
        <w:t>, с размерами</w:t>
      </w:r>
      <w:r w:rsidR="00E33FA9" w:rsidRPr="00685AE9">
        <w:rPr>
          <w:rFonts w:ascii="Times New Roman" w:hAnsi="Times New Roman"/>
          <w:sz w:val="28"/>
          <w:szCs w:val="24"/>
        </w:rPr>
        <w:t xml:space="preserve"> ростверка</w:t>
      </w:r>
      <w:r w:rsidRPr="00685AE9">
        <w:rPr>
          <w:rFonts w:ascii="Times New Roman" w:hAnsi="Times New Roman"/>
          <w:sz w:val="28"/>
          <w:szCs w:val="24"/>
        </w:rPr>
        <w:t xml:space="preserve"> </w:t>
      </w:r>
      <w:r w:rsidR="00E33FA9" w:rsidRPr="00685AE9">
        <w:rPr>
          <w:rFonts w:ascii="Times New Roman" w:hAnsi="Times New Roman"/>
          <w:sz w:val="28"/>
          <w:szCs w:val="24"/>
        </w:rPr>
        <w:t>1600х1600</w:t>
      </w:r>
      <w:r w:rsidRPr="00685AE9">
        <w:rPr>
          <w:rFonts w:ascii="Times New Roman" w:hAnsi="Times New Roman"/>
          <w:sz w:val="28"/>
          <w:szCs w:val="24"/>
        </w:rPr>
        <w:t>мм., глубина заложения -1.</w:t>
      </w:r>
      <w:r w:rsidR="00E33FA9" w:rsidRPr="00685AE9">
        <w:rPr>
          <w:rFonts w:ascii="Times New Roman" w:hAnsi="Times New Roman"/>
          <w:sz w:val="28"/>
          <w:szCs w:val="24"/>
        </w:rPr>
        <w:t>5</w:t>
      </w:r>
      <w:r w:rsidRPr="00685AE9">
        <w:rPr>
          <w:rFonts w:ascii="Times New Roman" w:hAnsi="Times New Roman"/>
          <w:sz w:val="28"/>
          <w:szCs w:val="24"/>
        </w:rPr>
        <w:t>м.</w:t>
      </w:r>
    </w:p>
    <w:p w:rsidR="00D34B1C" w:rsidRPr="00685AE9" w:rsidRDefault="00D34B1C"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sz w:val="28"/>
          <w:szCs w:val="24"/>
        </w:rPr>
        <w:t>фундамент под стены лестничной площадки выполнен ленточным из сборных железобетонных блоков;</w:t>
      </w:r>
    </w:p>
    <w:p w:rsidR="00B03A1C" w:rsidRPr="00685AE9" w:rsidRDefault="00B03A1C" w:rsidP="00685AE9">
      <w:pPr>
        <w:keepNext/>
        <w:widowControl w:val="0"/>
        <w:numPr>
          <w:ilvl w:val="0"/>
          <w:numId w:val="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конструкция пола см. табл. 6.</w:t>
      </w:r>
      <w:r w:rsidR="00AA5EF3" w:rsidRPr="00685AE9">
        <w:rPr>
          <w:rFonts w:ascii="Times New Roman" w:hAnsi="Times New Roman"/>
          <w:sz w:val="28"/>
          <w:szCs w:val="24"/>
        </w:rPr>
        <w:t>2</w:t>
      </w:r>
      <w:r w:rsidRPr="00685AE9">
        <w:rPr>
          <w:rFonts w:ascii="Times New Roman" w:hAnsi="Times New Roman"/>
          <w:sz w:val="28"/>
          <w:szCs w:val="24"/>
        </w:rPr>
        <w:t>.</w:t>
      </w:r>
    </w:p>
    <w:p w:rsidR="002F699C" w:rsidRPr="00685AE9" w:rsidRDefault="00AC114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Экспликация полов</w: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B03A1C" w:rsidRPr="00685AE9" w:rsidRDefault="00352722"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lang w:val="en-US"/>
        </w:rPr>
        <w:br w:type="page"/>
      </w:r>
      <w:r w:rsidR="00B03A1C" w:rsidRPr="00685AE9">
        <w:rPr>
          <w:rFonts w:ascii="Times New Roman" w:hAnsi="Times New Roman"/>
          <w:sz w:val="28"/>
          <w:szCs w:val="24"/>
        </w:rPr>
        <w:t>Таблица 6.</w:t>
      </w:r>
      <w:r w:rsidR="00AA5EF3" w:rsidRPr="00685AE9">
        <w:rPr>
          <w:rFonts w:ascii="Times New Roman" w:hAnsi="Times New Roman"/>
          <w:sz w:val="28"/>
          <w:szCs w:val="24"/>
        </w:rPr>
        <w:t>2</w:t>
      </w:r>
    </w:p>
    <w:tbl>
      <w:tblPr>
        <w:tblStyle w:val="af2"/>
        <w:tblW w:w="8789" w:type="dxa"/>
        <w:tblInd w:w="147" w:type="dxa"/>
        <w:tblLayout w:type="fixed"/>
        <w:tblCellMar>
          <w:left w:w="0" w:type="dxa"/>
          <w:right w:w="0" w:type="dxa"/>
        </w:tblCellMar>
        <w:tblLook w:val="01E0" w:firstRow="1" w:lastRow="1" w:firstColumn="1" w:lastColumn="1" w:noHBand="0" w:noVBand="0"/>
      </w:tblPr>
      <w:tblGrid>
        <w:gridCol w:w="709"/>
        <w:gridCol w:w="850"/>
        <w:gridCol w:w="2835"/>
        <w:gridCol w:w="3544"/>
        <w:gridCol w:w="851"/>
      </w:tblGrid>
      <w:tr w:rsidR="00B03A1C" w:rsidRPr="00352722" w:rsidTr="00352722">
        <w:tc>
          <w:tcPr>
            <w:tcW w:w="709" w:type="dxa"/>
            <w:vAlign w:val="center"/>
          </w:tcPr>
          <w:p w:rsidR="00B03A1C" w:rsidRPr="00352722" w:rsidRDefault="00B03A1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Номер помещения</w:t>
            </w:r>
            <w:r w:rsidR="00AA5EF3" w:rsidRPr="00352722">
              <w:rPr>
                <w:rFonts w:ascii="Times New Roman" w:hAnsi="Times New Roman" w:cs="Times New Roman"/>
                <w:sz w:val="20"/>
              </w:rPr>
              <w:t>*</w:t>
            </w:r>
          </w:p>
        </w:tc>
        <w:tc>
          <w:tcPr>
            <w:tcW w:w="850" w:type="dxa"/>
            <w:vAlign w:val="center"/>
          </w:tcPr>
          <w:p w:rsidR="00B03A1C" w:rsidRPr="00352722" w:rsidRDefault="00B03A1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Тип пола</w:t>
            </w:r>
          </w:p>
        </w:tc>
        <w:tc>
          <w:tcPr>
            <w:tcW w:w="2835" w:type="dxa"/>
            <w:vAlign w:val="center"/>
          </w:tcPr>
          <w:p w:rsidR="00B03A1C" w:rsidRPr="00352722" w:rsidRDefault="00B03A1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Схема</w:t>
            </w:r>
            <w:r w:rsidR="00685AE9" w:rsidRPr="00352722">
              <w:rPr>
                <w:rFonts w:ascii="Times New Roman" w:hAnsi="Times New Roman" w:cs="Times New Roman"/>
                <w:sz w:val="20"/>
              </w:rPr>
              <w:t xml:space="preserve"> </w:t>
            </w:r>
            <w:r w:rsidRPr="00352722">
              <w:rPr>
                <w:rFonts w:ascii="Times New Roman" w:hAnsi="Times New Roman" w:cs="Times New Roman"/>
                <w:sz w:val="20"/>
              </w:rPr>
              <w:t>пола или тип пола по серии</w:t>
            </w:r>
          </w:p>
        </w:tc>
        <w:tc>
          <w:tcPr>
            <w:tcW w:w="3544" w:type="dxa"/>
            <w:vAlign w:val="center"/>
          </w:tcPr>
          <w:p w:rsidR="00B03A1C" w:rsidRPr="00352722" w:rsidRDefault="00B03A1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Данные элементов пола (наименование,</w:t>
            </w:r>
            <w:r w:rsidRPr="00352722">
              <w:rPr>
                <w:rFonts w:ascii="Times New Roman" w:hAnsi="Times New Roman"/>
                <w:sz w:val="20"/>
              </w:rPr>
              <w:t xml:space="preserve"> </w:t>
            </w:r>
            <w:r w:rsidRPr="00352722">
              <w:rPr>
                <w:rFonts w:ascii="Times New Roman" w:hAnsi="Times New Roman" w:cs="Times New Roman"/>
                <w:sz w:val="20"/>
              </w:rPr>
              <w:t>толщина, основание и др.), мм.</w:t>
            </w:r>
          </w:p>
        </w:tc>
        <w:tc>
          <w:tcPr>
            <w:tcW w:w="851" w:type="dxa"/>
            <w:vAlign w:val="center"/>
          </w:tcPr>
          <w:p w:rsidR="00B03A1C" w:rsidRPr="00352722" w:rsidRDefault="00B03A1C" w:rsidP="00352722">
            <w:pPr>
              <w:keepNext/>
              <w:widowControl w:val="0"/>
              <w:spacing w:line="360" w:lineRule="auto"/>
              <w:jc w:val="both"/>
              <w:rPr>
                <w:rFonts w:ascii="Times New Roman" w:hAnsi="Times New Roman" w:cs="Times New Roman"/>
                <w:sz w:val="20"/>
                <w:vertAlign w:val="superscript"/>
              </w:rPr>
            </w:pPr>
            <w:r w:rsidRPr="00352722">
              <w:rPr>
                <w:rFonts w:ascii="Times New Roman" w:hAnsi="Times New Roman" w:cs="Times New Roman"/>
                <w:sz w:val="20"/>
              </w:rPr>
              <w:t>Площадь, м</w:t>
            </w:r>
            <w:r w:rsidRPr="00352722">
              <w:rPr>
                <w:rFonts w:ascii="Times New Roman" w:hAnsi="Times New Roman" w:cs="Times New Roman"/>
                <w:sz w:val="20"/>
                <w:vertAlign w:val="superscript"/>
              </w:rPr>
              <w:t>2</w:t>
            </w:r>
          </w:p>
        </w:tc>
      </w:tr>
      <w:tr w:rsidR="00B03A1C" w:rsidRPr="00352722" w:rsidTr="00352722">
        <w:tc>
          <w:tcPr>
            <w:tcW w:w="709" w:type="dxa"/>
            <w:vAlign w:val="center"/>
          </w:tcPr>
          <w:p w:rsidR="00B03A1C" w:rsidRPr="00352722" w:rsidRDefault="003D382E"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1,4,11</w:t>
            </w:r>
          </w:p>
        </w:tc>
        <w:tc>
          <w:tcPr>
            <w:tcW w:w="850" w:type="dxa"/>
            <w:vAlign w:val="center"/>
          </w:tcPr>
          <w:p w:rsidR="00B03A1C" w:rsidRPr="00352722" w:rsidRDefault="003D382E"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Плитка «керамо-гранит» по грунту</w:t>
            </w:r>
          </w:p>
        </w:tc>
        <w:tc>
          <w:tcPr>
            <w:tcW w:w="2835" w:type="dxa"/>
            <w:vAlign w:val="center"/>
          </w:tcPr>
          <w:p w:rsidR="00B03A1C" w:rsidRPr="00352722" w:rsidRDefault="00F5668F"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object w:dxaOrig="6195" w:dyaOrig="3090">
                <v:shape id="_x0000_i1028" type="#_x0000_t75" style="width:114.75pt;height:57pt" o:ole="">
                  <v:imagedata r:id="rId13" o:title=""/>
                </v:shape>
                <o:OLEObject Type="Embed" ProgID="AutoCAD.Drawing.16" ShapeID="_x0000_i1028" DrawAspect="Content" ObjectID="_1459136337" r:id="rId14"/>
              </w:object>
            </w:r>
          </w:p>
        </w:tc>
        <w:tc>
          <w:tcPr>
            <w:tcW w:w="3544" w:type="dxa"/>
            <w:vAlign w:val="center"/>
          </w:tcPr>
          <w:p w:rsidR="00B03A1C" w:rsidRPr="00352722" w:rsidRDefault="003D382E"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Облицовочная плитка-«керамический гранит»</w:t>
            </w:r>
            <w:r w:rsidR="00685AE9" w:rsidRPr="00352722">
              <w:rPr>
                <w:rFonts w:ascii="Times New Roman" w:hAnsi="Times New Roman" w:cs="Times New Roman"/>
                <w:sz w:val="20"/>
              </w:rPr>
              <w:t xml:space="preserve"> </w:t>
            </w:r>
            <w:r w:rsidRPr="00352722">
              <w:rPr>
                <w:rFonts w:ascii="Times New Roman" w:hAnsi="Times New Roman" w:cs="Times New Roman"/>
                <w:sz w:val="20"/>
              </w:rPr>
              <w:t>6-8</w:t>
            </w:r>
          </w:p>
          <w:p w:rsidR="003D382E" w:rsidRPr="00352722" w:rsidRDefault="003D382E"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из цем.-песчанного р-ра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3D382E"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Подстилающий слой бетона класса В7.5, армированный сеткой </w:t>
            </w:r>
            <w:r w:rsidRPr="00352722">
              <w:rPr>
                <w:rFonts w:ascii="Times New Roman" w:hAnsi="Times New Roman"/>
                <w:sz w:val="20"/>
              </w:rPr>
              <w:sym w:font="Symbol type A" w:char="F0C7"/>
            </w:r>
            <w:r w:rsidRPr="00352722">
              <w:rPr>
                <w:rFonts w:ascii="Times New Roman" w:hAnsi="Times New Roman" w:cs="Times New Roman"/>
                <w:sz w:val="20"/>
              </w:rPr>
              <w:t>4Вр</w:t>
            </w:r>
            <w:r w:rsidRPr="00352722">
              <w:rPr>
                <w:rFonts w:ascii="Times New Roman" w:hAnsi="Times New Roman" w:cs="Times New Roman"/>
                <w:sz w:val="20"/>
                <w:lang w:val="en-US"/>
              </w:rPr>
              <w:t>I</w:t>
            </w:r>
            <w:r w:rsidR="00685AE9" w:rsidRPr="00352722">
              <w:rPr>
                <w:rFonts w:ascii="Times New Roman" w:hAnsi="Times New Roman" w:cs="Times New Roman"/>
                <w:sz w:val="20"/>
              </w:rPr>
              <w:t xml:space="preserve"> </w:t>
            </w:r>
            <w:r w:rsidRPr="00352722">
              <w:rPr>
                <w:rFonts w:ascii="Times New Roman" w:hAnsi="Times New Roman" w:cs="Times New Roman"/>
                <w:sz w:val="20"/>
              </w:rPr>
              <w:t>160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lang w:val="en-US"/>
              </w:rPr>
            </w:pPr>
            <w:r w:rsidRPr="00352722">
              <w:rPr>
                <w:rFonts w:ascii="Times New Roman" w:hAnsi="Times New Roman" w:cs="Times New Roman"/>
                <w:sz w:val="20"/>
              </w:rPr>
              <w:t>Грунт основания с втрамбованным щебнем, крупностью 40-60мм.</w:t>
            </w:r>
            <w:r w:rsidR="00685AE9" w:rsidRPr="00352722">
              <w:rPr>
                <w:rFonts w:ascii="Times New Roman" w:hAnsi="Times New Roman" w:cs="Times New Roman"/>
                <w:sz w:val="20"/>
              </w:rPr>
              <w:t xml:space="preserve"> </w:t>
            </w:r>
            <w:r w:rsidRPr="00352722">
              <w:rPr>
                <w:rFonts w:ascii="Times New Roman" w:hAnsi="Times New Roman" w:cs="Times New Roman"/>
                <w:sz w:val="20"/>
              </w:rPr>
              <w:t>100</w:t>
            </w:r>
          </w:p>
        </w:tc>
        <w:tc>
          <w:tcPr>
            <w:tcW w:w="851" w:type="dxa"/>
            <w:vAlign w:val="center"/>
          </w:tcPr>
          <w:p w:rsidR="00B03A1C"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76.3</w:t>
            </w:r>
          </w:p>
        </w:tc>
      </w:tr>
      <w:tr w:rsidR="003D382E" w:rsidRPr="00352722" w:rsidTr="00352722">
        <w:tc>
          <w:tcPr>
            <w:tcW w:w="709"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6,7,8,13</w:t>
            </w:r>
          </w:p>
        </w:tc>
        <w:tc>
          <w:tcPr>
            <w:tcW w:w="850"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Керамическая плитка по грунту</w:t>
            </w:r>
          </w:p>
        </w:tc>
        <w:tc>
          <w:tcPr>
            <w:tcW w:w="2835" w:type="dxa"/>
            <w:vAlign w:val="center"/>
          </w:tcPr>
          <w:p w:rsidR="003D382E" w:rsidRPr="00352722" w:rsidRDefault="00EF26CD" w:rsidP="00352722">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029" type="#_x0000_t75" style="width:129.75pt;height:65.25pt">
                  <v:imagedata r:id="rId15" o:title=""/>
                </v:shape>
              </w:pict>
            </w:r>
          </w:p>
        </w:tc>
        <w:tc>
          <w:tcPr>
            <w:tcW w:w="3544" w:type="dxa"/>
            <w:vAlign w:val="center"/>
          </w:tcPr>
          <w:p w:rsidR="003D382E"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Керамическая плитка</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из цем.-песчанного р-ра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Два слоя гидроизола</w:t>
            </w:r>
            <w:r w:rsidR="00685AE9" w:rsidRPr="00352722">
              <w:rPr>
                <w:rFonts w:ascii="Times New Roman" w:hAnsi="Times New Roman" w:cs="Times New Roman"/>
                <w:sz w:val="20"/>
              </w:rPr>
              <w:t xml:space="preserve"> </w:t>
            </w:r>
            <w:r w:rsidRPr="00352722">
              <w:rPr>
                <w:rFonts w:ascii="Times New Roman" w:hAnsi="Times New Roman" w:cs="Times New Roman"/>
                <w:sz w:val="20"/>
              </w:rPr>
              <w:t>6-8</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Подстилающий слой бетона класса В7.5, армированный сеткой </w:t>
            </w:r>
            <w:r w:rsidRPr="00352722">
              <w:rPr>
                <w:rFonts w:ascii="Times New Roman" w:hAnsi="Times New Roman"/>
                <w:sz w:val="20"/>
              </w:rPr>
              <w:sym w:font="Symbol type A" w:char="F0C7"/>
            </w:r>
            <w:r w:rsidRPr="00352722">
              <w:rPr>
                <w:rFonts w:ascii="Times New Roman" w:hAnsi="Times New Roman" w:cs="Times New Roman"/>
                <w:sz w:val="20"/>
              </w:rPr>
              <w:t>4Вр</w:t>
            </w:r>
            <w:r w:rsidRPr="00352722">
              <w:rPr>
                <w:rFonts w:ascii="Times New Roman" w:hAnsi="Times New Roman" w:cs="Times New Roman"/>
                <w:sz w:val="20"/>
                <w:lang w:val="en-US"/>
              </w:rPr>
              <w:t>I</w:t>
            </w:r>
            <w:r w:rsidR="00685AE9" w:rsidRPr="00352722">
              <w:rPr>
                <w:rFonts w:ascii="Times New Roman" w:hAnsi="Times New Roman" w:cs="Times New Roman"/>
                <w:sz w:val="20"/>
              </w:rPr>
              <w:t xml:space="preserve"> </w:t>
            </w:r>
            <w:r w:rsidRPr="00352722">
              <w:rPr>
                <w:rFonts w:ascii="Times New Roman" w:hAnsi="Times New Roman" w:cs="Times New Roman"/>
                <w:sz w:val="20"/>
              </w:rPr>
              <w:t>160</w:t>
            </w:r>
          </w:p>
          <w:p w:rsidR="003D382E"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Грунт основания с втрамбованным щебнем, крупностью 40-60мм.</w:t>
            </w:r>
            <w:r w:rsidR="00685AE9" w:rsidRPr="00352722">
              <w:rPr>
                <w:rFonts w:ascii="Times New Roman" w:hAnsi="Times New Roman" w:cs="Times New Roman"/>
                <w:sz w:val="20"/>
              </w:rPr>
              <w:t xml:space="preserve"> </w:t>
            </w:r>
            <w:r w:rsidRPr="00352722">
              <w:rPr>
                <w:rFonts w:ascii="Times New Roman" w:hAnsi="Times New Roman" w:cs="Times New Roman"/>
                <w:sz w:val="20"/>
              </w:rPr>
              <w:t>100</w:t>
            </w:r>
          </w:p>
        </w:tc>
        <w:tc>
          <w:tcPr>
            <w:tcW w:w="851"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3.5</w:t>
            </w:r>
          </w:p>
        </w:tc>
      </w:tr>
      <w:tr w:rsidR="003D382E" w:rsidRPr="00352722" w:rsidTr="00352722">
        <w:tc>
          <w:tcPr>
            <w:tcW w:w="709"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2,3,5,9</w:t>
            </w:r>
          </w:p>
        </w:tc>
        <w:tc>
          <w:tcPr>
            <w:tcW w:w="850"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Линолеум по грунту</w:t>
            </w:r>
          </w:p>
        </w:tc>
        <w:tc>
          <w:tcPr>
            <w:tcW w:w="2835" w:type="dxa"/>
            <w:vAlign w:val="center"/>
          </w:tcPr>
          <w:p w:rsidR="003D382E" w:rsidRPr="00352722" w:rsidRDefault="00F5668F"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object w:dxaOrig="6195" w:dyaOrig="3090">
                <v:shape id="_x0000_i1030" type="#_x0000_t75" style="width:120.75pt;height:60pt" o:ole="">
                  <v:imagedata r:id="rId16" o:title=""/>
                </v:shape>
                <o:OLEObject Type="Embed" ProgID="AutoCAD.Drawing.16" ShapeID="_x0000_i1030" DrawAspect="Content" ObjectID="_1459136338" r:id="rId17"/>
              </w:object>
            </w:r>
          </w:p>
        </w:tc>
        <w:tc>
          <w:tcPr>
            <w:tcW w:w="3544" w:type="dxa"/>
            <w:vAlign w:val="center"/>
          </w:tcPr>
          <w:p w:rsidR="003D382E"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Линолеум на теплоизолирующей подоснове</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Прослойка из клеящей мастики</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из цем.-песчанного р-ра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Подстилающий слой бетона класса В7.5, армированный сеткой </w:t>
            </w:r>
            <w:r w:rsidRPr="00352722">
              <w:rPr>
                <w:rFonts w:ascii="Times New Roman" w:hAnsi="Times New Roman"/>
                <w:sz w:val="20"/>
              </w:rPr>
              <w:sym w:font="Symbol type A" w:char="F0C7"/>
            </w:r>
            <w:r w:rsidRPr="00352722">
              <w:rPr>
                <w:rFonts w:ascii="Times New Roman" w:hAnsi="Times New Roman" w:cs="Times New Roman"/>
                <w:sz w:val="20"/>
              </w:rPr>
              <w:t>4Вр</w:t>
            </w:r>
            <w:r w:rsidRPr="00352722">
              <w:rPr>
                <w:rFonts w:ascii="Times New Roman" w:hAnsi="Times New Roman" w:cs="Times New Roman"/>
                <w:sz w:val="20"/>
                <w:lang w:val="en-US"/>
              </w:rPr>
              <w:t>I</w:t>
            </w:r>
            <w:r w:rsidR="00685AE9" w:rsidRPr="00352722">
              <w:rPr>
                <w:rFonts w:ascii="Times New Roman" w:hAnsi="Times New Roman" w:cs="Times New Roman"/>
                <w:sz w:val="20"/>
              </w:rPr>
              <w:t xml:space="preserve"> </w:t>
            </w:r>
            <w:r w:rsidRPr="00352722">
              <w:rPr>
                <w:rFonts w:ascii="Times New Roman" w:hAnsi="Times New Roman" w:cs="Times New Roman"/>
                <w:sz w:val="20"/>
              </w:rPr>
              <w:t>160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Грунт основания с втрамбованным щебнем, крупностью 40-60мм.</w:t>
            </w:r>
            <w:r w:rsidR="00685AE9" w:rsidRPr="00352722">
              <w:rPr>
                <w:rFonts w:ascii="Times New Roman" w:hAnsi="Times New Roman" w:cs="Times New Roman"/>
                <w:sz w:val="20"/>
              </w:rPr>
              <w:t xml:space="preserve"> </w:t>
            </w:r>
            <w:r w:rsidRPr="00352722">
              <w:rPr>
                <w:rFonts w:ascii="Times New Roman" w:hAnsi="Times New Roman" w:cs="Times New Roman"/>
                <w:sz w:val="20"/>
              </w:rPr>
              <w:t>100</w:t>
            </w:r>
          </w:p>
        </w:tc>
        <w:tc>
          <w:tcPr>
            <w:tcW w:w="851"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115.5</w:t>
            </w:r>
          </w:p>
        </w:tc>
      </w:tr>
      <w:tr w:rsidR="003D382E" w:rsidRPr="00352722" w:rsidTr="00352722">
        <w:tc>
          <w:tcPr>
            <w:tcW w:w="709"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10,12,14,27</w:t>
            </w:r>
          </w:p>
        </w:tc>
        <w:tc>
          <w:tcPr>
            <w:tcW w:w="850"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Бетонный по грунту</w:t>
            </w:r>
          </w:p>
        </w:tc>
        <w:tc>
          <w:tcPr>
            <w:tcW w:w="2835" w:type="dxa"/>
            <w:vAlign w:val="center"/>
          </w:tcPr>
          <w:p w:rsidR="003D382E" w:rsidRPr="00352722" w:rsidRDefault="00F5668F"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object w:dxaOrig="6195" w:dyaOrig="3090">
                <v:shape id="_x0000_i1031" type="#_x0000_t75" style="width:117.75pt;height:58.5pt" o:ole="">
                  <v:imagedata r:id="rId18" o:title=""/>
                </v:shape>
                <o:OLEObject Type="Embed" ProgID="AutoCAD.Drawing.16" ShapeID="_x0000_i1031" DrawAspect="Content" ObjectID="_1459136339" r:id="rId19"/>
              </w:object>
            </w:r>
          </w:p>
        </w:tc>
        <w:tc>
          <w:tcPr>
            <w:tcW w:w="3544" w:type="dxa"/>
            <w:vAlign w:val="center"/>
          </w:tcPr>
          <w:p w:rsidR="003D382E"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Слой бетонного раствора М200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из цем.-песчанного р-ра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Подстилающий слой бетона класса В7.5, армированный сеткой </w:t>
            </w:r>
            <w:r w:rsidRPr="00352722">
              <w:rPr>
                <w:rFonts w:ascii="Times New Roman" w:hAnsi="Times New Roman"/>
                <w:sz w:val="20"/>
              </w:rPr>
              <w:sym w:font="Symbol type A" w:char="F0C7"/>
            </w:r>
            <w:r w:rsidRPr="00352722">
              <w:rPr>
                <w:rFonts w:ascii="Times New Roman" w:hAnsi="Times New Roman" w:cs="Times New Roman"/>
                <w:sz w:val="20"/>
              </w:rPr>
              <w:t>4Вр</w:t>
            </w:r>
            <w:r w:rsidRPr="00352722">
              <w:rPr>
                <w:rFonts w:ascii="Times New Roman" w:hAnsi="Times New Roman" w:cs="Times New Roman"/>
                <w:sz w:val="20"/>
                <w:lang w:val="en-US"/>
              </w:rPr>
              <w:t>I</w:t>
            </w:r>
            <w:r w:rsidR="00685AE9" w:rsidRPr="00352722">
              <w:rPr>
                <w:rFonts w:ascii="Times New Roman" w:hAnsi="Times New Roman" w:cs="Times New Roman"/>
                <w:sz w:val="20"/>
              </w:rPr>
              <w:t xml:space="preserve"> </w:t>
            </w:r>
            <w:r w:rsidRPr="00352722">
              <w:rPr>
                <w:rFonts w:ascii="Times New Roman" w:hAnsi="Times New Roman" w:cs="Times New Roman"/>
                <w:sz w:val="20"/>
              </w:rPr>
              <w:t>160</w:t>
            </w:r>
          </w:p>
          <w:p w:rsidR="005A018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 xml:space="preserve">Грунт основания с втрамбованным щебнем, крупностью 40-60мм. и пропитанный </w:t>
            </w:r>
          </w:p>
          <w:p w:rsidR="000E083C" w:rsidRPr="00352722" w:rsidRDefault="000E083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битумом</w:t>
            </w:r>
            <w:r w:rsidR="00685AE9" w:rsidRPr="00352722">
              <w:rPr>
                <w:rFonts w:ascii="Times New Roman" w:hAnsi="Times New Roman" w:cs="Times New Roman"/>
                <w:sz w:val="20"/>
              </w:rPr>
              <w:t xml:space="preserve"> </w:t>
            </w:r>
            <w:r w:rsidRPr="00352722">
              <w:rPr>
                <w:rFonts w:ascii="Times New Roman" w:hAnsi="Times New Roman" w:cs="Times New Roman"/>
                <w:sz w:val="20"/>
              </w:rPr>
              <w:t>100</w:t>
            </w:r>
          </w:p>
        </w:tc>
        <w:tc>
          <w:tcPr>
            <w:tcW w:w="851" w:type="dxa"/>
            <w:vAlign w:val="center"/>
          </w:tcPr>
          <w:p w:rsidR="003D382E" w:rsidRPr="00352722" w:rsidRDefault="000E083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118.0</w:t>
            </w:r>
          </w:p>
        </w:tc>
      </w:tr>
      <w:tr w:rsidR="003D382E" w:rsidRPr="00352722" w:rsidTr="00352722">
        <w:tc>
          <w:tcPr>
            <w:tcW w:w="709"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25</w:t>
            </w:r>
          </w:p>
        </w:tc>
        <w:tc>
          <w:tcPr>
            <w:tcW w:w="850"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Плитка «керамический гранит»</w:t>
            </w:r>
          </w:p>
        </w:tc>
        <w:tc>
          <w:tcPr>
            <w:tcW w:w="2835" w:type="dxa"/>
            <w:vAlign w:val="center"/>
          </w:tcPr>
          <w:p w:rsidR="003D382E" w:rsidRPr="00352722" w:rsidRDefault="00EF26CD" w:rsidP="00352722">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032" type="#_x0000_t75" style="width:105pt;height:52.5pt">
                  <v:imagedata r:id="rId20" o:title=""/>
                </v:shape>
              </w:pict>
            </w:r>
          </w:p>
        </w:tc>
        <w:tc>
          <w:tcPr>
            <w:tcW w:w="3544" w:type="dxa"/>
            <w:vAlign w:val="center"/>
          </w:tcPr>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Облицовочная плитка-«керамический гранит»</w:t>
            </w:r>
            <w:r w:rsidR="00685AE9" w:rsidRPr="00352722">
              <w:rPr>
                <w:rFonts w:ascii="Times New Roman" w:hAnsi="Times New Roman" w:cs="Times New Roman"/>
                <w:sz w:val="20"/>
              </w:rPr>
              <w:t xml:space="preserve"> </w:t>
            </w:r>
            <w:r w:rsidRPr="00352722">
              <w:rPr>
                <w:rFonts w:ascii="Times New Roman" w:hAnsi="Times New Roman" w:cs="Times New Roman"/>
                <w:sz w:val="20"/>
              </w:rPr>
              <w:t>7</w:t>
            </w:r>
          </w:p>
          <w:p w:rsidR="003D382E"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Цементно-песчанный раствор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поризованная из фосфогипса</w:t>
            </w:r>
            <w:r w:rsidR="00685AE9" w:rsidRPr="00352722">
              <w:rPr>
                <w:rFonts w:ascii="Times New Roman" w:hAnsi="Times New Roman" w:cs="Times New Roman"/>
                <w:sz w:val="20"/>
              </w:rPr>
              <w:t xml:space="preserve"> </w:t>
            </w:r>
            <w:r w:rsidRPr="00352722">
              <w:rPr>
                <w:rFonts w:ascii="Times New Roman" w:hAnsi="Times New Roman" w:cs="Times New Roman"/>
                <w:sz w:val="20"/>
              </w:rPr>
              <w:t>18</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Подстилающий слой из бетона класса В7.5</w:t>
            </w:r>
            <w:r w:rsidR="00685AE9" w:rsidRPr="00352722">
              <w:rPr>
                <w:rFonts w:ascii="Times New Roman" w:hAnsi="Times New Roman" w:cs="Times New Roman"/>
                <w:sz w:val="20"/>
              </w:rPr>
              <w:t xml:space="preserve"> </w:t>
            </w:r>
            <w:r w:rsidRPr="00352722">
              <w:rPr>
                <w:rFonts w:ascii="Times New Roman" w:hAnsi="Times New Roman" w:cs="Times New Roman"/>
                <w:sz w:val="20"/>
              </w:rPr>
              <w:t>25</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Ж/б плита перекрытия</w:t>
            </w:r>
            <w:r w:rsidR="00685AE9" w:rsidRPr="00352722">
              <w:rPr>
                <w:rFonts w:ascii="Times New Roman" w:hAnsi="Times New Roman" w:cs="Times New Roman"/>
                <w:sz w:val="20"/>
              </w:rPr>
              <w:t xml:space="preserve"> </w:t>
            </w:r>
            <w:r w:rsidRPr="00352722">
              <w:rPr>
                <w:rFonts w:ascii="Times New Roman" w:hAnsi="Times New Roman" w:cs="Times New Roman"/>
                <w:sz w:val="20"/>
              </w:rPr>
              <w:t>220</w:t>
            </w:r>
          </w:p>
        </w:tc>
        <w:tc>
          <w:tcPr>
            <w:tcW w:w="851"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77.7</w:t>
            </w:r>
          </w:p>
        </w:tc>
      </w:tr>
      <w:tr w:rsidR="003D382E" w:rsidRPr="00352722" w:rsidTr="00352722">
        <w:tc>
          <w:tcPr>
            <w:tcW w:w="709"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18,19,20,23</w:t>
            </w:r>
          </w:p>
        </w:tc>
        <w:tc>
          <w:tcPr>
            <w:tcW w:w="850"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Керамическая плитка</w:t>
            </w:r>
          </w:p>
        </w:tc>
        <w:tc>
          <w:tcPr>
            <w:tcW w:w="2835" w:type="dxa"/>
            <w:vAlign w:val="center"/>
          </w:tcPr>
          <w:p w:rsidR="003D382E" w:rsidRPr="00352722" w:rsidRDefault="00EF26CD" w:rsidP="00352722">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033" type="#_x0000_t75" style="width:117.75pt;height:58.5pt">
                  <v:imagedata r:id="rId21" o:title=""/>
                </v:shape>
              </w:pict>
            </w:r>
          </w:p>
        </w:tc>
        <w:tc>
          <w:tcPr>
            <w:tcW w:w="3544" w:type="dxa"/>
            <w:vAlign w:val="center"/>
          </w:tcPr>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Керамическая плитка</w:t>
            </w:r>
            <w:r w:rsidR="00685AE9" w:rsidRPr="00352722">
              <w:rPr>
                <w:rFonts w:ascii="Times New Roman" w:hAnsi="Times New Roman" w:cs="Times New Roman"/>
                <w:sz w:val="20"/>
              </w:rPr>
              <w:t xml:space="preserve"> </w:t>
            </w:r>
            <w:r w:rsidRPr="00352722">
              <w:rPr>
                <w:rFonts w:ascii="Times New Roman" w:hAnsi="Times New Roman" w:cs="Times New Roman"/>
                <w:sz w:val="20"/>
              </w:rPr>
              <w:t>6</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Цементно-песчанный раствор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поризованная из фосфогипса</w:t>
            </w:r>
            <w:r w:rsidR="00685AE9" w:rsidRPr="00352722">
              <w:rPr>
                <w:rFonts w:ascii="Times New Roman" w:hAnsi="Times New Roman" w:cs="Times New Roman"/>
                <w:sz w:val="20"/>
              </w:rPr>
              <w:t xml:space="preserve"> </w:t>
            </w:r>
            <w:r w:rsidRPr="00352722">
              <w:rPr>
                <w:rFonts w:ascii="Times New Roman" w:hAnsi="Times New Roman" w:cs="Times New Roman"/>
                <w:sz w:val="20"/>
              </w:rPr>
              <w:t>18</w:t>
            </w:r>
          </w:p>
          <w:p w:rsidR="003D382E"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Два слоя гидроизола</w:t>
            </w:r>
            <w:r w:rsidR="00685AE9" w:rsidRPr="00352722">
              <w:rPr>
                <w:rFonts w:ascii="Times New Roman" w:hAnsi="Times New Roman" w:cs="Times New Roman"/>
                <w:sz w:val="20"/>
              </w:rPr>
              <w:t xml:space="preserve"> </w:t>
            </w:r>
            <w:r w:rsidRPr="00352722">
              <w:rPr>
                <w:rFonts w:ascii="Times New Roman" w:hAnsi="Times New Roman" w:cs="Times New Roman"/>
                <w:sz w:val="20"/>
              </w:rPr>
              <w:t>6</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Подстилающий слой из бетона класса В7.5</w:t>
            </w:r>
            <w:r w:rsidR="00685AE9" w:rsidRPr="00352722">
              <w:rPr>
                <w:rFonts w:ascii="Times New Roman" w:hAnsi="Times New Roman" w:cs="Times New Roman"/>
                <w:sz w:val="20"/>
              </w:rPr>
              <w:t xml:space="preserve"> </w:t>
            </w:r>
            <w:r w:rsidRPr="00352722">
              <w:rPr>
                <w:rFonts w:ascii="Times New Roman" w:hAnsi="Times New Roman" w:cs="Times New Roman"/>
                <w:sz w:val="20"/>
              </w:rPr>
              <w:t>25</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Ж/б плита перекрытия</w:t>
            </w:r>
            <w:r w:rsidR="00685AE9" w:rsidRPr="00352722">
              <w:rPr>
                <w:rFonts w:ascii="Times New Roman" w:hAnsi="Times New Roman" w:cs="Times New Roman"/>
                <w:sz w:val="20"/>
              </w:rPr>
              <w:t xml:space="preserve"> </w:t>
            </w:r>
            <w:r w:rsidRPr="00352722">
              <w:rPr>
                <w:rFonts w:ascii="Times New Roman" w:hAnsi="Times New Roman" w:cs="Times New Roman"/>
                <w:sz w:val="20"/>
              </w:rPr>
              <w:t>220</w:t>
            </w:r>
          </w:p>
        </w:tc>
        <w:tc>
          <w:tcPr>
            <w:tcW w:w="851"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35.5</w:t>
            </w:r>
          </w:p>
        </w:tc>
      </w:tr>
      <w:tr w:rsidR="003D382E" w:rsidRPr="00352722" w:rsidTr="00352722">
        <w:tc>
          <w:tcPr>
            <w:tcW w:w="709"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15,16,17,21,22,24,26</w:t>
            </w:r>
          </w:p>
        </w:tc>
        <w:tc>
          <w:tcPr>
            <w:tcW w:w="850"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Линолеум</w:t>
            </w:r>
          </w:p>
        </w:tc>
        <w:tc>
          <w:tcPr>
            <w:tcW w:w="2835" w:type="dxa"/>
            <w:vAlign w:val="center"/>
          </w:tcPr>
          <w:p w:rsidR="003D382E" w:rsidRPr="00352722" w:rsidRDefault="00F5668F"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object w:dxaOrig="6195" w:dyaOrig="3090">
                <v:shape id="_x0000_i1034" type="#_x0000_t75" style="width:105pt;height:52.5pt" o:ole="">
                  <v:imagedata r:id="rId22" o:title=""/>
                </v:shape>
                <o:OLEObject Type="Embed" ProgID="AutoCAD.Drawing.16" ShapeID="_x0000_i1034" DrawAspect="Content" ObjectID="_1459136340" r:id="rId23"/>
              </w:object>
            </w:r>
          </w:p>
        </w:tc>
        <w:tc>
          <w:tcPr>
            <w:tcW w:w="3544" w:type="dxa"/>
            <w:vAlign w:val="center"/>
          </w:tcPr>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Линолеум на теплоизолирующей подоснове</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Прослойка из клеящей мастики</w:t>
            </w:r>
            <w:r w:rsidR="00685AE9" w:rsidRPr="00352722">
              <w:rPr>
                <w:rFonts w:ascii="Times New Roman" w:hAnsi="Times New Roman" w:cs="Times New Roman"/>
                <w:sz w:val="20"/>
              </w:rPr>
              <w:t xml:space="preserve"> </w:t>
            </w:r>
            <w:r w:rsidRPr="00352722">
              <w:rPr>
                <w:rFonts w:ascii="Times New Roman" w:hAnsi="Times New Roman" w:cs="Times New Roman"/>
                <w:sz w:val="20"/>
              </w:rPr>
              <w:t>5</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Стяжка из цем.-песчанного р-ра М150</w:t>
            </w:r>
            <w:r w:rsidR="00685AE9" w:rsidRPr="00352722">
              <w:rPr>
                <w:rFonts w:ascii="Times New Roman" w:hAnsi="Times New Roman" w:cs="Times New Roman"/>
                <w:sz w:val="20"/>
              </w:rPr>
              <w:t xml:space="preserve"> </w:t>
            </w:r>
            <w:r w:rsidRPr="00352722">
              <w:rPr>
                <w:rFonts w:ascii="Times New Roman" w:hAnsi="Times New Roman" w:cs="Times New Roman"/>
                <w:sz w:val="20"/>
              </w:rPr>
              <w:t>30</w:t>
            </w:r>
          </w:p>
          <w:p w:rsidR="003D382E"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Теплоизоляционный слой из керамзита</w:t>
            </w:r>
            <w:r w:rsidR="00685AE9" w:rsidRPr="00352722">
              <w:rPr>
                <w:rFonts w:ascii="Times New Roman" w:hAnsi="Times New Roman" w:cs="Times New Roman"/>
                <w:sz w:val="20"/>
              </w:rPr>
              <w:t xml:space="preserve"> </w:t>
            </w:r>
            <w:r w:rsidRPr="00352722">
              <w:rPr>
                <w:rFonts w:ascii="Times New Roman" w:hAnsi="Times New Roman" w:cs="Times New Roman"/>
                <w:sz w:val="20"/>
              </w:rPr>
              <w:t>40</w:t>
            </w:r>
          </w:p>
          <w:p w:rsidR="005A018C" w:rsidRPr="00352722" w:rsidRDefault="005A018C" w:rsidP="00352722">
            <w:pPr>
              <w:keepNext/>
              <w:widowControl w:val="0"/>
              <w:autoSpaceDE w:val="0"/>
              <w:autoSpaceDN w:val="0"/>
              <w:adjustRightInd w:val="0"/>
              <w:spacing w:line="360" w:lineRule="auto"/>
              <w:jc w:val="both"/>
              <w:rPr>
                <w:rFonts w:ascii="Times New Roman" w:hAnsi="Times New Roman" w:cs="Times New Roman"/>
                <w:sz w:val="20"/>
              </w:rPr>
            </w:pPr>
            <w:r w:rsidRPr="00352722">
              <w:rPr>
                <w:rFonts w:ascii="Times New Roman" w:hAnsi="Times New Roman" w:cs="Times New Roman"/>
                <w:sz w:val="20"/>
              </w:rPr>
              <w:t>Ж/б плита перекрытия</w:t>
            </w:r>
            <w:r w:rsidR="00685AE9" w:rsidRPr="00352722">
              <w:rPr>
                <w:rFonts w:ascii="Times New Roman" w:hAnsi="Times New Roman" w:cs="Times New Roman"/>
                <w:sz w:val="20"/>
              </w:rPr>
              <w:t xml:space="preserve"> </w:t>
            </w:r>
            <w:r w:rsidRPr="00352722">
              <w:rPr>
                <w:rFonts w:ascii="Times New Roman" w:hAnsi="Times New Roman" w:cs="Times New Roman"/>
                <w:sz w:val="20"/>
              </w:rPr>
              <w:t>220</w:t>
            </w:r>
          </w:p>
        </w:tc>
        <w:tc>
          <w:tcPr>
            <w:tcW w:w="851" w:type="dxa"/>
            <w:vAlign w:val="center"/>
          </w:tcPr>
          <w:p w:rsidR="003D382E" w:rsidRPr="00352722" w:rsidRDefault="005A018C"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215.5</w:t>
            </w:r>
          </w:p>
        </w:tc>
      </w:tr>
    </w:tbl>
    <w:p w:rsidR="00B03A1C" w:rsidRPr="00352722" w:rsidRDefault="00B03A1C"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 xml:space="preserve">*-номер помещения см. лист </w:t>
      </w:r>
      <w:r w:rsidR="00AA33E7" w:rsidRPr="00685AE9">
        <w:rPr>
          <w:rFonts w:ascii="Times New Roman" w:hAnsi="Times New Roman"/>
          <w:sz w:val="28"/>
        </w:rPr>
        <w:t>2</w:t>
      </w:r>
      <w:r w:rsidR="00352722">
        <w:rPr>
          <w:rFonts w:ascii="Times New Roman" w:hAnsi="Times New Roman"/>
          <w:sz w:val="28"/>
        </w:rPr>
        <w:t xml:space="preserve"> графической части</w:t>
      </w:r>
    </w:p>
    <w:p w:rsidR="00352722" w:rsidRPr="00352722" w:rsidRDefault="00352722" w:rsidP="00685AE9">
      <w:pPr>
        <w:keepNext/>
        <w:widowControl w:val="0"/>
        <w:spacing w:line="360" w:lineRule="auto"/>
        <w:ind w:firstLine="720"/>
        <w:jc w:val="both"/>
        <w:rPr>
          <w:rFonts w:ascii="Times New Roman" w:hAnsi="Times New Roman"/>
          <w:sz w:val="28"/>
        </w:rPr>
      </w:pPr>
    </w:p>
    <w:p w:rsidR="00AC1147" w:rsidRPr="00685AE9" w:rsidRDefault="00AD1FF6" w:rsidP="00685AE9">
      <w:pPr>
        <w:keepNext/>
        <w:widowControl w:val="0"/>
        <w:numPr>
          <w:ilvl w:val="0"/>
          <w:numId w:val="13"/>
        </w:numPr>
        <w:spacing w:line="360" w:lineRule="auto"/>
        <w:ind w:left="0" w:firstLine="720"/>
        <w:jc w:val="both"/>
        <w:rPr>
          <w:rFonts w:ascii="Times New Roman" w:hAnsi="Times New Roman"/>
          <w:sz w:val="28"/>
          <w:szCs w:val="24"/>
        </w:rPr>
      </w:pPr>
      <w:r w:rsidRPr="00685AE9">
        <w:rPr>
          <w:rFonts w:ascii="Times New Roman" w:hAnsi="Times New Roman"/>
          <w:sz w:val="28"/>
          <w:szCs w:val="24"/>
        </w:rPr>
        <w:t>отделка помещений см. табл. 6.3.</w:t>
      </w:r>
    </w:p>
    <w:p w:rsidR="00AA33E7" w:rsidRPr="00685AE9" w:rsidRDefault="00AA33E7" w:rsidP="00685AE9">
      <w:pPr>
        <w:keepNext/>
        <w:widowControl w:val="0"/>
        <w:spacing w:line="360" w:lineRule="auto"/>
        <w:ind w:firstLine="720"/>
        <w:jc w:val="both"/>
        <w:rPr>
          <w:rFonts w:ascii="Times New Roman" w:hAnsi="Times New Roman"/>
          <w:sz w:val="28"/>
          <w:szCs w:val="24"/>
        </w:rPr>
      </w:pPr>
    </w:p>
    <w:p w:rsidR="002F699C" w:rsidRPr="00685AE9" w:rsidRDefault="002F699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Ведомость отделки помещений.</w:t>
      </w:r>
      <w:r w:rsidR="00AC1147" w:rsidRPr="00685AE9">
        <w:rPr>
          <w:rFonts w:ascii="Times New Roman" w:hAnsi="Times New Roman"/>
          <w:sz w:val="28"/>
          <w:szCs w:val="24"/>
        </w:rPr>
        <w:t xml:space="preserve"> </w:t>
      </w:r>
      <w:r w:rsidRPr="00685AE9">
        <w:rPr>
          <w:rFonts w:ascii="Times New Roman" w:hAnsi="Times New Roman"/>
          <w:sz w:val="28"/>
          <w:szCs w:val="24"/>
        </w:rPr>
        <w:t>Площадь,м</w:t>
      </w:r>
      <w:r w:rsidRPr="00685AE9">
        <w:rPr>
          <w:rFonts w:ascii="Times New Roman" w:hAnsi="Times New Roman"/>
          <w:sz w:val="28"/>
          <w:szCs w:val="24"/>
          <w:vertAlign w:val="superscript"/>
        </w:rPr>
        <w:t>2</w: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AD1FF6" w:rsidRPr="00685AE9"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6.3</w:t>
      </w:r>
    </w:p>
    <w:tbl>
      <w:tblPr>
        <w:tblStyle w:val="af2"/>
        <w:tblW w:w="8647" w:type="dxa"/>
        <w:tblInd w:w="714" w:type="dxa"/>
        <w:tblLayout w:type="fixed"/>
        <w:tblCellMar>
          <w:left w:w="0" w:type="dxa"/>
          <w:right w:w="0" w:type="dxa"/>
        </w:tblCellMar>
        <w:tblLook w:val="01E0" w:firstRow="1" w:lastRow="1" w:firstColumn="1" w:lastColumn="1" w:noHBand="0" w:noVBand="0"/>
      </w:tblPr>
      <w:tblGrid>
        <w:gridCol w:w="1843"/>
        <w:gridCol w:w="1701"/>
        <w:gridCol w:w="851"/>
        <w:gridCol w:w="2126"/>
        <w:gridCol w:w="850"/>
        <w:gridCol w:w="1276"/>
      </w:tblGrid>
      <w:tr w:rsidR="00AC1147" w:rsidRPr="00352722" w:rsidTr="00341E56">
        <w:tc>
          <w:tcPr>
            <w:tcW w:w="1843" w:type="dxa"/>
            <w:vMerge w:val="restart"/>
            <w:vAlign w:val="center"/>
          </w:tcPr>
          <w:p w:rsidR="00AD1FF6" w:rsidRPr="00352722" w:rsidRDefault="00AD1FF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Наименование или номер помещения</w:t>
            </w:r>
          </w:p>
        </w:tc>
        <w:tc>
          <w:tcPr>
            <w:tcW w:w="2552" w:type="dxa"/>
            <w:gridSpan w:val="2"/>
            <w:vAlign w:val="center"/>
          </w:tcPr>
          <w:p w:rsidR="00AD1FF6" w:rsidRPr="00352722" w:rsidRDefault="00AD1FF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Потолок</w:t>
            </w:r>
          </w:p>
        </w:tc>
        <w:tc>
          <w:tcPr>
            <w:tcW w:w="2976" w:type="dxa"/>
            <w:gridSpan w:val="2"/>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Стены или перегородки</w:t>
            </w:r>
          </w:p>
        </w:tc>
        <w:tc>
          <w:tcPr>
            <w:tcW w:w="1276"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Примечание</w:t>
            </w:r>
          </w:p>
        </w:tc>
      </w:tr>
      <w:tr w:rsidR="00AC1147" w:rsidRPr="00352722" w:rsidTr="00341E56">
        <w:tc>
          <w:tcPr>
            <w:tcW w:w="1843" w:type="dxa"/>
            <w:vMerge/>
            <w:vAlign w:val="center"/>
          </w:tcPr>
          <w:p w:rsidR="00AC1147" w:rsidRPr="00352722" w:rsidRDefault="00AC1147" w:rsidP="00352722">
            <w:pPr>
              <w:keepNext/>
              <w:widowControl w:val="0"/>
              <w:spacing w:line="360" w:lineRule="auto"/>
              <w:jc w:val="both"/>
              <w:rPr>
                <w:rFonts w:ascii="Times New Roman" w:hAnsi="Times New Roman"/>
                <w:sz w:val="20"/>
              </w:rPr>
            </w:pPr>
          </w:p>
        </w:tc>
        <w:tc>
          <w:tcPr>
            <w:tcW w:w="1701" w:type="dxa"/>
            <w:vAlign w:val="center"/>
          </w:tcPr>
          <w:p w:rsidR="00AC1147"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Вид отделки</w:t>
            </w:r>
          </w:p>
        </w:tc>
        <w:tc>
          <w:tcPr>
            <w:tcW w:w="851" w:type="dxa"/>
            <w:vAlign w:val="center"/>
          </w:tcPr>
          <w:p w:rsidR="00AC1147" w:rsidRPr="00352722" w:rsidRDefault="00352722" w:rsidP="00352722">
            <w:pPr>
              <w:keepNext/>
              <w:widowControl w:val="0"/>
              <w:spacing w:line="360" w:lineRule="auto"/>
              <w:jc w:val="both"/>
              <w:rPr>
                <w:rFonts w:ascii="Times New Roman" w:hAnsi="Times New Roman" w:cs="Times New Roman"/>
                <w:sz w:val="20"/>
              </w:rPr>
            </w:pPr>
            <w:r>
              <w:rPr>
                <w:rFonts w:ascii="Times New Roman" w:hAnsi="Times New Roman" w:cs="Times New Roman"/>
                <w:sz w:val="20"/>
              </w:rPr>
              <w:t>Пло</w:t>
            </w:r>
            <w:r w:rsidR="00AC1147" w:rsidRPr="00352722">
              <w:rPr>
                <w:rFonts w:ascii="Times New Roman" w:hAnsi="Times New Roman" w:cs="Times New Roman"/>
                <w:sz w:val="20"/>
              </w:rPr>
              <w:t>щадь</w:t>
            </w:r>
          </w:p>
        </w:tc>
        <w:tc>
          <w:tcPr>
            <w:tcW w:w="2126" w:type="dxa"/>
            <w:vAlign w:val="center"/>
          </w:tcPr>
          <w:p w:rsidR="00AC1147"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Вид отделки</w:t>
            </w:r>
          </w:p>
        </w:tc>
        <w:tc>
          <w:tcPr>
            <w:tcW w:w="850" w:type="dxa"/>
            <w:vAlign w:val="center"/>
          </w:tcPr>
          <w:p w:rsidR="00AC1147" w:rsidRPr="00352722" w:rsidRDefault="00352722" w:rsidP="00352722">
            <w:pPr>
              <w:keepNext/>
              <w:widowControl w:val="0"/>
              <w:spacing w:line="360" w:lineRule="auto"/>
              <w:jc w:val="both"/>
              <w:rPr>
                <w:rFonts w:ascii="Times New Roman" w:hAnsi="Times New Roman" w:cs="Times New Roman"/>
                <w:sz w:val="20"/>
              </w:rPr>
            </w:pPr>
            <w:r>
              <w:rPr>
                <w:rFonts w:ascii="Times New Roman" w:hAnsi="Times New Roman" w:cs="Times New Roman"/>
                <w:sz w:val="20"/>
              </w:rPr>
              <w:t>Пло</w:t>
            </w:r>
            <w:r w:rsidR="00AC1147" w:rsidRPr="00352722">
              <w:rPr>
                <w:rFonts w:ascii="Times New Roman" w:hAnsi="Times New Roman" w:cs="Times New Roman"/>
                <w:sz w:val="20"/>
              </w:rPr>
              <w:t>щадь</w:t>
            </w:r>
          </w:p>
        </w:tc>
        <w:tc>
          <w:tcPr>
            <w:tcW w:w="1276" w:type="dxa"/>
            <w:vAlign w:val="center"/>
          </w:tcPr>
          <w:p w:rsidR="00AC1147" w:rsidRPr="00352722" w:rsidRDefault="00AC1147" w:rsidP="00352722">
            <w:pPr>
              <w:keepNext/>
              <w:widowControl w:val="0"/>
              <w:spacing w:line="360" w:lineRule="auto"/>
              <w:jc w:val="both"/>
              <w:rPr>
                <w:rFonts w:ascii="Times New Roman" w:hAnsi="Times New Roman"/>
                <w:sz w:val="20"/>
              </w:rPr>
            </w:pPr>
          </w:p>
        </w:tc>
      </w:tr>
      <w:tr w:rsidR="00AC1147" w:rsidRPr="00352722" w:rsidTr="00341E56">
        <w:tc>
          <w:tcPr>
            <w:tcW w:w="1843"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1,4,25</w:t>
            </w:r>
          </w:p>
        </w:tc>
        <w:tc>
          <w:tcPr>
            <w:tcW w:w="1701"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Подвесной потолок типа «</w:t>
            </w:r>
            <w:r w:rsidRPr="00352722">
              <w:rPr>
                <w:rFonts w:ascii="Times New Roman" w:hAnsi="Times New Roman" w:cs="Times New Roman"/>
                <w:sz w:val="20"/>
                <w:lang w:val="en-US"/>
              </w:rPr>
              <w:t>ARMSTRONG</w:t>
            </w:r>
            <w:r w:rsidRPr="00352722">
              <w:rPr>
                <w:rFonts w:ascii="Times New Roman" w:hAnsi="Times New Roman" w:cs="Times New Roman"/>
                <w:sz w:val="20"/>
              </w:rPr>
              <w:t>»</w:t>
            </w:r>
          </w:p>
        </w:tc>
        <w:tc>
          <w:tcPr>
            <w:tcW w:w="851"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64.6</w:t>
            </w:r>
          </w:p>
        </w:tc>
        <w:tc>
          <w:tcPr>
            <w:tcW w:w="2126"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Штукатурка, шпатлевка, водоэмульсионная покраска</w:t>
            </w:r>
          </w:p>
        </w:tc>
        <w:tc>
          <w:tcPr>
            <w:tcW w:w="850"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333.0</w:t>
            </w:r>
          </w:p>
        </w:tc>
        <w:tc>
          <w:tcPr>
            <w:tcW w:w="1276" w:type="dxa"/>
            <w:vAlign w:val="center"/>
          </w:tcPr>
          <w:p w:rsidR="00AD1FF6" w:rsidRPr="00352722" w:rsidRDefault="00AC1147"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Высота 2.7м.</w:t>
            </w:r>
          </w:p>
        </w:tc>
      </w:tr>
      <w:tr w:rsidR="007460E6" w:rsidRPr="00352722" w:rsidTr="00341E56">
        <w:tc>
          <w:tcPr>
            <w:tcW w:w="1843"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2,3,5,9,10,11,12,14,16,17, 21,24,27</w:t>
            </w:r>
          </w:p>
        </w:tc>
        <w:tc>
          <w:tcPr>
            <w:tcW w:w="170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Водноэмульсион-ная покраска</w:t>
            </w:r>
          </w:p>
        </w:tc>
        <w:tc>
          <w:tcPr>
            <w:tcW w:w="85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273.2</w:t>
            </w:r>
          </w:p>
        </w:tc>
        <w:tc>
          <w:tcPr>
            <w:tcW w:w="212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Штукатурка, шпатлевка, водоэмульсионная покраска</w:t>
            </w:r>
          </w:p>
        </w:tc>
        <w:tc>
          <w:tcPr>
            <w:tcW w:w="850"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748.0</w:t>
            </w:r>
          </w:p>
        </w:tc>
        <w:tc>
          <w:tcPr>
            <w:tcW w:w="127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Высота 3.0м..</w:t>
            </w:r>
          </w:p>
        </w:tc>
      </w:tr>
      <w:tr w:rsidR="007460E6" w:rsidRPr="00352722" w:rsidTr="00341E56">
        <w:tc>
          <w:tcPr>
            <w:tcW w:w="1843"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15,22,26</w:t>
            </w:r>
          </w:p>
        </w:tc>
        <w:tc>
          <w:tcPr>
            <w:tcW w:w="170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Подвесной потолок типа «</w:t>
            </w:r>
            <w:r w:rsidRPr="00352722">
              <w:rPr>
                <w:rFonts w:ascii="Times New Roman" w:hAnsi="Times New Roman" w:cs="Times New Roman"/>
                <w:sz w:val="20"/>
                <w:lang w:val="en-US"/>
              </w:rPr>
              <w:t>ARMSTRONG</w:t>
            </w:r>
            <w:r w:rsidRPr="00352722">
              <w:rPr>
                <w:rFonts w:ascii="Times New Roman" w:hAnsi="Times New Roman" w:cs="Times New Roman"/>
                <w:sz w:val="20"/>
              </w:rPr>
              <w:t>»</w:t>
            </w:r>
          </w:p>
        </w:tc>
        <w:tc>
          <w:tcPr>
            <w:tcW w:w="85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153.7</w:t>
            </w:r>
          </w:p>
        </w:tc>
        <w:tc>
          <w:tcPr>
            <w:tcW w:w="212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Стеклообои с последующей окраской</w:t>
            </w:r>
          </w:p>
        </w:tc>
        <w:tc>
          <w:tcPr>
            <w:tcW w:w="850"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188.95</w:t>
            </w:r>
          </w:p>
        </w:tc>
        <w:tc>
          <w:tcPr>
            <w:tcW w:w="127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Высота 2.7м.</w:t>
            </w:r>
          </w:p>
        </w:tc>
      </w:tr>
      <w:tr w:rsidR="007460E6" w:rsidRPr="00352722" w:rsidTr="00341E56">
        <w:tc>
          <w:tcPr>
            <w:tcW w:w="1843"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6,7,8,13,18,19,20,23</w:t>
            </w:r>
          </w:p>
        </w:tc>
        <w:tc>
          <w:tcPr>
            <w:tcW w:w="170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Водноэмульсион-ная покраска</w:t>
            </w:r>
          </w:p>
        </w:tc>
        <w:tc>
          <w:tcPr>
            <w:tcW w:w="851"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70.0</w:t>
            </w:r>
          </w:p>
        </w:tc>
        <w:tc>
          <w:tcPr>
            <w:tcW w:w="212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Керамическая плитка</w:t>
            </w:r>
          </w:p>
        </w:tc>
        <w:tc>
          <w:tcPr>
            <w:tcW w:w="850"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314.78</w:t>
            </w:r>
          </w:p>
        </w:tc>
        <w:tc>
          <w:tcPr>
            <w:tcW w:w="1276" w:type="dxa"/>
            <w:vAlign w:val="center"/>
          </w:tcPr>
          <w:p w:rsidR="007460E6" w:rsidRPr="00352722" w:rsidRDefault="007460E6"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Высота 3.0м..</w:t>
            </w:r>
          </w:p>
        </w:tc>
      </w:tr>
    </w:tbl>
    <w:p w:rsidR="00341E56" w:rsidRDefault="00341E56" w:rsidP="00341E56">
      <w:pPr>
        <w:keepNext/>
        <w:widowControl w:val="0"/>
        <w:spacing w:line="360" w:lineRule="auto"/>
        <w:ind w:left="720"/>
        <w:jc w:val="both"/>
        <w:rPr>
          <w:rFonts w:ascii="Times New Roman" w:hAnsi="Times New Roman"/>
          <w:sz w:val="28"/>
          <w:szCs w:val="24"/>
        </w:rPr>
      </w:pPr>
    </w:p>
    <w:p w:rsidR="007460E6" w:rsidRPr="00685AE9" w:rsidRDefault="007460E6" w:rsidP="00685AE9">
      <w:pPr>
        <w:keepNext/>
        <w:widowControl w:val="0"/>
        <w:numPr>
          <w:ilvl w:val="0"/>
          <w:numId w:val="13"/>
        </w:numPr>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окна и двери см. ведомость заполнения проемов на листе </w:t>
      </w:r>
      <w:r w:rsidR="00AA33E7" w:rsidRPr="00685AE9">
        <w:rPr>
          <w:rFonts w:ascii="Times New Roman" w:hAnsi="Times New Roman"/>
          <w:sz w:val="28"/>
          <w:szCs w:val="24"/>
        </w:rPr>
        <w:t>3</w:t>
      </w:r>
      <w:r w:rsidRPr="00685AE9">
        <w:rPr>
          <w:rFonts w:ascii="Times New Roman" w:hAnsi="Times New Roman"/>
          <w:sz w:val="28"/>
          <w:szCs w:val="24"/>
        </w:rPr>
        <w:t xml:space="preserve"> графической части.</w:t>
      </w:r>
    </w:p>
    <w:p w:rsidR="00241753" w:rsidRPr="00C978DD" w:rsidRDefault="00352722" w:rsidP="00685AE9">
      <w:pPr>
        <w:keepNext/>
        <w:widowControl w:val="0"/>
        <w:spacing w:line="360" w:lineRule="auto"/>
        <w:ind w:firstLine="720"/>
        <w:jc w:val="both"/>
        <w:rPr>
          <w:rFonts w:ascii="Times New Roman" w:hAnsi="Times New Roman"/>
          <w:sz w:val="28"/>
          <w:szCs w:val="24"/>
        </w:rPr>
      </w:pPr>
      <w:bookmarkStart w:id="13" w:name="_Toc152526226"/>
      <w:bookmarkStart w:id="14" w:name="_Toc139909560"/>
      <w:r>
        <w:rPr>
          <w:rFonts w:ascii="Times New Roman" w:hAnsi="Times New Roman"/>
          <w:noProof/>
          <w:sz w:val="28"/>
          <w:szCs w:val="24"/>
        </w:rPr>
        <w:t>6.5</w:t>
      </w:r>
      <w:r w:rsidR="004D041B" w:rsidRPr="00685AE9">
        <w:rPr>
          <w:rFonts w:ascii="Times New Roman" w:hAnsi="Times New Roman"/>
          <w:noProof/>
          <w:sz w:val="28"/>
          <w:szCs w:val="24"/>
        </w:rPr>
        <w:t xml:space="preserve"> </w:t>
      </w:r>
      <w:r w:rsidR="00241753" w:rsidRPr="00685AE9">
        <w:rPr>
          <w:rFonts w:ascii="Times New Roman" w:hAnsi="Times New Roman"/>
          <w:sz w:val="28"/>
          <w:szCs w:val="24"/>
        </w:rPr>
        <w:t>Теплотехнический расчет стенового ограждения</w:t>
      </w:r>
      <w:bookmarkEnd w:id="13"/>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Строительство ведется в г. Тула.</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Влажностный режим – умеренный.</w:t>
      </w:r>
    </w:p>
    <w:p w:rsidR="00352722" w:rsidRPr="00352722"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I. Требуемое сопротивление теплопередаче ограждающих конструкций (за исключением светопрозрачных), отвечающим санитарно-гигиеническим и комфортным условиям, определя</w:t>
      </w:r>
      <w:r w:rsidR="00352722">
        <w:rPr>
          <w:rFonts w:ascii="Times New Roman" w:hAnsi="Times New Roman"/>
          <w:sz w:val="28"/>
          <w:szCs w:val="24"/>
        </w:rPr>
        <w:t>ется по формуле (1)</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 xml:space="preserve">* </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n - коэффициент, принимаемый в зависимости от положения наружной поверхности ограждающих конструкций по отношению к наружному воздуху по табл. 3</w:t>
      </w:r>
      <w:r w:rsidRPr="00685AE9">
        <w:rPr>
          <w:rFonts w:ascii="Times New Roman" w:hAnsi="Times New Roman"/>
          <w:sz w:val="28"/>
          <w:szCs w:val="24"/>
          <w:vertAlign w:val="superscript"/>
        </w:rPr>
        <w:t>*</w:t>
      </w:r>
      <w:r w:rsidRPr="00685AE9">
        <w:rPr>
          <w:rFonts w:ascii="Times New Roman" w:hAnsi="Times New Roman"/>
          <w:sz w:val="28"/>
          <w:szCs w:val="24"/>
        </w:rPr>
        <w:t xml:space="preserve">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r w:rsidRPr="00685AE9">
        <w:rPr>
          <w:rFonts w:ascii="Times New Roman" w:hAnsi="Times New Roman"/>
          <w:sz w:val="28"/>
          <w:szCs w:val="24"/>
        </w:rPr>
        <w:t>;</w:t>
      </w:r>
    </w:p>
    <w:p w:rsidR="00241753" w:rsidRPr="00C978DD"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t</w:t>
      </w:r>
      <w:r w:rsidRPr="00685AE9">
        <w:rPr>
          <w:rFonts w:ascii="Times New Roman" w:hAnsi="Times New Roman"/>
          <w:iCs/>
          <w:sz w:val="28"/>
          <w:szCs w:val="24"/>
          <w:vertAlign w:val="subscript"/>
        </w:rPr>
        <w:t xml:space="preserve">в </w:t>
      </w:r>
      <w:r w:rsidRPr="00685AE9">
        <w:rPr>
          <w:rFonts w:ascii="Times New Roman" w:hAnsi="Times New Roman"/>
          <w:sz w:val="28"/>
          <w:szCs w:val="24"/>
        </w:rPr>
        <w:t xml:space="preserve">– расчетная температура внутреннего воздуха, </w:t>
      </w:r>
      <w:r w:rsidRPr="00685AE9">
        <w:rPr>
          <w:rFonts w:ascii="Times New Roman" w:hAnsi="Times New Roman"/>
          <w:sz w:val="28"/>
          <w:szCs w:val="24"/>
          <w:vertAlign w:val="superscript"/>
        </w:rPr>
        <w:t>0</w:t>
      </w:r>
      <w:r w:rsidRPr="00685AE9">
        <w:rPr>
          <w:rFonts w:ascii="Times New Roman" w:hAnsi="Times New Roman"/>
          <w:sz w:val="28"/>
          <w:szCs w:val="24"/>
        </w:rPr>
        <w:t>С, принимаемая согласно ГОСТ 12.1.005-88 и нормам проектирования соответствующих зданий и сооружений;</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Default="00F5668F" w:rsidP="00685AE9">
      <w:pPr>
        <w:keepNext/>
        <w:widowControl w:val="0"/>
        <w:spacing w:line="360" w:lineRule="auto"/>
        <w:ind w:firstLine="720"/>
        <w:jc w:val="both"/>
        <w:rPr>
          <w:rFonts w:ascii="Times New Roman" w:hAnsi="Times New Roman"/>
          <w:iCs/>
          <w:sz w:val="28"/>
          <w:szCs w:val="24"/>
          <w:lang w:val="en-US"/>
        </w:rPr>
      </w:pPr>
      <w:r w:rsidRPr="00685AE9">
        <w:rPr>
          <w:rFonts w:ascii="Times New Roman" w:hAnsi="Times New Roman"/>
          <w:iCs/>
          <w:sz w:val="28"/>
          <w:szCs w:val="24"/>
        </w:rPr>
        <w:object w:dxaOrig="2120" w:dyaOrig="800">
          <v:shape id="_x0000_i1035" type="#_x0000_t75" style="width:105.75pt;height:39.75pt" o:ole="">
            <v:imagedata r:id="rId24" o:title=""/>
          </v:shape>
          <o:OLEObject Type="Embed" ProgID="Equation.3" ShapeID="_x0000_i1035" DrawAspect="Content" ObjectID="_1459136341" r:id="rId25"/>
        </w:object>
      </w:r>
      <w:r w:rsidRPr="00685AE9">
        <w:rPr>
          <w:rFonts w:ascii="Times New Roman" w:hAnsi="Times New Roman"/>
          <w:iCs/>
          <w:sz w:val="28"/>
          <w:szCs w:val="24"/>
        </w:rPr>
        <w:object w:dxaOrig="200" w:dyaOrig="380">
          <v:shape id="_x0000_i1036" type="#_x0000_t75" style="width:9.75pt;height:18.75pt" o:ole="">
            <v:imagedata r:id="rId26" o:title=""/>
          </v:shape>
          <o:OLEObject Type="Embed" ProgID="Equation.3" ShapeID="_x0000_i1036" DrawAspect="Content" ObjectID="_1459136342" r:id="rId27"/>
        </w:object>
      </w:r>
    </w:p>
    <w:p w:rsidR="00352722" w:rsidRPr="00352722" w:rsidRDefault="00352722" w:rsidP="00685AE9">
      <w:pPr>
        <w:keepNext/>
        <w:widowControl w:val="0"/>
        <w:spacing w:line="360" w:lineRule="auto"/>
        <w:ind w:firstLine="720"/>
        <w:jc w:val="both"/>
        <w:rPr>
          <w:rFonts w:ascii="Times New Roman" w:hAnsi="Times New Roman"/>
          <w:iCs/>
          <w:sz w:val="28"/>
          <w:szCs w:val="24"/>
          <w:lang w:val="en-US"/>
        </w:rPr>
      </w:pPr>
    </w:p>
    <w:p w:rsidR="00352722" w:rsidRPr="00C978DD"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t</w:t>
      </w:r>
      <w:r w:rsidRPr="00685AE9">
        <w:rPr>
          <w:rFonts w:ascii="Times New Roman" w:hAnsi="Times New Roman"/>
          <w:iCs/>
          <w:sz w:val="28"/>
          <w:szCs w:val="24"/>
          <w:vertAlign w:val="subscript"/>
        </w:rPr>
        <w:t xml:space="preserve">н </w:t>
      </w:r>
      <w:r w:rsidRPr="00685AE9">
        <w:rPr>
          <w:rFonts w:ascii="Times New Roman" w:hAnsi="Times New Roman"/>
          <w:sz w:val="28"/>
          <w:szCs w:val="24"/>
        </w:rPr>
        <w:t>– расчетная зимня</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я температура наружного воздуха,</w:t>
      </w:r>
      <w:r w:rsidRPr="00685AE9">
        <w:rPr>
          <w:rFonts w:ascii="Times New Roman" w:hAnsi="Times New Roman"/>
          <w:sz w:val="28"/>
          <w:szCs w:val="24"/>
          <w:vertAlign w:val="superscript"/>
        </w:rPr>
        <w:t xml:space="preserve"> 0</w:t>
      </w:r>
      <w:r w:rsidRPr="00685AE9">
        <w:rPr>
          <w:rFonts w:ascii="Times New Roman" w:hAnsi="Times New Roman"/>
          <w:sz w:val="28"/>
          <w:szCs w:val="24"/>
        </w:rPr>
        <w:t>С, равная средней температуре наиболее холодной пятидневки обеспеченностью 0,92 по СНиП 2.01.01-82;</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Δt</w:t>
      </w:r>
      <w:r w:rsidRPr="00685AE9">
        <w:rPr>
          <w:rFonts w:ascii="Times New Roman" w:hAnsi="Times New Roman"/>
          <w:iCs/>
          <w:sz w:val="28"/>
          <w:szCs w:val="24"/>
          <w:vertAlign w:val="superscript"/>
        </w:rPr>
        <w:t>н</w:t>
      </w:r>
      <w:r w:rsidRPr="00685AE9">
        <w:rPr>
          <w:rFonts w:ascii="Times New Roman" w:hAnsi="Times New Roman"/>
          <w:sz w:val="28"/>
          <w:szCs w:val="24"/>
          <w:vertAlign w:val="superscript"/>
        </w:rPr>
        <w:t xml:space="preserve"> </w:t>
      </w:r>
      <w:r w:rsidRPr="00685AE9">
        <w:rPr>
          <w:rFonts w:ascii="Times New Roman" w:hAnsi="Times New Roman"/>
          <w:sz w:val="28"/>
          <w:szCs w:val="24"/>
        </w:rPr>
        <w:t>– нормативный температурный перепад между температурой внутреннего воздуха и температурой внутренней поверхности ограждающей конструкции, принимаемый по табл. 2</w:t>
      </w:r>
      <w:r w:rsidRPr="00685AE9">
        <w:rPr>
          <w:rFonts w:ascii="Times New Roman" w:hAnsi="Times New Roman"/>
          <w:sz w:val="28"/>
          <w:szCs w:val="24"/>
          <w:vertAlign w:val="superscript"/>
        </w:rPr>
        <w:t>*</w:t>
      </w:r>
      <w:r w:rsidRPr="00685AE9">
        <w:rPr>
          <w:rFonts w:ascii="Times New Roman" w:hAnsi="Times New Roman"/>
          <w:sz w:val="28"/>
          <w:szCs w:val="24"/>
        </w:rPr>
        <w:t xml:space="preserve">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 xml:space="preserve">* </w:t>
      </w:r>
      <w:r w:rsidRPr="00685AE9">
        <w:rPr>
          <w:rFonts w:ascii="Times New Roman" w:hAnsi="Times New Roman"/>
          <w:sz w:val="28"/>
          <w:szCs w:val="24"/>
        </w:rPr>
        <w:t>;</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α</w:t>
      </w:r>
      <w:r w:rsidRPr="00685AE9">
        <w:rPr>
          <w:rFonts w:ascii="Times New Roman" w:hAnsi="Times New Roman"/>
          <w:iCs/>
          <w:sz w:val="28"/>
          <w:szCs w:val="24"/>
          <w:vertAlign w:val="subscript"/>
        </w:rPr>
        <w:t>в</w:t>
      </w:r>
      <w:r w:rsidRPr="00685AE9">
        <w:rPr>
          <w:rFonts w:ascii="Times New Roman" w:hAnsi="Times New Roman"/>
          <w:iCs/>
          <w:sz w:val="28"/>
          <w:szCs w:val="24"/>
        </w:rPr>
        <w:t xml:space="preserve"> </w:t>
      </w:r>
      <w:r w:rsidRPr="00685AE9">
        <w:rPr>
          <w:rFonts w:ascii="Times New Roman" w:hAnsi="Times New Roman"/>
          <w:sz w:val="28"/>
          <w:szCs w:val="24"/>
        </w:rPr>
        <w:t>– коэффициент теплопередачи внутренней поверхности ограждающих конструкций, принимаемый по табл. 4</w:t>
      </w:r>
      <w:r w:rsidRPr="00685AE9">
        <w:rPr>
          <w:rFonts w:ascii="Times New Roman" w:hAnsi="Times New Roman"/>
          <w:sz w:val="28"/>
          <w:szCs w:val="24"/>
          <w:vertAlign w:val="superscript"/>
        </w:rPr>
        <w:t>*</w:t>
      </w:r>
      <w:r w:rsidRPr="00685AE9">
        <w:rPr>
          <w:rFonts w:ascii="Times New Roman" w:hAnsi="Times New Roman"/>
          <w:sz w:val="28"/>
          <w:szCs w:val="24"/>
        </w:rPr>
        <w:t xml:space="preserve">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 xml:space="preserve">* </w:t>
      </w:r>
      <w:r w:rsidRPr="00685AE9">
        <w:rPr>
          <w:rFonts w:ascii="Times New Roman" w:hAnsi="Times New Roman"/>
          <w:sz w:val="28"/>
          <w:szCs w:val="24"/>
        </w:rPr>
        <w:t>.</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352722"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241753" w:rsidRPr="00685AE9">
        <w:rPr>
          <w:rFonts w:ascii="Times New Roman" w:hAnsi="Times New Roman"/>
          <w:sz w:val="28"/>
          <w:szCs w:val="24"/>
        </w:rPr>
        <w:t>где n = 1;</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t</w:t>
      </w:r>
      <w:r w:rsidRPr="00685AE9">
        <w:rPr>
          <w:rFonts w:ascii="Times New Roman" w:hAnsi="Times New Roman"/>
          <w:sz w:val="28"/>
          <w:szCs w:val="24"/>
          <w:vertAlign w:val="subscript"/>
        </w:rPr>
        <w:t xml:space="preserve">в </w:t>
      </w:r>
      <w:r w:rsidRPr="00685AE9">
        <w:rPr>
          <w:rFonts w:ascii="Times New Roman" w:hAnsi="Times New Roman"/>
          <w:sz w:val="28"/>
          <w:szCs w:val="24"/>
        </w:rPr>
        <w:t xml:space="preserve">= </w:t>
      </w:r>
      <w:r w:rsidR="00F41F07" w:rsidRPr="00685AE9">
        <w:rPr>
          <w:rFonts w:ascii="Times New Roman" w:hAnsi="Times New Roman"/>
          <w:sz w:val="28"/>
          <w:szCs w:val="24"/>
        </w:rPr>
        <w:t>22</w:t>
      </w:r>
      <w:r w:rsidRPr="00685AE9">
        <w:rPr>
          <w:rFonts w:ascii="Times New Roman" w:hAnsi="Times New Roman"/>
          <w:sz w:val="28"/>
          <w:szCs w:val="24"/>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 t</w:t>
      </w:r>
      <w:r w:rsidRPr="00685AE9">
        <w:rPr>
          <w:rFonts w:ascii="Times New Roman" w:hAnsi="Times New Roman"/>
          <w:sz w:val="28"/>
          <w:szCs w:val="24"/>
          <w:vertAlign w:val="subscript"/>
        </w:rPr>
        <w:t xml:space="preserve">н </w:t>
      </w: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 2</w:t>
      </w:r>
      <w:r w:rsidR="00F41F07" w:rsidRPr="00685AE9">
        <w:rPr>
          <w:rFonts w:ascii="Times New Roman" w:hAnsi="Times New Roman"/>
          <w:sz w:val="28"/>
          <w:szCs w:val="24"/>
        </w:rPr>
        <w:t>8</w:t>
      </w:r>
      <w:r w:rsidRPr="00685AE9">
        <w:rPr>
          <w:rFonts w:ascii="Times New Roman" w:hAnsi="Times New Roman"/>
          <w:sz w:val="28"/>
          <w:szCs w:val="24"/>
          <w:vertAlign w:val="superscript"/>
        </w:rPr>
        <w:t>0</w:t>
      </w:r>
      <w:r w:rsidRPr="00685AE9">
        <w:rPr>
          <w:rFonts w:ascii="Times New Roman" w:hAnsi="Times New Roman"/>
          <w:sz w:val="28"/>
          <w:szCs w:val="24"/>
        </w:rPr>
        <w:t>С; Δ</w:t>
      </w:r>
      <w:r w:rsidRPr="00685AE9">
        <w:rPr>
          <w:rFonts w:ascii="Times New Roman" w:hAnsi="Times New Roman"/>
          <w:sz w:val="28"/>
          <w:szCs w:val="24"/>
          <w:lang w:val="en-US"/>
        </w:rPr>
        <w:t>t</w:t>
      </w:r>
      <w:r w:rsidRPr="00685AE9">
        <w:rPr>
          <w:rFonts w:ascii="Times New Roman" w:hAnsi="Times New Roman"/>
          <w:sz w:val="28"/>
          <w:szCs w:val="24"/>
          <w:vertAlign w:val="superscript"/>
        </w:rPr>
        <w:t xml:space="preserve">н </w:t>
      </w:r>
      <w:r w:rsidRPr="00685AE9">
        <w:rPr>
          <w:rFonts w:ascii="Times New Roman" w:hAnsi="Times New Roman"/>
          <w:sz w:val="28"/>
          <w:szCs w:val="24"/>
        </w:rPr>
        <w:t xml:space="preserve">= </w:t>
      </w:r>
      <w:r w:rsidR="00F41F07" w:rsidRPr="00685AE9">
        <w:rPr>
          <w:rFonts w:ascii="Times New Roman" w:hAnsi="Times New Roman"/>
          <w:sz w:val="28"/>
          <w:szCs w:val="24"/>
        </w:rPr>
        <w:t>6</w:t>
      </w:r>
      <w:r w:rsidRPr="00685AE9">
        <w:rPr>
          <w:rFonts w:ascii="Times New Roman" w:hAnsi="Times New Roman"/>
          <w:sz w:val="28"/>
          <w:szCs w:val="24"/>
        </w:rPr>
        <w:t>,0</w:t>
      </w:r>
      <w:r w:rsidRPr="00685AE9">
        <w:rPr>
          <w:rFonts w:ascii="Times New Roman" w:hAnsi="Times New Roman"/>
          <w:sz w:val="28"/>
          <w:szCs w:val="24"/>
          <w:vertAlign w:val="superscript"/>
        </w:rPr>
        <w:t>0</w:t>
      </w:r>
      <w:r w:rsidRPr="00685AE9">
        <w:rPr>
          <w:rFonts w:ascii="Times New Roman" w:hAnsi="Times New Roman"/>
          <w:sz w:val="28"/>
          <w:szCs w:val="24"/>
        </w:rPr>
        <w:t>С.</w:t>
      </w:r>
    </w:p>
    <w:p w:rsidR="0024175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299" w:dyaOrig="620">
          <v:shape id="_x0000_i1037" type="#_x0000_t75" style="width:114.75pt;height:30.75pt" o:ole="">
            <v:imagedata r:id="rId28" o:title=""/>
          </v:shape>
          <o:OLEObject Type="Embed" ProgID="Equation.3" ShapeID="_x0000_i1037" DrawAspect="Content" ObjectID="_1459136343" r:id="rId29"/>
        </w:objec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241753" w:rsidRPr="00685AE9" w:rsidRDefault="00241753" w:rsidP="00685AE9">
      <w:pPr>
        <w:keepNext/>
        <w:widowControl w:val="0"/>
        <w:spacing w:line="360" w:lineRule="auto"/>
        <w:ind w:firstLine="720"/>
        <w:jc w:val="both"/>
        <w:rPr>
          <w:rFonts w:ascii="Times New Roman" w:hAnsi="Times New Roman"/>
          <w:sz w:val="28"/>
          <w:szCs w:val="24"/>
          <w:vertAlign w:val="superscript"/>
        </w:rPr>
      </w:pPr>
      <w:r w:rsidRPr="00685AE9">
        <w:rPr>
          <w:rFonts w:ascii="Times New Roman" w:hAnsi="Times New Roman"/>
          <w:sz w:val="28"/>
          <w:szCs w:val="24"/>
          <w:lang w:val="en-US"/>
        </w:rPr>
        <w:t>II</w:t>
      </w:r>
      <w:r w:rsidRPr="00685AE9">
        <w:rPr>
          <w:rFonts w:ascii="Times New Roman" w:hAnsi="Times New Roman"/>
          <w:sz w:val="28"/>
          <w:szCs w:val="24"/>
        </w:rPr>
        <w:t>. Требуемое сопротивление теплопередаче градусо-сутки отопительного периода (ГСОП) определяем по формуле (1а)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p>
    <w:p w:rsidR="00352722" w:rsidRPr="00C978DD" w:rsidRDefault="00352722" w:rsidP="00685AE9">
      <w:pPr>
        <w:keepNext/>
        <w:widowControl w:val="0"/>
        <w:spacing w:line="360" w:lineRule="auto"/>
        <w:ind w:firstLine="720"/>
        <w:jc w:val="both"/>
        <w:rPr>
          <w:rFonts w:ascii="Times New Roman" w:hAnsi="Times New Roman"/>
          <w:iCs/>
          <w:sz w:val="28"/>
          <w:szCs w:val="24"/>
        </w:rPr>
      </w:pPr>
    </w:p>
    <w:p w:rsidR="00241753" w:rsidRPr="00C978DD" w:rsidRDefault="00241753" w:rsidP="00685AE9">
      <w:pPr>
        <w:keepNext/>
        <w:widowControl w:val="0"/>
        <w:spacing w:line="360" w:lineRule="auto"/>
        <w:ind w:firstLine="720"/>
        <w:jc w:val="both"/>
        <w:rPr>
          <w:rFonts w:ascii="Times New Roman" w:hAnsi="Times New Roman"/>
          <w:iCs/>
          <w:sz w:val="28"/>
          <w:szCs w:val="24"/>
        </w:rPr>
      </w:pPr>
      <w:r w:rsidRPr="00685AE9">
        <w:rPr>
          <w:rFonts w:ascii="Times New Roman" w:hAnsi="Times New Roman"/>
          <w:iCs/>
          <w:sz w:val="28"/>
          <w:szCs w:val="24"/>
        </w:rPr>
        <w:t>ГСОП</w:t>
      </w:r>
      <w:r w:rsidRPr="00C978DD">
        <w:rPr>
          <w:rFonts w:ascii="Times New Roman" w:hAnsi="Times New Roman"/>
          <w:iCs/>
          <w:sz w:val="28"/>
          <w:szCs w:val="24"/>
        </w:rPr>
        <w:t>=(</w:t>
      </w:r>
      <w:r w:rsidRPr="00352722">
        <w:rPr>
          <w:rFonts w:ascii="Times New Roman" w:hAnsi="Times New Roman"/>
          <w:iCs/>
          <w:sz w:val="28"/>
          <w:szCs w:val="24"/>
          <w:lang w:val="en-US"/>
        </w:rPr>
        <w:t>t</w:t>
      </w:r>
      <w:r w:rsidRPr="00685AE9">
        <w:rPr>
          <w:rFonts w:ascii="Times New Roman" w:hAnsi="Times New Roman"/>
          <w:iCs/>
          <w:sz w:val="28"/>
          <w:szCs w:val="24"/>
          <w:vertAlign w:val="subscript"/>
        </w:rPr>
        <w:t>в</w:t>
      </w:r>
      <w:r w:rsidRPr="00C978DD">
        <w:rPr>
          <w:rFonts w:ascii="Times New Roman" w:hAnsi="Times New Roman"/>
          <w:iCs/>
          <w:sz w:val="28"/>
          <w:szCs w:val="24"/>
        </w:rPr>
        <w:t>-</w:t>
      </w:r>
      <w:r w:rsidRPr="00352722">
        <w:rPr>
          <w:rFonts w:ascii="Times New Roman" w:hAnsi="Times New Roman"/>
          <w:iCs/>
          <w:sz w:val="28"/>
          <w:szCs w:val="24"/>
          <w:lang w:val="en-US"/>
        </w:rPr>
        <w:t>t</w:t>
      </w:r>
      <w:r w:rsidRPr="00685AE9">
        <w:rPr>
          <w:rFonts w:ascii="Times New Roman" w:hAnsi="Times New Roman"/>
          <w:iCs/>
          <w:sz w:val="28"/>
          <w:szCs w:val="24"/>
          <w:vertAlign w:val="subscript"/>
        </w:rPr>
        <w:t>от</w:t>
      </w:r>
      <w:r w:rsidRPr="00C978DD">
        <w:rPr>
          <w:rFonts w:ascii="Times New Roman" w:hAnsi="Times New Roman"/>
          <w:iCs/>
          <w:sz w:val="28"/>
          <w:szCs w:val="24"/>
          <w:vertAlign w:val="subscript"/>
        </w:rPr>
        <w:t>.</w:t>
      </w:r>
      <w:r w:rsidRPr="00685AE9">
        <w:rPr>
          <w:rFonts w:ascii="Times New Roman" w:hAnsi="Times New Roman"/>
          <w:iCs/>
          <w:sz w:val="28"/>
          <w:szCs w:val="24"/>
          <w:vertAlign w:val="subscript"/>
        </w:rPr>
        <w:t>пер</w:t>
      </w:r>
      <w:r w:rsidRPr="00C978DD">
        <w:rPr>
          <w:rFonts w:ascii="Times New Roman" w:hAnsi="Times New Roman"/>
          <w:iCs/>
          <w:sz w:val="28"/>
          <w:szCs w:val="24"/>
          <w:vertAlign w:val="subscript"/>
        </w:rPr>
        <w:t>.</w:t>
      </w:r>
      <w:r w:rsidRPr="00C978DD">
        <w:rPr>
          <w:rFonts w:ascii="Times New Roman" w:hAnsi="Times New Roman"/>
          <w:iCs/>
          <w:sz w:val="28"/>
          <w:szCs w:val="24"/>
        </w:rPr>
        <w:t>)</w:t>
      </w:r>
      <w:r w:rsidRPr="00352722">
        <w:rPr>
          <w:rFonts w:ascii="Times New Roman" w:hAnsi="Times New Roman"/>
          <w:iCs/>
          <w:sz w:val="28"/>
          <w:szCs w:val="24"/>
          <w:lang w:val="en-US"/>
        </w:rPr>
        <w:t>z</w:t>
      </w:r>
      <w:r w:rsidRPr="00685AE9">
        <w:rPr>
          <w:rFonts w:ascii="Times New Roman" w:hAnsi="Times New Roman"/>
          <w:iCs/>
          <w:sz w:val="28"/>
          <w:szCs w:val="24"/>
          <w:vertAlign w:val="subscript"/>
        </w:rPr>
        <w:t>от</w:t>
      </w:r>
      <w:r w:rsidRPr="00C978DD">
        <w:rPr>
          <w:rFonts w:ascii="Times New Roman" w:hAnsi="Times New Roman"/>
          <w:iCs/>
          <w:sz w:val="28"/>
          <w:szCs w:val="24"/>
          <w:vertAlign w:val="subscript"/>
        </w:rPr>
        <w:t>.</w:t>
      </w:r>
      <w:r w:rsidRPr="00685AE9">
        <w:rPr>
          <w:rFonts w:ascii="Times New Roman" w:hAnsi="Times New Roman"/>
          <w:iCs/>
          <w:sz w:val="28"/>
          <w:szCs w:val="24"/>
          <w:vertAlign w:val="subscript"/>
        </w:rPr>
        <w:t>пер</w:t>
      </w:r>
      <w:r w:rsidRPr="00C978DD">
        <w:rPr>
          <w:rFonts w:ascii="Times New Roman" w:hAnsi="Times New Roman"/>
          <w:iCs/>
          <w:sz w:val="28"/>
          <w:szCs w:val="24"/>
          <w:vertAlign w:val="subscript"/>
        </w:rPr>
        <w:t>.</w:t>
      </w:r>
    </w:p>
    <w:p w:rsidR="00352722" w:rsidRPr="00C978DD" w:rsidRDefault="00352722" w:rsidP="00685AE9">
      <w:pPr>
        <w:keepNext/>
        <w:widowControl w:val="0"/>
        <w:spacing w:line="360" w:lineRule="auto"/>
        <w:ind w:firstLine="720"/>
        <w:jc w:val="both"/>
        <w:rPr>
          <w:rFonts w:ascii="Times New Roman" w:hAnsi="Times New Roman"/>
          <w:iCs/>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где t</w:t>
      </w:r>
      <w:r w:rsidRPr="00685AE9">
        <w:rPr>
          <w:rFonts w:ascii="Times New Roman" w:hAnsi="Times New Roman"/>
          <w:iCs/>
          <w:sz w:val="28"/>
          <w:szCs w:val="24"/>
          <w:vertAlign w:val="subscript"/>
        </w:rPr>
        <w:t xml:space="preserve">в </w:t>
      </w:r>
      <w:r w:rsidRPr="00685AE9">
        <w:rPr>
          <w:rFonts w:ascii="Times New Roman" w:hAnsi="Times New Roman"/>
          <w:iCs/>
          <w:sz w:val="28"/>
          <w:szCs w:val="24"/>
        </w:rPr>
        <w:t>–</w:t>
      </w:r>
      <w:r w:rsidRPr="00685AE9">
        <w:rPr>
          <w:rFonts w:ascii="Times New Roman" w:hAnsi="Times New Roman"/>
          <w:sz w:val="28"/>
          <w:szCs w:val="24"/>
        </w:rPr>
        <w:t xml:space="preserve"> то же что и в формуле 1;</w:t>
      </w:r>
    </w:p>
    <w:p w:rsidR="00982CCA"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z</w:t>
      </w:r>
      <w:r w:rsidRPr="00685AE9">
        <w:rPr>
          <w:rFonts w:ascii="Times New Roman" w:hAnsi="Times New Roman"/>
          <w:iCs/>
          <w:sz w:val="28"/>
          <w:szCs w:val="24"/>
          <w:vertAlign w:val="subscript"/>
        </w:rPr>
        <w:t>от.пер</w:t>
      </w:r>
      <w:r w:rsidRPr="00685AE9">
        <w:rPr>
          <w:rFonts w:ascii="Times New Roman" w:hAnsi="Times New Roman"/>
          <w:sz w:val="28"/>
          <w:szCs w:val="24"/>
          <w:vertAlign w:val="subscript"/>
        </w:rPr>
        <w:t xml:space="preserve"> </w:t>
      </w:r>
      <w:r w:rsidRPr="00685AE9">
        <w:rPr>
          <w:rFonts w:ascii="Times New Roman" w:hAnsi="Times New Roman"/>
          <w:sz w:val="28"/>
          <w:szCs w:val="24"/>
        </w:rPr>
        <w:t>– средняя температура ,</w:t>
      </w:r>
      <w:r w:rsidRPr="00685AE9">
        <w:rPr>
          <w:rFonts w:ascii="Times New Roman" w:hAnsi="Times New Roman"/>
          <w:sz w:val="28"/>
          <w:szCs w:val="24"/>
          <w:vertAlign w:val="superscript"/>
        </w:rPr>
        <w:t xml:space="preserve"> 0</w:t>
      </w:r>
      <w:r w:rsidRPr="00685AE9">
        <w:rPr>
          <w:rFonts w:ascii="Times New Roman" w:hAnsi="Times New Roman"/>
          <w:sz w:val="28"/>
          <w:szCs w:val="24"/>
        </w:rPr>
        <w:t>С, и продолжительность, сут, периода со средней суточной температурой воздуха ниже или равной 8</w:t>
      </w:r>
      <w:r w:rsidRPr="00685AE9">
        <w:rPr>
          <w:rFonts w:ascii="Times New Roman" w:hAnsi="Times New Roman"/>
          <w:sz w:val="28"/>
          <w:szCs w:val="24"/>
          <w:vertAlign w:val="superscript"/>
        </w:rPr>
        <w:t>0</w:t>
      </w:r>
      <w:r w:rsidRPr="00685AE9">
        <w:rPr>
          <w:rFonts w:ascii="Times New Roman" w:hAnsi="Times New Roman"/>
          <w:sz w:val="28"/>
          <w:szCs w:val="24"/>
        </w:rPr>
        <w:t>С по СНиП 2.01.01–82.</w:t>
      </w:r>
    </w:p>
    <w:p w:rsidR="00352722" w:rsidRPr="00C978DD" w:rsidRDefault="00352722" w:rsidP="00685AE9">
      <w:pPr>
        <w:keepNext/>
        <w:widowControl w:val="0"/>
        <w:spacing w:line="360" w:lineRule="auto"/>
        <w:ind w:firstLine="720"/>
        <w:jc w:val="both"/>
        <w:rPr>
          <w:rFonts w:ascii="Times New Roman" w:hAnsi="Times New Roman"/>
          <w:iCs/>
          <w:sz w:val="28"/>
          <w:szCs w:val="24"/>
        </w:rPr>
      </w:pPr>
    </w:p>
    <w:p w:rsidR="00241753" w:rsidRPr="00685AE9" w:rsidRDefault="00241753" w:rsidP="00685AE9">
      <w:pPr>
        <w:keepNext/>
        <w:widowControl w:val="0"/>
        <w:spacing w:line="360" w:lineRule="auto"/>
        <w:ind w:firstLine="720"/>
        <w:jc w:val="both"/>
        <w:rPr>
          <w:rFonts w:ascii="Times New Roman" w:hAnsi="Times New Roman"/>
          <w:iCs/>
          <w:sz w:val="28"/>
          <w:szCs w:val="24"/>
        </w:rPr>
      </w:pPr>
      <w:r w:rsidRPr="00685AE9">
        <w:rPr>
          <w:rFonts w:ascii="Times New Roman" w:hAnsi="Times New Roman"/>
          <w:iCs/>
          <w:sz w:val="28"/>
          <w:szCs w:val="24"/>
        </w:rPr>
        <w:t>где t</w:t>
      </w:r>
      <w:r w:rsidRPr="00685AE9">
        <w:rPr>
          <w:rFonts w:ascii="Times New Roman" w:hAnsi="Times New Roman"/>
          <w:iCs/>
          <w:sz w:val="28"/>
          <w:szCs w:val="24"/>
          <w:vertAlign w:val="subscript"/>
        </w:rPr>
        <w:t xml:space="preserve">в </w:t>
      </w:r>
      <w:r w:rsidRPr="00685AE9">
        <w:rPr>
          <w:rFonts w:ascii="Times New Roman" w:hAnsi="Times New Roman"/>
          <w:iCs/>
          <w:sz w:val="28"/>
          <w:szCs w:val="24"/>
        </w:rPr>
        <w:t>= 2</w:t>
      </w:r>
      <w:r w:rsidR="0057159F" w:rsidRPr="00685AE9">
        <w:rPr>
          <w:rFonts w:ascii="Times New Roman" w:hAnsi="Times New Roman"/>
          <w:iCs/>
          <w:sz w:val="28"/>
          <w:szCs w:val="24"/>
        </w:rPr>
        <w:t>2</w:t>
      </w:r>
      <w:r w:rsidRPr="00685AE9">
        <w:rPr>
          <w:rFonts w:ascii="Times New Roman" w:hAnsi="Times New Roman"/>
          <w:iCs/>
          <w:sz w:val="28"/>
          <w:szCs w:val="24"/>
        </w:rPr>
        <w:t xml:space="preserve"> </w:t>
      </w:r>
      <w:r w:rsidRPr="00685AE9">
        <w:rPr>
          <w:rFonts w:ascii="Times New Roman" w:hAnsi="Times New Roman"/>
          <w:iCs/>
          <w:sz w:val="28"/>
          <w:szCs w:val="24"/>
          <w:vertAlign w:val="superscript"/>
        </w:rPr>
        <w:t>0</w:t>
      </w:r>
      <w:r w:rsidRPr="00685AE9">
        <w:rPr>
          <w:rFonts w:ascii="Times New Roman" w:hAnsi="Times New Roman"/>
          <w:iCs/>
          <w:sz w:val="28"/>
          <w:szCs w:val="24"/>
        </w:rPr>
        <w:t>С; t</w:t>
      </w:r>
      <w:r w:rsidRPr="00685AE9">
        <w:rPr>
          <w:rFonts w:ascii="Times New Roman" w:hAnsi="Times New Roman"/>
          <w:iCs/>
          <w:sz w:val="28"/>
          <w:szCs w:val="24"/>
          <w:vertAlign w:val="subscript"/>
        </w:rPr>
        <w:t>от.пер .</w:t>
      </w:r>
      <w:r w:rsidRPr="00685AE9">
        <w:rPr>
          <w:rFonts w:ascii="Times New Roman" w:hAnsi="Times New Roman"/>
          <w:iCs/>
          <w:sz w:val="28"/>
          <w:szCs w:val="24"/>
        </w:rPr>
        <w:t>= – 3,</w:t>
      </w:r>
      <w:r w:rsidR="004253CB" w:rsidRPr="00685AE9">
        <w:rPr>
          <w:rFonts w:ascii="Times New Roman" w:hAnsi="Times New Roman"/>
          <w:iCs/>
          <w:sz w:val="28"/>
          <w:szCs w:val="24"/>
        </w:rPr>
        <w:t>8</w:t>
      </w:r>
      <w:r w:rsidRPr="00685AE9">
        <w:rPr>
          <w:rFonts w:ascii="Times New Roman" w:hAnsi="Times New Roman"/>
          <w:iCs/>
          <w:sz w:val="28"/>
          <w:szCs w:val="24"/>
          <w:vertAlign w:val="superscript"/>
        </w:rPr>
        <w:t>0</w:t>
      </w:r>
      <w:r w:rsidRPr="00685AE9">
        <w:rPr>
          <w:rFonts w:ascii="Times New Roman" w:hAnsi="Times New Roman"/>
          <w:iCs/>
          <w:sz w:val="28"/>
          <w:szCs w:val="24"/>
        </w:rPr>
        <w:t>С; z</w:t>
      </w:r>
      <w:r w:rsidRPr="00685AE9">
        <w:rPr>
          <w:rFonts w:ascii="Times New Roman" w:hAnsi="Times New Roman"/>
          <w:iCs/>
          <w:sz w:val="28"/>
          <w:szCs w:val="24"/>
          <w:vertAlign w:val="subscript"/>
        </w:rPr>
        <w:t xml:space="preserve">от.пер </w:t>
      </w:r>
      <w:r w:rsidRPr="00685AE9">
        <w:rPr>
          <w:rFonts w:ascii="Times New Roman" w:hAnsi="Times New Roman"/>
          <w:iCs/>
          <w:sz w:val="28"/>
          <w:szCs w:val="24"/>
        </w:rPr>
        <w:t>= 213 сут.</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III.</w:t>
      </w:r>
      <w:r w:rsidR="00685AE9">
        <w:rPr>
          <w:rFonts w:ascii="Times New Roman" w:hAnsi="Times New Roman"/>
          <w:sz w:val="28"/>
          <w:szCs w:val="24"/>
        </w:rPr>
        <w:t xml:space="preserve"> </w:t>
      </w:r>
      <w:r w:rsidRPr="00685AE9">
        <w:rPr>
          <w:rFonts w:ascii="Times New Roman" w:hAnsi="Times New Roman"/>
          <w:sz w:val="28"/>
          <w:szCs w:val="24"/>
        </w:rPr>
        <w:t>Термическое сопротивление R м</w:t>
      </w:r>
      <w:r w:rsidRPr="00685AE9">
        <w:rPr>
          <w:rFonts w:ascii="Times New Roman" w:hAnsi="Times New Roman"/>
          <w:sz w:val="28"/>
          <w:szCs w:val="24"/>
          <w:vertAlign w:val="superscript"/>
        </w:rPr>
        <w:t>2</w:t>
      </w:r>
      <w:r w:rsidR="00685AE9">
        <w:rPr>
          <w:rFonts w:ascii="Times New Roman" w:hAnsi="Times New Roman"/>
          <w:sz w:val="28"/>
          <w:szCs w:val="24"/>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С/Вт, слоя многослойной ограждающей конструкции определяем по формуле 3 СНиП</w:t>
      </w:r>
      <w:r w:rsidR="00685AE9">
        <w:rPr>
          <w:rFonts w:ascii="Times New Roman" w:hAnsi="Times New Roman"/>
          <w:sz w:val="28"/>
          <w:szCs w:val="24"/>
        </w:rPr>
        <w:t xml:space="preserve"> </w:t>
      </w:r>
      <w:r w:rsidRPr="00685AE9">
        <w:rPr>
          <w:rFonts w:ascii="Times New Roman" w:hAnsi="Times New Roman"/>
          <w:sz w:val="28"/>
          <w:szCs w:val="24"/>
        </w:rPr>
        <w:t>II-3-79*</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982CCA" w:rsidRPr="00685AE9" w:rsidRDefault="00982CC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ГСОП = (22+3,8) × 207 = 5340,6</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δ– толщина слоя, м;</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λ – расчетный</w:t>
      </w:r>
      <w:r w:rsidR="00685AE9">
        <w:rPr>
          <w:rFonts w:ascii="Times New Roman" w:hAnsi="Times New Roman"/>
          <w:sz w:val="28"/>
          <w:szCs w:val="24"/>
        </w:rPr>
        <w:t xml:space="preserve"> </w:t>
      </w:r>
      <w:r w:rsidRPr="00685AE9">
        <w:rPr>
          <w:rFonts w:ascii="Times New Roman" w:hAnsi="Times New Roman"/>
          <w:sz w:val="28"/>
          <w:szCs w:val="24"/>
        </w:rPr>
        <w:t>коэффициент теплопроводности материала слоя, Вт/ ( м</w:t>
      </w:r>
      <w:r w:rsidR="00685AE9">
        <w:rPr>
          <w:rFonts w:ascii="Times New Roman" w:hAnsi="Times New Roman"/>
          <w:sz w:val="28"/>
          <w:szCs w:val="24"/>
          <w:vertAlign w:val="superscript"/>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 принимаемый по прил. 3</w:t>
      </w:r>
      <w:r w:rsidRPr="00685AE9">
        <w:rPr>
          <w:rFonts w:ascii="Times New Roman" w:hAnsi="Times New Roman"/>
          <w:sz w:val="28"/>
          <w:szCs w:val="24"/>
          <w:vertAlign w:val="superscript"/>
        </w:rPr>
        <w:t>*</w:t>
      </w:r>
      <w:r w:rsidRPr="00685AE9">
        <w:rPr>
          <w:rFonts w:ascii="Times New Roman" w:hAnsi="Times New Roman"/>
          <w:sz w:val="28"/>
          <w:szCs w:val="24"/>
        </w:rPr>
        <w:t xml:space="preserve">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r w:rsidRPr="00685AE9">
        <w:rPr>
          <w:rFonts w:ascii="Times New Roman" w:hAnsi="Times New Roman"/>
          <w:sz w:val="28"/>
          <w:szCs w:val="24"/>
        </w:rPr>
        <w:t>.</w:t>
      </w:r>
    </w:p>
    <w:p w:rsidR="00241753" w:rsidRPr="00685AE9" w:rsidRDefault="00241753" w:rsidP="00685AE9">
      <w:pPr>
        <w:pStyle w:val="af0"/>
        <w:keepNext/>
        <w:widowControl w:val="0"/>
        <w:spacing w:after="0" w:line="360" w:lineRule="auto"/>
        <w:ind w:left="0" w:firstLine="720"/>
        <w:jc w:val="both"/>
        <w:rPr>
          <w:sz w:val="28"/>
        </w:rPr>
      </w:pPr>
      <w:r w:rsidRPr="00685AE9">
        <w:rPr>
          <w:sz w:val="28"/>
        </w:rPr>
        <w:t xml:space="preserve">а) </w:t>
      </w:r>
      <w:r w:rsidR="004253CB" w:rsidRPr="00685AE9">
        <w:rPr>
          <w:sz w:val="28"/>
        </w:rPr>
        <w:t>Сталь</w:t>
      </w:r>
      <w:r w:rsidRPr="00685AE9">
        <w:rPr>
          <w:sz w:val="28"/>
        </w:rPr>
        <w:t xml:space="preserve">. </w:t>
      </w:r>
    </w:p>
    <w:p w:rsidR="00352722" w:rsidRDefault="00352722" w:rsidP="00685AE9">
      <w:pPr>
        <w:pStyle w:val="af0"/>
        <w:keepNext/>
        <w:widowControl w:val="0"/>
        <w:spacing w:after="0" w:line="360" w:lineRule="auto"/>
        <w:ind w:left="0" w:firstLine="720"/>
        <w:jc w:val="both"/>
        <w:rPr>
          <w:sz w:val="28"/>
          <w:lang w:val="en-US"/>
        </w:rPr>
      </w:pPr>
    </w:p>
    <w:p w:rsidR="00241753" w:rsidRPr="00685AE9" w:rsidRDefault="00F5668F" w:rsidP="00685AE9">
      <w:pPr>
        <w:pStyle w:val="af0"/>
        <w:keepNext/>
        <w:widowControl w:val="0"/>
        <w:spacing w:after="0" w:line="360" w:lineRule="auto"/>
        <w:ind w:left="0" w:firstLine="720"/>
        <w:jc w:val="both"/>
        <w:rPr>
          <w:sz w:val="28"/>
        </w:rPr>
      </w:pPr>
      <w:r w:rsidRPr="00685AE9">
        <w:rPr>
          <w:sz w:val="28"/>
        </w:rPr>
        <w:object w:dxaOrig="859" w:dyaOrig="700">
          <v:shape id="_x0000_i1038" type="#_x0000_t75" style="width:42.75pt;height:35.25pt" o:ole="">
            <v:imagedata r:id="rId30" o:title=""/>
          </v:shape>
          <o:OLEObject Type="Embed" ProgID="Equation.3" ShapeID="_x0000_i1038" DrawAspect="Content" ObjectID="_1459136344" r:id="rId31"/>
        </w:object>
      </w:r>
      <w:r w:rsidR="00241753" w:rsidRPr="00685AE9">
        <w:rPr>
          <w:sz w:val="28"/>
        </w:rPr>
        <w:t xml:space="preserve"> </w:t>
      </w:r>
      <w:r w:rsidRPr="00685AE9">
        <w:rPr>
          <w:sz w:val="28"/>
        </w:rPr>
        <w:object w:dxaOrig="2260" w:dyaOrig="660">
          <v:shape id="_x0000_i1039" type="#_x0000_t75" style="width:113.25pt;height:33pt" o:ole="">
            <v:imagedata r:id="rId32" o:title=""/>
          </v:shape>
          <o:OLEObject Type="Embed" ProgID="Equation.3" ShapeID="_x0000_i1039" DrawAspect="Content" ObjectID="_1459136345" r:id="rId33"/>
        </w:object>
      </w:r>
    </w:p>
    <w:p w:rsidR="00241753" w:rsidRPr="00685AE9" w:rsidRDefault="00352722" w:rsidP="00685AE9">
      <w:pPr>
        <w:pStyle w:val="af0"/>
        <w:keepNext/>
        <w:widowControl w:val="0"/>
        <w:spacing w:after="0" w:line="360" w:lineRule="auto"/>
        <w:ind w:left="0" w:firstLine="720"/>
        <w:jc w:val="both"/>
        <w:rPr>
          <w:sz w:val="28"/>
          <w:vertAlign w:val="superscript"/>
        </w:rPr>
      </w:pPr>
      <w:r>
        <w:rPr>
          <w:sz w:val="28"/>
        </w:rPr>
        <w:br w:type="page"/>
      </w:r>
      <w:r w:rsidR="00241753" w:rsidRPr="00685AE9">
        <w:rPr>
          <w:sz w:val="28"/>
        </w:rPr>
        <w:t xml:space="preserve">б) </w:t>
      </w:r>
      <w:r w:rsidR="00F50758" w:rsidRPr="00685AE9">
        <w:rPr>
          <w:sz w:val="28"/>
        </w:rPr>
        <w:t>Стекловолокнистый материал</w:t>
      </w:r>
      <w:r w:rsidR="00241753" w:rsidRPr="00685AE9">
        <w:rPr>
          <w:sz w:val="28"/>
        </w:rPr>
        <w:t xml:space="preserve">, плотностью </w:t>
      </w:r>
      <w:r w:rsidR="00F50758" w:rsidRPr="00685AE9">
        <w:rPr>
          <w:sz w:val="28"/>
        </w:rPr>
        <w:t>17</w:t>
      </w:r>
      <w:r w:rsidR="00241753" w:rsidRPr="00685AE9">
        <w:rPr>
          <w:sz w:val="28"/>
        </w:rPr>
        <w:t xml:space="preserve"> кг/м</w:t>
      </w:r>
      <w:r w:rsidR="00241753" w:rsidRPr="00685AE9">
        <w:rPr>
          <w:sz w:val="28"/>
          <w:vertAlign w:val="superscript"/>
        </w:rPr>
        <w:t>3</w:t>
      </w:r>
    </w:p>
    <w:p w:rsidR="00352722" w:rsidRDefault="00352722" w:rsidP="00685AE9">
      <w:pPr>
        <w:pStyle w:val="af0"/>
        <w:keepNext/>
        <w:widowControl w:val="0"/>
        <w:spacing w:after="0" w:line="360" w:lineRule="auto"/>
        <w:ind w:left="0" w:firstLine="720"/>
        <w:jc w:val="both"/>
        <w:rPr>
          <w:sz w:val="28"/>
          <w:lang w:val="en-US"/>
        </w:rPr>
      </w:pPr>
    </w:p>
    <w:p w:rsidR="00241753" w:rsidRPr="00685AE9" w:rsidRDefault="00F5668F" w:rsidP="00685AE9">
      <w:pPr>
        <w:pStyle w:val="af0"/>
        <w:keepNext/>
        <w:widowControl w:val="0"/>
        <w:spacing w:after="0" w:line="360" w:lineRule="auto"/>
        <w:ind w:left="0" w:firstLine="720"/>
        <w:jc w:val="both"/>
        <w:rPr>
          <w:sz w:val="28"/>
        </w:rPr>
      </w:pPr>
      <w:r w:rsidRPr="00685AE9">
        <w:rPr>
          <w:sz w:val="28"/>
        </w:rPr>
        <w:object w:dxaOrig="1579" w:dyaOrig="660">
          <v:shape id="_x0000_i1040" type="#_x0000_t75" style="width:78.75pt;height:33pt" o:ole="">
            <v:imagedata r:id="rId34" o:title=""/>
          </v:shape>
          <o:OLEObject Type="Embed" ProgID="Equation.3" ShapeID="_x0000_i1040" DrawAspect="Content" ObjectID="_1459136346" r:id="rId35"/>
        </w:object>
      </w:r>
    </w:p>
    <w:p w:rsidR="00352722" w:rsidRDefault="00352722" w:rsidP="00685AE9">
      <w:pPr>
        <w:pStyle w:val="af0"/>
        <w:keepNext/>
        <w:widowControl w:val="0"/>
        <w:spacing w:after="0" w:line="360" w:lineRule="auto"/>
        <w:ind w:left="0" w:firstLine="720"/>
        <w:jc w:val="both"/>
        <w:rPr>
          <w:sz w:val="28"/>
          <w:lang w:val="en-US"/>
        </w:rPr>
      </w:pPr>
    </w:p>
    <w:p w:rsidR="00F50758" w:rsidRPr="00685AE9" w:rsidRDefault="00241753" w:rsidP="00685AE9">
      <w:pPr>
        <w:pStyle w:val="af0"/>
        <w:keepNext/>
        <w:widowControl w:val="0"/>
        <w:spacing w:after="0" w:line="360" w:lineRule="auto"/>
        <w:ind w:left="0" w:firstLine="720"/>
        <w:jc w:val="both"/>
        <w:rPr>
          <w:sz w:val="28"/>
        </w:rPr>
      </w:pPr>
      <w:r w:rsidRPr="00685AE9">
        <w:rPr>
          <w:sz w:val="28"/>
        </w:rPr>
        <w:t xml:space="preserve">в) </w:t>
      </w:r>
      <w:r w:rsidR="00F50758" w:rsidRPr="00685AE9">
        <w:rPr>
          <w:sz w:val="28"/>
        </w:rPr>
        <w:t xml:space="preserve">Сталь. </w:t>
      </w:r>
    </w:p>
    <w:p w:rsidR="00352722" w:rsidRPr="00C978DD" w:rsidRDefault="00352722" w:rsidP="00685AE9">
      <w:pPr>
        <w:pStyle w:val="af0"/>
        <w:keepNext/>
        <w:widowControl w:val="0"/>
        <w:spacing w:after="0" w:line="360" w:lineRule="auto"/>
        <w:ind w:left="0" w:firstLine="720"/>
        <w:jc w:val="both"/>
        <w:rPr>
          <w:sz w:val="28"/>
        </w:rPr>
      </w:pPr>
    </w:p>
    <w:p w:rsidR="00241753" w:rsidRPr="00685AE9" w:rsidRDefault="00F5668F" w:rsidP="00685AE9">
      <w:pPr>
        <w:pStyle w:val="af0"/>
        <w:keepNext/>
        <w:widowControl w:val="0"/>
        <w:spacing w:after="0" w:line="360" w:lineRule="auto"/>
        <w:ind w:left="0" w:firstLine="720"/>
        <w:jc w:val="both"/>
        <w:rPr>
          <w:sz w:val="28"/>
        </w:rPr>
      </w:pPr>
      <w:r w:rsidRPr="00685AE9">
        <w:rPr>
          <w:sz w:val="28"/>
        </w:rPr>
        <w:object w:dxaOrig="859" w:dyaOrig="700">
          <v:shape id="_x0000_i1041" type="#_x0000_t75" style="width:42.75pt;height:35.25pt" o:ole="">
            <v:imagedata r:id="rId30" o:title=""/>
          </v:shape>
          <o:OLEObject Type="Embed" ProgID="Equation.3" ShapeID="_x0000_i1041" DrawAspect="Content" ObjectID="_1459136347" r:id="rId36"/>
        </w:object>
      </w:r>
      <w:r w:rsidR="00F50758" w:rsidRPr="00685AE9">
        <w:rPr>
          <w:sz w:val="28"/>
        </w:rPr>
        <w:t xml:space="preserve"> </w:t>
      </w:r>
      <w:r w:rsidRPr="00685AE9">
        <w:rPr>
          <w:sz w:val="28"/>
        </w:rPr>
        <w:object w:dxaOrig="2260" w:dyaOrig="660">
          <v:shape id="_x0000_i1042" type="#_x0000_t75" style="width:113.25pt;height:33pt" o:ole="">
            <v:imagedata r:id="rId32" o:title=""/>
          </v:shape>
          <o:OLEObject Type="Embed" ProgID="Equation.3" ShapeID="_x0000_i1042" DrawAspect="Content" ObjectID="_1459136348" r:id="rId37"/>
        </w:objec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V. Сопротивление теплопередаче R</w:t>
      </w:r>
      <w:r w:rsidRPr="00685AE9">
        <w:rPr>
          <w:rFonts w:ascii="Times New Roman" w:hAnsi="Times New Roman"/>
          <w:sz w:val="28"/>
          <w:szCs w:val="24"/>
          <w:vertAlign w:val="subscript"/>
        </w:rPr>
        <w:t>0</w:t>
      </w:r>
      <w:r w:rsidRPr="00685AE9">
        <w:rPr>
          <w:rFonts w:ascii="Times New Roman" w:hAnsi="Times New Roman"/>
          <w:sz w:val="28"/>
          <w:szCs w:val="24"/>
        </w:rPr>
        <w:t xml:space="preserve"> м</w:t>
      </w:r>
      <w:r w:rsidRPr="00685AE9">
        <w:rPr>
          <w:rFonts w:ascii="Times New Roman" w:hAnsi="Times New Roman"/>
          <w:sz w:val="28"/>
          <w:szCs w:val="24"/>
          <w:vertAlign w:val="superscript"/>
        </w:rPr>
        <w:t>2</w:t>
      </w:r>
      <w:r w:rsidR="00685AE9">
        <w:rPr>
          <w:rFonts w:ascii="Times New Roman" w:hAnsi="Times New Roman"/>
          <w:sz w:val="28"/>
          <w:szCs w:val="24"/>
          <w:vertAlign w:val="superscript"/>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С/Вт ограждающей конструкции следует определять по формуле (3)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p>
    <w:p w:rsidR="00241753" w:rsidRPr="00685AE9" w:rsidRDefault="00241753" w:rsidP="00685AE9">
      <w:pPr>
        <w:pStyle w:val="af0"/>
        <w:keepNext/>
        <w:widowControl w:val="0"/>
        <w:spacing w:after="0" w:line="360" w:lineRule="auto"/>
        <w:ind w:left="0" w:firstLine="720"/>
        <w:jc w:val="both"/>
        <w:rPr>
          <w:sz w:val="28"/>
        </w:rPr>
      </w:pPr>
      <w:r w:rsidRPr="00685AE9">
        <w:rPr>
          <w:sz w:val="28"/>
        </w:rPr>
        <w:t>где α</w:t>
      </w:r>
      <w:r w:rsidRPr="00685AE9">
        <w:rPr>
          <w:sz w:val="28"/>
          <w:vertAlign w:val="subscript"/>
        </w:rPr>
        <w:t xml:space="preserve">в </w:t>
      </w:r>
      <w:r w:rsidRPr="00685AE9">
        <w:rPr>
          <w:sz w:val="28"/>
        </w:rPr>
        <w:t>то же, что в формуле (1);</w:t>
      </w:r>
    </w:p>
    <w:p w:rsidR="00352722" w:rsidRPr="00C978DD" w:rsidRDefault="00352722" w:rsidP="00685AE9">
      <w:pPr>
        <w:pStyle w:val="af0"/>
        <w:keepNext/>
        <w:widowControl w:val="0"/>
        <w:spacing w:after="0" w:line="360" w:lineRule="auto"/>
        <w:ind w:left="0" w:firstLine="720"/>
        <w:jc w:val="both"/>
        <w:rPr>
          <w:sz w:val="28"/>
        </w:rPr>
      </w:pPr>
    </w:p>
    <w:p w:rsidR="00241753" w:rsidRPr="00685AE9" w:rsidRDefault="00F5668F" w:rsidP="00685AE9">
      <w:pPr>
        <w:pStyle w:val="af0"/>
        <w:keepNext/>
        <w:widowControl w:val="0"/>
        <w:spacing w:after="0" w:line="360" w:lineRule="auto"/>
        <w:ind w:left="0" w:firstLine="720"/>
        <w:jc w:val="both"/>
        <w:rPr>
          <w:sz w:val="28"/>
        </w:rPr>
      </w:pPr>
      <w:r w:rsidRPr="00685AE9">
        <w:rPr>
          <w:sz w:val="28"/>
        </w:rPr>
        <w:object w:dxaOrig="200" w:dyaOrig="380">
          <v:shape id="_x0000_i1043" type="#_x0000_t75" style="width:9.75pt;height:18.75pt" o:ole="">
            <v:imagedata r:id="rId26" o:title=""/>
          </v:shape>
          <o:OLEObject Type="Embed" ProgID="Equation.3" ShapeID="_x0000_i1043" DrawAspect="Content" ObjectID="_1459136349" r:id="rId38"/>
        </w:object>
      </w:r>
      <w:r w:rsidRPr="00685AE9">
        <w:rPr>
          <w:sz w:val="28"/>
        </w:rPr>
        <w:object w:dxaOrig="2620" w:dyaOrig="840">
          <v:shape id="_x0000_i1044" type="#_x0000_t75" style="width:131.25pt;height:42pt" o:ole="">
            <v:imagedata r:id="rId39" o:title=""/>
          </v:shape>
          <o:OLEObject Type="Embed" ProgID="Equation.3" ShapeID="_x0000_i1044" DrawAspect="Content" ObjectID="_1459136350" r:id="rId40"/>
        </w:objec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к</w:t>
      </w:r>
      <w:r w:rsidRPr="00685AE9">
        <w:rPr>
          <w:rFonts w:ascii="Times New Roman" w:hAnsi="Times New Roman"/>
          <w:sz w:val="28"/>
          <w:szCs w:val="24"/>
        </w:rPr>
        <w:t xml:space="preserve"> – термическое сопротивление, м</w:t>
      </w:r>
      <w:r w:rsidRPr="00685AE9">
        <w:rPr>
          <w:rFonts w:ascii="Times New Roman" w:hAnsi="Times New Roman"/>
          <w:sz w:val="28"/>
          <w:szCs w:val="24"/>
          <w:vertAlign w:val="superscript"/>
        </w:rPr>
        <w:t>2</w:t>
      </w:r>
      <w:r w:rsidRPr="00685AE9">
        <w:rPr>
          <w:rFonts w:ascii="Times New Roman" w:hAnsi="Times New Roman"/>
          <w:sz w:val="28"/>
          <w:szCs w:val="24"/>
        </w:rPr>
        <w:t>*</w:t>
      </w:r>
      <w:r w:rsidRPr="00685AE9">
        <w:rPr>
          <w:rFonts w:ascii="Times New Roman" w:hAnsi="Times New Roman"/>
          <w:sz w:val="28"/>
          <w:szCs w:val="24"/>
          <w:vertAlign w:val="superscript"/>
        </w:rPr>
        <w:t>0</w:t>
      </w:r>
      <w:r w:rsidRPr="00685AE9">
        <w:rPr>
          <w:rFonts w:ascii="Times New Roman" w:hAnsi="Times New Roman"/>
          <w:sz w:val="28"/>
          <w:szCs w:val="24"/>
        </w:rPr>
        <w:t>С/Вт, определяемое многослойной в соответствии с пп. 2.2 и 2.8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r w:rsidRPr="00685AE9">
        <w:rPr>
          <w:rFonts w:ascii="Times New Roman" w:hAnsi="Times New Roman"/>
          <w:sz w:val="28"/>
          <w:szCs w:val="24"/>
        </w:rPr>
        <w:t>;</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α</w:t>
      </w:r>
      <w:r w:rsidRPr="00685AE9">
        <w:rPr>
          <w:rFonts w:ascii="Times New Roman" w:hAnsi="Times New Roman"/>
          <w:sz w:val="28"/>
          <w:szCs w:val="24"/>
          <w:vertAlign w:val="subscript"/>
        </w:rPr>
        <w:t>в</w:t>
      </w:r>
      <w:r w:rsidRPr="00685AE9">
        <w:rPr>
          <w:rFonts w:ascii="Times New Roman" w:hAnsi="Times New Roman"/>
          <w:sz w:val="28"/>
          <w:szCs w:val="24"/>
        </w:rPr>
        <w:t xml:space="preserve"> – коэффициент теплопередачи (для зимних условий) наружной поверхности</w:t>
      </w:r>
      <w:r w:rsidR="00685AE9">
        <w:rPr>
          <w:rFonts w:ascii="Times New Roman" w:hAnsi="Times New Roman"/>
          <w:sz w:val="28"/>
          <w:szCs w:val="24"/>
        </w:rPr>
        <w:t xml:space="preserve"> </w:t>
      </w:r>
      <w:r w:rsidRPr="00685AE9">
        <w:rPr>
          <w:rFonts w:ascii="Times New Roman" w:hAnsi="Times New Roman"/>
          <w:sz w:val="28"/>
          <w:szCs w:val="24"/>
        </w:rPr>
        <w:t>ограждающих конструкций, Вт/( м</w:t>
      </w:r>
      <w:r w:rsidR="00685AE9">
        <w:rPr>
          <w:rFonts w:ascii="Times New Roman" w:hAnsi="Times New Roman"/>
          <w:sz w:val="28"/>
          <w:szCs w:val="24"/>
          <w:vertAlign w:val="superscript"/>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С),принимаемый по таблице 6</w:t>
      </w:r>
      <w:r w:rsidRPr="00685AE9">
        <w:rPr>
          <w:rFonts w:ascii="Times New Roman" w:hAnsi="Times New Roman"/>
          <w:sz w:val="28"/>
          <w:szCs w:val="24"/>
          <w:vertAlign w:val="superscript"/>
        </w:rPr>
        <w:t>*</w:t>
      </w:r>
      <w:r w:rsidRPr="00685AE9">
        <w:rPr>
          <w:rFonts w:ascii="Times New Roman" w:hAnsi="Times New Roman"/>
          <w:sz w:val="28"/>
          <w:szCs w:val="24"/>
        </w:rPr>
        <w:t>.</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VI. Термическое сопротивление R</w:t>
      </w:r>
      <w:r w:rsidRPr="00685AE9">
        <w:rPr>
          <w:rFonts w:ascii="Times New Roman" w:hAnsi="Times New Roman"/>
          <w:sz w:val="28"/>
          <w:szCs w:val="24"/>
          <w:vertAlign w:val="subscript"/>
        </w:rPr>
        <w:t>к</w:t>
      </w:r>
      <w:r w:rsidRPr="00685AE9">
        <w:rPr>
          <w:rFonts w:ascii="Times New Roman" w:hAnsi="Times New Roman"/>
          <w:sz w:val="28"/>
          <w:szCs w:val="24"/>
        </w:rPr>
        <w:t xml:space="preserve"> м</w:t>
      </w:r>
      <w:r w:rsidRPr="00685AE9">
        <w:rPr>
          <w:rFonts w:ascii="Times New Roman" w:hAnsi="Times New Roman"/>
          <w:sz w:val="28"/>
          <w:szCs w:val="24"/>
          <w:vertAlign w:val="superscript"/>
        </w:rPr>
        <w:t>2</w:t>
      </w:r>
      <w:r w:rsidR="00685AE9">
        <w:rPr>
          <w:rFonts w:ascii="Times New Roman" w:hAnsi="Times New Roman"/>
          <w:sz w:val="28"/>
          <w:szCs w:val="24"/>
          <w:vertAlign w:val="superscript"/>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С/Вт, ограждающей конструкции с последовательно расположенными однородными слоями следует определять как сумму термических сопротивлений отдельных слоев</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rPr>
        <w:t xml:space="preserve">к </w:t>
      </w:r>
      <w:r w:rsidRPr="00685AE9">
        <w:rPr>
          <w:rFonts w:ascii="Times New Roman" w:hAnsi="Times New Roman"/>
          <w:sz w:val="28"/>
          <w:szCs w:val="24"/>
        </w:rPr>
        <w:t>= (</w:t>
      </w:r>
      <w:r w:rsidRPr="00685AE9">
        <w:rPr>
          <w:rFonts w:ascii="Times New Roman" w:hAnsi="Times New Roman"/>
          <w:sz w:val="28"/>
          <w:szCs w:val="24"/>
          <w:lang w:val="en-US"/>
        </w:rPr>
        <w:t>R</w:t>
      </w:r>
      <w:r w:rsidRPr="00685AE9">
        <w:rPr>
          <w:rFonts w:ascii="Times New Roman" w:hAnsi="Times New Roman"/>
          <w:sz w:val="28"/>
          <w:szCs w:val="24"/>
          <w:vertAlign w:val="subscript"/>
        </w:rPr>
        <w:t>1</w:t>
      </w:r>
      <w:r w:rsidRPr="00685AE9">
        <w:rPr>
          <w:rFonts w:ascii="Times New Roman" w:hAnsi="Times New Roman"/>
          <w:sz w:val="28"/>
          <w:szCs w:val="24"/>
        </w:rPr>
        <w:t xml:space="preserve">+ </w:t>
      </w:r>
      <w:r w:rsidRPr="00685AE9">
        <w:rPr>
          <w:rFonts w:ascii="Times New Roman" w:hAnsi="Times New Roman"/>
          <w:sz w:val="28"/>
          <w:szCs w:val="24"/>
          <w:lang w:val="en-US"/>
        </w:rPr>
        <w:t>R</w:t>
      </w:r>
      <w:r w:rsidRPr="00685AE9">
        <w:rPr>
          <w:rFonts w:ascii="Times New Roman" w:hAnsi="Times New Roman"/>
          <w:sz w:val="28"/>
          <w:szCs w:val="24"/>
          <w:vertAlign w:val="subscript"/>
        </w:rPr>
        <w:t>2</w:t>
      </w:r>
      <w:r w:rsidRPr="00685AE9">
        <w:rPr>
          <w:rFonts w:ascii="Times New Roman" w:hAnsi="Times New Roman"/>
          <w:sz w:val="28"/>
          <w:szCs w:val="24"/>
        </w:rPr>
        <w:t>+………+ R</w:t>
      </w:r>
      <w:r w:rsidRPr="00685AE9">
        <w:rPr>
          <w:rFonts w:ascii="Times New Roman" w:hAnsi="Times New Roman"/>
          <w:sz w:val="28"/>
          <w:szCs w:val="24"/>
          <w:vertAlign w:val="subscript"/>
        </w:rPr>
        <w:t>n</w:t>
      </w:r>
      <w:r w:rsidRPr="00685AE9">
        <w:rPr>
          <w:rFonts w:ascii="Times New Roman" w:hAnsi="Times New Roman"/>
          <w:sz w:val="28"/>
          <w:szCs w:val="24"/>
        </w:rPr>
        <w:t>)*r</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R</w:t>
      </w:r>
      <w:r w:rsidRPr="00685AE9">
        <w:rPr>
          <w:rFonts w:ascii="Times New Roman" w:hAnsi="Times New Roman"/>
          <w:sz w:val="28"/>
          <w:szCs w:val="24"/>
          <w:vertAlign w:val="subscript"/>
        </w:rPr>
        <w:t>1</w:t>
      </w:r>
      <w:r w:rsidRPr="00685AE9">
        <w:rPr>
          <w:rFonts w:ascii="Times New Roman" w:hAnsi="Times New Roman"/>
          <w:sz w:val="28"/>
          <w:szCs w:val="24"/>
        </w:rPr>
        <w:t xml:space="preserve"> ,R</w:t>
      </w:r>
      <w:r w:rsidRPr="00685AE9">
        <w:rPr>
          <w:rFonts w:ascii="Times New Roman" w:hAnsi="Times New Roman"/>
          <w:sz w:val="28"/>
          <w:szCs w:val="24"/>
          <w:vertAlign w:val="subscript"/>
        </w:rPr>
        <w:t>2</w:t>
      </w:r>
      <w:r w:rsidRPr="00685AE9">
        <w:rPr>
          <w:rFonts w:ascii="Times New Roman" w:hAnsi="Times New Roman"/>
          <w:sz w:val="28"/>
          <w:szCs w:val="24"/>
        </w:rPr>
        <w:t xml:space="preserve"> ,…….R</w:t>
      </w:r>
      <w:r w:rsidRPr="00685AE9">
        <w:rPr>
          <w:rFonts w:ascii="Times New Roman" w:hAnsi="Times New Roman"/>
          <w:sz w:val="28"/>
          <w:szCs w:val="24"/>
          <w:vertAlign w:val="subscript"/>
        </w:rPr>
        <w:t xml:space="preserve">n </w:t>
      </w:r>
      <w:r w:rsidRPr="00685AE9">
        <w:rPr>
          <w:rFonts w:ascii="Times New Roman" w:hAnsi="Times New Roman"/>
          <w:sz w:val="28"/>
          <w:szCs w:val="24"/>
        </w:rPr>
        <w:t>– термическое сопротивление отдельных слоев ограждающей конструкции, м</w:t>
      </w:r>
      <w:r w:rsidRPr="00685AE9">
        <w:rPr>
          <w:rFonts w:ascii="Times New Roman" w:hAnsi="Times New Roman"/>
          <w:sz w:val="28"/>
          <w:szCs w:val="24"/>
          <w:vertAlign w:val="superscript"/>
        </w:rPr>
        <w:t>2</w:t>
      </w:r>
      <w:r w:rsidR="00685AE9">
        <w:rPr>
          <w:rFonts w:ascii="Times New Roman" w:hAnsi="Times New Roman"/>
          <w:sz w:val="28"/>
          <w:szCs w:val="24"/>
          <w:vertAlign w:val="superscript"/>
        </w:rPr>
        <w:t xml:space="preserve"> </w:t>
      </w:r>
      <w:r w:rsidRPr="00685AE9">
        <w:rPr>
          <w:rFonts w:ascii="Times New Roman" w:hAnsi="Times New Roman"/>
          <w:sz w:val="28"/>
          <w:szCs w:val="24"/>
          <w:vertAlign w:val="superscript"/>
        </w:rPr>
        <w:t>0</w:t>
      </w:r>
      <w:r w:rsidRPr="00685AE9">
        <w:rPr>
          <w:rFonts w:ascii="Times New Roman" w:hAnsi="Times New Roman"/>
          <w:sz w:val="28"/>
          <w:szCs w:val="24"/>
        </w:rPr>
        <w:t>С/Вт, определяемые по формуле 3</w:t>
      </w:r>
      <w:r w:rsidRPr="00685AE9">
        <w:rPr>
          <w:rFonts w:ascii="Times New Roman" w:hAnsi="Times New Roman"/>
          <w:sz w:val="28"/>
          <w:szCs w:val="24"/>
          <w:vertAlign w:val="superscript"/>
        </w:rPr>
        <w:t xml:space="preserve">* </w:t>
      </w:r>
      <w:r w:rsidRPr="00685AE9">
        <w:rPr>
          <w:rFonts w:ascii="Times New Roman" w:hAnsi="Times New Roman"/>
          <w:sz w:val="28"/>
          <w:szCs w:val="24"/>
        </w:rPr>
        <w:t>СниП</w:t>
      </w:r>
      <w:r w:rsidR="00685AE9">
        <w:rPr>
          <w:rFonts w:ascii="Times New Roman" w:hAnsi="Times New Roman"/>
          <w:sz w:val="28"/>
          <w:szCs w:val="24"/>
        </w:rPr>
        <w:t xml:space="preserve"> </w:t>
      </w:r>
      <w:r w:rsidRPr="00685AE9">
        <w:rPr>
          <w:rFonts w:ascii="Times New Roman" w:hAnsi="Times New Roman"/>
          <w:sz w:val="28"/>
          <w:szCs w:val="24"/>
        </w:rPr>
        <w:t>II-3</w:t>
      </w:r>
      <w:r w:rsidR="00352722" w:rsidRPr="00352722">
        <w:rPr>
          <w:rFonts w:ascii="Times New Roman" w:hAnsi="Times New Roman"/>
          <w:sz w:val="28"/>
          <w:szCs w:val="24"/>
        </w:rPr>
        <w:t xml:space="preserve"> </w:t>
      </w:r>
      <w:r w:rsidRPr="00685AE9">
        <w:rPr>
          <w:rFonts w:ascii="Times New Roman" w:hAnsi="Times New Roman"/>
          <w:sz w:val="28"/>
          <w:szCs w:val="24"/>
        </w:rPr>
        <w:t>79</w:t>
      </w:r>
      <w:r w:rsidRPr="00685AE9">
        <w:rPr>
          <w:rFonts w:ascii="Times New Roman" w:hAnsi="Times New Roman"/>
          <w:sz w:val="28"/>
          <w:szCs w:val="24"/>
          <w:vertAlign w:val="superscript"/>
        </w:rPr>
        <w:t>*</w:t>
      </w:r>
      <w:r w:rsidRPr="00685AE9">
        <w:rPr>
          <w:rFonts w:ascii="Times New Roman" w:hAnsi="Times New Roman"/>
          <w:sz w:val="28"/>
          <w:szCs w:val="24"/>
        </w:rPr>
        <w:t>.</w:t>
      </w: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 xml:space="preserve">к </w:t>
      </w:r>
      <w:r w:rsidRPr="00685AE9">
        <w:rPr>
          <w:rFonts w:ascii="Times New Roman" w:hAnsi="Times New Roman"/>
          <w:sz w:val="28"/>
          <w:szCs w:val="24"/>
        </w:rPr>
        <w:t>= (0,</w:t>
      </w:r>
      <w:r w:rsidR="0032203D" w:rsidRPr="00685AE9">
        <w:rPr>
          <w:rFonts w:ascii="Times New Roman" w:hAnsi="Times New Roman"/>
          <w:sz w:val="28"/>
          <w:szCs w:val="24"/>
        </w:rPr>
        <w:t>00001</w:t>
      </w:r>
      <w:r w:rsidRPr="00685AE9">
        <w:rPr>
          <w:rFonts w:ascii="Times New Roman" w:hAnsi="Times New Roman"/>
          <w:sz w:val="28"/>
          <w:szCs w:val="24"/>
        </w:rPr>
        <w:t xml:space="preserve"> + </w:t>
      </w:r>
      <w:r w:rsidR="0032203D" w:rsidRPr="00685AE9">
        <w:rPr>
          <w:rFonts w:ascii="Times New Roman" w:hAnsi="Times New Roman"/>
          <w:sz w:val="28"/>
          <w:szCs w:val="24"/>
        </w:rPr>
        <w:t>2.5</w:t>
      </w:r>
      <w:r w:rsidRPr="00685AE9">
        <w:rPr>
          <w:rFonts w:ascii="Times New Roman" w:hAnsi="Times New Roman"/>
          <w:sz w:val="28"/>
          <w:szCs w:val="24"/>
        </w:rPr>
        <w:t xml:space="preserve"> + 0,</w:t>
      </w:r>
      <w:r w:rsidR="0032203D" w:rsidRPr="00685AE9">
        <w:rPr>
          <w:rFonts w:ascii="Times New Roman" w:hAnsi="Times New Roman"/>
          <w:sz w:val="28"/>
          <w:szCs w:val="24"/>
        </w:rPr>
        <w:t>00001</w:t>
      </w:r>
      <w:r w:rsidRPr="00685AE9">
        <w:rPr>
          <w:rFonts w:ascii="Times New Roman" w:hAnsi="Times New Roman"/>
          <w:sz w:val="28"/>
          <w:szCs w:val="24"/>
        </w:rPr>
        <w:t xml:space="preserve">)*0,94 = </w:t>
      </w:r>
      <w:r w:rsidR="0032203D" w:rsidRPr="00685AE9">
        <w:rPr>
          <w:rFonts w:ascii="Times New Roman" w:hAnsi="Times New Roman"/>
          <w:sz w:val="28"/>
          <w:szCs w:val="24"/>
        </w:rPr>
        <w:t>2.35</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r = 0,94 – понижающий коэффициент для R</w:t>
      </w:r>
      <w:r w:rsidRPr="00685AE9">
        <w:rPr>
          <w:rFonts w:ascii="Times New Roman" w:hAnsi="Times New Roman"/>
          <w:sz w:val="28"/>
          <w:szCs w:val="24"/>
          <w:vertAlign w:val="subscript"/>
        </w:rPr>
        <w:t>к</w:t>
      </w:r>
      <w:r w:rsidRPr="00685AE9">
        <w:rPr>
          <w:rFonts w:ascii="Times New Roman" w:hAnsi="Times New Roman"/>
          <w:sz w:val="28"/>
          <w:szCs w:val="24"/>
        </w:rPr>
        <w:t xml:space="preserve">, определяемый по табл. </w:t>
      </w:r>
      <w:r w:rsidR="0032203D" w:rsidRPr="00685AE9">
        <w:rPr>
          <w:rFonts w:ascii="Times New Roman" w:hAnsi="Times New Roman"/>
          <w:sz w:val="28"/>
          <w:szCs w:val="24"/>
        </w:rPr>
        <w:t>1</w:t>
      </w:r>
      <w:r w:rsidRPr="00685AE9">
        <w:rPr>
          <w:rFonts w:ascii="Times New Roman" w:hAnsi="Times New Roman"/>
          <w:sz w:val="28"/>
          <w:szCs w:val="24"/>
        </w:rPr>
        <w:t>3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r w:rsidR="00685AE9">
        <w:rPr>
          <w:rFonts w:ascii="Times New Roman" w:hAnsi="Times New Roman"/>
          <w:sz w:val="28"/>
          <w:szCs w:val="24"/>
          <w:vertAlign w:val="superscript"/>
        </w:rPr>
        <w:t xml:space="preserve"> </w:t>
      </w:r>
      <w:r w:rsidRPr="00685AE9">
        <w:rPr>
          <w:rFonts w:ascii="Times New Roman" w:hAnsi="Times New Roman"/>
          <w:sz w:val="28"/>
          <w:szCs w:val="24"/>
        </w:rPr>
        <w:t>.</w:t>
      </w:r>
    </w:p>
    <w:p w:rsidR="00241753" w:rsidRPr="00685AE9" w:rsidRDefault="00241753" w:rsidP="00685AE9">
      <w:pPr>
        <w:keepNext/>
        <w:widowControl w:val="0"/>
        <w:spacing w:line="360" w:lineRule="auto"/>
        <w:ind w:firstLine="720"/>
        <w:jc w:val="both"/>
        <w:rPr>
          <w:rFonts w:ascii="Times New Roman" w:hAnsi="Times New Roman"/>
          <w:sz w:val="28"/>
          <w:szCs w:val="24"/>
          <w:vertAlign w:val="superscript"/>
        </w:rPr>
      </w:pPr>
      <w:r w:rsidRPr="00685AE9">
        <w:rPr>
          <w:rFonts w:ascii="Times New Roman" w:hAnsi="Times New Roman"/>
          <w:sz w:val="28"/>
          <w:szCs w:val="24"/>
        </w:rPr>
        <w:t>Полученный результат сравниваем с R</w:t>
      </w:r>
      <w:r w:rsidRPr="00685AE9">
        <w:rPr>
          <w:rFonts w:ascii="Times New Roman" w:hAnsi="Times New Roman"/>
          <w:sz w:val="28"/>
          <w:szCs w:val="24"/>
          <w:vertAlign w:val="subscript"/>
        </w:rPr>
        <w:t>ГСОП</w:t>
      </w:r>
      <w:r w:rsidRPr="00685AE9">
        <w:rPr>
          <w:rFonts w:ascii="Times New Roman" w:hAnsi="Times New Roman"/>
          <w:sz w:val="28"/>
          <w:szCs w:val="24"/>
          <w:vertAlign w:val="superscript"/>
        </w:rPr>
        <w:t>тр</w:t>
      </w:r>
      <w:r w:rsidRPr="00685AE9">
        <w:rPr>
          <w:rFonts w:ascii="Times New Roman" w:hAnsi="Times New Roman"/>
          <w:sz w:val="28"/>
          <w:szCs w:val="24"/>
        </w:rPr>
        <w:t xml:space="preserve"> ,взятом из табл. 1 б* СНиП</w:t>
      </w:r>
      <w:r w:rsidR="00685AE9">
        <w:rPr>
          <w:rFonts w:ascii="Times New Roman" w:hAnsi="Times New Roman"/>
          <w:sz w:val="28"/>
          <w:szCs w:val="24"/>
        </w:rPr>
        <w:t xml:space="preserve"> </w:t>
      </w:r>
      <w:r w:rsidRPr="00685AE9">
        <w:rPr>
          <w:rFonts w:ascii="Times New Roman" w:hAnsi="Times New Roman"/>
          <w:sz w:val="28"/>
          <w:szCs w:val="24"/>
        </w:rPr>
        <w:t>II-3-79</w:t>
      </w:r>
      <w:r w:rsidRPr="00685AE9">
        <w:rPr>
          <w:rFonts w:ascii="Times New Roman" w:hAnsi="Times New Roman"/>
          <w:sz w:val="28"/>
          <w:szCs w:val="24"/>
          <w:vertAlign w:val="superscript"/>
        </w:rPr>
        <w:t>*</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0</w:t>
      </w:r>
      <w:r w:rsidRPr="00685AE9">
        <w:rPr>
          <w:rFonts w:ascii="Times New Roman" w:hAnsi="Times New Roman"/>
          <w:sz w:val="28"/>
          <w:szCs w:val="24"/>
        </w:rPr>
        <w:t>=</w:t>
      </w:r>
      <w:r w:rsidR="00D466B7" w:rsidRPr="00685AE9">
        <w:rPr>
          <w:rFonts w:ascii="Times New Roman" w:hAnsi="Times New Roman"/>
          <w:sz w:val="28"/>
          <w:szCs w:val="24"/>
        </w:rPr>
        <w:t>2,53</w:t>
      </w:r>
      <w:r w:rsidRPr="00685AE9">
        <w:rPr>
          <w:rFonts w:ascii="Times New Roman" w:hAnsi="Times New Roman"/>
          <w:sz w:val="28"/>
          <w:szCs w:val="24"/>
        </w:rPr>
        <w:t>&gt; R</w:t>
      </w:r>
      <w:r w:rsidRPr="00685AE9">
        <w:rPr>
          <w:rFonts w:ascii="Times New Roman" w:hAnsi="Times New Roman"/>
          <w:sz w:val="28"/>
          <w:szCs w:val="24"/>
          <w:vertAlign w:val="subscript"/>
        </w:rPr>
        <w:t>ГСОП</w:t>
      </w:r>
      <w:r w:rsidRPr="00685AE9">
        <w:rPr>
          <w:rFonts w:ascii="Times New Roman" w:hAnsi="Times New Roman"/>
          <w:sz w:val="28"/>
          <w:szCs w:val="24"/>
          <w:vertAlign w:val="superscript"/>
        </w:rPr>
        <w:t>тр</w:t>
      </w:r>
      <w:r w:rsidRPr="00685AE9">
        <w:rPr>
          <w:rFonts w:ascii="Times New Roman" w:hAnsi="Times New Roman"/>
          <w:sz w:val="28"/>
          <w:szCs w:val="24"/>
        </w:rPr>
        <w:t>=</w:t>
      </w:r>
      <w:r w:rsidR="00D466B7" w:rsidRPr="00685AE9">
        <w:rPr>
          <w:rFonts w:ascii="Times New Roman" w:hAnsi="Times New Roman"/>
          <w:sz w:val="28"/>
          <w:szCs w:val="24"/>
        </w:rPr>
        <w:t>2,07</w:t>
      </w:r>
    </w:p>
    <w:p w:rsidR="00D466B7"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680" w:dyaOrig="660">
          <v:shape id="_x0000_i1045" type="#_x0000_t75" style="width:172.5pt;height:34.5pt" o:ole="">
            <v:imagedata r:id="rId41" o:title=""/>
          </v:shape>
          <o:OLEObject Type="Embed" ProgID="Equation.DSMT4" ShapeID="_x0000_i1045" DrawAspect="Content" ObjectID="_1459136351" r:id="rId42"/>
        </w:object>
      </w:r>
    </w:p>
    <w:p w:rsidR="00352722" w:rsidRDefault="00352722" w:rsidP="00685AE9">
      <w:pPr>
        <w:keepNext/>
        <w:widowControl w:val="0"/>
        <w:spacing w:line="360" w:lineRule="auto"/>
        <w:ind w:firstLine="720"/>
        <w:jc w:val="both"/>
        <w:rPr>
          <w:rFonts w:ascii="Times New Roman" w:hAnsi="Times New Roman"/>
          <w:sz w:val="28"/>
          <w:szCs w:val="24"/>
          <w:lang w:val="en-US"/>
        </w:rPr>
      </w:pPr>
    </w:p>
    <w:p w:rsidR="00241753" w:rsidRPr="00685AE9" w:rsidRDefault="002417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Запроектированная многослойная ограждающая конструкция отвечает требованиям СНиП</w:t>
      </w:r>
      <w:r w:rsidR="00685AE9">
        <w:rPr>
          <w:rFonts w:ascii="Times New Roman" w:hAnsi="Times New Roman"/>
          <w:sz w:val="28"/>
          <w:szCs w:val="24"/>
        </w:rPr>
        <w:t xml:space="preserve"> </w:t>
      </w:r>
      <w:r w:rsidRPr="00685AE9">
        <w:rPr>
          <w:rFonts w:ascii="Times New Roman" w:hAnsi="Times New Roman"/>
          <w:sz w:val="28"/>
          <w:szCs w:val="24"/>
        </w:rPr>
        <w:t>II-3-79*.</w:t>
      </w:r>
    </w:p>
    <w:p w:rsidR="004D041B" w:rsidRPr="00685AE9" w:rsidRDefault="004D041B" w:rsidP="00685AE9">
      <w:pPr>
        <w:keepNext/>
        <w:widowControl w:val="0"/>
        <w:spacing w:line="360" w:lineRule="auto"/>
        <w:ind w:firstLine="720"/>
        <w:jc w:val="both"/>
        <w:rPr>
          <w:rFonts w:ascii="Times New Roman" w:hAnsi="Times New Roman"/>
          <w:noProof/>
          <w:sz w:val="28"/>
          <w:szCs w:val="24"/>
        </w:rPr>
      </w:pPr>
    </w:p>
    <w:p w:rsidR="00564DC0" w:rsidRPr="00C978DD" w:rsidRDefault="00564DC0" w:rsidP="00685AE9">
      <w:pPr>
        <w:keepNext/>
        <w:widowControl w:val="0"/>
        <w:spacing w:line="360" w:lineRule="auto"/>
        <w:ind w:firstLine="720"/>
        <w:jc w:val="both"/>
        <w:rPr>
          <w:rFonts w:ascii="Times New Roman" w:hAnsi="Times New Roman"/>
          <w:noProof/>
          <w:sz w:val="28"/>
          <w:szCs w:val="24"/>
        </w:rPr>
      </w:pPr>
      <w:bookmarkStart w:id="15" w:name="_Toc152526227"/>
      <w:r w:rsidRPr="00685AE9">
        <w:rPr>
          <w:rFonts w:ascii="Times New Roman" w:hAnsi="Times New Roman"/>
          <w:noProof/>
          <w:sz w:val="28"/>
          <w:szCs w:val="24"/>
        </w:rPr>
        <w:t>6.</w:t>
      </w:r>
      <w:r w:rsidR="004D041B" w:rsidRPr="00685AE9">
        <w:rPr>
          <w:rFonts w:ascii="Times New Roman" w:hAnsi="Times New Roman"/>
          <w:noProof/>
          <w:sz w:val="28"/>
          <w:szCs w:val="24"/>
        </w:rPr>
        <w:t>6</w:t>
      </w:r>
      <w:r w:rsidRPr="00685AE9">
        <w:rPr>
          <w:rFonts w:ascii="Times New Roman" w:hAnsi="Times New Roman"/>
          <w:noProof/>
          <w:sz w:val="28"/>
          <w:szCs w:val="24"/>
        </w:rPr>
        <w:t xml:space="preserve"> Технико-экономические показатели</w:t>
      </w:r>
      <w:bookmarkEnd w:id="14"/>
      <w:bookmarkEnd w:id="15"/>
    </w:p>
    <w:p w:rsidR="00352722" w:rsidRPr="00C978DD" w:rsidRDefault="00352722" w:rsidP="00685AE9">
      <w:pPr>
        <w:keepNext/>
        <w:widowControl w:val="0"/>
        <w:spacing w:line="360" w:lineRule="auto"/>
        <w:ind w:firstLine="720"/>
        <w:jc w:val="both"/>
        <w:rPr>
          <w:rFonts w:ascii="Times New Roman" w:hAnsi="Times New Roman"/>
          <w:noProof/>
          <w:sz w:val="28"/>
          <w:szCs w:val="24"/>
        </w:rPr>
      </w:pPr>
    </w:p>
    <w:p w:rsidR="00564DC0" w:rsidRPr="00C978DD" w:rsidRDefault="00564DC0"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Производственный корпус:</w:t>
      </w:r>
    </w:p>
    <w:p w:rsidR="00352722" w:rsidRPr="00C978DD" w:rsidRDefault="00352722" w:rsidP="00685AE9">
      <w:pPr>
        <w:keepNext/>
        <w:widowControl w:val="0"/>
        <w:spacing w:line="360" w:lineRule="auto"/>
        <w:ind w:firstLine="720"/>
        <w:jc w:val="both"/>
        <w:rPr>
          <w:rFonts w:ascii="Times New Roman" w:hAnsi="Times New Roman"/>
          <w:noProof/>
          <w:sz w:val="28"/>
          <w:szCs w:val="24"/>
        </w:rPr>
      </w:pP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площадь застройки</w:t>
      </w:r>
      <w:r w:rsidR="00685AE9">
        <w:rPr>
          <w:rFonts w:ascii="Times New Roman" w:hAnsi="Times New Roman"/>
          <w:noProof/>
          <w:sz w:val="28"/>
          <w:szCs w:val="24"/>
        </w:rPr>
        <w:t xml:space="preserve"> </w:t>
      </w:r>
      <w:r w:rsidRPr="00685AE9">
        <w:rPr>
          <w:rFonts w:ascii="Times New Roman" w:hAnsi="Times New Roman"/>
          <w:noProof/>
          <w:sz w:val="28"/>
          <w:szCs w:val="24"/>
        </w:rPr>
        <w:t>– 4113.5 м</w:t>
      </w:r>
      <w:r w:rsidRPr="00685AE9">
        <w:rPr>
          <w:rFonts w:ascii="Times New Roman" w:hAnsi="Times New Roman"/>
          <w:noProof/>
          <w:sz w:val="28"/>
          <w:szCs w:val="24"/>
          <w:vertAlign w:val="superscript"/>
        </w:rPr>
        <w:t>2</w:t>
      </w: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строительный объем – 391952.44 м</w:t>
      </w:r>
      <w:r w:rsidRPr="00685AE9">
        <w:rPr>
          <w:rFonts w:ascii="Times New Roman" w:hAnsi="Times New Roman"/>
          <w:noProof/>
          <w:sz w:val="28"/>
          <w:szCs w:val="24"/>
          <w:vertAlign w:val="superscript"/>
        </w:rPr>
        <w:t>3</w:t>
      </w: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общая площадь</w:t>
      </w:r>
      <w:r w:rsidR="00685AE9">
        <w:rPr>
          <w:rFonts w:ascii="Times New Roman" w:hAnsi="Times New Roman"/>
          <w:noProof/>
          <w:sz w:val="28"/>
          <w:szCs w:val="24"/>
        </w:rPr>
        <w:t xml:space="preserve"> </w:t>
      </w:r>
      <w:r w:rsidRPr="00685AE9">
        <w:rPr>
          <w:rFonts w:ascii="Times New Roman" w:hAnsi="Times New Roman"/>
          <w:noProof/>
          <w:sz w:val="28"/>
          <w:szCs w:val="24"/>
        </w:rPr>
        <w:t>– 3898.3 м</w:t>
      </w:r>
      <w:r w:rsidRPr="00685AE9">
        <w:rPr>
          <w:rFonts w:ascii="Times New Roman" w:hAnsi="Times New Roman"/>
          <w:noProof/>
          <w:sz w:val="28"/>
          <w:szCs w:val="24"/>
          <w:vertAlign w:val="superscript"/>
        </w:rPr>
        <w:t>2</w:t>
      </w:r>
    </w:p>
    <w:p w:rsidR="00564DC0" w:rsidRPr="00685AE9" w:rsidRDefault="00564DC0" w:rsidP="00685AE9">
      <w:pPr>
        <w:keepNext/>
        <w:widowControl w:val="0"/>
        <w:spacing w:line="360" w:lineRule="auto"/>
        <w:ind w:firstLine="720"/>
        <w:jc w:val="both"/>
        <w:rPr>
          <w:rFonts w:ascii="Times New Roman" w:hAnsi="Times New Roman"/>
          <w:noProof/>
          <w:sz w:val="28"/>
          <w:szCs w:val="24"/>
        </w:rPr>
      </w:pPr>
      <w:r w:rsidRPr="00685AE9">
        <w:rPr>
          <w:rFonts w:ascii="Times New Roman" w:hAnsi="Times New Roman"/>
          <w:noProof/>
          <w:sz w:val="28"/>
          <w:szCs w:val="24"/>
        </w:rPr>
        <w:t>Бытовой корпус:</w:t>
      </w: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площадь застройки</w:t>
      </w:r>
      <w:r w:rsidR="00685AE9">
        <w:rPr>
          <w:rFonts w:ascii="Times New Roman" w:hAnsi="Times New Roman"/>
          <w:noProof/>
          <w:sz w:val="28"/>
          <w:szCs w:val="24"/>
        </w:rPr>
        <w:t xml:space="preserve"> </w:t>
      </w:r>
      <w:r w:rsidRPr="00685AE9">
        <w:rPr>
          <w:rFonts w:ascii="Times New Roman" w:hAnsi="Times New Roman"/>
          <w:noProof/>
          <w:sz w:val="28"/>
          <w:szCs w:val="24"/>
        </w:rPr>
        <w:t>– 375.0 м</w:t>
      </w:r>
      <w:r w:rsidRPr="00685AE9">
        <w:rPr>
          <w:rFonts w:ascii="Times New Roman" w:hAnsi="Times New Roman"/>
          <w:noProof/>
          <w:sz w:val="28"/>
          <w:szCs w:val="24"/>
          <w:vertAlign w:val="superscript"/>
        </w:rPr>
        <w:t>2</w:t>
      </w: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строительный объем – 2812.5 м</w:t>
      </w:r>
      <w:r w:rsidRPr="00685AE9">
        <w:rPr>
          <w:rFonts w:ascii="Times New Roman" w:hAnsi="Times New Roman"/>
          <w:noProof/>
          <w:sz w:val="28"/>
          <w:szCs w:val="24"/>
          <w:vertAlign w:val="superscript"/>
        </w:rPr>
        <w:t>3</w:t>
      </w:r>
    </w:p>
    <w:p w:rsidR="00564DC0" w:rsidRPr="00685AE9" w:rsidRDefault="00564DC0" w:rsidP="00685AE9">
      <w:pPr>
        <w:keepNext/>
        <w:widowControl w:val="0"/>
        <w:numPr>
          <w:ilvl w:val="0"/>
          <w:numId w:val="10"/>
        </w:numPr>
        <w:spacing w:line="360" w:lineRule="auto"/>
        <w:ind w:left="0" w:firstLine="720"/>
        <w:jc w:val="both"/>
        <w:rPr>
          <w:rFonts w:ascii="Times New Roman" w:hAnsi="Times New Roman"/>
          <w:noProof/>
          <w:sz w:val="28"/>
          <w:szCs w:val="24"/>
        </w:rPr>
      </w:pPr>
      <w:r w:rsidRPr="00685AE9">
        <w:rPr>
          <w:rFonts w:ascii="Times New Roman" w:hAnsi="Times New Roman"/>
          <w:noProof/>
          <w:sz w:val="28"/>
          <w:szCs w:val="24"/>
        </w:rPr>
        <w:t>общая площадь</w:t>
      </w:r>
      <w:r w:rsidR="00685AE9">
        <w:rPr>
          <w:rFonts w:ascii="Times New Roman" w:hAnsi="Times New Roman"/>
          <w:noProof/>
          <w:sz w:val="28"/>
          <w:szCs w:val="24"/>
        </w:rPr>
        <w:t xml:space="preserve"> </w:t>
      </w:r>
      <w:r w:rsidRPr="00685AE9">
        <w:rPr>
          <w:rFonts w:ascii="Times New Roman" w:hAnsi="Times New Roman"/>
          <w:noProof/>
          <w:sz w:val="28"/>
          <w:szCs w:val="24"/>
        </w:rPr>
        <w:t>– 672.0 м</w:t>
      </w:r>
      <w:r w:rsidRPr="00685AE9">
        <w:rPr>
          <w:rFonts w:ascii="Times New Roman" w:hAnsi="Times New Roman"/>
          <w:noProof/>
          <w:sz w:val="28"/>
          <w:szCs w:val="24"/>
          <w:vertAlign w:val="superscript"/>
        </w:rPr>
        <w:t>2</w:t>
      </w:r>
    </w:p>
    <w:p w:rsidR="00564DC0" w:rsidRPr="00685AE9" w:rsidRDefault="00564DC0" w:rsidP="00685AE9">
      <w:pPr>
        <w:keepNext/>
        <w:widowControl w:val="0"/>
        <w:spacing w:line="360" w:lineRule="auto"/>
        <w:ind w:firstLine="720"/>
        <w:jc w:val="both"/>
        <w:rPr>
          <w:rFonts w:ascii="Times New Roman" w:hAnsi="Times New Roman"/>
          <w:sz w:val="28"/>
          <w:szCs w:val="28"/>
        </w:rPr>
      </w:pPr>
    </w:p>
    <w:p w:rsidR="0054694F" w:rsidRPr="00352722" w:rsidRDefault="00352722" w:rsidP="00685AE9">
      <w:pPr>
        <w:keepNext/>
        <w:widowControl w:val="0"/>
        <w:spacing w:line="360" w:lineRule="auto"/>
        <w:ind w:firstLine="720"/>
        <w:jc w:val="both"/>
        <w:rPr>
          <w:rFonts w:ascii="Times New Roman" w:hAnsi="Times New Roman"/>
          <w:sz w:val="28"/>
          <w:szCs w:val="28"/>
          <w:lang w:val="en-US"/>
        </w:rPr>
      </w:pPr>
      <w:bookmarkStart w:id="16" w:name="_Toc152526228"/>
      <w:r>
        <w:rPr>
          <w:rFonts w:ascii="Times New Roman" w:hAnsi="Times New Roman"/>
          <w:sz w:val="28"/>
          <w:szCs w:val="28"/>
        </w:rPr>
        <w:br w:type="page"/>
      </w:r>
      <w:r w:rsidR="00564DC0" w:rsidRPr="00685AE9">
        <w:rPr>
          <w:rFonts w:ascii="Times New Roman" w:hAnsi="Times New Roman"/>
          <w:sz w:val="28"/>
          <w:szCs w:val="28"/>
        </w:rPr>
        <w:t>7. Санитарно-техническое оборудование</w:t>
      </w:r>
      <w:bookmarkEnd w:id="16"/>
    </w:p>
    <w:p w:rsidR="00564DC0" w:rsidRPr="00685AE9" w:rsidRDefault="00564DC0" w:rsidP="00685AE9">
      <w:pPr>
        <w:keepNext/>
        <w:widowControl w:val="0"/>
        <w:spacing w:line="360" w:lineRule="auto"/>
        <w:ind w:firstLine="720"/>
        <w:jc w:val="both"/>
        <w:rPr>
          <w:rFonts w:ascii="Times New Roman" w:hAnsi="Times New Roman"/>
          <w:sz w:val="28"/>
          <w:szCs w:val="24"/>
        </w:rPr>
      </w:pPr>
    </w:p>
    <w:p w:rsidR="000C7D1D" w:rsidRPr="00352722" w:rsidRDefault="00564DC0" w:rsidP="00685AE9">
      <w:pPr>
        <w:keepNext/>
        <w:widowControl w:val="0"/>
        <w:spacing w:line="360" w:lineRule="auto"/>
        <w:ind w:firstLine="720"/>
        <w:jc w:val="both"/>
        <w:rPr>
          <w:rFonts w:ascii="Times New Roman" w:hAnsi="Times New Roman"/>
          <w:sz w:val="28"/>
          <w:szCs w:val="24"/>
          <w:lang w:val="en-US"/>
        </w:rPr>
      </w:pPr>
      <w:bookmarkStart w:id="17" w:name="_Toc152526229"/>
      <w:r w:rsidRPr="00685AE9">
        <w:rPr>
          <w:rFonts w:ascii="Times New Roman" w:hAnsi="Times New Roman"/>
          <w:sz w:val="28"/>
          <w:szCs w:val="24"/>
        </w:rPr>
        <w:t>7</w:t>
      </w:r>
      <w:r w:rsidR="00352722">
        <w:rPr>
          <w:rFonts w:ascii="Times New Roman" w:hAnsi="Times New Roman"/>
          <w:sz w:val="28"/>
          <w:szCs w:val="24"/>
        </w:rPr>
        <w:t>.1</w:t>
      </w:r>
      <w:r w:rsidR="000C7D1D" w:rsidRPr="00685AE9">
        <w:rPr>
          <w:rFonts w:ascii="Times New Roman" w:hAnsi="Times New Roman"/>
          <w:sz w:val="28"/>
          <w:szCs w:val="24"/>
        </w:rPr>
        <w:t xml:space="preserve"> </w:t>
      </w:r>
      <w:r w:rsidR="009A30C3" w:rsidRPr="00685AE9">
        <w:rPr>
          <w:rFonts w:ascii="Times New Roman" w:hAnsi="Times New Roman"/>
          <w:sz w:val="28"/>
          <w:szCs w:val="24"/>
        </w:rPr>
        <w:t>Отопление и вентиляция</w:t>
      </w:r>
      <w:bookmarkEnd w:id="17"/>
    </w:p>
    <w:p w:rsidR="00352722" w:rsidRDefault="00352722" w:rsidP="00685AE9">
      <w:pPr>
        <w:keepNext/>
        <w:widowControl w:val="0"/>
        <w:spacing w:line="360" w:lineRule="auto"/>
        <w:ind w:firstLine="720"/>
        <w:jc w:val="both"/>
        <w:rPr>
          <w:rFonts w:ascii="Times New Roman" w:hAnsi="Times New Roman"/>
          <w:sz w:val="28"/>
          <w:szCs w:val="24"/>
          <w:lang w:val="en-US"/>
        </w:rPr>
      </w:pPr>
    </w:p>
    <w:p w:rsidR="009A30C3" w:rsidRPr="00352722" w:rsidRDefault="00352722"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7.1.1 Производственный цех</w:t>
      </w:r>
    </w:p>
    <w:p w:rsidR="002130C5" w:rsidRPr="00685AE9" w:rsidRDefault="009A30C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Отопление в помещениях цеха горячего цинкования воздушное. Агрегаты воздушного отопления нагревают рециркуляционный воздух</w:t>
      </w:r>
      <w:r w:rsidR="002130C5" w:rsidRPr="00685AE9">
        <w:rPr>
          <w:rFonts w:ascii="Times New Roman" w:hAnsi="Times New Roman"/>
          <w:sz w:val="28"/>
          <w:szCs w:val="24"/>
        </w:rPr>
        <w:t>. Трубопроводы систем отопления приняты из стальных труб: водогазопроводных по ГОСТ 3262-75* и бесшовных по ГОСТ 8732-70. Неизолированные трубопроводы окрашены масляной краской за два раза. Система отопления рассчитана на поддержание температуры</w:t>
      </w:r>
      <w:r w:rsidR="00522789" w:rsidRPr="00685AE9">
        <w:rPr>
          <w:rFonts w:ascii="Times New Roman" w:hAnsi="Times New Roman"/>
          <w:sz w:val="28"/>
          <w:szCs w:val="24"/>
        </w:rPr>
        <w:t xml:space="preserve"> внутреннего воздуха +15</w:t>
      </w:r>
      <w:r w:rsidR="00522789" w:rsidRPr="00685AE9">
        <w:rPr>
          <w:rFonts w:ascii="Times New Roman" w:hAnsi="Times New Roman"/>
          <w:sz w:val="28"/>
          <w:szCs w:val="28"/>
        </w:rPr>
        <w:sym w:font="Symbol type B" w:char="F0C5"/>
      </w:r>
      <w:r w:rsidR="00522789" w:rsidRPr="00685AE9">
        <w:rPr>
          <w:rFonts w:ascii="Times New Roman" w:hAnsi="Times New Roman"/>
          <w:sz w:val="28"/>
          <w:szCs w:val="24"/>
        </w:rPr>
        <w:t>С - 22</w:t>
      </w:r>
      <w:r w:rsidR="00522789" w:rsidRPr="00685AE9">
        <w:rPr>
          <w:rFonts w:ascii="Times New Roman" w:hAnsi="Times New Roman"/>
          <w:sz w:val="28"/>
          <w:szCs w:val="28"/>
        </w:rPr>
        <w:sym w:font="Symbol type B" w:char="F0C5"/>
      </w:r>
      <w:r w:rsidR="00522789" w:rsidRPr="00685AE9">
        <w:rPr>
          <w:rFonts w:ascii="Times New Roman" w:hAnsi="Times New Roman"/>
          <w:sz w:val="28"/>
          <w:szCs w:val="24"/>
        </w:rPr>
        <w:t>С. Для нагрева воздуха в отопительных агрегатах служит горячая вода с параметрами Т1=85</w:t>
      </w:r>
      <w:r w:rsidR="00522789" w:rsidRPr="00685AE9">
        <w:rPr>
          <w:rFonts w:ascii="Times New Roman" w:hAnsi="Times New Roman"/>
          <w:sz w:val="28"/>
          <w:szCs w:val="28"/>
        </w:rPr>
        <w:sym w:font="Symbol type B" w:char="F0C5"/>
      </w:r>
      <w:r w:rsidR="00522789" w:rsidRPr="00685AE9">
        <w:rPr>
          <w:rFonts w:ascii="Times New Roman" w:hAnsi="Times New Roman"/>
          <w:sz w:val="28"/>
          <w:szCs w:val="24"/>
        </w:rPr>
        <w:t>С,</w:t>
      </w:r>
      <w:r w:rsidR="0076390B" w:rsidRPr="00685AE9">
        <w:rPr>
          <w:rFonts w:ascii="Times New Roman" w:hAnsi="Times New Roman"/>
          <w:sz w:val="28"/>
          <w:szCs w:val="24"/>
        </w:rPr>
        <w:t xml:space="preserve"> </w:t>
      </w:r>
      <w:r w:rsidR="00522789" w:rsidRPr="00685AE9">
        <w:rPr>
          <w:rFonts w:ascii="Times New Roman" w:hAnsi="Times New Roman"/>
          <w:sz w:val="28"/>
          <w:szCs w:val="24"/>
        </w:rPr>
        <w:t>Т2=65</w:t>
      </w:r>
      <w:r w:rsidR="00522789" w:rsidRPr="00685AE9">
        <w:rPr>
          <w:rFonts w:ascii="Times New Roman" w:hAnsi="Times New Roman"/>
          <w:sz w:val="28"/>
          <w:szCs w:val="28"/>
        </w:rPr>
        <w:sym w:font="Symbol type B" w:char="F0C5"/>
      </w:r>
      <w:r w:rsidR="00522789" w:rsidRPr="00685AE9">
        <w:rPr>
          <w:rFonts w:ascii="Times New Roman" w:hAnsi="Times New Roman"/>
          <w:sz w:val="28"/>
          <w:szCs w:val="24"/>
        </w:rPr>
        <w:t>С. Приготовление горячей воды осуществляется в теплоэкономайзере, работающем на дымах, выходящих из печи цинкования. Для предотвращения проникновения холодного воздуха</w:t>
      </w:r>
      <w:r w:rsidR="00685AE9">
        <w:rPr>
          <w:rFonts w:ascii="Times New Roman" w:hAnsi="Times New Roman"/>
          <w:sz w:val="28"/>
          <w:szCs w:val="24"/>
        </w:rPr>
        <w:t xml:space="preserve"> </w:t>
      </w:r>
      <w:r w:rsidR="00522789" w:rsidRPr="00685AE9">
        <w:rPr>
          <w:rFonts w:ascii="Times New Roman" w:hAnsi="Times New Roman"/>
          <w:sz w:val="28"/>
          <w:szCs w:val="24"/>
        </w:rPr>
        <w:t>в</w:t>
      </w:r>
      <w:r w:rsidR="00040235" w:rsidRPr="00685AE9">
        <w:rPr>
          <w:rFonts w:ascii="Times New Roman" w:hAnsi="Times New Roman"/>
          <w:sz w:val="28"/>
          <w:szCs w:val="24"/>
        </w:rPr>
        <w:t xml:space="preserve"> </w:t>
      </w:r>
      <w:r w:rsidR="00522789" w:rsidRPr="00685AE9">
        <w:rPr>
          <w:rFonts w:ascii="Times New Roman" w:hAnsi="Times New Roman"/>
          <w:sz w:val="28"/>
          <w:szCs w:val="24"/>
        </w:rPr>
        <w:t>цех, при открывании ворот, проектом предусмотрена установка воздушных отсечных завес. Завесы</w:t>
      </w:r>
      <w:r w:rsidR="00040235" w:rsidRPr="00685AE9">
        <w:rPr>
          <w:rFonts w:ascii="Times New Roman" w:hAnsi="Times New Roman"/>
          <w:sz w:val="28"/>
          <w:szCs w:val="24"/>
        </w:rPr>
        <w:t xml:space="preserve"> устанавливаются в горизонтальном положении над воротами.</w:t>
      </w:r>
    </w:p>
    <w:p w:rsidR="00040235" w:rsidRPr="00685AE9" w:rsidRDefault="0004023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Вентиляция цеха горячего цинкования запроектирована приточно-вытяжная с механическим побуждением. В проекте предусмотрены установки приточных и вытяжных систем.</w:t>
      </w:r>
    </w:p>
    <w:p w:rsidR="00564DC0" w:rsidRPr="00685AE9" w:rsidRDefault="0004023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w:t>
      </w:r>
      <w:r w:rsidR="004F0C75" w:rsidRPr="00685AE9">
        <w:rPr>
          <w:rFonts w:ascii="Times New Roman" w:hAnsi="Times New Roman"/>
          <w:sz w:val="28"/>
          <w:szCs w:val="24"/>
        </w:rPr>
        <w:t xml:space="preserve">В продольном направлении по бортам ванн цинкования установлены трубы всасывания, снабженные рядом специальных отверстий. </w:t>
      </w:r>
      <w:r w:rsidR="000A5422" w:rsidRPr="00685AE9">
        <w:rPr>
          <w:rFonts w:ascii="Times New Roman" w:hAnsi="Times New Roman"/>
          <w:sz w:val="28"/>
          <w:szCs w:val="24"/>
        </w:rPr>
        <w:t xml:space="preserve">Дымы сгорания, получаемые от печи цинкования, попадают в блок теплоэкономайзера через дымоходы, проложенные в железобетонном полу. От теплоэкономайзера дымы поступают в каналы генератора тепла для сушильной камеры для последующего смешивания </w:t>
      </w:r>
      <w:r w:rsidRPr="00685AE9">
        <w:rPr>
          <w:rFonts w:ascii="Times New Roman" w:hAnsi="Times New Roman"/>
          <w:sz w:val="28"/>
          <w:szCs w:val="24"/>
        </w:rPr>
        <w:t>ил</w:t>
      </w:r>
      <w:r w:rsidR="000A5422" w:rsidRPr="00685AE9">
        <w:rPr>
          <w:rFonts w:ascii="Times New Roman" w:hAnsi="Times New Roman"/>
          <w:sz w:val="28"/>
          <w:szCs w:val="24"/>
        </w:rPr>
        <w:t>и выброса в атмосферу, исходя из того, следует ли еще их температура заданным температурным пределам.</w:t>
      </w:r>
    </w:p>
    <w:p w:rsidR="000A5422" w:rsidRPr="00685AE9" w:rsidRDefault="0004023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w:t>
      </w:r>
      <w:r w:rsidR="000A5422" w:rsidRPr="00685AE9">
        <w:rPr>
          <w:rFonts w:ascii="Times New Roman" w:hAnsi="Times New Roman"/>
          <w:sz w:val="28"/>
          <w:szCs w:val="24"/>
        </w:rPr>
        <w:t>Система очистки «белых» дымов состоит из:</w:t>
      </w:r>
    </w:p>
    <w:p w:rsidR="000A5422" w:rsidRPr="00685AE9" w:rsidRDefault="000A542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установки всасывания «белых» дымов;</w:t>
      </w:r>
    </w:p>
    <w:p w:rsidR="000A5422" w:rsidRPr="00685AE9" w:rsidRDefault="000A542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установки фильтрации «белых» дымов.</w:t>
      </w:r>
    </w:p>
    <w:p w:rsidR="000A5422" w:rsidRPr="00685AE9" w:rsidRDefault="000A542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Установка всасывания и выброса «белых» дымов основана на принципе создания герметического закрытия во время погружения мат</w:t>
      </w:r>
      <w:r w:rsidR="00E33867" w:rsidRPr="00685AE9">
        <w:rPr>
          <w:rFonts w:ascii="Times New Roman" w:hAnsi="Times New Roman"/>
          <w:sz w:val="28"/>
          <w:szCs w:val="24"/>
        </w:rPr>
        <w:t>е</w:t>
      </w:r>
      <w:r w:rsidRPr="00685AE9">
        <w:rPr>
          <w:rFonts w:ascii="Times New Roman" w:hAnsi="Times New Roman"/>
          <w:sz w:val="28"/>
          <w:szCs w:val="24"/>
        </w:rPr>
        <w:t>риала, достаточного для достижения эффективности улавливания, приближающейся к 100%</w:t>
      </w:r>
      <w:r w:rsidR="00E33867" w:rsidRPr="00685AE9">
        <w:rPr>
          <w:rFonts w:ascii="Times New Roman" w:hAnsi="Times New Roman"/>
          <w:sz w:val="28"/>
          <w:szCs w:val="24"/>
        </w:rPr>
        <w:t>. Система состоит из трех основных частей:</w:t>
      </w:r>
    </w:p>
    <w:p w:rsidR="00E33867" w:rsidRPr="00685AE9" w:rsidRDefault="00E33867"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неподвижная кабина, размещенная на самой печи и оснащенная подвижными дверями и окнами;</w:t>
      </w:r>
    </w:p>
    <w:p w:rsidR="00E33867" w:rsidRPr="00685AE9" w:rsidRDefault="000315D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подвижный дымоуловитель в виде колпака, расположенный на мостовом кране цинкования, который соответствует неподвижной кабине и завершает закрытие в виде «коробки»;</w:t>
      </w:r>
    </w:p>
    <w:p w:rsidR="000315D2" w:rsidRPr="00685AE9" w:rsidRDefault="000315D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часть, занимающаяся непосредственно всасыванием, состоящая из одной трубы всасывания, вентилятора и выхлопной трубы. Если требуется фильтрация выбрасываемых дымов, достаточно просто вставить систему фильтрации сразу после вентилятора всасывания.</w:t>
      </w:r>
    </w:p>
    <w:p w:rsidR="000315D2" w:rsidRPr="00685AE9" w:rsidRDefault="00685AE9"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 xml:space="preserve"> </w:t>
      </w:r>
      <w:r w:rsidR="000315D2" w:rsidRPr="00685AE9">
        <w:rPr>
          <w:rFonts w:ascii="Times New Roman" w:hAnsi="Times New Roman"/>
          <w:sz w:val="28"/>
          <w:szCs w:val="24"/>
        </w:rPr>
        <w:t>Фильтр для белых дымов устанавливается после вентилятора всасывания. Условленная</w:t>
      </w:r>
      <w:r>
        <w:rPr>
          <w:rFonts w:ascii="Times New Roman" w:hAnsi="Times New Roman"/>
          <w:sz w:val="28"/>
          <w:szCs w:val="24"/>
        </w:rPr>
        <w:t xml:space="preserve"> </w:t>
      </w:r>
      <w:r w:rsidR="000315D2" w:rsidRPr="00685AE9">
        <w:rPr>
          <w:rFonts w:ascii="Times New Roman" w:hAnsi="Times New Roman"/>
          <w:sz w:val="28"/>
          <w:szCs w:val="24"/>
        </w:rPr>
        <w:t>электрическая мощность учитывает увеличение мощности, которое требуется вентилятору всасывания из-за потерь нагрузки, вызванных наличием фильтра.</w:t>
      </w:r>
    </w:p>
    <w:p w:rsidR="008E78F0" w:rsidRPr="00685AE9" w:rsidRDefault="008E78F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Пропускная способность всасывания: 90.000м</w:t>
      </w:r>
      <w:r w:rsidRPr="00685AE9">
        <w:rPr>
          <w:rFonts w:ascii="Times New Roman" w:hAnsi="Times New Roman"/>
          <w:sz w:val="28"/>
          <w:szCs w:val="24"/>
          <w:vertAlign w:val="superscript"/>
        </w:rPr>
        <w:t>3</w:t>
      </w:r>
      <w:r w:rsidRPr="00685AE9">
        <w:rPr>
          <w:rFonts w:ascii="Times New Roman" w:hAnsi="Times New Roman"/>
          <w:sz w:val="28"/>
          <w:szCs w:val="24"/>
        </w:rPr>
        <w:t>/час.</w:t>
      </w:r>
    </w:p>
    <w:p w:rsidR="008E78F0" w:rsidRPr="00685AE9" w:rsidRDefault="008E78F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 вытяжной трубы: 1.4х14.0м.</w:t>
      </w:r>
    </w:p>
    <w:p w:rsidR="008E78F0" w:rsidRPr="00685AE9" w:rsidRDefault="008E78F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Степень очистки: 98%. </w:t>
      </w:r>
    </w:p>
    <w:p w:rsidR="008E78F0" w:rsidRPr="00685AE9" w:rsidRDefault="0004023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3. </w:t>
      </w:r>
      <w:r w:rsidR="008E78F0" w:rsidRPr="00685AE9">
        <w:rPr>
          <w:rFonts w:ascii="Times New Roman" w:hAnsi="Times New Roman"/>
          <w:sz w:val="28"/>
          <w:szCs w:val="24"/>
        </w:rPr>
        <w:t>Система очистки «кислых» дымов состоит из:</w:t>
      </w:r>
    </w:p>
    <w:p w:rsidR="008E78F0" w:rsidRPr="00685AE9" w:rsidRDefault="008E78F0"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установки всасывания испарений кислоты;</w:t>
      </w:r>
    </w:p>
    <w:p w:rsidR="008E78F0" w:rsidRPr="00685AE9" w:rsidRDefault="008E78F0"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установки уничтожения паров кислоты.</w:t>
      </w:r>
    </w:p>
    <w:p w:rsidR="008E78F0" w:rsidRPr="00685AE9" w:rsidRDefault="008E78F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Установка уничтожения паров кислоты комбинируется с установкой, описанной ниже. Воздух вынуждают проходить через промывочную колонну</w:t>
      </w:r>
      <w:r w:rsidR="00D173B8" w:rsidRPr="00685AE9">
        <w:rPr>
          <w:rFonts w:ascii="Times New Roman" w:hAnsi="Times New Roman"/>
          <w:sz w:val="28"/>
          <w:szCs w:val="24"/>
        </w:rPr>
        <w:t xml:space="preserve"> с компонентами наполнения, где встречается</w:t>
      </w:r>
      <w:r w:rsidR="00685AE9">
        <w:rPr>
          <w:rFonts w:ascii="Times New Roman" w:hAnsi="Times New Roman"/>
          <w:sz w:val="28"/>
          <w:szCs w:val="24"/>
        </w:rPr>
        <w:t xml:space="preserve"> </w:t>
      </w:r>
      <w:r w:rsidR="00D173B8" w:rsidRPr="00685AE9">
        <w:rPr>
          <w:rFonts w:ascii="Times New Roman" w:hAnsi="Times New Roman"/>
          <w:sz w:val="28"/>
          <w:szCs w:val="24"/>
        </w:rPr>
        <w:t>с водой в противотоке. Затем, перед выбросом в атмосферу, воздух встречается с отделителем капель.</w:t>
      </w:r>
    </w:p>
    <w:p w:rsidR="00D173B8" w:rsidRPr="00685AE9" w:rsidRDefault="00D173B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Установка всасывания испарений кислоты и удаления паров кислоты изготовлены по принципу поддержания в состоянии разрежения всей зоны испарений, находящейся над ваннами предварительной обработки, поэтому воздух, находящийся над ваннами, стремится вниз. Именно поэтому каналы по бортам ванн установлены и расположены так, чтобы позволить правильное применение данного принципа работы.</w:t>
      </w:r>
    </w:p>
    <w:p w:rsidR="00D173B8" w:rsidRPr="00685AE9" w:rsidRDefault="00D173B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Таким образом, система базируется на том, что один или несколько вентиляторов всасывания, в зависимости от объёмов, подлежащих всасыванию</w:t>
      </w:r>
      <w:r w:rsidR="00F33C33" w:rsidRPr="00685AE9">
        <w:rPr>
          <w:rFonts w:ascii="Times New Roman" w:hAnsi="Times New Roman"/>
          <w:sz w:val="28"/>
          <w:szCs w:val="24"/>
        </w:rPr>
        <w:t>, постоянно забирают воздух: в этом случае вынужден проходить через отверстия, оставленные между желобками.</w:t>
      </w:r>
    </w:p>
    <w:p w:rsidR="00F33C33" w:rsidRPr="00685AE9" w:rsidRDefault="00F33C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Объём потока выброса: 37000м</w:t>
      </w:r>
      <w:r w:rsidRPr="00685AE9">
        <w:rPr>
          <w:rFonts w:ascii="Times New Roman" w:hAnsi="Times New Roman"/>
          <w:sz w:val="28"/>
          <w:szCs w:val="24"/>
          <w:vertAlign w:val="superscript"/>
        </w:rPr>
        <w:t>3</w:t>
      </w:r>
      <w:r w:rsidRPr="00685AE9">
        <w:rPr>
          <w:rFonts w:ascii="Times New Roman" w:hAnsi="Times New Roman"/>
          <w:sz w:val="28"/>
          <w:szCs w:val="24"/>
        </w:rPr>
        <w:t>/час.</w:t>
      </w:r>
    </w:p>
    <w:p w:rsidR="00F33C33" w:rsidRPr="00685AE9" w:rsidRDefault="00F33C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 вытяжной трубы: 1.5х14.0 м.</w:t>
      </w:r>
    </w:p>
    <w:p w:rsidR="00F33C33" w:rsidRPr="00685AE9" w:rsidRDefault="00F33C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Степень очистки: 98 %.</w:t>
      </w:r>
      <w:r w:rsidR="00685AE9">
        <w:rPr>
          <w:rFonts w:ascii="Times New Roman" w:hAnsi="Times New Roman"/>
          <w:sz w:val="28"/>
          <w:szCs w:val="24"/>
        </w:rPr>
        <w:t xml:space="preserve"> </w:t>
      </w:r>
    </w:p>
    <w:p w:rsidR="00B83FF2" w:rsidRPr="00685AE9" w:rsidRDefault="0004023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4. В проекте приняты централизованные установки приточно-вытяжной вентиляции. Вентплощадка под размещение приточных камер расположена на первом этаже пристроенных к цеху бытовых помещений. Вентплощадки под размещение вытяжных вентиляторов предусмотрены непосредственно в цехе. Схема воздухозабора приточных систем решена с учетом размещения приемных устройств в менее загрязненной зоне. </w:t>
      </w:r>
      <w:r w:rsidR="00DC27BD" w:rsidRPr="00685AE9">
        <w:rPr>
          <w:rFonts w:ascii="Times New Roman" w:hAnsi="Times New Roman"/>
          <w:sz w:val="28"/>
          <w:szCs w:val="24"/>
        </w:rPr>
        <w:t xml:space="preserve">Очистка наружного приточного воздуха </w:t>
      </w:r>
      <w:r w:rsidR="00B83FF2" w:rsidRPr="00685AE9">
        <w:rPr>
          <w:rFonts w:ascii="Times New Roman" w:hAnsi="Times New Roman"/>
          <w:sz w:val="28"/>
          <w:szCs w:val="24"/>
        </w:rPr>
        <w:t xml:space="preserve">от пыли предусмотрена в ячейковых фильтрах. Нагрев приточного воздуха осуществляется в электрокалориферах. В целях освобождения основного объема производственного помещения от инженерных коммуникаций, прокладка их ведется по возможности в межферменном пространстве. </w:t>
      </w:r>
    </w:p>
    <w:p w:rsidR="00B83FF2" w:rsidRPr="00685AE9" w:rsidRDefault="00B83FF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целях защиты от коррозии воздуховоды, приточной и вытяжных систем,</w:t>
      </w:r>
      <w:r w:rsidR="00685AE9">
        <w:rPr>
          <w:rFonts w:ascii="Times New Roman" w:hAnsi="Times New Roman"/>
          <w:sz w:val="28"/>
          <w:szCs w:val="24"/>
        </w:rPr>
        <w:t xml:space="preserve"> </w:t>
      </w:r>
      <w:r w:rsidRPr="00685AE9">
        <w:rPr>
          <w:rFonts w:ascii="Times New Roman" w:hAnsi="Times New Roman"/>
          <w:sz w:val="28"/>
          <w:szCs w:val="24"/>
        </w:rPr>
        <w:t>изготовлены из стали тонколистовой оцинкованной. Вытяжные вентиляторы предусмотрены из нержавеющей стали. В теплый и переходный периоды года в дополнение к механической системе вытяжной вентиляции проектом предусмотрено устройство естественной вентиляции. Естественная вентиляция осуществляется через аэрационный фонарь и открывающиеся фрамуги окон.</w:t>
      </w:r>
    </w:p>
    <w:p w:rsidR="00B83FF2" w:rsidRPr="00C978DD" w:rsidRDefault="00352722"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7.1.2 Бытовой корпус</w:t>
      </w:r>
    </w:p>
    <w:p w:rsidR="00F33C33" w:rsidRPr="00685AE9" w:rsidRDefault="0076390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Теплоснабжение бытового корпуса осуществляется от электрического котла. Параметры теплоносителя (горячей воды на нужды отопления Т1=85</w:t>
      </w:r>
      <w:r w:rsidRPr="00685AE9">
        <w:rPr>
          <w:rFonts w:ascii="Times New Roman" w:hAnsi="Times New Roman"/>
          <w:sz w:val="28"/>
          <w:szCs w:val="28"/>
        </w:rPr>
        <w:sym w:font="Symbol type B" w:char="F0C5"/>
      </w:r>
      <w:r w:rsidRPr="00685AE9">
        <w:rPr>
          <w:rFonts w:ascii="Times New Roman" w:hAnsi="Times New Roman"/>
          <w:sz w:val="28"/>
          <w:szCs w:val="24"/>
        </w:rPr>
        <w:t>С, Т2=65</w:t>
      </w:r>
      <w:r w:rsidRPr="00685AE9">
        <w:rPr>
          <w:rFonts w:ascii="Times New Roman" w:hAnsi="Times New Roman"/>
          <w:sz w:val="28"/>
          <w:szCs w:val="28"/>
        </w:rPr>
        <w:sym w:font="Symbol type B" w:char="F0C5"/>
      </w:r>
      <w:r w:rsidRPr="00685AE9">
        <w:rPr>
          <w:rFonts w:ascii="Times New Roman" w:hAnsi="Times New Roman"/>
          <w:sz w:val="28"/>
          <w:szCs w:val="24"/>
        </w:rPr>
        <w:t>С. Система отопления</w:t>
      </w:r>
      <w:r w:rsidR="00685AE9">
        <w:rPr>
          <w:rFonts w:ascii="Times New Roman" w:hAnsi="Times New Roman"/>
          <w:sz w:val="28"/>
          <w:szCs w:val="24"/>
        </w:rPr>
        <w:t xml:space="preserve"> </w:t>
      </w:r>
      <w:r w:rsidRPr="00685AE9">
        <w:rPr>
          <w:rFonts w:ascii="Times New Roman" w:hAnsi="Times New Roman"/>
          <w:sz w:val="28"/>
          <w:szCs w:val="24"/>
        </w:rPr>
        <w:t xml:space="preserve">в помещениях бытового корпуса завода цинкования запроектирована водяная, однотрубная с нижней разводкой. Основная разводка магистральных трубопроводов отопления осуществляется по полу первого этажа. В качестве нагревательных приборов приняты радиаторы алюминиевые </w:t>
      </w:r>
      <w:r w:rsidRPr="00685AE9">
        <w:rPr>
          <w:rFonts w:ascii="Times New Roman" w:hAnsi="Times New Roman"/>
          <w:sz w:val="28"/>
          <w:szCs w:val="24"/>
          <w:lang w:val="en-US"/>
        </w:rPr>
        <w:t>GLOBAL</w:t>
      </w:r>
      <w:r w:rsidRPr="00685AE9">
        <w:rPr>
          <w:rFonts w:ascii="Times New Roman" w:hAnsi="Times New Roman"/>
          <w:sz w:val="28"/>
          <w:szCs w:val="24"/>
        </w:rPr>
        <w:t>. Для выпуска воздуха из системы отопления на приборах верхнего этажа установлены автоматические воздуховыпускные краны. Для отключения стояков на них предусмотрена установка шаровых кранов. Для монтажной регулировки теплоотдачи установленных радиаторов на подающих подводках к ним запроектированы шаровые краны. Трубопроводы системы отопления выполнены из стальных водогазопроводных труб по ГОСТ 3262-75*. Не изолированные трубопроводы окрашены масляной краской за два раза.</w:t>
      </w:r>
      <w:r w:rsidR="002E3305" w:rsidRPr="00685AE9">
        <w:rPr>
          <w:rFonts w:ascii="Times New Roman" w:hAnsi="Times New Roman"/>
          <w:sz w:val="28"/>
          <w:szCs w:val="24"/>
        </w:rPr>
        <w:t xml:space="preserve"> Система отопления рассчитана на поддержание температуры внутреннего воздуха +18 - +20</w:t>
      </w:r>
      <w:r w:rsidR="002E3305" w:rsidRPr="00685AE9">
        <w:rPr>
          <w:rFonts w:ascii="Times New Roman" w:hAnsi="Times New Roman"/>
          <w:sz w:val="28"/>
          <w:szCs w:val="28"/>
        </w:rPr>
        <w:sym w:font="Symbol type B" w:char="F0C5"/>
      </w:r>
      <w:r w:rsidR="002E3305" w:rsidRPr="00685AE9">
        <w:rPr>
          <w:rFonts w:ascii="Times New Roman" w:hAnsi="Times New Roman"/>
          <w:sz w:val="28"/>
          <w:szCs w:val="24"/>
        </w:rPr>
        <w:t>С.</w:t>
      </w:r>
    </w:p>
    <w:p w:rsidR="002E3305" w:rsidRPr="00685AE9" w:rsidRDefault="002E330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Вентиляция в помещениях бытового корпуса предусмотрена приточно-вытяжная с механическим побуждением. Воздух подается в верхнюю зону пом</w:t>
      </w:r>
      <w:r w:rsidR="00AC488F" w:rsidRPr="00685AE9">
        <w:rPr>
          <w:rFonts w:ascii="Times New Roman" w:hAnsi="Times New Roman"/>
          <w:sz w:val="28"/>
          <w:szCs w:val="24"/>
        </w:rPr>
        <w:t>ещений через жалюзийные решетки</w:t>
      </w:r>
      <w:r w:rsidR="00971092" w:rsidRPr="00685AE9">
        <w:rPr>
          <w:rFonts w:ascii="Times New Roman" w:hAnsi="Times New Roman"/>
          <w:sz w:val="28"/>
          <w:szCs w:val="24"/>
        </w:rPr>
        <w:t>. Удаление воздуха происходит по воздуховодам, с помощью канальных вентиляторов. Вытяжной воздух выбрасывается выше уровня парапета на 0.5 м.</w:t>
      </w:r>
    </w:p>
    <w:p w:rsidR="00971092" w:rsidRPr="00685AE9" w:rsidRDefault="00971092" w:rsidP="00685AE9">
      <w:pPr>
        <w:keepNext/>
        <w:widowControl w:val="0"/>
        <w:spacing w:line="360" w:lineRule="auto"/>
        <w:ind w:firstLine="720"/>
        <w:jc w:val="both"/>
        <w:rPr>
          <w:rFonts w:ascii="Times New Roman" w:hAnsi="Times New Roman"/>
          <w:sz w:val="28"/>
          <w:szCs w:val="24"/>
        </w:rPr>
      </w:pPr>
    </w:p>
    <w:p w:rsidR="00971092" w:rsidRPr="00C978DD" w:rsidRDefault="00352722" w:rsidP="00685AE9">
      <w:pPr>
        <w:keepNext/>
        <w:widowControl w:val="0"/>
        <w:spacing w:line="360" w:lineRule="auto"/>
        <w:ind w:firstLine="720"/>
        <w:jc w:val="both"/>
        <w:rPr>
          <w:rFonts w:ascii="Times New Roman" w:hAnsi="Times New Roman"/>
          <w:sz w:val="28"/>
          <w:szCs w:val="24"/>
        </w:rPr>
      </w:pPr>
      <w:bookmarkStart w:id="18" w:name="_Toc152526230"/>
      <w:r>
        <w:rPr>
          <w:rFonts w:ascii="Times New Roman" w:hAnsi="Times New Roman"/>
          <w:sz w:val="28"/>
          <w:szCs w:val="24"/>
        </w:rPr>
        <w:t>7.2</w:t>
      </w:r>
      <w:r w:rsidR="00971092" w:rsidRPr="00685AE9">
        <w:rPr>
          <w:rFonts w:ascii="Times New Roman" w:hAnsi="Times New Roman"/>
          <w:sz w:val="28"/>
          <w:szCs w:val="24"/>
        </w:rPr>
        <w:t xml:space="preserve"> Водоснабжение и </w:t>
      </w:r>
      <w:r w:rsidR="00037245" w:rsidRPr="00685AE9">
        <w:rPr>
          <w:rFonts w:ascii="Times New Roman" w:hAnsi="Times New Roman"/>
          <w:sz w:val="28"/>
          <w:szCs w:val="24"/>
        </w:rPr>
        <w:t>канализация</w:t>
      </w:r>
      <w:bookmarkEnd w:id="18"/>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037245" w:rsidRPr="00685AE9" w:rsidRDefault="009710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Врезка проектируемого водопровода предусмотрена в магистральный трубопровод диаметром 150мм., проходящий по территории промышленной площадки в минимальном приближении</w:t>
      </w:r>
      <w:r w:rsidR="00685AE9">
        <w:rPr>
          <w:rFonts w:ascii="Times New Roman" w:hAnsi="Times New Roman"/>
          <w:sz w:val="28"/>
          <w:szCs w:val="24"/>
        </w:rPr>
        <w:t xml:space="preserve"> </w:t>
      </w:r>
      <w:r w:rsidRPr="00685AE9">
        <w:rPr>
          <w:rFonts w:ascii="Times New Roman" w:hAnsi="Times New Roman"/>
          <w:sz w:val="28"/>
          <w:szCs w:val="24"/>
        </w:rPr>
        <w:t>к проектируемому заводу цинкования на расстоянии 7.5м. На месте врезки устанавливается отключающая арматуру (задвижка), пожарный гидрант и монтируется ж/б колодец. Источником водоснабжения проектируемой промзоны является скважина с дебитом воды 90м</w:t>
      </w:r>
      <w:r w:rsidRPr="00685AE9">
        <w:rPr>
          <w:rFonts w:ascii="Times New Roman" w:hAnsi="Times New Roman"/>
          <w:sz w:val="28"/>
          <w:szCs w:val="24"/>
          <w:vertAlign w:val="superscript"/>
        </w:rPr>
        <w:t>3</w:t>
      </w:r>
      <w:r w:rsidRPr="00685AE9">
        <w:rPr>
          <w:rFonts w:ascii="Times New Roman" w:hAnsi="Times New Roman"/>
          <w:sz w:val="28"/>
          <w:szCs w:val="24"/>
        </w:rPr>
        <w:t>/час. Артезианская скважина расположена вблизи проектируемо</w:t>
      </w:r>
      <w:r w:rsidR="00037245" w:rsidRPr="00685AE9">
        <w:rPr>
          <w:rFonts w:ascii="Times New Roman" w:hAnsi="Times New Roman"/>
          <w:sz w:val="28"/>
          <w:szCs w:val="24"/>
        </w:rPr>
        <w:t>й</w:t>
      </w:r>
      <w:r w:rsidRPr="00685AE9">
        <w:rPr>
          <w:rFonts w:ascii="Times New Roman" w:hAnsi="Times New Roman"/>
          <w:sz w:val="28"/>
          <w:szCs w:val="24"/>
        </w:rPr>
        <w:t xml:space="preserve"> промплощадки, </w:t>
      </w:r>
      <w:r w:rsidR="00037245" w:rsidRPr="00685AE9">
        <w:rPr>
          <w:rFonts w:ascii="Times New Roman" w:hAnsi="Times New Roman"/>
          <w:sz w:val="28"/>
          <w:szCs w:val="24"/>
        </w:rPr>
        <w:t>скважинный</w:t>
      </w:r>
      <w:r w:rsidRPr="00685AE9">
        <w:rPr>
          <w:rFonts w:ascii="Times New Roman" w:hAnsi="Times New Roman"/>
          <w:sz w:val="28"/>
          <w:szCs w:val="24"/>
        </w:rPr>
        <w:t xml:space="preserve"> насос работает автоматически от датчиков давления в аккумуляторных баках. В узле ввода установлены </w:t>
      </w:r>
      <w:r w:rsidR="00037245" w:rsidRPr="00685AE9">
        <w:rPr>
          <w:rFonts w:ascii="Times New Roman" w:hAnsi="Times New Roman"/>
          <w:sz w:val="28"/>
          <w:szCs w:val="24"/>
        </w:rPr>
        <w:t>два гидропневматических мембранных бака объемом 500м</w:t>
      </w:r>
      <w:r w:rsidR="00037245" w:rsidRPr="00685AE9">
        <w:rPr>
          <w:rFonts w:ascii="Times New Roman" w:hAnsi="Times New Roman"/>
          <w:sz w:val="28"/>
          <w:szCs w:val="24"/>
          <w:vertAlign w:val="superscript"/>
        </w:rPr>
        <w:t>3</w:t>
      </w:r>
      <w:r w:rsidR="00037245" w:rsidRPr="00685AE9">
        <w:rPr>
          <w:rFonts w:ascii="Times New Roman" w:hAnsi="Times New Roman"/>
          <w:sz w:val="28"/>
          <w:szCs w:val="24"/>
        </w:rPr>
        <w:t>. Магистральная сеть водопровода по территории промплощадки запроектирована тупиковой длиной 190м. Оканчивается водопроводная сеть колодцем с пожарным гидрантом и отключающей арматурой на ввод водопровода в бытовой корпус и на перспективную подачу воды на соседние предприятия.</w:t>
      </w:r>
      <w:r w:rsidR="0078282C" w:rsidRPr="00685AE9">
        <w:rPr>
          <w:rFonts w:ascii="Times New Roman" w:hAnsi="Times New Roman"/>
          <w:sz w:val="28"/>
          <w:szCs w:val="24"/>
        </w:rPr>
        <w:t xml:space="preserve"> По периметру корпуса расставлены наружные поливочные краны диаметром 25мм. Трубопроводы запроектированы из стальных труб. магистральные трубопроводы диаметром 100мм. смонтированы в теплоизоляции. Подводки водопровода к техническому оборудованию в полу уложены в футляры. </w:t>
      </w:r>
      <w:r w:rsidR="00037245" w:rsidRPr="00685AE9">
        <w:rPr>
          <w:rFonts w:ascii="Times New Roman" w:hAnsi="Times New Roman"/>
          <w:sz w:val="28"/>
          <w:szCs w:val="24"/>
        </w:rPr>
        <w:t>Хозяйственно-фекальные сточные воды с территории проектируемой промышленной площадки, отводятся в существующую сеть канализации, расположенной рядом.</w:t>
      </w:r>
    </w:p>
    <w:p w:rsidR="00037245" w:rsidRPr="00685AE9" w:rsidRDefault="0003724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Водопроводные и канализационные колодцы выполнены из сборных ж/б элементов. Трубопроводы наружных сетей водоснабжения и канализации запроектированы из полиэтиленовых труб.</w:t>
      </w:r>
    </w:p>
    <w:p w:rsidR="000E5D55" w:rsidRPr="00685AE9" w:rsidRDefault="0003724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Расчетные расходы воды на проектируемой площадке по корпусам приведены</w:t>
      </w:r>
      <w:r w:rsidR="00685AE9">
        <w:rPr>
          <w:rFonts w:ascii="Times New Roman" w:hAnsi="Times New Roman"/>
          <w:sz w:val="28"/>
          <w:szCs w:val="24"/>
        </w:rPr>
        <w:t xml:space="preserve"> </w:t>
      </w:r>
      <w:r w:rsidRPr="00685AE9">
        <w:rPr>
          <w:rFonts w:ascii="Times New Roman" w:hAnsi="Times New Roman"/>
          <w:sz w:val="28"/>
          <w:szCs w:val="24"/>
        </w:rPr>
        <w:t>в таблице 7.1</w:t>
      </w:r>
      <w:r w:rsidR="000E5D55" w:rsidRPr="00685AE9">
        <w:rPr>
          <w:rFonts w:ascii="Times New Roman" w:hAnsi="Times New Roman"/>
          <w:sz w:val="28"/>
          <w:szCs w:val="24"/>
        </w:rPr>
        <w:t>.</w:t>
      </w:r>
    </w:p>
    <w:p w:rsidR="00352722" w:rsidRPr="00C978DD" w:rsidRDefault="00352722" w:rsidP="00685AE9">
      <w:pPr>
        <w:keepNext/>
        <w:widowControl w:val="0"/>
        <w:spacing w:line="360" w:lineRule="auto"/>
        <w:ind w:firstLine="720"/>
        <w:jc w:val="both"/>
        <w:rPr>
          <w:rFonts w:ascii="Times New Roman" w:hAnsi="Times New Roman"/>
          <w:sz w:val="28"/>
          <w:szCs w:val="24"/>
        </w:rPr>
      </w:pPr>
    </w:p>
    <w:p w:rsidR="000E5D55" w:rsidRPr="00685AE9"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7.1</w:t>
      </w:r>
    </w:p>
    <w:tbl>
      <w:tblPr>
        <w:tblStyle w:val="af2"/>
        <w:tblW w:w="9043" w:type="dxa"/>
        <w:jc w:val="center"/>
        <w:tblCellMar>
          <w:left w:w="0" w:type="dxa"/>
          <w:right w:w="0" w:type="dxa"/>
        </w:tblCellMar>
        <w:tblLook w:val="01E0" w:firstRow="1" w:lastRow="1" w:firstColumn="1" w:lastColumn="1" w:noHBand="0" w:noVBand="0"/>
      </w:tblPr>
      <w:tblGrid>
        <w:gridCol w:w="2734"/>
        <w:gridCol w:w="1418"/>
        <w:gridCol w:w="1417"/>
        <w:gridCol w:w="1417"/>
        <w:gridCol w:w="2057"/>
      </w:tblGrid>
      <w:tr w:rsidR="000E5D55" w:rsidRPr="00352722" w:rsidTr="00352722">
        <w:trPr>
          <w:jc w:val="center"/>
        </w:trPr>
        <w:tc>
          <w:tcPr>
            <w:tcW w:w="2734" w:type="dxa"/>
            <w:vMerge w:val="restart"/>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Наименование потребителя</w:t>
            </w:r>
          </w:p>
        </w:tc>
        <w:tc>
          <w:tcPr>
            <w:tcW w:w="4252" w:type="dxa"/>
            <w:gridSpan w:val="3"/>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Расчетные расходы</w:t>
            </w:r>
          </w:p>
        </w:tc>
        <w:tc>
          <w:tcPr>
            <w:tcW w:w="2057" w:type="dxa"/>
            <w:vMerge w:val="restart"/>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Примечание</w:t>
            </w:r>
          </w:p>
        </w:tc>
      </w:tr>
      <w:tr w:rsidR="000E5D55" w:rsidRPr="00352722" w:rsidTr="00352722">
        <w:trPr>
          <w:jc w:val="center"/>
        </w:trPr>
        <w:tc>
          <w:tcPr>
            <w:tcW w:w="2734" w:type="dxa"/>
            <w:vMerge/>
            <w:vAlign w:val="center"/>
          </w:tcPr>
          <w:p w:rsidR="000E5D55" w:rsidRPr="00352722" w:rsidRDefault="000E5D55" w:rsidP="00352722">
            <w:pPr>
              <w:keepNext/>
              <w:widowControl w:val="0"/>
              <w:spacing w:line="360" w:lineRule="auto"/>
              <w:jc w:val="both"/>
              <w:rPr>
                <w:rFonts w:ascii="Times New Roman" w:hAnsi="Times New Roman" w:cs="Times New Roman"/>
                <w:sz w:val="20"/>
              </w:rPr>
            </w:pPr>
          </w:p>
        </w:tc>
        <w:tc>
          <w:tcPr>
            <w:tcW w:w="1418"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м</w:t>
            </w:r>
            <w:r w:rsidRPr="00352722">
              <w:rPr>
                <w:rFonts w:ascii="Times New Roman" w:hAnsi="Times New Roman" w:cs="Times New Roman"/>
                <w:sz w:val="20"/>
                <w:vertAlign w:val="superscript"/>
              </w:rPr>
              <w:t>3</w:t>
            </w:r>
            <w:r w:rsidRPr="00352722">
              <w:rPr>
                <w:rFonts w:ascii="Times New Roman" w:hAnsi="Times New Roman" w:cs="Times New Roman"/>
                <w:sz w:val="20"/>
              </w:rPr>
              <w:t>/сут</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м</w:t>
            </w:r>
            <w:r w:rsidRPr="00352722">
              <w:rPr>
                <w:rFonts w:ascii="Times New Roman" w:hAnsi="Times New Roman" w:cs="Times New Roman"/>
                <w:sz w:val="20"/>
                <w:vertAlign w:val="superscript"/>
              </w:rPr>
              <w:t>3</w:t>
            </w:r>
            <w:r w:rsidRPr="00352722">
              <w:rPr>
                <w:rFonts w:ascii="Times New Roman" w:hAnsi="Times New Roman" w:cs="Times New Roman"/>
                <w:sz w:val="20"/>
              </w:rPr>
              <w:t>/ч</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л/с</w:t>
            </w:r>
          </w:p>
        </w:tc>
        <w:tc>
          <w:tcPr>
            <w:tcW w:w="2057" w:type="dxa"/>
            <w:vMerge/>
            <w:vAlign w:val="center"/>
          </w:tcPr>
          <w:p w:rsidR="000E5D55" w:rsidRPr="00352722" w:rsidRDefault="000E5D55" w:rsidP="00352722">
            <w:pPr>
              <w:keepNext/>
              <w:widowControl w:val="0"/>
              <w:spacing w:line="360" w:lineRule="auto"/>
              <w:jc w:val="both"/>
              <w:rPr>
                <w:rFonts w:ascii="Times New Roman" w:hAnsi="Times New Roman" w:cs="Times New Roman"/>
                <w:sz w:val="20"/>
              </w:rPr>
            </w:pPr>
          </w:p>
        </w:tc>
      </w:tr>
      <w:tr w:rsidR="000E5D55" w:rsidRPr="00352722" w:rsidTr="00352722">
        <w:trPr>
          <w:jc w:val="center"/>
        </w:trPr>
        <w:tc>
          <w:tcPr>
            <w:tcW w:w="2734"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Производственный корпус</w:t>
            </w:r>
          </w:p>
        </w:tc>
        <w:tc>
          <w:tcPr>
            <w:tcW w:w="1418"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31.0</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3.875</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1.08</w:t>
            </w:r>
          </w:p>
        </w:tc>
        <w:tc>
          <w:tcPr>
            <w:tcW w:w="205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периодичный</w:t>
            </w:r>
          </w:p>
        </w:tc>
      </w:tr>
      <w:tr w:rsidR="000E5D55" w:rsidRPr="00352722" w:rsidTr="00352722">
        <w:trPr>
          <w:jc w:val="center"/>
        </w:trPr>
        <w:tc>
          <w:tcPr>
            <w:tcW w:w="2734"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Бытовой корпус</w:t>
            </w:r>
          </w:p>
        </w:tc>
        <w:tc>
          <w:tcPr>
            <w:tcW w:w="1418"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9.0</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6.77</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3.0</w:t>
            </w:r>
          </w:p>
        </w:tc>
        <w:tc>
          <w:tcPr>
            <w:tcW w:w="205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p>
        </w:tc>
      </w:tr>
      <w:tr w:rsidR="000E5D55" w:rsidRPr="00352722" w:rsidTr="00352722">
        <w:trPr>
          <w:jc w:val="center"/>
        </w:trPr>
        <w:tc>
          <w:tcPr>
            <w:tcW w:w="2734"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Всего</w:t>
            </w:r>
          </w:p>
        </w:tc>
        <w:tc>
          <w:tcPr>
            <w:tcW w:w="1418"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40.0</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10.645</w:t>
            </w:r>
          </w:p>
        </w:tc>
        <w:tc>
          <w:tcPr>
            <w:tcW w:w="141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r w:rsidRPr="00352722">
              <w:rPr>
                <w:rFonts w:ascii="Times New Roman" w:hAnsi="Times New Roman" w:cs="Times New Roman"/>
                <w:sz w:val="20"/>
              </w:rPr>
              <w:t>4.08</w:t>
            </w:r>
          </w:p>
        </w:tc>
        <w:tc>
          <w:tcPr>
            <w:tcW w:w="2057" w:type="dxa"/>
            <w:vAlign w:val="center"/>
          </w:tcPr>
          <w:p w:rsidR="000E5D55" w:rsidRPr="00352722" w:rsidRDefault="000E5D55" w:rsidP="00352722">
            <w:pPr>
              <w:keepNext/>
              <w:widowControl w:val="0"/>
              <w:spacing w:line="360" w:lineRule="auto"/>
              <w:jc w:val="both"/>
              <w:rPr>
                <w:rFonts w:ascii="Times New Roman" w:hAnsi="Times New Roman" w:cs="Times New Roman"/>
                <w:sz w:val="20"/>
              </w:rPr>
            </w:pPr>
          </w:p>
        </w:tc>
      </w:tr>
    </w:tbl>
    <w:p w:rsidR="00352722" w:rsidRDefault="00352722" w:rsidP="00685AE9">
      <w:pPr>
        <w:keepNext/>
        <w:widowControl w:val="0"/>
        <w:spacing w:line="360" w:lineRule="auto"/>
        <w:ind w:firstLine="720"/>
        <w:jc w:val="both"/>
        <w:rPr>
          <w:rFonts w:ascii="Times New Roman" w:hAnsi="Times New Roman"/>
          <w:sz w:val="28"/>
          <w:szCs w:val="24"/>
          <w:lang w:val="en-US"/>
        </w:rPr>
      </w:pPr>
    </w:p>
    <w:p w:rsidR="000E5D55" w:rsidRPr="00685AE9"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Расход воды на наружное пожаротушение равен 25л/с, на внутреннее пожаротушение производственного корпуса – 2 струи по 2.6л/с.</w:t>
      </w:r>
      <w:r w:rsidR="0078282C" w:rsidRPr="00685AE9">
        <w:rPr>
          <w:rFonts w:ascii="Times New Roman" w:hAnsi="Times New Roman"/>
          <w:sz w:val="28"/>
          <w:szCs w:val="24"/>
        </w:rPr>
        <w:t xml:space="preserve"> Противопожарный объем 250м</w:t>
      </w:r>
      <w:r w:rsidR="0078282C" w:rsidRPr="00685AE9">
        <w:rPr>
          <w:rFonts w:ascii="Times New Roman" w:hAnsi="Times New Roman"/>
          <w:sz w:val="28"/>
          <w:szCs w:val="24"/>
          <w:vertAlign w:val="superscript"/>
        </w:rPr>
        <w:t>3</w:t>
      </w:r>
      <w:r w:rsidR="0078282C" w:rsidRPr="00685AE9">
        <w:rPr>
          <w:rFonts w:ascii="Times New Roman" w:hAnsi="Times New Roman"/>
          <w:sz w:val="28"/>
          <w:szCs w:val="24"/>
        </w:rPr>
        <w:t xml:space="preserve"> хранится в резервуарах, расположенных за территорией промплощадки. Потрубный напор у пожарного крана с рукавом длиной 20м. с диаметром спрыска наконечника пожарного ствола – 13мм. составляет 21м. Потребный напор на вводе в здание – 30м.</w:t>
      </w:r>
    </w:p>
    <w:p w:rsidR="003E053C" w:rsidRPr="00C978DD"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Расчетный расход хозяйственно-фекальной канализации равен </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0E5D55" w:rsidRPr="00685AE9" w:rsidRDefault="000E5D5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9.191м</w:t>
      </w:r>
      <w:r w:rsidRPr="00685AE9">
        <w:rPr>
          <w:rFonts w:ascii="Times New Roman" w:hAnsi="Times New Roman"/>
          <w:sz w:val="28"/>
          <w:szCs w:val="24"/>
          <w:vertAlign w:val="superscript"/>
        </w:rPr>
        <w:t>3</w:t>
      </w:r>
      <w:r w:rsidRPr="00685AE9">
        <w:rPr>
          <w:rFonts w:ascii="Times New Roman" w:hAnsi="Times New Roman"/>
          <w:sz w:val="28"/>
          <w:szCs w:val="24"/>
        </w:rPr>
        <w:t>/сут</w:t>
      </w:r>
      <w:r w:rsidR="0078282C" w:rsidRPr="00685AE9">
        <w:rPr>
          <w:rFonts w:ascii="Times New Roman" w:hAnsi="Times New Roman"/>
          <w:sz w:val="28"/>
          <w:szCs w:val="24"/>
        </w:rPr>
        <w:t>; 6.82 м</w:t>
      </w:r>
      <w:r w:rsidR="0078282C" w:rsidRPr="00685AE9">
        <w:rPr>
          <w:rFonts w:ascii="Times New Roman" w:hAnsi="Times New Roman"/>
          <w:sz w:val="28"/>
          <w:szCs w:val="24"/>
          <w:vertAlign w:val="superscript"/>
        </w:rPr>
        <w:t>3</w:t>
      </w:r>
      <w:r w:rsidR="0078282C" w:rsidRPr="00685AE9">
        <w:rPr>
          <w:rFonts w:ascii="Times New Roman" w:hAnsi="Times New Roman"/>
          <w:sz w:val="28"/>
          <w:szCs w:val="24"/>
        </w:rPr>
        <w:t>/ч.</w:t>
      </w:r>
    </w:p>
    <w:p w:rsidR="0078282C" w:rsidRPr="00685AE9" w:rsidRDefault="0078282C" w:rsidP="00685AE9">
      <w:pPr>
        <w:keepNext/>
        <w:widowControl w:val="0"/>
        <w:spacing w:line="360" w:lineRule="auto"/>
        <w:ind w:firstLine="720"/>
        <w:jc w:val="both"/>
        <w:rPr>
          <w:rFonts w:ascii="Times New Roman" w:hAnsi="Times New Roman"/>
          <w:sz w:val="28"/>
          <w:szCs w:val="24"/>
        </w:rPr>
      </w:pPr>
    </w:p>
    <w:p w:rsidR="0078282C" w:rsidRPr="003E053C" w:rsidRDefault="003E053C" w:rsidP="00685AE9">
      <w:pPr>
        <w:keepNext/>
        <w:widowControl w:val="0"/>
        <w:spacing w:line="360" w:lineRule="auto"/>
        <w:ind w:firstLine="720"/>
        <w:jc w:val="both"/>
        <w:rPr>
          <w:rFonts w:ascii="Times New Roman" w:hAnsi="Times New Roman"/>
          <w:sz w:val="28"/>
          <w:szCs w:val="24"/>
        </w:rPr>
      </w:pPr>
      <w:bookmarkStart w:id="19" w:name="_Toc152526231"/>
      <w:r>
        <w:rPr>
          <w:rFonts w:ascii="Times New Roman" w:hAnsi="Times New Roman"/>
          <w:sz w:val="28"/>
          <w:szCs w:val="24"/>
        </w:rPr>
        <w:t>7.3</w:t>
      </w:r>
      <w:r w:rsidR="0078282C" w:rsidRPr="00685AE9">
        <w:rPr>
          <w:rFonts w:ascii="Times New Roman" w:hAnsi="Times New Roman"/>
          <w:sz w:val="28"/>
          <w:szCs w:val="24"/>
        </w:rPr>
        <w:t xml:space="preserve"> Электротехническая часть</w:t>
      </w:r>
      <w:bookmarkEnd w:id="19"/>
    </w:p>
    <w:p w:rsidR="003E053C" w:rsidRPr="003E053C" w:rsidRDefault="003E053C" w:rsidP="00685AE9">
      <w:pPr>
        <w:keepNext/>
        <w:widowControl w:val="0"/>
        <w:spacing w:line="360" w:lineRule="auto"/>
        <w:ind w:firstLine="720"/>
        <w:jc w:val="both"/>
        <w:rPr>
          <w:rFonts w:ascii="Times New Roman" w:hAnsi="Times New Roman"/>
          <w:sz w:val="28"/>
          <w:szCs w:val="24"/>
        </w:rPr>
      </w:pPr>
    </w:p>
    <w:p w:rsidR="00241661" w:rsidRPr="003E053C" w:rsidRDefault="004E5F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7.3.1</w:t>
      </w:r>
      <w:r w:rsidR="003E053C">
        <w:rPr>
          <w:rFonts w:ascii="Times New Roman" w:hAnsi="Times New Roman"/>
          <w:sz w:val="28"/>
          <w:szCs w:val="24"/>
        </w:rPr>
        <w:t xml:space="preserve"> Производственный цех</w:t>
      </w:r>
    </w:p>
    <w:p w:rsidR="00241661" w:rsidRPr="003E053C" w:rsidRDefault="003E053C"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Силовое электрооборудование</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Электроснабжение осуществляется от запроектированной подстанции. В качестве распределительного принят шкаф типа ПР 8000. Расчетная мощность Р</w:t>
      </w:r>
      <w:r w:rsidRPr="00685AE9">
        <w:rPr>
          <w:rFonts w:ascii="Times New Roman" w:hAnsi="Times New Roman"/>
          <w:sz w:val="28"/>
          <w:szCs w:val="24"/>
          <w:vertAlign w:val="subscript"/>
        </w:rPr>
        <w:t>р</w:t>
      </w:r>
      <w:r w:rsidRPr="00685AE9">
        <w:rPr>
          <w:rFonts w:ascii="Times New Roman" w:hAnsi="Times New Roman"/>
          <w:sz w:val="28"/>
          <w:szCs w:val="24"/>
        </w:rPr>
        <w:t>=900кВт. Распределительные сети выполняются кабелем ВВГнг, проложенным в лотке по стропильным конструкциям, в полу</w:t>
      </w:r>
      <w:r w:rsidR="00685AE9">
        <w:rPr>
          <w:rFonts w:ascii="Times New Roman" w:hAnsi="Times New Roman"/>
          <w:sz w:val="28"/>
          <w:szCs w:val="24"/>
        </w:rPr>
        <w:t xml:space="preserve"> </w:t>
      </w:r>
      <w:r w:rsidRPr="00685AE9">
        <w:rPr>
          <w:rFonts w:ascii="Times New Roman" w:hAnsi="Times New Roman"/>
          <w:sz w:val="28"/>
          <w:szCs w:val="24"/>
        </w:rPr>
        <w:t>в стальных трубах.</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Электроосвещение.</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Предусматривается рабочее, аварийное и эвакуационное освещение. Используются светильники с ртутными лампами и лампами накаливания. Управление освещением осуществляется автоматическими выключателями со щитов. Групповые сети осуществляются кабелем ВВГнг, проложенным открыто, по строительным конструкциям. Заземление светильников выполняется присоединением их корпусов к специально проложенной «РЕ»</w:t>
      </w:r>
      <w:r w:rsidR="00810299" w:rsidRPr="00685AE9">
        <w:rPr>
          <w:rFonts w:ascii="Times New Roman" w:hAnsi="Times New Roman"/>
          <w:sz w:val="28"/>
          <w:szCs w:val="24"/>
        </w:rPr>
        <w:t xml:space="preserve"> </w:t>
      </w:r>
      <w:r w:rsidRPr="00685AE9">
        <w:rPr>
          <w:rFonts w:ascii="Times New Roman" w:hAnsi="Times New Roman"/>
          <w:sz w:val="28"/>
          <w:szCs w:val="24"/>
        </w:rPr>
        <w:t>жиле сети освещения.</w:t>
      </w:r>
    </w:p>
    <w:p w:rsidR="00241661" w:rsidRPr="00685AE9" w:rsidRDefault="00241661" w:rsidP="00685AE9">
      <w:pPr>
        <w:keepNext/>
        <w:widowControl w:val="0"/>
        <w:spacing w:line="360" w:lineRule="auto"/>
        <w:ind w:firstLine="720"/>
        <w:jc w:val="both"/>
        <w:rPr>
          <w:rFonts w:ascii="Times New Roman" w:hAnsi="Times New Roman"/>
          <w:sz w:val="28"/>
          <w:szCs w:val="24"/>
        </w:rPr>
      </w:pPr>
    </w:p>
    <w:p w:rsidR="00982CCA" w:rsidRPr="00C978DD" w:rsidRDefault="003E053C"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7.3.2 Бытовой корпус</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Силовое электрооборудование.</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 качестве </w:t>
      </w:r>
      <w:r w:rsidR="00810299" w:rsidRPr="00685AE9">
        <w:rPr>
          <w:rFonts w:ascii="Times New Roman" w:hAnsi="Times New Roman"/>
          <w:sz w:val="28"/>
          <w:szCs w:val="24"/>
        </w:rPr>
        <w:t xml:space="preserve">вводного устройства принят шкаф типа ВРУ 1-А-11-10 в качестве </w:t>
      </w:r>
      <w:r w:rsidRPr="00685AE9">
        <w:rPr>
          <w:rFonts w:ascii="Times New Roman" w:hAnsi="Times New Roman"/>
          <w:sz w:val="28"/>
          <w:szCs w:val="24"/>
        </w:rPr>
        <w:t>распределительного шкаф</w:t>
      </w:r>
      <w:r w:rsidR="00810299" w:rsidRPr="00685AE9">
        <w:rPr>
          <w:rFonts w:ascii="Times New Roman" w:hAnsi="Times New Roman"/>
          <w:sz w:val="28"/>
          <w:szCs w:val="24"/>
        </w:rPr>
        <w:t>а</w:t>
      </w:r>
      <w:r w:rsidRPr="00685AE9">
        <w:rPr>
          <w:rFonts w:ascii="Times New Roman" w:hAnsi="Times New Roman"/>
          <w:sz w:val="28"/>
          <w:szCs w:val="24"/>
        </w:rPr>
        <w:t xml:space="preserve"> </w:t>
      </w:r>
      <w:r w:rsidR="00810299" w:rsidRPr="00685AE9">
        <w:rPr>
          <w:rFonts w:ascii="Times New Roman" w:hAnsi="Times New Roman"/>
          <w:sz w:val="28"/>
          <w:szCs w:val="24"/>
        </w:rPr>
        <w:t>-</w:t>
      </w:r>
      <w:r w:rsidRPr="00685AE9">
        <w:rPr>
          <w:rFonts w:ascii="Times New Roman" w:hAnsi="Times New Roman"/>
          <w:sz w:val="28"/>
          <w:szCs w:val="24"/>
        </w:rPr>
        <w:t>тип ПР 8000. Расчетная мощность Р</w:t>
      </w:r>
      <w:r w:rsidRPr="00685AE9">
        <w:rPr>
          <w:rFonts w:ascii="Times New Roman" w:hAnsi="Times New Roman"/>
          <w:sz w:val="28"/>
          <w:szCs w:val="24"/>
          <w:vertAlign w:val="subscript"/>
        </w:rPr>
        <w:t>р</w:t>
      </w:r>
      <w:r w:rsidRPr="00685AE9">
        <w:rPr>
          <w:rFonts w:ascii="Times New Roman" w:hAnsi="Times New Roman"/>
          <w:sz w:val="28"/>
          <w:szCs w:val="24"/>
        </w:rPr>
        <w:t>=</w:t>
      </w:r>
      <w:r w:rsidR="00810299" w:rsidRPr="00685AE9">
        <w:rPr>
          <w:rFonts w:ascii="Times New Roman" w:hAnsi="Times New Roman"/>
          <w:sz w:val="28"/>
          <w:szCs w:val="24"/>
        </w:rPr>
        <w:t>120</w:t>
      </w:r>
      <w:r w:rsidRPr="00685AE9">
        <w:rPr>
          <w:rFonts w:ascii="Times New Roman" w:hAnsi="Times New Roman"/>
          <w:sz w:val="28"/>
          <w:szCs w:val="24"/>
        </w:rPr>
        <w:t xml:space="preserve">кВт. Распределительные сети выполняются кабелем ВВГнг, проложенным </w:t>
      </w:r>
      <w:r w:rsidR="00810299" w:rsidRPr="00685AE9">
        <w:rPr>
          <w:rFonts w:ascii="Times New Roman" w:hAnsi="Times New Roman"/>
          <w:sz w:val="28"/>
          <w:szCs w:val="24"/>
        </w:rPr>
        <w:t>открыто по стенам и в подшивных потолках</w:t>
      </w:r>
      <w:r w:rsidRPr="00685AE9">
        <w:rPr>
          <w:rFonts w:ascii="Times New Roman" w:hAnsi="Times New Roman"/>
          <w:sz w:val="28"/>
          <w:szCs w:val="24"/>
        </w:rPr>
        <w:t>.</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Электроосвещение.</w:t>
      </w:r>
    </w:p>
    <w:p w:rsidR="00241661" w:rsidRPr="00685AE9" w:rsidRDefault="0024166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Предусматривается рабочее, аварийное и эвакуационное освещение. Используются светильники с </w:t>
      </w:r>
      <w:r w:rsidR="00810299" w:rsidRPr="00685AE9">
        <w:rPr>
          <w:rFonts w:ascii="Times New Roman" w:hAnsi="Times New Roman"/>
          <w:sz w:val="28"/>
          <w:szCs w:val="24"/>
        </w:rPr>
        <w:t>люминесцентными</w:t>
      </w:r>
      <w:r w:rsidRPr="00685AE9">
        <w:rPr>
          <w:rFonts w:ascii="Times New Roman" w:hAnsi="Times New Roman"/>
          <w:sz w:val="28"/>
          <w:szCs w:val="24"/>
        </w:rPr>
        <w:t xml:space="preserve"> лампами и лампами накаливания. Управл</w:t>
      </w:r>
      <w:r w:rsidR="00810299" w:rsidRPr="00685AE9">
        <w:rPr>
          <w:rFonts w:ascii="Times New Roman" w:hAnsi="Times New Roman"/>
          <w:sz w:val="28"/>
          <w:szCs w:val="24"/>
        </w:rPr>
        <w:t>ение освещением осуществляется индивидуальными</w:t>
      </w:r>
      <w:r w:rsidRPr="00685AE9">
        <w:rPr>
          <w:rFonts w:ascii="Times New Roman" w:hAnsi="Times New Roman"/>
          <w:sz w:val="28"/>
          <w:szCs w:val="24"/>
        </w:rPr>
        <w:t xml:space="preserve"> выключателями. Групповые сети осуществляются кабелем ВВГнг, проложенным </w:t>
      </w:r>
      <w:r w:rsidR="00810299" w:rsidRPr="00685AE9">
        <w:rPr>
          <w:rFonts w:ascii="Times New Roman" w:hAnsi="Times New Roman"/>
          <w:sz w:val="28"/>
          <w:szCs w:val="24"/>
        </w:rPr>
        <w:t xml:space="preserve">как </w:t>
      </w:r>
      <w:r w:rsidRPr="00685AE9">
        <w:rPr>
          <w:rFonts w:ascii="Times New Roman" w:hAnsi="Times New Roman"/>
          <w:sz w:val="28"/>
          <w:szCs w:val="24"/>
        </w:rPr>
        <w:t>открыто,</w:t>
      </w:r>
      <w:r w:rsidR="00810299" w:rsidRPr="00685AE9">
        <w:rPr>
          <w:rFonts w:ascii="Times New Roman" w:hAnsi="Times New Roman"/>
          <w:sz w:val="28"/>
          <w:szCs w:val="24"/>
        </w:rPr>
        <w:t xml:space="preserve"> так и скрыто в слое штукатурки по стенам, в пустотах плит перекрытий, за подвесным потолком из негорючим материалов. Для уменьшения пульсации приняты светильники с электронными ПРА. Коэффициент запаса 1.4.</w:t>
      </w:r>
      <w:r w:rsidRPr="00685AE9">
        <w:rPr>
          <w:rFonts w:ascii="Times New Roman" w:hAnsi="Times New Roman"/>
          <w:sz w:val="28"/>
          <w:szCs w:val="24"/>
        </w:rPr>
        <w:t xml:space="preserve"> Заземление светильников </w:t>
      </w:r>
      <w:r w:rsidR="0085541E" w:rsidRPr="00685AE9">
        <w:rPr>
          <w:rFonts w:ascii="Times New Roman" w:hAnsi="Times New Roman"/>
          <w:sz w:val="28"/>
          <w:szCs w:val="24"/>
        </w:rPr>
        <w:t>в</w:t>
      </w:r>
      <w:r w:rsidRPr="00685AE9">
        <w:rPr>
          <w:rFonts w:ascii="Times New Roman" w:hAnsi="Times New Roman"/>
          <w:sz w:val="28"/>
          <w:szCs w:val="24"/>
        </w:rPr>
        <w:t>ыполняется присоединением их корпусов к специально проложенной «РЕ»</w:t>
      </w:r>
      <w:r w:rsidR="00810299" w:rsidRPr="00685AE9">
        <w:rPr>
          <w:rFonts w:ascii="Times New Roman" w:hAnsi="Times New Roman"/>
          <w:sz w:val="28"/>
          <w:szCs w:val="24"/>
        </w:rPr>
        <w:t xml:space="preserve"> </w:t>
      </w:r>
      <w:r w:rsidRPr="00685AE9">
        <w:rPr>
          <w:rFonts w:ascii="Times New Roman" w:hAnsi="Times New Roman"/>
          <w:sz w:val="28"/>
          <w:szCs w:val="24"/>
        </w:rPr>
        <w:t>жиле сети</w:t>
      </w:r>
      <w:r w:rsidRPr="00685AE9">
        <w:rPr>
          <w:rFonts w:ascii="Times New Roman" w:hAnsi="Times New Roman"/>
          <w:sz w:val="28"/>
          <w:szCs w:val="22"/>
        </w:rPr>
        <w:t xml:space="preserve"> освещения</w:t>
      </w:r>
      <w:r w:rsidRPr="00685AE9">
        <w:rPr>
          <w:rFonts w:ascii="Times New Roman" w:hAnsi="Times New Roman"/>
          <w:sz w:val="28"/>
          <w:szCs w:val="24"/>
        </w:rPr>
        <w:t>.</w:t>
      </w:r>
    </w:p>
    <w:p w:rsidR="00B03467" w:rsidRPr="00685AE9" w:rsidRDefault="00B03467" w:rsidP="00685AE9">
      <w:pPr>
        <w:keepNext/>
        <w:widowControl w:val="0"/>
        <w:spacing w:line="360" w:lineRule="auto"/>
        <w:ind w:firstLine="720"/>
        <w:jc w:val="both"/>
        <w:rPr>
          <w:rFonts w:ascii="Times New Roman" w:hAnsi="Times New Roman"/>
          <w:sz w:val="28"/>
          <w:szCs w:val="28"/>
        </w:rPr>
      </w:pPr>
    </w:p>
    <w:p w:rsidR="00D35474" w:rsidRPr="003E053C" w:rsidRDefault="003E053C" w:rsidP="00685AE9">
      <w:pPr>
        <w:keepNext/>
        <w:widowControl w:val="0"/>
        <w:spacing w:line="360" w:lineRule="auto"/>
        <w:ind w:firstLine="720"/>
        <w:jc w:val="both"/>
        <w:rPr>
          <w:rFonts w:ascii="Times New Roman" w:hAnsi="Times New Roman"/>
          <w:sz w:val="28"/>
          <w:szCs w:val="28"/>
        </w:rPr>
      </w:pPr>
      <w:bookmarkStart w:id="20" w:name="_Toc152526232"/>
      <w:r>
        <w:rPr>
          <w:rFonts w:ascii="Times New Roman" w:hAnsi="Times New Roman"/>
          <w:sz w:val="28"/>
          <w:szCs w:val="28"/>
        </w:rPr>
        <w:br w:type="page"/>
      </w:r>
      <w:r w:rsidR="00D35474" w:rsidRPr="00685AE9">
        <w:rPr>
          <w:rFonts w:ascii="Times New Roman" w:hAnsi="Times New Roman"/>
          <w:sz w:val="28"/>
          <w:szCs w:val="28"/>
        </w:rPr>
        <w:t>8. Расчетно-конструктивная часть</w:t>
      </w:r>
      <w:bookmarkEnd w:id="20"/>
    </w:p>
    <w:p w:rsidR="0085541E" w:rsidRPr="00685AE9" w:rsidRDefault="0085541E" w:rsidP="00685AE9">
      <w:pPr>
        <w:keepNext/>
        <w:widowControl w:val="0"/>
        <w:spacing w:line="360" w:lineRule="auto"/>
        <w:ind w:firstLine="720"/>
        <w:jc w:val="both"/>
        <w:rPr>
          <w:rFonts w:ascii="Times New Roman" w:hAnsi="Times New Roman"/>
          <w:sz w:val="28"/>
          <w:szCs w:val="28"/>
        </w:rPr>
      </w:pPr>
    </w:p>
    <w:p w:rsidR="0085541E" w:rsidRPr="003E053C" w:rsidRDefault="0085541E" w:rsidP="00685AE9">
      <w:pPr>
        <w:keepNext/>
        <w:widowControl w:val="0"/>
        <w:spacing w:line="360" w:lineRule="auto"/>
        <w:ind w:firstLine="720"/>
        <w:jc w:val="both"/>
        <w:rPr>
          <w:rFonts w:ascii="Times New Roman" w:hAnsi="Times New Roman"/>
          <w:sz w:val="28"/>
          <w:szCs w:val="24"/>
        </w:rPr>
      </w:pPr>
      <w:bookmarkStart w:id="21" w:name="_Toc152526233"/>
      <w:r w:rsidRPr="00685AE9">
        <w:rPr>
          <w:rFonts w:ascii="Times New Roman" w:hAnsi="Times New Roman"/>
          <w:sz w:val="28"/>
          <w:szCs w:val="24"/>
        </w:rPr>
        <w:t>8.1 Краткая характеристика основных конструкций каркаса здания</w:t>
      </w:r>
      <w:bookmarkEnd w:id="21"/>
    </w:p>
    <w:p w:rsidR="003E053C" w:rsidRPr="003E053C" w:rsidRDefault="003E053C"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Поперечные рамы каркаса состоят из колонн (стоек рамы) и ригелей (ферм с шарнирным сопряжением). Продольные элементы каркаса – это подкрановые конструкции, связи между колоннами и фермами, прогоны. Кроме перечисленных элементов в состав каркаса входят конструкции торцевого фахверка и продольного, площадок, лестниц и других элементов здания.</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Чрезвычайно большое влияние на работу каркаса здания оказывают краны, поэтому при проектировании каркаса здания необходимо особо учитывать режим работы мостовых кранов, который зависит от назначения здания и производственного процесса в нем. Режим работы крана определяется его загруженностью в течение суток и в течение года, а также скоростью перемещения крана и тележки. Режим работы мостовых кранов – легкий (3К). Количество кранов 4шт.</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Подкрановые балки. Конструкция подкрановых балок - обычный прокатный двутавр. Подкрановые балки воспринимают только вертикальные нагрузки.</w:t>
      </w:r>
      <w:r w:rsidR="00860AD0" w:rsidRPr="00685AE9">
        <w:rPr>
          <w:rFonts w:ascii="Times New Roman" w:hAnsi="Times New Roman"/>
          <w:sz w:val="28"/>
          <w:szCs w:val="24"/>
        </w:rPr>
        <w:t xml:space="preserve"> </w:t>
      </w:r>
      <w:r w:rsidRPr="00685AE9">
        <w:rPr>
          <w:rFonts w:ascii="Times New Roman" w:hAnsi="Times New Roman"/>
          <w:sz w:val="28"/>
          <w:szCs w:val="24"/>
        </w:rPr>
        <w:t>Для восприятия горизонтальных нагрузок от крана конструируют тормозные балки или фермы, которые с помощью стальных специальных деталей крепятся к колоннам. По торцам здания на верхних поясах подкрановых балок</w:t>
      </w:r>
      <w:r w:rsidR="00685AE9">
        <w:rPr>
          <w:rFonts w:ascii="Times New Roman" w:hAnsi="Times New Roman"/>
          <w:sz w:val="28"/>
          <w:szCs w:val="24"/>
        </w:rPr>
        <w:t xml:space="preserve"> </w:t>
      </w:r>
      <w:r w:rsidRPr="00685AE9">
        <w:rPr>
          <w:rFonts w:ascii="Times New Roman" w:hAnsi="Times New Roman"/>
          <w:sz w:val="28"/>
          <w:szCs w:val="24"/>
        </w:rPr>
        <w:t>или ферм устанавливают концевые упоры для предотвращения непосредственного наезда крана на торец здания.</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Связи – это важные элементы каркаса, обеспечивающие неизменность пространственной системы каркаса и устойчивости его сжатых элементов; восприятия и передачи на фундамент некоторых нагрузок (ветровых и горизонтальных от кранов); обеспечение совместной работы поперечных рам при местных нагрузках; создающие жесткость каркаса, необходимую для нормальных условий эксплуатации. Связи подразделяются на связи между колоннами связи между фермами.</w:t>
      </w:r>
      <w:r w:rsidR="00860AD0" w:rsidRPr="00685AE9">
        <w:rPr>
          <w:rFonts w:ascii="Times New Roman" w:hAnsi="Times New Roman"/>
          <w:sz w:val="28"/>
          <w:szCs w:val="24"/>
        </w:rPr>
        <w:t xml:space="preserve"> </w:t>
      </w:r>
      <w:r w:rsidRPr="00685AE9">
        <w:rPr>
          <w:rFonts w:ascii="Times New Roman" w:hAnsi="Times New Roman"/>
          <w:sz w:val="28"/>
          <w:szCs w:val="24"/>
        </w:rPr>
        <w:t>Система связи между колоннами обеспечивает во время эксплуатации и монтажа геометрическую неизменяемость каркаса и его несущую способность в продольном направлении, а также устойчивость колонн из плоскости поперечных рам.</w:t>
      </w:r>
      <w:r w:rsidR="00860AD0" w:rsidRPr="00685AE9">
        <w:rPr>
          <w:rFonts w:ascii="Times New Roman" w:hAnsi="Times New Roman"/>
          <w:sz w:val="28"/>
          <w:szCs w:val="24"/>
        </w:rPr>
        <w:t xml:space="preserve"> </w:t>
      </w:r>
      <w:r w:rsidRPr="00685AE9">
        <w:rPr>
          <w:rFonts w:ascii="Times New Roman" w:hAnsi="Times New Roman"/>
          <w:sz w:val="28"/>
          <w:szCs w:val="24"/>
        </w:rPr>
        <w:t>Для выполнения этих функций необходим хотя бы один жесткий вертикальный диск по длине температурного отсека и система продольных элементов, прикрепляющих колонны, не входящие в жесткий диск. В жесткие диски включены две колонны, подкрановая балка, горизонтальные распорки и решетка. Решетка чаще проектируется крестовой, элементы которой работаю на растяжение, и продольная, элементы которой работают на растяжение и сжатие. При больших шагах колонн в нижней части колонны целесообразно применять портальные связи, а в верхней – использование подстропильной фермы. При небольшой длине здания ставится вертикальная крестовая связь в одной панели посредине температурного блока (в подкрановой части колонн) и крестовые связи по краям температурного отсека (в надкрановой части колонн), что целесообразно с точки зрения монтажа и однотипности решений. Связи, устанавливаемые в пределах высоты ригелей в связевом блоке и по торцам здания – проектируются в виде самостоятельных связевых ферм. Сечение связей выполнено из уголков (так же может быть из швеллеров, прямоугольных и круглых труб).</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3E053C" w:rsidRDefault="00F5668F" w:rsidP="003E053C">
      <w:pPr>
        <w:keepNext/>
        <w:widowControl w:val="0"/>
        <w:spacing w:line="360" w:lineRule="auto"/>
        <w:jc w:val="both"/>
        <w:rPr>
          <w:rFonts w:ascii="Times New Roman" w:hAnsi="Times New Roman"/>
          <w:sz w:val="28"/>
          <w:szCs w:val="24"/>
          <w:lang w:val="en-US"/>
        </w:rPr>
      </w:pPr>
      <w:r w:rsidRPr="00685AE9">
        <w:rPr>
          <w:rFonts w:ascii="Times New Roman" w:hAnsi="Times New Roman"/>
          <w:sz w:val="28"/>
          <w:szCs w:val="24"/>
        </w:rPr>
        <w:object w:dxaOrig="18210" w:dyaOrig="4290">
          <v:shape id="_x0000_i1046" type="#_x0000_t75" style="width:455.25pt;height:115.5pt" o:ole="">
            <v:imagedata r:id="rId43" o:title=""/>
          </v:shape>
          <o:OLEObject Type="Embed" ProgID="AutoCAD.Drawing.16" ShapeID="_x0000_i1046" DrawAspect="Content" ObjectID="_1459136352" r:id="rId44"/>
        </w:object>
      </w:r>
    </w:p>
    <w:p w:rsidR="0085541E" w:rsidRPr="003E053C" w:rsidRDefault="0085541E" w:rsidP="003E053C">
      <w:pPr>
        <w:keepNext/>
        <w:widowControl w:val="0"/>
        <w:spacing w:line="360" w:lineRule="auto"/>
        <w:ind w:firstLine="709"/>
        <w:jc w:val="both"/>
        <w:rPr>
          <w:rFonts w:ascii="Times New Roman" w:hAnsi="Times New Roman"/>
          <w:sz w:val="28"/>
        </w:rPr>
      </w:pPr>
      <w:r w:rsidRPr="00685AE9">
        <w:rPr>
          <w:rFonts w:ascii="Times New Roman" w:hAnsi="Times New Roman"/>
          <w:sz w:val="28"/>
        </w:rPr>
        <w:t xml:space="preserve">Рис. </w:t>
      </w:r>
      <w:r w:rsidR="00860AD0" w:rsidRPr="00685AE9">
        <w:rPr>
          <w:rFonts w:ascii="Times New Roman" w:hAnsi="Times New Roman"/>
          <w:sz w:val="28"/>
        </w:rPr>
        <w:t>8.1</w:t>
      </w:r>
      <w:r w:rsidRPr="00685AE9">
        <w:rPr>
          <w:rFonts w:ascii="Times New Roman" w:hAnsi="Times New Roman"/>
          <w:sz w:val="28"/>
        </w:rPr>
        <w:t xml:space="preserve"> Схема вертикальных связей между ко</w:t>
      </w:r>
      <w:r w:rsidR="003E053C">
        <w:rPr>
          <w:rFonts w:ascii="Times New Roman" w:hAnsi="Times New Roman"/>
          <w:sz w:val="28"/>
        </w:rPr>
        <w:t>лоннами и между стойками фонаря</w:t>
      </w:r>
    </w:p>
    <w:p w:rsidR="0085541E" w:rsidRPr="00685AE9" w:rsidRDefault="004E5F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41E" w:rsidRPr="00685AE9">
        <w:rPr>
          <w:rFonts w:ascii="Times New Roman" w:hAnsi="Times New Roman"/>
          <w:sz w:val="28"/>
          <w:szCs w:val="24"/>
        </w:rPr>
        <w:t xml:space="preserve">Система связей покрытия состоит из горизонтальных и вертикальных связей. </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Горизонтальные связи располагаются в плоскостях нижнего и верхнего поясов ферм.</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85541E" w:rsidRPr="00685AE9" w:rsidRDefault="00F5668F" w:rsidP="003E053C">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11985" w:dyaOrig="11220">
          <v:shape id="_x0000_i1047" type="#_x0000_t75" style="width:437.25pt;height:6in" o:ole="">
            <v:imagedata r:id="rId45" o:title=""/>
          </v:shape>
          <o:OLEObject Type="Embed" ProgID="AutoCAD.Drawing.16" ShapeID="_x0000_i1047" DrawAspect="Content" ObjectID="_1459136353" r:id="rId46"/>
        </w:object>
      </w:r>
    </w:p>
    <w:p w:rsidR="0085541E" w:rsidRPr="003E053C" w:rsidRDefault="0085541E"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 xml:space="preserve">Рис. </w:t>
      </w:r>
      <w:r w:rsidR="00860AD0" w:rsidRPr="00685AE9">
        <w:rPr>
          <w:rFonts w:ascii="Times New Roman" w:hAnsi="Times New Roman"/>
          <w:sz w:val="28"/>
        </w:rPr>
        <w:t>8.2</w:t>
      </w:r>
      <w:r w:rsidR="003E053C">
        <w:rPr>
          <w:rFonts w:ascii="Times New Roman" w:hAnsi="Times New Roman"/>
          <w:sz w:val="28"/>
        </w:rPr>
        <w:t xml:space="preserve"> Схема связей покрытия</w:t>
      </w:r>
    </w:p>
    <w:p w:rsidR="0085541E" w:rsidRPr="003E053C" w:rsidRDefault="0085541E"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1 – вертикальные связи по колоннам; 2 –</w:t>
      </w:r>
      <w:r w:rsidR="003E053C">
        <w:rPr>
          <w:rFonts w:ascii="Times New Roman" w:hAnsi="Times New Roman"/>
          <w:sz w:val="28"/>
        </w:rPr>
        <w:t xml:space="preserve"> вертикальная связь фонаря; 3 </w:t>
      </w:r>
      <w:r w:rsidRPr="00685AE9">
        <w:rPr>
          <w:rFonts w:ascii="Times New Roman" w:hAnsi="Times New Roman"/>
          <w:sz w:val="28"/>
        </w:rPr>
        <w:t>горизонтальные связи покрытия; 4 - прогоны; 5 - распор</w:t>
      </w:r>
      <w:r w:rsidR="003E053C">
        <w:rPr>
          <w:rFonts w:ascii="Times New Roman" w:hAnsi="Times New Roman"/>
          <w:sz w:val="28"/>
        </w:rPr>
        <w:t>ки; 6 – фермы; 7 – фермы фонаря</w: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Горизонтальные связи могут быть поперечными и продольными. Поперечные – устраиваются для закрепления прогонов от продольных смещений, они располагаются в торцах здания – для обеспечения пространственной жёсткости покрытия. Поперечные связи закрепляют продольные, а в торцах здания они необходимы и для восприятия ветровой нагрузки, направленной на торец здания.</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Стропильные фермы обладают незначительной боковой жёсткостью, поэтому необходимо устанавливать вертикальные связи между ними (рис. </w:t>
      </w:r>
      <w:r w:rsidR="00860AD0" w:rsidRPr="00685AE9">
        <w:rPr>
          <w:rFonts w:ascii="Times New Roman" w:hAnsi="Times New Roman"/>
          <w:sz w:val="28"/>
          <w:szCs w:val="24"/>
        </w:rPr>
        <w:t>8.2</w: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60AD0" w:rsidRPr="003E053C" w:rsidRDefault="00860AD0" w:rsidP="00685AE9">
      <w:pPr>
        <w:keepNext/>
        <w:widowControl w:val="0"/>
        <w:spacing w:line="360" w:lineRule="auto"/>
        <w:ind w:firstLine="720"/>
        <w:jc w:val="both"/>
        <w:rPr>
          <w:rFonts w:ascii="Times New Roman" w:hAnsi="Times New Roman"/>
          <w:sz w:val="28"/>
          <w:szCs w:val="24"/>
        </w:rPr>
      </w:pPr>
      <w:bookmarkStart w:id="22" w:name="_Toc152526234"/>
      <w:r w:rsidRPr="00685AE9">
        <w:rPr>
          <w:rFonts w:ascii="Times New Roman" w:hAnsi="Times New Roman"/>
          <w:sz w:val="28"/>
          <w:szCs w:val="24"/>
        </w:rPr>
        <w:t>8.2</w:t>
      </w:r>
      <w:r w:rsidR="0085541E" w:rsidRPr="00685AE9">
        <w:rPr>
          <w:rFonts w:ascii="Times New Roman" w:hAnsi="Times New Roman"/>
          <w:sz w:val="28"/>
          <w:szCs w:val="24"/>
        </w:rPr>
        <w:t xml:space="preserve"> </w:t>
      </w:r>
      <w:r w:rsidRPr="00685AE9">
        <w:rPr>
          <w:rFonts w:ascii="Times New Roman" w:hAnsi="Times New Roman"/>
          <w:sz w:val="28"/>
          <w:szCs w:val="24"/>
        </w:rPr>
        <w:t>Расчет ферм</w:t>
      </w:r>
      <w:bookmarkEnd w:id="22"/>
    </w:p>
    <w:p w:rsidR="003E053C" w:rsidRPr="003E053C" w:rsidRDefault="003E053C" w:rsidP="00685AE9">
      <w:pPr>
        <w:keepNext/>
        <w:widowControl w:val="0"/>
        <w:spacing w:line="360" w:lineRule="auto"/>
        <w:ind w:firstLine="720"/>
        <w:jc w:val="both"/>
        <w:rPr>
          <w:rFonts w:ascii="Times New Roman" w:hAnsi="Times New Roman"/>
          <w:sz w:val="28"/>
          <w:szCs w:val="24"/>
        </w:rPr>
      </w:pPr>
    </w:p>
    <w:p w:rsidR="0085541E" w:rsidRPr="00685AE9" w:rsidRDefault="003E053C"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8.2.1</w:t>
      </w:r>
      <w:r w:rsidRPr="003E053C">
        <w:rPr>
          <w:rFonts w:ascii="Times New Roman" w:hAnsi="Times New Roman"/>
          <w:sz w:val="28"/>
          <w:szCs w:val="24"/>
        </w:rPr>
        <w:t xml:space="preserve"> </w:t>
      </w:r>
      <w:r w:rsidR="0085541E" w:rsidRPr="00685AE9">
        <w:rPr>
          <w:rFonts w:ascii="Times New Roman" w:hAnsi="Times New Roman"/>
          <w:sz w:val="28"/>
          <w:szCs w:val="24"/>
        </w:rPr>
        <w:t>Обоснование принятого варианта стропильной фермы</w:t>
      </w:r>
      <w:r w:rsidR="00860AD0"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Выбор очертания стропильной фермы является первым этапом их проектирования. Очертание ферм в первую очередь зависит от назначения сооружения. Оно должно отвечать принятой конструкции сопряжений с промышленными элементами. Так, очертание стропильной фермы промздания зависит от назначения цеха, типа кровли, типа и размера фонаря, от типа соединения ферм с колоннами (шарнирное или жёсткое)</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Исходя из исходных данных:</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2D"/>
      </w:r>
      <w:r w:rsidRPr="00685AE9">
        <w:rPr>
          <w:rFonts w:ascii="Times New Roman" w:hAnsi="Times New Roman"/>
          <w:sz w:val="28"/>
          <w:szCs w:val="24"/>
        </w:rPr>
        <w:t xml:space="preserve"> пролет фермы Ф</w:t>
      </w:r>
      <w:r w:rsidR="00FC1F86" w:rsidRPr="00685AE9">
        <w:rPr>
          <w:rFonts w:ascii="Times New Roman" w:hAnsi="Times New Roman"/>
          <w:sz w:val="28"/>
          <w:szCs w:val="24"/>
        </w:rPr>
        <w:t>-</w:t>
      </w:r>
      <w:r w:rsidRPr="00685AE9">
        <w:rPr>
          <w:rFonts w:ascii="Times New Roman" w:hAnsi="Times New Roman"/>
          <w:sz w:val="28"/>
          <w:szCs w:val="24"/>
        </w:rPr>
        <w:t xml:space="preserve">1 </w:t>
      </w:r>
      <w:r w:rsidRPr="00685AE9">
        <w:rPr>
          <w:rFonts w:ascii="Times New Roman" w:hAnsi="Times New Roman"/>
          <w:sz w:val="28"/>
          <w:szCs w:val="28"/>
        </w:rPr>
        <w:sym w:font="Symbol" w:char="F02D"/>
      </w:r>
      <w:r w:rsidRPr="00685AE9">
        <w:rPr>
          <w:rFonts w:ascii="Times New Roman" w:hAnsi="Times New Roman"/>
          <w:sz w:val="28"/>
          <w:szCs w:val="24"/>
        </w:rPr>
        <w:t xml:space="preserve"> 24 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2D"/>
      </w:r>
      <w:r w:rsidRPr="00685AE9">
        <w:rPr>
          <w:rFonts w:ascii="Times New Roman" w:hAnsi="Times New Roman"/>
          <w:sz w:val="28"/>
          <w:szCs w:val="24"/>
        </w:rPr>
        <w:t xml:space="preserve"> пролет фермы Ф</w:t>
      </w:r>
      <w:r w:rsidR="00FC1F86" w:rsidRPr="00685AE9">
        <w:rPr>
          <w:rFonts w:ascii="Times New Roman" w:hAnsi="Times New Roman"/>
          <w:sz w:val="28"/>
          <w:szCs w:val="24"/>
        </w:rPr>
        <w:t>-</w:t>
      </w:r>
      <w:r w:rsidRPr="00685AE9">
        <w:rPr>
          <w:rFonts w:ascii="Times New Roman" w:hAnsi="Times New Roman"/>
          <w:sz w:val="28"/>
          <w:szCs w:val="24"/>
        </w:rPr>
        <w:t xml:space="preserve">2 </w:t>
      </w:r>
      <w:r w:rsidRPr="00685AE9">
        <w:rPr>
          <w:rFonts w:ascii="Times New Roman" w:hAnsi="Times New Roman"/>
          <w:sz w:val="28"/>
          <w:szCs w:val="28"/>
        </w:rPr>
        <w:sym w:font="Symbol" w:char="F02D"/>
      </w:r>
      <w:r w:rsidRPr="00685AE9">
        <w:rPr>
          <w:rFonts w:ascii="Times New Roman" w:hAnsi="Times New Roman"/>
          <w:sz w:val="28"/>
          <w:szCs w:val="24"/>
        </w:rPr>
        <w:t xml:space="preserve"> 18 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2D"/>
      </w:r>
      <w:r w:rsidRPr="00685AE9">
        <w:rPr>
          <w:rFonts w:ascii="Times New Roman" w:hAnsi="Times New Roman"/>
          <w:sz w:val="28"/>
          <w:szCs w:val="24"/>
        </w:rPr>
        <w:t xml:space="preserve"> шаг ферм </w:t>
      </w:r>
      <w:r w:rsidRPr="00685AE9">
        <w:rPr>
          <w:rFonts w:ascii="Times New Roman" w:hAnsi="Times New Roman"/>
          <w:sz w:val="28"/>
          <w:szCs w:val="28"/>
        </w:rPr>
        <w:sym w:font="Symbol" w:char="F02D"/>
      </w:r>
      <w:r w:rsidRPr="00685AE9">
        <w:rPr>
          <w:rFonts w:ascii="Times New Roman" w:hAnsi="Times New Roman"/>
          <w:sz w:val="28"/>
          <w:szCs w:val="24"/>
        </w:rPr>
        <w:t xml:space="preserve"> 10 м;</w:t>
      </w:r>
    </w:p>
    <w:p w:rsidR="00860AD0"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2D"/>
      </w:r>
      <w:r w:rsidRPr="00685AE9">
        <w:rPr>
          <w:rFonts w:ascii="Times New Roman" w:hAnsi="Times New Roman"/>
          <w:sz w:val="28"/>
          <w:szCs w:val="24"/>
        </w:rPr>
        <w:t xml:space="preserve"> тип кровли </w:t>
      </w:r>
      <w:r w:rsidRPr="00685AE9">
        <w:rPr>
          <w:rFonts w:ascii="Times New Roman" w:hAnsi="Times New Roman"/>
          <w:sz w:val="28"/>
          <w:szCs w:val="28"/>
        </w:rPr>
        <w:sym w:font="Symbol" w:char="F02D"/>
      </w:r>
      <w:r w:rsidRPr="00685AE9">
        <w:rPr>
          <w:rFonts w:ascii="Times New Roman" w:hAnsi="Times New Roman"/>
          <w:sz w:val="28"/>
          <w:szCs w:val="24"/>
        </w:rPr>
        <w:t xml:space="preserve"> теплая облегченная.</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Выбираем ферму трапецеидального очертания с треугольной решёткой с дополнительными стойками. Так как будут применяться кровельные материалы, не требующие больших уклонов, примем уклон 12 %. Конструкция предназначена для применения в отапливаемом здании с неагрессивной</w:t>
      </w:r>
      <w:r w:rsidR="00685AE9">
        <w:rPr>
          <w:rFonts w:ascii="Times New Roman" w:hAnsi="Times New Roman"/>
          <w:sz w:val="28"/>
          <w:szCs w:val="24"/>
        </w:rPr>
        <w:t xml:space="preserve"> </w:t>
      </w:r>
      <w:r w:rsidRPr="00685AE9">
        <w:rPr>
          <w:rFonts w:ascii="Times New Roman" w:hAnsi="Times New Roman"/>
          <w:sz w:val="28"/>
          <w:szCs w:val="24"/>
        </w:rPr>
        <w:t>средой, возводимом во III районе по весу снегового покрова, в I районе по скоростному напору ветра, в районе с расчетными температурами наружного воздуха –280С и выше. В качестве несущего и ограждающего элемента кровли используется стальной профилированный оцинкованный настил, укладываемый непосредственно по прогонам.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Решётка фермы работает на поперечную силу, выполняя функции стенки сплошной балки. От системы решётки зависит: трудоёмкость её изготовления, внешний вид, нагружение фермы. Панели должны соответствовать расстояниям между элементами, передающим нагрузку на ферму. Решётка ферм и основные геометрические размеры показаны на рис. </w:t>
      </w:r>
      <w:r w:rsidR="00860AD0" w:rsidRPr="00685AE9">
        <w:rPr>
          <w:rFonts w:ascii="Times New Roman" w:hAnsi="Times New Roman"/>
          <w:sz w:val="28"/>
          <w:szCs w:val="24"/>
        </w:rPr>
        <w:t>8.3</w:t>
      </w:r>
      <w:r w:rsidRPr="00685AE9">
        <w:rPr>
          <w:rFonts w:ascii="Times New Roman" w:hAnsi="Times New Roman"/>
          <w:sz w:val="28"/>
          <w:szCs w:val="24"/>
        </w:rPr>
        <w:t>.</w:t>
      </w:r>
    </w:p>
    <w:p w:rsidR="00451369" w:rsidRPr="00685AE9" w:rsidRDefault="00451369" w:rsidP="00685AE9">
      <w:pPr>
        <w:keepNext/>
        <w:widowControl w:val="0"/>
        <w:spacing w:line="360" w:lineRule="auto"/>
        <w:ind w:firstLine="720"/>
        <w:jc w:val="both"/>
        <w:rPr>
          <w:rFonts w:ascii="Times New Roman" w:hAnsi="Times New Roman"/>
          <w:sz w:val="28"/>
          <w:szCs w:val="24"/>
        </w:rPr>
      </w:pPr>
    </w:p>
    <w:p w:rsidR="0085541E" w:rsidRPr="00685AE9" w:rsidRDefault="00F5668F" w:rsidP="003E053C">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15360" w:dyaOrig="11190">
          <v:shape id="_x0000_i1048" type="#_x0000_t75" style="width:429.75pt;height:313.5pt" o:ole="">
            <v:imagedata r:id="rId47" o:title=""/>
          </v:shape>
          <o:OLEObject Type="Embed" ProgID="AutoCAD.Drawing.16" ShapeID="_x0000_i1048" DrawAspect="Content" ObjectID="_1459136354" r:id="rId48"/>
        </w:object>
      </w:r>
    </w:p>
    <w:p w:rsidR="0085541E" w:rsidRPr="003E053C" w:rsidRDefault="0085541E"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 xml:space="preserve">Рис. </w:t>
      </w:r>
      <w:r w:rsidR="00860AD0" w:rsidRPr="00685AE9">
        <w:rPr>
          <w:rFonts w:ascii="Times New Roman" w:hAnsi="Times New Roman"/>
          <w:sz w:val="28"/>
        </w:rPr>
        <w:t>8.3</w:t>
      </w:r>
      <w:r w:rsidRPr="00685AE9">
        <w:rPr>
          <w:rFonts w:ascii="Times New Roman" w:hAnsi="Times New Roman"/>
          <w:sz w:val="28"/>
        </w:rPr>
        <w:t xml:space="preserve"> Геометрическая схема стропильн</w:t>
      </w:r>
      <w:r w:rsidR="00451369" w:rsidRPr="00685AE9">
        <w:rPr>
          <w:rFonts w:ascii="Times New Roman" w:hAnsi="Times New Roman"/>
          <w:sz w:val="28"/>
        </w:rPr>
        <w:t>ых</w:t>
      </w:r>
      <w:r w:rsidRPr="00685AE9">
        <w:rPr>
          <w:rFonts w:ascii="Times New Roman" w:hAnsi="Times New Roman"/>
          <w:sz w:val="28"/>
        </w:rPr>
        <w:t xml:space="preserve"> ферм Ф1</w:t>
      </w:r>
      <w:r w:rsidR="00451369" w:rsidRPr="00685AE9">
        <w:rPr>
          <w:rFonts w:ascii="Times New Roman" w:hAnsi="Times New Roman"/>
          <w:sz w:val="28"/>
        </w:rPr>
        <w:t>и Ф2</w: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C978DD" w:rsidRDefault="00860AD0"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8.2.</w:t>
      </w:r>
      <w:r w:rsidR="00982CCA" w:rsidRPr="00685AE9">
        <w:rPr>
          <w:rFonts w:ascii="Times New Roman" w:hAnsi="Times New Roman"/>
          <w:sz w:val="28"/>
          <w:szCs w:val="24"/>
        </w:rPr>
        <w:t>2</w:t>
      </w:r>
      <w:r w:rsidR="0085541E" w:rsidRPr="00685AE9">
        <w:rPr>
          <w:rFonts w:ascii="Times New Roman" w:hAnsi="Times New Roman"/>
          <w:sz w:val="28"/>
          <w:szCs w:val="24"/>
        </w:rPr>
        <w:t xml:space="preserve"> Расчет</w:t>
      </w:r>
      <w:r w:rsidR="00BE72B3" w:rsidRPr="00685AE9">
        <w:rPr>
          <w:rFonts w:ascii="Times New Roman" w:hAnsi="Times New Roman"/>
          <w:sz w:val="28"/>
          <w:szCs w:val="24"/>
        </w:rPr>
        <w:t xml:space="preserve"> и </w:t>
      </w:r>
      <w:r w:rsidR="0085541E" w:rsidRPr="00685AE9">
        <w:rPr>
          <w:rFonts w:ascii="Times New Roman" w:hAnsi="Times New Roman"/>
          <w:sz w:val="28"/>
          <w:szCs w:val="24"/>
        </w:rPr>
        <w:t>констру</w:t>
      </w:r>
      <w:r w:rsidR="00BE72B3" w:rsidRPr="00685AE9">
        <w:rPr>
          <w:rFonts w:ascii="Times New Roman" w:hAnsi="Times New Roman"/>
          <w:sz w:val="28"/>
          <w:szCs w:val="24"/>
        </w:rPr>
        <w:t>ирование</w:t>
      </w:r>
      <w:r w:rsidR="0085541E" w:rsidRPr="00685AE9">
        <w:rPr>
          <w:rFonts w:ascii="Times New Roman" w:hAnsi="Times New Roman"/>
          <w:sz w:val="28"/>
          <w:szCs w:val="24"/>
        </w:rPr>
        <w:t xml:space="preserve"> </w:t>
      </w:r>
      <w:r w:rsidR="00BE72B3" w:rsidRPr="00685AE9">
        <w:rPr>
          <w:rFonts w:ascii="Times New Roman" w:hAnsi="Times New Roman"/>
          <w:sz w:val="28"/>
          <w:szCs w:val="24"/>
        </w:rPr>
        <w:t>ферм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Описание конструктивного решения кровли. Сбор нагрузок на стропильн</w:t>
      </w:r>
      <w:r w:rsidR="00451369" w:rsidRPr="00685AE9">
        <w:rPr>
          <w:rFonts w:ascii="Times New Roman" w:hAnsi="Times New Roman"/>
          <w:sz w:val="28"/>
          <w:szCs w:val="24"/>
        </w:rPr>
        <w:t>ые</w:t>
      </w:r>
      <w:r w:rsidRPr="00685AE9">
        <w:rPr>
          <w:rFonts w:ascii="Times New Roman" w:hAnsi="Times New Roman"/>
          <w:sz w:val="28"/>
          <w:szCs w:val="24"/>
        </w:rPr>
        <w:t xml:space="preserve"> ферм</w:t>
      </w:r>
      <w:r w:rsidR="00451369" w:rsidRPr="00685AE9">
        <w:rPr>
          <w:rFonts w:ascii="Times New Roman" w:hAnsi="Times New Roman"/>
          <w:sz w:val="28"/>
          <w:szCs w:val="24"/>
        </w:rPr>
        <w:t>ы</w: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следующий состав кровли:</w:t>
      </w:r>
    </w:p>
    <w:p w:rsidR="00860AD0"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прогонам стальной профилированный настил марки ПГЛ57-900-0.7;</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утеплитель h = 150 мм из стекловолокнистых мат (</w:t>
      </w:r>
      <w:r w:rsidR="00EF26CD">
        <w:rPr>
          <w:rFonts w:ascii="Times New Roman" w:hAnsi="Times New Roman"/>
          <w:sz w:val="28"/>
          <w:szCs w:val="24"/>
        </w:rPr>
        <w:pict>
          <v:shape id="_x0000_i1049" type="#_x0000_t75" style="width:12pt;height:12.75pt">
            <v:imagedata r:id="rId49" o:title=""/>
          </v:shape>
        </w:pict>
      </w:r>
      <w:r w:rsidRPr="00685AE9">
        <w:rPr>
          <w:rFonts w:ascii="Times New Roman" w:hAnsi="Times New Roman"/>
          <w:sz w:val="28"/>
          <w:szCs w:val="24"/>
        </w:rPr>
        <w:t xml:space="preserve"> = 17 </w:t>
      </w:r>
      <w:r w:rsidR="00EF26CD">
        <w:rPr>
          <w:rFonts w:ascii="Times New Roman" w:hAnsi="Times New Roman"/>
          <w:sz w:val="28"/>
          <w:szCs w:val="24"/>
        </w:rPr>
        <w:pict>
          <v:shape id="_x0000_i1050" type="#_x0000_t75" style="width:33.75pt;height:15.75pt">
            <v:imagedata r:id="rId50" o:title=""/>
          </v:shape>
        </w:pic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стальной профилированный настил марки Н75-750-0.7.</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Все нагрузки, действующие на ферму, передаются, на узлы фермы к которым присоединяются элементы поперечной конструкции (прогоны кровли).</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 действующая на ферму состоит из постоянной (вес покрытия) и временной (вес снега).</w:t>
      </w:r>
    </w:p>
    <w:p w:rsidR="00451369" w:rsidRPr="00685AE9" w:rsidRDefault="00451369" w:rsidP="00685AE9">
      <w:pPr>
        <w:keepNext/>
        <w:widowControl w:val="0"/>
        <w:spacing w:line="360" w:lineRule="auto"/>
        <w:ind w:firstLine="720"/>
        <w:jc w:val="both"/>
        <w:rPr>
          <w:rFonts w:ascii="Times New Roman" w:hAnsi="Times New Roman"/>
          <w:sz w:val="28"/>
          <w:szCs w:val="24"/>
        </w:rPr>
      </w:pPr>
    </w:p>
    <w:p w:rsidR="0085541E" w:rsidRPr="003E053C"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Сбор нагрузок</w:t>
      </w:r>
      <w:r w:rsidR="003E053C">
        <w:rPr>
          <w:rFonts w:ascii="Times New Roman" w:hAnsi="Times New Roman"/>
          <w:sz w:val="28"/>
          <w:szCs w:val="24"/>
          <w:lang w:val="en-US"/>
        </w:rPr>
        <w:t xml:space="preserve"> </w:t>
      </w:r>
      <w:r w:rsidRPr="00685AE9">
        <w:rPr>
          <w:rFonts w:ascii="Times New Roman" w:hAnsi="Times New Roman"/>
          <w:sz w:val="28"/>
          <w:szCs w:val="24"/>
        </w:rPr>
        <w:t xml:space="preserve">Таблица </w:t>
      </w:r>
      <w:r w:rsidR="00860AD0" w:rsidRPr="00685AE9">
        <w:rPr>
          <w:rFonts w:ascii="Times New Roman" w:hAnsi="Times New Roman"/>
          <w:sz w:val="28"/>
          <w:szCs w:val="24"/>
        </w:rPr>
        <w:t>8.</w:t>
      </w:r>
      <w:r w:rsidR="003E053C">
        <w:rPr>
          <w:rFonts w:ascii="Times New Roman" w:hAnsi="Times New Roman"/>
          <w:sz w:val="28"/>
          <w:szCs w:val="24"/>
        </w:rPr>
        <w:t>1</w:t>
      </w:r>
    </w:p>
    <w:tbl>
      <w:tblPr>
        <w:tblStyle w:val="af2"/>
        <w:tblW w:w="9048" w:type="dxa"/>
        <w:tblInd w:w="147" w:type="dxa"/>
        <w:tblLayout w:type="fixed"/>
        <w:tblCellMar>
          <w:left w:w="0" w:type="dxa"/>
          <w:right w:w="0" w:type="dxa"/>
        </w:tblCellMar>
        <w:tblLook w:val="01E0" w:firstRow="1" w:lastRow="1" w:firstColumn="1" w:lastColumn="1" w:noHBand="0" w:noVBand="0"/>
      </w:tblPr>
      <w:tblGrid>
        <w:gridCol w:w="1276"/>
        <w:gridCol w:w="900"/>
        <w:gridCol w:w="2551"/>
        <w:gridCol w:w="834"/>
        <w:gridCol w:w="900"/>
        <w:gridCol w:w="1080"/>
        <w:gridCol w:w="1507"/>
      </w:tblGrid>
      <w:tr w:rsidR="009D5F05" w:rsidRPr="003E053C" w:rsidTr="003E053C">
        <w:tc>
          <w:tcPr>
            <w:tcW w:w="1276"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Наименование конструкции</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Вид нагрузки</w:t>
            </w: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Наименование нагрузки</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Нормативная нагрузка кН/м</w:t>
            </w:r>
            <w:r w:rsidRPr="003E053C">
              <w:rPr>
                <w:rFonts w:ascii="Times New Roman" w:hAnsi="Times New Roman" w:cs="Times New Roman"/>
                <w:sz w:val="20"/>
                <w:vertAlign w:val="superscript"/>
              </w:rPr>
              <w:t>2</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Коэффициент надености по нагрузке</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Расчетная нагрузка кН/м</w:t>
            </w:r>
            <w:r w:rsidRPr="003E053C">
              <w:rPr>
                <w:rFonts w:ascii="Times New Roman" w:hAnsi="Times New Roman" w:cs="Times New Roman"/>
                <w:sz w:val="20"/>
                <w:vertAlign w:val="superscript"/>
              </w:rPr>
              <w:t>2</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Примечание</w:t>
            </w:r>
          </w:p>
        </w:tc>
      </w:tr>
      <w:tr w:rsidR="009D5F05" w:rsidRPr="003E053C" w:rsidTr="003E053C">
        <w:tc>
          <w:tcPr>
            <w:tcW w:w="1276"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2</w:t>
            </w: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3</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4</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6</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7</w:t>
            </w:r>
          </w:p>
        </w:tc>
      </w:tr>
      <w:tr w:rsidR="009D5F05" w:rsidRPr="003E053C" w:rsidTr="003E053C">
        <w:tc>
          <w:tcPr>
            <w:tcW w:w="1276" w:type="dxa"/>
            <w:vMerge w:val="restart"/>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Покрытие</w:t>
            </w:r>
          </w:p>
        </w:tc>
        <w:tc>
          <w:tcPr>
            <w:tcW w:w="900" w:type="dxa"/>
            <w:vMerge w:val="restart"/>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Постоянная</w:t>
            </w: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Профнастил ПГЛ57-900-0.7 (верхний слой)</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0.09</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0.11</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vertAlign w:val="superscript"/>
              </w:rPr>
            </w:pPr>
            <w:r w:rsidRPr="003E053C">
              <w:rPr>
                <w:rFonts w:ascii="Times New Roman" w:hAnsi="Times New Roman" w:cs="Times New Roman"/>
                <w:sz w:val="20"/>
              </w:rPr>
              <w:t xml:space="preserve">Утеплитель: стекловолокнистые маты </w:t>
            </w:r>
            <w:r w:rsidRPr="003E053C">
              <w:rPr>
                <w:rFonts w:ascii="Times New Roman" w:hAnsi="Times New Roman"/>
                <w:sz w:val="20"/>
              </w:rPr>
              <w:sym w:font="Symbol type A" w:char="F067"/>
            </w:r>
            <w:r w:rsidRPr="003E053C">
              <w:rPr>
                <w:rFonts w:ascii="Times New Roman" w:hAnsi="Times New Roman" w:cs="Times New Roman"/>
                <w:sz w:val="20"/>
              </w:rPr>
              <w:t xml:space="preserve"> =17кг/ м</w:t>
            </w:r>
            <w:r w:rsidRPr="003E053C">
              <w:rPr>
                <w:rFonts w:ascii="Times New Roman" w:hAnsi="Times New Roman" w:cs="Times New Roman"/>
                <w:sz w:val="20"/>
                <w:vertAlign w:val="superscript"/>
              </w:rPr>
              <w:t>3</w:t>
            </w:r>
            <w:r w:rsidRPr="003E053C">
              <w:rPr>
                <w:rFonts w:ascii="Times New Roman" w:hAnsi="Times New Roman" w:cs="Times New Roman"/>
                <w:sz w:val="20"/>
                <w:vertAlign w:val="superscript"/>
                <w:lang w:val="en-US"/>
              </w:rPr>
              <w:t> </w:t>
            </w:r>
            <w:r w:rsidRPr="003E053C">
              <w:rPr>
                <w:rFonts w:ascii="Times New Roman" w:hAnsi="Times New Roman" w:cs="Times New Roman"/>
                <w:sz w:val="20"/>
              </w:rPr>
              <w:t>,</w:t>
            </w:r>
            <w:r w:rsidRPr="003E053C">
              <w:rPr>
                <w:rFonts w:ascii="Times New Roman" w:hAnsi="Times New Roman" w:cs="Times New Roman"/>
                <w:sz w:val="20"/>
                <w:lang w:val="en-US"/>
              </w:rPr>
              <w:t>t</w:t>
            </w:r>
            <w:r w:rsidRPr="003E053C">
              <w:rPr>
                <w:rFonts w:ascii="Times New Roman" w:hAnsi="Times New Roman" w:cs="Times New Roman"/>
                <w:sz w:val="20"/>
              </w:rPr>
              <w:t xml:space="preserve"> =150мм</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0.03</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1.3</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0.04</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Профнастил Н57-750-0.7 (</w:t>
            </w:r>
            <w:r w:rsidR="00FB09CE" w:rsidRPr="003E053C">
              <w:rPr>
                <w:rFonts w:ascii="Times New Roman" w:hAnsi="Times New Roman" w:cs="Times New Roman"/>
                <w:sz w:val="20"/>
              </w:rPr>
              <w:t>нижний</w:t>
            </w:r>
            <w:r w:rsidRPr="003E053C">
              <w:rPr>
                <w:rFonts w:ascii="Times New Roman" w:hAnsi="Times New Roman" w:cs="Times New Roman"/>
                <w:sz w:val="20"/>
              </w:rPr>
              <w:t xml:space="preserve"> слой)</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0.10</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0.11</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rPr>
          <w:trHeight w:val="207"/>
        </w:trPr>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Собственный вес металлоконструкций</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0.20</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0.21</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rPr>
          <w:trHeight w:val="240"/>
        </w:trPr>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Связи покрытия</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0.04</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0.04</w:t>
            </w:r>
          </w:p>
        </w:tc>
        <w:tc>
          <w:tcPr>
            <w:tcW w:w="1507" w:type="dxa"/>
            <w:noWrap/>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rPr>
          <w:trHeight w:val="208"/>
        </w:trPr>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Собственный вес фонаря</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0.10</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0.11</w:t>
            </w:r>
          </w:p>
        </w:tc>
        <w:tc>
          <w:tcPr>
            <w:tcW w:w="1507" w:type="dxa"/>
            <w:noWrap/>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Учитывать в местах фактического опирания фонаря на ферму</w:t>
            </w:r>
          </w:p>
        </w:tc>
      </w:tr>
      <w:tr w:rsidR="009D5F05" w:rsidRPr="003E053C" w:rsidTr="003E053C">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Вес бортовой стенки и остекления фонаря</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2</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1.05</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2.1</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Учитывать в местах фактического опирания</w:t>
            </w:r>
            <w:r w:rsidR="00685AE9" w:rsidRPr="003E053C">
              <w:rPr>
                <w:rFonts w:ascii="Times New Roman" w:hAnsi="Times New Roman" w:cs="Times New Roman"/>
                <w:sz w:val="20"/>
              </w:rPr>
              <w:t xml:space="preserve"> </w:t>
            </w:r>
            <w:r w:rsidRPr="003E053C">
              <w:rPr>
                <w:rFonts w:ascii="Times New Roman" w:hAnsi="Times New Roman" w:cs="Times New Roman"/>
                <w:sz w:val="20"/>
              </w:rPr>
              <w:t>к фонарю</w:t>
            </w:r>
          </w:p>
        </w:tc>
      </w:tr>
      <w:tr w:rsidR="009D5F05" w:rsidRPr="003E053C" w:rsidTr="003E053C">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Итого (без собственного вес фонаря с остеклением)</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0.46</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0.51</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r w:rsidR="009D5F05" w:rsidRPr="003E053C" w:rsidTr="003E053C">
        <w:trPr>
          <w:trHeight w:val="464"/>
        </w:trPr>
        <w:tc>
          <w:tcPr>
            <w:tcW w:w="1276" w:type="dxa"/>
            <w:vMerge/>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Кратко</w:t>
            </w:r>
            <w:r w:rsidR="003E053C">
              <w:rPr>
                <w:rFonts w:ascii="Times New Roman" w:hAnsi="Times New Roman" w:cs="Times New Roman"/>
                <w:sz w:val="20"/>
                <w:lang w:val="en-US"/>
              </w:rPr>
              <w:t xml:space="preserve"> </w:t>
            </w:r>
            <w:r w:rsidRPr="003E053C">
              <w:rPr>
                <w:rFonts w:ascii="Times New Roman" w:hAnsi="Times New Roman" w:cs="Times New Roman"/>
                <w:sz w:val="20"/>
              </w:rPr>
              <w:t>временная</w:t>
            </w:r>
          </w:p>
        </w:tc>
        <w:tc>
          <w:tcPr>
            <w:tcW w:w="2551"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 xml:space="preserve">Снег, </w:t>
            </w:r>
            <w:r w:rsidRPr="003E053C">
              <w:rPr>
                <w:rFonts w:ascii="Times New Roman" w:hAnsi="Times New Roman" w:cs="Times New Roman"/>
                <w:sz w:val="20"/>
                <w:lang w:val="en-US"/>
              </w:rPr>
              <w:t>III</w:t>
            </w:r>
            <w:r w:rsidRPr="003E053C">
              <w:rPr>
                <w:rFonts w:ascii="Times New Roman" w:hAnsi="Times New Roman" w:cs="Times New Roman"/>
                <w:sz w:val="20"/>
              </w:rPr>
              <w:t xml:space="preserve"> район</w:t>
            </w:r>
          </w:p>
        </w:tc>
        <w:tc>
          <w:tcPr>
            <w:tcW w:w="834"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1.26</w:t>
            </w:r>
          </w:p>
        </w:tc>
        <w:tc>
          <w:tcPr>
            <w:tcW w:w="90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1.43</w:t>
            </w:r>
          </w:p>
        </w:tc>
        <w:tc>
          <w:tcPr>
            <w:tcW w:w="1080"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r w:rsidRPr="003E053C">
              <w:rPr>
                <w:rFonts w:ascii="Times New Roman" w:hAnsi="Times New Roman" w:cs="Times New Roman"/>
                <w:sz w:val="20"/>
              </w:rPr>
              <w:t>1.80</w:t>
            </w:r>
          </w:p>
        </w:tc>
        <w:tc>
          <w:tcPr>
            <w:tcW w:w="1507" w:type="dxa"/>
            <w:tcMar>
              <w:left w:w="0" w:type="dxa"/>
              <w:right w:w="0" w:type="dxa"/>
            </w:tcMar>
            <w:vAlign w:val="center"/>
          </w:tcPr>
          <w:p w:rsidR="009D5F05" w:rsidRPr="003E053C" w:rsidRDefault="009D5F05" w:rsidP="003E053C">
            <w:pPr>
              <w:keepNext/>
              <w:widowControl w:val="0"/>
              <w:spacing w:line="360" w:lineRule="auto"/>
              <w:jc w:val="both"/>
              <w:rPr>
                <w:rFonts w:ascii="Times New Roman" w:hAnsi="Times New Roman" w:cs="Times New Roman"/>
                <w:sz w:val="20"/>
              </w:rPr>
            </w:pPr>
          </w:p>
        </w:tc>
      </w:tr>
    </w:tbl>
    <w:p w:rsidR="003E053C" w:rsidRDefault="003E053C" w:rsidP="00685AE9">
      <w:pPr>
        <w:keepNext/>
        <w:widowControl w:val="0"/>
        <w:spacing w:line="360" w:lineRule="auto"/>
        <w:ind w:firstLine="720"/>
        <w:jc w:val="both"/>
        <w:rPr>
          <w:rFonts w:ascii="Times New Roman" w:hAnsi="Times New Roman"/>
          <w:sz w:val="28"/>
          <w:szCs w:val="24"/>
          <w:lang w:val="en-US"/>
        </w:rPr>
      </w:pPr>
    </w:p>
    <w:p w:rsidR="00153694" w:rsidRPr="00685AE9" w:rsidRDefault="00FC1F8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Ферма Ф-1 симметрична, рассчитываем только половину фермы.</w:t>
      </w:r>
    </w:p>
    <w:p w:rsidR="00FC1F86" w:rsidRPr="00685AE9" w:rsidRDefault="00FC1F8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Ферма Ф-2 не симметрична, расчет ведем всех стержней.</w:t>
      </w:r>
    </w:p>
    <w:p w:rsidR="00153694" w:rsidRPr="00685AE9" w:rsidRDefault="00FC1F8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усилий в стержнях ферм определяем при помощи программы </w:t>
      </w:r>
      <w:r w:rsidRPr="00685AE9">
        <w:rPr>
          <w:rFonts w:ascii="Times New Roman" w:hAnsi="Times New Roman"/>
          <w:sz w:val="28"/>
          <w:szCs w:val="24"/>
          <w:lang w:val="en-US"/>
        </w:rPr>
        <w:t>Structure</w:t>
      </w:r>
      <w:r w:rsidRPr="00685AE9">
        <w:rPr>
          <w:rFonts w:ascii="Times New Roman" w:hAnsi="Times New Roman"/>
          <w:sz w:val="28"/>
          <w:szCs w:val="24"/>
        </w:rPr>
        <w:t xml:space="preserve"> </w:t>
      </w:r>
      <w:r w:rsidRPr="00685AE9">
        <w:rPr>
          <w:rFonts w:ascii="Times New Roman" w:hAnsi="Times New Roman"/>
          <w:sz w:val="28"/>
          <w:szCs w:val="24"/>
          <w:lang w:val="en-US"/>
        </w:rPr>
        <w:t>CAD</w:t>
      </w:r>
      <w:r w:rsidRPr="00685AE9">
        <w:rPr>
          <w:rFonts w:ascii="Times New Roman" w:hAnsi="Times New Roman"/>
          <w:sz w:val="28"/>
          <w:szCs w:val="24"/>
        </w:rPr>
        <w:t>.</w:t>
      </w:r>
    </w:p>
    <w:p w:rsidR="00153694" w:rsidRPr="00685AE9" w:rsidRDefault="00153694" w:rsidP="00685AE9">
      <w:pPr>
        <w:keepNext/>
        <w:widowControl w:val="0"/>
        <w:spacing w:line="360" w:lineRule="auto"/>
        <w:ind w:firstLine="720"/>
        <w:jc w:val="both"/>
        <w:rPr>
          <w:rFonts w:ascii="Times New Roman" w:hAnsi="Times New Roman"/>
          <w:sz w:val="28"/>
          <w:szCs w:val="24"/>
        </w:rPr>
      </w:pPr>
    </w:p>
    <w:p w:rsidR="00153694" w:rsidRDefault="003E053C"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br w:type="page"/>
      </w:r>
      <w:r w:rsidR="00153694" w:rsidRPr="00685AE9">
        <w:rPr>
          <w:rFonts w:ascii="Times New Roman" w:hAnsi="Times New Roman"/>
          <w:sz w:val="28"/>
          <w:szCs w:val="24"/>
        </w:rPr>
        <w:t>Расчет фермы Ф</w:t>
      </w:r>
      <w:r w:rsidR="00FC1F86" w:rsidRPr="00685AE9">
        <w:rPr>
          <w:rFonts w:ascii="Times New Roman" w:hAnsi="Times New Roman"/>
          <w:sz w:val="28"/>
          <w:szCs w:val="24"/>
        </w:rPr>
        <w:t>-</w:t>
      </w:r>
      <w:r>
        <w:rPr>
          <w:rFonts w:ascii="Times New Roman" w:hAnsi="Times New Roman"/>
          <w:sz w:val="28"/>
          <w:szCs w:val="24"/>
        </w:rPr>
        <w:t>1</w:t>
      </w:r>
    </w:p>
    <w:p w:rsidR="003E053C" w:rsidRPr="003E053C" w:rsidRDefault="003E053C" w:rsidP="00685AE9">
      <w:pPr>
        <w:keepNext/>
        <w:widowControl w:val="0"/>
        <w:spacing w:line="360" w:lineRule="auto"/>
        <w:ind w:firstLine="720"/>
        <w:jc w:val="both"/>
        <w:rPr>
          <w:rFonts w:ascii="Times New Roman" w:hAnsi="Times New Roman"/>
          <w:sz w:val="28"/>
          <w:szCs w:val="24"/>
          <w:lang w:val="en-US"/>
        </w:rPr>
      </w:pPr>
    </w:p>
    <w:p w:rsidR="00153694" w:rsidRPr="00685AE9" w:rsidRDefault="00F5668F" w:rsidP="003E053C">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6225" w:dyaOrig="9390">
          <v:shape id="_x0000_i1051" type="#_x0000_t75" style="width:454.5pt;height:629.25pt" o:ole="">
            <v:imagedata r:id="rId51" o:title=""/>
          </v:shape>
          <o:OLEObject Type="Embed" ProgID="AutoCAD.Drawing.16" ShapeID="_x0000_i1051" DrawAspect="Content" ObjectID="_1459136355" r:id="rId52"/>
        </w:object>
      </w:r>
    </w:p>
    <w:p w:rsidR="0085541E" w:rsidRPr="003E053C" w:rsidRDefault="0085541E"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 xml:space="preserve">Рис. </w:t>
      </w:r>
      <w:r w:rsidR="00B7543D" w:rsidRPr="00685AE9">
        <w:rPr>
          <w:rFonts w:ascii="Times New Roman" w:hAnsi="Times New Roman"/>
          <w:sz w:val="28"/>
        </w:rPr>
        <w:t>8.4</w:t>
      </w:r>
      <w:r w:rsidRPr="00685AE9">
        <w:rPr>
          <w:rFonts w:ascii="Times New Roman" w:hAnsi="Times New Roman"/>
          <w:sz w:val="28"/>
        </w:rPr>
        <w:t xml:space="preserve"> Расче</w:t>
      </w:r>
      <w:r w:rsidR="003E053C">
        <w:rPr>
          <w:rFonts w:ascii="Times New Roman" w:hAnsi="Times New Roman"/>
          <w:sz w:val="28"/>
        </w:rPr>
        <w:t>тная схема стропильной фермы Ф1</w:t>
      </w:r>
    </w:p>
    <w:p w:rsidR="0085541E" w:rsidRPr="00685AE9" w:rsidRDefault="003E053C"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B7543D" w:rsidRPr="00685AE9">
        <w:rPr>
          <w:rFonts w:ascii="Times New Roman" w:hAnsi="Times New Roman"/>
          <w:bCs/>
          <w:sz w:val="28"/>
          <w:szCs w:val="24"/>
        </w:rPr>
        <w:t>Комбинации нагрузок на ферму Ф</w:t>
      </w:r>
      <w:r w:rsidR="00FC1F86" w:rsidRPr="00685AE9">
        <w:rPr>
          <w:rFonts w:ascii="Times New Roman" w:hAnsi="Times New Roman"/>
          <w:bCs/>
          <w:sz w:val="28"/>
          <w:szCs w:val="24"/>
        </w:rPr>
        <w:t>-</w:t>
      </w:r>
      <w:r w:rsidR="00B7543D" w:rsidRPr="00685AE9">
        <w:rPr>
          <w:rFonts w:ascii="Times New Roman" w:hAnsi="Times New Roman"/>
          <w:bCs/>
          <w:sz w:val="28"/>
          <w:szCs w:val="24"/>
        </w:rPr>
        <w:t>1</w:t>
      </w:r>
      <w:r w:rsidR="00CC3BB1" w:rsidRPr="00685AE9">
        <w:rPr>
          <w:rFonts w:ascii="Times New Roman" w:hAnsi="Times New Roman"/>
          <w:bCs/>
          <w:sz w:val="28"/>
          <w:szCs w:val="24"/>
        </w:rPr>
        <w:t>.</w:t>
      </w:r>
    </w:p>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B7543D" w:rsidRPr="003E053C" w:rsidRDefault="00B7543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bCs/>
          <w:sz w:val="28"/>
          <w:szCs w:val="24"/>
        </w:rPr>
        <w:t>Таблица 8.2</w:t>
      </w:r>
    </w:p>
    <w:tbl>
      <w:tblPr>
        <w:tblW w:w="7229" w:type="dxa"/>
        <w:tblInd w:w="150" w:type="dxa"/>
        <w:tblLayout w:type="fixed"/>
        <w:tblCellMar>
          <w:left w:w="0" w:type="dxa"/>
          <w:right w:w="0" w:type="dxa"/>
        </w:tblCellMar>
        <w:tblLook w:val="0000" w:firstRow="0" w:lastRow="0" w:firstColumn="0" w:lastColumn="0" w:noHBand="0" w:noVBand="0"/>
      </w:tblPr>
      <w:tblGrid>
        <w:gridCol w:w="1416"/>
        <w:gridCol w:w="5813"/>
      </w:tblGrid>
      <w:tr w:rsidR="0085541E" w:rsidRPr="003E053C" w:rsidTr="003E053C">
        <w:trPr>
          <w:tblHeader/>
        </w:trPr>
        <w:tc>
          <w:tcPr>
            <w:tcW w:w="1416"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Номер</w:t>
            </w:r>
          </w:p>
        </w:tc>
        <w:tc>
          <w:tcPr>
            <w:tcW w:w="5813"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Наименование</w:t>
            </w:r>
          </w:p>
        </w:tc>
      </w:tr>
      <w:tr w:rsidR="0085541E" w:rsidRPr="003E053C" w:rsidTr="003E053C">
        <w:tblPrEx>
          <w:tblCellMar>
            <w:left w:w="20" w:type="dxa"/>
            <w:right w:w="20" w:type="dxa"/>
          </w:tblCellMar>
        </w:tblPrEx>
        <w:tc>
          <w:tcPr>
            <w:tcW w:w="1416"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5813"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Постоянная +снег (1-й вариант загружения)</w:t>
            </w:r>
          </w:p>
        </w:tc>
      </w:tr>
      <w:tr w:rsidR="0085541E" w:rsidRPr="003E053C" w:rsidTr="003E053C">
        <w:tblPrEx>
          <w:tblCellMar>
            <w:left w:w="20" w:type="dxa"/>
            <w:right w:w="20" w:type="dxa"/>
          </w:tblCellMar>
        </w:tblPrEx>
        <w:tc>
          <w:tcPr>
            <w:tcW w:w="1416"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5813" w:type="dxa"/>
            <w:tcBorders>
              <w:top w:val="single" w:sz="6" w:space="0" w:color="auto"/>
              <w:left w:val="single" w:sz="6" w:space="0" w:color="auto"/>
              <w:bottom w:val="single" w:sz="6" w:space="0" w:color="auto"/>
              <w:right w:val="single" w:sz="6" w:space="0" w:color="auto"/>
            </w:tcBorders>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Постоянная +снег (2-й вариант загружения)</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B7543D"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Усилия и напряжения элементов при комбинации нагружений на ферму Ф1</w:t>
      </w:r>
      <w:r w:rsidR="00CC3BB1" w:rsidRPr="00685AE9">
        <w:rPr>
          <w:rFonts w:ascii="Times New Roman" w:hAnsi="Times New Roman"/>
          <w:bCs/>
          <w:sz w:val="28"/>
          <w:szCs w:val="24"/>
        </w:rPr>
        <w:t>.</w:t>
      </w:r>
    </w:p>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B7543D" w:rsidRPr="003E053C" w:rsidRDefault="003E053C"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bCs/>
          <w:sz w:val="28"/>
          <w:szCs w:val="24"/>
        </w:rPr>
        <w:t>Таблица 8.3</w:t>
      </w:r>
    </w:p>
    <w:tbl>
      <w:tblPr>
        <w:tblW w:w="8080" w:type="dxa"/>
        <w:tblInd w:w="150" w:type="dxa"/>
        <w:tblLayout w:type="fixed"/>
        <w:tblCellMar>
          <w:left w:w="0" w:type="dxa"/>
          <w:right w:w="0" w:type="dxa"/>
        </w:tblCellMar>
        <w:tblLook w:val="0000" w:firstRow="0" w:lastRow="0" w:firstColumn="0" w:lastColumn="0" w:noHBand="0" w:noVBand="0"/>
      </w:tblPr>
      <w:tblGrid>
        <w:gridCol w:w="1134"/>
        <w:gridCol w:w="1101"/>
        <w:gridCol w:w="1100"/>
        <w:gridCol w:w="1485"/>
        <w:gridCol w:w="1559"/>
        <w:gridCol w:w="1701"/>
      </w:tblGrid>
      <w:tr w:rsidR="0085541E" w:rsidRPr="003E053C" w:rsidTr="003E053C">
        <w:trPr>
          <w:tblHeader/>
        </w:trPr>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Номер</w:t>
            </w:r>
            <w:r w:rsidR="003E053C">
              <w:rPr>
                <w:rFonts w:ascii="Times New Roman" w:hAnsi="Times New Roman"/>
                <w:bCs/>
                <w:sz w:val="20"/>
                <w:lang w:val="en-US"/>
              </w:rPr>
              <w:t xml:space="preserve"> </w:t>
            </w:r>
            <w:r w:rsidRPr="003E053C">
              <w:rPr>
                <w:rFonts w:ascii="Times New Roman" w:hAnsi="Times New Roman"/>
                <w:bCs/>
                <w:sz w:val="20"/>
              </w:rPr>
              <w:t>эл-та</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Номер</w:t>
            </w:r>
            <w:r w:rsidR="003E053C">
              <w:rPr>
                <w:rFonts w:ascii="Times New Roman" w:hAnsi="Times New Roman"/>
                <w:bCs/>
                <w:sz w:val="20"/>
                <w:lang w:val="en-US"/>
              </w:rPr>
              <w:t xml:space="preserve"> </w:t>
            </w:r>
            <w:r w:rsidRPr="003E053C">
              <w:rPr>
                <w:rFonts w:ascii="Times New Roman" w:hAnsi="Times New Roman"/>
                <w:bCs/>
                <w:sz w:val="20"/>
              </w:rPr>
              <w:t>сечен.</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Номер</w:t>
            </w:r>
            <w:r w:rsidR="003E053C">
              <w:rPr>
                <w:rFonts w:ascii="Times New Roman" w:hAnsi="Times New Roman"/>
                <w:bCs/>
                <w:sz w:val="20"/>
                <w:lang w:val="en-US"/>
              </w:rPr>
              <w:t xml:space="preserve"> </w:t>
            </w:r>
            <w:r w:rsidRPr="003E053C">
              <w:rPr>
                <w:rFonts w:ascii="Times New Roman" w:hAnsi="Times New Roman"/>
                <w:bCs/>
                <w:sz w:val="20"/>
              </w:rPr>
              <w:t>комб.</w:t>
            </w:r>
          </w:p>
        </w:tc>
        <w:tc>
          <w:tcPr>
            <w:tcW w:w="4745" w:type="dxa"/>
            <w:gridSpan w:val="3"/>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Усилия и напряжения</w:t>
            </w:r>
          </w:p>
        </w:tc>
      </w:tr>
      <w:tr w:rsidR="0085541E" w:rsidRPr="003E053C" w:rsidTr="003E053C">
        <w:trPr>
          <w:tblHeader/>
        </w:trPr>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N</w:t>
            </w:r>
            <w:r w:rsidR="00B7543D" w:rsidRPr="003E053C">
              <w:rPr>
                <w:rFonts w:ascii="Times New Roman" w:hAnsi="Times New Roman"/>
                <w:bCs/>
                <w:sz w:val="20"/>
              </w:rPr>
              <w:t xml:space="preserve"> (кН)</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M</w:t>
            </w:r>
            <w:r w:rsidR="00B7543D" w:rsidRPr="003E053C">
              <w:rPr>
                <w:rFonts w:ascii="Times New Roman" w:hAnsi="Times New Roman"/>
                <w:bCs/>
                <w:sz w:val="20"/>
              </w:rPr>
              <w:t xml:space="preserve"> (кН*м)</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Q</w:t>
            </w:r>
            <w:r w:rsidR="00B7543D" w:rsidRPr="003E053C">
              <w:rPr>
                <w:rFonts w:ascii="Times New Roman" w:hAnsi="Times New Roman"/>
                <w:bCs/>
                <w:sz w:val="20"/>
              </w:rPr>
              <w:t xml:space="preserve"> (кН)</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645.333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649.716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645.333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649.716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5</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831.272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844.363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831.272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844.363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768.797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740.601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768.797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740.601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-620.817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-620.817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-620.817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-620.817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10</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-866.545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-865.531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-866.545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-865.531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11</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-893.942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-893.942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12</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-893.942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-893.942</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-916.941</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13</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-72.9</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-69.3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-72.9</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-69.3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14</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-88.3499</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-102.075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-88.3499</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-102.075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15</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-245.233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-255.396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-245.233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-255.396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17</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116.704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151.353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116.704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151.353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18</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33.2114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17.1213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33.2114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17.1213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19</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64.2557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75.3773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64.2557</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75.3773</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20</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-36.45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-68.4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-36.45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-68.4</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21</w:t>
            </w: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34.6656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65.0515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34.6656</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r w:rsidR="0085541E" w:rsidRPr="003E053C" w:rsidTr="003E053C">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65.0515</w:t>
            </w:r>
          </w:p>
        </w:tc>
        <w:tc>
          <w:tcPr>
            <w:tcW w:w="1559"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c>
          <w:tcPr>
            <w:tcW w:w="1701" w:type="dxa"/>
            <w:tcBorders>
              <w:top w:val="single" w:sz="6" w:space="0" w:color="auto"/>
              <w:left w:val="single" w:sz="6" w:space="0" w:color="auto"/>
              <w:bottom w:val="single" w:sz="6" w:space="0" w:color="auto"/>
              <w:right w:val="single" w:sz="6" w:space="0" w:color="auto"/>
            </w:tcBorders>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tc>
      </w:tr>
    </w:tbl>
    <w:p w:rsidR="003E053C" w:rsidRDefault="003E053C" w:rsidP="00685AE9">
      <w:pPr>
        <w:keepNext/>
        <w:widowControl w:val="0"/>
        <w:spacing w:line="360" w:lineRule="auto"/>
        <w:ind w:firstLine="720"/>
        <w:jc w:val="both"/>
        <w:rPr>
          <w:rFonts w:ascii="Times New Roman" w:hAnsi="Times New Roman"/>
          <w:sz w:val="28"/>
          <w:szCs w:val="24"/>
          <w:lang w:val="en-US"/>
        </w:rPr>
      </w:pPr>
    </w:p>
    <w:p w:rsidR="00F558F2" w:rsidRPr="003E053C"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xml:space="preserve">Результаты </w:t>
      </w:r>
      <w:r w:rsidRPr="00685AE9">
        <w:rPr>
          <w:rFonts w:ascii="Times New Roman" w:hAnsi="Times New Roman"/>
          <w:sz w:val="28"/>
          <w:szCs w:val="24"/>
          <w:lang w:val="en-US"/>
        </w:rPr>
        <w:t>max</w:t>
      </w:r>
      <w:r w:rsidRPr="00685AE9">
        <w:rPr>
          <w:rFonts w:ascii="Times New Roman" w:hAnsi="Times New Roman"/>
          <w:sz w:val="28"/>
          <w:szCs w:val="24"/>
        </w:rPr>
        <w:t xml:space="preserve"> расчётных усилий сведём в табл. </w:t>
      </w:r>
      <w:r w:rsidR="003E053C">
        <w:rPr>
          <w:rFonts w:ascii="Times New Roman" w:hAnsi="Times New Roman"/>
          <w:sz w:val="28"/>
          <w:szCs w:val="24"/>
        </w:rPr>
        <w:t>8.4</w:t>
      </w:r>
    </w:p>
    <w:p w:rsidR="005911E3" w:rsidRPr="00685AE9" w:rsidRDefault="005911E3" w:rsidP="00685AE9">
      <w:pPr>
        <w:keepNext/>
        <w:widowControl w:val="0"/>
        <w:spacing w:line="360" w:lineRule="auto"/>
        <w:ind w:firstLine="720"/>
        <w:jc w:val="both"/>
        <w:rPr>
          <w:rFonts w:ascii="Times New Roman" w:hAnsi="Times New Roman"/>
          <w:sz w:val="28"/>
          <w:szCs w:val="24"/>
        </w:rPr>
      </w:pPr>
    </w:p>
    <w:p w:rsidR="00EC1F48"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Значение </w:t>
      </w:r>
      <w:r w:rsidRPr="00685AE9">
        <w:rPr>
          <w:rFonts w:ascii="Times New Roman" w:hAnsi="Times New Roman"/>
          <w:sz w:val="28"/>
          <w:szCs w:val="24"/>
          <w:lang w:val="en-US"/>
        </w:rPr>
        <w:t>max</w:t>
      </w:r>
      <w:r w:rsidRPr="00685AE9">
        <w:rPr>
          <w:rFonts w:ascii="Times New Roman" w:hAnsi="Times New Roman"/>
          <w:sz w:val="28"/>
          <w:szCs w:val="24"/>
        </w:rPr>
        <w:t xml:space="preserve"> расчётных усилий в стержнях фермы.</w:t>
      </w:r>
    </w:p>
    <w:p w:rsidR="003E053C" w:rsidRPr="00C978DD" w:rsidRDefault="003E053C" w:rsidP="00685AE9">
      <w:pPr>
        <w:keepNext/>
        <w:widowControl w:val="0"/>
        <w:spacing w:line="360" w:lineRule="auto"/>
        <w:ind w:firstLine="720"/>
        <w:jc w:val="both"/>
        <w:rPr>
          <w:rFonts w:ascii="Times New Roman" w:hAnsi="Times New Roman"/>
          <w:sz w:val="28"/>
          <w:szCs w:val="24"/>
        </w:rPr>
      </w:pPr>
    </w:p>
    <w:p w:rsidR="0085541E" w:rsidRPr="003E053C" w:rsidRDefault="003E053C"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Таблица 8.4</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2268"/>
        <w:gridCol w:w="2268"/>
      </w:tblGrid>
      <w:tr w:rsidR="0085541E" w:rsidRPr="003E053C" w:rsidTr="003E053C">
        <w:trPr>
          <w:cantSplit/>
          <w:trHeight w:val="329"/>
          <w:tblHeader/>
        </w:trPr>
        <w:tc>
          <w:tcPr>
            <w:tcW w:w="2268" w:type="dxa"/>
            <w:vMerge w:val="restart"/>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Элемент фермы</w:t>
            </w:r>
          </w:p>
        </w:tc>
        <w:tc>
          <w:tcPr>
            <w:tcW w:w="1843" w:type="dxa"/>
            <w:vMerge w:val="restart"/>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Номер</w:t>
            </w:r>
            <w:r w:rsidR="003E053C">
              <w:rPr>
                <w:rFonts w:ascii="Times New Roman" w:hAnsi="Times New Roman"/>
                <w:sz w:val="20"/>
                <w:lang w:val="en-US"/>
              </w:rPr>
              <w:t xml:space="preserve"> </w:t>
            </w:r>
            <w:r w:rsidRPr="003E053C">
              <w:rPr>
                <w:rFonts w:ascii="Times New Roman" w:hAnsi="Times New Roman"/>
                <w:sz w:val="20"/>
              </w:rPr>
              <w:t>элемента</w:t>
            </w:r>
          </w:p>
        </w:tc>
        <w:tc>
          <w:tcPr>
            <w:tcW w:w="4536" w:type="dxa"/>
            <w:gridSpan w:val="2"/>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Расчётное усилие, кН</w:t>
            </w:r>
          </w:p>
        </w:tc>
      </w:tr>
      <w:tr w:rsidR="0085541E" w:rsidRPr="003E053C" w:rsidTr="003E053C">
        <w:trPr>
          <w:cantSplit/>
          <w:trHeight w:val="366"/>
          <w:tblHeader/>
        </w:trPr>
        <w:tc>
          <w:tcPr>
            <w:tcW w:w="2268" w:type="dxa"/>
            <w:vMerge/>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1843" w:type="dxa"/>
            <w:vMerge/>
            <w:vAlign w:val="center"/>
          </w:tcPr>
          <w:p w:rsidR="0085541E" w:rsidRPr="003E053C" w:rsidRDefault="0085541E" w:rsidP="003E053C">
            <w:pPr>
              <w:keepNext/>
              <w:widowControl w:val="0"/>
              <w:spacing w:line="360" w:lineRule="auto"/>
              <w:jc w:val="both"/>
              <w:rPr>
                <w:rFonts w:ascii="Times New Roman" w:hAnsi="Times New Roman"/>
                <w:sz w:val="20"/>
              </w:rPr>
            </w:pP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сжатие</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растяжение</w:t>
            </w:r>
          </w:p>
        </w:tc>
      </w:tr>
      <w:tr w:rsidR="0085541E" w:rsidRPr="003E053C" w:rsidTr="003E053C">
        <w:trPr>
          <w:cantSplit/>
          <w:trHeight w:val="533"/>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Верхний пояс</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11</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12</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625,03</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866,55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916,94</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r>
      <w:tr w:rsidR="0085541E" w:rsidRPr="003E053C" w:rsidTr="003E053C">
        <w:trPr>
          <w:cantSplit/>
          <w:trHeight w:val="659"/>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Нижний</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пояс</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844,36</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768,80</w:t>
            </w:r>
          </w:p>
        </w:tc>
      </w:tr>
      <w:tr w:rsidR="0085541E" w:rsidRPr="003E053C" w:rsidTr="003E053C">
        <w:trPr>
          <w:cantSplit/>
          <w:trHeight w:val="708"/>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Стойки</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13</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14</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72,90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102,08</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r>
      <w:tr w:rsidR="0085541E" w:rsidRPr="003E053C" w:rsidTr="003E053C">
        <w:trPr>
          <w:cantSplit/>
          <w:trHeight w:val="850"/>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Шпренгели и полураскосы</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18</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19</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21</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68,40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33,21</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75,38</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65,05</w:t>
            </w:r>
          </w:p>
        </w:tc>
      </w:tr>
      <w:tr w:rsidR="0085541E" w:rsidRPr="003E053C" w:rsidTr="003E053C">
        <w:trPr>
          <w:cantSplit/>
          <w:trHeight w:val="174"/>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Опорны</w:t>
            </w:r>
            <w:r w:rsidR="007A73C9" w:rsidRPr="003E053C">
              <w:rPr>
                <w:rFonts w:ascii="Times New Roman" w:hAnsi="Times New Roman"/>
                <w:sz w:val="20"/>
              </w:rPr>
              <w:t>й</w:t>
            </w:r>
            <w:r w:rsidR="003E053C">
              <w:rPr>
                <w:rFonts w:ascii="Times New Roman" w:hAnsi="Times New Roman"/>
                <w:sz w:val="20"/>
                <w:lang w:val="en-US"/>
              </w:rPr>
              <w:t xml:space="preserve"> </w:t>
            </w:r>
            <w:r w:rsidRPr="003E053C">
              <w:rPr>
                <w:rFonts w:ascii="Times New Roman" w:hAnsi="Times New Roman"/>
                <w:sz w:val="20"/>
              </w:rPr>
              <w:t>раскос</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649,72</w:t>
            </w:r>
          </w:p>
        </w:tc>
      </w:tr>
      <w:tr w:rsidR="0085541E" w:rsidRPr="003E053C" w:rsidTr="003E053C">
        <w:trPr>
          <w:cantSplit/>
          <w:trHeight w:val="569"/>
          <w:tblHeader/>
        </w:trPr>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Раскосы</w:t>
            </w:r>
          </w:p>
        </w:tc>
        <w:tc>
          <w:tcPr>
            <w:tcW w:w="1843"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17</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255,40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tc>
        <w:tc>
          <w:tcPr>
            <w:tcW w:w="2268"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151,35</w:t>
            </w:r>
          </w:p>
        </w:tc>
      </w:tr>
    </w:tbl>
    <w:p w:rsidR="003E053C" w:rsidRDefault="003E053C" w:rsidP="00685AE9">
      <w:pPr>
        <w:keepNext/>
        <w:widowControl w:val="0"/>
        <w:spacing w:line="360" w:lineRule="auto"/>
        <w:ind w:firstLine="720"/>
        <w:jc w:val="both"/>
        <w:rPr>
          <w:rFonts w:ascii="Times New Roman" w:hAnsi="Times New Roman"/>
          <w:sz w:val="28"/>
          <w:szCs w:val="24"/>
          <w:lang w:val="en-US"/>
        </w:rPr>
      </w:pPr>
    </w:p>
    <w:p w:rsidR="0085541E" w:rsidRPr="003E053C"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Подбор сечений стержней фермы Ф</w:t>
      </w:r>
      <w:r w:rsidR="00FC1F86" w:rsidRPr="00685AE9">
        <w:rPr>
          <w:rFonts w:ascii="Times New Roman" w:hAnsi="Times New Roman"/>
          <w:sz w:val="28"/>
          <w:szCs w:val="24"/>
        </w:rPr>
        <w:t>-</w:t>
      </w:r>
      <w:r w:rsidRPr="00685AE9">
        <w:rPr>
          <w:rFonts w:ascii="Times New Roman" w:hAnsi="Times New Roman"/>
          <w:sz w:val="28"/>
          <w:szCs w:val="24"/>
        </w:rPr>
        <w:t>1</w:t>
      </w:r>
    </w:p>
    <w:p w:rsidR="00BC5F24" w:rsidRPr="00685AE9" w:rsidRDefault="00BC5F24"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удобства изготовления и комплектования сортамента металла при проектировании ферм обычно устанавливают 4-6 разных калибров профиля, из которых набирают все элементы фермы. Чтобы предварительно установить необходимый ассортимент профилей, определяют требуемые площади сечений стержней фермы.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технико-экономического обоснования (п.5 данного проекта), произведем подбор сечений стержней фермы Ф1 для двух вариантов:</w:t>
      </w:r>
    </w:p>
    <w:p w:rsidR="0085541E" w:rsidRPr="00685AE9" w:rsidRDefault="0085541E" w:rsidP="00685AE9">
      <w:pPr>
        <w:keepNext/>
        <w:widowControl w:val="0"/>
        <w:numPr>
          <w:ilvl w:val="0"/>
          <w:numId w:val="18"/>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ферма металлическая с трапециевидной формой с сечением элементов из спаренных уголков и опорными нисходящими раскосами;</w:t>
      </w:r>
    </w:p>
    <w:p w:rsidR="0085541E" w:rsidRPr="00685AE9" w:rsidRDefault="0085541E" w:rsidP="00685AE9">
      <w:pPr>
        <w:keepNext/>
        <w:widowControl w:val="0"/>
        <w:numPr>
          <w:ilvl w:val="0"/>
          <w:numId w:val="18"/>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ферма металлическая с трапециевидной формой с сечением элементов решётки из одиночных уголков, пояса таврового сечения и опорными нисходящими раскосами из одиночных уголков.</w:t>
      </w:r>
    </w:p>
    <w:p w:rsidR="00CC3BB1"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Вариант №1</w:t>
      </w:r>
      <w:r w:rsidR="00CC3BB1"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сечений стержней фермы определяем при помощи программы </w:t>
      </w:r>
      <w:r w:rsidRPr="00685AE9">
        <w:rPr>
          <w:rFonts w:ascii="Times New Roman" w:hAnsi="Times New Roman"/>
          <w:sz w:val="28"/>
          <w:szCs w:val="24"/>
          <w:lang w:val="en-US"/>
        </w:rPr>
        <w:t>Structure</w:t>
      </w:r>
      <w:r w:rsidRPr="00685AE9">
        <w:rPr>
          <w:rFonts w:ascii="Times New Roman" w:hAnsi="Times New Roman"/>
          <w:sz w:val="28"/>
          <w:szCs w:val="24"/>
        </w:rPr>
        <w:t xml:space="preserve"> </w:t>
      </w:r>
      <w:r w:rsidRPr="00685AE9">
        <w:rPr>
          <w:rFonts w:ascii="Times New Roman" w:hAnsi="Times New Roman"/>
          <w:sz w:val="28"/>
          <w:szCs w:val="24"/>
          <w:lang w:val="en-US"/>
        </w:rPr>
        <w:t>CAD</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Необходимые данные для расчёта:</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F558F2" w:rsidRPr="00685AE9" w:rsidRDefault="00F558F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марка стали ВСт3пс6-1 (</w:t>
      </w:r>
      <w:r w:rsidR="00F5668F" w:rsidRPr="00685AE9">
        <w:rPr>
          <w:rFonts w:ascii="Times New Roman" w:hAnsi="Times New Roman"/>
          <w:sz w:val="28"/>
          <w:szCs w:val="24"/>
        </w:rPr>
        <w:object w:dxaOrig="320" w:dyaOrig="380">
          <v:shape id="_x0000_i1052" type="#_x0000_t75" style="width:15.75pt;height:18.75pt" o:ole="">
            <v:imagedata r:id="rId53" o:title=""/>
          </v:shape>
          <o:OLEObject Type="Embed" ProgID="Equation.3" ShapeID="_x0000_i1052" DrawAspect="Content" ObjectID="_1459136356" r:id="rId54"/>
        </w:object>
      </w:r>
      <w:r w:rsidRPr="00685AE9">
        <w:rPr>
          <w:rFonts w:ascii="Times New Roman" w:hAnsi="Times New Roman"/>
          <w:sz w:val="28"/>
          <w:szCs w:val="24"/>
        </w:rPr>
        <w:t xml:space="preserve">=240 МПа)[СНиП </w:t>
      </w:r>
      <w:r w:rsidRPr="00685AE9">
        <w:rPr>
          <w:rFonts w:ascii="Times New Roman" w:hAnsi="Times New Roman"/>
          <w:sz w:val="28"/>
          <w:szCs w:val="24"/>
          <w:lang w:val="en-US"/>
        </w:rPr>
        <w:t>II</w:t>
      </w:r>
      <w:r w:rsidRPr="00685AE9">
        <w:rPr>
          <w:rFonts w:ascii="Times New Roman" w:hAnsi="Times New Roman"/>
          <w:sz w:val="28"/>
          <w:szCs w:val="24"/>
        </w:rPr>
        <w:t>-23-81*, табл. 51*];</w:t>
      </w:r>
    </w:p>
    <w:p w:rsidR="00F558F2" w:rsidRPr="00685AE9" w:rsidRDefault="00F558F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расчётное продольное усилие;</w:t>
      </w:r>
    </w:p>
    <w:p w:rsidR="00F558F2" w:rsidRPr="00685AE9" w:rsidRDefault="00F558F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w:t>
      </w:r>
      <w:r w:rsidR="00F5668F" w:rsidRPr="00685AE9">
        <w:rPr>
          <w:rFonts w:ascii="Times New Roman" w:hAnsi="Times New Roman"/>
          <w:sz w:val="28"/>
          <w:szCs w:val="24"/>
        </w:rPr>
        <w:object w:dxaOrig="220" w:dyaOrig="279">
          <v:shape id="_x0000_i1053" type="#_x0000_t75" style="width:11.25pt;height:14.25pt" o:ole="">
            <v:imagedata r:id="rId55" o:title=""/>
          </v:shape>
          <o:OLEObject Type="Embed" ProgID="Equation.DSMT4" ShapeID="_x0000_i1053" DrawAspect="Content" ObjectID="_1459136357" r:id="rId56"/>
        </w:object>
      </w:r>
      <w:r w:rsidRPr="00685AE9">
        <w:rPr>
          <w:rFonts w:ascii="Times New Roman" w:hAnsi="Times New Roman"/>
          <w:sz w:val="28"/>
          <w:szCs w:val="24"/>
        </w:rPr>
        <w:t>]-предельная гибкость;</w:t>
      </w:r>
    </w:p>
    <w:p w:rsidR="00F558F2" w:rsidRPr="00685AE9" w:rsidRDefault="00F5668F"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object w:dxaOrig="279" w:dyaOrig="360">
          <v:shape id="_x0000_i1054" type="#_x0000_t75" style="width:14.25pt;height:18pt" o:ole="">
            <v:imagedata r:id="rId57" o:title=""/>
          </v:shape>
          <o:OLEObject Type="Embed" ProgID="Equation.3" ShapeID="_x0000_i1054" DrawAspect="Content" ObjectID="_1459136358" r:id="rId58"/>
        </w:object>
      </w:r>
      <w:r w:rsidR="00F558F2" w:rsidRPr="00685AE9">
        <w:rPr>
          <w:rFonts w:ascii="Times New Roman" w:hAnsi="Times New Roman"/>
          <w:sz w:val="28"/>
          <w:szCs w:val="24"/>
        </w:rPr>
        <w:t xml:space="preserve"> - коэффициент условия работы конструкции;</w:t>
      </w:r>
    </w:p>
    <w:p w:rsidR="00F558F2" w:rsidRPr="00685AE9" w:rsidRDefault="00F558F2"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w:t>
      </w:r>
      <w:r w:rsidRPr="00685AE9">
        <w:rPr>
          <w:rFonts w:ascii="Times New Roman" w:hAnsi="Times New Roman"/>
          <w:sz w:val="28"/>
          <w:szCs w:val="24"/>
          <w:lang w:val="en-US"/>
        </w:rPr>
        <w:t xml:space="preserve"> – </w:t>
      </w:r>
      <w:r w:rsidRPr="00685AE9">
        <w:rPr>
          <w:rFonts w:ascii="Times New Roman" w:hAnsi="Times New Roman"/>
          <w:sz w:val="28"/>
          <w:szCs w:val="24"/>
        </w:rPr>
        <w:t>расчетные длины.</w:t>
      </w:r>
    </w:p>
    <w:p w:rsidR="0085541E" w:rsidRDefault="0085541E" w:rsidP="00685AE9">
      <w:pPr>
        <w:keepNext/>
        <w:widowControl w:val="0"/>
        <w:spacing w:line="360" w:lineRule="auto"/>
        <w:ind w:firstLine="720"/>
        <w:jc w:val="both"/>
        <w:rPr>
          <w:rFonts w:ascii="Times New Roman" w:hAnsi="Times New Roman"/>
          <w:bCs/>
          <w:sz w:val="28"/>
          <w:szCs w:val="24"/>
          <w:lang w:val="en-US"/>
        </w:rPr>
      </w:pPr>
      <w:r w:rsidRPr="00685AE9">
        <w:rPr>
          <w:rFonts w:ascii="Times New Roman" w:hAnsi="Times New Roman"/>
          <w:bCs/>
          <w:sz w:val="28"/>
          <w:szCs w:val="24"/>
        </w:rPr>
        <w:t>Группа верх. пояс 1. Элемент №</w:t>
      </w:r>
      <w:r w:rsidR="00FC1F86" w:rsidRPr="00685AE9">
        <w:rPr>
          <w:rFonts w:ascii="Times New Roman" w:hAnsi="Times New Roman"/>
          <w:bCs/>
          <w:sz w:val="28"/>
          <w:szCs w:val="24"/>
        </w:rPr>
        <w:t>(</w:t>
      </w:r>
      <w:r w:rsidRPr="00685AE9">
        <w:rPr>
          <w:rFonts w:ascii="Times New Roman" w:hAnsi="Times New Roman"/>
          <w:bCs/>
          <w:sz w:val="28"/>
          <w:szCs w:val="24"/>
        </w:rPr>
        <w:t>7</w:t>
      </w:r>
      <w:r w:rsidR="00FC1F86" w:rsidRPr="00685AE9">
        <w:rPr>
          <w:rFonts w:ascii="Times New Roman" w:hAnsi="Times New Roman"/>
          <w:bCs/>
          <w:sz w:val="28"/>
          <w:szCs w:val="24"/>
        </w:rPr>
        <w:t>,8)</w:t>
      </w:r>
    </w:p>
    <w:p w:rsidR="003E053C" w:rsidRPr="003E053C" w:rsidRDefault="003E053C" w:rsidP="00685AE9">
      <w:pPr>
        <w:keepNext/>
        <w:widowControl w:val="0"/>
        <w:spacing w:line="360" w:lineRule="auto"/>
        <w:ind w:firstLine="720"/>
        <w:jc w:val="both"/>
        <w:rPr>
          <w:rFonts w:ascii="Times New Roman" w:hAnsi="Times New Roman"/>
          <w:bCs/>
          <w:sz w:val="28"/>
          <w:szCs w:val="24"/>
          <w:lang w:val="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80"/>
        <w:gridCol w:w="2160"/>
      </w:tblGrid>
      <w:tr w:rsidR="0085541E" w:rsidRPr="00685AE9">
        <w:tc>
          <w:tcPr>
            <w:tcW w:w="6480" w:type="dxa"/>
            <w:vAlign w:val="center"/>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-- 120,0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685AE9" w:rsidRDefault="0085541E" w:rsidP="003E053C">
            <w:pPr>
              <w:keepNext/>
              <w:widowControl w:val="0"/>
              <w:spacing w:line="360" w:lineRule="auto"/>
              <w:jc w:val="both"/>
              <w:rPr>
                <w:rFonts w:ascii="Times New Roman" w:hAnsi="Times New Roman"/>
                <w:sz w:val="28"/>
                <w:szCs w:val="24"/>
              </w:rPr>
            </w:pPr>
            <w:r w:rsidRPr="003E053C">
              <w:rPr>
                <w:rFonts w:ascii="Times New Roman" w:hAnsi="Times New Roman"/>
                <w:sz w:val="20"/>
              </w:rPr>
              <w:t>Длина элемента -- 3,02 м</w:t>
            </w:r>
          </w:p>
        </w:tc>
        <w:tc>
          <w:tcPr>
            <w:tcW w:w="2160" w:type="dxa"/>
            <w:vAlign w:val="center"/>
          </w:tcPr>
          <w:p w:rsidR="0085541E" w:rsidRPr="00685AE9" w:rsidRDefault="0085541E" w:rsidP="003E053C">
            <w:pPr>
              <w:keepNext/>
              <w:widowControl w:val="0"/>
              <w:spacing w:line="360" w:lineRule="auto"/>
              <w:ind w:firstLine="720"/>
              <w:jc w:val="both"/>
              <w:rPr>
                <w:rFonts w:ascii="Times New Roman" w:hAnsi="Times New Roman"/>
                <w:sz w:val="28"/>
                <w:szCs w:val="24"/>
              </w:rPr>
            </w:pPr>
            <w:r w:rsidRPr="003E053C">
              <w:rPr>
                <w:rFonts w:ascii="Times New Roman" w:hAnsi="Times New Roman"/>
                <w:bCs/>
                <w:sz w:val="20"/>
              </w:rPr>
              <w:t>Сечение</w:t>
            </w:r>
            <w:r w:rsidR="003E053C" w:rsidRPr="003E053C">
              <w:rPr>
                <w:rFonts w:ascii="Times New Roman" w:hAnsi="Times New Roman"/>
                <w:bCs/>
                <w:sz w:val="20"/>
              </w:rPr>
              <w:t xml:space="preserve"> </w:t>
            </w:r>
            <w:r w:rsidRPr="003E053C">
              <w:rPr>
                <w:rFonts w:ascii="Times New Roman" w:hAnsi="Times New Roman"/>
                <w:sz w:val="20"/>
              </w:rPr>
              <w:t>Уголок равнополочный по ГОСТ 8509-93 L120x15</w:t>
            </w:r>
          </w:p>
        </w:tc>
      </w:tr>
    </w:tbl>
    <w:p w:rsidR="003E053C" w:rsidRPr="003E053C"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3E053C"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vAlign w:val="center"/>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0,66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X1,O,Y1 (X1,O,U1)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0,79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X1,O,Z1 (X1,O,V1)</w:t>
            </w:r>
            <w:r w:rsidRPr="003E053C">
              <w:rPr>
                <w:rFonts w:ascii="Times New Roman" w:hAnsi="Times New Roman"/>
                <w:sz w:val="20"/>
              </w:rPr>
              <w:tab/>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0,99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0,45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0,69 </w:t>
            </w:r>
          </w:p>
        </w:tc>
      </w:tr>
    </w:tbl>
    <w:p w:rsidR="003E053C" w:rsidRDefault="003E053C"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0,99 - устойчивость при сжатии в плоскости X1,O,Z1 (X1,O,V1)</w:t>
      </w:r>
      <w:r w:rsidRPr="00685AE9">
        <w:rPr>
          <w:rFonts w:ascii="Times New Roman" w:hAnsi="Times New Roman"/>
          <w:bCs/>
          <w:sz w:val="28"/>
          <w:szCs w:val="24"/>
        </w:rPr>
        <w:tab/>
      </w:r>
    </w:p>
    <w:p w:rsidR="00A32DE3" w:rsidRPr="00685AE9" w:rsidRDefault="00A32D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верх. пояс 2. Элемент №10</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3E053C">
        <w:tc>
          <w:tcPr>
            <w:tcW w:w="6480"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-- 120,0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Длина элемента -- 3,02 м</w:t>
            </w:r>
          </w:p>
        </w:tc>
        <w:tc>
          <w:tcPr>
            <w:tcW w:w="2160"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Сечение</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Уголок равнополочный по ГОСТ 8509-93 L150x15</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0,71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X1,O,Y1 (X1,O,U1)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0,81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X1,O,Z1 (X1,O,V1)</w:t>
            </w:r>
            <w:r w:rsidRPr="003E053C">
              <w:rPr>
                <w:rFonts w:ascii="Times New Roman" w:hAnsi="Times New Roman"/>
                <w:sz w:val="20"/>
              </w:rPr>
              <w:tab/>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0,91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0,37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0,55 </w:t>
            </w:r>
          </w:p>
        </w:tc>
      </w:tr>
    </w:tbl>
    <w:p w:rsidR="003E053C" w:rsidRDefault="003E053C"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0,91 - устойчивость при сжатии в плоскости X1,O,Z1 (X1,O,V1)</w:t>
      </w:r>
      <w:r w:rsidRPr="00685AE9">
        <w:rPr>
          <w:rFonts w:ascii="Times New Roman" w:hAnsi="Times New Roman"/>
          <w:bCs/>
          <w:sz w:val="28"/>
          <w:szCs w:val="24"/>
        </w:rPr>
        <w:tab/>
      </w:r>
    </w:p>
    <w:p w:rsidR="00A32DE3" w:rsidRPr="00685AE9" w:rsidRDefault="00A32DE3" w:rsidP="00685AE9">
      <w:pPr>
        <w:keepNext/>
        <w:widowControl w:val="0"/>
        <w:spacing w:line="360" w:lineRule="auto"/>
        <w:ind w:firstLine="720"/>
        <w:jc w:val="both"/>
        <w:rPr>
          <w:rFonts w:ascii="Times New Roman" w:hAnsi="Times New Roman"/>
          <w:bCs/>
          <w:sz w:val="28"/>
          <w:szCs w:val="24"/>
        </w:rPr>
      </w:pPr>
    </w:p>
    <w:p w:rsidR="0085541E" w:rsidRPr="00685AE9" w:rsidRDefault="003E053C"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Группа верх. пояс 2. Элемент №</w:t>
      </w:r>
      <w:r w:rsidR="00FC1F86" w:rsidRPr="00685AE9">
        <w:rPr>
          <w:rFonts w:ascii="Times New Roman" w:hAnsi="Times New Roman"/>
          <w:bCs/>
          <w:sz w:val="28"/>
          <w:szCs w:val="24"/>
        </w:rPr>
        <w:t>(</w:t>
      </w:r>
      <w:r w:rsidR="0085541E" w:rsidRPr="00685AE9">
        <w:rPr>
          <w:rFonts w:ascii="Times New Roman" w:hAnsi="Times New Roman"/>
          <w:bCs/>
          <w:sz w:val="28"/>
          <w:szCs w:val="24"/>
        </w:rPr>
        <w:t>11</w:t>
      </w:r>
      <w:r w:rsidR="00FC1F86" w:rsidRPr="00685AE9">
        <w:rPr>
          <w:rFonts w:ascii="Times New Roman" w:hAnsi="Times New Roman"/>
          <w:bCs/>
          <w:sz w:val="28"/>
          <w:szCs w:val="24"/>
        </w:rPr>
        <w:t>,12)</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685AE9">
        <w:tc>
          <w:tcPr>
            <w:tcW w:w="6480"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-- 120,0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Длина элемента -- 1,51 м</w:t>
            </w:r>
          </w:p>
        </w:tc>
        <w:tc>
          <w:tcPr>
            <w:tcW w:w="2160"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Сечение</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Уголок равнополочный по ГОСТ 8509-93 L125x16</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0,85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X1,O,Y1 (X1,O,U1)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0,9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п.5.3</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устойчивость при сжатии в плоскости X1,O,Z1 (X1,O,V1)</w:t>
            </w:r>
            <w:r w:rsidRPr="003E053C">
              <w:rPr>
                <w:rFonts w:ascii="Times New Roman" w:hAnsi="Times New Roman"/>
                <w:sz w:val="20"/>
              </w:rPr>
              <w:tab/>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0,95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0,22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0,33 </w:t>
            </w:r>
          </w:p>
        </w:tc>
      </w:tr>
    </w:tbl>
    <w:p w:rsidR="003E053C" w:rsidRDefault="003E053C"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0,95 - устойчивость при сжатии в плоскости X1,O,Z1 (X1,O,V1)</w:t>
      </w:r>
      <w:r w:rsidRPr="00685AE9">
        <w:rPr>
          <w:rFonts w:ascii="Times New Roman" w:hAnsi="Times New Roman"/>
          <w:bCs/>
          <w:sz w:val="28"/>
          <w:szCs w:val="24"/>
        </w:rPr>
        <w:tab/>
      </w:r>
    </w:p>
    <w:p w:rsidR="00A32DE3" w:rsidRPr="00685AE9" w:rsidRDefault="00A32D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нижний пояс 1. Элемент №5</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3E053C">
        <w:tc>
          <w:tcPr>
            <w:tcW w:w="6480"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-- 400,0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X1,Y1 -- 2,0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Длина элемента -- 6,0 м</w:t>
            </w:r>
          </w:p>
        </w:tc>
        <w:tc>
          <w:tcPr>
            <w:tcW w:w="2160"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Сечение</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Уголок равнополочный по ГОСТ 8509-93 L120x15</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0,88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0,53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0,41 </w:t>
            </w:r>
          </w:p>
        </w:tc>
      </w:tr>
    </w:tbl>
    <w:p w:rsidR="0085541E" w:rsidRPr="00685AE9" w:rsidRDefault="003E053C"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Коэффициент использования 0,88 - прочность при совместном действии продольной силы и изгибающих моментов без учета пластики</w:t>
      </w:r>
    </w:p>
    <w:p w:rsidR="005911E3" w:rsidRPr="00685AE9" w:rsidRDefault="005911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нижний пояс 2. Элемент №6</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3E053C">
        <w:tc>
          <w:tcPr>
            <w:tcW w:w="6480"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-- 400,0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X1,Y1 -- 4,0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Длина элемента -- 3,0 м</w:t>
            </w:r>
          </w:p>
        </w:tc>
        <w:tc>
          <w:tcPr>
            <w:tcW w:w="2160"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Сечение</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Уголок равнополочный по ГОСТ 8509-93 L100x15</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0,95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0,64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0,25 </w:t>
            </w:r>
          </w:p>
        </w:tc>
      </w:tr>
    </w:tbl>
    <w:p w:rsidR="003E053C" w:rsidRDefault="003E053C"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0,95 - прочность при совместном действии продольной силы и изгибающих моментов без учета пластики</w:t>
      </w:r>
    </w:p>
    <w:p w:rsidR="005123A8" w:rsidRPr="00685AE9" w:rsidRDefault="005123A8"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опорный раскос. Элемент №1</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3E053C">
        <w:tc>
          <w:tcPr>
            <w:tcW w:w="6480"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Расчетное сопротивление стали R</w:t>
            </w:r>
            <w:r w:rsidRPr="003E053C">
              <w:rPr>
                <w:rFonts w:ascii="Times New Roman" w:hAnsi="Times New Roman"/>
                <w:sz w:val="20"/>
                <w:vertAlign w:val="subscript"/>
              </w:rPr>
              <w:t>y</w:t>
            </w:r>
            <w:r w:rsidRPr="003E053C">
              <w:rPr>
                <w:rFonts w:ascii="Times New Roman" w:hAnsi="Times New Roman"/>
                <w:sz w:val="20"/>
              </w:rPr>
              <w:t>= 240000,0 кН/м</w:t>
            </w:r>
            <w:r w:rsidRPr="003E053C">
              <w:rPr>
                <w:rFonts w:ascii="Times New Roman" w:hAnsi="Times New Roman"/>
                <w:sz w:val="20"/>
                <w:vertAlign w:val="superscript"/>
              </w:rPr>
              <w:t>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условий работы -- 0,95</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-- 400,0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X1,Y1 -- 3,82</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Коэффициент расчетной длины в плоскости X1,Z1 -- 1,0</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Длина элемента -- 3,14 м</w:t>
            </w:r>
          </w:p>
        </w:tc>
        <w:tc>
          <w:tcPr>
            <w:tcW w:w="2160"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Сечение</w:t>
            </w:r>
          </w:p>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Уголок равнополочный по ГОСТ 8509-93 L100x14</w:t>
            </w:r>
          </w:p>
        </w:tc>
      </w:tr>
    </w:tbl>
    <w:p w:rsidR="003E053C" w:rsidRPr="00C978DD" w:rsidRDefault="003E053C" w:rsidP="00685AE9">
      <w:pPr>
        <w:keepNext/>
        <w:widowControl w:val="0"/>
        <w:spacing w:line="360" w:lineRule="auto"/>
        <w:ind w:firstLine="720"/>
        <w:jc w:val="both"/>
        <w:rPr>
          <w:rFonts w:ascii="Times New Roman" w:hAnsi="Times New Roman"/>
          <w:bCs/>
          <w:sz w:val="28"/>
          <w:szCs w:val="24"/>
        </w:rPr>
      </w:pPr>
    </w:p>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Проверено по СНиП</w:t>
            </w:r>
          </w:p>
        </w:tc>
        <w:tc>
          <w:tcPr>
            <w:tcW w:w="5184"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Фактор</w:t>
            </w:r>
          </w:p>
        </w:tc>
        <w:tc>
          <w:tcPr>
            <w:tcW w:w="1728" w:type="dxa"/>
          </w:tcPr>
          <w:p w:rsidR="0085541E" w:rsidRPr="003E053C" w:rsidRDefault="0085541E" w:rsidP="003E053C">
            <w:pPr>
              <w:keepNext/>
              <w:widowControl w:val="0"/>
              <w:spacing w:line="360" w:lineRule="auto"/>
              <w:jc w:val="both"/>
              <w:rPr>
                <w:rFonts w:ascii="Times New Roman" w:hAnsi="Times New Roman"/>
                <w:bCs/>
                <w:sz w:val="20"/>
              </w:rPr>
            </w:pPr>
            <w:r w:rsidRPr="003E053C">
              <w:rPr>
                <w:rFonts w:ascii="Times New Roman" w:hAnsi="Times New Roman"/>
                <w:bCs/>
                <w:sz w:val="20"/>
              </w:rPr>
              <w:t>Коэффициенты использования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пп.5.24,5.25</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0,88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X1,O,Y1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0,64 </w:t>
            </w:r>
          </w:p>
        </w:tc>
      </w:tr>
      <w:tr w:rsidR="0085541E" w:rsidRPr="003E053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 пп.6.15,6.16</w:t>
            </w:r>
          </w:p>
        </w:tc>
        <w:tc>
          <w:tcPr>
            <w:tcW w:w="5184"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предельная гибкость в плоскости X1,O,Z1</w:t>
            </w:r>
          </w:p>
        </w:tc>
        <w:tc>
          <w:tcPr>
            <w:tcW w:w="1728" w:type="dxa"/>
          </w:tcPr>
          <w:p w:rsidR="0085541E" w:rsidRPr="003E053C" w:rsidRDefault="0085541E" w:rsidP="003E053C">
            <w:pPr>
              <w:keepNext/>
              <w:widowControl w:val="0"/>
              <w:spacing w:line="360" w:lineRule="auto"/>
              <w:jc w:val="both"/>
              <w:rPr>
                <w:rFonts w:ascii="Times New Roman" w:hAnsi="Times New Roman"/>
                <w:sz w:val="20"/>
              </w:rPr>
            </w:pPr>
            <w:r w:rsidRPr="003E053C">
              <w:rPr>
                <w:rFonts w:ascii="Times New Roman" w:hAnsi="Times New Roman"/>
                <w:sz w:val="20"/>
              </w:rPr>
              <w:t xml:space="preserve">0,26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0,88 - прочность при совместном действии продольной силы и изгибающих моментов без учета пластики</w:t>
      </w:r>
    </w:p>
    <w:p w:rsidR="0085541E" w:rsidRPr="00685AE9" w:rsidRDefault="0085541E"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стойки. Элемент №3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-- 120,0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-- 2,37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L50x7</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0,76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0,91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0,91 - предельная гибкость в плоскости X1,O,Z1</w:t>
      </w:r>
    </w:p>
    <w:p w:rsidR="00A32DE3" w:rsidRPr="00685AE9" w:rsidRDefault="00A32D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стойки. Элемент №13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-- 120,0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-- 1,29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L50x7</w:t>
            </w:r>
          </w:p>
        </w:tc>
      </w:tr>
    </w:tbl>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0,68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X1,O,Y1 (X1,O,U1)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0,84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X1,O,Z1 (X1,O,V1)</w:t>
            </w:r>
            <w:r w:rsidRPr="005B4CB6">
              <w:rPr>
                <w:rFonts w:ascii="Times New Roman" w:hAnsi="Times New Roman"/>
                <w:sz w:val="20"/>
              </w:rPr>
              <w:tab/>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0,89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0,49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0,56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0,89 - устойчивость при сжатии в плоскости X1,O,Z1 (X1,O,V1)</w:t>
      </w:r>
      <w:r w:rsidRPr="00685AE9">
        <w:rPr>
          <w:rFonts w:ascii="Times New Roman" w:hAnsi="Times New Roman"/>
          <w:bCs/>
          <w:sz w:val="28"/>
          <w:szCs w:val="24"/>
        </w:rPr>
        <w:tab/>
      </w:r>
    </w:p>
    <w:p w:rsidR="005911E3" w:rsidRPr="00685AE9" w:rsidRDefault="005911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стойки. Элемент №14</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-- 120,0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-- 2,01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L56x4</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0,49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X1,O,Y1 (X1,O,U1)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0,76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X1,O,Z1 (X1,O,V1)</w:t>
            </w:r>
            <w:r w:rsidRPr="005B4CB6">
              <w:rPr>
                <w:rFonts w:ascii="Times New Roman" w:hAnsi="Times New Roman"/>
                <w:sz w:val="20"/>
              </w:rPr>
              <w:tab/>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0,99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0,71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0,89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0,99 - устойчивость при сжатии в плоскости X1,O,Z1 (X1,O,V1)</w:t>
      </w:r>
      <w:r w:rsidRPr="00685AE9">
        <w:rPr>
          <w:rFonts w:ascii="Times New Roman" w:hAnsi="Times New Roman"/>
          <w:bCs/>
          <w:sz w:val="28"/>
          <w:szCs w:val="24"/>
        </w:rPr>
        <w:tab/>
      </w:r>
    </w:p>
    <w:p w:rsidR="0085541E" w:rsidRPr="00685AE9" w:rsidRDefault="0085541E" w:rsidP="00685AE9">
      <w:pPr>
        <w:keepNext/>
        <w:widowControl w:val="0"/>
        <w:spacing w:line="360" w:lineRule="auto"/>
        <w:ind w:firstLine="720"/>
        <w:jc w:val="both"/>
        <w:rPr>
          <w:rFonts w:ascii="Times New Roman" w:hAnsi="Times New Roman"/>
          <w:bCs/>
          <w:sz w:val="28"/>
          <w:szCs w:val="24"/>
        </w:rPr>
      </w:pPr>
    </w:p>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Группа раскосы сжатые. Элемент №15</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-- 120,0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-- 3,42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L90x10</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0,51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X1,O,Y1 (X1,O,U1)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0,76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X1,O,Z1 (X1,O,V1)</w:t>
            </w:r>
            <w:r w:rsidRPr="005B4CB6">
              <w:rPr>
                <w:rFonts w:ascii="Times New Roman" w:hAnsi="Times New Roman"/>
                <w:sz w:val="20"/>
              </w:rPr>
              <w:tab/>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0,94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0,68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0,83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0,94 - устойчивость при сжатии в плоскости X1,O,Z1 (X1,O,V1)</w:t>
      </w:r>
      <w:r w:rsidRPr="00685AE9">
        <w:rPr>
          <w:rFonts w:ascii="Times New Roman" w:hAnsi="Times New Roman"/>
          <w:bCs/>
          <w:sz w:val="28"/>
          <w:szCs w:val="24"/>
        </w:rPr>
        <w:tab/>
      </w:r>
    </w:p>
    <w:p w:rsidR="0085541E" w:rsidRPr="00685AE9" w:rsidRDefault="0085541E"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раскосы растянутые. Элемент №17</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-- 400,0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-- 3,82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L50x6</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0,85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0,41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0,5 </w:t>
            </w:r>
          </w:p>
        </w:tc>
      </w:tr>
    </w:tbl>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Коэффициент использования 0,85 - прочность при совместном действии продольной силы и изгибающих моментов без учета пластики</w:t>
      </w:r>
    </w:p>
    <w:p w:rsidR="00A32DE3" w:rsidRPr="00685AE9" w:rsidRDefault="00A32D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полураскосы. Элемент №18</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685AE9">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-- 400,0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-- 1,71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L20x3</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0,64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0,58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0,64 - прочность при совместном действии продольной силы и изгибающих моментов без учета пластики</w:t>
      </w:r>
    </w:p>
    <w:p w:rsidR="005911E3" w:rsidRPr="00685AE9" w:rsidRDefault="005911E3"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полураскосы. Элемент №19</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-- 400,0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-- 1,71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L35x5</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0,68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0,25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0,33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0,68 - прочность при совместном действии продольной силы и изгибающих моментов без учета пластики</w:t>
      </w:r>
    </w:p>
    <w:p w:rsidR="00300FBE" w:rsidRPr="00685AE9" w:rsidRDefault="00300FBE"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полураскосы. Элемент №21</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-- 400,0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-- 1,91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L32x4</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0,3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0,8 - прочность при совместном действии продольной силы и изгибающих моментов без учета пластики</w:t>
      </w:r>
    </w:p>
    <w:p w:rsidR="007A73C9" w:rsidRPr="00685AE9" w:rsidRDefault="007A73C9" w:rsidP="00685AE9">
      <w:pPr>
        <w:keepNext/>
        <w:widowControl w:val="0"/>
        <w:spacing w:line="360" w:lineRule="auto"/>
        <w:ind w:firstLine="720"/>
        <w:jc w:val="both"/>
        <w:rPr>
          <w:rFonts w:ascii="Times New Roman" w:hAnsi="Times New Roman"/>
          <w:bCs/>
          <w:sz w:val="28"/>
          <w:szCs w:val="24"/>
        </w:rPr>
      </w:pPr>
    </w:p>
    <w:p w:rsidR="0085541E" w:rsidRPr="00685AE9" w:rsidRDefault="005B4CB6"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85541E" w:rsidRPr="00685AE9">
        <w:rPr>
          <w:rFonts w:ascii="Times New Roman" w:hAnsi="Times New Roman"/>
          <w:bCs/>
          <w:sz w:val="28"/>
          <w:szCs w:val="24"/>
        </w:rPr>
        <w:t>Группа шпренгели. Элемент №20</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85541E" w:rsidRPr="005B4CB6">
        <w:tc>
          <w:tcPr>
            <w:tcW w:w="6480"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Расчетное сопротивление стали R</w:t>
            </w:r>
            <w:r w:rsidRPr="005B4CB6">
              <w:rPr>
                <w:rFonts w:ascii="Times New Roman" w:hAnsi="Times New Roman"/>
                <w:sz w:val="20"/>
                <w:vertAlign w:val="subscript"/>
              </w:rPr>
              <w:t>y</w:t>
            </w:r>
            <w:r w:rsidRPr="005B4CB6">
              <w:rPr>
                <w:rFonts w:ascii="Times New Roman" w:hAnsi="Times New Roman"/>
                <w:sz w:val="20"/>
              </w:rPr>
              <w:t>= 240000,0 кН/м</w:t>
            </w:r>
            <w:r w:rsidRPr="005B4CB6">
              <w:rPr>
                <w:rFonts w:ascii="Times New Roman" w:hAnsi="Times New Roman"/>
                <w:sz w:val="20"/>
                <w:vertAlign w:val="superscript"/>
              </w:rPr>
              <w:t>2</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условий работы -- 0,95</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-- 120,0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X1,Y1 -- 1,0</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Коэффициент расчетной длины в плоскости X1,Z1 -- 0,8</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Длина элемента -- 1,0 м</w:t>
            </w:r>
          </w:p>
        </w:tc>
        <w:tc>
          <w:tcPr>
            <w:tcW w:w="2160"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Сечение</w:t>
            </w:r>
          </w:p>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Уголок равнополочный по ГОСТ 8509-93 L40x4</w:t>
            </w:r>
          </w:p>
        </w:tc>
      </w:tr>
    </w:tbl>
    <w:p w:rsidR="005B4CB6" w:rsidRPr="00C978DD" w:rsidRDefault="005B4CB6"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Проверено по СНиП</w:t>
            </w:r>
          </w:p>
        </w:tc>
        <w:tc>
          <w:tcPr>
            <w:tcW w:w="5184"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Фактор</w:t>
            </w:r>
          </w:p>
        </w:tc>
        <w:tc>
          <w:tcPr>
            <w:tcW w:w="1728" w:type="dxa"/>
          </w:tcPr>
          <w:p w:rsidR="0085541E" w:rsidRPr="005B4CB6" w:rsidRDefault="0085541E" w:rsidP="005B4CB6">
            <w:pPr>
              <w:keepNext/>
              <w:widowControl w:val="0"/>
              <w:spacing w:line="360" w:lineRule="auto"/>
              <w:jc w:val="both"/>
              <w:rPr>
                <w:rFonts w:ascii="Times New Roman" w:hAnsi="Times New Roman"/>
                <w:bCs/>
                <w:sz w:val="20"/>
              </w:rPr>
            </w:pPr>
            <w:r w:rsidRPr="005B4CB6">
              <w:rPr>
                <w:rFonts w:ascii="Times New Roman" w:hAnsi="Times New Roman"/>
                <w:bCs/>
                <w:sz w:val="20"/>
              </w:rPr>
              <w:t>Коэффициенты использования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пп.5.24,5.25</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0,66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X1,O,Y1 (X1,O,U1)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0,79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п.5.3</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устойчивость при сжатии в плоскости X1,O,Z1 (X1,O,V1)</w:t>
            </w:r>
            <w:r w:rsidRPr="005B4CB6">
              <w:rPr>
                <w:rFonts w:ascii="Times New Roman" w:hAnsi="Times New Roman"/>
                <w:sz w:val="20"/>
              </w:rPr>
              <w:tab/>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0,85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X1,O,Y1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0,45 </w:t>
            </w:r>
          </w:p>
        </w:tc>
      </w:tr>
      <w:tr w:rsidR="0085541E" w:rsidRPr="005B4CB6">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 пп.6.15,6.16</w:t>
            </w:r>
          </w:p>
        </w:tc>
        <w:tc>
          <w:tcPr>
            <w:tcW w:w="5184"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предельная гибкость в плоскости X1,O,Z1</w:t>
            </w:r>
          </w:p>
        </w:tc>
        <w:tc>
          <w:tcPr>
            <w:tcW w:w="1728" w:type="dxa"/>
          </w:tcPr>
          <w:p w:rsidR="0085541E" w:rsidRPr="005B4CB6" w:rsidRDefault="0085541E"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0,55 </w:t>
            </w:r>
          </w:p>
        </w:tc>
      </w:tr>
    </w:tbl>
    <w:p w:rsidR="005B4CB6" w:rsidRDefault="005B4CB6" w:rsidP="00685AE9">
      <w:pPr>
        <w:keepNext/>
        <w:widowControl w:val="0"/>
        <w:spacing w:line="360" w:lineRule="auto"/>
        <w:ind w:firstLine="720"/>
        <w:jc w:val="both"/>
        <w:rPr>
          <w:rFonts w:ascii="Times New Roman" w:hAnsi="Times New Roman"/>
          <w:bCs/>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0,85 - устойчивость при сжатии в плоскости X1,O,Z1 (X1,O,V1)</w:t>
      </w:r>
      <w:r w:rsidRPr="00685AE9">
        <w:rPr>
          <w:rFonts w:ascii="Times New Roman" w:hAnsi="Times New Roman"/>
          <w:bCs/>
          <w:sz w:val="28"/>
          <w:szCs w:val="24"/>
        </w:rPr>
        <w:tab/>
      </w:r>
    </w:p>
    <w:p w:rsidR="00300FBE" w:rsidRPr="00685AE9" w:rsidRDefault="00300FBE" w:rsidP="00685AE9">
      <w:pPr>
        <w:keepNext/>
        <w:widowControl w:val="0"/>
        <w:spacing w:line="360" w:lineRule="auto"/>
        <w:ind w:firstLine="720"/>
        <w:jc w:val="both"/>
        <w:rPr>
          <w:rFonts w:ascii="Times New Roman" w:hAnsi="Times New Roman"/>
          <w:bCs/>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Верхний сжатый пояс, проектируем с изменением сечения по длине:</w:t>
      </w:r>
    </w:p>
    <w:p w:rsidR="0085541E" w:rsidRPr="00685AE9" w:rsidRDefault="007A73C9" w:rsidP="00685AE9">
      <w:pPr>
        <w:keepNext/>
        <w:widowControl w:val="0"/>
        <w:numPr>
          <w:ilvl w:val="0"/>
          <w:numId w:val="17"/>
        </w:numPr>
        <w:tabs>
          <w:tab w:val="clear" w:pos="720"/>
          <w:tab w:val="num" w:pos="851"/>
        </w:tabs>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элементы 7, 8</w:t>
      </w:r>
      <w:r w:rsidR="0085541E" w:rsidRPr="00685AE9">
        <w:rPr>
          <w:rFonts w:ascii="Times New Roman" w:hAnsi="Times New Roman"/>
          <w:sz w:val="28"/>
          <w:szCs w:val="24"/>
        </w:rPr>
        <w:t>- примем 2 равнополочных уголка L120x15 по ГОСТ 8509-93;</w:t>
      </w:r>
    </w:p>
    <w:p w:rsidR="0085541E" w:rsidRPr="00685AE9" w:rsidRDefault="0085541E" w:rsidP="00685AE9">
      <w:pPr>
        <w:keepNext/>
        <w:widowControl w:val="0"/>
        <w:numPr>
          <w:ilvl w:val="0"/>
          <w:numId w:val="17"/>
        </w:numPr>
        <w:tabs>
          <w:tab w:val="clear" w:pos="720"/>
          <w:tab w:val="num" w:pos="851"/>
        </w:tabs>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 элементы 10, 11, 12- примем 2 равнополочных уголка L150x15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Нижний растянутый пояс (элементы 5, 6)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L120x15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Опорный раскос (элемент 1)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L100x14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Стойки (элементы 3, 13, 14)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L56x4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Сжатые раскосы (элемент 15)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L90x10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Растянутые раскосы, полураскосы и шпренгели (элементы 17, 18, 19, 20, 21)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L50x6 по ГОСТ 8509-93.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Вариант №2</w:t>
      </w:r>
      <w:r w:rsidR="00CC3BB1"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Так как элементы решетки фермы из одиночных уголков, то расчёт следует выполнять с учётом изгибающих моментов в плоскости фермы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 </w:t>
      </w:r>
      <w:r w:rsidRPr="00685AE9">
        <w:rPr>
          <w:rFonts w:ascii="Times New Roman" w:hAnsi="Times New Roman"/>
          <w:sz w:val="28"/>
          <w:szCs w:val="24"/>
        </w:rPr>
        <w:t>и из плоскости фермы</w:t>
      </w:r>
      <w:r w:rsidR="00685AE9">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y</w:t>
      </w:r>
      <w:r w:rsidRPr="00685AE9">
        <w:rPr>
          <w:rFonts w:ascii="Times New Roman" w:hAnsi="Times New Roman"/>
          <w:sz w:val="28"/>
          <w:szCs w:val="24"/>
        </w:rPr>
        <w:t>, определяемых по формулам:</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C978DD" w:rsidRDefault="0085541E"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C978DD">
        <w:rPr>
          <w:rFonts w:ascii="Times New Roman" w:hAnsi="Times New Roman"/>
          <w:sz w:val="28"/>
          <w:szCs w:val="24"/>
          <w:vertAlign w:val="subscript"/>
        </w:rPr>
        <w:t xml:space="preserve"> </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p</w:t>
      </w:r>
      <w:r w:rsidRPr="00C978DD">
        <w:rPr>
          <w:rFonts w:ascii="Times New Roman" w:hAnsi="Times New Roman"/>
          <w:sz w:val="28"/>
          <w:szCs w:val="24"/>
        </w:rPr>
        <w:t xml:space="preserve"> +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C978DD">
        <w:rPr>
          <w:rFonts w:ascii="Times New Roman" w:hAnsi="Times New Roman"/>
          <w:sz w:val="28"/>
          <w:szCs w:val="24"/>
        </w:rPr>
        <w:t xml:space="preserve"> ∙ </w:t>
      </w:r>
      <w:r w:rsidRPr="00685AE9">
        <w:rPr>
          <w:rFonts w:ascii="Times New Roman" w:hAnsi="Times New Roman"/>
          <w:sz w:val="28"/>
          <w:szCs w:val="24"/>
          <w:lang w:val="en-US"/>
        </w:rPr>
        <w:t>N</w:t>
      </w:r>
      <w:r w:rsidRPr="00C978DD">
        <w:rPr>
          <w:rFonts w:ascii="Times New Roman" w:hAnsi="Times New Roman"/>
          <w:sz w:val="28"/>
          <w:szCs w:val="24"/>
        </w:rPr>
        <w:t xml:space="preserve"> ∙ </w:t>
      </w:r>
      <w:r w:rsidRPr="00685AE9">
        <w:rPr>
          <w:rFonts w:ascii="Times New Roman" w:hAnsi="Times New Roman"/>
          <w:sz w:val="28"/>
          <w:szCs w:val="24"/>
          <w:lang w:val="en-US"/>
        </w:rPr>
        <w:t>z</w:t>
      </w:r>
      <w:r w:rsidRPr="00C978DD">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y</w:t>
      </w:r>
      <w:r w:rsidRPr="00C978DD">
        <w:rPr>
          <w:rFonts w:ascii="Times New Roman" w:hAnsi="Times New Roman"/>
          <w:sz w:val="28"/>
          <w:szCs w:val="24"/>
        </w:rPr>
        <w:t xml:space="preserve"> =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C978DD">
        <w:rPr>
          <w:rFonts w:ascii="Times New Roman" w:hAnsi="Times New Roman"/>
          <w:sz w:val="28"/>
          <w:szCs w:val="24"/>
        </w:rPr>
        <w:t xml:space="preserve"> ∙ </w:t>
      </w:r>
      <w:r w:rsidRPr="00685AE9">
        <w:rPr>
          <w:rFonts w:ascii="Times New Roman" w:hAnsi="Times New Roman"/>
          <w:sz w:val="28"/>
          <w:szCs w:val="24"/>
          <w:lang w:val="en-US"/>
        </w:rPr>
        <w:t>N</w:t>
      </w:r>
      <w:r w:rsidRPr="00C978DD">
        <w:rPr>
          <w:rFonts w:ascii="Times New Roman" w:hAnsi="Times New Roman"/>
          <w:sz w:val="28"/>
          <w:szCs w:val="24"/>
        </w:rPr>
        <w:t xml:space="preserve"> ∙ </w:t>
      </w:r>
      <w:r w:rsidRPr="00685AE9">
        <w:rPr>
          <w:rFonts w:ascii="Times New Roman" w:hAnsi="Times New Roman"/>
          <w:sz w:val="28"/>
          <w:szCs w:val="24"/>
          <w:lang w:val="en-US"/>
        </w:rPr>
        <w:t>z</w:t>
      </w:r>
      <w:r w:rsidRPr="00C978DD">
        <w:rPr>
          <w:rFonts w:ascii="Times New Roman" w:hAnsi="Times New Roman"/>
          <w:sz w:val="28"/>
          <w:szCs w:val="24"/>
        </w:rPr>
        <w:t xml:space="preserve"> , </w:t>
      </w:r>
      <w:r w:rsidRPr="00685AE9">
        <w:rPr>
          <w:rFonts w:ascii="Times New Roman" w:hAnsi="Times New Roman"/>
          <w:sz w:val="28"/>
          <w:szCs w:val="24"/>
        </w:rPr>
        <w:t>где</w:t>
      </w:r>
      <w:r w:rsidRPr="00C978DD">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p</w:t>
      </w:r>
      <w:r w:rsidRPr="00C978DD">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q</w:t>
      </w:r>
      <w:r w:rsidRPr="00C978DD">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e</w:t>
      </w:r>
      <w:r w:rsidRPr="00C978DD">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f</w:t>
      </w:r>
      <w:r w:rsidRPr="00C978DD">
        <w:rPr>
          <w:rFonts w:ascii="Times New Roman" w:hAnsi="Times New Roman"/>
          <w:sz w:val="28"/>
          <w:szCs w:val="24"/>
          <w:vertAlign w:val="subscript"/>
        </w:rPr>
        <w:t xml:space="preserve">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q</w:t>
      </w:r>
      <w:r w:rsidRPr="00685AE9">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e</w:t>
      </w:r>
      <w:r w:rsidRPr="00685AE9">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изгибающие моменты соответственно от внеузловой нагрузки, от расцентровки стержней в узлах и от перемещения системы (от жёсткости узлов); </w:t>
      </w:r>
      <w:r w:rsidRPr="00685AE9">
        <w:rPr>
          <w:rFonts w:ascii="Times New Roman" w:hAnsi="Times New Roman"/>
          <w:sz w:val="28"/>
          <w:szCs w:val="24"/>
          <w:lang w:val="en-US"/>
        </w:rPr>
        <w:t>N</w:t>
      </w:r>
      <w:r w:rsidRPr="00685AE9">
        <w:rPr>
          <w:rFonts w:ascii="Times New Roman" w:hAnsi="Times New Roman"/>
          <w:sz w:val="28"/>
          <w:szCs w:val="24"/>
        </w:rPr>
        <w:t xml:space="preserve"> – продольная сила, принимаемая со знаком соответствующему усилию;</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z</w:t>
      </w:r>
      <w:r w:rsidRPr="00685AE9">
        <w:rPr>
          <w:rFonts w:ascii="Times New Roman" w:hAnsi="Times New Roman"/>
          <w:sz w:val="28"/>
          <w:szCs w:val="24"/>
        </w:rPr>
        <w:t xml:space="preserve"> = </w:t>
      </w:r>
      <w:r w:rsidRPr="00685AE9">
        <w:rPr>
          <w:rFonts w:ascii="Times New Roman" w:hAnsi="Times New Roman"/>
          <w:sz w:val="28"/>
          <w:szCs w:val="24"/>
          <w:lang w:val="en-US"/>
        </w:rPr>
        <w:t>z</w:t>
      </w:r>
      <w:r w:rsidRPr="00685AE9">
        <w:rPr>
          <w:rFonts w:ascii="Times New Roman" w:hAnsi="Times New Roman"/>
          <w:sz w:val="28"/>
          <w:szCs w:val="24"/>
          <w:vertAlign w:val="subscript"/>
        </w:rPr>
        <w:t>о</w:t>
      </w:r>
      <w:r w:rsidRPr="00685AE9">
        <w:rPr>
          <w:rFonts w:ascii="Times New Roman" w:hAnsi="Times New Roman"/>
          <w:sz w:val="28"/>
          <w:szCs w:val="24"/>
        </w:rPr>
        <w:t xml:space="preserve"> – 0,5 ∙ </w:t>
      </w:r>
      <w:r w:rsidRPr="00685AE9">
        <w:rPr>
          <w:rFonts w:ascii="Times New Roman" w:hAnsi="Times New Roman"/>
          <w:sz w:val="28"/>
          <w:szCs w:val="24"/>
          <w:lang w:val="en-US"/>
        </w:rPr>
        <w:t>d</w:t>
      </w:r>
      <w:r w:rsidRPr="00685AE9">
        <w:rPr>
          <w:rFonts w:ascii="Times New Roman" w:hAnsi="Times New Roman"/>
          <w:sz w:val="28"/>
          <w:szCs w:val="24"/>
        </w:rPr>
        <w:t xml:space="preserve"> – расстояние от центра до середины толщины полки уголка;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z</w:t>
      </w:r>
      <w:r w:rsidRPr="00685AE9">
        <w:rPr>
          <w:rFonts w:ascii="Times New Roman" w:hAnsi="Times New Roman"/>
          <w:sz w:val="28"/>
          <w:szCs w:val="24"/>
          <w:vertAlign w:val="subscript"/>
        </w:rPr>
        <w:t>о</w:t>
      </w:r>
      <w:r w:rsidRPr="00685AE9">
        <w:rPr>
          <w:rFonts w:ascii="Times New Roman" w:hAnsi="Times New Roman"/>
          <w:sz w:val="28"/>
          <w:szCs w:val="24"/>
        </w:rPr>
        <w:t xml:space="preserve"> – расстояние от центральной оси до наружной грани полки уголка;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rPr>
        <w:t xml:space="preserve">,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rPr>
        <w:t>– относительные эксцентриситеты прикрепл</w:t>
      </w:r>
      <w:r w:rsidR="004E5FB6">
        <w:rPr>
          <w:rFonts w:ascii="Times New Roman" w:hAnsi="Times New Roman"/>
          <w:sz w:val="28"/>
          <w:szCs w:val="24"/>
        </w:rPr>
        <w:t xml:space="preserve">ения, определяемые по табл. 53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Моменты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q</w:t>
      </w:r>
      <w:r w:rsidRPr="00685AE9">
        <w:rPr>
          <w:rFonts w:ascii="Times New Roman" w:hAnsi="Times New Roman"/>
          <w:sz w:val="28"/>
          <w:szCs w:val="24"/>
        </w:rPr>
        <w:t xml:space="preserve"> и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e</w:t>
      </w:r>
      <w:r w:rsidRPr="00685AE9">
        <w:rPr>
          <w:rFonts w:ascii="Times New Roman" w:hAnsi="Times New Roman"/>
          <w:sz w:val="28"/>
          <w:szCs w:val="24"/>
        </w:rPr>
        <w:t xml:space="preserve"> отсутствуют, а моменты от жёсткости узлов</w:t>
      </w:r>
      <w:r w:rsidR="00685AE9">
        <w:rPr>
          <w:rFonts w:ascii="Times New Roman" w:hAnsi="Times New Roman"/>
          <w:sz w:val="28"/>
          <w:szCs w:val="24"/>
        </w:rPr>
        <w:t xml:space="preserve">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допускаются не учитывать. Тогда выражение для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примет вид:</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rPr>
        <w:t xml:space="preserve"> ∙ </w:t>
      </w:r>
      <w:r w:rsidRPr="00685AE9">
        <w:rPr>
          <w:rFonts w:ascii="Times New Roman" w:hAnsi="Times New Roman"/>
          <w:sz w:val="28"/>
          <w:szCs w:val="24"/>
          <w:lang w:val="en-US"/>
        </w:rPr>
        <w:t>N</w:t>
      </w:r>
      <w:r w:rsidRPr="00685AE9">
        <w:rPr>
          <w:rFonts w:ascii="Times New Roman" w:hAnsi="Times New Roman"/>
          <w:sz w:val="28"/>
          <w:szCs w:val="24"/>
        </w:rPr>
        <w:t xml:space="preserve"> ∙ </w:t>
      </w:r>
      <w:r w:rsidRPr="00685AE9">
        <w:rPr>
          <w:rFonts w:ascii="Times New Roman" w:hAnsi="Times New Roman"/>
          <w:sz w:val="28"/>
          <w:szCs w:val="24"/>
          <w:lang w:val="en-US"/>
        </w:rPr>
        <w:t>z</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 на прочность</w:t>
      </w:r>
      <w:r w:rsidR="00685AE9">
        <w:rPr>
          <w:rFonts w:ascii="Times New Roman" w:hAnsi="Times New Roman"/>
          <w:sz w:val="28"/>
          <w:szCs w:val="24"/>
        </w:rPr>
        <w:t xml:space="preserve"> </w:t>
      </w:r>
      <w:r w:rsidRPr="00685AE9">
        <w:rPr>
          <w:rFonts w:ascii="Times New Roman" w:hAnsi="Times New Roman"/>
          <w:sz w:val="28"/>
          <w:szCs w:val="24"/>
        </w:rPr>
        <w:t>внецентренно–сжатых и внецентренно–растянутых элементов из одиночных уголков, не подвергающихся непосредственному воздействию динамических нагрузок, следует выполнять по формуле:</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1500" w:dyaOrig="680">
          <v:shape id="_x0000_i1055" type="#_x0000_t75" style="width:75pt;height:33.75pt" o:ole="">
            <v:imagedata r:id="rId59" o:title=""/>
          </v:shape>
          <o:OLEObject Type="Embed" ProgID="Equation.3" ShapeID="_x0000_i1055" DrawAspect="Content" ObjectID="_1459136359" r:id="rId60"/>
        </w:objec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ν – коэффициент, определяемый по табл. 54 [Пособие по проектированию стальных конструкций (к СНиП 11-23-81*)] в зависимости от условных относительных эксцентриситетов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и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lang w:val="en-US"/>
        </w:rPr>
        <w:sym w:font="Symbol" w:char="F067"/>
      </w:r>
      <w:r w:rsidRPr="00685AE9">
        <w:rPr>
          <w:rFonts w:ascii="Times New Roman" w:hAnsi="Times New Roman"/>
          <w:sz w:val="28"/>
          <w:szCs w:val="24"/>
          <w:vertAlign w:val="subscript"/>
        </w:rPr>
        <w:t>с</w:t>
      </w:r>
      <w:r w:rsidRPr="00685AE9">
        <w:rPr>
          <w:rFonts w:ascii="Times New Roman" w:hAnsi="Times New Roman"/>
          <w:sz w:val="28"/>
          <w:szCs w:val="24"/>
        </w:rPr>
        <w:t xml:space="preserve"> - коэффициент условий работы, определяемый по поз. 6 табл. 6* СНиП </w:t>
      </w:r>
      <w:r w:rsidRPr="00685AE9">
        <w:rPr>
          <w:rFonts w:ascii="Times New Roman" w:hAnsi="Times New Roman"/>
          <w:sz w:val="28"/>
          <w:szCs w:val="24"/>
          <w:lang w:val="en-US"/>
        </w:rPr>
        <w:t>II</w:t>
      </w:r>
      <w:r w:rsidRPr="00685AE9">
        <w:rPr>
          <w:rFonts w:ascii="Times New Roman" w:hAnsi="Times New Roman"/>
          <w:sz w:val="28"/>
          <w:szCs w:val="24"/>
        </w:rPr>
        <w:t>-23-81*.</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Необходимые данные для расчёта: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Марка стали ВСт3пс6, для которой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240 МПа (фасонный прокат толщиной 2…20 мм)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расчётное продольное усилие;</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φ</w:t>
      </w:r>
      <w:r w:rsidRPr="00685AE9">
        <w:rPr>
          <w:rFonts w:ascii="Times New Roman" w:hAnsi="Times New Roman"/>
          <w:sz w:val="28"/>
          <w:szCs w:val="24"/>
        </w:rPr>
        <w:t xml:space="preserve"> – коэффициент продольного изгиба;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φ</w:t>
      </w:r>
      <w:r w:rsidRPr="00685AE9">
        <w:rPr>
          <w:rFonts w:ascii="Times New Roman" w:hAnsi="Times New Roman"/>
          <w:sz w:val="28"/>
          <w:szCs w:val="24"/>
          <w:vertAlign w:val="subscript"/>
          <w:lang w:val="en-US"/>
        </w:rPr>
        <w:t>e</w:t>
      </w:r>
      <w:r w:rsidRPr="00685AE9">
        <w:rPr>
          <w:rFonts w:ascii="Times New Roman" w:hAnsi="Times New Roman"/>
          <w:sz w:val="28"/>
          <w:szCs w:val="24"/>
        </w:rPr>
        <w:t xml:space="preserve"> – коэффициент снижения расчётного сопротивления при расчёте на внецентреное сжатие;</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верхнего пояса.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поясов ферм эксцентриситеты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rPr>
        <w:t xml:space="preserve"> =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0, следовательно,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0</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Элементы : 7, 8.</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 625,03 Кн </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подбираем из условия устойчивости:</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820" w:dyaOrig="660">
          <v:shape id="_x0000_i1056" type="#_x0000_t75" style="width:90.75pt;height:33pt" o:ole="">
            <v:imagedata r:id="rId61" o:title=""/>
          </v:shape>
          <o:OLEObject Type="Embed" ProgID="Equation.3" ShapeID="_x0000_i1056" DrawAspect="Content" ObjectID="_1459136360" r:id="rId62"/>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Зададимся гибкостью λ = 60 =&gt; φ = 0,807</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Требуемая площадь сечения:</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259" w:dyaOrig="700">
          <v:shape id="_x0000_i1057" type="#_x0000_t75" style="width:312.75pt;height:35.25pt" o:ole="">
            <v:imagedata r:id="rId63" o:title=""/>
          </v:shape>
          <o:OLEObject Type="Embed" ProgID="Equation.3" ShapeID="_x0000_i1057" DrawAspect="Content" ObjectID="_1459136361" r:id="rId64"/>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85541E" w:rsidRPr="00685AE9" w:rsidRDefault="005B4CB6" w:rsidP="00685AE9">
      <w:pPr>
        <w:keepNext/>
        <w:widowControl w:val="0"/>
        <w:spacing w:line="360" w:lineRule="auto"/>
        <w:ind w:firstLine="720"/>
        <w:jc w:val="both"/>
        <w:rPr>
          <w:rFonts w:ascii="Times New Roman" w:hAnsi="Times New Roman"/>
          <w:sz w:val="28"/>
          <w:szCs w:val="24"/>
        </w:rPr>
      </w:pPr>
      <w:r w:rsidRPr="005B4CB6">
        <w:rPr>
          <w:rFonts w:ascii="Times New Roman" w:hAnsi="Times New Roman"/>
          <w:sz w:val="28"/>
          <w:szCs w:val="24"/>
        </w:rPr>
        <w:br w:type="page"/>
      </w:r>
      <w:r w:rsidR="0085541E" w:rsidRPr="00685AE9">
        <w:rPr>
          <w:rFonts w:ascii="Times New Roman" w:hAnsi="Times New Roman"/>
          <w:sz w:val="28"/>
          <w:szCs w:val="24"/>
          <w:lang w:val="en-US"/>
        </w:rPr>
        <w:t>l</w:t>
      </w:r>
      <w:r w:rsidR="0085541E" w:rsidRPr="00685AE9">
        <w:rPr>
          <w:rFonts w:ascii="Times New Roman" w:hAnsi="Times New Roman"/>
          <w:sz w:val="28"/>
          <w:szCs w:val="24"/>
          <w:vertAlign w:val="subscript"/>
          <w:lang w:val="en-US"/>
        </w:rPr>
        <w:t>efx</w:t>
      </w:r>
      <w:r w:rsidR="0085541E" w:rsidRPr="00685AE9">
        <w:rPr>
          <w:rFonts w:ascii="Times New Roman" w:hAnsi="Times New Roman"/>
          <w:sz w:val="28"/>
          <w:szCs w:val="24"/>
        </w:rPr>
        <w:t xml:space="preserve"> = 302 см, табл. 11 п. 1, б [СНиП </w:t>
      </w:r>
      <w:r w:rsidR="0085541E" w:rsidRPr="00685AE9">
        <w:rPr>
          <w:rFonts w:ascii="Times New Roman" w:hAnsi="Times New Roman"/>
          <w:sz w:val="28"/>
          <w:szCs w:val="24"/>
          <w:lang w:val="en-US"/>
        </w:rPr>
        <w:t>II</w:t>
      </w:r>
      <w:r w:rsidR="0085541E" w:rsidRPr="00685AE9">
        <w:rPr>
          <w:rFonts w:ascii="Times New Roman" w:hAnsi="Times New Roman"/>
          <w:sz w:val="28"/>
          <w:szCs w:val="24"/>
        </w:rPr>
        <w:t>-23-81*]</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efy</w:t>
      </w:r>
      <w:r w:rsidRPr="00685AE9">
        <w:rPr>
          <w:rFonts w:ascii="Times New Roman" w:hAnsi="Times New Roman"/>
          <w:sz w:val="28"/>
          <w:szCs w:val="24"/>
        </w:rPr>
        <w:t xml:space="preserve"> = 302 см, табл. 11 п. 2, а [СНиП </w:t>
      </w:r>
      <w:r w:rsidRPr="00685AE9">
        <w:rPr>
          <w:rFonts w:ascii="Times New Roman" w:hAnsi="Times New Roman"/>
          <w:sz w:val="28"/>
          <w:szCs w:val="24"/>
          <w:lang w:val="en-US"/>
        </w:rPr>
        <w:t>II</w:t>
      </w:r>
      <w:r w:rsidRPr="00685AE9">
        <w:rPr>
          <w:rFonts w:ascii="Times New Roman" w:hAnsi="Times New Roman"/>
          <w:sz w:val="28"/>
          <w:szCs w:val="24"/>
        </w:rPr>
        <w:t>-23-81*]</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400" w:dyaOrig="660">
          <v:shape id="_x0000_i1058" type="#_x0000_t75" style="width:120pt;height:33pt" o:ole="">
            <v:imagedata r:id="rId65" o:title=""/>
          </v:shape>
          <o:OLEObject Type="Embed" ProgID="Equation.3" ShapeID="_x0000_i1058" DrawAspect="Content" ObjectID="_1459136362" r:id="rId66"/>
        </w:object>
      </w:r>
    </w:p>
    <w:p w:rsidR="004E5FB6"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Т 15ШТ2, А = 38,53см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3,84см,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4,75см </w:t>
      </w:r>
    </w:p>
    <w:p w:rsidR="0085541E" w:rsidRPr="004E5FB6"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Pr="004E5FB6"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320" w:dyaOrig="720">
          <v:shape id="_x0000_i1059" type="#_x0000_t75" style="width:3in;height:36pt" o:ole="">
            <v:imagedata r:id="rId67" o:title=""/>
          </v:shape>
          <o:OLEObject Type="Embed" ProgID="Equation.3" ShapeID="_x0000_i1059" DrawAspect="Content" ObjectID="_1459136363" r:id="rId68"/>
        </w:object>
      </w: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2340" w:dyaOrig="740">
          <v:shape id="_x0000_i1060" type="#_x0000_t75" style="width:117pt;height:36.75pt" o:ole="">
            <v:imagedata r:id="rId69" o:title=""/>
          </v:shape>
          <o:OLEObject Type="Embed" ProgID="Equation.3" ShapeID="_x0000_i1060" DrawAspect="Content" ObjectID="_1459136364" r:id="rId70"/>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 на устойчивость будем осуществлять в плоскости фермы:</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820" w:dyaOrig="680">
          <v:shape id="_x0000_i1061" type="#_x0000_t75" style="width:390.75pt;height:33.75pt" o:ole="">
            <v:imagedata r:id="rId71" o:title=""/>
          </v:shape>
          <o:OLEObject Type="Embed" ProgID="Equation.3" ShapeID="_x0000_i1061" DrawAspect="Content" ObjectID="_1459136365" r:id="rId72"/>
        </w:object>
      </w:r>
      <w:r w:rsidR="00685AE9">
        <w:rPr>
          <w:rFonts w:ascii="Times New Roman" w:hAnsi="Times New Roman"/>
          <w:sz w:val="28"/>
          <w:szCs w:val="24"/>
        </w:rPr>
        <w:t xml:space="preserve"> </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Недонапряжение:</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4819" w:dyaOrig="740">
          <v:shape id="_x0000_i1062" type="#_x0000_t75" style="width:240.75pt;height:36.75pt" o:ole="">
            <v:imagedata r:id="rId73" o:title=""/>
          </v:shape>
          <o:OLEObject Type="Embed" ProgID="Equation.3" ShapeID="_x0000_i1062" DrawAspect="Content" ObjectID="_1459136366" r:id="rId74"/>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20" w:dyaOrig="700">
          <v:shape id="_x0000_i1063" type="#_x0000_t75" style="width:296.25pt;height:35.25pt" o:ole="">
            <v:imagedata r:id="rId75" o:title=""/>
          </v:shape>
          <o:OLEObject Type="Embed" ProgID="Equation.3" ShapeID="_x0000_i1063" DrawAspect="Content" ObjectID="_1459136367" r:id="rId76"/>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Предельная гибкость:</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vertAlign w:val="subscript"/>
        </w:rPr>
        <w:object w:dxaOrig="3980" w:dyaOrig="400">
          <v:shape id="_x0000_i1064" type="#_x0000_t75" style="width:198.75pt;height:20.25pt" o:ole="">
            <v:imagedata r:id="rId77" o:title=""/>
          </v:shape>
          <o:OLEObject Type="Embed" ProgID="Equation.3" ShapeID="_x0000_i1064" DrawAspect="Content" ObjectID="_1459136368" r:id="rId78"/>
        </w:object>
      </w:r>
    </w:p>
    <w:p w:rsidR="0085541E" w:rsidRPr="00685AE9" w:rsidRDefault="005B4C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4E5FB6">
        <w:rPr>
          <w:rFonts w:ascii="Times New Roman" w:hAnsi="Times New Roman"/>
          <w:sz w:val="28"/>
          <w:szCs w:val="24"/>
        </w:rPr>
        <w:t>Элементы</w:t>
      </w:r>
      <w:r w:rsidR="0085541E" w:rsidRPr="00685AE9">
        <w:rPr>
          <w:rFonts w:ascii="Times New Roman" w:hAnsi="Times New Roman"/>
          <w:sz w:val="28"/>
          <w:szCs w:val="24"/>
        </w:rPr>
        <w:t>: 10, 29 (11, 12, 30, 31)</w:t>
      </w:r>
      <w:r w:rsidR="00685AE9">
        <w:rPr>
          <w:rFonts w:ascii="Times New Roman" w:hAnsi="Times New Roman"/>
          <w:sz w:val="28"/>
          <w:szCs w:val="24"/>
        </w:rPr>
        <w:t xml:space="preserve">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 866,55 Кн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Зададимся гибкостью λ = 60 =&gt; φ = 0,807</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Требуемая площадь сечения: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500" w:dyaOrig="700">
          <v:shape id="_x0000_i1065" type="#_x0000_t75" style="width:324.75pt;height:35.25pt" o:ole="">
            <v:imagedata r:id="rId79" o:title=""/>
          </v:shape>
          <o:OLEObject Type="Embed" ProgID="Equation.3" ShapeID="_x0000_i1065" DrawAspect="Content" ObjectID="_1459136369" r:id="rId80"/>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efx</w:t>
      </w:r>
      <w:r w:rsidRPr="00685AE9">
        <w:rPr>
          <w:rFonts w:ascii="Times New Roman" w:hAnsi="Times New Roman"/>
          <w:sz w:val="28"/>
          <w:szCs w:val="24"/>
        </w:rPr>
        <w:t xml:space="preserve"> = 302 см, табл. 11 п. 1, б [СНиП </w:t>
      </w:r>
      <w:r w:rsidRPr="00685AE9">
        <w:rPr>
          <w:rFonts w:ascii="Times New Roman" w:hAnsi="Times New Roman"/>
          <w:sz w:val="28"/>
          <w:szCs w:val="24"/>
          <w:lang w:val="en-US"/>
        </w:rPr>
        <w:t>II</w:t>
      </w:r>
      <w:r w:rsidRPr="00685AE9">
        <w:rPr>
          <w:rFonts w:ascii="Times New Roman" w:hAnsi="Times New Roman"/>
          <w:sz w:val="28"/>
          <w:szCs w:val="24"/>
        </w:rPr>
        <w:t>-23-81*]</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efy</w:t>
      </w:r>
      <w:r w:rsidRPr="00685AE9">
        <w:rPr>
          <w:rFonts w:ascii="Times New Roman" w:hAnsi="Times New Roman"/>
          <w:sz w:val="28"/>
          <w:szCs w:val="24"/>
        </w:rPr>
        <w:t xml:space="preserve"> = 302 см, табл. 11 п. 2, а [СНиП </w:t>
      </w:r>
      <w:r w:rsidRPr="00685AE9">
        <w:rPr>
          <w:rFonts w:ascii="Times New Roman" w:hAnsi="Times New Roman"/>
          <w:sz w:val="28"/>
          <w:szCs w:val="24"/>
          <w:lang w:val="en-US"/>
        </w:rPr>
        <w:t>II</w:t>
      </w:r>
      <w:r w:rsidRPr="00685AE9">
        <w:rPr>
          <w:rFonts w:ascii="Times New Roman" w:hAnsi="Times New Roman"/>
          <w:sz w:val="28"/>
          <w:szCs w:val="24"/>
        </w:rPr>
        <w:t>-23-81*]</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400" w:dyaOrig="660">
          <v:shape id="_x0000_i1066" type="#_x0000_t75" style="width:120pt;height:33pt" o:ole="">
            <v:imagedata r:id="rId65" o:title=""/>
          </v:shape>
          <o:OLEObject Type="Embed" ProgID="Equation.3" ShapeID="_x0000_i1066" DrawAspect="Content" ObjectID="_1459136370" r:id="rId8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vertAlign w:val="superscript"/>
        </w:rPr>
      </w:pPr>
      <w:r w:rsidRPr="00685AE9">
        <w:rPr>
          <w:rFonts w:ascii="Times New Roman" w:hAnsi="Times New Roman"/>
          <w:sz w:val="28"/>
          <w:szCs w:val="24"/>
        </w:rPr>
        <w:t>Принимаем Т 17,5ШТ2, А = 52,02 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4,49см,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5,92см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380" w:dyaOrig="720">
          <v:shape id="_x0000_i1067" type="#_x0000_t75" style="width:219pt;height:36pt" o:ole="">
            <v:imagedata r:id="rId82" o:title=""/>
          </v:shape>
          <o:OLEObject Type="Embed" ProgID="Equation.3" ShapeID="_x0000_i1067" DrawAspect="Content" ObjectID="_1459136371" r:id="rId83"/>
        </w:object>
      </w: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2299" w:dyaOrig="740">
          <v:shape id="_x0000_i1068" type="#_x0000_t75" style="width:114.75pt;height:36.75pt" o:ole="">
            <v:imagedata r:id="rId84" o:title=""/>
          </v:shape>
          <o:OLEObject Type="Embed" ProgID="Equation.3" ShapeID="_x0000_i1068" DrawAspect="Content" ObjectID="_1459136372" r:id="rId85"/>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 на устойчивость будем осуществлять в плоскости фермы:</w:t>
      </w:r>
    </w:p>
    <w:p w:rsidR="0085541E" w:rsidRPr="00685AE9" w:rsidRDefault="005B4C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F5668F" w:rsidRPr="00685AE9">
        <w:rPr>
          <w:rFonts w:ascii="Times New Roman" w:hAnsi="Times New Roman"/>
          <w:sz w:val="28"/>
          <w:szCs w:val="24"/>
        </w:rPr>
        <w:object w:dxaOrig="8160" w:dyaOrig="680">
          <v:shape id="_x0000_i1069" type="#_x0000_t75" style="width:408pt;height:33.75pt" o:ole="">
            <v:imagedata r:id="rId86" o:title=""/>
          </v:shape>
          <o:OLEObject Type="Embed" ProgID="Equation.3" ShapeID="_x0000_i1069" DrawAspect="Content" ObjectID="_1459136373" r:id="rId87"/>
        </w:object>
      </w:r>
      <w:r w:rsidR="00685AE9">
        <w:rPr>
          <w:rFonts w:ascii="Times New Roman" w:hAnsi="Times New Roman"/>
          <w:sz w:val="28"/>
          <w:szCs w:val="24"/>
        </w:rPr>
        <w:t xml:space="preserve"> </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Недонапряжение:</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980" w:dyaOrig="740">
          <v:shape id="_x0000_i1070" type="#_x0000_t75" style="width:249pt;height:36.75pt" o:ole="">
            <v:imagedata r:id="rId88" o:title=""/>
          </v:shape>
          <o:OLEObject Type="Embed" ProgID="Equation.3" ShapeID="_x0000_i1070" DrawAspect="Content" ObjectID="_1459136374" r:id="rId89"/>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100" w:dyaOrig="700">
          <v:shape id="_x0000_i1071" type="#_x0000_t75" style="width:305.25pt;height:35.25pt" o:ole="">
            <v:imagedata r:id="rId90" o:title=""/>
          </v:shape>
          <o:OLEObject Type="Embed" ProgID="Equation.3" ShapeID="_x0000_i1071" DrawAspect="Content" ObjectID="_1459136375" r:id="rId9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Предельная гибкость:</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vertAlign w:val="subscript"/>
        </w:rPr>
        <w:object w:dxaOrig="4239" w:dyaOrig="400">
          <v:shape id="_x0000_i1072" type="#_x0000_t75" style="width:212.25pt;height:20.25pt" o:ole="">
            <v:imagedata r:id="rId92" o:title=""/>
          </v:shape>
          <o:OLEObject Type="Embed" ProgID="Equation.3" ShapeID="_x0000_i1072" DrawAspect="Content" ObjectID="_1459136376" r:id="rId93"/>
        </w:objec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нижнего пояса.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поясов ферм эксцентриситеты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rPr>
        <w:t xml:space="preserve">=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0, следовательно,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 </w:t>
      </w: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0.</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Элементы : 5 (6)</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 844,36 Кн </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подбираем из условия прочности:</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vertAlign w:val="subscript"/>
        </w:rPr>
        <w:object w:dxaOrig="1579" w:dyaOrig="620">
          <v:shape id="_x0000_i1073" type="#_x0000_t75" style="width:78.75pt;height:30.75pt" o:ole="">
            <v:imagedata r:id="rId94" o:title=""/>
          </v:shape>
          <o:OLEObject Type="Embed" ProgID="Equation.3" ShapeID="_x0000_i1073" DrawAspect="Content" ObjectID="_1459136377" r:id="rId95"/>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Требуемая площадь сечения:</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580" w:dyaOrig="700">
          <v:shape id="_x0000_i1074" type="#_x0000_t75" style="width:279pt;height:35.25pt" o:ole="">
            <v:imagedata r:id="rId96" o:title=""/>
          </v:shape>
          <o:OLEObject Type="Embed" ProgID="Equation.3" ShapeID="_x0000_i1074" DrawAspect="Content" ObjectID="_1459136378" r:id="rId97"/>
        </w:object>
      </w:r>
    </w:p>
    <w:p w:rsidR="004E5FB6" w:rsidRDefault="004E5FB6" w:rsidP="00685AE9">
      <w:pPr>
        <w:keepNext/>
        <w:widowControl w:val="0"/>
        <w:spacing w:line="360" w:lineRule="auto"/>
        <w:ind w:firstLine="720"/>
        <w:jc w:val="both"/>
        <w:rPr>
          <w:rFonts w:ascii="Times New Roman" w:hAnsi="Times New Roman"/>
          <w:sz w:val="28"/>
          <w:szCs w:val="24"/>
        </w:rPr>
      </w:pP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85541E" w:rsidRPr="00685AE9" w:rsidRDefault="005B4CB6"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85541E" w:rsidRPr="00685AE9">
        <w:rPr>
          <w:rFonts w:ascii="Times New Roman" w:hAnsi="Times New Roman"/>
          <w:sz w:val="28"/>
          <w:szCs w:val="24"/>
          <w:lang w:val="en-US"/>
        </w:rPr>
        <w:t>l</w:t>
      </w:r>
      <w:r w:rsidR="0085541E" w:rsidRPr="00685AE9">
        <w:rPr>
          <w:rFonts w:ascii="Times New Roman" w:hAnsi="Times New Roman"/>
          <w:sz w:val="28"/>
          <w:szCs w:val="24"/>
          <w:vertAlign w:val="subscript"/>
          <w:lang w:val="en-US"/>
        </w:rPr>
        <w:t>efx</w:t>
      </w:r>
      <w:r w:rsidR="0085541E" w:rsidRPr="00685AE9">
        <w:rPr>
          <w:rFonts w:ascii="Times New Roman" w:hAnsi="Times New Roman"/>
          <w:sz w:val="28"/>
          <w:szCs w:val="24"/>
        </w:rPr>
        <w:t xml:space="preserve"> = 600см, табл. 11 п. 1, б [СНиП </w:t>
      </w:r>
      <w:r w:rsidR="0085541E" w:rsidRPr="00685AE9">
        <w:rPr>
          <w:rFonts w:ascii="Times New Roman" w:hAnsi="Times New Roman"/>
          <w:sz w:val="28"/>
          <w:szCs w:val="24"/>
          <w:lang w:val="en-US"/>
        </w:rPr>
        <w:t>II</w:t>
      </w:r>
      <w:r w:rsidR="0085541E" w:rsidRPr="00685AE9">
        <w:rPr>
          <w:rFonts w:ascii="Times New Roman" w:hAnsi="Times New Roman"/>
          <w:sz w:val="28"/>
          <w:szCs w:val="24"/>
        </w:rPr>
        <w:t>-23-81*]</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efy</w:t>
      </w:r>
      <w:r w:rsidRPr="00685AE9">
        <w:rPr>
          <w:rFonts w:ascii="Times New Roman" w:hAnsi="Times New Roman"/>
          <w:sz w:val="28"/>
          <w:szCs w:val="24"/>
        </w:rPr>
        <w:t xml:space="preserve"> = 1200 см, табл. 11 п. 2, а [СНиП </w:t>
      </w:r>
      <w:r w:rsidRPr="00685AE9">
        <w:rPr>
          <w:rFonts w:ascii="Times New Roman" w:hAnsi="Times New Roman"/>
          <w:sz w:val="28"/>
          <w:szCs w:val="24"/>
          <w:lang w:val="en-US"/>
        </w:rPr>
        <w:t>II</w:t>
      </w:r>
      <w:r w:rsidRPr="00685AE9">
        <w:rPr>
          <w:rFonts w:ascii="Times New Roman" w:hAnsi="Times New Roman"/>
          <w:sz w:val="28"/>
          <w:szCs w:val="24"/>
        </w:rPr>
        <w:t>-23-81*]</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400" w:dyaOrig="660">
          <v:shape id="_x0000_i1075" type="#_x0000_t75" style="width:120pt;height:33pt" o:ole="">
            <v:imagedata r:id="rId98" o:title=""/>
          </v:shape>
          <o:OLEObject Type="Embed" ProgID="Equation.3" ShapeID="_x0000_i1075" DrawAspect="Content" ObjectID="_1459136379" r:id="rId99"/>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Т 15ШТ2, А = 38,53см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3,84см,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4,75см </w:t>
      </w:r>
    </w:p>
    <w:p w:rsidR="005B4CB6" w:rsidRPr="005B4CB6"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Pr="005B4CB6"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560" w:dyaOrig="720">
          <v:shape id="_x0000_i1076" type="#_x0000_t75" style="width:177.75pt;height:36pt" o:ole="">
            <v:imagedata r:id="rId100" o:title=""/>
          </v:shape>
          <o:OLEObject Type="Embed" ProgID="Equation.3" ShapeID="_x0000_i1076" DrawAspect="Content" ObjectID="_1459136380" r:id="rId101"/>
        </w:object>
      </w: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3620" w:dyaOrig="740">
          <v:shape id="_x0000_i1077" type="#_x0000_t75" style="width:180.75pt;height:36.75pt" o:ole="">
            <v:imagedata r:id="rId102" o:title=""/>
          </v:shape>
          <o:OLEObject Type="Embed" ProgID="Equation.3" ShapeID="_x0000_i1077" DrawAspect="Content" ObjectID="_1459136381" r:id="rId103"/>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Проверка на прочность:</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7140" w:dyaOrig="660">
          <v:shape id="_x0000_i1078" type="#_x0000_t75" style="width:357pt;height:33pt" o:ole="">
            <v:imagedata r:id="rId104" o:title=""/>
          </v:shape>
          <o:OLEObject Type="Embed" ProgID="Equation.3" ShapeID="_x0000_i1078" DrawAspect="Content" ObjectID="_1459136382" r:id="rId105"/>
        </w:objec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5B4CB6" w:rsidRDefault="005B4CB6"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Недонапряжение</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940" w:dyaOrig="740">
          <v:shape id="_x0000_i1079" type="#_x0000_t75" style="width:246.75pt;height:36.75pt" o:ole="">
            <v:imagedata r:id="rId106" o:title=""/>
          </v:shape>
          <o:OLEObject Type="Embed" ProgID="Equation.3" ShapeID="_x0000_i1079" DrawAspect="Content" ObjectID="_1459136383" r:id="rId107"/>
        </w:objec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опорного раскоса.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 : 1</w:t>
      </w:r>
      <w:r w:rsidR="007A73C9" w:rsidRPr="00685AE9">
        <w:rPr>
          <w:rFonts w:ascii="Times New Roman" w:hAnsi="Times New Roman"/>
          <w:sz w:val="28"/>
          <w:szCs w:val="24"/>
        </w:rPr>
        <w:t>.</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649,72 Кн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Относительные эксцентриситеты присоединения для растянутых элементов решётки ферм из одиночных равнополочных уголков, прикрепляемых по одной полке приведены в табл. 53 [Пособие по проектированию стальных конструкций (к СНиП 11-23-81*)]:</w:t>
      </w:r>
    </w:p>
    <w:p w:rsidR="0085541E" w:rsidRPr="00685AE9" w:rsidRDefault="0085541E" w:rsidP="00685AE9">
      <w:pPr>
        <w:keepNext/>
        <w:widowControl w:val="0"/>
        <w:numPr>
          <w:ilvl w:val="0"/>
          <w:numId w:val="19"/>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в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vertAlign w:val="subscript"/>
        </w:rPr>
        <w:t xml:space="preserve"> </w:t>
      </w:r>
      <w:r w:rsidRPr="00685AE9">
        <w:rPr>
          <w:rFonts w:ascii="Times New Roman" w:hAnsi="Times New Roman"/>
          <w:sz w:val="28"/>
          <w:szCs w:val="24"/>
        </w:rPr>
        <w:t>= 0,36;</w:t>
      </w:r>
    </w:p>
    <w:p w:rsidR="0085541E" w:rsidRPr="00685AE9" w:rsidRDefault="0085541E" w:rsidP="00685AE9">
      <w:pPr>
        <w:keepNext/>
        <w:widowControl w:val="0"/>
        <w:numPr>
          <w:ilvl w:val="0"/>
          <w:numId w:val="19"/>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из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0,6.</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ν = 0,734</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efx</w:t>
      </w:r>
      <w:r w:rsidR="00685AE9">
        <w:rPr>
          <w:rFonts w:ascii="Times New Roman" w:hAnsi="Times New Roman"/>
          <w:sz w:val="28"/>
          <w:szCs w:val="24"/>
        </w:rPr>
        <w:t xml:space="preserve"> </w:t>
      </w:r>
      <w:r w:rsidRPr="00685AE9">
        <w:rPr>
          <w:rFonts w:ascii="Times New Roman" w:hAnsi="Times New Roman"/>
          <w:sz w:val="28"/>
          <w:szCs w:val="24"/>
        </w:rPr>
        <w:t>= 314см;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efy</w:t>
      </w:r>
      <w:r w:rsidRPr="00685AE9">
        <w:rPr>
          <w:rFonts w:ascii="Times New Roman" w:hAnsi="Times New Roman"/>
          <w:sz w:val="28"/>
          <w:szCs w:val="24"/>
        </w:rPr>
        <w:t xml:space="preserve"> = 1200см,</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Требуемая площадь сечения: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520" w:dyaOrig="700">
          <v:shape id="_x0000_i1080" type="#_x0000_t75" style="width:326.25pt;height:35.25pt" o:ole="">
            <v:imagedata r:id="rId108" o:title=""/>
          </v:shape>
          <o:OLEObject Type="Embed" ProgID="Equation.3" ShapeID="_x0000_i1080" DrawAspect="Content" ObjectID="_1459136384" r:id="rId109"/>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L</w:t>
      </w:r>
      <w:r w:rsidRPr="00685AE9">
        <w:rPr>
          <w:rFonts w:ascii="Times New Roman" w:hAnsi="Times New Roman"/>
          <w:sz w:val="28"/>
          <w:szCs w:val="24"/>
        </w:rPr>
        <w:t>160х14, А = 37,39 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0 </w:t>
      </w:r>
      <w:r w:rsidRPr="00685AE9">
        <w:rPr>
          <w:rFonts w:ascii="Times New Roman" w:hAnsi="Times New Roman"/>
          <w:sz w:val="28"/>
          <w:szCs w:val="24"/>
        </w:rPr>
        <w:t>=6,20см,</w:t>
      </w:r>
      <w:r w:rsid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0 </w:t>
      </w:r>
      <w:r w:rsidRPr="00685AE9">
        <w:rPr>
          <w:rFonts w:ascii="Times New Roman" w:hAnsi="Times New Roman"/>
          <w:sz w:val="28"/>
          <w:szCs w:val="24"/>
        </w:rPr>
        <w:t xml:space="preserve">= 3,16см;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460" w:dyaOrig="720">
          <v:shape id="_x0000_i1081" type="#_x0000_t75" style="width:173.25pt;height:36pt" o:ole="">
            <v:imagedata r:id="rId110" o:title=""/>
          </v:shape>
          <o:OLEObject Type="Embed" ProgID="Equation.3" ShapeID="_x0000_i1081" DrawAspect="Content" ObjectID="_1459136385" r:id="rId111"/>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620" w:dyaOrig="740">
          <v:shape id="_x0000_i1082" type="#_x0000_t75" style="width:180.75pt;height:36.75pt" o:ole="">
            <v:imagedata r:id="rId112" o:title=""/>
          </v:shape>
          <o:OLEObject Type="Embed" ProgID="Equation.3" ShapeID="_x0000_i1082" DrawAspect="Content" ObjectID="_1459136386" r:id="rId113"/>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на прочность: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960" w:dyaOrig="660">
          <v:shape id="_x0000_i1083" type="#_x0000_t75" style="width:398.25pt;height:33pt" o:ole="">
            <v:imagedata r:id="rId114" o:title=""/>
          </v:shape>
          <o:OLEObject Type="Embed" ProgID="Equation.3" ShapeID="_x0000_i1083" DrawAspect="Content" ObjectID="_1459136387" r:id="rId115"/>
        </w:object>
      </w:r>
      <w:r w:rsidR="00685AE9">
        <w:rPr>
          <w:rFonts w:ascii="Times New Roman" w:hAnsi="Times New Roman"/>
          <w:sz w:val="28"/>
          <w:szCs w:val="24"/>
        </w:rPr>
        <w:t xml:space="preserve"> </w:t>
      </w:r>
    </w:p>
    <w:p w:rsidR="0085541E" w:rsidRPr="00685AE9" w:rsidRDefault="005B4C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41E" w:rsidRPr="00685AE9">
        <w:rPr>
          <w:rFonts w:ascii="Times New Roman" w:hAnsi="Times New Roman"/>
          <w:sz w:val="28"/>
          <w:szCs w:val="24"/>
        </w:rPr>
        <w:t>Недонапряжение:</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959" w:dyaOrig="740">
          <v:shape id="_x0000_i1084" type="#_x0000_t75" style="width:248.25pt;height:36.75pt" o:ole="">
            <v:imagedata r:id="rId116" o:title=""/>
          </v:shape>
          <o:OLEObject Type="Embed" ProgID="Equation.3" ShapeID="_x0000_i1084" DrawAspect="Content" ObjectID="_1459136388" r:id="rId117"/>
        </w:objec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стоек.</w:t>
      </w:r>
      <w:r w:rsidR="004E5FB6">
        <w:rPr>
          <w:rFonts w:ascii="Times New Roman" w:hAnsi="Times New Roman"/>
          <w:sz w:val="28"/>
          <w:szCs w:val="24"/>
        </w:rPr>
        <w:t xml:space="preserve"> </w:t>
      </w:r>
      <w:r w:rsidRPr="00685AE9">
        <w:rPr>
          <w:rFonts w:ascii="Times New Roman" w:hAnsi="Times New Roman"/>
          <w:sz w:val="28"/>
          <w:szCs w:val="24"/>
        </w:rPr>
        <w:t>Относительные эксцентриситеты присоединения для сжатых элементов решётки ферм из одиночных равнополочных уголков, прикрепляемых по одной полке приведены в табл. 53 [Пособие по проектированию стальных конструкций (к СНиП 11-23-81*)]:</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в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vertAlign w:val="subscript"/>
        </w:rPr>
        <w:t xml:space="preserve"> </w:t>
      </w:r>
      <w:r w:rsidRPr="00685AE9">
        <w:rPr>
          <w:rFonts w:ascii="Times New Roman" w:hAnsi="Times New Roman"/>
          <w:sz w:val="28"/>
          <w:szCs w:val="24"/>
        </w:rPr>
        <w:t>= 0,48;</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из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 на устойчивость внецентренно–сжатых элементов следует выполнять по формуле:</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500" w:dyaOrig="680">
          <v:shape id="_x0000_i1085" type="#_x0000_t75" style="width:75pt;height:33.75pt" o:ole="">
            <v:imagedata r:id="rId118" o:title=""/>
          </v:shape>
          <o:OLEObject Type="Embed" ProgID="Equation.3" ShapeID="_x0000_i1085" DrawAspect="Content" ObjectID="_1459136389" r:id="rId119"/>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5B4CB6"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равнополочных уголков при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r w:rsidRPr="00685AE9">
        <w:rPr>
          <w:rFonts w:ascii="Times New Roman" w:hAnsi="Times New Roman"/>
          <w:sz w:val="28"/>
          <w:szCs w:val="24"/>
        </w:rPr>
        <w:t>φ</w:t>
      </w:r>
      <w:r w:rsidRPr="00685AE9">
        <w:rPr>
          <w:rFonts w:ascii="Times New Roman" w:hAnsi="Times New Roman"/>
          <w:sz w:val="28"/>
          <w:szCs w:val="24"/>
          <w:vertAlign w:val="subscript"/>
        </w:rPr>
        <w:t>е</w:t>
      </w:r>
      <w:r w:rsidRPr="00685AE9">
        <w:rPr>
          <w:rFonts w:ascii="Times New Roman" w:hAnsi="Times New Roman"/>
          <w:sz w:val="28"/>
          <w:szCs w:val="24"/>
        </w:rPr>
        <w:t xml:space="preserve"> рекомендуется определять по табл. 55 [Пособие по проектированию стальных конструкций (к СНиП 11-23-81*)] в зависимости от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и </w:t>
      </w:r>
      <w:r w:rsidR="00F5668F" w:rsidRPr="00685AE9">
        <w:rPr>
          <w:rFonts w:ascii="Times New Roman" w:hAnsi="Times New Roman"/>
          <w:sz w:val="28"/>
          <w:szCs w:val="24"/>
        </w:rPr>
        <w:object w:dxaOrig="480" w:dyaOrig="400">
          <v:shape id="_x0000_i1086" type="#_x0000_t75" style="width:24pt;height:20.25pt" o:ole="">
            <v:imagedata r:id="rId120" o:title=""/>
          </v:shape>
          <o:OLEObject Type="Embed" ProgID="Equation.3" ShapeID="_x0000_i1086" DrawAspect="Content" ObjectID="_1459136390" r:id="rId121"/>
        </w:object>
      </w:r>
      <w:r w:rsidRPr="00685AE9">
        <w:rPr>
          <w:rFonts w:ascii="Times New Roman" w:hAnsi="Times New Roman"/>
          <w:sz w:val="28"/>
          <w:szCs w:val="24"/>
        </w:rPr>
        <w:t xml:space="preserve">, где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 условный относительный эксцентриситет</w:t>
      </w:r>
      <w:r w:rsidR="00685AE9">
        <w:rPr>
          <w:rFonts w:ascii="Times New Roman" w:hAnsi="Times New Roman"/>
          <w:sz w:val="28"/>
          <w:szCs w:val="24"/>
        </w:rPr>
        <w:t xml:space="preserve"> </w:t>
      </w:r>
      <w:r w:rsidRPr="00685AE9">
        <w:rPr>
          <w:rFonts w:ascii="Times New Roman" w:hAnsi="Times New Roman"/>
          <w:sz w:val="28"/>
          <w:szCs w:val="24"/>
        </w:rPr>
        <w:t xml:space="preserve">в плоскости фермы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5B4CB6" w:rsidRPr="005B4CB6"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00F5668F" w:rsidRPr="00685AE9">
        <w:rPr>
          <w:rFonts w:ascii="Times New Roman" w:hAnsi="Times New Roman"/>
          <w:sz w:val="28"/>
          <w:szCs w:val="24"/>
          <w:lang w:val="en-US"/>
        </w:rPr>
        <w:object w:dxaOrig="520" w:dyaOrig="639">
          <v:shape id="_x0000_i1087" type="#_x0000_t75" style="width:26.25pt;height:32.25pt" o:ole="">
            <v:imagedata r:id="rId122" o:title=""/>
          </v:shape>
          <o:OLEObject Type="Embed" ProgID="Equation.3" ShapeID="_x0000_i1087" DrawAspect="Content" ObjectID="_1459136391" r:id="rId123"/>
        </w:object>
      </w:r>
      <w:r w:rsidRPr="00685AE9">
        <w:rPr>
          <w:rFonts w:ascii="Times New Roman" w:hAnsi="Times New Roman"/>
          <w:sz w:val="28"/>
          <w:szCs w:val="24"/>
        </w:rPr>
        <w:t>,</w:t>
      </w:r>
      <w:r w:rsidR="00F5668F" w:rsidRPr="00685AE9">
        <w:rPr>
          <w:rFonts w:ascii="Times New Roman" w:hAnsi="Times New Roman"/>
          <w:sz w:val="28"/>
          <w:szCs w:val="24"/>
        </w:rPr>
        <w:object w:dxaOrig="1120" w:dyaOrig="540">
          <v:shape id="_x0000_i1088" type="#_x0000_t75" style="width:56.25pt;height:27pt" o:ole="">
            <v:imagedata r:id="rId124" o:title=""/>
          </v:shape>
          <o:OLEObject Type="Embed" ProgID="Equation.3" ShapeID="_x0000_i1088" DrawAspect="Content" ObjectID="_1459136392" r:id="rId125"/>
        </w:object>
      </w:r>
      <w:r w:rsidRPr="00685AE9">
        <w:rPr>
          <w:rFonts w:ascii="Times New Roman" w:hAnsi="Times New Roman"/>
          <w:sz w:val="28"/>
          <w:szCs w:val="24"/>
        </w:rPr>
        <w:t xml:space="preserve"> – эксцентриситет продольной силы в плоско</w:t>
      </w:r>
      <w:r w:rsidR="005B4CB6">
        <w:rPr>
          <w:rFonts w:ascii="Times New Roman" w:hAnsi="Times New Roman"/>
          <w:sz w:val="28"/>
          <w:szCs w:val="24"/>
        </w:rPr>
        <w:t>сти фермы</w:t>
      </w:r>
    </w:p>
    <w:p w:rsidR="00E33FA9" w:rsidRPr="005B4CB6"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1460" w:dyaOrig="360">
          <v:shape id="_x0000_i1089" type="#_x0000_t75" style="width:72.75pt;height:18pt" o:ole="">
            <v:imagedata r:id="rId126" o:title=""/>
          </v:shape>
          <o:OLEObject Type="Embed" ProgID="Equation.3" ShapeID="_x0000_i1089" DrawAspect="Content" ObjectID="_1459136393" r:id="rId127"/>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3280" w:dyaOrig="620">
          <v:shape id="_x0000_i1090" type="#_x0000_t75" style="width:164.25pt;height:30.75pt" o:ole="">
            <v:imagedata r:id="rId128" o:title=""/>
          </v:shape>
          <o:OLEObject Type="Embed" ProgID="Equation.3" ShapeID="_x0000_i1090" DrawAspect="Content" ObjectID="_1459136394" r:id="rId129"/>
        </w:object>
      </w:r>
    </w:p>
    <w:p w:rsidR="0085541E"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680" w:dyaOrig="780">
          <v:shape id="_x0000_i1091" type="#_x0000_t75" style="width:84pt;height:39pt" o:ole="">
            <v:imagedata r:id="rId130" o:title=""/>
          </v:shape>
          <o:OLEObject Type="Embed" ProgID="Equation.3" ShapeID="_x0000_i1091" DrawAspect="Content" ObjectID="_1459136395" r:id="rId131"/>
        </w:object>
      </w:r>
      <w:r w:rsidR="0085541E" w:rsidRPr="00685AE9">
        <w:rPr>
          <w:rFonts w:ascii="Times New Roman" w:hAnsi="Times New Roman"/>
          <w:sz w:val="28"/>
          <w:szCs w:val="24"/>
        </w:rPr>
        <w:t xml:space="preserve"> – условная гибкость в плоскости наименьшей жёсткости уголка.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Сечение подбираем по радиусу инерции </w:t>
      </w:r>
      <w:r w:rsidR="00F5668F" w:rsidRPr="00685AE9">
        <w:rPr>
          <w:rFonts w:ascii="Times New Roman" w:hAnsi="Times New Roman"/>
          <w:sz w:val="28"/>
          <w:szCs w:val="24"/>
        </w:rPr>
        <w:object w:dxaOrig="760" w:dyaOrig="380">
          <v:shape id="_x0000_i1092" type="#_x0000_t75" style="width:38.25pt;height:18.75pt" o:ole="">
            <v:imagedata r:id="rId132" o:title=""/>
          </v:shape>
          <o:OLEObject Type="Embed" ProgID="Equation.3" ShapeID="_x0000_i1092" DrawAspect="Content" ObjectID="_1459136396" r:id="rId133"/>
        </w:objec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Элементы : 14 (3, 13)</w:t>
      </w:r>
      <w:r w:rsidR="00685AE9">
        <w:rPr>
          <w:rFonts w:ascii="Times New Roman" w:hAnsi="Times New Roman"/>
          <w:sz w:val="28"/>
          <w:szCs w:val="24"/>
        </w:rPr>
        <w:t xml:space="preserve">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-102,08 Кн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Зададимся гибкостью λ = 60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380" w:dyaOrig="380">
          <v:shape id="_x0000_i1093" type="#_x0000_t75" style="width:119.25pt;height:18.75pt" o:ole="">
            <v:imagedata r:id="rId134" o:title=""/>
          </v:shape>
          <o:OLEObject Type="Embed" ProgID="Equation.3" ShapeID="_x0000_i1093" DrawAspect="Content" ObjectID="_1459136397" r:id="rId135"/>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160" w:dyaOrig="380">
          <v:shape id="_x0000_i1094" type="#_x0000_t75" style="width:57.75pt;height:18.75pt" o:ole="">
            <v:imagedata r:id="rId136" o:title=""/>
          </v:shape>
          <o:OLEObject Type="Embed" ProgID="Equation.3" ShapeID="_x0000_i1094" DrawAspect="Content" ObjectID="_1459136398" r:id="rId13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380" w:dyaOrig="660">
          <v:shape id="_x0000_i1095" type="#_x0000_t75" style="width:119.25pt;height:33pt" o:ole="">
            <v:imagedata r:id="rId138" o:title=""/>
          </v:shape>
          <o:OLEObject Type="Embed" ProgID="Equation.3" ShapeID="_x0000_i1095" DrawAspect="Content" ObjectID="_1459136399" r:id="rId139"/>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L</w:t>
      </w:r>
      <w:r w:rsidRPr="00685AE9">
        <w:rPr>
          <w:rFonts w:ascii="Times New Roman" w:hAnsi="Times New Roman"/>
          <w:sz w:val="28"/>
          <w:szCs w:val="24"/>
        </w:rPr>
        <w:t>100х7, А = 13,75см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0 </w:t>
      </w:r>
      <w:r w:rsidRPr="00685AE9">
        <w:rPr>
          <w:rFonts w:ascii="Times New Roman" w:hAnsi="Times New Roman"/>
          <w:sz w:val="28"/>
          <w:szCs w:val="24"/>
        </w:rPr>
        <w:t xml:space="preserve">=3,88см,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о </w:t>
      </w:r>
      <w:r w:rsidRPr="00685AE9">
        <w:rPr>
          <w:rFonts w:ascii="Times New Roman" w:hAnsi="Times New Roman"/>
          <w:sz w:val="28"/>
          <w:szCs w:val="24"/>
        </w:rPr>
        <w:t>= 1,98см.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20" w:dyaOrig="720">
          <v:shape id="_x0000_i1096" type="#_x0000_t75" style="width:126pt;height:36pt" o:ole="">
            <v:imagedata r:id="rId140" o:title=""/>
          </v:shape>
          <o:OLEObject Type="Embed" ProgID="Equation.3" ShapeID="_x0000_i1096" DrawAspect="Content" ObjectID="_1459136400" r:id="rId141"/>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60" w:dyaOrig="740">
          <v:shape id="_x0000_i1097" type="#_x0000_t75" style="width:123pt;height:36.75pt" o:ole="">
            <v:imagedata r:id="rId142" o:title=""/>
          </v:shape>
          <o:OLEObject Type="Embed" ProgID="Equation.3" ShapeID="_x0000_i1097" DrawAspect="Content" ObjectID="_1459136401" r:id="rId143"/>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120" w:dyaOrig="780">
          <v:shape id="_x0000_i1098" type="#_x0000_t75" style="width:306pt;height:39pt" o:ole="">
            <v:imagedata r:id="rId144" o:title=""/>
          </v:shape>
          <o:OLEObject Type="Embed" ProgID="Equation.3" ShapeID="_x0000_i1098" DrawAspect="Content" ObjectID="_1459136402" r:id="rId145"/>
        </w:object>
      </w:r>
      <w:r w:rsidR="0085541E" w:rsidRPr="00685AE9">
        <w:rPr>
          <w:rFonts w:ascii="Times New Roman" w:hAnsi="Times New Roman"/>
          <w:sz w:val="28"/>
          <w:szCs w:val="24"/>
        </w:rPr>
        <w:t xml:space="preserve"> </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4E5F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41E" w:rsidRPr="00685AE9">
        <w:rPr>
          <w:rFonts w:ascii="Times New Roman" w:hAnsi="Times New Roman"/>
          <w:sz w:val="28"/>
          <w:szCs w:val="24"/>
        </w:rPr>
        <w:t>Проверка на устойчивость: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8000" w:dyaOrig="680">
          <v:shape id="_x0000_i1099" type="#_x0000_t75" style="width:399.75pt;height:33.75pt" o:ole="">
            <v:imagedata r:id="rId146" o:title=""/>
          </v:shape>
          <o:OLEObject Type="Embed" ProgID="Equation.3" ShapeID="_x0000_i1099" DrawAspect="Content" ObjectID="_1459136403" r:id="rId14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Недонапряжение:</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080" w:dyaOrig="740">
          <v:shape id="_x0000_i1100" type="#_x0000_t75" style="width:254.25pt;height:36.75pt" o:ole="">
            <v:imagedata r:id="rId148" o:title=""/>
          </v:shape>
          <o:OLEObject Type="Embed" ProgID="Equation.3" ShapeID="_x0000_i1100" DrawAspect="Content" ObjectID="_1459136404" r:id="rId149"/>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20" w:dyaOrig="700">
          <v:shape id="_x0000_i1101" type="#_x0000_t75" style="width:296.25pt;height:35.25pt" o:ole="">
            <v:imagedata r:id="rId150" o:title=""/>
          </v:shape>
          <o:OLEObject Type="Embed" ProgID="Equation.3" ShapeID="_x0000_i1101" DrawAspect="Content" ObjectID="_1459136405" r:id="rId15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Предельная гибкость:</w:t>
      </w:r>
    </w:p>
    <w:p w:rsidR="004E5FB6" w:rsidRPr="00685AE9"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vertAlign w:val="subscript"/>
        </w:rPr>
        <w:object w:dxaOrig="4020" w:dyaOrig="400">
          <v:shape id="_x0000_i1102" type="#_x0000_t75" style="width:201pt;height:20.25pt" o:ole="">
            <v:imagedata r:id="rId152" o:title=""/>
          </v:shape>
          <o:OLEObject Type="Embed" ProgID="Equation.3" ShapeID="_x0000_i1102" DrawAspect="Content" ObjectID="_1459136406" r:id="rId153"/>
        </w:objec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сжатых раскосов.</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Относительные эксцентриситеты присоединения для сжатых элементов решётки ферм из одиночных равнополочных уголков, прикрепляемых по одной полке приведены в табл. 53 [Пособие по проектированию стальных кон</w:t>
      </w:r>
      <w:r w:rsidR="004E5FB6">
        <w:rPr>
          <w:rFonts w:ascii="Times New Roman" w:hAnsi="Times New Roman"/>
          <w:sz w:val="28"/>
          <w:szCs w:val="24"/>
        </w:rPr>
        <w:t>струкций</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в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vertAlign w:val="subscript"/>
        </w:rPr>
        <w:t xml:space="preserve"> </w:t>
      </w:r>
      <w:r w:rsidRPr="00685AE9">
        <w:rPr>
          <w:rFonts w:ascii="Times New Roman" w:hAnsi="Times New Roman"/>
          <w:sz w:val="28"/>
          <w:szCs w:val="24"/>
        </w:rPr>
        <w:t>= 0,48;</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из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 на устойчивость внецентренно–сжатых элементов следует выполнять по формуле:</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500" w:dyaOrig="680">
          <v:shape id="_x0000_i1103" type="#_x0000_t75" style="width:75pt;height:33.75pt" o:ole="">
            <v:imagedata r:id="rId118" o:title=""/>
          </v:shape>
          <o:OLEObject Type="Embed" ProgID="Equation.3" ShapeID="_x0000_i1103" DrawAspect="Content" ObjectID="_1459136407" r:id="rId154"/>
        </w:object>
      </w:r>
    </w:p>
    <w:p w:rsidR="004E5FB6" w:rsidRPr="00685AE9" w:rsidRDefault="004E5FB6" w:rsidP="00685AE9">
      <w:pPr>
        <w:keepNext/>
        <w:widowControl w:val="0"/>
        <w:spacing w:line="360" w:lineRule="auto"/>
        <w:ind w:firstLine="720"/>
        <w:jc w:val="both"/>
        <w:rPr>
          <w:rFonts w:ascii="Times New Roman" w:hAnsi="Times New Roman"/>
          <w:sz w:val="28"/>
          <w:szCs w:val="24"/>
        </w:rPr>
      </w:pPr>
    </w:p>
    <w:p w:rsidR="005B4CB6"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равнополочных уголков при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r w:rsidRPr="00685AE9">
        <w:rPr>
          <w:rFonts w:ascii="Times New Roman" w:hAnsi="Times New Roman"/>
          <w:sz w:val="28"/>
          <w:szCs w:val="24"/>
        </w:rPr>
        <w:t>φ</w:t>
      </w:r>
      <w:r w:rsidRPr="00685AE9">
        <w:rPr>
          <w:rFonts w:ascii="Times New Roman" w:hAnsi="Times New Roman"/>
          <w:sz w:val="28"/>
          <w:szCs w:val="24"/>
          <w:vertAlign w:val="subscript"/>
        </w:rPr>
        <w:t>е</w:t>
      </w:r>
      <w:r w:rsidRPr="00685AE9">
        <w:rPr>
          <w:rFonts w:ascii="Times New Roman" w:hAnsi="Times New Roman"/>
          <w:sz w:val="28"/>
          <w:szCs w:val="24"/>
        </w:rPr>
        <w:t xml:space="preserve"> рекомендуется определять по табл. 55 [Пособие по проектированию стальных конструкций (к СНиП 11-23-81*)] в зависимости от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и </w:t>
      </w:r>
      <w:r w:rsidR="00F5668F" w:rsidRPr="00685AE9">
        <w:rPr>
          <w:rFonts w:ascii="Times New Roman" w:hAnsi="Times New Roman"/>
          <w:sz w:val="28"/>
          <w:szCs w:val="24"/>
        </w:rPr>
        <w:object w:dxaOrig="480" w:dyaOrig="400">
          <v:shape id="_x0000_i1104" type="#_x0000_t75" style="width:24pt;height:20.25pt" o:ole="">
            <v:imagedata r:id="rId120" o:title=""/>
          </v:shape>
          <o:OLEObject Type="Embed" ProgID="Equation.3" ShapeID="_x0000_i1104" DrawAspect="Content" ObjectID="_1459136408" r:id="rId155"/>
        </w:object>
      </w:r>
      <w:r w:rsidRPr="00685AE9">
        <w:rPr>
          <w:rFonts w:ascii="Times New Roman" w:hAnsi="Times New Roman"/>
          <w:sz w:val="28"/>
          <w:szCs w:val="24"/>
        </w:rPr>
        <w:t xml:space="preserve">, где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 условный относительный эксцентриситет</w:t>
      </w:r>
      <w:r w:rsidR="00685AE9">
        <w:rPr>
          <w:rFonts w:ascii="Times New Roman" w:hAnsi="Times New Roman"/>
          <w:sz w:val="28"/>
          <w:szCs w:val="24"/>
        </w:rPr>
        <w:t xml:space="preserve"> </w:t>
      </w:r>
      <w:r w:rsidRPr="00685AE9">
        <w:rPr>
          <w:rFonts w:ascii="Times New Roman" w:hAnsi="Times New Roman"/>
          <w:sz w:val="28"/>
          <w:szCs w:val="24"/>
        </w:rPr>
        <w:t xml:space="preserve">в плоскости фермы </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5B4CB6" w:rsidRPr="005B4CB6"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00F5668F" w:rsidRPr="00685AE9">
        <w:rPr>
          <w:rFonts w:ascii="Times New Roman" w:hAnsi="Times New Roman"/>
          <w:sz w:val="28"/>
          <w:szCs w:val="24"/>
          <w:lang w:val="en-US"/>
        </w:rPr>
        <w:object w:dxaOrig="520" w:dyaOrig="639">
          <v:shape id="_x0000_i1105" type="#_x0000_t75" style="width:26.25pt;height:32.25pt" o:ole="">
            <v:imagedata r:id="rId122" o:title=""/>
          </v:shape>
          <o:OLEObject Type="Embed" ProgID="Equation.3" ShapeID="_x0000_i1105" DrawAspect="Content" ObjectID="_1459136409" r:id="rId156"/>
        </w:object>
      </w:r>
      <w:r w:rsidRPr="00685AE9">
        <w:rPr>
          <w:rFonts w:ascii="Times New Roman" w:hAnsi="Times New Roman"/>
          <w:sz w:val="28"/>
          <w:szCs w:val="24"/>
        </w:rPr>
        <w:t>,</w:t>
      </w:r>
      <w:r w:rsidR="00F5668F" w:rsidRPr="00685AE9">
        <w:rPr>
          <w:rFonts w:ascii="Times New Roman" w:hAnsi="Times New Roman"/>
          <w:sz w:val="28"/>
          <w:szCs w:val="24"/>
        </w:rPr>
        <w:object w:dxaOrig="1120" w:dyaOrig="540">
          <v:shape id="_x0000_i1106" type="#_x0000_t75" style="width:56.25pt;height:27pt" o:ole="">
            <v:imagedata r:id="rId124" o:title=""/>
          </v:shape>
          <o:OLEObject Type="Embed" ProgID="Equation.3" ShapeID="_x0000_i1106" DrawAspect="Content" ObjectID="_1459136410" r:id="rId157"/>
        </w:object>
      </w:r>
      <w:r w:rsidRPr="00685AE9">
        <w:rPr>
          <w:rFonts w:ascii="Times New Roman" w:hAnsi="Times New Roman"/>
          <w:sz w:val="28"/>
          <w:szCs w:val="24"/>
        </w:rPr>
        <w:t xml:space="preserve"> – эксцентриситет продольной силы в плоскости фермы;</w:t>
      </w:r>
    </w:p>
    <w:p w:rsidR="00E33FA9"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460" w:dyaOrig="360">
          <v:shape id="_x0000_i1107" type="#_x0000_t75" style="width:72.75pt;height:18pt" o:ole="">
            <v:imagedata r:id="rId126" o:title=""/>
          </v:shape>
          <o:OLEObject Type="Embed" ProgID="Equation.3" ShapeID="_x0000_i1107" DrawAspect="Content" ObjectID="_1459136411" r:id="rId158"/>
        </w:object>
      </w:r>
      <w:r w:rsidR="0085541E" w:rsidRPr="00685AE9">
        <w:rPr>
          <w:rFonts w:ascii="Times New Roman" w:hAnsi="Times New Roman"/>
          <w:sz w:val="28"/>
          <w:szCs w:val="24"/>
        </w:rPr>
        <w:t xml:space="preserve">; </w: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3280" w:dyaOrig="620">
          <v:shape id="_x0000_i1108" type="#_x0000_t75" style="width:164.25pt;height:30.75pt" o:ole="">
            <v:imagedata r:id="rId128" o:title=""/>
          </v:shape>
          <o:OLEObject Type="Embed" ProgID="Equation.3" ShapeID="_x0000_i1108" DrawAspect="Content" ObjectID="_1459136412" r:id="rId159"/>
        </w:object>
      </w:r>
    </w:p>
    <w:p w:rsidR="0085541E" w:rsidRPr="005B4CB6"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680" w:dyaOrig="780">
          <v:shape id="_x0000_i1109" type="#_x0000_t75" style="width:84pt;height:39pt" o:ole="">
            <v:imagedata r:id="rId130" o:title=""/>
          </v:shape>
          <o:OLEObject Type="Embed" ProgID="Equation.3" ShapeID="_x0000_i1109" DrawAspect="Content" ObjectID="_1459136413" r:id="rId160"/>
        </w:object>
      </w:r>
      <w:r w:rsidR="0085541E" w:rsidRPr="00685AE9">
        <w:rPr>
          <w:rFonts w:ascii="Times New Roman" w:hAnsi="Times New Roman"/>
          <w:sz w:val="28"/>
          <w:szCs w:val="24"/>
        </w:rPr>
        <w:t xml:space="preserve"> – условная гибкость в плоско</w:t>
      </w:r>
      <w:r w:rsidR="005B4CB6">
        <w:rPr>
          <w:rFonts w:ascii="Times New Roman" w:hAnsi="Times New Roman"/>
          <w:sz w:val="28"/>
          <w:szCs w:val="24"/>
        </w:rPr>
        <w:t>сти наименьшей жёсткости уголка</w:t>
      </w:r>
    </w:p>
    <w:p w:rsidR="005B4CB6" w:rsidRPr="005B4CB6"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Сечение подбираем по радиусу инерции </w:t>
      </w:r>
      <w:r w:rsidR="00F5668F" w:rsidRPr="00685AE9">
        <w:rPr>
          <w:rFonts w:ascii="Times New Roman" w:hAnsi="Times New Roman"/>
          <w:sz w:val="28"/>
          <w:szCs w:val="24"/>
        </w:rPr>
        <w:object w:dxaOrig="760" w:dyaOrig="380">
          <v:shape id="_x0000_i1110" type="#_x0000_t75" style="width:38.25pt;height:18.75pt" o:ole="">
            <v:imagedata r:id="rId132" o:title=""/>
          </v:shape>
          <o:OLEObject Type="Embed" ProgID="Equation.3" ShapeID="_x0000_i1110" DrawAspect="Content" ObjectID="_1459136414" r:id="rId161"/>
        </w:objec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Элемент : 15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-255,40 Кн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Зададимся гибкостью λ = 60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00" w:dyaOrig="380">
          <v:shape id="_x0000_i1111" type="#_x0000_t75" style="width:120pt;height:18.75pt" o:ole="">
            <v:imagedata r:id="rId162" o:title=""/>
          </v:shape>
          <o:OLEObject Type="Embed" ProgID="Equation.3" ShapeID="_x0000_i1111" DrawAspect="Content" ObjectID="_1459136415" r:id="rId163"/>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180" w:dyaOrig="380">
          <v:shape id="_x0000_i1112" type="#_x0000_t75" style="width:59.25pt;height:18.75pt" o:ole="">
            <v:imagedata r:id="rId164" o:title=""/>
          </v:shape>
          <o:OLEObject Type="Embed" ProgID="Equation.3" ShapeID="_x0000_i1112" DrawAspect="Content" ObjectID="_1459136416" r:id="rId165"/>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400" w:dyaOrig="660">
          <v:shape id="_x0000_i1113" type="#_x0000_t75" style="width:120pt;height:33pt" o:ole="">
            <v:imagedata r:id="rId166" o:title=""/>
          </v:shape>
          <o:OLEObject Type="Embed" ProgID="Equation.3" ShapeID="_x0000_i1113" DrawAspect="Content" ObjectID="_1459136417" r:id="rId16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L</w:t>
      </w:r>
      <w:r w:rsidRPr="00685AE9">
        <w:rPr>
          <w:rFonts w:ascii="Times New Roman" w:hAnsi="Times New Roman"/>
          <w:sz w:val="28"/>
          <w:szCs w:val="24"/>
        </w:rPr>
        <w:t>150х12, А = 34,89см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0 </w:t>
      </w:r>
      <w:r w:rsidRPr="00685AE9">
        <w:rPr>
          <w:rFonts w:ascii="Times New Roman" w:hAnsi="Times New Roman"/>
          <w:sz w:val="28"/>
          <w:szCs w:val="24"/>
        </w:rPr>
        <w:t xml:space="preserve">=5,83см,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о </w:t>
      </w:r>
      <w:r w:rsidRPr="00685AE9">
        <w:rPr>
          <w:rFonts w:ascii="Times New Roman" w:hAnsi="Times New Roman"/>
          <w:sz w:val="28"/>
          <w:szCs w:val="24"/>
        </w:rPr>
        <w:t>= 2,97см.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85541E" w:rsidRPr="00685AE9" w:rsidRDefault="004E5F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lang w:val="en-US"/>
        </w:rPr>
        <w:br w:type="page"/>
      </w:r>
      <w:r w:rsidR="00F5668F" w:rsidRPr="00685AE9">
        <w:rPr>
          <w:rFonts w:ascii="Times New Roman" w:hAnsi="Times New Roman"/>
          <w:sz w:val="28"/>
          <w:szCs w:val="24"/>
        </w:rPr>
        <w:object w:dxaOrig="2520" w:dyaOrig="720">
          <v:shape id="_x0000_i1114" type="#_x0000_t75" style="width:126pt;height:36pt" o:ole="">
            <v:imagedata r:id="rId168" o:title=""/>
          </v:shape>
          <o:OLEObject Type="Embed" ProgID="Equation.3" ShapeID="_x0000_i1114" DrawAspect="Content" ObjectID="_1459136418" r:id="rId169"/>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00" w:dyaOrig="740">
          <v:shape id="_x0000_i1115" type="#_x0000_t75" style="width:125.25pt;height:36.75pt" o:ole="">
            <v:imagedata r:id="rId170" o:title=""/>
          </v:shape>
          <o:OLEObject Type="Embed" ProgID="Equation.3" ShapeID="_x0000_i1115" DrawAspect="Content" ObjectID="_1459136419" r:id="rId17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180" w:dyaOrig="780">
          <v:shape id="_x0000_i1116" type="#_x0000_t75" style="width:309pt;height:39pt" o:ole="">
            <v:imagedata r:id="rId172" o:title=""/>
          </v:shape>
          <o:OLEObject Type="Embed" ProgID="Equation.3" ShapeID="_x0000_i1116" DrawAspect="Content" ObjectID="_1459136420" r:id="rId173"/>
        </w:object>
      </w:r>
      <w:r w:rsidR="0085541E" w:rsidRPr="00685AE9">
        <w:rPr>
          <w:rFonts w:ascii="Times New Roman" w:hAnsi="Times New Roman"/>
          <w:sz w:val="28"/>
          <w:szCs w:val="24"/>
        </w:rPr>
        <w:t xml:space="preserve"> </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на устойчивость: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820" w:dyaOrig="680">
          <v:shape id="_x0000_i1117" type="#_x0000_t75" style="width:390.75pt;height:33.75pt" o:ole="">
            <v:imagedata r:id="rId174" o:title=""/>
          </v:shape>
          <o:OLEObject Type="Embed" ProgID="Equation.3" ShapeID="_x0000_i1117" DrawAspect="Content" ObjectID="_1459136421" r:id="rId175"/>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Недонапряжение:</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980" w:dyaOrig="740">
          <v:shape id="_x0000_i1118" type="#_x0000_t75" style="width:249pt;height:36.75pt" o:ole="">
            <v:imagedata r:id="rId176" o:title=""/>
          </v:shape>
          <o:OLEObject Type="Embed" ProgID="Equation.3" ShapeID="_x0000_i1118" DrawAspect="Content" ObjectID="_1459136422" r:id="rId177"/>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40" w:dyaOrig="700">
          <v:shape id="_x0000_i1119" type="#_x0000_t75" style="width:297pt;height:35.25pt" o:ole="">
            <v:imagedata r:id="rId178" o:title=""/>
          </v:shape>
          <o:OLEObject Type="Embed" ProgID="Equation.3" ShapeID="_x0000_i1119" DrawAspect="Content" ObjectID="_1459136423" r:id="rId179"/>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Предельная гибкость:</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vertAlign w:val="subscript"/>
        </w:rPr>
        <w:object w:dxaOrig="3960" w:dyaOrig="400">
          <v:shape id="_x0000_i1120" type="#_x0000_t75" style="width:198pt;height:20.25pt" o:ole="">
            <v:imagedata r:id="rId180" o:title=""/>
          </v:shape>
          <o:OLEObject Type="Embed" ProgID="Equation.3" ShapeID="_x0000_i1120" DrawAspect="Content" ObjectID="_1459136424" r:id="rId181"/>
        </w:objec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Сечения растянутых раскосов, полураскосов.</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Элементы : 17 (18, 19, 21)</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151,35 Кн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Относительные эксцентриситеты присоединения для растянутых элементов решётки ферм из одиночных равнополочных уголков, прикрепляемых по одной полке приведены в табл. 53 [Пособие по проектированию стальных конструкций (к СНиП 11-23-81*)]:</w:t>
      </w:r>
    </w:p>
    <w:p w:rsidR="0085541E" w:rsidRPr="00685AE9" w:rsidRDefault="0085541E" w:rsidP="00685AE9">
      <w:pPr>
        <w:keepNext/>
        <w:widowControl w:val="0"/>
        <w:numPr>
          <w:ilvl w:val="0"/>
          <w:numId w:val="19"/>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в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vertAlign w:val="subscript"/>
        </w:rPr>
        <w:t xml:space="preserve"> </w:t>
      </w:r>
      <w:r w:rsidRPr="00685AE9">
        <w:rPr>
          <w:rFonts w:ascii="Times New Roman" w:hAnsi="Times New Roman"/>
          <w:sz w:val="28"/>
          <w:szCs w:val="24"/>
        </w:rPr>
        <w:t>= 0,36;</w:t>
      </w:r>
    </w:p>
    <w:p w:rsidR="0085541E" w:rsidRPr="00685AE9" w:rsidRDefault="0085541E" w:rsidP="00685AE9">
      <w:pPr>
        <w:keepNext/>
        <w:widowControl w:val="0"/>
        <w:numPr>
          <w:ilvl w:val="0"/>
          <w:numId w:val="19"/>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из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0,6.</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ν = 0,734</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efx</w:t>
      </w:r>
      <w:r w:rsidR="00685AE9">
        <w:rPr>
          <w:rFonts w:ascii="Times New Roman" w:hAnsi="Times New Roman"/>
          <w:sz w:val="28"/>
          <w:szCs w:val="24"/>
        </w:rPr>
        <w:t xml:space="preserve"> </w:t>
      </w:r>
      <w:r w:rsidRPr="00685AE9">
        <w:rPr>
          <w:rFonts w:ascii="Times New Roman" w:hAnsi="Times New Roman"/>
          <w:sz w:val="28"/>
          <w:szCs w:val="24"/>
        </w:rPr>
        <w:t>= 382·0,9=343,8см;</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efy</w:t>
      </w:r>
      <w:r w:rsidRPr="00685AE9">
        <w:rPr>
          <w:rFonts w:ascii="Times New Roman" w:hAnsi="Times New Roman"/>
          <w:sz w:val="28"/>
          <w:szCs w:val="24"/>
        </w:rPr>
        <w:t xml:space="preserve"> = 382см,</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Требуемая площадь сечения: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259" w:dyaOrig="700">
          <v:shape id="_x0000_i1121" type="#_x0000_t75" style="width:312.75pt;height:35.25pt" o:ole="">
            <v:imagedata r:id="rId182" o:title=""/>
          </v:shape>
          <o:OLEObject Type="Embed" ProgID="Equation.3" ShapeID="_x0000_i1121" DrawAspect="Content" ObjectID="_1459136425" r:id="rId183"/>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L</w:t>
      </w:r>
      <w:r w:rsidRPr="00685AE9">
        <w:rPr>
          <w:rFonts w:ascii="Times New Roman" w:hAnsi="Times New Roman"/>
          <w:sz w:val="28"/>
          <w:szCs w:val="24"/>
        </w:rPr>
        <w:t>60х8, А = 9,04 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0 </w:t>
      </w:r>
      <w:r w:rsidRPr="00685AE9">
        <w:rPr>
          <w:rFonts w:ascii="Times New Roman" w:hAnsi="Times New Roman"/>
          <w:sz w:val="28"/>
          <w:szCs w:val="24"/>
        </w:rPr>
        <w:t>=2,27см,</w:t>
      </w:r>
      <w:r w:rsid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0 </w:t>
      </w:r>
      <w:r w:rsidRPr="00685AE9">
        <w:rPr>
          <w:rFonts w:ascii="Times New Roman" w:hAnsi="Times New Roman"/>
          <w:sz w:val="28"/>
          <w:szCs w:val="24"/>
        </w:rPr>
        <w:t xml:space="preserve">= 1,17см;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640" w:dyaOrig="720">
          <v:shape id="_x0000_i1122" type="#_x0000_t75" style="width:182.25pt;height:36pt" o:ole="">
            <v:imagedata r:id="rId184" o:title=""/>
          </v:shape>
          <o:OLEObject Type="Embed" ProgID="Equation.3" ShapeID="_x0000_i1122" DrawAspect="Content" ObjectID="_1459136426" r:id="rId185"/>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540" w:dyaOrig="740">
          <v:shape id="_x0000_i1123" type="#_x0000_t75" style="width:177pt;height:36.75pt" o:ole="">
            <v:imagedata r:id="rId186" o:title=""/>
          </v:shape>
          <o:OLEObject Type="Embed" ProgID="Equation.3" ShapeID="_x0000_i1123" DrawAspect="Content" ObjectID="_1459136427" r:id="rId18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на прочность: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540" w:dyaOrig="660">
          <v:shape id="_x0000_i1124" type="#_x0000_t75" style="width:377.25pt;height:33pt" o:ole="">
            <v:imagedata r:id="rId188" o:title=""/>
          </v:shape>
          <o:OLEObject Type="Embed" ProgID="Equation.3" ShapeID="_x0000_i1124" DrawAspect="Content" ObjectID="_1459136428" r:id="rId189"/>
        </w:object>
      </w:r>
      <w:r w:rsidR="00685AE9">
        <w:rPr>
          <w:rFonts w:ascii="Times New Roman" w:hAnsi="Times New Roman"/>
          <w:sz w:val="28"/>
          <w:szCs w:val="24"/>
        </w:rPr>
        <w:t xml:space="preserve"> </w:t>
      </w:r>
    </w:p>
    <w:p w:rsidR="004E5FB6"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шпренгелей.</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Относительные эксцентриситеты присоединения для сжатых элементов решётки ферм из одиночных равнополочных уголков, прикрепляемых по одной полке приведены в табл. 53 [Пособие по проектированию стальных конструкций (к СНиП 11-23-81*)]:</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в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xa</w:t>
      </w:r>
      <w:r w:rsidRPr="00685AE9">
        <w:rPr>
          <w:rFonts w:ascii="Times New Roman" w:hAnsi="Times New Roman"/>
          <w:sz w:val="28"/>
          <w:szCs w:val="24"/>
          <w:vertAlign w:val="subscript"/>
        </w:rPr>
        <w:t xml:space="preserve"> </w:t>
      </w:r>
      <w:r w:rsidRPr="00685AE9">
        <w:rPr>
          <w:rFonts w:ascii="Times New Roman" w:hAnsi="Times New Roman"/>
          <w:sz w:val="28"/>
          <w:szCs w:val="24"/>
        </w:rPr>
        <w:t>= 0,48;</w:t>
      </w:r>
    </w:p>
    <w:p w:rsidR="0085541E" w:rsidRPr="00685AE9" w:rsidRDefault="0085541E" w:rsidP="00685AE9">
      <w:pPr>
        <w:keepNext/>
        <w:widowControl w:val="0"/>
        <w:numPr>
          <w:ilvl w:val="0"/>
          <w:numId w:val="20"/>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из плоскости фермы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 на устойчивость внецентренно–сжатых элементов следует выполнять по формуле:</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500" w:dyaOrig="680">
          <v:shape id="_x0000_i1125" type="#_x0000_t75" style="width:75pt;height:33.75pt" o:ole="">
            <v:imagedata r:id="rId118" o:title=""/>
          </v:shape>
          <o:OLEObject Type="Embed" ProgID="Equation.3" ShapeID="_x0000_i1125" DrawAspect="Content" ObjectID="_1459136429" r:id="rId190"/>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5B4CB6"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равнополочных уголков при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 0,8</w:t>
      </w:r>
      <w:r w:rsidR="00685AE9">
        <w:rPr>
          <w:rFonts w:ascii="Times New Roman" w:hAnsi="Times New Roman"/>
          <w:sz w:val="28"/>
          <w:szCs w:val="24"/>
        </w:rPr>
        <w:t xml:space="preserve"> </w:t>
      </w:r>
      <w:r w:rsidRPr="00685AE9">
        <w:rPr>
          <w:rFonts w:ascii="Times New Roman" w:hAnsi="Times New Roman"/>
          <w:sz w:val="28"/>
          <w:szCs w:val="24"/>
        </w:rPr>
        <w:t>φ</w:t>
      </w:r>
      <w:r w:rsidRPr="00685AE9">
        <w:rPr>
          <w:rFonts w:ascii="Times New Roman" w:hAnsi="Times New Roman"/>
          <w:sz w:val="28"/>
          <w:szCs w:val="24"/>
          <w:vertAlign w:val="subscript"/>
        </w:rPr>
        <w:t>е</w:t>
      </w:r>
      <w:r w:rsidRPr="00685AE9">
        <w:rPr>
          <w:rFonts w:ascii="Times New Roman" w:hAnsi="Times New Roman"/>
          <w:sz w:val="28"/>
          <w:szCs w:val="24"/>
        </w:rPr>
        <w:t xml:space="preserve"> рекомендуется определять по табл. 55 [Пособие по проектированию стальных конструкций (к СНиП 11-23-81*)] в зависимости от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и </w:t>
      </w:r>
      <w:r w:rsidR="00F5668F" w:rsidRPr="00685AE9">
        <w:rPr>
          <w:rFonts w:ascii="Times New Roman" w:hAnsi="Times New Roman"/>
          <w:sz w:val="28"/>
          <w:szCs w:val="24"/>
        </w:rPr>
        <w:object w:dxaOrig="480" w:dyaOrig="400">
          <v:shape id="_x0000_i1126" type="#_x0000_t75" style="width:24pt;height:20.25pt" o:ole="">
            <v:imagedata r:id="rId120" o:title=""/>
          </v:shape>
          <o:OLEObject Type="Embed" ProgID="Equation.3" ShapeID="_x0000_i1126" DrawAspect="Content" ObjectID="_1459136430" r:id="rId191"/>
        </w:object>
      </w:r>
      <w:r w:rsidRPr="00685AE9">
        <w:rPr>
          <w:rFonts w:ascii="Times New Roman" w:hAnsi="Times New Roman"/>
          <w:sz w:val="28"/>
          <w:szCs w:val="24"/>
        </w:rPr>
        <w:t xml:space="preserve">, где </w:t>
      </w: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 условный относительный эксцентриситет</w:t>
      </w:r>
      <w:r w:rsidR="00685AE9">
        <w:rPr>
          <w:rFonts w:ascii="Times New Roman" w:hAnsi="Times New Roman"/>
          <w:sz w:val="28"/>
          <w:szCs w:val="24"/>
        </w:rPr>
        <w:t xml:space="preserve"> </w:t>
      </w:r>
      <w:r w:rsidRPr="00685AE9">
        <w:rPr>
          <w:rFonts w:ascii="Times New Roman" w:hAnsi="Times New Roman"/>
          <w:sz w:val="28"/>
          <w:szCs w:val="24"/>
        </w:rPr>
        <w:t>в плоскости фермы</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E33FA9"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65"/>
      </w:r>
      <w:r w:rsidRPr="00685AE9">
        <w:rPr>
          <w:rFonts w:ascii="Times New Roman" w:hAnsi="Times New Roman"/>
          <w:sz w:val="28"/>
          <w:szCs w:val="24"/>
          <w:vertAlign w:val="subscript"/>
          <w:lang w:val="en-US"/>
        </w:rPr>
        <w:t>x</w:t>
      </w:r>
      <w:r w:rsidR="00F5668F" w:rsidRPr="00685AE9">
        <w:rPr>
          <w:rFonts w:ascii="Times New Roman" w:hAnsi="Times New Roman"/>
          <w:sz w:val="28"/>
          <w:szCs w:val="24"/>
          <w:lang w:val="en-US"/>
        </w:rPr>
        <w:object w:dxaOrig="520" w:dyaOrig="639">
          <v:shape id="_x0000_i1127" type="#_x0000_t75" style="width:26.25pt;height:32.25pt" o:ole="">
            <v:imagedata r:id="rId122" o:title=""/>
          </v:shape>
          <o:OLEObject Type="Embed" ProgID="Equation.3" ShapeID="_x0000_i1127" DrawAspect="Content" ObjectID="_1459136431" r:id="rId192"/>
        </w:object>
      </w:r>
      <w:r w:rsidRPr="00685AE9">
        <w:rPr>
          <w:rFonts w:ascii="Times New Roman" w:hAnsi="Times New Roman"/>
          <w:sz w:val="28"/>
          <w:szCs w:val="24"/>
        </w:rPr>
        <w:t>,</w:t>
      </w:r>
      <w:r w:rsidR="00F5668F" w:rsidRPr="00685AE9">
        <w:rPr>
          <w:rFonts w:ascii="Times New Roman" w:hAnsi="Times New Roman"/>
          <w:sz w:val="28"/>
          <w:szCs w:val="24"/>
        </w:rPr>
        <w:object w:dxaOrig="1120" w:dyaOrig="540">
          <v:shape id="_x0000_i1128" type="#_x0000_t75" style="width:56.25pt;height:27pt" o:ole="">
            <v:imagedata r:id="rId124" o:title=""/>
          </v:shape>
          <o:OLEObject Type="Embed" ProgID="Equation.3" ShapeID="_x0000_i1128" DrawAspect="Content" ObjectID="_1459136432" r:id="rId193"/>
        </w:object>
      </w:r>
      <w:r w:rsidRPr="00685AE9">
        <w:rPr>
          <w:rFonts w:ascii="Times New Roman" w:hAnsi="Times New Roman"/>
          <w:sz w:val="28"/>
          <w:szCs w:val="24"/>
        </w:rPr>
        <w:t xml:space="preserve"> – эксцентриситет продольной силы в плоскости фермы;</w:t>
      </w:r>
      <w:r w:rsidR="00F5668F" w:rsidRPr="00685AE9">
        <w:rPr>
          <w:rFonts w:ascii="Times New Roman" w:hAnsi="Times New Roman"/>
          <w:sz w:val="28"/>
          <w:szCs w:val="24"/>
        </w:rPr>
        <w:object w:dxaOrig="1460" w:dyaOrig="360">
          <v:shape id="_x0000_i1129" type="#_x0000_t75" style="width:72.75pt;height:18pt" o:ole="">
            <v:imagedata r:id="rId126" o:title=""/>
          </v:shape>
          <o:OLEObject Type="Embed" ProgID="Equation.3" ShapeID="_x0000_i1129" DrawAspect="Content" ObjectID="_1459136433" r:id="rId194"/>
        </w:object>
      </w:r>
      <w:r w:rsidRPr="00685AE9">
        <w:rPr>
          <w:rFonts w:ascii="Times New Roman" w:hAnsi="Times New Roman"/>
          <w:sz w:val="28"/>
          <w:szCs w:val="24"/>
        </w:rPr>
        <w:t>;</w: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3280" w:dyaOrig="620">
          <v:shape id="_x0000_i1130" type="#_x0000_t75" style="width:164.25pt;height:30.75pt" o:ole="">
            <v:imagedata r:id="rId128" o:title=""/>
          </v:shape>
          <o:OLEObject Type="Embed" ProgID="Equation.3" ShapeID="_x0000_i1130" DrawAspect="Content" ObjectID="_1459136434" r:id="rId195"/>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680" w:dyaOrig="780">
          <v:shape id="_x0000_i1131" type="#_x0000_t75" style="width:84pt;height:39pt" o:ole="">
            <v:imagedata r:id="rId130" o:title=""/>
          </v:shape>
          <o:OLEObject Type="Embed" ProgID="Equation.3" ShapeID="_x0000_i1131" DrawAspect="Content" ObjectID="_1459136435" r:id="rId196"/>
        </w:object>
      </w:r>
      <w:r w:rsidR="0085541E" w:rsidRPr="00685AE9">
        <w:rPr>
          <w:rFonts w:ascii="Times New Roman" w:hAnsi="Times New Roman"/>
          <w:sz w:val="28"/>
          <w:szCs w:val="24"/>
        </w:rPr>
        <w:t xml:space="preserve"> – условная гибкость в плоскости наименьшей жёсткости уголка.</w:t>
      </w:r>
    </w:p>
    <w:p w:rsidR="005B4CB6" w:rsidRPr="00C978DD" w:rsidRDefault="005B4C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Сечение подбираем по радиусу инерции </w:t>
      </w:r>
      <w:r w:rsidR="00F5668F" w:rsidRPr="00685AE9">
        <w:rPr>
          <w:rFonts w:ascii="Times New Roman" w:hAnsi="Times New Roman"/>
          <w:sz w:val="28"/>
          <w:szCs w:val="24"/>
        </w:rPr>
        <w:object w:dxaOrig="760" w:dyaOrig="380">
          <v:shape id="_x0000_i1132" type="#_x0000_t75" style="width:38.25pt;height:18.75pt" o:ole="">
            <v:imagedata r:id="rId132" o:title=""/>
          </v:shape>
          <o:OLEObject Type="Embed" ProgID="Equation.3" ShapeID="_x0000_i1132" DrawAspect="Content" ObjectID="_1459136436" r:id="rId197"/>
        </w:object>
      </w:r>
      <w:r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 : 20</w:t>
      </w:r>
      <w:r w:rsidR="00685AE9">
        <w:rPr>
          <w:rFonts w:ascii="Times New Roman" w:hAnsi="Times New Roman"/>
          <w:sz w:val="28"/>
          <w:szCs w:val="24"/>
        </w:rPr>
        <w:t xml:space="preserve">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-68,40 Кн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Зададимся гибкостью λ = 60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Расчётные длины стержней:</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80" w:dyaOrig="380">
          <v:shape id="_x0000_i1133" type="#_x0000_t75" style="width:129pt;height:18.75pt" o:ole="">
            <v:imagedata r:id="rId198" o:title=""/>
          </v:shape>
          <o:OLEObject Type="Embed" ProgID="Equation.3" ShapeID="_x0000_i1133" DrawAspect="Content" ObjectID="_1459136437" r:id="rId199"/>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359" w:dyaOrig="380">
          <v:shape id="_x0000_i1134" type="#_x0000_t75" style="width:68.25pt;height:18.75pt" o:ole="">
            <v:imagedata r:id="rId200" o:title=""/>
          </v:shape>
          <o:OLEObject Type="Embed" ProgID="Equation.3" ShapeID="_x0000_i1134" DrawAspect="Content" ObjectID="_1459136438" r:id="rId20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Требуемый радиус инерции:</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540" w:dyaOrig="660">
          <v:shape id="_x0000_i1135" type="#_x0000_t75" style="width:126.75pt;height:33pt" o:ole="">
            <v:imagedata r:id="rId202" o:title=""/>
          </v:shape>
          <o:OLEObject Type="Embed" ProgID="Equation.3" ShapeID="_x0000_i1135" DrawAspect="Content" ObjectID="_1459136439" r:id="rId203"/>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L</w:t>
      </w:r>
      <w:r w:rsidRPr="00685AE9">
        <w:rPr>
          <w:rFonts w:ascii="Times New Roman" w:hAnsi="Times New Roman"/>
          <w:sz w:val="28"/>
          <w:szCs w:val="24"/>
        </w:rPr>
        <w:t>60х8, А = 9,04 см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x</w:t>
      </w:r>
      <w:r w:rsidRPr="00685AE9">
        <w:rPr>
          <w:rFonts w:ascii="Times New Roman" w:hAnsi="Times New Roman"/>
          <w:sz w:val="28"/>
          <w:szCs w:val="24"/>
          <w:vertAlign w:val="subscript"/>
        </w:rPr>
        <w:t xml:space="preserve">0 </w:t>
      </w:r>
      <w:r w:rsidRPr="00685AE9">
        <w:rPr>
          <w:rFonts w:ascii="Times New Roman" w:hAnsi="Times New Roman"/>
          <w:sz w:val="28"/>
          <w:szCs w:val="24"/>
        </w:rPr>
        <w:t>=2,27см,</w:t>
      </w:r>
      <w:r w:rsidR="00685AE9">
        <w:rPr>
          <w:rFonts w:ascii="Times New Roman" w:hAnsi="Times New Roman"/>
          <w:sz w:val="28"/>
          <w:szCs w:val="24"/>
        </w:rPr>
        <w:t xml:space="preserve"> </w:t>
      </w: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0 </w:t>
      </w:r>
      <w:r w:rsidRPr="00685AE9">
        <w:rPr>
          <w:rFonts w:ascii="Times New Roman" w:hAnsi="Times New Roman"/>
          <w:sz w:val="28"/>
          <w:szCs w:val="24"/>
        </w:rPr>
        <w:t xml:space="preserve">= 1,17см; </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20" w:dyaOrig="720">
          <v:shape id="_x0000_i1136" type="#_x0000_t75" style="width:126pt;height:36pt" o:ole="">
            <v:imagedata r:id="rId204" o:title=""/>
          </v:shape>
          <o:OLEObject Type="Embed" ProgID="Equation.3" ShapeID="_x0000_i1136" DrawAspect="Content" ObjectID="_1459136440" r:id="rId205"/>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00" w:dyaOrig="740">
          <v:shape id="_x0000_i1137" type="#_x0000_t75" style="width:125.25pt;height:36.75pt" o:ole="">
            <v:imagedata r:id="rId206" o:title=""/>
          </v:shape>
          <o:OLEObject Type="Embed" ProgID="Equation.3" ShapeID="_x0000_i1137" DrawAspect="Content" ObjectID="_1459136441" r:id="rId20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280" w:dyaOrig="780">
          <v:shape id="_x0000_i1138" type="#_x0000_t75" style="width:314.25pt;height:39pt" o:ole="">
            <v:imagedata r:id="rId208" o:title=""/>
          </v:shape>
          <o:OLEObject Type="Embed" ProgID="Equation.3" ShapeID="_x0000_i1138" DrawAspect="Content" ObjectID="_1459136442" r:id="rId209"/>
        </w:object>
      </w:r>
      <w:r w:rsidR="0085541E" w:rsidRPr="00685AE9">
        <w:rPr>
          <w:rFonts w:ascii="Times New Roman" w:hAnsi="Times New Roman"/>
          <w:sz w:val="28"/>
          <w:szCs w:val="24"/>
        </w:rPr>
        <w:t xml:space="preserve"> </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на устойчивость:</w: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660" w:dyaOrig="680">
          <v:shape id="_x0000_i1139" type="#_x0000_t75" style="width:383.25pt;height:33.75pt" o:ole="">
            <v:imagedata r:id="rId210" o:title=""/>
          </v:shape>
          <o:OLEObject Type="Embed" ProgID="Equation.3" ShapeID="_x0000_i1139" DrawAspect="Content" ObjectID="_1459136443" r:id="rId211"/>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4E5FB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41E" w:rsidRPr="00685AE9">
        <w:rPr>
          <w:rFonts w:ascii="Times New Roman" w:hAnsi="Times New Roman"/>
          <w:sz w:val="28"/>
          <w:szCs w:val="24"/>
        </w:rPr>
        <w:t>Недонапряжение:</w:t>
      </w:r>
    </w:p>
    <w:p w:rsidR="004E5FB6" w:rsidRPr="00685AE9"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920" w:dyaOrig="740">
          <v:shape id="_x0000_i1140" type="#_x0000_t75" style="width:246pt;height:36.75pt" o:ole="">
            <v:imagedata r:id="rId212" o:title=""/>
          </v:shape>
          <o:OLEObject Type="Embed" ProgID="Equation.3" ShapeID="_x0000_i1140" DrawAspect="Content" ObjectID="_1459136444" r:id="rId213"/>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860" w:dyaOrig="700">
          <v:shape id="_x0000_i1141" type="#_x0000_t75" style="width:293.25pt;height:35.25pt" o:ole="">
            <v:imagedata r:id="rId214" o:title=""/>
          </v:shape>
          <o:OLEObject Type="Embed" ProgID="Equation.3" ShapeID="_x0000_i1141" DrawAspect="Content" ObjectID="_1459136445" r:id="rId215"/>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Предельная гибкость:</w:t>
      </w:r>
    </w:p>
    <w:p w:rsidR="005B4CB6" w:rsidRP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vertAlign w:val="subscript"/>
        </w:rPr>
      </w:pPr>
      <w:r w:rsidRPr="00685AE9">
        <w:rPr>
          <w:rFonts w:ascii="Times New Roman" w:hAnsi="Times New Roman"/>
          <w:sz w:val="28"/>
          <w:szCs w:val="24"/>
          <w:vertAlign w:val="subscript"/>
        </w:rPr>
        <w:object w:dxaOrig="4020" w:dyaOrig="400">
          <v:shape id="_x0000_i1142" type="#_x0000_t75" style="width:201pt;height:20.25pt" o:ole="">
            <v:imagedata r:id="rId216" o:title=""/>
          </v:shape>
          <o:OLEObject Type="Embed" ProgID="Equation.3" ShapeID="_x0000_i1142" DrawAspect="Content" ObjectID="_1459136446" r:id="rId217"/>
        </w:object>
      </w:r>
    </w:p>
    <w:p w:rsidR="005B4CB6" w:rsidRDefault="005B4CB6"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Примем </w:t>
      </w:r>
      <w:r w:rsidRPr="00685AE9">
        <w:rPr>
          <w:rFonts w:ascii="Times New Roman" w:hAnsi="Times New Roman"/>
          <w:sz w:val="28"/>
          <w:szCs w:val="24"/>
          <w:lang w:val="en-US"/>
        </w:rPr>
        <w:t>L</w:t>
      </w:r>
      <w:r w:rsidRPr="00685AE9">
        <w:rPr>
          <w:rFonts w:ascii="Times New Roman" w:hAnsi="Times New Roman"/>
          <w:sz w:val="28"/>
          <w:szCs w:val="24"/>
        </w:rPr>
        <w:t>60х8 для шпренгелей, не смотря на недонапряжение свыше 5%, т.к. количественное отношение элементов к общей массе значительно мало, не резонно вводить новый элемент (модуль).</w:t>
      </w:r>
    </w:p>
    <w:p w:rsidR="00790023" w:rsidRPr="00685AE9" w:rsidRDefault="0079002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Сведем результаты расчета в таблицу 8.</w:t>
      </w:r>
      <w:r w:rsidR="0062048D" w:rsidRPr="00685AE9">
        <w:rPr>
          <w:rFonts w:ascii="Times New Roman" w:hAnsi="Times New Roman"/>
          <w:sz w:val="28"/>
          <w:szCs w:val="24"/>
        </w:rPr>
        <w:t>5</w:t>
      </w:r>
      <w:r w:rsidRPr="00685AE9">
        <w:rPr>
          <w:rFonts w:ascii="Times New Roman" w:hAnsi="Times New Roman"/>
          <w:sz w:val="28"/>
          <w:szCs w:val="24"/>
        </w:rPr>
        <w:t>.</w:t>
      </w:r>
    </w:p>
    <w:p w:rsidR="00E61422" w:rsidRDefault="00E61422" w:rsidP="00685AE9">
      <w:pPr>
        <w:keepNext/>
        <w:widowControl w:val="0"/>
        <w:spacing w:line="360" w:lineRule="auto"/>
        <w:ind w:firstLine="720"/>
        <w:jc w:val="both"/>
        <w:rPr>
          <w:rFonts w:ascii="Times New Roman" w:hAnsi="Times New Roman"/>
          <w:sz w:val="28"/>
          <w:szCs w:val="24"/>
        </w:rPr>
      </w:pPr>
    </w:p>
    <w:p w:rsidR="004E5FB6" w:rsidRDefault="004E5FB6" w:rsidP="00685AE9">
      <w:pPr>
        <w:keepNext/>
        <w:widowControl w:val="0"/>
        <w:spacing w:line="360" w:lineRule="auto"/>
        <w:ind w:firstLine="720"/>
        <w:jc w:val="both"/>
        <w:rPr>
          <w:rFonts w:ascii="Times New Roman" w:hAnsi="Times New Roman"/>
          <w:sz w:val="28"/>
          <w:szCs w:val="24"/>
        </w:rPr>
      </w:pPr>
    </w:p>
    <w:p w:rsidR="004E5FB6" w:rsidRDefault="004E5FB6" w:rsidP="00685AE9">
      <w:pPr>
        <w:keepNext/>
        <w:widowControl w:val="0"/>
        <w:spacing w:line="360" w:lineRule="auto"/>
        <w:ind w:firstLine="720"/>
        <w:jc w:val="both"/>
        <w:rPr>
          <w:rFonts w:ascii="Times New Roman" w:hAnsi="Times New Roman"/>
          <w:sz w:val="28"/>
          <w:szCs w:val="24"/>
        </w:rPr>
        <w:sectPr w:rsidR="004E5FB6" w:rsidSect="00685AE9">
          <w:footerReference w:type="even" r:id="rId218"/>
          <w:footerReference w:type="default" r:id="rId219"/>
          <w:type w:val="continuous"/>
          <w:pgSz w:w="11906" w:h="16838" w:code="9"/>
          <w:pgMar w:top="1134" w:right="851" w:bottom="1134" w:left="1701" w:header="0" w:footer="340" w:gutter="0"/>
          <w:pgNumType w:start="2"/>
          <w:cols w:space="720"/>
          <w:titlePg/>
        </w:sectPr>
      </w:pPr>
    </w:p>
    <w:p w:rsidR="00790023" w:rsidRPr="00C978DD" w:rsidRDefault="0079002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Таблица 8.</w:t>
      </w:r>
      <w:r w:rsidR="0062048D" w:rsidRPr="00685AE9">
        <w:rPr>
          <w:rFonts w:ascii="Times New Roman" w:hAnsi="Times New Roman"/>
          <w:sz w:val="28"/>
          <w:szCs w:val="24"/>
        </w:rPr>
        <w:t>5</w:t>
      </w:r>
    </w:p>
    <w:tbl>
      <w:tblPr>
        <w:tblW w:w="127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866"/>
        <w:gridCol w:w="851"/>
        <w:gridCol w:w="1118"/>
        <w:gridCol w:w="979"/>
        <w:gridCol w:w="616"/>
        <w:gridCol w:w="1240"/>
        <w:gridCol w:w="1134"/>
        <w:gridCol w:w="1183"/>
        <w:gridCol w:w="850"/>
        <w:gridCol w:w="540"/>
        <w:gridCol w:w="1858"/>
      </w:tblGrid>
      <w:tr w:rsidR="002A6604" w:rsidRPr="005B4CB6" w:rsidTr="00341E56">
        <w:trPr>
          <w:trHeight w:val="907"/>
        </w:trPr>
        <w:tc>
          <w:tcPr>
            <w:tcW w:w="1559" w:type="dxa"/>
            <w:vAlign w:val="center"/>
          </w:tcPr>
          <w:p w:rsidR="002A6604" w:rsidRPr="005B4CB6" w:rsidRDefault="002A6604" w:rsidP="00E61422">
            <w:pPr>
              <w:keepNext/>
              <w:widowControl w:val="0"/>
              <w:spacing w:line="360" w:lineRule="auto"/>
              <w:jc w:val="both"/>
              <w:rPr>
                <w:rFonts w:ascii="Times New Roman" w:hAnsi="Times New Roman"/>
                <w:sz w:val="20"/>
              </w:rPr>
            </w:pPr>
            <w:r w:rsidRPr="005B4CB6">
              <w:rPr>
                <w:rFonts w:ascii="Times New Roman" w:hAnsi="Times New Roman"/>
                <w:sz w:val="20"/>
              </w:rPr>
              <w:t>Элемент</w:t>
            </w:r>
            <w:r w:rsidR="00E61422">
              <w:rPr>
                <w:rFonts w:ascii="Times New Roman" w:hAnsi="Times New Roman"/>
                <w:sz w:val="20"/>
                <w:lang w:val="en-US"/>
              </w:rPr>
              <w:t xml:space="preserve"> </w:t>
            </w:r>
            <w:r w:rsidRPr="005B4CB6">
              <w:rPr>
                <w:rFonts w:ascii="Times New Roman" w:hAnsi="Times New Roman"/>
                <w:sz w:val="20"/>
              </w:rPr>
              <w:t>фермы</w:t>
            </w:r>
          </w:p>
        </w:tc>
        <w:tc>
          <w:tcPr>
            <w:tcW w:w="866" w:type="dxa"/>
            <w:vAlign w:val="center"/>
          </w:tcPr>
          <w:p w:rsidR="002A6604" w:rsidRPr="005B4CB6" w:rsidRDefault="002A6604" w:rsidP="00E61422">
            <w:pPr>
              <w:keepNext/>
              <w:widowControl w:val="0"/>
              <w:tabs>
                <w:tab w:val="left" w:pos="-2477"/>
              </w:tabs>
              <w:spacing w:line="360" w:lineRule="auto"/>
              <w:jc w:val="both"/>
              <w:rPr>
                <w:rFonts w:ascii="Times New Roman" w:hAnsi="Times New Roman"/>
                <w:sz w:val="20"/>
              </w:rPr>
            </w:pPr>
            <w:r w:rsidRPr="005B4CB6">
              <w:rPr>
                <w:rFonts w:ascii="Times New Roman" w:hAnsi="Times New Roman"/>
                <w:sz w:val="20"/>
              </w:rPr>
              <w:t>№</w:t>
            </w:r>
            <w:r w:rsidR="00E61422">
              <w:rPr>
                <w:rFonts w:ascii="Times New Roman" w:hAnsi="Times New Roman"/>
                <w:sz w:val="20"/>
                <w:lang w:val="en-US"/>
              </w:rPr>
              <w:t xml:space="preserve"> </w:t>
            </w:r>
            <w:r w:rsidRPr="005B4CB6">
              <w:rPr>
                <w:rFonts w:ascii="Times New Roman" w:hAnsi="Times New Roman"/>
                <w:sz w:val="20"/>
              </w:rPr>
              <w:t>стержня</w:t>
            </w:r>
          </w:p>
        </w:tc>
        <w:tc>
          <w:tcPr>
            <w:tcW w:w="851" w:type="dxa"/>
            <w:vAlign w:val="center"/>
          </w:tcPr>
          <w:p w:rsidR="002A6604" w:rsidRPr="005B4CB6" w:rsidRDefault="002A6604" w:rsidP="00E61422">
            <w:pPr>
              <w:keepNext/>
              <w:widowControl w:val="0"/>
              <w:spacing w:line="360" w:lineRule="auto"/>
              <w:jc w:val="both"/>
              <w:rPr>
                <w:rFonts w:ascii="Times New Roman" w:hAnsi="Times New Roman"/>
                <w:sz w:val="20"/>
              </w:rPr>
            </w:pPr>
            <w:r w:rsidRPr="005B4CB6">
              <w:rPr>
                <w:rFonts w:ascii="Times New Roman" w:hAnsi="Times New Roman"/>
                <w:sz w:val="20"/>
              </w:rPr>
              <w:t>Усилие,</w:t>
            </w:r>
            <w:r w:rsidR="00E61422">
              <w:rPr>
                <w:rFonts w:ascii="Times New Roman" w:hAnsi="Times New Roman"/>
                <w:sz w:val="20"/>
                <w:lang w:val="en-US"/>
              </w:rPr>
              <w:t xml:space="preserve"> </w:t>
            </w:r>
            <w:r w:rsidR="00D6420C" w:rsidRPr="005B4CB6">
              <w:rPr>
                <w:rFonts w:ascii="Times New Roman" w:hAnsi="Times New Roman"/>
                <w:sz w:val="20"/>
              </w:rPr>
              <w:t>кН</w:t>
            </w:r>
          </w:p>
        </w:tc>
        <w:tc>
          <w:tcPr>
            <w:tcW w:w="1118" w:type="dxa"/>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Сечение</w:t>
            </w:r>
          </w:p>
        </w:tc>
        <w:tc>
          <w:tcPr>
            <w:tcW w:w="979" w:type="dxa"/>
            <w:vAlign w:val="center"/>
          </w:tcPr>
          <w:p w:rsidR="002A6604" w:rsidRPr="005B4CB6" w:rsidRDefault="002A6604" w:rsidP="00E61422">
            <w:pPr>
              <w:keepNext/>
              <w:widowControl w:val="0"/>
              <w:spacing w:line="360" w:lineRule="auto"/>
              <w:jc w:val="both"/>
              <w:rPr>
                <w:rFonts w:ascii="Times New Roman" w:hAnsi="Times New Roman"/>
                <w:sz w:val="20"/>
                <w:vertAlign w:val="superscript"/>
              </w:rPr>
            </w:pPr>
            <w:r w:rsidRPr="005B4CB6">
              <w:rPr>
                <w:rFonts w:ascii="Times New Roman" w:hAnsi="Times New Roman"/>
                <w:sz w:val="20"/>
              </w:rPr>
              <w:t>Площадь</w:t>
            </w:r>
            <w:r w:rsidR="00E61422">
              <w:rPr>
                <w:rFonts w:ascii="Times New Roman" w:hAnsi="Times New Roman"/>
                <w:sz w:val="20"/>
                <w:lang w:val="en-US"/>
              </w:rPr>
              <w:t xml:space="preserve"> </w:t>
            </w:r>
            <w:r w:rsidRPr="005B4CB6">
              <w:rPr>
                <w:rFonts w:ascii="Times New Roman" w:hAnsi="Times New Roman"/>
                <w:sz w:val="20"/>
              </w:rPr>
              <w:t>сечения,</w:t>
            </w:r>
            <w:r w:rsidR="00E61422">
              <w:rPr>
                <w:rFonts w:ascii="Times New Roman" w:hAnsi="Times New Roman"/>
                <w:sz w:val="20"/>
                <w:lang w:val="en-US"/>
              </w:rPr>
              <w:t xml:space="preserve"> </w:t>
            </w:r>
            <w:r w:rsidRPr="005B4CB6">
              <w:rPr>
                <w:rFonts w:ascii="Times New Roman" w:hAnsi="Times New Roman"/>
                <w:sz w:val="20"/>
              </w:rPr>
              <w:t>см</w:t>
            </w:r>
            <w:r w:rsidRPr="005B4CB6">
              <w:rPr>
                <w:rFonts w:ascii="Times New Roman" w:hAnsi="Times New Roman"/>
                <w:sz w:val="20"/>
                <w:vertAlign w:val="superscript"/>
              </w:rPr>
              <w:t>2</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380" w:dyaOrig="740">
                <v:shape id="_x0000_i1143" type="#_x0000_t75" style="width:18.75pt;height:36.75pt" o:ole="">
                  <v:imagedata r:id="rId220" o:title=""/>
                </v:shape>
                <o:OLEObject Type="Embed" ProgID="Equation.3" ShapeID="_x0000_i1143" DrawAspect="Content" ObjectID="_1459136447" r:id="rId221"/>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300" w:dyaOrig="720">
                <v:shape id="_x0000_i1144" type="#_x0000_t75" style="width:15pt;height:36pt" o:ole="">
                  <v:imagedata r:id="rId222" o:title=""/>
                </v:shape>
                <o:OLEObject Type="Embed" ProgID="Equation.3" ShapeID="_x0000_i1144" DrawAspect="Content" ObjectID="_1459136448" r:id="rId223"/>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360" w:dyaOrig="720">
                <v:shape id="_x0000_i1145" type="#_x0000_t75" style="width:18pt;height:36pt" o:ole="">
                  <v:imagedata r:id="rId224" o:title=""/>
                </v:shape>
                <o:OLEObject Type="Embed" ProgID="Equation.3" ShapeID="_x0000_i1145" DrawAspect="Content" ObjectID="_1459136449" r:id="rId225"/>
              </w:object>
            </w:r>
          </w:p>
        </w:tc>
        <w:tc>
          <w:tcPr>
            <w:tcW w:w="1183" w:type="dxa"/>
            <w:vAlign w:val="center"/>
          </w:tcPr>
          <w:p w:rsidR="002A6604" w:rsidRPr="005B4CB6" w:rsidRDefault="002A6604"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t>[λ]</w:t>
            </w:r>
          </w:p>
        </w:tc>
        <w:tc>
          <w:tcPr>
            <w:tcW w:w="850" w:type="dxa"/>
            <w:vAlign w:val="center"/>
          </w:tcPr>
          <w:p w:rsidR="002A6604" w:rsidRPr="005B4CB6" w:rsidRDefault="00D6420C" w:rsidP="005B4CB6">
            <w:pPr>
              <w:keepNext/>
              <w:widowControl w:val="0"/>
              <w:spacing w:line="360" w:lineRule="auto"/>
              <w:jc w:val="both"/>
              <w:rPr>
                <w:rFonts w:ascii="Times New Roman" w:hAnsi="Times New Roman"/>
                <w:sz w:val="20"/>
                <w:vertAlign w:val="subscript"/>
              </w:rPr>
            </w:pPr>
            <w:r w:rsidRPr="005B4CB6">
              <w:rPr>
                <w:rFonts w:ascii="Times New Roman" w:hAnsi="Times New Roman"/>
                <w:sz w:val="20"/>
              </w:rPr>
              <w:t>Φ</w:t>
            </w:r>
            <w:r w:rsidR="002A6604" w:rsidRPr="005B4CB6">
              <w:rPr>
                <w:rFonts w:ascii="Times New Roman" w:hAnsi="Times New Roman"/>
                <w:sz w:val="20"/>
                <w:vertAlign w:val="subscript"/>
                <w:lang w:val="en-US"/>
              </w:rPr>
              <w:t>min</w:t>
            </w:r>
          </w:p>
        </w:tc>
        <w:tc>
          <w:tcPr>
            <w:tcW w:w="540" w:type="dxa"/>
            <w:vAlign w:val="center"/>
          </w:tcPr>
          <w:p w:rsidR="002A6604" w:rsidRPr="005B4CB6" w:rsidRDefault="002A6604" w:rsidP="005B4CB6">
            <w:pPr>
              <w:keepNext/>
              <w:widowControl w:val="0"/>
              <w:spacing w:line="360" w:lineRule="auto"/>
              <w:jc w:val="both"/>
              <w:rPr>
                <w:rFonts w:ascii="Times New Roman" w:hAnsi="Times New Roman"/>
                <w:sz w:val="20"/>
                <w:vertAlign w:val="subscript"/>
                <w:lang w:val="en-US"/>
              </w:rPr>
            </w:pPr>
            <w:r w:rsidRPr="005B4CB6">
              <w:rPr>
                <w:rFonts w:ascii="Times New Roman" w:hAnsi="Times New Roman"/>
                <w:sz w:val="20"/>
              </w:rPr>
              <w:t>γ</w:t>
            </w:r>
            <w:r w:rsidRPr="005B4CB6">
              <w:rPr>
                <w:rFonts w:ascii="Times New Roman" w:hAnsi="Times New Roman"/>
                <w:sz w:val="20"/>
                <w:vertAlign w:val="subscript"/>
                <w:lang w:val="en-US"/>
              </w:rPr>
              <w:t>c</w:t>
            </w:r>
          </w:p>
        </w:tc>
        <w:tc>
          <w:tcPr>
            <w:tcW w:w="1858" w:type="dxa"/>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Проверка на прочность, устойчивость</w:t>
            </w:r>
          </w:p>
        </w:tc>
      </w:tr>
      <w:tr w:rsidR="00D6420C" w:rsidRPr="005B4CB6" w:rsidTr="00341E56">
        <w:trPr>
          <w:trHeight w:val="750"/>
        </w:trPr>
        <w:tc>
          <w:tcPr>
            <w:tcW w:w="1559" w:type="dxa"/>
            <w:vMerge w:val="restart"/>
            <w:vAlign w:val="center"/>
          </w:tcPr>
          <w:p w:rsidR="00D6420C" w:rsidRPr="005B4CB6" w:rsidRDefault="00D6420C" w:rsidP="004E5FB6">
            <w:pPr>
              <w:keepNext/>
              <w:widowControl w:val="0"/>
              <w:spacing w:line="360" w:lineRule="auto"/>
              <w:jc w:val="both"/>
              <w:rPr>
                <w:rFonts w:ascii="Times New Roman" w:hAnsi="Times New Roman"/>
                <w:sz w:val="20"/>
              </w:rPr>
            </w:pPr>
            <w:r w:rsidRPr="005B4CB6">
              <w:rPr>
                <w:rFonts w:ascii="Times New Roman" w:hAnsi="Times New Roman"/>
                <w:sz w:val="20"/>
              </w:rPr>
              <w:t>Верхний</w:t>
            </w:r>
            <w:r w:rsidR="004E5FB6">
              <w:rPr>
                <w:rFonts w:ascii="Times New Roman" w:hAnsi="Times New Roman"/>
                <w:sz w:val="20"/>
              </w:rPr>
              <w:t xml:space="preserve"> </w:t>
            </w:r>
            <w:r w:rsidRPr="005B4CB6">
              <w:rPr>
                <w:rFonts w:ascii="Times New Roman" w:hAnsi="Times New Roman"/>
                <w:sz w:val="20"/>
              </w:rPr>
              <w:t>пояс</w:t>
            </w:r>
          </w:p>
        </w:tc>
        <w:tc>
          <w:tcPr>
            <w:tcW w:w="866" w:type="dxa"/>
            <w:vAlign w:val="center"/>
          </w:tcPr>
          <w:p w:rsidR="00D6420C" w:rsidRPr="005B4CB6" w:rsidRDefault="00D6420C"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7, </w:t>
            </w:r>
            <w:r w:rsidR="00193275" w:rsidRPr="005B4CB6">
              <w:rPr>
                <w:rFonts w:ascii="Times New Roman" w:hAnsi="Times New Roman"/>
                <w:sz w:val="20"/>
              </w:rPr>
              <w:t>8</w:t>
            </w:r>
          </w:p>
        </w:tc>
        <w:tc>
          <w:tcPr>
            <w:tcW w:w="851"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t>-625,03</w:t>
            </w:r>
          </w:p>
        </w:tc>
        <w:tc>
          <w:tcPr>
            <w:tcW w:w="1118"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sym w:font="Symbol type A" w:char="F0FC"/>
            </w:r>
            <w:r w:rsidRPr="005B4CB6">
              <w:rPr>
                <w:rFonts w:ascii="Times New Roman" w:hAnsi="Times New Roman"/>
                <w:sz w:val="20"/>
              </w:rPr>
              <w:t>15ШТ2</w:t>
            </w:r>
          </w:p>
        </w:tc>
        <w:tc>
          <w:tcPr>
            <w:tcW w:w="979" w:type="dxa"/>
            <w:vAlign w:val="center"/>
          </w:tcPr>
          <w:p w:rsidR="00D6420C" w:rsidRPr="005B4CB6" w:rsidRDefault="009D4F18" w:rsidP="005B4CB6">
            <w:pPr>
              <w:keepNext/>
              <w:widowControl w:val="0"/>
              <w:tabs>
                <w:tab w:val="decimal" w:pos="0"/>
              </w:tabs>
              <w:spacing w:line="360" w:lineRule="auto"/>
              <w:jc w:val="both"/>
              <w:rPr>
                <w:rFonts w:ascii="Times New Roman" w:hAnsi="Times New Roman"/>
                <w:sz w:val="20"/>
              </w:rPr>
            </w:pPr>
            <w:r w:rsidRPr="005B4CB6">
              <w:rPr>
                <w:rFonts w:ascii="Times New Roman" w:hAnsi="Times New Roman"/>
                <w:sz w:val="20"/>
              </w:rPr>
              <w:t>38,53</w:t>
            </w:r>
          </w:p>
        </w:tc>
        <w:tc>
          <w:tcPr>
            <w:tcW w:w="616"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460" w:dyaOrig="620">
                <v:shape id="_x0000_i1146" type="#_x0000_t75" style="width:23.25pt;height:30.75pt" o:ole="">
                  <v:imagedata r:id="rId226" o:title=""/>
                </v:shape>
                <o:OLEObject Type="Embed" ProgID="Equation.3" ShapeID="_x0000_i1146" DrawAspect="Content" ObjectID="_1459136450" r:id="rId227"/>
              </w:object>
            </w:r>
          </w:p>
        </w:tc>
        <w:tc>
          <w:tcPr>
            <w:tcW w:w="1240"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47" type="#_x0000_t75" style="width:27.75pt;height:33pt" o:ole="">
                  <v:imagedata r:id="rId228" o:title=""/>
                </v:shape>
                <o:OLEObject Type="Embed" ProgID="Equation.3" ShapeID="_x0000_i1147" DrawAspect="Content" ObjectID="_1459136451" r:id="rId229"/>
              </w:object>
            </w:r>
          </w:p>
        </w:tc>
        <w:tc>
          <w:tcPr>
            <w:tcW w:w="1134" w:type="dxa"/>
            <w:vAlign w:val="center"/>
          </w:tcPr>
          <w:p w:rsidR="00D6420C"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660" w:dyaOrig="660">
                <v:shape id="_x0000_i1148" type="#_x0000_t75" style="width:33pt;height:33pt" o:ole="">
                  <v:imagedata r:id="rId230" o:title=""/>
                </v:shape>
                <o:OLEObject Type="Embed" ProgID="Equation.3" ShapeID="_x0000_i1148" DrawAspect="Content" ObjectID="_1459136452" r:id="rId231"/>
              </w:object>
            </w:r>
          </w:p>
        </w:tc>
        <w:tc>
          <w:tcPr>
            <w:tcW w:w="1183" w:type="dxa"/>
            <w:vAlign w:val="center"/>
          </w:tcPr>
          <w:p w:rsidR="00D6420C" w:rsidRPr="005B4CB6" w:rsidRDefault="009D4F18" w:rsidP="005B4CB6">
            <w:pPr>
              <w:keepNext/>
              <w:widowControl w:val="0"/>
              <w:spacing w:line="360" w:lineRule="auto"/>
              <w:jc w:val="both"/>
              <w:rPr>
                <w:rFonts w:ascii="Times New Roman" w:hAnsi="Times New Roman"/>
                <w:sz w:val="20"/>
              </w:rPr>
            </w:pPr>
            <w:r w:rsidRPr="005B4CB6">
              <w:rPr>
                <w:rFonts w:ascii="Times New Roman" w:hAnsi="Times New Roman"/>
                <w:sz w:val="20"/>
              </w:rPr>
              <w:t>118,2</w:t>
            </w:r>
          </w:p>
        </w:tc>
        <w:tc>
          <w:tcPr>
            <w:tcW w:w="850" w:type="dxa"/>
            <w:vAlign w:val="center"/>
          </w:tcPr>
          <w:p w:rsidR="00D6420C" w:rsidRPr="005B4CB6" w:rsidRDefault="009D4F18" w:rsidP="005B4CB6">
            <w:pPr>
              <w:keepNext/>
              <w:widowControl w:val="0"/>
              <w:spacing w:line="360" w:lineRule="auto"/>
              <w:jc w:val="both"/>
              <w:rPr>
                <w:rFonts w:ascii="Times New Roman" w:hAnsi="Times New Roman"/>
                <w:sz w:val="20"/>
                <w:lang w:val="en-US"/>
              </w:rPr>
            </w:pPr>
            <w:r w:rsidRPr="005B4CB6">
              <w:rPr>
                <w:rFonts w:ascii="Times New Roman" w:hAnsi="Times New Roman"/>
                <w:sz w:val="20"/>
              </w:rPr>
              <w:t>0,691</w:t>
            </w:r>
          </w:p>
        </w:tc>
        <w:tc>
          <w:tcPr>
            <w:tcW w:w="540" w:type="dxa"/>
            <w:vAlign w:val="center"/>
          </w:tcPr>
          <w:p w:rsidR="00D6420C" w:rsidRPr="005B4CB6" w:rsidRDefault="009D4F18"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D6420C" w:rsidRPr="005B4CB6" w:rsidRDefault="009D4F18" w:rsidP="005B4CB6">
            <w:pPr>
              <w:keepNext/>
              <w:widowControl w:val="0"/>
              <w:spacing w:line="360" w:lineRule="auto"/>
              <w:jc w:val="both"/>
              <w:rPr>
                <w:rFonts w:ascii="Times New Roman" w:hAnsi="Times New Roman"/>
                <w:sz w:val="20"/>
              </w:rPr>
            </w:pPr>
            <w:r w:rsidRPr="005B4CB6">
              <w:rPr>
                <w:rFonts w:ascii="Times New Roman" w:hAnsi="Times New Roman"/>
                <w:sz w:val="20"/>
              </w:rPr>
              <w:t>227,1</w:t>
            </w:r>
          </w:p>
        </w:tc>
      </w:tr>
      <w:tr w:rsidR="00D6420C" w:rsidRPr="005B4CB6" w:rsidTr="00341E56">
        <w:trPr>
          <w:trHeight w:val="918"/>
        </w:trPr>
        <w:tc>
          <w:tcPr>
            <w:tcW w:w="1559" w:type="dxa"/>
            <w:vMerge/>
            <w:vAlign w:val="center"/>
          </w:tcPr>
          <w:p w:rsidR="00D6420C" w:rsidRPr="005B4CB6" w:rsidRDefault="00D6420C" w:rsidP="005B4CB6">
            <w:pPr>
              <w:keepNext/>
              <w:widowControl w:val="0"/>
              <w:spacing w:line="360" w:lineRule="auto"/>
              <w:jc w:val="both"/>
              <w:rPr>
                <w:rFonts w:ascii="Times New Roman" w:hAnsi="Times New Roman"/>
                <w:sz w:val="20"/>
              </w:rPr>
            </w:pPr>
          </w:p>
        </w:tc>
        <w:tc>
          <w:tcPr>
            <w:tcW w:w="866"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11, 12, </w:t>
            </w:r>
          </w:p>
        </w:tc>
        <w:tc>
          <w:tcPr>
            <w:tcW w:w="851"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t>-916,94</w:t>
            </w:r>
          </w:p>
        </w:tc>
        <w:tc>
          <w:tcPr>
            <w:tcW w:w="1118"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sym w:font="Symbol type A" w:char="F0FC"/>
            </w:r>
            <w:r w:rsidRPr="005B4CB6">
              <w:rPr>
                <w:rFonts w:ascii="Times New Roman" w:hAnsi="Times New Roman"/>
                <w:sz w:val="20"/>
              </w:rPr>
              <w:t>17,5ШТ2</w:t>
            </w:r>
          </w:p>
        </w:tc>
        <w:tc>
          <w:tcPr>
            <w:tcW w:w="979" w:type="dxa"/>
            <w:vAlign w:val="center"/>
          </w:tcPr>
          <w:p w:rsidR="00D6420C" w:rsidRPr="005B4CB6" w:rsidRDefault="009D4F18" w:rsidP="005B4CB6">
            <w:pPr>
              <w:keepNext/>
              <w:widowControl w:val="0"/>
              <w:tabs>
                <w:tab w:val="decimal" w:pos="0"/>
                <w:tab w:val="decimal" w:pos="979"/>
              </w:tabs>
              <w:spacing w:line="360" w:lineRule="auto"/>
              <w:jc w:val="both"/>
              <w:rPr>
                <w:rFonts w:ascii="Times New Roman" w:hAnsi="Times New Roman"/>
                <w:sz w:val="20"/>
              </w:rPr>
            </w:pPr>
            <w:r w:rsidRPr="005B4CB6">
              <w:rPr>
                <w:rFonts w:ascii="Times New Roman" w:hAnsi="Times New Roman"/>
                <w:sz w:val="20"/>
              </w:rPr>
              <w:t>52,02</w:t>
            </w:r>
          </w:p>
        </w:tc>
        <w:tc>
          <w:tcPr>
            <w:tcW w:w="616"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420" w:dyaOrig="620">
                <v:shape id="_x0000_i1149" type="#_x0000_t75" style="width:21pt;height:30.75pt" o:ole="">
                  <v:imagedata r:id="rId232" o:title=""/>
                </v:shape>
                <o:OLEObject Type="Embed" ProgID="Equation.3" ShapeID="_x0000_i1149" DrawAspect="Content" ObjectID="_1459136453" r:id="rId233"/>
              </w:object>
            </w:r>
          </w:p>
        </w:tc>
        <w:tc>
          <w:tcPr>
            <w:tcW w:w="1240"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50" type="#_x0000_t75" style="width:27.75pt;height:32.25pt" o:ole="">
                  <v:imagedata r:id="rId234" o:title=""/>
                </v:shape>
                <o:OLEObject Type="Embed" ProgID="Equation.3" ShapeID="_x0000_i1150" DrawAspect="Content" ObjectID="_1459136454" r:id="rId235"/>
              </w:object>
            </w:r>
          </w:p>
        </w:tc>
        <w:tc>
          <w:tcPr>
            <w:tcW w:w="1134"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60" w:dyaOrig="660">
                <v:shape id="_x0000_i1151" type="#_x0000_t75" style="width:33pt;height:33pt" o:ole="">
                  <v:imagedata r:id="rId236" o:title=""/>
                </v:shape>
                <o:OLEObject Type="Embed" ProgID="Equation.3" ShapeID="_x0000_i1151" DrawAspect="Content" ObjectID="_1459136455" r:id="rId237"/>
              </w:object>
            </w:r>
          </w:p>
        </w:tc>
        <w:tc>
          <w:tcPr>
            <w:tcW w:w="1183" w:type="dxa"/>
            <w:vAlign w:val="center"/>
          </w:tcPr>
          <w:p w:rsidR="00D6420C" w:rsidRPr="005B4CB6" w:rsidRDefault="002B1B52" w:rsidP="005B4CB6">
            <w:pPr>
              <w:keepNext/>
              <w:widowControl w:val="0"/>
              <w:spacing w:line="360" w:lineRule="auto"/>
              <w:jc w:val="both"/>
              <w:rPr>
                <w:rFonts w:ascii="Times New Roman" w:hAnsi="Times New Roman"/>
                <w:sz w:val="20"/>
              </w:rPr>
            </w:pPr>
            <w:r w:rsidRPr="005B4CB6">
              <w:rPr>
                <w:rFonts w:ascii="Times New Roman" w:hAnsi="Times New Roman"/>
                <w:sz w:val="20"/>
              </w:rPr>
              <w:t>129,47</w:t>
            </w:r>
          </w:p>
        </w:tc>
        <w:tc>
          <w:tcPr>
            <w:tcW w:w="850" w:type="dxa"/>
            <w:vAlign w:val="center"/>
          </w:tcPr>
          <w:p w:rsidR="00D6420C" w:rsidRPr="005B4CB6" w:rsidRDefault="00931E10" w:rsidP="005B4CB6">
            <w:pPr>
              <w:keepNext/>
              <w:widowControl w:val="0"/>
              <w:spacing w:line="360" w:lineRule="auto"/>
              <w:jc w:val="both"/>
              <w:rPr>
                <w:rFonts w:ascii="Times New Roman" w:hAnsi="Times New Roman"/>
                <w:sz w:val="20"/>
              </w:rPr>
            </w:pPr>
            <w:r w:rsidRPr="005B4CB6">
              <w:rPr>
                <w:rFonts w:ascii="Times New Roman" w:hAnsi="Times New Roman"/>
                <w:sz w:val="20"/>
              </w:rPr>
              <w:t>0,</w:t>
            </w:r>
            <w:r w:rsidR="002B1B52" w:rsidRPr="005B4CB6">
              <w:rPr>
                <w:rFonts w:ascii="Times New Roman" w:hAnsi="Times New Roman"/>
                <w:sz w:val="20"/>
              </w:rPr>
              <w:t>918</w:t>
            </w:r>
          </w:p>
        </w:tc>
        <w:tc>
          <w:tcPr>
            <w:tcW w:w="540" w:type="dxa"/>
            <w:vAlign w:val="center"/>
          </w:tcPr>
          <w:p w:rsidR="00D6420C" w:rsidRPr="005B4CB6" w:rsidRDefault="00333EB7"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D6420C" w:rsidRPr="005B4CB6" w:rsidRDefault="002B1B52" w:rsidP="005B4CB6">
            <w:pPr>
              <w:keepNext/>
              <w:widowControl w:val="0"/>
              <w:spacing w:line="360" w:lineRule="auto"/>
              <w:jc w:val="both"/>
              <w:rPr>
                <w:rFonts w:ascii="Times New Roman" w:hAnsi="Times New Roman"/>
                <w:sz w:val="20"/>
              </w:rPr>
            </w:pPr>
            <w:r w:rsidRPr="005B4CB6">
              <w:rPr>
                <w:rFonts w:ascii="Times New Roman" w:hAnsi="Times New Roman"/>
                <w:sz w:val="20"/>
              </w:rPr>
              <w:t>192,01</w:t>
            </w:r>
          </w:p>
        </w:tc>
      </w:tr>
      <w:tr w:rsidR="00D6420C" w:rsidRPr="005B4CB6" w:rsidTr="00341E56">
        <w:trPr>
          <w:trHeight w:val="536"/>
        </w:trPr>
        <w:tc>
          <w:tcPr>
            <w:tcW w:w="1559" w:type="dxa"/>
            <w:vMerge/>
            <w:vAlign w:val="center"/>
          </w:tcPr>
          <w:p w:rsidR="00D6420C" w:rsidRPr="005B4CB6" w:rsidRDefault="00D6420C" w:rsidP="005B4CB6">
            <w:pPr>
              <w:keepNext/>
              <w:widowControl w:val="0"/>
              <w:spacing w:line="360" w:lineRule="auto"/>
              <w:jc w:val="both"/>
              <w:rPr>
                <w:rFonts w:ascii="Times New Roman" w:hAnsi="Times New Roman"/>
                <w:sz w:val="20"/>
              </w:rPr>
            </w:pPr>
          </w:p>
        </w:tc>
        <w:tc>
          <w:tcPr>
            <w:tcW w:w="866"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t>10</w:t>
            </w:r>
          </w:p>
        </w:tc>
        <w:tc>
          <w:tcPr>
            <w:tcW w:w="851"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t>-866,55</w:t>
            </w:r>
          </w:p>
        </w:tc>
        <w:tc>
          <w:tcPr>
            <w:tcW w:w="1118" w:type="dxa"/>
            <w:vAlign w:val="center"/>
          </w:tcPr>
          <w:p w:rsidR="00D6420C" w:rsidRPr="005B4CB6" w:rsidRDefault="00193275" w:rsidP="005B4CB6">
            <w:pPr>
              <w:keepNext/>
              <w:widowControl w:val="0"/>
              <w:spacing w:line="360" w:lineRule="auto"/>
              <w:jc w:val="both"/>
              <w:rPr>
                <w:rFonts w:ascii="Times New Roman" w:hAnsi="Times New Roman"/>
                <w:sz w:val="20"/>
              </w:rPr>
            </w:pPr>
            <w:r w:rsidRPr="005B4CB6">
              <w:rPr>
                <w:rFonts w:ascii="Times New Roman" w:hAnsi="Times New Roman"/>
                <w:sz w:val="20"/>
              </w:rPr>
              <w:sym w:font="Symbol type A" w:char="F0FC"/>
            </w:r>
            <w:r w:rsidRPr="005B4CB6">
              <w:rPr>
                <w:rFonts w:ascii="Times New Roman" w:hAnsi="Times New Roman"/>
                <w:sz w:val="20"/>
              </w:rPr>
              <w:t>17,5ШТ2</w:t>
            </w:r>
          </w:p>
        </w:tc>
        <w:tc>
          <w:tcPr>
            <w:tcW w:w="979" w:type="dxa"/>
            <w:vAlign w:val="center"/>
          </w:tcPr>
          <w:p w:rsidR="00D6420C" w:rsidRPr="005B4CB6" w:rsidRDefault="009D4F18" w:rsidP="005B4CB6">
            <w:pPr>
              <w:keepNext/>
              <w:widowControl w:val="0"/>
              <w:tabs>
                <w:tab w:val="decimal" w:pos="0"/>
                <w:tab w:val="decimal" w:pos="462"/>
              </w:tabs>
              <w:spacing w:line="360" w:lineRule="auto"/>
              <w:jc w:val="both"/>
              <w:rPr>
                <w:rFonts w:ascii="Times New Roman" w:hAnsi="Times New Roman"/>
                <w:sz w:val="20"/>
              </w:rPr>
            </w:pPr>
            <w:r w:rsidRPr="005B4CB6">
              <w:rPr>
                <w:rFonts w:ascii="Times New Roman" w:hAnsi="Times New Roman"/>
                <w:sz w:val="20"/>
              </w:rPr>
              <w:t>52,</w:t>
            </w:r>
            <w:r w:rsidR="002B1B52" w:rsidRPr="005B4CB6">
              <w:rPr>
                <w:rFonts w:ascii="Times New Roman" w:hAnsi="Times New Roman"/>
                <w:sz w:val="20"/>
              </w:rPr>
              <w:t>0</w:t>
            </w:r>
            <w:r w:rsidRPr="005B4CB6">
              <w:rPr>
                <w:rFonts w:ascii="Times New Roman" w:hAnsi="Times New Roman"/>
                <w:sz w:val="20"/>
              </w:rPr>
              <w:t>2</w:t>
            </w:r>
          </w:p>
        </w:tc>
        <w:tc>
          <w:tcPr>
            <w:tcW w:w="616"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460" w:dyaOrig="620">
                <v:shape id="_x0000_i1152" type="#_x0000_t75" style="width:23.25pt;height:30.75pt" o:ole="">
                  <v:imagedata r:id="rId238" o:title=""/>
                </v:shape>
                <o:OLEObject Type="Embed" ProgID="Equation.3" ShapeID="_x0000_i1152" DrawAspect="Content" ObjectID="_1459136456" r:id="rId239"/>
              </w:object>
            </w:r>
          </w:p>
        </w:tc>
        <w:tc>
          <w:tcPr>
            <w:tcW w:w="1240"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53" type="#_x0000_t75" style="width:27.75pt;height:32.25pt" o:ole="">
                  <v:imagedata r:id="rId240" o:title=""/>
                </v:shape>
                <o:OLEObject Type="Embed" ProgID="Equation.3" ShapeID="_x0000_i1153" DrawAspect="Content" ObjectID="_1459136457" r:id="rId241"/>
              </w:object>
            </w:r>
          </w:p>
        </w:tc>
        <w:tc>
          <w:tcPr>
            <w:tcW w:w="1134" w:type="dxa"/>
            <w:vAlign w:val="center"/>
          </w:tcPr>
          <w:p w:rsidR="00D6420C"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80" w:dyaOrig="660">
                <v:shape id="_x0000_i1154" type="#_x0000_t75" style="width:33pt;height:32.25pt" o:ole="">
                  <v:imagedata r:id="rId242" o:title=""/>
                </v:shape>
                <o:OLEObject Type="Embed" ProgID="Equation.3" ShapeID="_x0000_i1154" DrawAspect="Content" ObjectID="_1459136458" r:id="rId243"/>
              </w:object>
            </w:r>
          </w:p>
        </w:tc>
        <w:tc>
          <w:tcPr>
            <w:tcW w:w="1183" w:type="dxa"/>
            <w:vAlign w:val="center"/>
          </w:tcPr>
          <w:p w:rsidR="00D6420C" w:rsidRPr="005B4CB6" w:rsidRDefault="00D6420C" w:rsidP="005B4CB6">
            <w:pPr>
              <w:keepNext/>
              <w:widowControl w:val="0"/>
              <w:spacing w:line="360" w:lineRule="auto"/>
              <w:jc w:val="both"/>
              <w:rPr>
                <w:rFonts w:ascii="Times New Roman" w:hAnsi="Times New Roman"/>
                <w:sz w:val="20"/>
              </w:rPr>
            </w:pPr>
            <w:r w:rsidRPr="005B4CB6">
              <w:rPr>
                <w:rFonts w:ascii="Times New Roman" w:hAnsi="Times New Roman"/>
                <w:sz w:val="20"/>
                <w:lang w:val="en-US"/>
              </w:rPr>
              <w:t>122</w:t>
            </w:r>
            <w:r w:rsidR="00931E10" w:rsidRPr="005B4CB6">
              <w:rPr>
                <w:rFonts w:ascii="Times New Roman" w:hAnsi="Times New Roman"/>
                <w:sz w:val="20"/>
              </w:rPr>
              <w:t>,94</w:t>
            </w:r>
          </w:p>
        </w:tc>
        <w:tc>
          <w:tcPr>
            <w:tcW w:w="850" w:type="dxa"/>
            <w:vAlign w:val="center"/>
          </w:tcPr>
          <w:p w:rsidR="00D6420C" w:rsidRPr="005B4CB6" w:rsidRDefault="00931E10" w:rsidP="005B4CB6">
            <w:pPr>
              <w:keepNext/>
              <w:widowControl w:val="0"/>
              <w:spacing w:line="360" w:lineRule="auto"/>
              <w:jc w:val="both"/>
              <w:rPr>
                <w:rFonts w:ascii="Times New Roman" w:hAnsi="Times New Roman"/>
                <w:sz w:val="20"/>
              </w:rPr>
            </w:pPr>
            <w:r w:rsidRPr="005B4CB6">
              <w:rPr>
                <w:rFonts w:ascii="Times New Roman" w:hAnsi="Times New Roman"/>
                <w:sz w:val="20"/>
              </w:rPr>
              <w:t>0,768</w:t>
            </w:r>
          </w:p>
        </w:tc>
        <w:tc>
          <w:tcPr>
            <w:tcW w:w="540" w:type="dxa"/>
            <w:vAlign w:val="center"/>
          </w:tcPr>
          <w:p w:rsidR="00D6420C" w:rsidRPr="005B4CB6" w:rsidRDefault="00333EB7"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D6420C" w:rsidRPr="005B4CB6" w:rsidRDefault="00333EB7" w:rsidP="005B4CB6">
            <w:pPr>
              <w:keepNext/>
              <w:widowControl w:val="0"/>
              <w:spacing w:line="360" w:lineRule="auto"/>
              <w:jc w:val="both"/>
              <w:rPr>
                <w:rFonts w:ascii="Times New Roman" w:hAnsi="Times New Roman"/>
                <w:sz w:val="20"/>
              </w:rPr>
            </w:pPr>
            <w:r w:rsidRPr="005B4CB6">
              <w:rPr>
                <w:rFonts w:ascii="Times New Roman" w:hAnsi="Times New Roman"/>
                <w:sz w:val="20"/>
              </w:rPr>
              <w:t>216,9</w:t>
            </w:r>
          </w:p>
        </w:tc>
      </w:tr>
      <w:tr w:rsidR="002A6604" w:rsidRPr="005B4CB6" w:rsidTr="00341E56">
        <w:trPr>
          <w:trHeight w:val="750"/>
        </w:trPr>
        <w:tc>
          <w:tcPr>
            <w:tcW w:w="1559" w:type="dxa"/>
            <w:vMerge w:val="restart"/>
            <w:vAlign w:val="center"/>
          </w:tcPr>
          <w:p w:rsidR="002A6604" w:rsidRPr="005B4CB6" w:rsidRDefault="002A6604" w:rsidP="004E5FB6">
            <w:pPr>
              <w:keepNext/>
              <w:widowControl w:val="0"/>
              <w:spacing w:line="360" w:lineRule="auto"/>
              <w:jc w:val="both"/>
              <w:rPr>
                <w:rFonts w:ascii="Times New Roman" w:hAnsi="Times New Roman"/>
                <w:sz w:val="20"/>
              </w:rPr>
            </w:pPr>
            <w:r w:rsidRPr="005B4CB6">
              <w:rPr>
                <w:rFonts w:ascii="Times New Roman" w:hAnsi="Times New Roman"/>
                <w:sz w:val="20"/>
              </w:rPr>
              <w:t>Нижний</w:t>
            </w:r>
            <w:r w:rsidR="004E5FB6">
              <w:rPr>
                <w:rFonts w:ascii="Times New Roman" w:hAnsi="Times New Roman"/>
                <w:sz w:val="20"/>
              </w:rPr>
              <w:t xml:space="preserve"> </w:t>
            </w:r>
            <w:r w:rsidRPr="005B4CB6">
              <w:rPr>
                <w:rFonts w:ascii="Times New Roman" w:hAnsi="Times New Roman"/>
                <w:sz w:val="20"/>
              </w:rPr>
              <w:t>пояс</w:t>
            </w:r>
          </w:p>
        </w:tc>
        <w:tc>
          <w:tcPr>
            <w:tcW w:w="866" w:type="dxa"/>
            <w:vAlign w:val="center"/>
          </w:tcPr>
          <w:p w:rsidR="002A6604" w:rsidRPr="005B4CB6" w:rsidRDefault="003E0EA7" w:rsidP="005B4CB6">
            <w:pPr>
              <w:keepNext/>
              <w:widowControl w:val="0"/>
              <w:spacing w:line="360" w:lineRule="auto"/>
              <w:jc w:val="both"/>
              <w:rPr>
                <w:rFonts w:ascii="Times New Roman" w:hAnsi="Times New Roman"/>
                <w:sz w:val="20"/>
              </w:rPr>
            </w:pPr>
            <w:r w:rsidRPr="005B4CB6">
              <w:rPr>
                <w:rFonts w:ascii="Times New Roman" w:hAnsi="Times New Roman"/>
                <w:sz w:val="20"/>
              </w:rPr>
              <w:t>5</w:t>
            </w:r>
          </w:p>
        </w:tc>
        <w:tc>
          <w:tcPr>
            <w:tcW w:w="851"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844,36</w:t>
            </w:r>
          </w:p>
        </w:tc>
        <w:tc>
          <w:tcPr>
            <w:tcW w:w="1118"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sym w:font="Symbol type A" w:char="F0FC"/>
            </w:r>
            <w:r w:rsidRPr="005B4CB6">
              <w:rPr>
                <w:rFonts w:ascii="Times New Roman" w:hAnsi="Times New Roman"/>
                <w:sz w:val="20"/>
              </w:rPr>
              <w:t>15ШТ2</w:t>
            </w:r>
          </w:p>
        </w:tc>
        <w:tc>
          <w:tcPr>
            <w:tcW w:w="979" w:type="dxa"/>
            <w:vAlign w:val="center"/>
          </w:tcPr>
          <w:p w:rsidR="002A6604" w:rsidRPr="005B4CB6" w:rsidRDefault="0025552F" w:rsidP="005B4CB6">
            <w:pPr>
              <w:keepNext/>
              <w:widowControl w:val="0"/>
              <w:tabs>
                <w:tab w:val="decimal" w:pos="0"/>
                <w:tab w:val="decimal" w:pos="477"/>
              </w:tabs>
              <w:spacing w:line="360" w:lineRule="auto"/>
              <w:jc w:val="both"/>
              <w:rPr>
                <w:rFonts w:ascii="Times New Roman" w:hAnsi="Times New Roman"/>
                <w:sz w:val="20"/>
              </w:rPr>
            </w:pPr>
            <w:r w:rsidRPr="005B4CB6">
              <w:rPr>
                <w:rFonts w:ascii="Times New Roman" w:hAnsi="Times New Roman"/>
                <w:sz w:val="20"/>
              </w:rPr>
              <w:t>38,53</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20">
                <v:shape id="_x0000_i1155" type="#_x0000_t75" style="width:27.75pt;height:30.75pt" o:ole="">
                  <v:imagedata r:id="rId244" o:title=""/>
                </v:shape>
                <o:OLEObject Type="Embed" ProgID="Equation.3" ShapeID="_x0000_i1155" DrawAspect="Content" ObjectID="_1459136459" r:id="rId245"/>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56" type="#_x0000_t75" style="width:27.75pt;height:33pt" o:ole="">
                  <v:imagedata r:id="rId228" o:title=""/>
                </v:shape>
                <o:OLEObject Type="Embed" ProgID="Equation.3" ShapeID="_x0000_i1156" DrawAspect="Content" ObjectID="_1459136460" r:id="rId246"/>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780" w:dyaOrig="660">
                <v:shape id="_x0000_i1157" type="#_x0000_t75" style="width:37.5pt;height:32.25pt" o:ole="">
                  <v:imagedata r:id="rId247" o:title=""/>
                </v:shape>
                <o:OLEObject Type="Embed" ProgID="Equation.3" ShapeID="_x0000_i1157" DrawAspect="Content" ObjectID="_1459136461" r:id="rId248"/>
              </w:object>
            </w:r>
          </w:p>
        </w:tc>
        <w:tc>
          <w:tcPr>
            <w:tcW w:w="1183" w:type="dxa"/>
            <w:vAlign w:val="center"/>
          </w:tcPr>
          <w:p w:rsidR="002A6604" w:rsidRPr="005B4CB6" w:rsidRDefault="002A6604"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t>400</w:t>
            </w:r>
          </w:p>
        </w:tc>
        <w:tc>
          <w:tcPr>
            <w:tcW w:w="850"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540"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219,14</w:t>
            </w:r>
          </w:p>
        </w:tc>
      </w:tr>
      <w:tr w:rsidR="002A6604" w:rsidRPr="005B4CB6" w:rsidTr="00341E56">
        <w:trPr>
          <w:trHeight w:val="750"/>
        </w:trPr>
        <w:tc>
          <w:tcPr>
            <w:tcW w:w="1559" w:type="dxa"/>
            <w:vMerge/>
            <w:vAlign w:val="center"/>
          </w:tcPr>
          <w:p w:rsidR="002A6604" w:rsidRPr="005B4CB6" w:rsidRDefault="002A6604" w:rsidP="005B4CB6">
            <w:pPr>
              <w:keepNext/>
              <w:widowControl w:val="0"/>
              <w:spacing w:line="360" w:lineRule="auto"/>
              <w:jc w:val="both"/>
              <w:rPr>
                <w:rFonts w:ascii="Times New Roman" w:hAnsi="Times New Roman"/>
                <w:sz w:val="20"/>
              </w:rPr>
            </w:pPr>
          </w:p>
        </w:tc>
        <w:tc>
          <w:tcPr>
            <w:tcW w:w="866"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6</w:t>
            </w:r>
          </w:p>
        </w:tc>
        <w:tc>
          <w:tcPr>
            <w:tcW w:w="851"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768,80</w:t>
            </w:r>
          </w:p>
        </w:tc>
        <w:tc>
          <w:tcPr>
            <w:tcW w:w="1118"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sym w:font="Symbol type A" w:char="F0FC"/>
            </w:r>
            <w:r w:rsidRPr="005B4CB6">
              <w:rPr>
                <w:rFonts w:ascii="Times New Roman" w:hAnsi="Times New Roman"/>
                <w:sz w:val="20"/>
              </w:rPr>
              <w:t>15ШТ2</w:t>
            </w:r>
          </w:p>
        </w:tc>
        <w:tc>
          <w:tcPr>
            <w:tcW w:w="979" w:type="dxa"/>
            <w:vAlign w:val="center"/>
          </w:tcPr>
          <w:p w:rsidR="002A6604" w:rsidRPr="005B4CB6" w:rsidRDefault="0025552F" w:rsidP="005B4CB6">
            <w:pPr>
              <w:keepNext/>
              <w:widowControl w:val="0"/>
              <w:tabs>
                <w:tab w:val="decimal" w:pos="0"/>
                <w:tab w:val="decimal" w:pos="462"/>
              </w:tabs>
              <w:spacing w:line="360" w:lineRule="auto"/>
              <w:jc w:val="both"/>
              <w:rPr>
                <w:rFonts w:ascii="Times New Roman" w:hAnsi="Times New Roman"/>
                <w:sz w:val="20"/>
              </w:rPr>
            </w:pPr>
            <w:r w:rsidRPr="005B4CB6">
              <w:rPr>
                <w:rFonts w:ascii="Times New Roman" w:hAnsi="Times New Roman"/>
                <w:sz w:val="20"/>
              </w:rPr>
              <w:t>38,53</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20">
                <v:shape id="_x0000_i1158" type="#_x0000_t75" style="width:27.75pt;height:30.75pt" o:ole="">
                  <v:imagedata r:id="rId249" o:title=""/>
                </v:shape>
                <o:OLEObject Type="Embed" ProgID="Equation.3" ShapeID="_x0000_i1158" DrawAspect="Content" ObjectID="_1459136462" r:id="rId250"/>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59" type="#_x0000_t75" style="width:27.75pt;height:33pt" o:ole="">
                  <v:imagedata r:id="rId228" o:title=""/>
                </v:shape>
                <o:OLEObject Type="Embed" ProgID="Equation.3" ShapeID="_x0000_i1159" DrawAspect="Content" ObjectID="_1459136463" r:id="rId251"/>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780" w:dyaOrig="660">
                <v:shape id="_x0000_i1160" type="#_x0000_t75" style="width:37.5pt;height:32.25pt" o:ole="">
                  <v:imagedata r:id="rId252" o:title=""/>
                </v:shape>
                <o:OLEObject Type="Embed" ProgID="Equation.3" ShapeID="_x0000_i1160" DrawAspect="Content" ObjectID="_1459136464" r:id="rId253"/>
              </w:object>
            </w:r>
          </w:p>
        </w:tc>
        <w:tc>
          <w:tcPr>
            <w:tcW w:w="1183" w:type="dxa"/>
            <w:vAlign w:val="center"/>
          </w:tcPr>
          <w:p w:rsidR="002A6604" w:rsidRPr="005B4CB6" w:rsidRDefault="002A6604"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t>400</w:t>
            </w:r>
          </w:p>
        </w:tc>
        <w:tc>
          <w:tcPr>
            <w:tcW w:w="850"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540"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25552F" w:rsidP="005B4CB6">
            <w:pPr>
              <w:keepNext/>
              <w:widowControl w:val="0"/>
              <w:spacing w:line="360" w:lineRule="auto"/>
              <w:jc w:val="both"/>
              <w:rPr>
                <w:rFonts w:ascii="Times New Roman" w:hAnsi="Times New Roman"/>
                <w:sz w:val="20"/>
              </w:rPr>
            </w:pPr>
            <w:r w:rsidRPr="005B4CB6">
              <w:rPr>
                <w:rFonts w:ascii="Times New Roman" w:hAnsi="Times New Roman"/>
                <w:sz w:val="20"/>
              </w:rPr>
              <w:t>199,53</w:t>
            </w:r>
          </w:p>
        </w:tc>
      </w:tr>
      <w:tr w:rsidR="002A6604" w:rsidRPr="005B4CB6" w:rsidTr="00341E56">
        <w:trPr>
          <w:trHeight w:val="750"/>
        </w:trPr>
        <w:tc>
          <w:tcPr>
            <w:tcW w:w="1559" w:type="dxa"/>
            <w:vMerge w:val="restart"/>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Стойки</w:t>
            </w:r>
          </w:p>
        </w:tc>
        <w:tc>
          <w:tcPr>
            <w:tcW w:w="866" w:type="dxa"/>
            <w:vAlign w:val="center"/>
          </w:tcPr>
          <w:p w:rsidR="002A6604" w:rsidRPr="005B4CB6" w:rsidRDefault="00B84547" w:rsidP="005B4CB6">
            <w:pPr>
              <w:keepNext/>
              <w:widowControl w:val="0"/>
              <w:spacing w:line="360" w:lineRule="auto"/>
              <w:jc w:val="both"/>
              <w:rPr>
                <w:rFonts w:ascii="Times New Roman" w:hAnsi="Times New Roman"/>
                <w:sz w:val="20"/>
              </w:rPr>
            </w:pPr>
            <w:r w:rsidRPr="005B4CB6">
              <w:rPr>
                <w:rFonts w:ascii="Times New Roman" w:hAnsi="Times New Roman"/>
                <w:sz w:val="20"/>
              </w:rPr>
              <w:t>3</w:t>
            </w:r>
          </w:p>
        </w:tc>
        <w:tc>
          <w:tcPr>
            <w:tcW w:w="851"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0</w:t>
            </w:r>
          </w:p>
        </w:tc>
        <w:tc>
          <w:tcPr>
            <w:tcW w:w="1118" w:type="dxa"/>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L</w:t>
            </w:r>
            <w:r w:rsidR="00F74235" w:rsidRPr="005B4CB6">
              <w:rPr>
                <w:rFonts w:ascii="Times New Roman" w:hAnsi="Times New Roman"/>
                <w:sz w:val="20"/>
              </w:rPr>
              <w:t>100х7</w:t>
            </w:r>
          </w:p>
        </w:tc>
        <w:tc>
          <w:tcPr>
            <w:tcW w:w="979" w:type="dxa"/>
            <w:vAlign w:val="center"/>
          </w:tcPr>
          <w:p w:rsidR="002A6604" w:rsidRPr="005B4CB6" w:rsidRDefault="00F74235" w:rsidP="005B4CB6">
            <w:pPr>
              <w:keepNext/>
              <w:widowControl w:val="0"/>
              <w:tabs>
                <w:tab w:val="decimal" w:pos="0"/>
                <w:tab w:val="decimal" w:pos="480"/>
              </w:tabs>
              <w:spacing w:line="360" w:lineRule="auto"/>
              <w:jc w:val="both"/>
              <w:rPr>
                <w:rFonts w:ascii="Times New Roman" w:hAnsi="Times New Roman"/>
                <w:sz w:val="20"/>
              </w:rPr>
            </w:pPr>
            <w:r w:rsidRPr="005B4CB6">
              <w:rPr>
                <w:rFonts w:ascii="Times New Roman" w:hAnsi="Times New Roman"/>
                <w:sz w:val="20"/>
              </w:rPr>
              <w:t>13,75</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60" w:dyaOrig="620">
                <v:shape id="_x0000_i1161" type="#_x0000_t75" style="width:30pt;height:27.75pt" o:ole="">
                  <v:imagedata r:id="rId254" o:title=""/>
                </v:shape>
                <o:OLEObject Type="Embed" ProgID="Equation.3" ShapeID="_x0000_i1161" DrawAspect="Content" ObjectID="_1459136465" r:id="rId255"/>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20" w:dyaOrig="660">
                <v:shape id="_x0000_i1162" type="#_x0000_t75" style="width:25.5pt;height:32.25pt" o:ole="">
                  <v:imagedata r:id="rId256" o:title=""/>
                </v:shape>
                <o:OLEObject Type="Embed" ProgID="Equation.3" ShapeID="_x0000_i1162" DrawAspect="Content" ObjectID="_1459136466" r:id="rId257"/>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760" w:dyaOrig="660">
                <v:shape id="_x0000_i1163" type="#_x0000_t75" style="width:38.25pt;height:33pt" o:ole="">
                  <v:imagedata r:id="rId258" o:title=""/>
                </v:shape>
                <o:OLEObject Type="Embed" ProgID="Equation.3" ShapeID="_x0000_i1163" DrawAspect="Content" ObjectID="_1459136467" r:id="rId259"/>
              </w:object>
            </w:r>
          </w:p>
        </w:tc>
        <w:tc>
          <w:tcPr>
            <w:tcW w:w="1183"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85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54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r>
      <w:tr w:rsidR="002A6604" w:rsidRPr="005B4CB6" w:rsidTr="00341E56">
        <w:trPr>
          <w:trHeight w:val="750"/>
        </w:trPr>
        <w:tc>
          <w:tcPr>
            <w:tcW w:w="1559" w:type="dxa"/>
            <w:vMerge/>
            <w:vAlign w:val="center"/>
          </w:tcPr>
          <w:p w:rsidR="002A6604" w:rsidRPr="005B4CB6" w:rsidRDefault="002A6604" w:rsidP="005B4CB6">
            <w:pPr>
              <w:keepNext/>
              <w:widowControl w:val="0"/>
              <w:spacing w:line="360" w:lineRule="auto"/>
              <w:jc w:val="both"/>
              <w:rPr>
                <w:rFonts w:ascii="Times New Roman" w:hAnsi="Times New Roman"/>
                <w:sz w:val="20"/>
              </w:rPr>
            </w:pPr>
          </w:p>
        </w:tc>
        <w:tc>
          <w:tcPr>
            <w:tcW w:w="866" w:type="dxa"/>
            <w:vAlign w:val="center"/>
          </w:tcPr>
          <w:p w:rsidR="002A6604" w:rsidRPr="005B4CB6" w:rsidRDefault="00B84547" w:rsidP="005B4CB6">
            <w:pPr>
              <w:keepNext/>
              <w:widowControl w:val="0"/>
              <w:spacing w:line="360" w:lineRule="auto"/>
              <w:jc w:val="both"/>
              <w:rPr>
                <w:rFonts w:ascii="Times New Roman" w:hAnsi="Times New Roman"/>
                <w:sz w:val="20"/>
              </w:rPr>
            </w:pPr>
            <w:r w:rsidRPr="005B4CB6">
              <w:rPr>
                <w:rFonts w:ascii="Times New Roman" w:hAnsi="Times New Roman"/>
                <w:sz w:val="20"/>
              </w:rPr>
              <w:t>13</w:t>
            </w:r>
          </w:p>
        </w:tc>
        <w:tc>
          <w:tcPr>
            <w:tcW w:w="851"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-72,90</w:t>
            </w:r>
          </w:p>
        </w:tc>
        <w:tc>
          <w:tcPr>
            <w:tcW w:w="1118"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L100х7</w:t>
            </w:r>
          </w:p>
        </w:tc>
        <w:tc>
          <w:tcPr>
            <w:tcW w:w="979" w:type="dxa"/>
            <w:vAlign w:val="center"/>
          </w:tcPr>
          <w:p w:rsidR="002A6604" w:rsidRPr="005B4CB6" w:rsidRDefault="00F74235" w:rsidP="005B4CB6">
            <w:pPr>
              <w:keepNext/>
              <w:widowControl w:val="0"/>
              <w:tabs>
                <w:tab w:val="decimal" w:pos="0"/>
                <w:tab w:val="decimal" w:pos="477"/>
              </w:tabs>
              <w:spacing w:line="360" w:lineRule="auto"/>
              <w:jc w:val="both"/>
              <w:rPr>
                <w:rFonts w:ascii="Times New Roman" w:hAnsi="Times New Roman"/>
                <w:sz w:val="20"/>
              </w:rPr>
            </w:pPr>
            <w:r w:rsidRPr="005B4CB6">
              <w:rPr>
                <w:rFonts w:ascii="Times New Roman" w:hAnsi="Times New Roman"/>
                <w:sz w:val="20"/>
              </w:rPr>
              <w:t>13,75</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00" w:dyaOrig="620">
                <v:shape id="_x0000_i1164" type="#_x0000_t75" style="width:21.75pt;height:30.75pt" o:ole="">
                  <v:imagedata r:id="rId260" o:title=""/>
                </v:shape>
                <o:OLEObject Type="Embed" ProgID="Equation.3" ShapeID="_x0000_i1164" DrawAspect="Content" ObjectID="_1459136468" r:id="rId261"/>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20" w:dyaOrig="660">
                <v:shape id="_x0000_i1165" type="#_x0000_t75" style="width:25.5pt;height:32.25pt" o:ole="">
                  <v:imagedata r:id="rId256" o:title=""/>
                </v:shape>
                <o:OLEObject Type="Embed" ProgID="Equation.3" ShapeID="_x0000_i1165" DrawAspect="Content" ObjectID="_1459136469" r:id="rId262"/>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80" w:dyaOrig="660">
                <v:shape id="_x0000_i1166" type="#_x0000_t75" style="width:33.75pt;height:33pt" o:ole="">
                  <v:imagedata r:id="rId263" o:title=""/>
                </v:shape>
                <o:OLEObject Type="Embed" ProgID="Equation.3" ShapeID="_x0000_i1166" DrawAspect="Content" ObjectID="_1459136470" r:id="rId264"/>
              </w:object>
            </w:r>
          </w:p>
        </w:tc>
        <w:tc>
          <w:tcPr>
            <w:tcW w:w="1183"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148,2</w:t>
            </w:r>
          </w:p>
        </w:tc>
        <w:tc>
          <w:tcPr>
            <w:tcW w:w="85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0,441</w:t>
            </w:r>
          </w:p>
        </w:tc>
        <w:tc>
          <w:tcPr>
            <w:tcW w:w="54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120,22</w:t>
            </w:r>
          </w:p>
        </w:tc>
      </w:tr>
      <w:tr w:rsidR="002A6604" w:rsidRPr="005B4CB6" w:rsidTr="00341E56">
        <w:trPr>
          <w:trHeight w:val="750"/>
        </w:trPr>
        <w:tc>
          <w:tcPr>
            <w:tcW w:w="1559" w:type="dxa"/>
            <w:vMerge/>
            <w:vAlign w:val="center"/>
          </w:tcPr>
          <w:p w:rsidR="002A6604" w:rsidRPr="005B4CB6" w:rsidRDefault="002A6604" w:rsidP="005B4CB6">
            <w:pPr>
              <w:keepNext/>
              <w:widowControl w:val="0"/>
              <w:spacing w:line="360" w:lineRule="auto"/>
              <w:jc w:val="both"/>
              <w:rPr>
                <w:rFonts w:ascii="Times New Roman" w:hAnsi="Times New Roman"/>
                <w:sz w:val="20"/>
              </w:rPr>
            </w:pPr>
          </w:p>
        </w:tc>
        <w:tc>
          <w:tcPr>
            <w:tcW w:w="866"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14</w:t>
            </w:r>
          </w:p>
        </w:tc>
        <w:tc>
          <w:tcPr>
            <w:tcW w:w="851"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-102,08</w:t>
            </w:r>
          </w:p>
        </w:tc>
        <w:tc>
          <w:tcPr>
            <w:tcW w:w="1118" w:type="dxa"/>
            <w:vAlign w:val="center"/>
          </w:tcPr>
          <w:p w:rsidR="002A6604" w:rsidRPr="005B4CB6" w:rsidRDefault="00F74235" w:rsidP="005B4CB6">
            <w:pPr>
              <w:keepNext/>
              <w:widowControl w:val="0"/>
              <w:spacing w:line="360" w:lineRule="auto"/>
              <w:jc w:val="both"/>
              <w:rPr>
                <w:rFonts w:ascii="Times New Roman" w:hAnsi="Times New Roman"/>
                <w:sz w:val="20"/>
              </w:rPr>
            </w:pPr>
            <w:r w:rsidRPr="005B4CB6">
              <w:rPr>
                <w:rFonts w:ascii="Times New Roman" w:hAnsi="Times New Roman"/>
                <w:sz w:val="20"/>
              </w:rPr>
              <w:t>L100х7</w:t>
            </w:r>
          </w:p>
        </w:tc>
        <w:tc>
          <w:tcPr>
            <w:tcW w:w="979" w:type="dxa"/>
            <w:vAlign w:val="center"/>
          </w:tcPr>
          <w:p w:rsidR="002A6604" w:rsidRPr="005B4CB6" w:rsidRDefault="00F74235" w:rsidP="005B4CB6">
            <w:pPr>
              <w:keepNext/>
              <w:widowControl w:val="0"/>
              <w:tabs>
                <w:tab w:val="decimal" w:pos="0"/>
                <w:tab w:val="decimal" w:pos="462"/>
              </w:tabs>
              <w:spacing w:line="360" w:lineRule="auto"/>
              <w:jc w:val="both"/>
              <w:rPr>
                <w:rFonts w:ascii="Times New Roman" w:hAnsi="Times New Roman"/>
                <w:sz w:val="20"/>
              </w:rPr>
            </w:pPr>
            <w:r w:rsidRPr="005B4CB6">
              <w:rPr>
                <w:rFonts w:ascii="Times New Roman" w:hAnsi="Times New Roman"/>
                <w:sz w:val="20"/>
              </w:rPr>
              <w:t>13,75</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39" w:dyaOrig="620">
                <v:shape id="_x0000_i1167" type="#_x0000_t75" style="width:23.25pt;height:30.75pt" o:ole="">
                  <v:imagedata r:id="rId265" o:title=""/>
                </v:shape>
                <o:OLEObject Type="Embed" ProgID="Equation.3" ShapeID="_x0000_i1167" DrawAspect="Content" ObjectID="_1459136471" r:id="rId266"/>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20" w:dyaOrig="660">
                <v:shape id="_x0000_i1168" type="#_x0000_t75" style="width:25.5pt;height:32.25pt" o:ole="">
                  <v:imagedata r:id="rId256" o:title=""/>
                </v:shape>
                <o:OLEObject Type="Embed" ProgID="Equation.3" ShapeID="_x0000_i1168" DrawAspect="Content" ObjectID="_1459136472" r:id="rId267"/>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740" w:dyaOrig="660">
                <v:shape id="_x0000_i1169" type="#_x0000_t75" style="width:36.75pt;height:33pt" o:ole="">
                  <v:imagedata r:id="rId268" o:title=""/>
                </v:shape>
                <o:OLEObject Type="Embed" ProgID="Equation.3" ShapeID="_x0000_i1169" DrawAspect="Content" ObjectID="_1459136473" r:id="rId269"/>
              </w:object>
            </w:r>
          </w:p>
        </w:tc>
        <w:tc>
          <w:tcPr>
            <w:tcW w:w="1183"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124,2</w:t>
            </w:r>
          </w:p>
        </w:tc>
        <w:tc>
          <w:tcPr>
            <w:tcW w:w="85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0,351</w:t>
            </w:r>
          </w:p>
        </w:tc>
        <w:tc>
          <w:tcPr>
            <w:tcW w:w="540"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EE3088" w:rsidP="005B4CB6">
            <w:pPr>
              <w:keepNext/>
              <w:widowControl w:val="0"/>
              <w:spacing w:line="360" w:lineRule="auto"/>
              <w:jc w:val="both"/>
              <w:rPr>
                <w:rFonts w:ascii="Times New Roman" w:hAnsi="Times New Roman"/>
                <w:sz w:val="20"/>
              </w:rPr>
            </w:pPr>
            <w:r w:rsidRPr="005B4CB6">
              <w:rPr>
                <w:rFonts w:ascii="Times New Roman" w:hAnsi="Times New Roman"/>
                <w:sz w:val="20"/>
              </w:rPr>
              <w:t>217,51</w:t>
            </w:r>
          </w:p>
        </w:tc>
      </w:tr>
      <w:tr w:rsidR="002A6604" w:rsidRPr="005B4CB6" w:rsidTr="00341E56">
        <w:trPr>
          <w:trHeight w:val="750"/>
        </w:trPr>
        <w:tc>
          <w:tcPr>
            <w:tcW w:w="1559"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Опорны</w:t>
            </w:r>
            <w:r w:rsidR="007A73C9" w:rsidRPr="005B4CB6">
              <w:rPr>
                <w:rFonts w:ascii="Times New Roman" w:hAnsi="Times New Roman"/>
                <w:sz w:val="20"/>
              </w:rPr>
              <w:t>й</w:t>
            </w:r>
            <w:r w:rsidRPr="005B4CB6">
              <w:rPr>
                <w:rFonts w:ascii="Times New Roman" w:hAnsi="Times New Roman"/>
                <w:sz w:val="20"/>
              </w:rPr>
              <w:t xml:space="preserve"> раскос</w:t>
            </w:r>
          </w:p>
        </w:tc>
        <w:tc>
          <w:tcPr>
            <w:tcW w:w="866"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1</w:t>
            </w:r>
          </w:p>
        </w:tc>
        <w:tc>
          <w:tcPr>
            <w:tcW w:w="851"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649,72</w:t>
            </w:r>
          </w:p>
        </w:tc>
        <w:tc>
          <w:tcPr>
            <w:tcW w:w="1118" w:type="dxa"/>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L</w:t>
            </w:r>
            <w:r w:rsidR="00F914AF" w:rsidRPr="005B4CB6">
              <w:rPr>
                <w:rFonts w:ascii="Times New Roman" w:hAnsi="Times New Roman"/>
                <w:sz w:val="20"/>
              </w:rPr>
              <w:t>160х14</w:t>
            </w:r>
          </w:p>
        </w:tc>
        <w:tc>
          <w:tcPr>
            <w:tcW w:w="979" w:type="dxa"/>
            <w:vAlign w:val="center"/>
          </w:tcPr>
          <w:p w:rsidR="002A6604" w:rsidRPr="005B4CB6" w:rsidRDefault="00F914AF" w:rsidP="005B4CB6">
            <w:pPr>
              <w:keepNext/>
              <w:widowControl w:val="0"/>
              <w:tabs>
                <w:tab w:val="decimal" w:pos="0"/>
                <w:tab w:val="decimal" w:pos="450"/>
              </w:tabs>
              <w:spacing w:line="360" w:lineRule="auto"/>
              <w:jc w:val="both"/>
              <w:rPr>
                <w:rFonts w:ascii="Times New Roman" w:hAnsi="Times New Roman"/>
                <w:sz w:val="20"/>
              </w:rPr>
            </w:pPr>
            <w:r w:rsidRPr="005B4CB6">
              <w:rPr>
                <w:rFonts w:ascii="Times New Roman" w:hAnsi="Times New Roman"/>
                <w:sz w:val="20"/>
              </w:rPr>
              <w:t>37,39</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20">
                <v:shape id="_x0000_i1170" type="#_x0000_t75" style="width:27.75pt;height:30.75pt" o:ole="">
                  <v:imagedata r:id="rId270" o:title=""/>
                </v:shape>
                <o:OLEObject Type="Embed" ProgID="Equation.3" ShapeID="_x0000_i1170" DrawAspect="Content" ObjectID="_1459136474" r:id="rId271"/>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71" type="#_x0000_t75" style="width:27.75pt;height:32.25pt" o:ole="">
                  <v:imagedata r:id="rId272" o:title=""/>
                </v:shape>
                <o:OLEObject Type="Embed" ProgID="Equation.3" ShapeID="_x0000_i1171" DrawAspect="Content" ObjectID="_1459136475" r:id="rId273"/>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780" w:dyaOrig="660">
                <v:shape id="_x0000_i1172" type="#_x0000_t75" style="width:39pt;height:33pt" o:ole="">
                  <v:imagedata r:id="rId274" o:title=""/>
                </v:shape>
                <o:OLEObject Type="Embed" ProgID="Equation.3" ShapeID="_x0000_i1172" DrawAspect="Content" ObjectID="_1459136476" r:id="rId275"/>
              </w:object>
            </w:r>
          </w:p>
        </w:tc>
        <w:tc>
          <w:tcPr>
            <w:tcW w:w="1183"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400</w:t>
            </w:r>
          </w:p>
        </w:tc>
        <w:tc>
          <w:tcPr>
            <w:tcW w:w="850"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540"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226,85</w:t>
            </w:r>
          </w:p>
        </w:tc>
      </w:tr>
      <w:tr w:rsidR="002A6604" w:rsidRPr="005B4CB6" w:rsidTr="00341E56">
        <w:trPr>
          <w:trHeight w:val="750"/>
        </w:trPr>
        <w:tc>
          <w:tcPr>
            <w:tcW w:w="1559"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Сжатые раскосы</w:t>
            </w:r>
          </w:p>
        </w:tc>
        <w:tc>
          <w:tcPr>
            <w:tcW w:w="866"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15</w:t>
            </w:r>
          </w:p>
        </w:tc>
        <w:tc>
          <w:tcPr>
            <w:tcW w:w="851"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-255,40</w:t>
            </w:r>
          </w:p>
        </w:tc>
        <w:tc>
          <w:tcPr>
            <w:tcW w:w="1118" w:type="dxa"/>
            <w:vAlign w:val="center"/>
          </w:tcPr>
          <w:p w:rsidR="002A6604" w:rsidRPr="005B4CB6" w:rsidRDefault="002A6604" w:rsidP="005B4CB6">
            <w:pPr>
              <w:keepNext/>
              <w:widowControl w:val="0"/>
              <w:spacing w:line="360" w:lineRule="auto"/>
              <w:jc w:val="both"/>
              <w:rPr>
                <w:rFonts w:ascii="Times New Roman" w:hAnsi="Times New Roman"/>
                <w:sz w:val="20"/>
              </w:rPr>
            </w:pPr>
            <w:r w:rsidRPr="005B4CB6">
              <w:rPr>
                <w:rFonts w:ascii="Times New Roman" w:hAnsi="Times New Roman"/>
                <w:sz w:val="20"/>
              </w:rPr>
              <w:t>L</w:t>
            </w:r>
            <w:r w:rsidR="00F914AF" w:rsidRPr="005B4CB6">
              <w:rPr>
                <w:rFonts w:ascii="Times New Roman" w:hAnsi="Times New Roman"/>
                <w:sz w:val="20"/>
              </w:rPr>
              <w:t>150х12</w:t>
            </w:r>
          </w:p>
        </w:tc>
        <w:tc>
          <w:tcPr>
            <w:tcW w:w="979" w:type="dxa"/>
            <w:vAlign w:val="center"/>
          </w:tcPr>
          <w:p w:rsidR="002A6604" w:rsidRPr="005B4CB6" w:rsidRDefault="00F914AF" w:rsidP="005B4CB6">
            <w:pPr>
              <w:keepNext/>
              <w:widowControl w:val="0"/>
              <w:tabs>
                <w:tab w:val="decimal" w:pos="0"/>
                <w:tab w:val="decimal" w:pos="447"/>
              </w:tabs>
              <w:spacing w:line="360" w:lineRule="auto"/>
              <w:jc w:val="both"/>
              <w:rPr>
                <w:rFonts w:ascii="Times New Roman" w:hAnsi="Times New Roman"/>
                <w:sz w:val="20"/>
              </w:rPr>
            </w:pPr>
            <w:r w:rsidRPr="005B4CB6">
              <w:rPr>
                <w:rFonts w:ascii="Times New Roman" w:hAnsi="Times New Roman"/>
                <w:sz w:val="20"/>
              </w:rPr>
              <w:t>34,89</w:t>
            </w:r>
          </w:p>
        </w:tc>
        <w:tc>
          <w:tcPr>
            <w:tcW w:w="616"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60" w:dyaOrig="620">
                <v:shape id="_x0000_i1173" type="#_x0000_t75" style="width:23.25pt;height:30.75pt" o:ole="">
                  <v:imagedata r:id="rId276" o:title=""/>
                </v:shape>
                <o:OLEObject Type="Embed" ProgID="Equation.3" ShapeID="_x0000_i1173" DrawAspect="Content" ObjectID="_1459136477" r:id="rId277"/>
              </w:object>
            </w:r>
          </w:p>
        </w:tc>
        <w:tc>
          <w:tcPr>
            <w:tcW w:w="1240" w:type="dxa"/>
            <w:vAlign w:val="center"/>
          </w:tcPr>
          <w:p w:rsidR="002A6604"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74" type="#_x0000_t75" style="width:27.75pt;height:32.25pt" o:ole="">
                  <v:imagedata r:id="rId278" o:title=""/>
                </v:shape>
                <o:OLEObject Type="Embed" ProgID="Equation.3" ShapeID="_x0000_i1174" DrawAspect="Content" ObjectID="_1459136478" r:id="rId279"/>
              </w:object>
            </w:r>
          </w:p>
        </w:tc>
        <w:tc>
          <w:tcPr>
            <w:tcW w:w="1134" w:type="dxa"/>
            <w:vAlign w:val="center"/>
          </w:tcPr>
          <w:p w:rsidR="002A6604"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740" w:dyaOrig="660">
                <v:shape id="_x0000_i1175" type="#_x0000_t75" style="width:36.75pt;height:33pt" o:ole="">
                  <v:imagedata r:id="rId280" o:title=""/>
                </v:shape>
                <o:OLEObject Type="Embed" ProgID="Equation.3" ShapeID="_x0000_i1175" DrawAspect="Content" ObjectID="_1459136479" r:id="rId281"/>
              </w:object>
            </w:r>
          </w:p>
        </w:tc>
        <w:tc>
          <w:tcPr>
            <w:tcW w:w="1183"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119,4</w:t>
            </w:r>
          </w:p>
        </w:tc>
        <w:tc>
          <w:tcPr>
            <w:tcW w:w="850"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0,319</w:t>
            </w:r>
          </w:p>
        </w:tc>
        <w:tc>
          <w:tcPr>
            <w:tcW w:w="540"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2A6604"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227,5</w:t>
            </w:r>
          </w:p>
        </w:tc>
      </w:tr>
      <w:tr w:rsidR="00F914AF" w:rsidRPr="005B4CB6" w:rsidTr="00341E56">
        <w:trPr>
          <w:trHeight w:val="750"/>
        </w:trPr>
        <w:tc>
          <w:tcPr>
            <w:tcW w:w="1559" w:type="dxa"/>
            <w:vAlign w:val="center"/>
          </w:tcPr>
          <w:p w:rsidR="00F914AF"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Растянутые раскосы и полураскосы</w:t>
            </w:r>
          </w:p>
        </w:tc>
        <w:tc>
          <w:tcPr>
            <w:tcW w:w="866" w:type="dxa"/>
            <w:vAlign w:val="center"/>
          </w:tcPr>
          <w:p w:rsidR="00F914AF"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 xml:space="preserve">17, 18, 19, 21, </w:t>
            </w:r>
          </w:p>
        </w:tc>
        <w:tc>
          <w:tcPr>
            <w:tcW w:w="851" w:type="dxa"/>
            <w:vAlign w:val="center"/>
          </w:tcPr>
          <w:p w:rsidR="00F914AF"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151,35</w:t>
            </w:r>
          </w:p>
        </w:tc>
        <w:tc>
          <w:tcPr>
            <w:tcW w:w="1118" w:type="dxa"/>
            <w:vAlign w:val="center"/>
          </w:tcPr>
          <w:p w:rsidR="00F914AF"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L</w:t>
            </w:r>
            <w:r w:rsidR="00790023" w:rsidRPr="005B4CB6">
              <w:rPr>
                <w:rFonts w:ascii="Times New Roman" w:hAnsi="Times New Roman"/>
                <w:sz w:val="20"/>
              </w:rPr>
              <w:t>60х8</w:t>
            </w:r>
          </w:p>
        </w:tc>
        <w:tc>
          <w:tcPr>
            <w:tcW w:w="979" w:type="dxa"/>
            <w:vAlign w:val="center"/>
          </w:tcPr>
          <w:p w:rsidR="00F914AF" w:rsidRPr="005B4CB6" w:rsidRDefault="00790023" w:rsidP="005B4CB6">
            <w:pPr>
              <w:keepNext/>
              <w:widowControl w:val="0"/>
              <w:tabs>
                <w:tab w:val="decimal" w:pos="0"/>
                <w:tab w:val="decimal" w:pos="447"/>
              </w:tabs>
              <w:spacing w:line="360" w:lineRule="auto"/>
              <w:jc w:val="both"/>
              <w:rPr>
                <w:rFonts w:ascii="Times New Roman" w:hAnsi="Times New Roman"/>
                <w:sz w:val="20"/>
              </w:rPr>
            </w:pPr>
            <w:r w:rsidRPr="005B4CB6">
              <w:rPr>
                <w:rFonts w:ascii="Times New Roman" w:hAnsi="Times New Roman"/>
                <w:sz w:val="20"/>
              </w:rPr>
              <w:t>9,04</w:t>
            </w:r>
          </w:p>
        </w:tc>
        <w:tc>
          <w:tcPr>
            <w:tcW w:w="616" w:type="dxa"/>
            <w:vAlign w:val="center"/>
          </w:tcPr>
          <w:p w:rsidR="00F914AF"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39" w:dyaOrig="620">
                <v:shape id="_x0000_i1176" type="#_x0000_t75" style="width:22.5pt;height:30.75pt" o:ole="">
                  <v:imagedata r:id="rId282" o:title=""/>
                </v:shape>
                <o:OLEObject Type="Embed" ProgID="Equation.3" ShapeID="_x0000_i1176" DrawAspect="Content" ObjectID="_1459136480" r:id="rId283"/>
              </w:object>
            </w:r>
          </w:p>
        </w:tc>
        <w:tc>
          <w:tcPr>
            <w:tcW w:w="1240" w:type="dxa"/>
            <w:vAlign w:val="center"/>
          </w:tcPr>
          <w:p w:rsidR="00F914AF"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77" type="#_x0000_t75" style="width:27.75pt;height:32.25pt" o:ole="">
                  <v:imagedata r:id="rId284" o:title=""/>
                </v:shape>
                <o:OLEObject Type="Embed" ProgID="Equation.3" ShapeID="_x0000_i1177" DrawAspect="Content" ObjectID="_1459136481" r:id="rId285"/>
              </w:object>
            </w:r>
          </w:p>
        </w:tc>
        <w:tc>
          <w:tcPr>
            <w:tcW w:w="1134" w:type="dxa"/>
            <w:vAlign w:val="center"/>
          </w:tcPr>
          <w:p w:rsidR="00F914AF"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780" w:dyaOrig="660">
                <v:shape id="_x0000_i1178" type="#_x0000_t75" style="width:30pt;height:33pt" o:ole="">
                  <v:imagedata r:id="rId286" o:title=""/>
                </v:shape>
                <o:OLEObject Type="Embed" ProgID="Equation.3" ShapeID="_x0000_i1178" DrawAspect="Content" ObjectID="_1459136482" r:id="rId287"/>
              </w:object>
            </w:r>
          </w:p>
        </w:tc>
        <w:tc>
          <w:tcPr>
            <w:tcW w:w="1183" w:type="dxa"/>
            <w:vAlign w:val="center"/>
          </w:tcPr>
          <w:p w:rsidR="00F914AF"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400</w:t>
            </w:r>
          </w:p>
        </w:tc>
        <w:tc>
          <w:tcPr>
            <w:tcW w:w="850" w:type="dxa"/>
            <w:vAlign w:val="center"/>
          </w:tcPr>
          <w:p w:rsidR="00F914AF"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w:t>
            </w:r>
          </w:p>
        </w:tc>
        <w:tc>
          <w:tcPr>
            <w:tcW w:w="540" w:type="dxa"/>
            <w:vAlign w:val="center"/>
          </w:tcPr>
          <w:p w:rsidR="00F914AF" w:rsidRPr="005B4CB6" w:rsidRDefault="00F914AF"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F914AF"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228,1</w:t>
            </w:r>
          </w:p>
        </w:tc>
      </w:tr>
      <w:tr w:rsidR="00790023" w:rsidRPr="005B4CB6" w:rsidTr="00341E56">
        <w:trPr>
          <w:trHeight w:val="750"/>
        </w:trPr>
        <w:tc>
          <w:tcPr>
            <w:tcW w:w="1559"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Шпренгел</w:t>
            </w:r>
            <w:r w:rsidR="007A73C9" w:rsidRPr="005B4CB6">
              <w:rPr>
                <w:rFonts w:ascii="Times New Roman" w:hAnsi="Times New Roman"/>
                <w:sz w:val="20"/>
              </w:rPr>
              <w:t>ь</w:t>
            </w:r>
          </w:p>
        </w:tc>
        <w:tc>
          <w:tcPr>
            <w:tcW w:w="866"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20</w:t>
            </w:r>
          </w:p>
        </w:tc>
        <w:tc>
          <w:tcPr>
            <w:tcW w:w="851"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-68,40</w:t>
            </w:r>
          </w:p>
        </w:tc>
        <w:tc>
          <w:tcPr>
            <w:tcW w:w="1118"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L60х8</w:t>
            </w:r>
          </w:p>
        </w:tc>
        <w:tc>
          <w:tcPr>
            <w:tcW w:w="979" w:type="dxa"/>
            <w:vAlign w:val="center"/>
          </w:tcPr>
          <w:p w:rsidR="00790023" w:rsidRPr="005B4CB6" w:rsidRDefault="00790023" w:rsidP="005B4CB6">
            <w:pPr>
              <w:keepNext/>
              <w:widowControl w:val="0"/>
              <w:tabs>
                <w:tab w:val="decimal" w:pos="0"/>
                <w:tab w:val="decimal" w:pos="447"/>
              </w:tabs>
              <w:spacing w:line="360" w:lineRule="auto"/>
              <w:jc w:val="both"/>
              <w:rPr>
                <w:rFonts w:ascii="Times New Roman" w:hAnsi="Times New Roman"/>
                <w:sz w:val="20"/>
              </w:rPr>
            </w:pPr>
            <w:r w:rsidRPr="005B4CB6">
              <w:rPr>
                <w:rFonts w:ascii="Times New Roman" w:hAnsi="Times New Roman"/>
                <w:sz w:val="20"/>
              </w:rPr>
              <w:t>9,04</w:t>
            </w:r>
          </w:p>
        </w:tc>
        <w:tc>
          <w:tcPr>
            <w:tcW w:w="616" w:type="dxa"/>
            <w:vAlign w:val="center"/>
          </w:tcPr>
          <w:p w:rsidR="00790023"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660" w:dyaOrig="660">
                <v:shape id="_x0000_i1179" type="#_x0000_t75" style="width:23.25pt;height:32.25pt" o:ole="">
                  <v:imagedata r:id="rId288" o:title=""/>
                </v:shape>
                <o:OLEObject Type="Embed" ProgID="Equation.3" ShapeID="_x0000_i1179" DrawAspect="Content" ObjectID="_1459136483" r:id="rId289"/>
              </w:object>
            </w:r>
          </w:p>
        </w:tc>
        <w:tc>
          <w:tcPr>
            <w:tcW w:w="1240" w:type="dxa"/>
            <w:vAlign w:val="center"/>
          </w:tcPr>
          <w:p w:rsidR="00790023" w:rsidRPr="005B4CB6" w:rsidRDefault="00F5668F" w:rsidP="005B4CB6">
            <w:pPr>
              <w:keepNext/>
              <w:widowControl w:val="0"/>
              <w:spacing w:line="360" w:lineRule="auto"/>
              <w:jc w:val="both"/>
              <w:rPr>
                <w:rFonts w:ascii="Times New Roman" w:hAnsi="Times New Roman"/>
                <w:sz w:val="20"/>
              </w:rPr>
            </w:pPr>
            <w:r w:rsidRPr="005B4CB6">
              <w:rPr>
                <w:rFonts w:ascii="Times New Roman" w:hAnsi="Times New Roman"/>
                <w:sz w:val="20"/>
              </w:rPr>
              <w:object w:dxaOrig="560" w:dyaOrig="660">
                <v:shape id="_x0000_i1180" type="#_x0000_t75" style="width:27.75pt;height:32.25pt" o:ole="">
                  <v:imagedata r:id="rId290" o:title=""/>
                </v:shape>
                <o:OLEObject Type="Embed" ProgID="Equation.3" ShapeID="_x0000_i1180" DrawAspect="Content" ObjectID="_1459136484" r:id="rId291"/>
              </w:object>
            </w:r>
          </w:p>
        </w:tc>
        <w:tc>
          <w:tcPr>
            <w:tcW w:w="1134" w:type="dxa"/>
            <w:vAlign w:val="center"/>
          </w:tcPr>
          <w:p w:rsidR="00790023" w:rsidRPr="005B4CB6" w:rsidRDefault="00F5668F" w:rsidP="005B4CB6">
            <w:pPr>
              <w:keepNext/>
              <w:widowControl w:val="0"/>
              <w:spacing w:line="360" w:lineRule="auto"/>
              <w:jc w:val="both"/>
              <w:rPr>
                <w:rFonts w:ascii="Times New Roman" w:hAnsi="Times New Roman"/>
                <w:sz w:val="20"/>
                <w:lang w:val="en-US"/>
              </w:rPr>
            </w:pPr>
            <w:r w:rsidRPr="005B4CB6">
              <w:rPr>
                <w:rFonts w:ascii="Times New Roman" w:hAnsi="Times New Roman"/>
                <w:sz w:val="20"/>
                <w:lang w:val="en-US"/>
              </w:rPr>
              <w:object w:dxaOrig="660" w:dyaOrig="660">
                <v:shape id="_x0000_i1181" type="#_x0000_t75" style="width:33pt;height:33pt" o:ole="">
                  <v:imagedata r:id="rId292" o:title=""/>
                </v:shape>
                <o:OLEObject Type="Embed" ProgID="Equation.3" ShapeID="_x0000_i1181" DrawAspect="Content" ObjectID="_1459136485" r:id="rId293"/>
              </w:object>
            </w:r>
          </w:p>
        </w:tc>
        <w:tc>
          <w:tcPr>
            <w:tcW w:w="1183"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119,4</w:t>
            </w:r>
          </w:p>
        </w:tc>
        <w:tc>
          <w:tcPr>
            <w:tcW w:w="850"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0,389</w:t>
            </w:r>
          </w:p>
        </w:tc>
        <w:tc>
          <w:tcPr>
            <w:tcW w:w="540"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0,95</w:t>
            </w:r>
          </w:p>
        </w:tc>
        <w:tc>
          <w:tcPr>
            <w:tcW w:w="1858" w:type="dxa"/>
            <w:vAlign w:val="center"/>
          </w:tcPr>
          <w:p w:rsidR="00790023" w:rsidRPr="005B4CB6" w:rsidRDefault="00790023" w:rsidP="005B4CB6">
            <w:pPr>
              <w:keepNext/>
              <w:widowControl w:val="0"/>
              <w:spacing w:line="360" w:lineRule="auto"/>
              <w:jc w:val="both"/>
              <w:rPr>
                <w:rFonts w:ascii="Times New Roman" w:hAnsi="Times New Roman"/>
                <w:sz w:val="20"/>
              </w:rPr>
            </w:pPr>
            <w:r w:rsidRPr="005B4CB6">
              <w:rPr>
                <w:rFonts w:ascii="Times New Roman" w:hAnsi="Times New Roman"/>
                <w:sz w:val="20"/>
              </w:rPr>
              <w:t>194,5</w:t>
            </w:r>
          </w:p>
        </w:tc>
      </w:tr>
    </w:tbl>
    <w:p w:rsidR="00E61422" w:rsidRDefault="00E61422" w:rsidP="00685AE9">
      <w:pPr>
        <w:keepNext/>
        <w:widowControl w:val="0"/>
        <w:spacing w:line="360" w:lineRule="auto"/>
        <w:ind w:firstLine="720"/>
        <w:jc w:val="both"/>
        <w:rPr>
          <w:rFonts w:ascii="Times New Roman" w:hAnsi="Times New Roman"/>
          <w:sz w:val="28"/>
          <w:szCs w:val="24"/>
          <w:lang w:val="en-US"/>
        </w:rPr>
      </w:pPr>
    </w:p>
    <w:p w:rsidR="00E61422" w:rsidRDefault="00E61422" w:rsidP="00685AE9">
      <w:pPr>
        <w:keepNext/>
        <w:widowControl w:val="0"/>
        <w:spacing w:line="360" w:lineRule="auto"/>
        <w:ind w:firstLine="720"/>
        <w:jc w:val="both"/>
        <w:rPr>
          <w:rFonts w:ascii="Times New Roman" w:hAnsi="Times New Roman"/>
          <w:sz w:val="28"/>
          <w:szCs w:val="24"/>
          <w:lang w:val="en-US"/>
        </w:rPr>
      </w:pPr>
    </w:p>
    <w:p w:rsidR="00E61422" w:rsidRPr="00E61422" w:rsidRDefault="00E61422" w:rsidP="00685AE9">
      <w:pPr>
        <w:keepNext/>
        <w:widowControl w:val="0"/>
        <w:spacing w:line="360" w:lineRule="auto"/>
        <w:ind w:firstLine="720"/>
        <w:jc w:val="both"/>
        <w:rPr>
          <w:rFonts w:ascii="Times New Roman" w:hAnsi="Times New Roman"/>
          <w:sz w:val="28"/>
          <w:szCs w:val="24"/>
          <w:lang w:val="en-US"/>
        </w:rPr>
        <w:sectPr w:rsidR="00E61422" w:rsidRPr="00E61422" w:rsidSect="00E61422">
          <w:pgSz w:w="16838" w:h="11906" w:orient="landscape" w:code="9"/>
          <w:pgMar w:top="851" w:right="1134" w:bottom="1701" w:left="1134" w:header="0" w:footer="340" w:gutter="0"/>
          <w:pgNumType w:start="2"/>
          <w:cols w:space="720"/>
          <w:titlePg/>
        </w:sect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и конструирование узлов фермы</w:t>
      </w:r>
      <w:r w:rsidR="00CC3BB1"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расчёте узлов фермы определяют размеры сварных швов и назначают габариты фасонок с таким расчётом, чтобы на них уместились все сварные швы стержней.</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Исходные данные для расчёта:</w:t>
      </w:r>
    </w:p>
    <w:p w:rsidR="004E5FB6" w:rsidRDefault="004E5FB6"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Pr="00685AE9"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 xml:space="preserve"> = 180 МПа - расчётное сопротивление угловых сварных швов условному срезу по металлу шва;</w:t>
      </w:r>
      <w:r w:rsidR="00685AE9">
        <w:rPr>
          <w:rFonts w:ascii="Times New Roman" w:hAnsi="Times New Roman"/>
          <w:sz w:val="28"/>
          <w:szCs w:val="24"/>
        </w:rPr>
        <w:t xml:space="preserve"> </w:t>
      </w:r>
    </w:p>
    <w:p w:rsidR="0085541E" w:rsidRPr="00685AE9" w:rsidRDefault="0085541E"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 = 370 МПа - расчётное сопротивление стали по </w:t>
      </w:r>
      <w:r w:rsidR="00E33FA9" w:rsidRPr="00685AE9">
        <w:rPr>
          <w:rFonts w:ascii="Times New Roman" w:hAnsi="Times New Roman"/>
          <w:sz w:val="28"/>
          <w:szCs w:val="24"/>
        </w:rPr>
        <w:t>временному сопротивлению</w:t>
      </w:r>
      <w:r w:rsidRPr="00685AE9">
        <w:rPr>
          <w:rFonts w:ascii="Times New Roman" w:hAnsi="Times New Roman"/>
          <w:sz w:val="28"/>
          <w:szCs w:val="24"/>
        </w:rPr>
        <w:t xml:space="preserve"> (для стали марки ВСт3пс6);</w:t>
      </w:r>
      <w:r w:rsidR="00685AE9">
        <w:rPr>
          <w:rFonts w:ascii="Times New Roman" w:hAnsi="Times New Roman"/>
          <w:sz w:val="28"/>
          <w:szCs w:val="24"/>
        </w:rPr>
        <w:t xml:space="preserve"> </w:t>
      </w:r>
    </w:p>
    <w:p w:rsidR="0085541E" w:rsidRPr="00685AE9" w:rsidRDefault="0085541E" w:rsidP="00685AE9">
      <w:pPr>
        <w:keepNext/>
        <w:widowControl w:val="0"/>
        <w:tabs>
          <w:tab w:val="left" w:pos="-2058"/>
          <w:tab w:val="left" w:pos="-2028"/>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wz</w:t>
      </w:r>
      <w:r w:rsidRPr="00685AE9">
        <w:rPr>
          <w:rFonts w:ascii="Times New Roman" w:hAnsi="Times New Roman"/>
          <w:sz w:val="28"/>
          <w:szCs w:val="24"/>
        </w:rPr>
        <w:t>= 0,45∙</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 = 0,45∙370 = 166,5 МПа…расчётное сопротивление угловых сварных швов условному срезу по металлу границы сплавления;</w:t>
      </w:r>
    </w:p>
    <w:p w:rsidR="0085541E" w:rsidRPr="00685AE9" w:rsidRDefault="0085541E"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rPr>
        <w:t>γ</w:t>
      </w:r>
      <w:r w:rsidRPr="00685AE9">
        <w:rPr>
          <w:rFonts w:ascii="Times New Roman" w:hAnsi="Times New Roman"/>
          <w:sz w:val="28"/>
          <w:szCs w:val="24"/>
          <w:vertAlign w:val="subscript"/>
          <w:lang w:val="en-US"/>
        </w:rPr>
        <w:t>wf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1 ,коэффициент условия работы сварного соединения угловыми швами при расчёте по металлу шва (при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&lt; 580 МПа и климатических районах с </w:t>
      </w:r>
      <w:r w:rsidRPr="00685AE9">
        <w:rPr>
          <w:rFonts w:ascii="Times New Roman" w:hAnsi="Times New Roman"/>
          <w:sz w:val="28"/>
          <w:szCs w:val="24"/>
          <w:lang w:val="en-US"/>
        </w:rPr>
        <w:t>t</w:t>
      </w:r>
      <w:r w:rsidRPr="00685AE9">
        <w:rPr>
          <w:rFonts w:ascii="Times New Roman" w:hAnsi="Times New Roman"/>
          <w:sz w:val="28"/>
          <w:szCs w:val="24"/>
        </w:rPr>
        <w:t>° &gt; – 40);</w:t>
      </w:r>
      <w:r w:rsidR="00685AE9">
        <w:rPr>
          <w:rFonts w:ascii="Times New Roman" w:hAnsi="Times New Roman"/>
          <w:sz w:val="28"/>
          <w:szCs w:val="24"/>
        </w:rPr>
        <w:t xml:space="preserve"> </w:t>
      </w:r>
    </w:p>
    <w:p w:rsidR="0085541E" w:rsidRPr="00685AE9" w:rsidRDefault="0085541E"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γ</w:t>
      </w:r>
      <w:r w:rsidRPr="00685AE9">
        <w:rPr>
          <w:rFonts w:ascii="Times New Roman" w:hAnsi="Times New Roman"/>
          <w:sz w:val="28"/>
          <w:szCs w:val="24"/>
          <w:vertAlign w:val="subscript"/>
          <w:lang w:val="en-US"/>
        </w:rPr>
        <w:t>wz</w:t>
      </w:r>
      <w:r w:rsidRPr="00685AE9">
        <w:rPr>
          <w:rFonts w:ascii="Times New Roman" w:hAnsi="Times New Roman"/>
          <w:sz w:val="28"/>
          <w:szCs w:val="24"/>
        </w:rPr>
        <w:t xml:space="preserve"> = 1, коэффициент условия работы сварного соединения угловыми швами при расчёте по металлу границы сплавления (при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&lt; 580 МПа и климатических районах с </w:t>
      </w:r>
      <w:r w:rsidRPr="00685AE9">
        <w:rPr>
          <w:rFonts w:ascii="Times New Roman" w:hAnsi="Times New Roman"/>
          <w:sz w:val="28"/>
          <w:szCs w:val="24"/>
          <w:lang w:val="en-US"/>
        </w:rPr>
        <w:t>t</w:t>
      </w:r>
      <w:r w:rsidRPr="00685AE9">
        <w:rPr>
          <w:rFonts w:ascii="Times New Roman" w:hAnsi="Times New Roman"/>
          <w:sz w:val="28"/>
          <w:szCs w:val="24"/>
        </w:rPr>
        <w:t>° &gt; – 40);</w:t>
      </w:r>
      <w:r w:rsidR="00685AE9">
        <w:rPr>
          <w:rFonts w:ascii="Times New Roman" w:hAnsi="Times New Roman"/>
          <w:sz w:val="28"/>
          <w:szCs w:val="24"/>
        </w:rPr>
        <w:t xml:space="preserve"> </w:t>
      </w:r>
    </w:p>
    <w:p w:rsidR="0085541E" w:rsidRPr="00685AE9" w:rsidRDefault="0085541E"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rPr>
        <w:t>При изготовлении фермы принимаем ручную сварку электродами Э42 и Э42А по ГОСТ 9467–75;</w:t>
      </w:r>
    </w:p>
    <w:p w:rsidR="0085541E" w:rsidRPr="00685AE9" w:rsidRDefault="0085541E" w:rsidP="00685AE9">
      <w:pPr>
        <w:keepNext/>
        <w:widowControl w:val="0"/>
        <w:tabs>
          <w:tab w:val="left" w:pos="3612"/>
          <w:tab w:val="left" w:pos="5460"/>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0,7, коэффициент сварного соединения угловыми швами при</w:t>
      </w:r>
      <w:r w:rsidR="00685AE9">
        <w:rPr>
          <w:rFonts w:ascii="Times New Roman" w:hAnsi="Times New Roman"/>
          <w:sz w:val="28"/>
          <w:szCs w:val="24"/>
        </w:rPr>
        <w:t xml:space="preserve"> </w:t>
      </w:r>
      <w:r w:rsidRPr="00685AE9">
        <w:rPr>
          <w:rFonts w:ascii="Times New Roman" w:hAnsi="Times New Roman"/>
          <w:sz w:val="28"/>
          <w:szCs w:val="24"/>
        </w:rPr>
        <w:t>расчёте по металлу шва;</w:t>
      </w:r>
      <w:r w:rsidR="00685AE9">
        <w:rPr>
          <w:rFonts w:ascii="Times New Roman" w:hAnsi="Times New Roman"/>
          <w:sz w:val="28"/>
          <w:szCs w:val="24"/>
        </w:rPr>
        <w:t xml:space="preserve"> </w:t>
      </w:r>
    </w:p>
    <w:p w:rsidR="0085541E" w:rsidRPr="00685AE9" w:rsidRDefault="0085541E" w:rsidP="00685AE9">
      <w:pPr>
        <w:keepNext/>
        <w:widowControl w:val="0"/>
        <w:tabs>
          <w:tab w:val="left" w:pos="-2028"/>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z</w:t>
      </w:r>
      <w:r w:rsidRPr="00685AE9">
        <w:rPr>
          <w:rFonts w:ascii="Times New Roman" w:hAnsi="Times New Roman"/>
          <w:sz w:val="28"/>
          <w:szCs w:val="24"/>
        </w:rPr>
        <w:t xml:space="preserve"> = 1, коэффициент сварного соединения угловыми</w:t>
      </w:r>
      <w:r w:rsidR="00685AE9">
        <w:rPr>
          <w:rFonts w:ascii="Times New Roman" w:hAnsi="Times New Roman"/>
          <w:sz w:val="28"/>
          <w:szCs w:val="24"/>
        </w:rPr>
        <w:t xml:space="preserve"> </w:t>
      </w:r>
      <w:r w:rsidRPr="00685AE9">
        <w:rPr>
          <w:rFonts w:ascii="Times New Roman" w:hAnsi="Times New Roman"/>
          <w:sz w:val="28"/>
          <w:szCs w:val="24"/>
        </w:rPr>
        <w:t>швами при</w:t>
      </w:r>
      <w:r w:rsidR="00685AE9">
        <w:rPr>
          <w:rFonts w:ascii="Times New Roman" w:hAnsi="Times New Roman"/>
          <w:sz w:val="28"/>
          <w:szCs w:val="24"/>
        </w:rPr>
        <w:t xml:space="preserve"> </w:t>
      </w:r>
      <w:r w:rsidRPr="00685AE9">
        <w:rPr>
          <w:rFonts w:ascii="Times New Roman" w:hAnsi="Times New Roman"/>
          <w:sz w:val="28"/>
          <w:szCs w:val="24"/>
        </w:rPr>
        <w:t>расчёте по металлу границы сплавления;</w:t>
      </w:r>
      <w:r w:rsidR="00685AE9">
        <w:rPr>
          <w:rFonts w:ascii="Times New Roman" w:hAnsi="Times New Roman"/>
          <w:sz w:val="28"/>
          <w:szCs w:val="24"/>
        </w:rPr>
        <w:t xml:space="preserve"> </w:t>
      </w:r>
    </w:p>
    <w:p w:rsidR="0085541E" w:rsidRPr="00685AE9" w:rsidRDefault="0085541E" w:rsidP="00685AE9">
      <w:pPr>
        <w:keepNext/>
        <w:widowControl w:val="0"/>
        <w:tabs>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γ</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 1, коэффициент условия работы конструкции;</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 xml:space="preserve"> = 0,7 ∙ 180 = 126 МПа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z</w:t>
      </w:r>
      <w:r w:rsidRPr="00685AE9">
        <w:rPr>
          <w:rFonts w:ascii="Times New Roman" w:hAnsi="Times New Roman"/>
          <w:sz w:val="28"/>
          <w:szCs w:val="24"/>
        </w:rPr>
        <w:t xml:space="preserve">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wz</w:t>
      </w:r>
      <w:r w:rsidRPr="00685AE9">
        <w:rPr>
          <w:rFonts w:ascii="Times New Roman" w:hAnsi="Times New Roman"/>
          <w:sz w:val="28"/>
          <w:szCs w:val="24"/>
        </w:rPr>
        <w:t xml:space="preserve"> = 1 ∙ 166,5 = 126 МПа</w:t>
      </w:r>
    </w:p>
    <w:p w:rsidR="00E61422" w:rsidRPr="00C978DD"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p>
    <w:p w:rsidR="00300FBE" w:rsidRPr="00685AE9"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Следовательно, расчёт будем вести по металлу шва. Так как сварка ручная то, наиболее эффективно принять катет шва равный 6мм или 8мм(</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6мм,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8мм).</w:t>
      </w:r>
    </w:p>
    <w:p w:rsidR="0085541E" w:rsidRPr="00685AE9"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Расчёт опорного узла стропильной фермы.</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опорном узле сходятся стержни (элементы) 7, 1 и 24, 26. Рассчитаем прикрепление опорной раскоса</w:t>
      </w:r>
      <w:r w:rsidR="00685AE9">
        <w:rPr>
          <w:rFonts w:ascii="Times New Roman" w:hAnsi="Times New Roman"/>
          <w:sz w:val="28"/>
          <w:szCs w:val="24"/>
        </w:rPr>
        <w:t xml:space="preserve"> </w:t>
      </w:r>
      <w:r w:rsidRPr="00685AE9">
        <w:rPr>
          <w:rFonts w:ascii="Times New Roman" w:hAnsi="Times New Roman"/>
          <w:sz w:val="28"/>
          <w:szCs w:val="24"/>
        </w:rPr>
        <w:t>1,24</w:t>
      </w:r>
      <w:r w:rsidR="00685AE9">
        <w:rPr>
          <w:rFonts w:ascii="Times New Roman" w:hAnsi="Times New Roman"/>
          <w:sz w:val="28"/>
          <w:szCs w:val="24"/>
        </w:rPr>
        <w:t xml:space="preserve"> </w:t>
      </w:r>
      <w:r w:rsidRPr="00685AE9">
        <w:rPr>
          <w:rFonts w:ascii="Times New Roman" w:hAnsi="Times New Roman"/>
          <w:sz w:val="28"/>
          <w:szCs w:val="24"/>
        </w:rPr>
        <w:t xml:space="preserve">имеющего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100х14 и расчётное усилие 649.72Кн,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8 мм):</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759" w:dyaOrig="700">
          <v:shape id="_x0000_i1182" type="#_x0000_t75" style="width:338.25pt;height:35.25pt" o:ole="">
            <v:imagedata r:id="rId294" o:title=""/>
          </v:shape>
          <o:OLEObject Type="Embed" ProgID="Equation.3" ShapeID="_x0000_i1182" DrawAspect="Content" ObjectID="_1459136486" r:id="rId295"/>
        </w:objec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40" w:dyaOrig="700">
          <v:shape id="_x0000_i1183" type="#_x0000_t75" style="width:336.75pt;height:35.25pt" o:ole="">
            <v:imagedata r:id="rId296" o:title=""/>
          </v:shape>
          <o:OLEObject Type="Embed" ProgID="Equation.3" ShapeID="_x0000_i1183" DrawAspect="Content" ObjectID="_1459136487" r:id="rId297"/>
        </w:objec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крепления верхнего пояса ( элементы) 7, 26), сечением</w:t>
      </w:r>
      <w:r w:rsidR="00685AE9">
        <w:rPr>
          <w:rFonts w:ascii="Times New Roman" w:hAnsi="Times New Roman"/>
          <w:sz w:val="28"/>
          <w:szCs w:val="24"/>
        </w:rPr>
        <w:t xml:space="preserve"> </w:t>
      </w:r>
      <w:r w:rsidRPr="00685AE9">
        <w:rPr>
          <w:rFonts w:ascii="Times New Roman" w:hAnsi="Times New Roman"/>
          <w:sz w:val="28"/>
          <w:szCs w:val="24"/>
        </w:rPr>
        <w:t>2</w:t>
      </w:r>
      <w:r w:rsidRPr="00685AE9">
        <w:rPr>
          <w:rFonts w:ascii="Times New Roman" w:hAnsi="Times New Roman"/>
          <w:sz w:val="28"/>
          <w:szCs w:val="24"/>
          <w:lang w:val="en-US"/>
        </w:rPr>
        <w:t>L</w:t>
      </w:r>
      <w:r w:rsidRPr="00685AE9">
        <w:rPr>
          <w:rFonts w:ascii="Times New Roman" w:hAnsi="Times New Roman"/>
          <w:sz w:val="28"/>
          <w:szCs w:val="24"/>
        </w:rPr>
        <w:t xml:space="preserve"> 120х15 и </w:t>
      </w:r>
      <w:r w:rsidRPr="00685AE9">
        <w:rPr>
          <w:rFonts w:ascii="Times New Roman" w:hAnsi="Times New Roman"/>
          <w:sz w:val="28"/>
          <w:szCs w:val="24"/>
          <w:lang w:val="en-US"/>
        </w:rPr>
        <w:t>N</w:t>
      </w:r>
      <w:r w:rsidRPr="00685AE9">
        <w:rPr>
          <w:rFonts w:ascii="Times New Roman" w:hAnsi="Times New Roman"/>
          <w:sz w:val="28"/>
          <w:szCs w:val="24"/>
        </w:rPr>
        <w:t xml:space="preserve"> = - 625,03Кн, расчётная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8 мм):</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860" w:dyaOrig="700">
          <v:shape id="_x0000_i1184" type="#_x0000_t75" style="width:342.75pt;height:35.25pt" o:ole="">
            <v:imagedata r:id="rId298" o:title=""/>
          </v:shape>
          <o:OLEObject Type="Embed" ProgID="Equation.3" ShapeID="_x0000_i1184" DrawAspect="Content" ObjectID="_1459136488" r:id="rId299"/>
        </w:objec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740" w:dyaOrig="700">
          <v:shape id="_x0000_i1185" type="#_x0000_t75" style="width:336.75pt;height:35.25pt" o:ole="">
            <v:imagedata r:id="rId300" o:title=""/>
          </v:shape>
          <o:OLEObject Type="Embed" ProgID="Equation.3" ShapeID="_x0000_i1185" DrawAspect="Content" ObjectID="_1459136489" r:id="rId301"/>
        </w:objec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крепления опорного ребра к верхнему поясу о фасонке </w:t>
      </w:r>
    </w:p>
    <w:p w:rsidR="0085541E"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- 301,5Кн, расчётная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8 мм):</w:t>
      </w:r>
    </w:p>
    <w:p w:rsidR="0085541E" w:rsidRPr="00685AE9" w:rsidRDefault="00E61422"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F5668F" w:rsidRPr="00685AE9">
        <w:rPr>
          <w:rFonts w:ascii="Times New Roman" w:hAnsi="Times New Roman"/>
          <w:sz w:val="28"/>
          <w:szCs w:val="24"/>
        </w:rPr>
        <w:object w:dxaOrig="6860" w:dyaOrig="700">
          <v:shape id="_x0000_i1186" type="#_x0000_t75" style="width:342.75pt;height:35.25pt" o:ole="">
            <v:imagedata r:id="rId302" o:title=""/>
          </v:shape>
          <o:OLEObject Type="Embed" ProgID="Equation.3" ShapeID="_x0000_i1186" DrawAspect="Content" ObjectID="_1459136490" r:id="rId303"/>
        </w:objec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Находим требуемую площадь сечения ребра по формуле</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040" w:dyaOrig="700">
          <v:shape id="_x0000_i1187" type="#_x0000_t75" style="width:51.75pt;height:35.25pt" o:ole="">
            <v:imagedata r:id="rId304" o:title=""/>
          </v:shape>
          <o:OLEObject Type="Embed" ProgID="Equation.DSMT4" ShapeID="_x0000_i1187" DrawAspect="Content" ObjectID="_1459136491" r:id="rId305"/>
        </w:objec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sz w:val="28"/>
          <w:szCs w:val="24"/>
          <w:lang w:val="en-US"/>
        </w:rPr>
        <w:t>Q</w:t>
      </w:r>
      <w:r w:rsidRPr="00685AE9">
        <w:rPr>
          <w:rFonts w:ascii="Times New Roman" w:hAnsi="Times New Roman"/>
          <w:sz w:val="28"/>
          <w:szCs w:val="24"/>
        </w:rPr>
        <w:t>-поперечная сила на опоре фермы (</w:t>
      </w:r>
      <w:r w:rsidRPr="00685AE9">
        <w:rPr>
          <w:rFonts w:ascii="Times New Roman" w:hAnsi="Times New Roman"/>
          <w:sz w:val="28"/>
          <w:szCs w:val="24"/>
          <w:lang w:val="en-US"/>
        </w:rPr>
        <w:t>Q</w:t>
      </w:r>
      <w:r w:rsidRPr="00685AE9">
        <w:rPr>
          <w:rFonts w:ascii="Times New Roman" w:hAnsi="Times New Roman"/>
          <w:sz w:val="28"/>
          <w:szCs w:val="24"/>
        </w:rPr>
        <w:t>=301,5кН);</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920" w:dyaOrig="680">
          <v:shape id="_x0000_i1188" type="#_x0000_t75" style="width:45.75pt;height:33.75pt" o:ole="">
            <v:imagedata r:id="rId306" o:title=""/>
          </v:shape>
          <o:OLEObject Type="Embed" ProgID="Equation.DSMT4" ShapeID="_x0000_i1188" DrawAspect="Content" ObjectID="_1459136492" r:id="rId307"/>
        </w:object>
      </w:r>
      <w:r w:rsidR="0085541E" w:rsidRPr="00685AE9">
        <w:rPr>
          <w:rFonts w:ascii="Times New Roman" w:hAnsi="Times New Roman"/>
          <w:sz w:val="28"/>
          <w:szCs w:val="24"/>
        </w:rPr>
        <w:t>,</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-временное сопротивление стали (для марки стали ВСт3пс6-1,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=370МПа)</w: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00" w:dyaOrig="360">
          <v:shape id="_x0000_i1189" type="#_x0000_t75" style="width:15pt;height:18pt" o:ole="">
            <v:imagedata r:id="rId308" o:title=""/>
          </v:shape>
          <o:OLEObject Type="Embed" ProgID="Equation.DSMT4" ShapeID="_x0000_i1189" DrawAspect="Content" ObjectID="_1459136493" r:id="rId309"/>
        </w:object>
      </w:r>
      <w:r w:rsidR="0085541E" w:rsidRPr="00685AE9">
        <w:rPr>
          <w:rFonts w:ascii="Times New Roman" w:hAnsi="Times New Roman"/>
          <w:sz w:val="28"/>
          <w:szCs w:val="24"/>
        </w:rPr>
        <w:t xml:space="preserve">-коэффициент надежности по материалу, принимаемый по табл. 2*[СНиП </w:t>
      </w:r>
      <w:r w:rsidR="0085541E" w:rsidRPr="00685AE9">
        <w:rPr>
          <w:rFonts w:ascii="Times New Roman" w:hAnsi="Times New Roman"/>
          <w:sz w:val="28"/>
          <w:szCs w:val="24"/>
          <w:lang w:val="en-US"/>
        </w:rPr>
        <w:t>II</w:t>
      </w:r>
      <w:r w:rsidR="0085541E" w:rsidRPr="00685AE9">
        <w:rPr>
          <w:rFonts w:ascii="Times New Roman" w:hAnsi="Times New Roman"/>
          <w:sz w:val="28"/>
          <w:szCs w:val="24"/>
        </w:rPr>
        <w:t>-23-81*]</w:t>
      </w:r>
      <w:r w:rsidR="00685AE9">
        <w:rPr>
          <w:rFonts w:ascii="Times New Roman" w:hAnsi="Times New Roman"/>
          <w:sz w:val="28"/>
          <w:szCs w:val="24"/>
        </w:rPr>
        <w:t xml:space="preserve"> </w: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20" w:dyaOrig="660">
          <v:shape id="_x0000_i1190" type="#_x0000_t75" style="width:120.75pt;height:33pt" o:ole="">
            <v:imagedata r:id="rId310" o:title=""/>
          </v:shape>
          <o:OLEObject Type="Embed" ProgID="Equation.DSMT4" ShapeID="_x0000_i1190" DrawAspect="Content" ObjectID="_1459136494" r:id="rId311"/>
        </w:objec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680" w:dyaOrig="660">
          <v:shape id="_x0000_i1191" type="#_x0000_t75" style="width:134.25pt;height:33pt" o:ole="">
            <v:imagedata r:id="rId312" o:title=""/>
          </v:shape>
          <o:OLEObject Type="Embed" ProgID="Equation.DSMT4" ShapeID="_x0000_i1191" DrawAspect="Content" ObjectID="_1459136495" r:id="rId313"/>
        </w:objec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E61422" w:rsidRPr="00C978DD"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Принимая ширину опорного ребра 250мм, получаем толщину ребра </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2299" w:dyaOrig="660">
          <v:shape id="_x0000_i1192" type="#_x0000_t75" style="width:114.75pt;height:33pt" o:ole="">
            <v:imagedata r:id="rId314" o:title=""/>
          </v:shape>
          <o:OLEObject Type="Embed" ProgID="Equation.DSMT4" ShapeID="_x0000_i1192" DrawAspect="Content" ObjectID="_1459136496" r:id="rId315"/>
        </w:object>
      </w:r>
      <w:r w:rsidR="0085541E" w:rsidRPr="00685AE9">
        <w:rPr>
          <w:rFonts w:ascii="Times New Roman" w:hAnsi="Times New Roman"/>
          <w:sz w:val="28"/>
          <w:szCs w:val="24"/>
        </w:rPr>
        <w:t xml:space="preserve">, примем </w:t>
      </w:r>
      <w:r w:rsidR="0085541E" w:rsidRPr="00685AE9">
        <w:rPr>
          <w:rFonts w:ascii="Times New Roman" w:hAnsi="Times New Roman"/>
          <w:sz w:val="28"/>
          <w:szCs w:val="24"/>
          <w:lang w:val="en-US"/>
        </w:rPr>
        <w:t>t</w:t>
      </w:r>
      <w:r w:rsidR="0085541E" w:rsidRPr="00685AE9">
        <w:rPr>
          <w:rFonts w:ascii="Times New Roman" w:hAnsi="Times New Roman"/>
          <w:sz w:val="28"/>
          <w:szCs w:val="24"/>
          <w:vertAlign w:val="subscript"/>
          <w:lang w:val="en-US"/>
        </w:rPr>
        <w:t>p</w:t>
      </w:r>
      <w:r w:rsidR="0085541E" w:rsidRPr="00685AE9">
        <w:rPr>
          <w:rFonts w:ascii="Times New Roman" w:hAnsi="Times New Roman"/>
          <w:sz w:val="28"/>
          <w:szCs w:val="24"/>
        </w:rPr>
        <w:t>=20мм.</w: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E61422"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lang w:val="en-US"/>
        </w:rPr>
        <w:br w:type="page"/>
      </w:r>
      <w:r w:rsidR="00F5668F" w:rsidRPr="00685AE9">
        <w:rPr>
          <w:rFonts w:ascii="Times New Roman" w:hAnsi="Times New Roman"/>
          <w:sz w:val="28"/>
          <w:szCs w:val="24"/>
        </w:rPr>
        <w:object w:dxaOrig="16830" w:dyaOrig="11190">
          <v:shape id="_x0000_i1193" type="#_x0000_t75" style="width:311.25pt;height:207pt" o:ole="">
            <v:imagedata r:id="rId316" o:title=""/>
          </v:shape>
          <o:OLEObject Type="Embed" ProgID="AutoCAD.Drawing.16" ShapeID="_x0000_i1193" DrawAspect="Content" ObjectID="_1459136497" r:id="rId317"/>
        </w:object>
      </w:r>
    </w:p>
    <w:p w:rsidR="0085541E" w:rsidRPr="00685AE9" w:rsidRDefault="0085541E"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Рис.</w:t>
      </w:r>
      <w:r w:rsidR="00E61422">
        <w:rPr>
          <w:rFonts w:ascii="Times New Roman" w:hAnsi="Times New Roman"/>
          <w:sz w:val="28"/>
        </w:rPr>
        <w:t>8.5</w:t>
      </w:r>
      <w:r w:rsidR="00685AE9">
        <w:rPr>
          <w:rFonts w:ascii="Times New Roman" w:hAnsi="Times New Roman"/>
          <w:sz w:val="28"/>
        </w:rPr>
        <w:t xml:space="preserve"> </w:t>
      </w:r>
      <w:r w:rsidRPr="00685AE9">
        <w:rPr>
          <w:rFonts w:ascii="Times New Roman" w:hAnsi="Times New Roman"/>
          <w:sz w:val="28"/>
        </w:rPr>
        <w:t>Опорный узел фермы</w:t>
      </w:r>
    </w:p>
    <w:p w:rsidR="00547421" w:rsidRPr="00685AE9" w:rsidRDefault="00547421" w:rsidP="00685AE9">
      <w:pPr>
        <w:keepNext/>
        <w:widowControl w:val="0"/>
        <w:spacing w:line="360" w:lineRule="auto"/>
        <w:ind w:firstLine="720"/>
        <w:jc w:val="both"/>
        <w:rPr>
          <w:rFonts w:ascii="Times New Roman" w:hAnsi="Times New Roman"/>
          <w:sz w:val="28"/>
        </w:rPr>
      </w:pPr>
    </w:p>
    <w:p w:rsidR="00547421" w:rsidRPr="00685AE9" w:rsidRDefault="0085541E" w:rsidP="00685AE9">
      <w:pPr>
        <w:keepNext/>
        <w:widowControl w:val="0"/>
        <w:tabs>
          <w:tab w:val="left" w:pos="-1056"/>
          <w:tab w:val="left" w:pos="5592"/>
        </w:tabs>
        <w:overflowPunct w:val="0"/>
        <w:autoSpaceDE w:val="0"/>
        <w:autoSpaceDN w:val="0"/>
        <w:adjustRightInd w:val="0"/>
        <w:spacing w:line="360" w:lineRule="auto"/>
        <w:ind w:firstLine="720"/>
        <w:jc w:val="both"/>
        <w:textAlignment w:val="baseline"/>
        <w:rPr>
          <w:rFonts w:ascii="Times New Roman" w:hAnsi="Times New Roman"/>
          <w:sz w:val="28"/>
          <w:szCs w:val="24"/>
        </w:rPr>
      </w:pPr>
      <w:r w:rsidRPr="00685AE9">
        <w:rPr>
          <w:rFonts w:ascii="Times New Roman" w:hAnsi="Times New Roman"/>
          <w:sz w:val="28"/>
          <w:szCs w:val="24"/>
        </w:rPr>
        <w:t>Расчет верхнего монтажного узла.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Монтажный стык испытывает сжимающие усилия. Фланцы выполняем из стали марки ВСт3пс6-1 толщиной 20мм. Стык верхнего монтажного узла рассчитываем на обычных болтах из конструктивных соображений. Принимаем 4 болта М20 класса</w:t>
      </w:r>
      <w:r w:rsidR="00A51CD1" w:rsidRPr="00685AE9">
        <w:rPr>
          <w:rFonts w:ascii="Times New Roman" w:hAnsi="Times New Roman"/>
          <w:sz w:val="28"/>
          <w:szCs w:val="24"/>
        </w:rPr>
        <w:t xml:space="preserve"> прочности</w:t>
      </w:r>
      <w:r w:rsidRPr="00685AE9">
        <w:rPr>
          <w:rFonts w:ascii="Times New Roman" w:hAnsi="Times New Roman"/>
          <w:sz w:val="28"/>
          <w:szCs w:val="24"/>
        </w:rPr>
        <w:t xml:space="preserve"> 5.6. Размещение болтов осуществляется при соблюдении конструктивных требований.</w:t>
      </w:r>
    </w:p>
    <w:p w:rsidR="00E61422" w:rsidRPr="00C978DD"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Pr="00685AE9"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Усилие в стыке: </w:t>
      </w:r>
      <w:r w:rsidR="00F5668F" w:rsidRPr="00685AE9">
        <w:rPr>
          <w:rFonts w:ascii="Times New Roman" w:hAnsi="Times New Roman"/>
          <w:sz w:val="28"/>
          <w:szCs w:val="24"/>
        </w:rPr>
        <w:object w:dxaOrig="3820" w:dyaOrig="360">
          <v:shape id="_x0000_i1194" type="#_x0000_t75" style="width:191.25pt;height:18pt" o:ole="">
            <v:imagedata r:id="rId318" o:title=""/>
          </v:shape>
          <o:OLEObject Type="Embed" ProgID="Equation.3" ShapeID="_x0000_i1194" DrawAspect="Content" ObjectID="_1459136498" r:id="rId319"/>
        </w:object>
      </w:r>
    </w:p>
    <w:p w:rsidR="00E61422" w:rsidRPr="00C978DD"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Pr="00C978DD"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Определяем длину швов прикрепления уголков к фланцу:</w:t>
      </w:r>
    </w:p>
    <w:p w:rsidR="00E61422" w:rsidRPr="00C978DD"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Default="00F5668F" w:rsidP="00685AE9">
      <w:pPr>
        <w:keepNext/>
        <w:widowControl w:val="0"/>
        <w:tabs>
          <w:tab w:val="left" w:pos="-1056"/>
          <w:tab w:val="left" w:pos="5592"/>
        </w:tabs>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720" w:dyaOrig="700">
          <v:shape id="_x0000_i1195" type="#_x0000_t75" style="width:336pt;height:35.25pt" o:ole="">
            <v:imagedata r:id="rId320" o:title=""/>
          </v:shape>
          <o:OLEObject Type="Embed" ProgID="Equation.3" ShapeID="_x0000_i1195" DrawAspect="Content" ObjectID="_1459136499" r:id="rId321"/>
        </w:object>
      </w:r>
    </w:p>
    <w:p w:rsidR="00E61422" w:rsidRDefault="00E61422" w:rsidP="00685AE9">
      <w:pPr>
        <w:keepNext/>
        <w:widowControl w:val="0"/>
        <w:tabs>
          <w:tab w:val="left" w:pos="-1056"/>
          <w:tab w:val="left" w:pos="5592"/>
        </w:tabs>
        <w:spacing w:line="360" w:lineRule="auto"/>
        <w:ind w:firstLine="720"/>
        <w:jc w:val="both"/>
        <w:rPr>
          <w:rFonts w:ascii="Times New Roman" w:hAnsi="Times New Roman"/>
          <w:sz w:val="28"/>
          <w:szCs w:val="24"/>
          <w:lang w:val="en-US"/>
        </w:rPr>
      </w:pPr>
    </w:p>
    <w:p w:rsidR="0085541E" w:rsidRPr="00685AE9"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r>
        <w:rPr>
          <w:rFonts w:ascii="Times New Roman" w:hAnsi="Times New Roman"/>
          <w:sz w:val="28"/>
          <w:szCs w:val="24"/>
          <w:lang w:val="en-US"/>
        </w:rPr>
        <w:br w:type="page"/>
      </w:r>
      <w:r w:rsidR="00F5668F" w:rsidRPr="00685AE9">
        <w:rPr>
          <w:rFonts w:ascii="Times New Roman" w:hAnsi="Times New Roman"/>
          <w:sz w:val="28"/>
          <w:szCs w:val="24"/>
        </w:rPr>
        <w:object w:dxaOrig="18045" w:dyaOrig="8940">
          <v:shape id="_x0000_i1196" type="#_x0000_t75" style="width:342.75pt;height:169.5pt" o:ole="">
            <v:imagedata r:id="rId322" o:title=""/>
          </v:shape>
          <o:OLEObject Type="Embed" ProgID="AutoCAD.Drawing.16" ShapeID="_x0000_i1196" DrawAspect="Content" ObjectID="_1459136500" r:id="rId323"/>
        </w:object>
      </w:r>
    </w:p>
    <w:p w:rsidR="0085541E" w:rsidRPr="00C978DD" w:rsidRDefault="0085541E" w:rsidP="00685AE9">
      <w:pPr>
        <w:keepNext/>
        <w:widowControl w:val="0"/>
        <w:tabs>
          <w:tab w:val="left" w:pos="-1056"/>
          <w:tab w:val="left" w:pos="5592"/>
        </w:tabs>
        <w:spacing w:line="360" w:lineRule="auto"/>
        <w:ind w:firstLine="720"/>
        <w:jc w:val="both"/>
        <w:rPr>
          <w:rFonts w:ascii="Times New Roman" w:hAnsi="Times New Roman"/>
          <w:sz w:val="28"/>
        </w:rPr>
      </w:pPr>
      <w:r w:rsidRPr="00685AE9">
        <w:rPr>
          <w:rFonts w:ascii="Times New Roman" w:hAnsi="Times New Roman"/>
          <w:sz w:val="28"/>
        </w:rPr>
        <w:t xml:space="preserve">Рис. </w:t>
      </w:r>
      <w:r w:rsidR="00300FBE" w:rsidRPr="00685AE9">
        <w:rPr>
          <w:rFonts w:ascii="Times New Roman" w:hAnsi="Times New Roman"/>
          <w:sz w:val="28"/>
        </w:rPr>
        <w:t>8.</w:t>
      </w:r>
      <w:r w:rsidR="00E61422">
        <w:rPr>
          <w:rFonts w:ascii="Times New Roman" w:hAnsi="Times New Roman"/>
          <w:sz w:val="28"/>
        </w:rPr>
        <w:t>6 Монтажный стык верхнего пояса</w:t>
      </w:r>
    </w:p>
    <w:p w:rsidR="0085541E" w:rsidRPr="00685AE9"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Pr="00685AE9" w:rsidRDefault="0085541E" w:rsidP="00685AE9">
      <w:pPr>
        <w:keepNext/>
        <w:widowControl w:val="0"/>
        <w:overflowPunct w:val="0"/>
        <w:autoSpaceDE w:val="0"/>
        <w:autoSpaceDN w:val="0"/>
        <w:adjustRightInd w:val="0"/>
        <w:spacing w:line="360" w:lineRule="auto"/>
        <w:ind w:firstLine="720"/>
        <w:jc w:val="both"/>
        <w:textAlignment w:val="baseline"/>
        <w:rPr>
          <w:rFonts w:ascii="Times New Roman" w:hAnsi="Times New Roman"/>
          <w:sz w:val="28"/>
          <w:szCs w:val="24"/>
        </w:rPr>
      </w:pPr>
      <w:r w:rsidRPr="00685AE9">
        <w:rPr>
          <w:rFonts w:ascii="Times New Roman" w:hAnsi="Times New Roman"/>
          <w:sz w:val="28"/>
          <w:szCs w:val="24"/>
        </w:rPr>
        <w:t>Расчёт и конструирование монтажного стыка нижнего пояса.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Монтажный стык проектируем на высокопрочных болтах из стали марки 40Х "Селект", </w:t>
      </w:r>
      <w:r w:rsidRPr="00685AE9">
        <w:rPr>
          <w:rFonts w:ascii="Times New Roman" w:hAnsi="Times New Roman"/>
          <w:sz w:val="28"/>
          <w:szCs w:val="24"/>
          <w:lang w:val="en-US"/>
        </w:rPr>
        <w:t>d</w:t>
      </w:r>
      <w:r w:rsidRPr="00685AE9">
        <w:rPr>
          <w:rFonts w:ascii="Times New Roman" w:hAnsi="Times New Roman"/>
          <w:sz w:val="28"/>
          <w:szCs w:val="24"/>
          <w:vertAlign w:val="subscript"/>
          <w:lang w:val="en-US"/>
        </w:rPr>
        <w:t>b</w:t>
      </w:r>
      <w:r w:rsidRPr="00685AE9">
        <w:rPr>
          <w:rFonts w:ascii="Times New Roman" w:hAnsi="Times New Roman"/>
          <w:sz w:val="28"/>
          <w:szCs w:val="24"/>
        </w:rPr>
        <w:t>=</w:t>
      </w:r>
      <w:r w:rsidR="0002017F" w:rsidRPr="00685AE9">
        <w:rPr>
          <w:rFonts w:ascii="Times New Roman" w:hAnsi="Times New Roman"/>
          <w:sz w:val="28"/>
          <w:szCs w:val="24"/>
        </w:rPr>
        <w:t>24</w:t>
      </w:r>
      <w:r w:rsidRPr="00685AE9">
        <w:rPr>
          <w:rFonts w:ascii="Times New Roman" w:hAnsi="Times New Roman"/>
          <w:sz w:val="28"/>
          <w:szCs w:val="24"/>
        </w:rPr>
        <w:t xml:space="preserve"> мм и </w:t>
      </w:r>
      <w:r w:rsidRPr="00685AE9">
        <w:rPr>
          <w:rFonts w:ascii="Times New Roman" w:hAnsi="Times New Roman"/>
          <w:sz w:val="28"/>
          <w:szCs w:val="24"/>
          <w:lang w:val="en-US"/>
        </w:rPr>
        <w:t>d</w:t>
      </w:r>
      <w:r w:rsidRPr="00685AE9">
        <w:rPr>
          <w:rFonts w:ascii="Times New Roman" w:hAnsi="Times New Roman"/>
          <w:sz w:val="28"/>
          <w:szCs w:val="24"/>
          <w:vertAlign w:val="subscript"/>
        </w:rPr>
        <w:t>отв</w:t>
      </w:r>
      <w:r w:rsidRPr="00685AE9">
        <w:rPr>
          <w:rFonts w:ascii="Times New Roman" w:hAnsi="Times New Roman"/>
          <w:sz w:val="28"/>
          <w:szCs w:val="24"/>
        </w:rPr>
        <w:t>=</w:t>
      </w:r>
      <w:r w:rsidR="0002017F" w:rsidRPr="00685AE9">
        <w:rPr>
          <w:rFonts w:ascii="Times New Roman" w:hAnsi="Times New Roman"/>
          <w:sz w:val="28"/>
          <w:szCs w:val="24"/>
        </w:rPr>
        <w:t>27</w:t>
      </w:r>
      <w:r w:rsidRPr="00685AE9">
        <w:rPr>
          <w:rFonts w:ascii="Times New Roman" w:hAnsi="Times New Roman"/>
          <w:sz w:val="28"/>
          <w:szCs w:val="24"/>
        </w:rPr>
        <w:t xml:space="preserve"> мм в качестве накладки используем 2 </w:t>
      </w:r>
      <w:r w:rsidRPr="00685AE9">
        <w:rPr>
          <w:rFonts w:ascii="Times New Roman" w:hAnsi="Times New Roman"/>
          <w:sz w:val="28"/>
          <w:szCs w:val="24"/>
          <w:lang w:val="en-US"/>
        </w:rPr>
        <w:t>L</w:t>
      </w:r>
      <w:r w:rsidRPr="00685AE9">
        <w:rPr>
          <w:rFonts w:ascii="Times New Roman" w:hAnsi="Times New Roman"/>
          <w:sz w:val="28"/>
          <w:szCs w:val="24"/>
        </w:rPr>
        <w:t xml:space="preserve"> 120х15 – того же профиля, что и сечение нижнего пояса, с расчётным усилием </w:t>
      </w:r>
      <w:r w:rsidRPr="00685AE9">
        <w:rPr>
          <w:rFonts w:ascii="Times New Roman" w:hAnsi="Times New Roman"/>
          <w:sz w:val="28"/>
          <w:szCs w:val="24"/>
          <w:lang w:val="en-US"/>
        </w:rPr>
        <w:t>N</w:t>
      </w:r>
      <w:r w:rsidRPr="00685AE9">
        <w:rPr>
          <w:rFonts w:ascii="Times New Roman" w:hAnsi="Times New Roman"/>
          <w:sz w:val="28"/>
          <w:szCs w:val="24"/>
        </w:rPr>
        <w:t>=768,80 Кн.</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Исходные данные для расчёта:</w:t>
      </w:r>
    </w:p>
    <w:p w:rsidR="004E5FB6"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d</w:t>
      </w:r>
      <w:r w:rsidRPr="00685AE9">
        <w:rPr>
          <w:rFonts w:ascii="Times New Roman" w:hAnsi="Times New Roman"/>
          <w:sz w:val="28"/>
          <w:szCs w:val="24"/>
          <w:vertAlign w:val="subscript"/>
          <w:lang w:val="en-US"/>
        </w:rPr>
        <w:t>b</w:t>
      </w:r>
      <w:r w:rsidRPr="00685AE9">
        <w:rPr>
          <w:rFonts w:ascii="Times New Roman" w:hAnsi="Times New Roman"/>
          <w:sz w:val="28"/>
          <w:szCs w:val="24"/>
        </w:rPr>
        <w:t>=</w:t>
      </w:r>
      <w:r w:rsidR="0002017F" w:rsidRPr="00685AE9">
        <w:rPr>
          <w:rFonts w:ascii="Times New Roman" w:hAnsi="Times New Roman"/>
          <w:sz w:val="28"/>
          <w:szCs w:val="24"/>
        </w:rPr>
        <w:t>24</w:t>
      </w:r>
      <w:r w:rsidRPr="00685AE9">
        <w:rPr>
          <w:rFonts w:ascii="Times New Roman" w:hAnsi="Times New Roman"/>
          <w:sz w:val="28"/>
          <w:szCs w:val="24"/>
        </w:rPr>
        <w:t xml:space="preserve"> мм.-диаметр болта;</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d</w:t>
      </w:r>
      <w:r w:rsidRPr="00685AE9">
        <w:rPr>
          <w:rFonts w:ascii="Times New Roman" w:hAnsi="Times New Roman"/>
          <w:sz w:val="28"/>
          <w:szCs w:val="24"/>
          <w:vertAlign w:val="subscript"/>
        </w:rPr>
        <w:t>отв</w:t>
      </w:r>
      <w:r w:rsidRPr="00685AE9">
        <w:rPr>
          <w:rFonts w:ascii="Times New Roman" w:hAnsi="Times New Roman"/>
          <w:sz w:val="28"/>
          <w:szCs w:val="24"/>
        </w:rPr>
        <w:t>=33 мм.-диаметр отверстия под болт;</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A</w:t>
      </w:r>
      <w:r w:rsidRPr="00685AE9">
        <w:rPr>
          <w:rFonts w:ascii="Times New Roman" w:hAnsi="Times New Roman"/>
          <w:sz w:val="28"/>
          <w:szCs w:val="24"/>
          <w:vertAlign w:val="subscript"/>
          <w:lang w:val="en-US"/>
        </w:rPr>
        <w:t>bn</w:t>
      </w:r>
      <w:r w:rsidRPr="00685AE9">
        <w:rPr>
          <w:rFonts w:ascii="Times New Roman" w:hAnsi="Times New Roman"/>
          <w:sz w:val="28"/>
          <w:szCs w:val="24"/>
        </w:rPr>
        <w:t>=</w:t>
      </w:r>
      <w:r w:rsidR="0002017F" w:rsidRPr="00685AE9">
        <w:rPr>
          <w:rFonts w:ascii="Times New Roman" w:hAnsi="Times New Roman"/>
          <w:sz w:val="28"/>
          <w:szCs w:val="24"/>
        </w:rPr>
        <w:t>3,52</w:t>
      </w:r>
      <w:r w:rsidRPr="00685AE9">
        <w:rPr>
          <w:rFonts w:ascii="Times New Roman" w:hAnsi="Times New Roman"/>
          <w:sz w:val="28"/>
          <w:szCs w:val="24"/>
        </w:rPr>
        <w:t xml:space="preserve"> см</w:t>
      </w:r>
      <w:r w:rsidRPr="00685AE9">
        <w:rPr>
          <w:rFonts w:ascii="Times New Roman" w:hAnsi="Times New Roman"/>
          <w:sz w:val="28"/>
          <w:szCs w:val="24"/>
          <w:vertAlign w:val="superscript"/>
        </w:rPr>
        <w:t>2</w:t>
      </w:r>
      <w:r w:rsidRPr="00685AE9">
        <w:rPr>
          <w:rFonts w:ascii="Times New Roman" w:hAnsi="Times New Roman"/>
          <w:sz w:val="28"/>
          <w:szCs w:val="24"/>
        </w:rPr>
        <w:t>-площадь сечения болта нетто;</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bun</w:t>
      </w:r>
      <w:r w:rsidRPr="00685AE9">
        <w:rPr>
          <w:rFonts w:ascii="Times New Roman" w:hAnsi="Times New Roman"/>
          <w:sz w:val="28"/>
          <w:szCs w:val="24"/>
        </w:rPr>
        <w:t>=</w:t>
      </w:r>
      <w:r w:rsidR="0002017F" w:rsidRPr="00685AE9">
        <w:rPr>
          <w:rFonts w:ascii="Times New Roman" w:hAnsi="Times New Roman"/>
          <w:sz w:val="28"/>
          <w:szCs w:val="24"/>
        </w:rPr>
        <w:t>110</w:t>
      </w:r>
      <w:r w:rsidRPr="00685AE9">
        <w:rPr>
          <w:rFonts w:ascii="Times New Roman" w:hAnsi="Times New Roman"/>
          <w:sz w:val="28"/>
          <w:szCs w:val="24"/>
        </w:rPr>
        <w:t xml:space="preserve"> кН/см</w:t>
      </w:r>
      <w:r w:rsidRPr="00685AE9">
        <w:rPr>
          <w:rFonts w:ascii="Times New Roman" w:hAnsi="Times New Roman"/>
          <w:sz w:val="28"/>
          <w:szCs w:val="24"/>
          <w:vertAlign w:val="superscript"/>
        </w:rPr>
        <w:t>2</w:t>
      </w:r>
      <w:r w:rsidRPr="00685AE9">
        <w:rPr>
          <w:rFonts w:ascii="Times New Roman" w:hAnsi="Times New Roman"/>
          <w:sz w:val="28"/>
          <w:szCs w:val="24"/>
        </w:rPr>
        <w:t>-наименьшее временное сопротивление стали болтов</w:t>
      </w:r>
      <w:r w:rsidR="00685AE9">
        <w:rPr>
          <w:rFonts w:ascii="Times New Roman" w:hAnsi="Times New Roman"/>
          <w:sz w:val="28"/>
          <w:szCs w:val="24"/>
        </w:rPr>
        <w:t xml:space="preserve"> </w:t>
      </w:r>
      <w:r w:rsidRPr="00685AE9">
        <w:rPr>
          <w:rFonts w:ascii="Times New Roman" w:hAnsi="Times New Roman"/>
          <w:sz w:val="28"/>
          <w:szCs w:val="24"/>
        </w:rPr>
        <w:t>марки 40Х "Селект";</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bh</w:t>
      </w:r>
      <w:r w:rsidRPr="00685AE9">
        <w:rPr>
          <w:rFonts w:ascii="Times New Roman" w:hAnsi="Times New Roman"/>
          <w:sz w:val="28"/>
          <w:szCs w:val="24"/>
        </w:rPr>
        <w:t>=0,7∙</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bun</w:t>
      </w:r>
      <w:r w:rsidRPr="00685AE9">
        <w:rPr>
          <w:rFonts w:ascii="Times New Roman" w:hAnsi="Times New Roman"/>
          <w:sz w:val="28"/>
          <w:szCs w:val="24"/>
        </w:rPr>
        <w:t>=0,7∙</w:t>
      </w:r>
      <w:r w:rsidR="0002017F" w:rsidRPr="00685AE9">
        <w:rPr>
          <w:rFonts w:ascii="Times New Roman" w:hAnsi="Times New Roman"/>
          <w:sz w:val="28"/>
          <w:szCs w:val="24"/>
        </w:rPr>
        <w:t>110</w:t>
      </w:r>
      <w:r w:rsidRPr="00685AE9">
        <w:rPr>
          <w:rFonts w:ascii="Times New Roman" w:hAnsi="Times New Roman"/>
          <w:sz w:val="28"/>
          <w:szCs w:val="24"/>
        </w:rPr>
        <w:t>=</w:t>
      </w:r>
      <w:r w:rsidR="0002017F" w:rsidRPr="00685AE9">
        <w:rPr>
          <w:rFonts w:ascii="Times New Roman" w:hAnsi="Times New Roman"/>
          <w:sz w:val="28"/>
          <w:szCs w:val="24"/>
        </w:rPr>
        <w:t>77</w:t>
      </w:r>
      <w:r w:rsidRPr="00685AE9">
        <w:rPr>
          <w:rFonts w:ascii="Times New Roman" w:hAnsi="Times New Roman"/>
          <w:sz w:val="28"/>
          <w:szCs w:val="24"/>
        </w:rPr>
        <w:t xml:space="preserve"> кН/см</w:t>
      </w:r>
      <w:r w:rsidRPr="00685AE9">
        <w:rPr>
          <w:rFonts w:ascii="Times New Roman" w:hAnsi="Times New Roman"/>
          <w:sz w:val="28"/>
          <w:szCs w:val="24"/>
          <w:vertAlign w:val="superscript"/>
        </w:rPr>
        <w:t>2</w:t>
      </w:r>
      <w:r w:rsidRPr="00685AE9">
        <w:rPr>
          <w:rFonts w:ascii="Times New Roman" w:hAnsi="Times New Roman"/>
          <w:sz w:val="28"/>
          <w:szCs w:val="24"/>
        </w:rPr>
        <w:t xml:space="preserve"> – расчётное сопротивление высокопрочных болтов растяжению;</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µ=0,35-коэффициент трения, обработка соединяемых поверхностей производится </w:t>
      </w:r>
      <w:r w:rsidR="00C21472" w:rsidRPr="00685AE9">
        <w:rPr>
          <w:rFonts w:ascii="Times New Roman" w:hAnsi="Times New Roman"/>
          <w:sz w:val="28"/>
          <w:szCs w:val="24"/>
        </w:rPr>
        <w:t>стальными щетками</w:t>
      </w:r>
      <w:r w:rsidRPr="00685AE9">
        <w:rPr>
          <w:rFonts w:ascii="Times New Roman" w:hAnsi="Times New Roman"/>
          <w:sz w:val="28"/>
          <w:szCs w:val="24"/>
        </w:rPr>
        <w:t>;</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t>γ</w:t>
      </w:r>
      <w:r w:rsidRPr="00685AE9">
        <w:rPr>
          <w:rFonts w:ascii="Times New Roman" w:hAnsi="Times New Roman"/>
          <w:sz w:val="28"/>
          <w:szCs w:val="24"/>
          <w:vertAlign w:val="subscript"/>
          <w:lang w:val="en-US"/>
        </w:rPr>
        <w:t>h</w:t>
      </w:r>
      <w:r w:rsidRPr="00685AE9">
        <w:rPr>
          <w:rFonts w:ascii="Times New Roman" w:hAnsi="Times New Roman"/>
          <w:sz w:val="28"/>
          <w:szCs w:val="24"/>
        </w:rPr>
        <w:t>=1,</w:t>
      </w:r>
      <w:r w:rsidR="00C21472" w:rsidRPr="00685AE9">
        <w:rPr>
          <w:rFonts w:ascii="Times New Roman" w:hAnsi="Times New Roman"/>
          <w:sz w:val="28"/>
          <w:szCs w:val="24"/>
        </w:rPr>
        <w:t>17</w:t>
      </w:r>
      <w:r w:rsidRPr="00685AE9">
        <w:rPr>
          <w:rFonts w:ascii="Times New Roman" w:hAnsi="Times New Roman"/>
          <w:sz w:val="28"/>
          <w:szCs w:val="24"/>
        </w:rPr>
        <w:t>-коэффициент надёжности при статической нагрузке и разности диаметров болта и отверстия δ=1…4 мм, способе регулирования натяжения болтов по углам поворота гайки;</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t>γ</w:t>
      </w:r>
      <w:r w:rsidRPr="00685AE9">
        <w:rPr>
          <w:rFonts w:ascii="Times New Roman" w:hAnsi="Times New Roman"/>
          <w:sz w:val="28"/>
          <w:szCs w:val="24"/>
          <w:vertAlign w:val="subscript"/>
          <w:lang w:val="en-US"/>
        </w:rPr>
        <w:t>b</w:t>
      </w:r>
      <w:r w:rsidRPr="00685AE9">
        <w:rPr>
          <w:rFonts w:ascii="Times New Roman" w:hAnsi="Times New Roman"/>
          <w:sz w:val="28"/>
          <w:szCs w:val="24"/>
        </w:rPr>
        <w:t>=0,</w:t>
      </w:r>
      <w:r w:rsidR="00C21472" w:rsidRPr="00685AE9">
        <w:rPr>
          <w:rFonts w:ascii="Times New Roman" w:hAnsi="Times New Roman"/>
          <w:sz w:val="28"/>
          <w:szCs w:val="24"/>
        </w:rPr>
        <w:t>9</w:t>
      </w:r>
      <w:r w:rsidRPr="00685AE9">
        <w:rPr>
          <w:rFonts w:ascii="Times New Roman" w:hAnsi="Times New Roman"/>
          <w:sz w:val="28"/>
          <w:szCs w:val="24"/>
        </w:rPr>
        <w:t>-коэффициент условий работы соединения при количестве болтов 5…10;</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k</w:t>
      </w:r>
      <w:r w:rsidRPr="00685AE9">
        <w:rPr>
          <w:rFonts w:ascii="Times New Roman" w:hAnsi="Times New Roman"/>
          <w:sz w:val="28"/>
          <w:szCs w:val="24"/>
        </w:rPr>
        <w:t>=</w:t>
      </w:r>
      <w:r w:rsidR="00C21472" w:rsidRPr="00685AE9">
        <w:rPr>
          <w:rFonts w:ascii="Times New Roman" w:hAnsi="Times New Roman"/>
          <w:sz w:val="28"/>
          <w:szCs w:val="24"/>
        </w:rPr>
        <w:t>2</w:t>
      </w:r>
      <w:r w:rsidRPr="00685AE9">
        <w:rPr>
          <w:rFonts w:ascii="Times New Roman" w:hAnsi="Times New Roman"/>
          <w:sz w:val="28"/>
          <w:szCs w:val="24"/>
        </w:rPr>
        <w:t>-количество поверхностей трения соединяемых элементов;</w: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t>Условно делим усилие в стержне на 4 части (2 уголка = 4 полки) и расчитываем количество болтов на каждую полку.</w:t>
      </w:r>
    </w:p>
    <w:p w:rsidR="00E61422" w:rsidRPr="00C978DD" w:rsidRDefault="00E61422" w:rsidP="00685AE9">
      <w:pPr>
        <w:keepNext/>
        <w:widowControl w:val="0"/>
        <w:tabs>
          <w:tab w:val="left" w:pos="2913"/>
        </w:tabs>
        <w:spacing w:line="360" w:lineRule="auto"/>
        <w:ind w:firstLine="720"/>
        <w:jc w:val="both"/>
        <w:rPr>
          <w:rFonts w:ascii="Times New Roman" w:hAnsi="Times New Roman"/>
          <w:sz w:val="28"/>
          <w:szCs w:val="24"/>
        </w:rPr>
      </w:pPr>
    </w:p>
    <w:p w:rsidR="0085541E" w:rsidRPr="00685AE9" w:rsidRDefault="00F5668F" w:rsidP="00685AE9">
      <w:pPr>
        <w:keepNext/>
        <w:widowControl w:val="0"/>
        <w:tabs>
          <w:tab w:val="left" w:pos="2913"/>
        </w:tabs>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380" w:dyaOrig="620">
          <v:shape id="_x0000_i1197" type="#_x0000_t75" style="width:119.25pt;height:30.75pt" o:ole="">
            <v:imagedata r:id="rId324" o:title=""/>
          </v:shape>
          <o:OLEObject Type="Embed" ProgID="Equation.3" ShapeID="_x0000_i1197" DrawAspect="Content" ObjectID="_1459136501" r:id="rId325"/>
        </w:object>
      </w:r>
    </w:p>
    <w:p w:rsidR="00E61422" w:rsidRDefault="00E61422" w:rsidP="00685AE9">
      <w:pPr>
        <w:keepNext/>
        <w:widowControl w:val="0"/>
        <w:tabs>
          <w:tab w:val="left" w:pos="2913"/>
        </w:tabs>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t>Несущая способность одного высокопрочного болта:</w:t>
      </w:r>
    </w:p>
    <w:p w:rsidR="00E61422" w:rsidRPr="00C978DD" w:rsidRDefault="00E61422" w:rsidP="00685AE9">
      <w:pPr>
        <w:keepNext/>
        <w:widowControl w:val="0"/>
        <w:tabs>
          <w:tab w:val="left" w:pos="2913"/>
        </w:tabs>
        <w:spacing w:line="360" w:lineRule="auto"/>
        <w:ind w:firstLine="720"/>
        <w:jc w:val="both"/>
        <w:rPr>
          <w:rFonts w:ascii="Times New Roman" w:hAnsi="Times New Roman"/>
          <w:sz w:val="28"/>
          <w:szCs w:val="24"/>
        </w:rPr>
      </w:pPr>
    </w:p>
    <w:p w:rsidR="0085541E" w:rsidRPr="00685AE9" w:rsidRDefault="00F5668F" w:rsidP="00685AE9">
      <w:pPr>
        <w:keepNext/>
        <w:widowControl w:val="0"/>
        <w:tabs>
          <w:tab w:val="left" w:pos="2913"/>
        </w:tabs>
        <w:spacing w:line="360" w:lineRule="auto"/>
        <w:ind w:firstLine="720"/>
        <w:jc w:val="both"/>
        <w:rPr>
          <w:rFonts w:ascii="Times New Roman" w:hAnsi="Times New Roman"/>
          <w:sz w:val="28"/>
          <w:szCs w:val="24"/>
        </w:rPr>
      </w:pPr>
      <w:r w:rsidRPr="00685AE9">
        <w:rPr>
          <w:rFonts w:ascii="Times New Roman" w:hAnsi="Times New Roman"/>
          <w:sz w:val="28"/>
          <w:szCs w:val="24"/>
        </w:rPr>
        <w:object w:dxaOrig="5420" w:dyaOrig="680">
          <v:shape id="_x0000_i1198" type="#_x0000_t75" style="width:270.75pt;height:33.75pt" o:ole="">
            <v:imagedata r:id="rId326" o:title=""/>
          </v:shape>
          <o:OLEObject Type="Embed" ProgID="Equation.3" ShapeID="_x0000_i1198" DrawAspect="Content" ObjectID="_1459136502" r:id="rId327"/>
        </w:object>
      </w:r>
    </w:p>
    <w:p w:rsidR="0085541E" w:rsidRPr="00685AE9" w:rsidRDefault="0085541E" w:rsidP="00685AE9">
      <w:pPr>
        <w:keepNext/>
        <w:widowControl w:val="0"/>
        <w:tabs>
          <w:tab w:val="left" w:pos="2913"/>
        </w:tabs>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Количество болтов на половине накладке:</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660" w:dyaOrig="680">
          <v:shape id="_x0000_i1199" type="#_x0000_t75" style="width:183pt;height:33.75pt" o:ole="">
            <v:imagedata r:id="rId328" o:title=""/>
          </v:shape>
          <o:OLEObject Type="Embed" ProgID="Equation.3" ShapeID="_x0000_i1199" DrawAspect="Content" ObjectID="_1459136503" r:id="rId329"/>
        </w:object>
      </w:r>
    </w:p>
    <w:p w:rsidR="00E61422" w:rsidRDefault="00E61422" w:rsidP="00685AE9">
      <w:pPr>
        <w:keepNext/>
        <w:widowControl w:val="0"/>
        <w:tabs>
          <w:tab w:val="left" w:pos="-1056"/>
          <w:tab w:val="left" w:pos="5592"/>
        </w:tabs>
        <w:spacing w:line="360" w:lineRule="auto"/>
        <w:ind w:firstLine="720"/>
        <w:jc w:val="both"/>
        <w:rPr>
          <w:rFonts w:ascii="Times New Roman" w:hAnsi="Times New Roman"/>
          <w:sz w:val="28"/>
          <w:szCs w:val="24"/>
          <w:lang w:val="en-US"/>
        </w:rPr>
      </w:pPr>
    </w:p>
    <w:p w:rsidR="0085541E" w:rsidRPr="00C978DD" w:rsidRDefault="0085541E"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w:t>
      </w:r>
      <w:r w:rsidRPr="00685AE9">
        <w:rPr>
          <w:rFonts w:ascii="Times New Roman" w:hAnsi="Times New Roman"/>
          <w:sz w:val="28"/>
          <w:szCs w:val="24"/>
          <w:lang w:val="en-US"/>
        </w:rPr>
        <w:t>n</w:t>
      </w:r>
      <w:r w:rsidRPr="00685AE9">
        <w:rPr>
          <w:rFonts w:ascii="Times New Roman" w:hAnsi="Times New Roman"/>
          <w:sz w:val="28"/>
          <w:szCs w:val="24"/>
        </w:rPr>
        <w:t xml:space="preserve"> = </w:t>
      </w:r>
      <w:r w:rsidR="0065788D" w:rsidRPr="00685AE9">
        <w:rPr>
          <w:rFonts w:ascii="Times New Roman" w:hAnsi="Times New Roman"/>
          <w:sz w:val="28"/>
          <w:szCs w:val="24"/>
        </w:rPr>
        <w:t>2</w:t>
      </w:r>
      <w:r w:rsidRPr="00685AE9">
        <w:rPr>
          <w:rFonts w:ascii="Times New Roman" w:hAnsi="Times New Roman"/>
          <w:sz w:val="28"/>
          <w:szCs w:val="24"/>
        </w:rPr>
        <w:t xml:space="preserve"> шт, располагаем на каждой полке уголка в шахматном порядке.</w:t>
      </w:r>
    </w:p>
    <w:p w:rsidR="00E61422" w:rsidRPr="00C978DD" w:rsidRDefault="00E61422" w:rsidP="00685AE9">
      <w:pPr>
        <w:keepNext/>
        <w:widowControl w:val="0"/>
        <w:tabs>
          <w:tab w:val="left" w:pos="-1056"/>
          <w:tab w:val="left" w:pos="5592"/>
        </w:tabs>
        <w:spacing w:line="360" w:lineRule="auto"/>
        <w:ind w:firstLine="720"/>
        <w:jc w:val="both"/>
        <w:rPr>
          <w:rFonts w:ascii="Times New Roman" w:hAnsi="Times New Roman"/>
          <w:sz w:val="28"/>
          <w:szCs w:val="24"/>
        </w:rPr>
      </w:pPr>
    </w:p>
    <w:p w:rsidR="0085541E" w:rsidRPr="00685AE9" w:rsidRDefault="00F5668F"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object w:dxaOrig="18750" w:dyaOrig="11820">
          <v:shape id="_x0000_i1200" type="#_x0000_t75" style="width:346.5pt;height:219pt" o:ole="">
            <v:imagedata r:id="rId330" o:title=""/>
          </v:shape>
          <o:OLEObject Type="Embed" ProgID="AutoCAD.Drawing.16" ShapeID="_x0000_i1200" DrawAspect="Content" ObjectID="_1459136504" r:id="rId331"/>
        </w:object>
      </w:r>
    </w:p>
    <w:p w:rsidR="0085541E" w:rsidRPr="00685AE9" w:rsidRDefault="0085541E" w:rsidP="00685AE9">
      <w:pPr>
        <w:keepNext/>
        <w:widowControl w:val="0"/>
        <w:tabs>
          <w:tab w:val="left" w:pos="-1056"/>
          <w:tab w:val="center" w:pos="5301"/>
        </w:tabs>
        <w:spacing w:line="360" w:lineRule="auto"/>
        <w:ind w:firstLine="720"/>
        <w:jc w:val="both"/>
        <w:rPr>
          <w:rFonts w:ascii="Times New Roman" w:hAnsi="Times New Roman"/>
          <w:sz w:val="28"/>
        </w:rPr>
      </w:pPr>
      <w:r w:rsidRPr="00685AE9">
        <w:rPr>
          <w:rFonts w:ascii="Times New Roman" w:hAnsi="Times New Roman"/>
          <w:sz w:val="28"/>
        </w:rPr>
        <w:t>Рис.</w:t>
      </w:r>
      <w:r w:rsidR="00E61422">
        <w:rPr>
          <w:rFonts w:ascii="Times New Roman" w:hAnsi="Times New Roman"/>
          <w:sz w:val="28"/>
        </w:rPr>
        <w:t>8.7</w:t>
      </w:r>
      <w:r w:rsidRPr="00685AE9">
        <w:rPr>
          <w:rFonts w:ascii="Times New Roman" w:hAnsi="Times New Roman"/>
          <w:sz w:val="28"/>
        </w:rPr>
        <w:t xml:space="preserve"> Монтажный стык нижнего пояса.</w:t>
      </w:r>
    </w:p>
    <w:p w:rsidR="00300FBE" w:rsidRPr="00685AE9" w:rsidRDefault="00E61422" w:rsidP="00685AE9">
      <w:pPr>
        <w:keepNext/>
        <w:widowControl w:val="0"/>
        <w:tabs>
          <w:tab w:val="left" w:pos="1080"/>
          <w:tab w:val="left" w:pos="1440"/>
          <w:tab w:val="left" w:pos="1620"/>
          <w:tab w:val="left" w:pos="1980"/>
          <w:tab w:val="left" w:pos="2340"/>
        </w:tabs>
        <w:spacing w:line="360" w:lineRule="auto"/>
        <w:ind w:firstLine="720"/>
        <w:jc w:val="both"/>
        <w:rPr>
          <w:rFonts w:ascii="Times New Roman" w:hAnsi="Times New Roman"/>
          <w:sz w:val="28"/>
          <w:szCs w:val="24"/>
        </w:rPr>
      </w:pPr>
      <w:r>
        <w:rPr>
          <w:rFonts w:ascii="Times New Roman" w:hAnsi="Times New Roman"/>
          <w:sz w:val="28"/>
          <w:szCs w:val="24"/>
        </w:rPr>
        <w:br w:type="page"/>
      </w:r>
      <w:r w:rsidR="0085541E" w:rsidRPr="00685AE9">
        <w:rPr>
          <w:rFonts w:ascii="Times New Roman" w:hAnsi="Times New Roman"/>
          <w:sz w:val="28"/>
          <w:szCs w:val="24"/>
        </w:rPr>
        <w:t>Расчёт сварных швов крепления элементов решетки</w:t>
      </w:r>
      <w:r w:rsidR="00911BAD" w:rsidRPr="00685AE9">
        <w:rPr>
          <w:rFonts w:ascii="Times New Roman" w:hAnsi="Times New Roman"/>
          <w:sz w:val="28"/>
          <w:szCs w:val="24"/>
        </w:rPr>
        <w:t>:</w:t>
      </w: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Элементы 13, 19</w:t>
      </w:r>
      <w:r w:rsidR="007A73C9"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Рассчитаем прикрепление стойки имеющей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56х4,</w:t>
      </w:r>
      <w:r w:rsidR="00685AE9">
        <w:rPr>
          <w:rFonts w:ascii="Times New Roman" w:hAnsi="Times New Roman"/>
          <w:sz w:val="28"/>
          <w:szCs w:val="24"/>
        </w:rPr>
        <w:t xml:space="preserve"> </w:t>
      </w:r>
      <w:r w:rsidRPr="00685AE9">
        <w:rPr>
          <w:rFonts w:ascii="Times New Roman" w:hAnsi="Times New Roman"/>
          <w:sz w:val="28"/>
          <w:szCs w:val="24"/>
        </w:rPr>
        <w:t xml:space="preserve">расчётное усилие 72,90Кн и полураскоса имеющей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50х6,</w:t>
      </w:r>
      <w:r w:rsidR="00685AE9">
        <w:rPr>
          <w:rFonts w:ascii="Times New Roman" w:hAnsi="Times New Roman"/>
          <w:sz w:val="28"/>
          <w:szCs w:val="24"/>
        </w:rPr>
        <w:t xml:space="preserve"> </w:t>
      </w:r>
      <w:r w:rsidRPr="00685AE9">
        <w:rPr>
          <w:rFonts w:ascii="Times New Roman" w:hAnsi="Times New Roman"/>
          <w:sz w:val="28"/>
          <w:szCs w:val="24"/>
        </w:rPr>
        <w:t>расчётное усилие 75,38Кн.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минимальная расчетная длина сварного шва 40мм): </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40" w:dyaOrig="700">
          <v:shape id="_x0000_i1201" type="#_x0000_t75" style="width:332.25pt;height:35.25pt" o:ole="">
            <v:imagedata r:id="rId332" o:title=""/>
          </v:shape>
          <o:OLEObject Type="Embed" ProgID="Equation.3" ShapeID="_x0000_i1201" DrawAspect="Content" ObjectID="_1459136505" r:id="rId333"/>
        </w:objec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660" w:dyaOrig="700">
          <v:shape id="_x0000_i1202" type="#_x0000_t75" style="width:333pt;height:35.25pt" o:ole="">
            <v:imagedata r:id="rId334" o:title=""/>
          </v:shape>
          <o:OLEObject Type="Embed" ProgID="Equation.3" ShapeID="_x0000_i1202" DrawAspect="Content" ObjectID="_1459136506" r:id="rId335"/>
        </w:objec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длину шва у пера 50мм.</w:t>
      </w:r>
    </w:p>
    <w:p w:rsidR="00300FBE" w:rsidRPr="00685AE9" w:rsidRDefault="00300FB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 15</w:t>
      </w:r>
      <w:r w:rsidR="007A73C9"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Рассчитаем прикрепление раскоса имеющего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90х10 и расчётное усилие 255,40Кн,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минимальная расчетная длина сварного шва 40мм): </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59" w:dyaOrig="700">
          <v:shape id="_x0000_i1203" type="#_x0000_t75" style="width:338.25pt;height:35.25pt" o:ole="">
            <v:imagedata r:id="rId336" o:title=""/>
          </v:shape>
          <o:OLEObject Type="Embed" ProgID="Equation.3" ShapeID="_x0000_i1203" DrawAspect="Content" ObjectID="_1459136507" r:id="rId337"/>
        </w:objec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 пера:</w:t>
      </w:r>
    </w:p>
    <w:p w:rsidR="004E5FB6" w:rsidRDefault="004E5FB6" w:rsidP="00685AE9">
      <w:pPr>
        <w:keepNext/>
        <w:widowControl w:val="0"/>
        <w:spacing w:line="360" w:lineRule="auto"/>
        <w:ind w:firstLine="720"/>
        <w:jc w:val="both"/>
        <w:rPr>
          <w:rFonts w:ascii="Times New Roman" w:hAnsi="Times New Roman"/>
          <w:sz w:val="28"/>
          <w:szCs w:val="24"/>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04" type="#_x0000_t75" style="width:333pt;height:35.25pt" o:ole="">
            <v:imagedata r:id="rId338" o:title=""/>
          </v:shape>
          <o:OLEObject Type="Embed" ProgID="Equation.3" ShapeID="_x0000_i1204" DrawAspect="Content" ObjectID="_1459136508" r:id="rId339"/>
        </w:object>
      </w: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Элементы 18, 20, 21</w:t>
      </w:r>
      <w:r w:rsidR="007A73C9"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Рассчитаем прикрепление полураскоса и шпренгеля имеющих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50х6 и </w:t>
      </w:r>
      <w:r w:rsidRPr="00685AE9">
        <w:rPr>
          <w:rFonts w:ascii="Times New Roman" w:hAnsi="Times New Roman"/>
          <w:sz w:val="28"/>
          <w:szCs w:val="24"/>
          <w:lang w:val="en-US"/>
        </w:rPr>
        <w:t>max</w:t>
      </w:r>
      <w:r w:rsidRPr="00685AE9">
        <w:rPr>
          <w:rFonts w:ascii="Times New Roman" w:hAnsi="Times New Roman"/>
          <w:sz w:val="28"/>
          <w:szCs w:val="24"/>
        </w:rPr>
        <w:t xml:space="preserve"> расчётным усилием 68,40Кн,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минимальная расчетная длина сварного шва 40мм): </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40" w:dyaOrig="700">
          <v:shape id="_x0000_i1205" type="#_x0000_t75" style="width:332.25pt;height:35.25pt" o:ole="">
            <v:imagedata r:id="rId340" o:title=""/>
          </v:shape>
          <o:OLEObject Type="Embed" ProgID="Equation.3" ShapeID="_x0000_i1205" DrawAspect="Content" ObjectID="_1459136509" r:id="rId341"/>
        </w:object>
      </w:r>
    </w:p>
    <w:p w:rsidR="00F73294" w:rsidRPr="00685AE9" w:rsidRDefault="00F73294" w:rsidP="00685AE9">
      <w:pPr>
        <w:keepNext/>
        <w:widowControl w:val="0"/>
        <w:spacing w:line="360" w:lineRule="auto"/>
        <w:ind w:firstLine="720"/>
        <w:jc w:val="both"/>
        <w:rPr>
          <w:rFonts w:ascii="Times New Roman" w:hAnsi="Times New Roman"/>
          <w:sz w:val="28"/>
          <w:szCs w:val="24"/>
        </w:rPr>
      </w:pP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06" type="#_x0000_t75" style="width:333pt;height:35.25pt" o:ole="">
            <v:imagedata r:id="rId342" o:title=""/>
          </v:shape>
          <o:OLEObject Type="Embed" ProgID="Equation.3" ShapeID="_x0000_i1206" DrawAspect="Content" ObjectID="_1459136510" r:id="rId343"/>
        </w:object>
      </w:r>
    </w:p>
    <w:p w:rsid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длину шва у пера 50мм.</w:t>
      </w:r>
    </w:p>
    <w:p w:rsidR="00F73294" w:rsidRPr="00685AE9" w:rsidRDefault="00F73294"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 14</w:t>
      </w:r>
      <w:r w:rsidR="007A73C9"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Рассчитаем прикрепление стойки имеющей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56х4 и расчётное усилие 102,08Кн,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минимальная расчетная длина сварного шва 40мм): </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07" type="#_x0000_t75" style="width:333pt;height:35.25pt" o:ole="">
            <v:imagedata r:id="rId344" o:title=""/>
          </v:shape>
          <o:OLEObject Type="Embed" ProgID="Equation.3" ShapeID="_x0000_i1207" DrawAspect="Content" ObjectID="_1459136511" r:id="rId345"/>
        </w:objec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 пера:</w:t>
      </w: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08" type="#_x0000_t75" style="width:333pt;height:35.25pt" o:ole="">
            <v:imagedata r:id="rId346" o:title=""/>
          </v:shape>
          <o:OLEObject Type="Embed" ProgID="Equation.3" ShapeID="_x0000_i1208" DrawAspect="Content" ObjectID="_1459136512" r:id="rId347"/>
        </w:object>
      </w:r>
    </w:p>
    <w:p w:rsidR="00F73294" w:rsidRPr="00685AE9" w:rsidRDefault="00F73294"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 17</w:t>
      </w:r>
      <w:r w:rsidR="007A73C9" w:rsidRPr="00685AE9">
        <w:rPr>
          <w:rFonts w:ascii="Times New Roman" w:hAnsi="Times New Roman"/>
          <w:sz w:val="28"/>
          <w:szCs w:val="24"/>
        </w:rPr>
        <w:t>.</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Рассчитаем прикрепление раскоса имеющего сечение 2 </w:t>
      </w:r>
      <w:r w:rsidRPr="00685AE9">
        <w:rPr>
          <w:rFonts w:ascii="Times New Roman" w:hAnsi="Times New Roman"/>
          <w:sz w:val="28"/>
          <w:szCs w:val="24"/>
          <w:lang w:val="en-US"/>
        </w:rPr>
        <w:t>L</w:t>
      </w:r>
      <w:r w:rsidRPr="00685AE9">
        <w:rPr>
          <w:rFonts w:ascii="Times New Roman" w:hAnsi="Times New Roman"/>
          <w:sz w:val="28"/>
          <w:szCs w:val="24"/>
        </w:rPr>
        <w:t xml:space="preserve"> 50х6 и расчётное усилие 151,35Кн,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минимальная расчетная длина сварного шва 40мм): </w:t>
      </w:r>
    </w:p>
    <w:p w:rsidR="0085541E" w:rsidRDefault="0085541E"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09" type="#_x0000_t75" style="width:333pt;height:35.25pt" o:ole="">
            <v:imagedata r:id="rId348" o:title=""/>
          </v:shape>
          <o:OLEObject Type="Embed" ProgID="Equation.3" ShapeID="_x0000_i1209" DrawAspect="Content" ObjectID="_1459136513" r:id="rId349"/>
        </w:object>
      </w:r>
    </w:p>
    <w:p w:rsidR="0085541E" w:rsidRPr="00685AE9" w:rsidRDefault="0085541E" w:rsidP="00685AE9">
      <w:pPr>
        <w:keepNext/>
        <w:widowControl w:val="0"/>
        <w:spacing w:line="360" w:lineRule="auto"/>
        <w:ind w:firstLine="720"/>
        <w:jc w:val="both"/>
        <w:rPr>
          <w:rFonts w:ascii="Times New Roman" w:hAnsi="Times New Roman"/>
          <w:sz w:val="28"/>
          <w:szCs w:val="24"/>
        </w:rPr>
      </w:pP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 пера:</w:t>
      </w:r>
    </w:p>
    <w:p w:rsidR="0085541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660" w:dyaOrig="700">
          <v:shape id="_x0000_i1210" type="#_x0000_t75" style="width:333pt;height:35.25pt" o:ole="">
            <v:imagedata r:id="rId350" o:title=""/>
          </v:shape>
          <o:OLEObject Type="Embed" ProgID="Equation.3" ShapeID="_x0000_i1210" DrawAspect="Content" ObjectID="_1459136514" r:id="rId351"/>
        </w:objec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85541E" w:rsidRPr="00685AE9" w:rsidRDefault="0085541E"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Элемент 3</w:t>
      </w:r>
    </w:p>
    <w:p w:rsidR="0085541E" w:rsidRPr="00685AE9" w:rsidRDefault="0085541E"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Конструктивную длину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6 мм) </w:t>
      </w:r>
      <w:r w:rsidR="00F73294" w:rsidRPr="00685AE9">
        <w:rPr>
          <w:rFonts w:ascii="Times New Roman" w:hAnsi="Times New Roman"/>
          <w:sz w:val="28"/>
          <w:szCs w:val="24"/>
        </w:rPr>
        <w:t xml:space="preserve">при расчетном усилии равном 0кН, </w:t>
      </w:r>
      <w:r w:rsidRPr="00685AE9">
        <w:rPr>
          <w:rFonts w:ascii="Times New Roman" w:hAnsi="Times New Roman"/>
          <w:sz w:val="28"/>
          <w:szCs w:val="24"/>
        </w:rPr>
        <w:t xml:space="preserve">примен по </w:t>
      </w:r>
      <w:r w:rsidRPr="00685AE9">
        <w:rPr>
          <w:rFonts w:ascii="Times New Roman" w:hAnsi="Times New Roman"/>
          <w:sz w:val="28"/>
          <w:szCs w:val="24"/>
          <w:lang w:val="en-US"/>
        </w:rPr>
        <w:t>min</w:t>
      </w:r>
      <w:r w:rsidRPr="00685AE9">
        <w:rPr>
          <w:rFonts w:ascii="Times New Roman" w:hAnsi="Times New Roman"/>
          <w:sz w:val="28"/>
          <w:szCs w:val="24"/>
        </w:rPr>
        <w:t xml:space="preserve"> значениям, т.е. 50мм.</w:t>
      </w:r>
    </w:p>
    <w:p w:rsidR="00790023" w:rsidRPr="00685AE9" w:rsidRDefault="00790023" w:rsidP="00685AE9">
      <w:pPr>
        <w:keepNext/>
        <w:widowControl w:val="0"/>
        <w:spacing w:line="360" w:lineRule="auto"/>
        <w:ind w:firstLine="720"/>
        <w:jc w:val="both"/>
        <w:rPr>
          <w:rFonts w:ascii="Times New Roman" w:hAnsi="Times New Roman"/>
          <w:sz w:val="28"/>
          <w:szCs w:val="24"/>
        </w:rPr>
      </w:pPr>
    </w:p>
    <w:p w:rsidR="00386017" w:rsidRDefault="00280B95"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Расчет фермы Ф</w:t>
      </w:r>
      <w:r w:rsidR="007A73C9" w:rsidRPr="00685AE9">
        <w:rPr>
          <w:rFonts w:ascii="Times New Roman" w:hAnsi="Times New Roman"/>
          <w:sz w:val="28"/>
          <w:szCs w:val="24"/>
        </w:rPr>
        <w:t>-</w:t>
      </w:r>
      <w:r w:rsidRPr="00685AE9">
        <w:rPr>
          <w:rFonts w:ascii="Times New Roman" w:hAnsi="Times New Roman"/>
          <w:sz w:val="28"/>
          <w:szCs w:val="24"/>
        </w:rPr>
        <w:t>2</w:t>
      </w:r>
      <w:r w:rsidR="00CC3BB1" w:rsidRPr="00685AE9">
        <w:rPr>
          <w:rFonts w:ascii="Times New Roman" w:hAnsi="Times New Roman"/>
          <w:sz w:val="28"/>
          <w:szCs w:val="24"/>
        </w:rPr>
        <w:t>.</w:t>
      </w:r>
    </w:p>
    <w:p w:rsidR="00E61422" w:rsidRPr="00E61422" w:rsidRDefault="00E61422" w:rsidP="00685AE9">
      <w:pPr>
        <w:keepNext/>
        <w:widowControl w:val="0"/>
        <w:spacing w:line="360" w:lineRule="auto"/>
        <w:ind w:firstLine="720"/>
        <w:jc w:val="both"/>
        <w:rPr>
          <w:rFonts w:ascii="Times New Roman" w:hAnsi="Times New Roman"/>
          <w:sz w:val="28"/>
          <w:szCs w:val="24"/>
          <w:lang w:val="en-US"/>
        </w:rPr>
      </w:pPr>
    </w:p>
    <w:p w:rsidR="00386017"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3530" w:dyaOrig="9045">
          <v:shape id="_x0000_i1211" type="#_x0000_t75" style="width:385.5pt;height:258pt" o:ole="">
            <v:imagedata r:id="rId352" o:title=""/>
          </v:shape>
          <o:OLEObject Type="Embed" ProgID="AutoCAD.Drawing.16" ShapeID="_x0000_i1211" DrawAspect="Content" ObjectID="_1459136515" r:id="rId353"/>
        </w:object>
      </w:r>
    </w:p>
    <w:p w:rsidR="00386017" w:rsidRPr="00C978DD" w:rsidRDefault="00C978DD" w:rsidP="00685AE9">
      <w:pPr>
        <w:keepNext/>
        <w:widowControl w:val="0"/>
        <w:spacing w:line="360" w:lineRule="auto"/>
        <w:ind w:firstLine="720"/>
        <w:jc w:val="both"/>
        <w:rPr>
          <w:rFonts w:ascii="Times New Roman" w:hAnsi="Times New Roman"/>
          <w:sz w:val="28"/>
        </w:rPr>
      </w:pPr>
      <w:r>
        <w:rPr>
          <w:rFonts w:ascii="Times New Roman" w:hAnsi="Times New Roman"/>
          <w:sz w:val="28"/>
        </w:rPr>
        <w:t>Рис. 8.8</w:t>
      </w:r>
      <w:r w:rsidR="00386017" w:rsidRPr="00685AE9">
        <w:rPr>
          <w:rFonts w:ascii="Times New Roman" w:hAnsi="Times New Roman"/>
          <w:sz w:val="28"/>
        </w:rPr>
        <w:t xml:space="preserve"> Расче</w:t>
      </w:r>
      <w:r>
        <w:rPr>
          <w:rFonts w:ascii="Times New Roman" w:hAnsi="Times New Roman"/>
          <w:sz w:val="28"/>
        </w:rPr>
        <w:t>тная схема стропильной фермы Ф2</w:t>
      </w:r>
    </w:p>
    <w:p w:rsidR="00E90AAD" w:rsidRPr="00C978DD" w:rsidRDefault="00E61422" w:rsidP="00685AE9">
      <w:pPr>
        <w:keepNext/>
        <w:widowControl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E90AAD" w:rsidRPr="00685AE9">
        <w:rPr>
          <w:rFonts w:ascii="Times New Roman" w:hAnsi="Times New Roman"/>
          <w:bCs/>
          <w:sz w:val="28"/>
          <w:szCs w:val="24"/>
        </w:rPr>
        <w:t>Комбинации нагрузок на ферму Ф2</w:t>
      </w:r>
    </w:p>
    <w:p w:rsidR="00E61422" w:rsidRPr="00C978DD" w:rsidRDefault="00E61422" w:rsidP="00685AE9">
      <w:pPr>
        <w:keepNext/>
        <w:widowControl w:val="0"/>
        <w:spacing w:line="360" w:lineRule="auto"/>
        <w:ind w:firstLine="720"/>
        <w:jc w:val="both"/>
        <w:rPr>
          <w:rFonts w:ascii="Times New Roman" w:hAnsi="Times New Roman"/>
          <w:bCs/>
          <w:sz w:val="28"/>
          <w:szCs w:val="24"/>
        </w:rPr>
      </w:pPr>
    </w:p>
    <w:p w:rsidR="00E90AAD" w:rsidRPr="00341E56"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bCs/>
          <w:sz w:val="28"/>
          <w:szCs w:val="24"/>
        </w:rPr>
        <w:t>Таблица 8.</w:t>
      </w:r>
      <w:r w:rsidR="0062048D" w:rsidRPr="00685AE9">
        <w:rPr>
          <w:rFonts w:ascii="Times New Roman" w:hAnsi="Times New Roman"/>
          <w:bCs/>
          <w:sz w:val="28"/>
          <w:szCs w:val="24"/>
        </w:rPr>
        <w:t>6</w:t>
      </w:r>
    </w:p>
    <w:tbl>
      <w:tblPr>
        <w:tblW w:w="6379" w:type="dxa"/>
        <w:tblInd w:w="150" w:type="dxa"/>
        <w:tblLayout w:type="fixed"/>
        <w:tblCellMar>
          <w:left w:w="0" w:type="dxa"/>
          <w:right w:w="0" w:type="dxa"/>
        </w:tblCellMar>
        <w:tblLook w:val="0000" w:firstRow="0" w:lastRow="0" w:firstColumn="0" w:lastColumn="0" w:noHBand="0" w:noVBand="0"/>
      </w:tblPr>
      <w:tblGrid>
        <w:gridCol w:w="1416"/>
        <w:gridCol w:w="4963"/>
      </w:tblGrid>
      <w:tr w:rsidR="00E90AAD" w:rsidRPr="00E61422" w:rsidTr="00E61422">
        <w:trPr>
          <w:tblHeader/>
        </w:trPr>
        <w:tc>
          <w:tcPr>
            <w:tcW w:w="1416" w:type="dxa"/>
            <w:tcBorders>
              <w:top w:val="single" w:sz="6" w:space="0" w:color="auto"/>
              <w:left w:val="single" w:sz="6" w:space="0" w:color="auto"/>
              <w:bottom w:val="single" w:sz="6" w:space="0" w:color="auto"/>
              <w:right w:val="single" w:sz="6" w:space="0" w:color="auto"/>
            </w:tcBorders>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Номер</w:t>
            </w:r>
          </w:p>
        </w:tc>
        <w:tc>
          <w:tcPr>
            <w:tcW w:w="4963" w:type="dxa"/>
            <w:tcBorders>
              <w:top w:val="single" w:sz="6" w:space="0" w:color="auto"/>
              <w:left w:val="single" w:sz="6" w:space="0" w:color="auto"/>
              <w:bottom w:val="single" w:sz="6" w:space="0" w:color="auto"/>
              <w:right w:val="single" w:sz="6" w:space="0" w:color="auto"/>
            </w:tcBorders>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Наименование</w:t>
            </w:r>
          </w:p>
        </w:tc>
      </w:tr>
      <w:tr w:rsidR="00E90AAD" w:rsidRPr="00E61422" w:rsidTr="00E61422">
        <w:tblPrEx>
          <w:tblCellMar>
            <w:left w:w="20" w:type="dxa"/>
            <w:right w:w="20" w:type="dxa"/>
          </w:tblCellMar>
        </w:tblPrEx>
        <w:tc>
          <w:tcPr>
            <w:tcW w:w="1416" w:type="dxa"/>
            <w:tcBorders>
              <w:top w:val="single" w:sz="6" w:space="0" w:color="auto"/>
              <w:left w:val="single" w:sz="6" w:space="0" w:color="auto"/>
              <w:bottom w:val="single" w:sz="6" w:space="0" w:color="auto"/>
              <w:right w:val="single" w:sz="6" w:space="0" w:color="auto"/>
            </w:tcBorders>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4963" w:type="dxa"/>
            <w:tcBorders>
              <w:top w:val="single" w:sz="6" w:space="0" w:color="auto"/>
              <w:left w:val="single" w:sz="6" w:space="0" w:color="auto"/>
              <w:bottom w:val="single" w:sz="6" w:space="0" w:color="auto"/>
              <w:right w:val="single" w:sz="6" w:space="0" w:color="auto"/>
            </w:tcBorders>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 xml:space="preserve">постоянная +снег </w:t>
            </w:r>
          </w:p>
        </w:tc>
      </w:tr>
    </w:tbl>
    <w:p w:rsidR="00E61422" w:rsidRDefault="00E61422" w:rsidP="00685AE9">
      <w:pPr>
        <w:keepNext/>
        <w:widowControl w:val="0"/>
        <w:spacing w:line="360" w:lineRule="auto"/>
        <w:ind w:firstLine="720"/>
        <w:jc w:val="both"/>
        <w:rPr>
          <w:rFonts w:ascii="Times New Roman" w:hAnsi="Times New Roman"/>
          <w:bCs/>
          <w:sz w:val="28"/>
          <w:szCs w:val="24"/>
          <w:lang w:val="en-US"/>
        </w:rPr>
      </w:pPr>
    </w:p>
    <w:p w:rsidR="00E90AAD" w:rsidRPr="00685AE9" w:rsidRDefault="00E90AAD"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Усилия и напряжения элементов при комбинации нагружений на ферму Ф</w:t>
      </w:r>
      <w:r w:rsidR="00CC3BB1" w:rsidRPr="00685AE9">
        <w:rPr>
          <w:rFonts w:ascii="Times New Roman" w:hAnsi="Times New Roman"/>
          <w:bCs/>
          <w:sz w:val="28"/>
          <w:szCs w:val="24"/>
        </w:rPr>
        <w:t>2.</w:t>
      </w:r>
    </w:p>
    <w:p w:rsidR="00E61422" w:rsidRPr="00C978DD" w:rsidRDefault="00E61422" w:rsidP="00685AE9">
      <w:pPr>
        <w:keepNext/>
        <w:widowControl w:val="0"/>
        <w:spacing w:line="360" w:lineRule="auto"/>
        <w:ind w:firstLine="720"/>
        <w:jc w:val="both"/>
        <w:rPr>
          <w:rFonts w:ascii="Times New Roman" w:hAnsi="Times New Roman"/>
          <w:bCs/>
          <w:sz w:val="28"/>
          <w:szCs w:val="24"/>
        </w:rPr>
      </w:pPr>
    </w:p>
    <w:p w:rsidR="00E90AAD" w:rsidRPr="00C978DD" w:rsidRDefault="00E90AA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bCs/>
          <w:sz w:val="28"/>
          <w:szCs w:val="24"/>
        </w:rPr>
        <w:t>Таблица 8.</w:t>
      </w:r>
      <w:r w:rsidR="0062048D" w:rsidRPr="00685AE9">
        <w:rPr>
          <w:rFonts w:ascii="Times New Roman" w:hAnsi="Times New Roman"/>
          <w:bCs/>
          <w:sz w:val="28"/>
          <w:szCs w:val="24"/>
        </w:rPr>
        <w:t>7</w:t>
      </w:r>
    </w:p>
    <w:tbl>
      <w:tblPr>
        <w:tblW w:w="8906" w:type="dxa"/>
        <w:tblInd w:w="150" w:type="dxa"/>
        <w:tblLayout w:type="fixed"/>
        <w:tblCellMar>
          <w:left w:w="0" w:type="dxa"/>
          <w:right w:w="0" w:type="dxa"/>
        </w:tblCellMar>
        <w:tblLook w:val="0000" w:firstRow="0" w:lastRow="0" w:firstColumn="0" w:lastColumn="0" w:noHBand="0" w:noVBand="0"/>
      </w:tblPr>
      <w:tblGrid>
        <w:gridCol w:w="1134"/>
        <w:gridCol w:w="1101"/>
        <w:gridCol w:w="1100"/>
        <w:gridCol w:w="1910"/>
        <w:gridCol w:w="1701"/>
        <w:gridCol w:w="1960"/>
      </w:tblGrid>
      <w:tr w:rsidR="00E90AAD" w:rsidRPr="00E61422" w:rsidTr="00E61422">
        <w:trPr>
          <w:tblHeader/>
        </w:trPr>
        <w:tc>
          <w:tcPr>
            <w:tcW w:w="1134"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Номер</w:t>
            </w:r>
            <w:r w:rsidR="00E61422">
              <w:rPr>
                <w:rFonts w:ascii="Times New Roman" w:hAnsi="Times New Roman"/>
                <w:bCs/>
                <w:sz w:val="20"/>
                <w:lang w:val="en-US"/>
              </w:rPr>
              <w:t xml:space="preserve"> </w:t>
            </w:r>
            <w:r w:rsidRPr="00E61422">
              <w:rPr>
                <w:rFonts w:ascii="Times New Roman" w:hAnsi="Times New Roman"/>
                <w:bCs/>
                <w:sz w:val="20"/>
              </w:rPr>
              <w:t>эл-та</w:t>
            </w:r>
          </w:p>
        </w:tc>
        <w:tc>
          <w:tcPr>
            <w:tcW w:w="1101"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Номер</w:t>
            </w:r>
            <w:r w:rsidR="00E61422">
              <w:rPr>
                <w:rFonts w:ascii="Times New Roman" w:hAnsi="Times New Roman"/>
                <w:bCs/>
                <w:sz w:val="20"/>
                <w:lang w:val="en-US"/>
              </w:rPr>
              <w:t xml:space="preserve"> </w:t>
            </w:r>
            <w:r w:rsidRPr="00E61422">
              <w:rPr>
                <w:rFonts w:ascii="Times New Roman" w:hAnsi="Times New Roman"/>
                <w:bCs/>
                <w:sz w:val="20"/>
              </w:rPr>
              <w:t>сечен.</w:t>
            </w:r>
          </w:p>
        </w:tc>
        <w:tc>
          <w:tcPr>
            <w:tcW w:w="1100"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Номер</w:t>
            </w:r>
            <w:r w:rsidR="00E61422">
              <w:rPr>
                <w:rFonts w:ascii="Times New Roman" w:hAnsi="Times New Roman"/>
                <w:bCs/>
                <w:sz w:val="20"/>
                <w:lang w:val="en-US"/>
              </w:rPr>
              <w:t xml:space="preserve"> </w:t>
            </w:r>
            <w:r w:rsidRPr="00E61422">
              <w:rPr>
                <w:rFonts w:ascii="Times New Roman" w:hAnsi="Times New Roman"/>
                <w:bCs/>
                <w:sz w:val="20"/>
              </w:rPr>
              <w:t>комб.</w:t>
            </w:r>
          </w:p>
        </w:tc>
        <w:tc>
          <w:tcPr>
            <w:tcW w:w="5571" w:type="dxa"/>
            <w:gridSpan w:val="3"/>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Усилия и напряжения</w:t>
            </w:r>
          </w:p>
        </w:tc>
      </w:tr>
      <w:tr w:rsidR="00E90AAD" w:rsidRPr="00E61422" w:rsidTr="00E61422">
        <w:trPr>
          <w:tblHeader/>
        </w:trPr>
        <w:tc>
          <w:tcPr>
            <w:tcW w:w="1134"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p>
        </w:tc>
        <w:tc>
          <w:tcPr>
            <w:tcW w:w="1910"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N (кН)</w:t>
            </w:r>
          </w:p>
        </w:tc>
        <w:tc>
          <w:tcPr>
            <w:tcW w:w="1701"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M (кН*м)</w:t>
            </w:r>
          </w:p>
        </w:tc>
        <w:tc>
          <w:tcPr>
            <w:tcW w:w="1960" w:type="dxa"/>
            <w:tcBorders>
              <w:top w:val="single" w:sz="6" w:space="0" w:color="auto"/>
              <w:left w:val="single" w:sz="6" w:space="0" w:color="auto"/>
              <w:bottom w:val="single" w:sz="6" w:space="0" w:color="auto"/>
              <w:right w:val="single" w:sz="6" w:space="0" w:color="auto"/>
            </w:tcBorders>
            <w:vAlign w:val="center"/>
          </w:tcPr>
          <w:p w:rsidR="00E90AAD" w:rsidRPr="00E61422" w:rsidRDefault="00E90AAD" w:rsidP="00E61422">
            <w:pPr>
              <w:keepNext/>
              <w:widowControl w:val="0"/>
              <w:spacing w:line="360" w:lineRule="auto"/>
              <w:jc w:val="both"/>
              <w:rPr>
                <w:rFonts w:ascii="Times New Roman" w:hAnsi="Times New Roman"/>
                <w:bCs/>
                <w:sz w:val="20"/>
              </w:rPr>
            </w:pPr>
            <w:r w:rsidRPr="00E61422">
              <w:rPr>
                <w:rFonts w:ascii="Times New Roman" w:hAnsi="Times New Roman"/>
                <w:bCs/>
                <w:sz w:val="20"/>
              </w:rPr>
              <w:t>Q (кН)</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440,525</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440,525</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5</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-106,799</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-106,799</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497,217</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497,217</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7</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-453,01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-453,01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8</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-43,4452</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-43,4452</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9</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10</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-453,01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-453,01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11</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-38,8513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-38,8513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12</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483,488</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483,488</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13</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-116,79</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-116,79</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14</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15</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16</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17</w:t>
            </w: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402,841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r w:rsidR="00431A2B" w:rsidRPr="00E61422" w:rsidTr="00E61422">
        <w:tblPrEx>
          <w:tblCellMar>
            <w:left w:w="20" w:type="dxa"/>
            <w:right w:w="20" w:type="dxa"/>
          </w:tblCellMar>
        </w:tblPrEx>
        <w:tc>
          <w:tcPr>
            <w:tcW w:w="1134"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p>
        </w:tc>
        <w:tc>
          <w:tcPr>
            <w:tcW w:w="11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tc>
        <w:tc>
          <w:tcPr>
            <w:tcW w:w="110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1</w:t>
            </w:r>
          </w:p>
        </w:tc>
        <w:tc>
          <w:tcPr>
            <w:tcW w:w="191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402,841</w:t>
            </w:r>
          </w:p>
        </w:tc>
        <w:tc>
          <w:tcPr>
            <w:tcW w:w="1701"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c>
          <w:tcPr>
            <w:tcW w:w="1960" w:type="dxa"/>
            <w:tcBorders>
              <w:top w:val="single" w:sz="6" w:space="0" w:color="auto"/>
              <w:left w:val="single" w:sz="6" w:space="0" w:color="auto"/>
              <w:bottom w:val="single" w:sz="6" w:space="0" w:color="auto"/>
              <w:right w:val="single" w:sz="6" w:space="0" w:color="auto"/>
            </w:tcBorders>
            <w:vAlign w:val="center"/>
          </w:tcPr>
          <w:p w:rsidR="00431A2B" w:rsidRPr="00E61422" w:rsidRDefault="00431A2B" w:rsidP="00E61422">
            <w:pPr>
              <w:keepNext/>
              <w:widowControl w:val="0"/>
              <w:spacing w:line="360" w:lineRule="auto"/>
              <w:jc w:val="both"/>
              <w:rPr>
                <w:rFonts w:ascii="Times New Roman" w:hAnsi="Times New Roman"/>
                <w:sz w:val="20"/>
              </w:rPr>
            </w:pPr>
            <w:r w:rsidRPr="00E61422">
              <w:rPr>
                <w:rFonts w:ascii="Times New Roman" w:hAnsi="Times New Roman"/>
                <w:sz w:val="20"/>
              </w:rPr>
              <w:t>0,</w:t>
            </w:r>
          </w:p>
        </w:tc>
      </w:tr>
    </w:tbl>
    <w:p w:rsidR="005911E3" w:rsidRPr="00685AE9" w:rsidRDefault="005911E3" w:rsidP="00685AE9">
      <w:pPr>
        <w:keepNext/>
        <w:widowControl w:val="0"/>
        <w:spacing w:line="360" w:lineRule="auto"/>
        <w:ind w:firstLine="720"/>
        <w:jc w:val="both"/>
        <w:rPr>
          <w:rFonts w:ascii="Times New Roman" w:hAnsi="Times New Roman"/>
          <w:sz w:val="28"/>
          <w:szCs w:val="24"/>
        </w:rPr>
      </w:pP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Значение расчётных усилий в стержнях фермы Ф2.</w:t>
      </w:r>
    </w:p>
    <w:p w:rsidR="00E61422" w:rsidRPr="00C978DD" w:rsidRDefault="00E61422" w:rsidP="00685AE9">
      <w:pPr>
        <w:keepNext/>
        <w:widowControl w:val="0"/>
        <w:spacing w:line="360" w:lineRule="auto"/>
        <w:ind w:firstLine="720"/>
        <w:jc w:val="both"/>
        <w:rPr>
          <w:rFonts w:ascii="Times New Roman" w:hAnsi="Times New Roman"/>
          <w:sz w:val="28"/>
          <w:szCs w:val="24"/>
        </w:rPr>
      </w:pP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8.</w:t>
      </w:r>
      <w:r w:rsidR="0062048D" w:rsidRPr="00685AE9">
        <w:rPr>
          <w:rFonts w:ascii="Times New Roman" w:hAnsi="Times New Roman"/>
          <w:sz w:val="28"/>
          <w:szCs w:val="24"/>
        </w:rPr>
        <w:t>8</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2267"/>
        <w:gridCol w:w="1985"/>
      </w:tblGrid>
      <w:tr w:rsidR="00E90AAD" w:rsidRPr="00E61422" w:rsidTr="00E61422">
        <w:trPr>
          <w:cantSplit/>
          <w:trHeight w:val="329"/>
          <w:tblHeader/>
        </w:trPr>
        <w:tc>
          <w:tcPr>
            <w:tcW w:w="2268" w:type="dxa"/>
            <w:vMerge w:val="restart"/>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Элемент фермы</w:t>
            </w:r>
          </w:p>
        </w:tc>
        <w:tc>
          <w:tcPr>
            <w:tcW w:w="2127" w:type="dxa"/>
            <w:vMerge w:val="restart"/>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Номер</w:t>
            </w:r>
            <w:r w:rsidR="00E61422">
              <w:rPr>
                <w:rFonts w:ascii="Times New Roman" w:hAnsi="Times New Roman"/>
                <w:sz w:val="20"/>
                <w:lang w:val="en-US"/>
              </w:rPr>
              <w:t xml:space="preserve"> </w:t>
            </w:r>
            <w:r w:rsidRPr="00E61422">
              <w:rPr>
                <w:rFonts w:ascii="Times New Roman" w:hAnsi="Times New Roman"/>
                <w:sz w:val="20"/>
              </w:rPr>
              <w:t>элемента</w:t>
            </w:r>
          </w:p>
        </w:tc>
        <w:tc>
          <w:tcPr>
            <w:tcW w:w="4252" w:type="dxa"/>
            <w:gridSpan w:val="2"/>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Расчётное усилие, кН</w:t>
            </w:r>
          </w:p>
        </w:tc>
      </w:tr>
      <w:tr w:rsidR="00E90AAD" w:rsidRPr="00E61422" w:rsidTr="00E61422">
        <w:trPr>
          <w:cantSplit/>
          <w:trHeight w:val="366"/>
          <w:tblHeader/>
        </w:trPr>
        <w:tc>
          <w:tcPr>
            <w:tcW w:w="2268" w:type="dxa"/>
            <w:vMerge/>
            <w:vAlign w:val="center"/>
          </w:tcPr>
          <w:p w:rsidR="00E90AAD" w:rsidRPr="00E61422" w:rsidRDefault="00E90AAD" w:rsidP="00E61422">
            <w:pPr>
              <w:keepNext/>
              <w:widowControl w:val="0"/>
              <w:spacing w:line="360" w:lineRule="auto"/>
              <w:jc w:val="both"/>
              <w:rPr>
                <w:rFonts w:ascii="Times New Roman" w:hAnsi="Times New Roman"/>
                <w:sz w:val="20"/>
              </w:rPr>
            </w:pPr>
          </w:p>
        </w:tc>
        <w:tc>
          <w:tcPr>
            <w:tcW w:w="2127" w:type="dxa"/>
            <w:vMerge/>
            <w:vAlign w:val="center"/>
          </w:tcPr>
          <w:p w:rsidR="00E90AAD" w:rsidRPr="00E61422" w:rsidRDefault="00E90AAD" w:rsidP="00E61422">
            <w:pPr>
              <w:keepNext/>
              <w:widowControl w:val="0"/>
              <w:spacing w:line="360" w:lineRule="auto"/>
              <w:jc w:val="both"/>
              <w:rPr>
                <w:rFonts w:ascii="Times New Roman" w:hAnsi="Times New Roman"/>
                <w:sz w:val="20"/>
              </w:rPr>
            </w:pPr>
          </w:p>
        </w:tc>
        <w:tc>
          <w:tcPr>
            <w:tcW w:w="2267"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сжатие</w:t>
            </w:r>
          </w:p>
        </w:tc>
        <w:tc>
          <w:tcPr>
            <w:tcW w:w="1985"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растяжение</w:t>
            </w:r>
          </w:p>
        </w:tc>
      </w:tr>
      <w:tr w:rsidR="00E90AAD" w:rsidRPr="00E61422" w:rsidTr="00E61422">
        <w:trPr>
          <w:cantSplit/>
          <w:trHeight w:val="533"/>
          <w:tblHeader/>
        </w:trPr>
        <w:tc>
          <w:tcPr>
            <w:tcW w:w="2268"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Верхний пояс</w:t>
            </w:r>
          </w:p>
        </w:tc>
        <w:tc>
          <w:tcPr>
            <w:tcW w:w="2127" w:type="dxa"/>
            <w:vAlign w:val="center"/>
          </w:tcPr>
          <w:p w:rsidR="005911E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1</w:t>
            </w:r>
            <w:r w:rsidR="005911E3" w:rsidRPr="00E61422">
              <w:rPr>
                <w:rFonts w:ascii="Times New Roman" w:hAnsi="Times New Roman"/>
                <w:sz w:val="20"/>
              </w:rPr>
              <w:t>,</w:t>
            </w:r>
            <w:r w:rsidRPr="00E61422">
              <w:rPr>
                <w:rFonts w:ascii="Times New Roman" w:hAnsi="Times New Roman"/>
                <w:sz w:val="20"/>
              </w:rPr>
              <w:t>4</w:t>
            </w:r>
            <w:r w:rsidR="005911E3" w:rsidRPr="00E61422">
              <w:rPr>
                <w:rFonts w:ascii="Times New Roman" w:hAnsi="Times New Roman"/>
                <w:sz w:val="20"/>
              </w:rPr>
              <w:t>,14,16</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7</w:t>
            </w:r>
            <w:r w:rsidR="005911E3" w:rsidRPr="00E61422">
              <w:rPr>
                <w:rFonts w:ascii="Times New Roman" w:hAnsi="Times New Roman"/>
                <w:sz w:val="20"/>
              </w:rPr>
              <w:t>,</w:t>
            </w:r>
            <w:r w:rsidRPr="00E61422">
              <w:rPr>
                <w:rFonts w:ascii="Times New Roman" w:hAnsi="Times New Roman"/>
                <w:sz w:val="20"/>
              </w:rPr>
              <w:t>10</w:t>
            </w:r>
          </w:p>
        </w:tc>
        <w:tc>
          <w:tcPr>
            <w:tcW w:w="2267" w:type="dxa"/>
            <w:vAlign w:val="center"/>
          </w:tcPr>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384,91</w:t>
            </w:r>
          </w:p>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453,01</w:t>
            </w:r>
          </w:p>
        </w:tc>
        <w:tc>
          <w:tcPr>
            <w:tcW w:w="1985"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tc>
      </w:tr>
      <w:tr w:rsidR="00E90AAD" w:rsidRPr="00E61422" w:rsidTr="00E61422">
        <w:trPr>
          <w:cantSplit/>
          <w:trHeight w:val="659"/>
          <w:tblHeader/>
        </w:trPr>
        <w:tc>
          <w:tcPr>
            <w:tcW w:w="2268"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Нижний</w:t>
            </w:r>
          </w:p>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пояс</w:t>
            </w:r>
          </w:p>
        </w:tc>
        <w:tc>
          <w:tcPr>
            <w:tcW w:w="2127" w:type="dxa"/>
            <w:vAlign w:val="center"/>
          </w:tcPr>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6</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12</w:t>
            </w:r>
          </w:p>
        </w:tc>
        <w:tc>
          <w:tcPr>
            <w:tcW w:w="2267"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tc>
        <w:tc>
          <w:tcPr>
            <w:tcW w:w="1985" w:type="dxa"/>
            <w:vAlign w:val="center"/>
          </w:tcPr>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497,2</w:t>
            </w:r>
            <w:r w:rsidR="0071452B" w:rsidRPr="00E61422">
              <w:rPr>
                <w:rFonts w:ascii="Times New Roman" w:hAnsi="Times New Roman"/>
                <w:sz w:val="20"/>
              </w:rPr>
              <w:t>2</w:t>
            </w:r>
          </w:p>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483,4</w:t>
            </w:r>
            <w:r w:rsidR="0071452B" w:rsidRPr="00E61422">
              <w:rPr>
                <w:rFonts w:ascii="Times New Roman" w:hAnsi="Times New Roman"/>
                <w:sz w:val="20"/>
              </w:rPr>
              <w:t>9</w:t>
            </w:r>
          </w:p>
        </w:tc>
      </w:tr>
      <w:tr w:rsidR="00E90AAD" w:rsidRPr="00E61422" w:rsidTr="00E61422">
        <w:trPr>
          <w:cantSplit/>
          <w:trHeight w:val="360"/>
          <w:tblHeader/>
        </w:trPr>
        <w:tc>
          <w:tcPr>
            <w:tcW w:w="2268"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Стойки</w:t>
            </w:r>
          </w:p>
        </w:tc>
        <w:tc>
          <w:tcPr>
            <w:tcW w:w="2127" w:type="dxa"/>
            <w:vAlign w:val="center"/>
          </w:tcPr>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3</w:t>
            </w:r>
            <w:r w:rsidR="005911E3" w:rsidRPr="00E61422">
              <w:rPr>
                <w:rFonts w:ascii="Times New Roman" w:hAnsi="Times New Roman"/>
                <w:sz w:val="20"/>
              </w:rPr>
              <w:t>,</w:t>
            </w:r>
            <w:r w:rsidRPr="00E61422">
              <w:rPr>
                <w:rFonts w:ascii="Times New Roman" w:hAnsi="Times New Roman"/>
                <w:sz w:val="20"/>
              </w:rPr>
              <w:t>9</w:t>
            </w:r>
            <w:r w:rsidR="005911E3" w:rsidRPr="00E61422">
              <w:rPr>
                <w:rFonts w:ascii="Times New Roman" w:hAnsi="Times New Roman"/>
                <w:sz w:val="20"/>
              </w:rPr>
              <w:t>,</w:t>
            </w:r>
            <w:r w:rsidRPr="00E61422">
              <w:rPr>
                <w:rFonts w:ascii="Times New Roman" w:hAnsi="Times New Roman"/>
                <w:sz w:val="20"/>
              </w:rPr>
              <w:t>15</w:t>
            </w:r>
          </w:p>
        </w:tc>
        <w:tc>
          <w:tcPr>
            <w:tcW w:w="2267" w:type="dxa"/>
            <w:vAlign w:val="center"/>
          </w:tcPr>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69,3</w:t>
            </w:r>
          </w:p>
        </w:tc>
        <w:tc>
          <w:tcPr>
            <w:tcW w:w="1985"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tc>
      </w:tr>
      <w:tr w:rsidR="00E90AAD" w:rsidRPr="00E61422" w:rsidTr="00E61422">
        <w:trPr>
          <w:cantSplit/>
          <w:trHeight w:val="656"/>
          <w:tblHeader/>
        </w:trPr>
        <w:tc>
          <w:tcPr>
            <w:tcW w:w="2268"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Опорные</w:t>
            </w:r>
          </w:p>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раскосы</w:t>
            </w:r>
          </w:p>
        </w:tc>
        <w:tc>
          <w:tcPr>
            <w:tcW w:w="2127" w:type="dxa"/>
            <w:vAlign w:val="center"/>
          </w:tcPr>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2</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17</w:t>
            </w:r>
          </w:p>
        </w:tc>
        <w:tc>
          <w:tcPr>
            <w:tcW w:w="2267"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w:t>
            </w:r>
          </w:p>
        </w:tc>
        <w:tc>
          <w:tcPr>
            <w:tcW w:w="1985" w:type="dxa"/>
            <w:vAlign w:val="center"/>
          </w:tcPr>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440,5</w:t>
            </w:r>
            <w:r w:rsidR="0071452B" w:rsidRPr="00E61422">
              <w:rPr>
                <w:rFonts w:ascii="Times New Roman" w:hAnsi="Times New Roman"/>
                <w:sz w:val="20"/>
              </w:rPr>
              <w:t>3</w:t>
            </w:r>
          </w:p>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402,84</w:t>
            </w:r>
          </w:p>
        </w:tc>
      </w:tr>
      <w:tr w:rsidR="00E90AAD" w:rsidRPr="00E61422" w:rsidTr="00E61422">
        <w:trPr>
          <w:cantSplit/>
          <w:trHeight w:val="569"/>
          <w:tblHeader/>
        </w:trPr>
        <w:tc>
          <w:tcPr>
            <w:tcW w:w="2268" w:type="dxa"/>
            <w:vAlign w:val="center"/>
          </w:tcPr>
          <w:p w:rsidR="00E90AAD" w:rsidRPr="00E61422" w:rsidRDefault="00E90AAD" w:rsidP="00E61422">
            <w:pPr>
              <w:keepNext/>
              <w:widowControl w:val="0"/>
              <w:spacing w:line="360" w:lineRule="auto"/>
              <w:jc w:val="both"/>
              <w:rPr>
                <w:rFonts w:ascii="Times New Roman" w:hAnsi="Times New Roman"/>
                <w:sz w:val="20"/>
              </w:rPr>
            </w:pPr>
            <w:r w:rsidRPr="00E61422">
              <w:rPr>
                <w:rFonts w:ascii="Times New Roman" w:hAnsi="Times New Roman"/>
                <w:sz w:val="20"/>
              </w:rPr>
              <w:t>Раскосы</w:t>
            </w:r>
          </w:p>
        </w:tc>
        <w:tc>
          <w:tcPr>
            <w:tcW w:w="2127" w:type="dxa"/>
            <w:vAlign w:val="center"/>
          </w:tcPr>
          <w:p w:rsidR="00E90AAD"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5</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8</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11</w:t>
            </w:r>
          </w:p>
          <w:p w:rsidR="00384B43" w:rsidRPr="00E61422" w:rsidRDefault="00384B43" w:rsidP="00E61422">
            <w:pPr>
              <w:keepNext/>
              <w:widowControl w:val="0"/>
              <w:spacing w:line="360" w:lineRule="auto"/>
              <w:jc w:val="both"/>
              <w:rPr>
                <w:rFonts w:ascii="Times New Roman" w:hAnsi="Times New Roman"/>
                <w:sz w:val="20"/>
              </w:rPr>
            </w:pPr>
            <w:r w:rsidRPr="00E61422">
              <w:rPr>
                <w:rFonts w:ascii="Times New Roman" w:hAnsi="Times New Roman"/>
                <w:sz w:val="20"/>
              </w:rPr>
              <w:t>13</w:t>
            </w:r>
          </w:p>
        </w:tc>
        <w:tc>
          <w:tcPr>
            <w:tcW w:w="2267" w:type="dxa"/>
            <w:vAlign w:val="center"/>
          </w:tcPr>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106,80</w:t>
            </w:r>
          </w:p>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43,45</w:t>
            </w:r>
          </w:p>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38,855</w:t>
            </w:r>
          </w:p>
          <w:p w:rsidR="00E90AAD"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116,79</w:t>
            </w:r>
          </w:p>
        </w:tc>
        <w:tc>
          <w:tcPr>
            <w:tcW w:w="1985" w:type="dxa"/>
            <w:vAlign w:val="center"/>
          </w:tcPr>
          <w:p w:rsidR="00E90AAD"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w:t>
            </w:r>
          </w:p>
          <w:p w:rsidR="0071452B" w:rsidRPr="00E61422" w:rsidRDefault="0071452B" w:rsidP="00E61422">
            <w:pPr>
              <w:keepNext/>
              <w:widowControl w:val="0"/>
              <w:spacing w:line="360" w:lineRule="auto"/>
              <w:jc w:val="both"/>
              <w:rPr>
                <w:rFonts w:ascii="Times New Roman" w:hAnsi="Times New Roman"/>
                <w:sz w:val="20"/>
              </w:rPr>
            </w:pPr>
            <w:r w:rsidRPr="00E61422">
              <w:rPr>
                <w:rFonts w:ascii="Times New Roman" w:hAnsi="Times New Roman"/>
                <w:sz w:val="20"/>
              </w:rPr>
              <w:t>-</w:t>
            </w:r>
          </w:p>
        </w:tc>
      </w:tr>
    </w:tbl>
    <w:p w:rsidR="00E61422" w:rsidRDefault="00E61422" w:rsidP="00685AE9">
      <w:pPr>
        <w:keepNext/>
        <w:widowControl w:val="0"/>
        <w:spacing w:line="360" w:lineRule="auto"/>
        <w:ind w:firstLine="720"/>
        <w:jc w:val="both"/>
        <w:rPr>
          <w:rFonts w:ascii="Times New Roman" w:hAnsi="Times New Roman"/>
          <w:sz w:val="28"/>
          <w:szCs w:val="24"/>
          <w:lang w:val="en-US"/>
        </w:rPr>
      </w:pP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Подбор сечений стержней фермы Ф</w:t>
      </w:r>
      <w:r w:rsidR="00CC3BB1" w:rsidRPr="00685AE9">
        <w:rPr>
          <w:rFonts w:ascii="Times New Roman" w:hAnsi="Times New Roman"/>
          <w:sz w:val="28"/>
          <w:szCs w:val="24"/>
        </w:rPr>
        <w:t>2.</w:t>
      </w: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удобства изготовления и комплектования сортамента металла при проектировании ферм обычно устанавливают 4-6 разных калибров профиля, из которых набирают все элементы фермы. Чтобы предварительно установить необходимый ассортимент профилей, определяют требуемые площади сечений стержней фермы. </w:t>
      </w: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сечений стержней фермы определяем при помощи программы </w:t>
      </w:r>
      <w:r w:rsidRPr="00685AE9">
        <w:rPr>
          <w:rFonts w:ascii="Times New Roman" w:hAnsi="Times New Roman"/>
          <w:sz w:val="28"/>
          <w:szCs w:val="24"/>
          <w:lang w:val="en-US"/>
        </w:rPr>
        <w:t>Structure</w:t>
      </w:r>
      <w:r w:rsidRPr="00685AE9">
        <w:rPr>
          <w:rFonts w:ascii="Times New Roman" w:hAnsi="Times New Roman"/>
          <w:sz w:val="28"/>
          <w:szCs w:val="24"/>
        </w:rPr>
        <w:t xml:space="preserve"> </w:t>
      </w:r>
      <w:r w:rsidRPr="00685AE9">
        <w:rPr>
          <w:rFonts w:ascii="Times New Roman" w:hAnsi="Times New Roman"/>
          <w:sz w:val="28"/>
          <w:szCs w:val="24"/>
          <w:lang w:val="en-US"/>
        </w:rPr>
        <w:t>CAD</w:t>
      </w:r>
    </w:p>
    <w:p w:rsidR="00E90AAD" w:rsidRPr="00685AE9" w:rsidRDefault="00E90A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Необходимые данные для расчёта:</w:t>
      </w:r>
    </w:p>
    <w:p w:rsidR="00E90AAD" w:rsidRPr="00685AE9" w:rsidRDefault="00E90AAD"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марка стали ВСт3пс6-1 (</w:t>
      </w:r>
      <w:r w:rsidR="00F5668F" w:rsidRPr="00685AE9">
        <w:rPr>
          <w:rFonts w:ascii="Times New Roman" w:hAnsi="Times New Roman"/>
          <w:sz w:val="28"/>
          <w:szCs w:val="24"/>
        </w:rPr>
        <w:object w:dxaOrig="320" w:dyaOrig="380">
          <v:shape id="_x0000_i1212" type="#_x0000_t75" style="width:15.75pt;height:18.75pt" o:ole="">
            <v:imagedata r:id="rId53" o:title=""/>
          </v:shape>
          <o:OLEObject Type="Embed" ProgID="Equation.3" ShapeID="_x0000_i1212" DrawAspect="Content" ObjectID="_1459136516" r:id="rId354"/>
        </w:object>
      </w:r>
      <w:r w:rsidRPr="00685AE9">
        <w:rPr>
          <w:rFonts w:ascii="Times New Roman" w:hAnsi="Times New Roman"/>
          <w:sz w:val="28"/>
          <w:szCs w:val="24"/>
        </w:rPr>
        <w:t xml:space="preserve">=240 МПа)[СНиП </w:t>
      </w:r>
      <w:r w:rsidRPr="00685AE9">
        <w:rPr>
          <w:rFonts w:ascii="Times New Roman" w:hAnsi="Times New Roman"/>
          <w:sz w:val="28"/>
          <w:szCs w:val="24"/>
          <w:lang w:val="en-US"/>
        </w:rPr>
        <w:t>II</w:t>
      </w:r>
      <w:r w:rsidRPr="00685AE9">
        <w:rPr>
          <w:rFonts w:ascii="Times New Roman" w:hAnsi="Times New Roman"/>
          <w:sz w:val="28"/>
          <w:szCs w:val="24"/>
        </w:rPr>
        <w:t>-23-81*, табл. 51*];</w:t>
      </w:r>
    </w:p>
    <w:p w:rsidR="00E90AAD" w:rsidRPr="00685AE9" w:rsidRDefault="00E90AAD"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расчётное продольное усилие;</w:t>
      </w:r>
    </w:p>
    <w:p w:rsidR="00E90AAD" w:rsidRPr="00685AE9" w:rsidRDefault="00E90AAD"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w:t>
      </w:r>
      <w:r w:rsidR="00F5668F" w:rsidRPr="00685AE9">
        <w:rPr>
          <w:rFonts w:ascii="Times New Roman" w:hAnsi="Times New Roman"/>
          <w:sz w:val="28"/>
          <w:szCs w:val="24"/>
        </w:rPr>
        <w:object w:dxaOrig="220" w:dyaOrig="279">
          <v:shape id="_x0000_i1213" type="#_x0000_t75" style="width:11.25pt;height:14.25pt" o:ole="">
            <v:imagedata r:id="rId55" o:title=""/>
          </v:shape>
          <o:OLEObject Type="Embed" ProgID="Equation.DSMT4" ShapeID="_x0000_i1213" DrawAspect="Content" ObjectID="_1459136517" r:id="rId355"/>
        </w:object>
      </w:r>
      <w:r w:rsidRPr="00685AE9">
        <w:rPr>
          <w:rFonts w:ascii="Times New Roman" w:hAnsi="Times New Roman"/>
          <w:sz w:val="28"/>
          <w:szCs w:val="24"/>
        </w:rPr>
        <w:t>]-предельная гибкость;</w:t>
      </w:r>
    </w:p>
    <w:p w:rsidR="00E90AAD" w:rsidRPr="00685AE9" w:rsidRDefault="00F5668F"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object w:dxaOrig="279" w:dyaOrig="360">
          <v:shape id="_x0000_i1214" type="#_x0000_t75" style="width:14.25pt;height:18pt" o:ole="">
            <v:imagedata r:id="rId57" o:title=""/>
          </v:shape>
          <o:OLEObject Type="Embed" ProgID="Equation.3" ShapeID="_x0000_i1214" DrawAspect="Content" ObjectID="_1459136518" r:id="rId356"/>
        </w:object>
      </w:r>
      <w:r w:rsidR="00E90AAD" w:rsidRPr="00685AE9">
        <w:rPr>
          <w:rFonts w:ascii="Times New Roman" w:hAnsi="Times New Roman"/>
          <w:sz w:val="28"/>
          <w:szCs w:val="24"/>
        </w:rPr>
        <w:t xml:space="preserve"> - коэффициент условия работы конструкции;</w:t>
      </w:r>
    </w:p>
    <w:p w:rsidR="00E90AAD" w:rsidRPr="00685AE9" w:rsidRDefault="00E90AAD"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w:t>
      </w:r>
      <w:r w:rsidRPr="00685AE9">
        <w:rPr>
          <w:rFonts w:ascii="Times New Roman" w:hAnsi="Times New Roman"/>
          <w:sz w:val="28"/>
          <w:szCs w:val="24"/>
          <w:lang w:val="en-US"/>
        </w:rPr>
        <w:t xml:space="preserve"> – </w:t>
      </w:r>
      <w:r w:rsidRPr="00685AE9">
        <w:rPr>
          <w:rFonts w:ascii="Times New Roman" w:hAnsi="Times New Roman"/>
          <w:sz w:val="28"/>
          <w:szCs w:val="24"/>
        </w:rPr>
        <w:t>расчетные длины.</w:t>
      </w:r>
    </w:p>
    <w:p w:rsidR="00B07508" w:rsidRPr="00685AE9" w:rsidRDefault="00B07508" w:rsidP="00685AE9">
      <w:pPr>
        <w:keepNext/>
        <w:widowControl w:val="0"/>
        <w:spacing w:line="360" w:lineRule="auto"/>
        <w:ind w:firstLine="720"/>
        <w:jc w:val="both"/>
        <w:rPr>
          <w:rFonts w:ascii="Times New Roman" w:hAnsi="Times New Roman"/>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верхний пояс. Элемент №</w:t>
      </w:r>
      <w:r w:rsidR="005911E3" w:rsidRPr="00685AE9">
        <w:rPr>
          <w:rFonts w:ascii="Times New Roman" w:hAnsi="Times New Roman"/>
          <w:bCs/>
          <w:sz w:val="28"/>
          <w:szCs w:val="24"/>
        </w:rPr>
        <w:t>(</w:t>
      </w:r>
      <w:r w:rsidRPr="00685AE9">
        <w:rPr>
          <w:rFonts w:ascii="Times New Roman" w:hAnsi="Times New Roman"/>
          <w:bCs/>
          <w:sz w:val="28"/>
          <w:szCs w:val="24"/>
        </w:rPr>
        <w:t>1</w:t>
      </w:r>
      <w:r w:rsidR="005911E3" w:rsidRPr="00685AE9">
        <w:rPr>
          <w:rFonts w:ascii="Times New Roman" w:hAnsi="Times New Roman"/>
          <w:bCs/>
          <w:sz w:val="28"/>
          <w:szCs w:val="24"/>
        </w:rPr>
        <w:t>,4,14,16)</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-- 120,0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-- 3,02 м</w:t>
            </w:r>
          </w:p>
        </w:tc>
        <w:tc>
          <w:tcPr>
            <w:tcW w:w="2160" w:type="dxa"/>
          </w:tcPr>
          <w:p w:rsidR="00441B09" w:rsidRPr="00C978DD" w:rsidRDefault="00441B09" w:rsidP="00E61422">
            <w:pPr>
              <w:keepNext/>
              <w:widowControl w:val="0"/>
              <w:autoSpaceDE w:val="0"/>
              <w:autoSpaceDN w:val="0"/>
              <w:adjustRightInd w:val="0"/>
              <w:spacing w:line="360" w:lineRule="auto"/>
              <w:jc w:val="both"/>
              <w:rPr>
                <w:rFonts w:ascii="Times New Roman" w:hAnsi="Times New Roman"/>
                <w:sz w:val="20"/>
              </w:rPr>
            </w:pPr>
          </w:p>
          <w:p w:rsidR="00E61422" w:rsidRPr="00C978DD" w:rsidRDefault="00E61422" w:rsidP="00E61422">
            <w:pPr>
              <w:keepNext/>
              <w:widowControl w:val="0"/>
              <w:autoSpaceDE w:val="0"/>
              <w:autoSpaceDN w:val="0"/>
              <w:adjustRightInd w:val="0"/>
              <w:spacing w:line="360" w:lineRule="auto"/>
              <w:jc w:val="both"/>
              <w:rPr>
                <w:rFonts w:ascii="Times New Roman" w:hAnsi="Times New Roman"/>
                <w:sz w:val="20"/>
              </w:rPr>
            </w:pPr>
          </w:p>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L90x12</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0,41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0,55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0,88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0,59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0,93 </w:t>
            </w:r>
          </w:p>
        </w:tc>
      </w:tr>
    </w:tbl>
    <w:p w:rsidR="004E5FB6" w:rsidRDefault="004E5FB6" w:rsidP="00E61422">
      <w:pPr>
        <w:keepNext/>
        <w:widowControl w:val="0"/>
        <w:autoSpaceDE w:val="0"/>
        <w:autoSpaceDN w:val="0"/>
        <w:adjustRightInd w:val="0"/>
        <w:spacing w:line="360" w:lineRule="auto"/>
        <w:ind w:firstLine="709"/>
        <w:jc w:val="both"/>
        <w:rPr>
          <w:rFonts w:ascii="Times New Roman" w:hAnsi="Times New Roman"/>
          <w:bCs/>
          <w:sz w:val="28"/>
          <w:szCs w:val="28"/>
        </w:rPr>
      </w:pPr>
    </w:p>
    <w:p w:rsidR="00441B09" w:rsidRPr="00E61422" w:rsidRDefault="00441B09" w:rsidP="00E61422">
      <w:pPr>
        <w:keepNext/>
        <w:widowControl w:val="0"/>
        <w:autoSpaceDE w:val="0"/>
        <w:autoSpaceDN w:val="0"/>
        <w:adjustRightInd w:val="0"/>
        <w:spacing w:line="360" w:lineRule="auto"/>
        <w:ind w:firstLine="709"/>
        <w:jc w:val="both"/>
        <w:rPr>
          <w:rFonts w:ascii="Times New Roman" w:hAnsi="Times New Roman"/>
          <w:bCs/>
          <w:sz w:val="28"/>
          <w:szCs w:val="28"/>
        </w:rPr>
      </w:pPr>
      <w:r w:rsidRPr="00E61422">
        <w:rPr>
          <w:rFonts w:ascii="Times New Roman" w:hAnsi="Times New Roman"/>
          <w:bCs/>
          <w:sz w:val="28"/>
          <w:szCs w:val="28"/>
        </w:rPr>
        <w:t>Коэффициент использования 0,93 - предельная гибкость в плоскости X1,O,Z1</w:t>
      </w:r>
    </w:p>
    <w:p w:rsidR="00B07508" w:rsidRPr="00E61422" w:rsidRDefault="00B07508" w:rsidP="00E61422">
      <w:pPr>
        <w:keepNext/>
        <w:widowControl w:val="0"/>
        <w:autoSpaceDE w:val="0"/>
        <w:autoSpaceDN w:val="0"/>
        <w:adjustRightInd w:val="0"/>
        <w:spacing w:line="360" w:lineRule="auto"/>
        <w:jc w:val="both"/>
        <w:rPr>
          <w:rFonts w:ascii="Times New Roman" w:hAnsi="Times New Roman"/>
          <w:bCs/>
          <w:sz w:val="28"/>
          <w:szCs w:val="28"/>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верхний пояс. Элемент №</w:t>
      </w:r>
      <w:r w:rsidR="005911E3" w:rsidRPr="00685AE9">
        <w:rPr>
          <w:rFonts w:ascii="Times New Roman" w:hAnsi="Times New Roman"/>
          <w:bCs/>
          <w:sz w:val="28"/>
          <w:szCs w:val="24"/>
        </w:rPr>
        <w:t>(</w:t>
      </w:r>
      <w:r w:rsidRPr="00685AE9">
        <w:rPr>
          <w:rFonts w:ascii="Times New Roman" w:hAnsi="Times New Roman"/>
          <w:bCs/>
          <w:sz w:val="28"/>
          <w:szCs w:val="24"/>
        </w:rPr>
        <w:t>7</w:t>
      </w:r>
      <w:r w:rsidR="005911E3" w:rsidRPr="00685AE9">
        <w:rPr>
          <w:rFonts w:ascii="Times New Roman" w:hAnsi="Times New Roman"/>
          <w:bCs/>
          <w:sz w:val="28"/>
          <w:szCs w:val="24"/>
        </w:rPr>
        <w:t>,10)</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-- 120,0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-- 3,02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L100x10</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0,52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0,66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0,94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0,55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0,83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0,94 - устойчивость при сжатии в плоскости X1,O,Z1 (X1,O,V1)</w:t>
      </w:r>
      <w:r w:rsidRPr="00685AE9">
        <w:rPr>
          <w:rFonts w:ascii="Times New Roman" w:hAnsi="Times New Roman"/>
          <w:bCs/>
          <w:sz w:val="28"/>
          <w:szCs w:val="24"/>
        </w:rPr>
        <w:tab/>
      </w:r>
    </w:p>
    <w:p w:rsidR="00B07508" w:rsidRPr="00685AE9" w:rsidRDefault="00B07508"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нижний пояс. Элемент №6</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-- 400,0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X1,Y1 -- 3,0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-- 6,17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L100x12</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0,45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1,0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0,51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1,0 - предельная гибкость в плоскости X1,O,Y1</w:t>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441B09" w:rsidRPr="00685AE9">
        <w:rPr>
          <w:rFonts w:ascii="Times New Roman" w:hAnsi="Times New Roman"/>
          <w:bCs/>
          <w:sz w:val="28"/>
          <w:szCs w:val="24"/>
        </w:rPr>
        <w:t>Группа нижний пояс. Элемент №12</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-- 400,0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X1,Y1 -- 3,0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-- 6,0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L100x6.5</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0,78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1,0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0,49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1,0 - предельная гибкость в плоскости X1,O,Y1</w:t>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опорные раскосы. Элемент №2</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-- 400,0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X1,Y1 -- 3,0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-- 3,46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L60x10</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0,83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0,85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0,48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0,85 - предельная гибкость в плоскости X1,O,Y1</w:t>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опорные раскосы. Элемент №17</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-- 400,0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X1,Y1 -- 3,0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-- 3,16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L60x8</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0,93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0,79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0,44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0,93 - прочность при совместном действии продольной силы и изгибающих моментов без учета пластики</w:t>
      </w:r>
    </w:p>
    <w:p w:rsidR="005911E3" w:rsidRPr="00685AE9" w:rsidRDefault="005911E3"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раскосы. Элемент №5</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-- 150,0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-- 3,16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L63x6</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0,32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0,66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0,73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0,88 </w:t>
            </w:r>
          </w:p>
        </w:tc>
      </w:tr>
    </w:tbl>
    <w:p w:rsidR="00441B09" w:rsidRPr="00685AE9"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441B09" w:rsidRPr="00685AE9">
        <w:rPr>
          <w:rFonts w:ascii="Times New Roman" w:hAnsi="Times New Roman"/>
          <w:bCs/>
          <w:sz w:val="28"/>
          <w:szCs w:val="24"/>
        </w:rPr>
        <w:t>Коэффициент использования 0,9 - устойчивость при сжатии в плоскости X1,O,Z1 (X1,O,V1)</w:t>
      </w:r>
      <w:r w:rsidR="00441B09" w:rsidRPr="00685AE9">
        <w:rPr>
          <w:rFonts w:ascii="Times New Roman" w:hAnsi="Times New Roman"/>
          <w:bCs/>
          <w:sz w:val="28"/>
          <w:szCs w:val="24"/>
        </w:rPr>
        <w:tab/>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раскосы. Элемент №8</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-- 150,0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-- 3,87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L70x4</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0,15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0,38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0,51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0,82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0,95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0,95 - предельная гибкость в плоскости X1,O,Z1</w:t>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раскосы. Элемент №11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-- 150,0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-- 3,46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L63x4</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441B09"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0,17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0,42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0,56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0,81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0,95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0,95 - предельная гибкость в плоскости X1,O,Z1</w:t>
      </w:r>
    </w:p>
    <w:p w:rsidR="00790023" w:rsidRPr="00685AE9" w:rsidRDefault="00790023"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раскосы. Элемент №13</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-- 150,0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-- 3,46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L70x5</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0,37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0,82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1,0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0,86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1,0 - устойчивость при сжатии в плоскости X1,O,Z1 (X1,O,V1)</w:t>
      </w:r>
      <w:r w:rsidRPr="00685AE9">
        <w:rPr>
          <w:rFonts w:ascii="Times New Roman" w:hAnsi="Times New Roman"/>
          <w:bCs/>
          <w:sz w:val="28"/>
          <w:szCs w:val="24"/>
        </w:rPr>
        <w:tab/>
      </w:r>
    </w:p>
    <w:p w:rsidR="00790023" w:rsidRPr="00685AE9" w:rsidRDefault="00790023"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441B09" w:rsidRPr="00685AE9">
        <w:rPr>
          <w:rFonts w:ascii="Times New Roman" w:hAnsi="Times New Roman"/>
          <w:bCs/>
          <w:sz w:val="28"/>
          <w:szCs w:val="24"/>
        </w:rPr>
        <w:t>Группа стойки. Элемент №</w:t>
      </w:r>
      <w:r w:rsidR="005911E3" w:rsidRPr="00685AE9">
        <w:rPr>
          <w:rFonts w:ascii="Times New Roman" w:hAnsi="Times New Roman"/>
          <w:bCs/>
          <w:sz w:val="28"/>
          <w:szCs w:val="24"/>
        </w:rPr>
        <w:t>(</w:t>
      </w:r>
      <w:r w:rsidR="00441B09" w:rsidRPr="00685AE9">
        <w:rPr>
          <w:rFonts w:ascii="Times New Roman" w:hAnsi="Times New Roman"/>
          <w:bCs/>
          <w:sz w:val="28"/>
          <w:szCs w:val="24"/>
        </w:rPr>
        <w:t>3</w:t>
      </w:r>
      <w:r w:rsidR="005911E3" w:rsidRPr="00685AE9">
        <w:rPr>
          <w:rFonts w:ascii="Times New Roman" w:hAnsi="Times New Roman"/>
          <w:bCs/>
          <w:sz w:val="28"/>
          <w:szCs w:val="24"/>
        </w:rPr>
        <w:t>,15)</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-- 120,0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-- 1,36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L40x4</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84"/>
        <w:gridCol w:w="1728"/>
      </w:tblGrid>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0,49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0,66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0,6 </w:t>
            </w:r>
          </w:p>
        </w:tc>
      </w:tr>
      <w:tr w:rsidR="00441B09" w:rsidRPr="00E61422">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184"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0,74 </w:t>
            </w:r>
          </w:p>
        </w:tc>
      </w:tr>
    </w:tbl>
    <w:p w:rsidR="00E61422"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0,8 - устойчивость при сжатии в плоскости X1,O,Z1 (X1,O,V1)</w:t>
      </w:r>
      <w:r w:rsidRPr="00685AE9">
        <w:rPr>
          <w:rFonts w:ascii="Times New Roman" w:hAnsi="Times New Roman"/>
          <w:bCs/>
          <w:sz w:val="28"/>
          <w:szCs w:val="24"/>
        </w:rPr>
        <w:tab/>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Группа стойки. Элемент №9</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0"/>
        <w:gridCol w:w="2160"/>
      </w:tblGrid>
      <w:tr w:rsidR="00441B09" w:rsidRPr="00E61422">
        <w:tc>
          <w:tcPr>
            <w:tcW w:w="648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Расчетное сопротивление стали R</w:t>
            </w:r>
            <w:r w:rsidRPr="00E61422">
              <w:rPr>
                <w:rFonts w:ascii="Times New Roman" w:hAnsi="Times New Roman"/>
                <w:sz w:val="20"/>
                <w:vertAlign w:val="subscript"/>
              </w:rPr>
              <w:t>y</w:t>
            </w:r>
            <w:r w:rsidRPr="00E61422">
              <w:rPr>
                <w:rFonts w:ascii="Times New Roman" w:hAnsi="Times New Roman"/>
                <w:sz w:val="20"/>
              </w:rPr>
              <w:t>= 240345,0 кН/м</w:t>
            </w:r>
            <w:r w:rsidRPr="00E61422">
              <w:rPr>
                <w:rFonts w:ascii="Times New Roman" w:hAnsi="Times New Roman"/>
                <w:sz w:val="20"/>
                <w:vertAlign w:val="superscript"/>
              </w:rPr>
              <w:t>2</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условий работы -- 0,95</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-- 120,0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X1,Y1 -- 1,0</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Коэффициент расчетной длины в плоскости X1,Z1 -- 0,8</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Длина элемента -- 2,08 м</w:t>
            </w:r>
          </w:p>
        </w:tc>
        <w:tc>
          <w:tcPr>
            <w:tcW w:w="2160"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Сечение</w:t>
            </w:r>
          </w:p>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Уголок равнополочный по ГОСТ 8509-93 L50x4</w:t>
            </w:r>
          </w:p>
        </w:tc>
      </w:tr>
    </w:tbl>
    <w:p w:rsidR="00E61422" w:rsidRPr="00C978DD" w:rsidRDefault="00E61422"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441B09" w:rsidRPr="00685AE9" w:rsidRDefault="004E0ACE"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br w:type="page"/>
      </w:r>
      <w:r w:rsidR="00441B09" w:rsidRPr="00685AE9">
        <w:rPr>
          <w:rFonts w:ascii="Times New Roman" w:hAnsi="Times New Roman"/>
          <w:bCs/>
          <w:sz w:val="28"/>
          <w:szCs w:val="24"/>
        </w:rPr>
        <w:t>Результаты расчета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5648"/>
        <w:gridCol w:w="1728"/>
      </w:tblGrid>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Проверено по СНиП</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Фактор</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bCs/>
                <w:sz w:val="20"/>
              </w:rPr>
            </w:pPr>
            <w:r w:rsidRPr="00E61422">
              <w:rPr>
                <w:rFonts w:ascii="Times New Roman" w:hAnsi="Times New Roman"/>
                <w:bCs/>
                <w:sz w:val="20"/>
              </w:rPr>
              <w:t>Коэффициенты использования :</w:t>
            </w:r>
          </w:p>
        </w:tc>
      </w:tr>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пп.5.24,5.25</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прочность при совместном действии продольной силы и изгибающих моментов без учета пластики</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0,39 </w:t>
            </w:r>
          </w:p>
        </w:tc>
      </w:tr>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X1,O,Y1 (X1,O,U1)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0,66 </w:t>
            </w:r>
          </w:p>
        </w:tc>
      </w:tr>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п.5.3</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устойчивость при сжатии в плоскости X1,O,Z1 (X1,O,V1)</w:t>
            </w:r>
            <w:r w:rsidRPr="00E61422">
              <w:rPr>
                <w:rFonts w:ascii="Times New Roman" w:hAnsi="Times New Roman"/>
                <w:sz w:val="20"/>
              </w:rPr>
              <w:tab/>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0,8 </w:t>
            </w:r>
          </w:p>
        </w:tc>
      </w:tr>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X1,O,Y1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0,77 </w:t>
            </w:r>
          </w:p>
        </w:tc>
      </w:tr>
      <w:tr w:rsidR="00441B09" w:rsidRPr="00E61422" w:rsidTr="004E0ACE">
        <w:tc>
          <w:tcPr>
            <w:tcW w:w="1423"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 пп.6.15,6.16</w:t>
            </w:r>
          </w:p>
        </w:tc>
        <w:tc>
          <w:tcPr>
            <w:tcW w:w="564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предельная гибкость в плоскости X1,O,Z1</w:t>
            </w:r>
          </w:p>
        </w:tc>
        <w:tc>
          <w:tcPr>
            <w:tcW w:w="1728" w:type="dxa"/>
          </w:tcPr>
          <w:p w:rsidR="00441B09" w:rsidRPr="00E61422" w:rsidRDefault="00441B09" w:rsidP="00E61422">
            <w:pPr>
              <w:keepNext/>
              <w:widowControl w:val="0"/>
              <w:autoSpaceDE w:val="0"/>
              <w:autoSpaceDN w:val="0"/>
              <w:adjustRightInd w:val="0"/>
              <w:spacing w:line="360" w:lineRule="auto"/>
              <w:jc w:val="both"/>
              <w:rPr>
                <w:rFonts w:ascii="Times New Roman" w:hAnsi="Times New Roman"/>
                <w:sz w:val="20"/>
              </w:rPr>
            </w:pPr>
            <w:r w:rsidRPr="00E61422">
              <w:rPr>
                <w:rFonts w:ascii="Times New Roman" w:hAnsi="Times New Roman"/>
                <w:sz w:val="20"/>
              </w:rPr>
              <w:t xml:space="preserve">0,9 </w:t>
            </w:r>
          </w:p>
        </w:tc>
      </w:tr>
    </w:tbl>
    <w:p w:rsidR="004E0ACE" w:rsidRDefault="004E0ACE"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Коэффициент использования 0,9 - предельная гибкость в плоскости X1,O,Z1</w:t>
      </w:r>
    </w:p>
    <w:p w:rsidR="00441B09" w:rsidRPr="00685AE9" w:rsidRDefault="00441B09"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B865C7" w:rsidRPr="00685AE9" w:rsidRDefault="00B865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Верхний сжатый пояс</w:t>
      </w:r>
      <w:r w:rsidR="00685FAF" w:rsidRPr="00685AE9">
        <w:rPr>
          <w:rFonts w:ascii="Times New Roman" w:hAnsi="Times New Roman"/>
          <w:sz w:val="28"/>
          <w:szCs w:val="24"/>
        </w:rPr>
        <w:t xml:space="preserve"> (</w:t>
      </w:r>
      <w:r w:rsidRPr="00685AE9">
        <w:rPr>
          <w:rFonts w:ascii="Times New Roman" w:hAnsi="Times New Roman"/>
          <w:sz w:val="28"/>
          <w:szCs w:val="24"/>
        </w:rPr>
        <w:t xml:space="preserve">элементы </w:t>
      </w:r>
      <w:r w:rsidR="00685FAF" w:rsidRPr="00685AE9">
        <w:rPr>
          <w:rFonts w:ascii="Times New Roman" w:hAnsi="Times New Roman"/>
          <w:sz w:val="28"/>
          <w:szCs w:val="24"/>
        </w:rPr>
        <w:t>1, 4, 7, 10, 14, 16)</w:t>
      </w:r>
      <w:r w:rsidRPr="00685AE9">
        <w:rPr>
          <w:rFonts w:ascii="Times New Roman" w:hAnsi="Times New Roman"/>
          <w:sz w:val="28"/>
          <w:szCs w:val="24"/>
        </w:rPr>
        <w:t xml:space="preserve"> - примем 2 равнополочных уголка L</w:t>
      </w:r>
      <w:r w:rsidR="00685FAF" w:rsidRPr="00685AE9">
        <w:rPr>
          <w:rFonts w:ascii="Times New Roman" w:hAnsi="Times New Roman"/>
          <w:sz w:val="28"/>
          <w:szCs w:val="24"/>
        </w:rPr>
        <w:t>100х10</w:t>
      </w:r>
      <w:r w:rsidRPr="00685AE9">
        <w:rPr>
          <w:rFonts w:ascii="Times New Roman" w:hAnsi="Times New Roman"/>
          <w:sz w:val="28"/>
          <w:szCs w:val="24"/>
        </w:rPr>
        <w:t xml:space="preserve"> по ГОСТ 8509-93;</w:t>
      </w:r>
    </w:p>
    <w:p w:rsidR="00B865C7" w:rsidRPr="00685AE9" w:rsidRDefault="00B865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Нижний растянутый пояс (элементы </w:t>
      </w:r>
      <w:r w:rsidR="00685FAF" w:rsidRPr="00685AE9">
        <w:rPr>
          <w:rFonts w:ascii="Times New Roman" w:hAnsi="Times New Roman"/>
          <w:sz w:val="28"/>
          <w:szCs w:val="24"/>
        </w:rPr>
        <w:t>6, 12</w:t>
      </w:r>
      <w:r w:rsidRPr="00685AE9">
        <w:rPr>
          <w:rFonts w:ascii="Times New Roman" w:hAnsi="Times New Roman"/>
          <w:sz w:val="28"/>
          <w:szCs w:val="24"/>
        </w:rPr>
        <w:t>)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w:t>
      </w:r>
      <w:r w:rsidR="00685FAF" w:rsidRPr="00685AE9">
        <w:rPr>
          <w:rFonts w:ascii="Times New Roman" w:hAnsi="Times New Roman"/>
          <w:sz w:val="28"/>
          <w:szCs w:val="24"/>
        </w:rPr>
        <w:t>100х12</w:t>
      </w:r>
      <w:r w:rsidRPr="00685AE9">
        <w:rPr>
          <w:rFonts w:ascii="Times New Roman" w:hAnsi="Times New Roman"/>
          <w:sz w:val="28"/>
          <w:szCs w:val="24"/>
        </w:rPr>
        <w:t xml:space="preserve"> по ГОСТ 8509-93.</w:t>
      </w:r>
    </w:p>
    <w:p w:rsidR="00B865C7" w:rsidRPr="00685AE9" w:rsidRDefault="00B865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Опорный раскос (элементы </w:t>
      </w:r>
      <w:r w:rsidR="00685FAF" w:rsidRPr="00685AE9">
        <w:rPr>
          <w:rFonts w:ascii="Times New Roman" w:hAnsi="Times New Roman"/>
          <w:sz w:val="28"/>
          <w:szCs w:val="24"/>
        </w:rPr>
        <w:t>2</w:t>
      </w:r>
      <w:r w:rsidRPr="00685AE9">
        <w:rPr>
          <w:rFonts w:ascii="Times New Roman" w:hAnsi="Times New Roman"/>
          <w:sz w:val="28"/>
          <w:szCs w:val="24"/>
        </w:rPr>
        <w:t xml:space="preserve">, </w:t>
      </w:r>
      <w:r w:rsidR="00685FAF" w:rsidRPr="00685AE9">
        <w:rPr>
          <w:rFonts w:ascii="Times New Roman" w:hAnsi="Times New Roman"/>
          <w:sz w:val="28"/>
          <w:szCs w:val="24"/>
        </w:rPr>
        <w:t>7</w:t>
      </w:r>
      <w:r w:rsidRPr="00685AE9">
        <w:rPr>
          <w:rFonts w:ascii="Times New Roman" w:hAnsi="Times New Roman"/>
          <w:sz w:val="28"/>
          <w:szCs w:val="24"/>
        </w:rPr>
        <w:t>)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w:t>
      </w:r>
      <w:r w:rsidR="00685FAF" w:rsidRPr="00685AE9">
        <w:rPr>
          <w:rFonts w:ascii="Times New Roman" w:hAnsi="Times New Roman"/>
          <w:sz w:val="28"/>
          <w:szCs w:val="24"/>
        </w:rPr>
        <w:t>60х10</w:t>
      </w:r>
      <w:r w:rsidRPr="00685AE9">
        <w:rPr>
          <w:rFonts w:ascii="Times New Roman" w:hAnsi="Times New Roman"/>
          <w:sz w:val="28"/>
          <w:szCs w:val="24"/>
        </w:rPr>
        <w:t xml:space="preserve"> по ГОСТ 8509-93.</w:t>
      </w:r>
    </w:p>
    <w:p w:rsidR="00B865C7" w:rsidRPr="00685AE9" w:rsidRDefault="00B865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Стойки (элементы </w:t>
      </w:r>
      <w:r w:rsidR="00685FAF" w:rsidRPr="00685AE9">
        <w:rPr>
          <w:rFonts w:ascii="Times New Roman" w:hAnsi="Times New Roman"/>
          <w:sz w:val="28"/>
          <w:szCs w:val="24"/>
        </w:rPr>
        <w:t>3, 9, 15</w:t>
      </w:r>
      <w:r w:rsidRPr="00685AE9">
        <w:rPr>
          <w:rFonts w:ascii="Times New Roman" w:hAnsi="Times New Roman"/>
          <w:sz w:val="28"/>
          <w:szCs w:val="24"/>
        </w:rPr>
        <w:t>) – примем 2 равнополочных уголка</w:t>
      </w:r>
      <w:r w:rsidR="00685AE9">
        <w:rPr>
          <w:rFonts w:ascii="Times New Roman" w:hAnsi="Times New Roman"/>
          <w:sz w:val="28"/>
          <w:szCs w:val="24"/>
        </w:rPr>
        <w:t xml:space="preserve"> </w:t>
      </w:r>
      <w:r w:rsidRPr="00685AE9">
        <w:rPr>
          <w:rFonts w:ascii="Times New Roman" w:hAnsi="Times New Roman"/>
          <w:sz w:val="28"/>
          <w:szCs w:val="24"/>
        </w:rPr>
        <w:t>L</w:t>
      </w:r>
      <w:r w:rsidR="00685FAF" w:rsidRPr="00685AE9">
        <w:rPr>
          <w:rFonts w:ascii="Times New Roman" w:hAnsi="Times New Roman"/>
          <w:sz w:val="28"/>
          <w:szCs w:val="24"/>
        </w:rPr>
        <w:t>50х5</w:t>
      </w:r>
      <w:r w:rsidRPr="00685AE9">
        <w:rPr>
          <w:rFonts w:ascii="Times New Roman" w:hAnsi="Times New Roman"/>
          <w:sz w:val="28"/>
          <w:szCs w:val="24"/>
        </w:rPr>
        <w:t xml:space="preserve"> по ГОСТ 8509-93.</w:t>
      </w:r>
    </w:p>
    <w:p w:rsidR="00B865C7" w:rsidRPr="00685AE9" w:rsidRDefault="00685FA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w:t>
      </w:r>
      <w:r w:rsidR="00B865C7" w:rsidRPr="00685AE9">
        <w:rPr>
          <w:rFonts w:ascii="Times New Roman" w:hAnsi="Times New Roman"/>
          <w:sz w:val="28"/>
          <w:szCs w:val="24"/>
        </w:rPr>
        <w:t xml:space="preserve">аскосы (элементы </w:t>
      </w:r>
      <w:r w:rsidRPr="00685AE9">
        <w:rPr>
          <w:rFonts w:ascii="Times New Roman" w:hAnsi="Times New Roman"/>
          <w:sz w:val="28"/>
          <w:szCs w:val="24"/>
        </w:rPr>
        <w:t>5, 8, 11, 13</w:t>
      </w:r>
      <w:r w:rsidR="00B865C7" w:rsidRPr="00685AE9">
        <w:rPr>
          <w:rFonts w:ascii="Times New Roman" w:hAnsi="Times New Roman"/>
          <w:sz w:val="28"/>
          <w:szCs w:val="24"/>
        </w:rPr>
        <w:t>) - примем 2 равнополочных уголка</w:t>
      </w:r>
      <w:r w:rsidR="00685AE9">
        <w:rPr>
          <w:rFonts w:ascii="Times New Roman" w:hAnsi="Times New Roman"/>
          <w:sz w:val="28"/>
          <w:szCs w:val="24"/>
        </w:rPr>
        <w:t xml:space="preserve"> </w:t>
      </w:r>
      <w:r w:rsidR="00B865C7" w:rsidRPr="00685AE9">
        <w:rPr>
          <w:rFonts w:ascii="Times New Roman" w:hAnsi="Times New Roman"/>
          <w:sz w:val="28"/>
          <w:szCs w:val="24"/>
        </w:rPr>
        <w:t>L</w:t>
      </w:r>
      <w:r w:rsidRPr="00685AE9">
        <w:rPr>
          <w:rFonts w:ascii="Times New Roman" w:hAnsi="Times New Roman"/>
          <w:sz w:val="28"/>
          <w:szCs w:val="24"/>
        </w:rPr>
        <w:t>70х5</w:t>
      </w:r>
      <w:r w:rsidR="00B865C7" w:rsidRPr="00685AE9">
        <w:rPr>
          <w:rFonts w:ascii="Times New Roman" w:hAnsi="Times New Roman"/>
          <w:sz w:val="28"/>
          <w:szCs w:val="24"/>
        </w:rPr>
        <w:t xml:space="preserve"> по ГОСТ 8509-93.</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и конструирование узлов фермы.</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расчёте узлов фермы определяют размеры сварных швов и назначают габариты фасонок с таким расчётом, чтобы на них уместились все сварные швы стержней.</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Исходные данные для расчёта:</w:t>
      </w:r>
    </w:p>
    <w:p w:rsidR="00547421" w:rsidRPr="00685AE9" w:rsidRDefault="00547421"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 xml:space="preserve"> = 180 МПа - расчётное сопротивление угловых сварных швов условному срезу по металлу шва;</w:t>
      </w:r>
      <w:r w:rsidR="00685AE9">
        <w:rPr>
          <w:rFonts w:ascii="Times New Roman" w:hAnsi="Times New Roman"/>
          <w:sz w:val="28"/>
          <w:szCs w:val="24"/>
        </w:rPr>
        <w:t xml:space="preserve"> </w:t>
      </w:r>
    </w:p>
    <w:p w:rsidR="00547421" w:rsidRPr="00685AE9" w:rsidRDefault="00547421"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 = 370 МПа - расчётное сопротивление стали по временному</w:t>
      </w:r>
      <w:r w:rsidR="00685AE9">
        <w:rPr>
          <w:rFonts w:ascii="Times New Roman" w:hAnsi="Times New Roman"/>
          <w:sz w:val="28"/>
          <w:szCs w:val="24"/>
        </w:rPr>
        <w:t xml:space="preserve"> </w:t>
      </w:r>
      <w:r w:rsidRPr="00685AE9">
        <w:rPr>
          <w:rFonts w:ascii="Times New Roman" w:hAnsi="Times New Roman"/>
          <w:sz w:val="28"/>
          <w:szCs w:val="24"/>
        </w:rPr>
        <w:t>сопротивлению (для стали марки ВСт3пс6);</w:t>
      </w:r>
      <w:r w:rsidR="00685AE9">
        <w:rPr>
          <w:rFonts w:ascii="Times New Roman" w:hAnsi="Times New Roman"/>
          <w:sz w:val="28"/>
          <w:szCs w:val="24"/>
        </w:rPr>
        <w:t xml:space="preserve"> </w:t>
      </w:r>
    </w:p>
    <w:p w:rsidR="00547421" w:rsidRPr="00685AE9" w:rsidRDefault="00547421" w:rsidP="00685AE9">
      <w:pPr>
        <w:keepNext/>
        <w:widowControl w:val="0"/>
        <w:tabs>
          <w:tab w:val="left" w:pos="-2058"/>
          <w:tab w:val="left" w:pos="-2028"/>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wz</w:t>
      </w:r>
      <w:r w:rsidRPr="00685AE9">
        <w:rPr>
          <w:rFonts w:ascii="Times New Roman" w:hAnsi="Times New Roman"/>
          <w:sz w:val="28"/>
          <w:szCs w:val="24"/>
        </w:rPr>
        <w:t>= 0,45∙</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 = 0,45∙370 = 166,5 МПа…расчётное сопротивление угловых сварных швов условному срезу по металлу границы сплавления;</w:t>
      </w:r>
    </w:p>
    <w:p w:rsidR="00547421" w:rsidRPr="00685AE9" w:rsidRDefault="00547421"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rPr>
        <w:t>γ</w:t>
      </w:r>
      <w:r w:rsidRPr="00685AE9">
        <w:rPr>
          <w:rFonts w:ascii="Times New Roman" w:hAnsi="Times New Roman"/>
          <w:sz w:val="28"/>
          <w:szCs w:val="24"/>
          <w:vertAlign w:val="subscript"/>
          <w:lang w:val="en-US"/>
        </w:rPr>
        <w:t>wf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1 ,коэффициент условия работы сварного соединения угловыми швами при расчёте по металлу шва (при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&lt; 580 МПа и климатических районах с </w:t>
      </w:r>
      <w:r w:rsidRPr="00685AE9">
        <w:rPr>
          <w:rFonts w:ascii="Times New Roman" w:hAnsi="Times New Roman"/>
          <w:sz w:val="28"/>
          <w:szCs w:val="24"/>
          <w:lang w:val="en-US"/>
        </w:rPr>
        <w:t>t</w:t>
      </w:r>
      <w:r w:rsidRPr="00685AE9">
        <w:rPr>
          <w:rFonts w:ascii="Times New Roman" w:hAnsi="Times New Roman"/>
          <w:sz w:val="28"/>
          <w:szCs w:val="24"/>
        </w:rPr>
        <w:t>° &gt; – 40);</w:t>
      </w:r>
      <w:r w:rsidR="00685AE9">
        <w:rPr>
          <w:rFonts w:ascii="Times New Roman" w:hAnsi="Times New Roman"/>
          <w:sz w:val="28"/>
          <w:szCs w:val="24"/>
        </w:rPr>
        <w:t xml:space="preserve"> </w:t>
      </w:r>
    </w:p>
    <w:p w:rsidR="00547421" w:rsidRPr="00685AE9" w:rsidRDefault="00547421"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γ</w:t>
      </w:r>
      <w:r w:rsidRPr="00685AE9">
        <w:rPr>
          <w:rFonts w:ascii="Times New Roman" w:hAnsi="Times New Roman"/>
          <w:sz w:val="28"/>
          <w:szCs w:val="24"/>
          <w:vertAlign w:val="subscript"/>
          <w:lang w:val="en-US"/>
        </w:rPr>
        <w:t>wz</w:t>
      </w:r>
      <w:r w:rsidRPr="00685AE9">
        <w:rPr>
          <w:rFonts w:ascii="Times New Roman" w:hAnsi="Times New Roman"/>
          <w:sz w:val="28"/>
          <w:szCs w:val="24"/>
        </w:rPr>
        <w:t xml:space="preserve"> = 1, коэффициент условия работы сварного соединения угловыми швами при расчёте по металлу границы сплавления (при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y</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&lt; 580 МПа и климатических районах с </w:t>
      </w:r>
      <w:r w:rsidRPr="00685AE9">
        <w:rPr>
          <w:rFonts w:ascii="Times New Roman" w:hAnsi="Times New Roman"/>
          <w:sz w:val="28"/>
          <w:szCs w:val="24"/>
          <w:lang w:val="en-US"/>
        </w:rPr>
        <w:t>t</w:t>
      </w:r>
      <w:r w:rsidRPr="00685AE9">
        <w:rPr>
          <w:rFonts w:ascii="Times New Roman" w:hAnsi="Times New Roman"/>
          <w:sz w:val="28"/>
          <w:szCs w:val="24"/>
        </w:rPr>
        <w:t>° &gt; – 40);</w:t>
      </w:r>
      <w:r w:rsidR="00685AE9">
        <w:rPr>
          <w:rFonts w:ascii="Times New Roman" w:hAnsi="Times New Roman"/>
          <w:sz w:val="28"/>
          <w:szCs w:val="24"/>
        </w:rPr>
        <w:t xml:space="preserve"> </w:t>
      </w:r>
    </w:p>
    <w:p w:rsidR="00547421" w:rsidRPr="00685AE9" w:rsidRDefault="00547421" w:rsidP="00685AE9">
      <w:pPr>
        <w:keepNext/>
        <w:widowControl w:val="0"/>
        <w:tabs>
          <w:tab w:val="left" w:pos="-2028"/>
        </w:tabs>
        <w:spacing w:line="360" w:lineRule="auto"/>
        <w:ind w:firstLine="720"/>
        <w:jc w:val="both"/>
        <w:rPr>
          <w:rFonts w:ascii="Times New Roman" w:hAnsi="Times New Roman"/>
          <w:sz w:val="28"/>
          <w:szCs w:val="24"/>
        </w:rPr>
      </w:pPr>
      <w:r w:rsidRPr="00685AE9">
        <w:rPr>
          <w:rFonts w:ascii="Times New Roman" w:hAnsi="Times New Roman"/>
          <w:sz w:val="28"/>
          <w:szCs w:val="24"/>
        </w:rPr>
        <w:t>При изготовлении фермы принимаем ручную сварку электродами Э42 и Э42А по ГОСТ 9467–75;</w:t>
      </w:r>
    </w:p>
    <w:p w:rsidR="00547421" w:rsidRPr="00685AE9" w:rsidRDefault="00547421" w:rsidP="00685AE9">
      <w:pPr>
        <w:keepNext/>
        <w:widowControl w:val="0"/>
        <w:tabs>
          <w:tab w:val="left" w:pos="3612"/>
          <w:tab w:val="left" w:pos="5460"/>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0,7, коэффициент сварного соединения угловыми швами при</w:t>
      </w:r>
      <w:r w:rsidR="00685AE9">
        <w:rPr>
          <w:rFonts w:ascii="Times New Roman" w:hAnsi="Times New Roman"/>
          <w:sz w:val="28"/>
          <w:szCs w:val="24"/>
        </w:rPr>
        <w:t xml:space="preserve"> </w:t>
      </w:r>
      <w:r w:rsidRPr="00685AE9">
        <w:rPr>
          <w:rFonts w:ascii="Times New Roman" w:hAnsi="Times New Roman"/>
          <w:sz w:val="28"/>
          <w:szCs w:val="24"/>
        </w:rPr>
        <w:t>расчёте по металлу шва;</w:t>
      </w:r>
      <w:r w:rsidR="00685AE9">
        <w:rPr>
          <w:rFonts w:ascii="Times New Roman" w:hAnsi="Times New Roman"/>
          <w:sz w:val="28"/>
          <w:szCs w:val="24"/>
        </w:rPr>
        <w:t xml:space="preserve"> </w:t>
      </w:r>
    </w:p>
    <w:p w:rsidR="00547421" w:rsidRPr="00685AE9" w:rsidRDefault="00547421" w:rsidP="00685AE9">
      <w:pPr>
        <w:keepNext/>
        <w:widowControl w:val="0"/>
        <w:tabs>
          <w:tab w:val="left" w:pos="-2028"/>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z</w:t>
      </w:r>
      <w:r w:rsidRPr="00685AE9">
        <w:rPr>
          <w:rFonts w:ascii="Times New Roman" w:hAnsi="Times New Roman"/>
          <w:sz w:val="28"/>
          <w:szCs w:val="24"/>
        </w:rPr>
        <w:t xml:space="preserve"> = 1, коэффициент сварного соединения угловыми</w:t>
      </w:r>
      <w:r w:rsidR="00685AE9">
        <w:rPr>
          <w:rFonts w:ascii="Times New Roman" w:hAnsi="Times New Roman"/>
          <w:sz w:val="28"/>
          <w:szCs w:val="24"/>
        </w:rPr>
        <w:t xml:space="preserve"> </w:t>
      </w:r>
      <w:r w:rsidRPr="00685AE9">
        <w:rPr>
          <w:rFonts w:ascii="Times New Roman" w:hAnsi="Times New Roman"/>
          <w:sz w:val="28"/>
          <w:szCs w:val="24"/>
        </w:rPr>
        <w:t>швами при</w:t>
      </w:r>
      <w:r w:rsidR="00685AE9">
        <w:rPr>
          <w:rFonts w:ascii="Times New Roman" w:hAnsi="Times New Roman"/>
          <w:sz w:val="28"/>
          <w:szCs w:val="24"/>
        </w:rPr>
        <w:t xml:space="preserve"> </w:t>
      </w:r>
      <w:r w:rsidRPr="00685AE9">
        <w:rPr>
          <w:rFonts w:ascii="Times New Roman" w:hAnsi="Times New Roman"/>
          <w:sz w:val="28"/>
          <w:szCs w:val="24"/>
        </w:rPr>
        <w:t>расчёте по металлу границы сплавления;</w:t>
      </w:r>
      <w:r w:rsidR="00685AE9">
        <w:rPr>
          <w:rFonts w:ascii="Times New Roman" w:hAnsi="Times New Roman"/>
          <w:sz w:val="28"/>
          <w:szCs w:val="24"/>
        </w:rPr>
        <w:t xml:space="preserve"> </w:t>
      </w:r>
    </w:p>
    <w:p w:rsidR="00547421" w:rsidRPr="00685AE9" w:rsidRDefault="00547421" w:rsidP="00685AE9">
      <w:pPr>
        <w:keepNext/>
        <w:widowControl w:val="0"/>
        <w:tabs>
          <w:tab w:val="left" w:pos="3612"/>
        </w:tabs>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γ</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 1, коэффициент условия работы конструкции;</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 xml:space="preserve"> = 0,7 ∙ 180 = 126 МПа</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β</w:t>
      </w:r>
      <w:r w:rsidRPr="00685AE9">
        <w:rPr>
          <w:rFonts w:ascii="Times New Roman" w:hAnsi="Times New Roman"/>
          <w:sz w:val="28"/>
          <w:szCs w:val="24"/>
          <w:vertAlign w:val="subscript"/>
          <w:lang w:val="en-US"/>
        </w:rPr>
        <w:t>z</w:t>
      </w:r>
      <w:r w:rsidRPr="00685AE9">
        <w:rPr>
          <w:rFonts w:ascii="Times New Roman" w:hAnsi="Times New Roman"/>
          <w:sz w:val="28"/>
          <w:szCs w:val="24"/>
        </w:rPr>
        <w:t xml:space="preserve">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wz</w:t>
      </w:r>
      <w:r w:rsidRPr="00685AE9">
        <w:rPr>
          <w:rFonts w:ascii="Times New Roman" w:hAnsi="Times New Roman"/>
          <w:sz w:val="28"/>
          <w:szCs w:val="24"/>
        </w:rPr>
        <w:t xml:space="preserve"> = 1 ∙ 166,5 = 126 МПа</w:t>
      </w:r>
    </w:p>
    <w:p w:rsidR="004E0ACE" w:rsidRPr="00C978DD" w:rsidRDefault="004E0ACE" w:rsidP="00685AE9">
      <w:pPr>
        <w:keepNext/>
        <w:widowControl w:val="0"/>
        <w:tabs>
          <w:tab w:val="left" w:pos="-1056"/>
          <w:tab w:val="left" w:pos="5592"/>
        </w:tabs>
        <w:spacing w:line="360" w:lineRule="auto"/>
        <w:ind w:firstLine="720"/>
        <w:jc w:val="both"/>
        <w:rPr>
          <w:rFonts w:ascii="Times New Roman" w:hAnsi="Times New Roman"/>
          <w:sz w:val="28"/>
          <w:szCs w:val="24"/>
        </w:rPr>
      </w:pPr>
    </w:p>
    <w:p w:rsidR="00547421" w:rsidRPr="00685AE9" w:rsidRDefault="00547421"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Следовательно, расчёт будем вести по металлу шва. Так как сварка ручная то, наиболее эффективно принять катет шва равный 6мм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rPr>
        <w:t xml:space="preserve"> = 6мм).</w:t>
      </w:r>
    </w:p>
    <w:p w:rsidR="00547421" w:rsidRPr="00685AE9" w:rsidRDefault="00547421" w:rsidP="00685AE9">
      <w:pPr>
        <w:keepNext/>
        <w:widowControl w:val="0"/>
        <w:tabs>
          <w:tab w:val="left" w:pos="-1056"/>
          <w:tab w:val="left" w:pos="5592"/>
        </w:tabs>
        <w:spacing w:line="360" w:lineRule="auto"/>
        <w:ind w:firstLine="720"/>
        <w:jc w:val="both"/>
        <w:rPr>
          <w:rFonts w:ascii="Times New Roman" w:hAnsi="Times New Roman"/>
          <w:sz w:val="28"/>
          <w:szCs w:val="24"/>
        </w:rPr>
      </w:pPr>
      <w:r w:rsidRPr="00685AE9">
        <w:rPr>
          <w:rFonts w:ascii="Times New Roman" w:hAnsi="Times New Roman"/>
          <w:sz w:val="28"/>
          <w:szCs w:val="24"/>
        </w:rPr>
        <w:t>Расчёт опорных узлов стропильной фермы.</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 опорных узлах сходятся стержни (элементы) 1, 2 и 16, 17. </w:t>
      </w: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Рассчитаем прикрепление опорного раскоса </w:t>
      </w:r>
      <w:r w:rsidR="00015728" w:rsidRPr="00685AE9">
        <w:rPr>
          <w:rFonts w:ascii="Times New Roman" w:hAnsi="Times New Roman"/>
          <w:sz w:val="28"/>
          <w:szCs w:val="24"/>
        </w:rPr>
        <w:t>(элемент</w:t>
      </w:r>
      <w:r w:rsidRPr="00685AE9">
        <w:rPr>
          <w:rFonts w:ascii="Times New Roman" w:hAnsi="Times New Roman"/>
          <w:sz w:val="28"/>
          <w:szCs w:val="24"/>
        </w:rPr>
        <w:t xml:space="preserve"> 2</w:t>
      </w:r>
      <w:r w:rsidR="00015728" w:rsidRPr="00685AE9">
        <w:rPr>
          <w:rFonts w:ascii="Times New Roman" w:hAnsi="Times New Roman"/>
          <w:sz w:val="28"/>
          <w:szCs w:val="24"/>
        </w:rPr>
        <w:t xml:space="preserve">) </w:t>
      </w:r>
      <w:r w:rsidRPr="00685AE9">
        <w:rPr>
          <w:rFonts w:ascii="Times New Roman" w:hAnsi="Times New Roman"/>
          <w:sz w:val="28"/>
          <w:szCs w:val="24"/>
        </w:rPr>
        <w:t>имеющего сечение 2</w:t>
      </w:r>
      <w:r w:rsidRPr="00685AE9">
        <w:rPr>
          <w:rFonts w:ascii="Times New Roman" w:hAnsi="Times New Roman"/>
          <w:sz w:val="28"/>
          <w:szCs w:val="24"/>
          <w:lang w:val="en-US"/>
        </w:rPr>
        <w:t>L</w:t>
      </w:r>
      <w:r w:rsidRPr="00685AE9">
        <w:rPr>
          <w:rFonts w:ascii="Times New Roman" w:hAnsi="Times New Roman"/>
          <w:sz w:val="28"/>
          <w:szCs w:val="24"/>
        </w:rPr>
        <w:t xml:space="preserve"> 60х10 и расчётное усилие 440.53Кн, конструктивная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6 мм):</w:t>
      </w:r>
    </w:p>
    <w:p w:rsidR="00547421" w:rsidRDefault="00547421"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80" w:dyaOrig="700">
          <v:shape id="_x0000_i1215" type="#_x0000_t75" style="width:339pt;height:35.25pt" o:ole="">
            <v:imagedata r:id="rId357" o:title=""/>
          </v:shape>
          <o:OLEObject Type="Embed" ProgID="Equation.3" ShapeID="_x0000_i1215" DrawAspect="Content" ObjectID="_1459136519" r:id="rId358"/>
        </w:object>
      </w:r>
    </w:p>
    <w:p w:rsidR="00547421" w:rsidRDefault="00547421"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40" w:dyaOrig="700">
          <v:shape id="_x0000_i1216" type="#_x0000_t75" style="width:336.75pt;height:35.25pt" o:ole="">
            <v:imagedata r:id="rId359" o:title=""/>
          </v:shape>
          <o:OLEObject Type="Embed" ProgID="Equation.3" ShapeID="_x0000_i1216" DrawAspect="Content" ObjectID="_1459136520" r:id="rId360"/>
        </w:objec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015728" w:rsidRPr="00685AE9" w:rsidRDefault="0001572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Рассчитаем прикрепление опорного раскоса (элемент 17) имеющего сечение 2</w:t>
      </w:r>
      <w:r w:rsidRPr="00685AE9">
        <w:rPr>
          <w:rFonts w:ascii="Times New Roman" w:hAnsi="Times New Roman"/>
          <w:sz w:val="28"/>
          <w:szCs w:val="24"/>
          <w:lang w:val="en-US"/>
        </w:rPr>
        <w:t>L</w:t>
      </w:r>
      <w:r w:rsidRPr="00685AE9">
        <w:rPr>
          <w:rFonts w:ascii="Times New Roman" w:hAnsi="Times New Roman"/>
          <w:sz w:val="28"/>
          <w:szCs w:val="24"/>
        </w:rPr>
        <w:t xml:space="preserve"> 60х10 и расчётное усилие 402,84Кн, конструктивная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6 мм):</w:t>
      </w:r>
    </w:p>
    <w:p w:rsidR="00015728" w:rsidRDefault="00015728"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015728"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759" w:dyaOrig="700">
          <v:shape id="_x0000_i1217" type="#_x0000_t75" style="width:338.25pt;height:35.25pt" o:ole="">
            <v:imagedata r:id="rId361" o:title=""/>
          </v:shape>
          <o:OLEObject Type="Embed" ProgID="Equation.3" ShapeID="_x0000_i1217" DrawAspect="Content" ObjectID="_1459136521" r:id="rId362"/>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015728" w:rsidRDefault="00015728"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015728"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59" w:dyaOrig="700">
          <v:shape id="_x0000_i1218" type="#_x0000_t75" style="width:338.25pt;height:35.25pt" o:ole="">
            <v:imagedata r:id="rId363" o:title=""/>
          </v:shape>
          <o:OLEObject Type="Embed" ProgID="Equation.3" ShapeID="_x0000_i1218" DrawAspect="Content" ObjectID="_1459136522" r:id="rId364"/>
        </w:object>
      </w:r>
    </w:p>
    <w:p w:rsidR="00547421" w:rsidRPr="00685AE9" w:rsidRDefault="00547421" w:rsidP="00685AE9">
      <w:pPr>
        <w:keepNext/>
        <w:widowControl w:val="0"/>
        <w:spacing w:line="360" w:lineRule="auto"/>
        <w:ind w:firstLine="720"/>
        <w:jc w:val="both"/>
        <w:rPr>
          <w:rFonts w:ascii="Times New Roman" w:hAnsi="Times New Roman"/>
          <w:sz w:val="28"/>
          <w:szCs w:val="24"/>
        </w:rPr>
      </w:pP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крепления верхнего пояса ( элемент</w:t>
      </w:r>
      <w:r w:rsidR="00015728" w:rsidRPr="00685AE9">
        <w:rPr>
          <w:rFonts w:ascii="Times New Roman" w:hAnsi="Times New Roman"/>
          <w:sz w:val="28"/>
          <w:szCs w:val="24"/>
        </w:rPr>
        <w:t>ы</w:t>
      </w:r>
      <w:r w:rsidRPr="00685AE9">
        <w:rPr>
          <w:rFonts w:ascii="Times New Roman" w:hAnsi="Times New Roman"/>
          <w:sz w:val="28"/>
          <w:szCs w:val="24"/>
        </w:rPr>
        <w:t xml:space="preserve"> </w:t>
      </w:r>
      <w:r w:rsidR="00015728" w:rsidRPr="00685AE9">
        <w:rPr>
          <w:rFonts w:ascii="Times New Roman" w:hAnsi="Times New Roman"/>
          <w:sz w:val="28"/>
          <w:szCs w:val="24"/>
        </w:rPr>
        <w:t>1, 16</w:t>
      </w:r>
      <w:r w:rsidRPr="00685AE9">
        <w:rPr>
          <w:rFonts w:ascii="Times New Roman" w:hAnsi="Times New Roman"/>
          <w:sz w:val="28"/>
          <w:szCs w:val="24"/>
        </w:rPr>
        <w:t>), сечением</w:t>
      </w:r>
      <w:r w:rsidR="00685AE9">
        <w:rPr>
          <w:rFonts w:ascii="Times New Roman" w:hAnsi="Times New Roman"/>
          <w:sz w:val="28"/>
          <w:szCs w:val="24"/>
        </w:rPr>
        <w:t xml:space="preserve"> </w:t>
      </w:r>
      <w:r w:rsidRPr="00685AE9">
        <w:rPr>
          <w:rFonts w:ascii="Times New Roman" w:hAnsi="Times New Roman"/>
          <w:sz w:val="28"/>
          <w:szCs w:val="24"/>
        </w:rPr>
        <w:t>2</w:t>
      </w:r>
      <w:r w:rsidRPr="00685AE9">
        <w:rPr>
          <w:rFonts w:ascii="Times New Roman" w:hAnsi="Times New Roman"/>
          <w:sz w:val="28"/>
          <w:szCs w:val="24"/>
          <w:lang w:val="en-US"/>
        </w:rPr>
        <w:t>L</w:t>
      </w:r>
      <w:r w:rsidRPr="00685AE9">
        <w:rPr>
          <w:rFonts w:ascii="Times New Roman" w:hAnsi="Times New Roman"/>
          <w:sz w:val="28"/>
          <w:szCs w:val="24"/>
        </w:rPr>
        <w:t xml:space="preserve"> </w:t>
      </w:r>
      <w:r w:rsidR="00015728" w:rsidRPr="00685AE9">
        <w:rPr>
          <w:rFonts w:ascii="Times New Roman" w:hAnsi="Times New Roman"/>
          <w:sz w:val="28"/>
          <w:szCs w:val="24"/>
        </w:rPr>
        <w:t>100х10</w:t>
      </w:r>
      <w:r w:rsidRPr="00685AE9">
        <w:rPr>
          <w:rFonts w:ascii="Times New Roman" w:hAnsi="Times New Roman"/>
          <w:sz w:val="28"/>
          <w:szCs w:val="24"/>
        </w:rPr>
        <w:t xml:space="preserve"> </w:t>
      </w:r>
      <w:r w:rsidR="00015728" w:rsidRPr="00685AE9">
        <w:rPr>
          <w:rFonts w:ascii="Times New Roman" w:hAnsi="Times New Roman"/>
          <w:sz w:val="28"/>
          <w:szCs w:val="24"/>
        </w:rPr>
        <w:t xml:space="preserve">и </w:t>
      </w:r>
      <w:r w:rsidRPr="00685AE9">
        <w:rPr>
          <w:rFonts w:ascii="Times New Roman" w:hAnsi="Times New Roman"/>
          <w:sz w:val="28"/>
          <w:szCs w:val="24"/>
          <w:lang w:val="en-US"/>
        </w:rPr>
        <w:t>N</w:t>
      </w:r>
      <w:r w:rsidRPr="00685AE9">
        <w:rPr>
          <w:rFonts w:ascii="Times New Roman" w:hAnsi="Times New Roman"/>
          <w:sz w:val="28"/>
          <w:szCs w:val="24"/>
        </w:rPr>
        <w:t xml:space="preserve"> = </w:t>
      </w:r>
      <w:r w:rsidR="00015728" w:rsidRPr="00685AE9">
        <w:rPr>
          <w:rFonts w:ascii="Times New Roman" w:hAnsi="Times New Roman"/>
          <w:sz w:val="28"/>
          <w:szCs w:val="24"/>
        </w:rPr>
        <w:t>384,91</w:t>
      </w:r>
      <w:r w:rsidRPr="00685AE9">
        <w:rPr>
          <w:rFonts w:ascii="Times New Roman" w:hAnsi="Times New Roman"/>
          <w:sz w:val="28"/>
          <w:szCs w:val="24"/>
        </w:rPr>
        <w:t>Кн, расчётная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00015728" w:rsidRPr="00685AE9">
        <w:rPr>
          <w:rFonts w:ascii="Times New Roman" w:hAnsi="Times New Roman"/>
          <w:sz w:val="28"/>
          <w:szCs w:val="24"/>
        </w:rPr>
        <w:t>6</w:t>
      </w:r>
      <w:r w:rsidRPr="00685AE9">
        <w:rPr>
          <w:rFonts w:ascii="Times New Roman" w:hAnsi="Times New Roman"/>
          <w:sz w:val="28"/>
          <w:szCs w:val="24"/>
        </w:rPr>
        <w:t xml:space="preserve"> мм):</w:t>
      </w:r>
    </w:p>
    <w:p w:rsidR="00547421" w:rsidRDefault="00547421"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880" w:dyaOrig="700">
          <v:shape id="_x0000_i1219" type="#_x0000_t75" style="width:344.25pt;height:35.25pt" o:ole="">
            <v:imagedata r:id="rId365" o:title=""/>
          </v:shape>
          <o:OLEObject Type="Embed" ProgID="Equation.3" ShapeID="_x0000_i1219" DrawAspect="Content" ObjectID="_1459136523" r:id="rId366"/>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Default="00547421"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660" w:dyaOrig="700">
          <v:shape id="_x0000_i1220" type="#_x0000_t75" style="width:333pt;height:35.25pt" o:ole="">
            <v:imagedata r:id="rId367" o:title=""/>
          </v:shape>
          <o:OLEObject Type="Embed" ProgID="Equation.3" ShapeID="_x0000_i1220" DrawAspect="Content" ObjectID="_1459136524" r:id="rId368"/>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крепления опорного ребра к верхнему поясу о фасонке </w:t>
      </w:r>
    </w:p>
    <w:p w:rsidR="00547421" w:rsidRPr="00C978DD"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w:t>
      </w:r>
      <w:r w:rsidR="00AE50CE" w:rsidRPr="00685AE9">
        <w:rPr>
          <w:rFonts w:ascii="Times New Roman" w:hAnsi="Times New Roman"/>
          <w:sz w:val="28"/>
          <w:szCs w:val="24"/>
        </w:rPr>
        <w:t>207,9</w:t>
      </w:r>
      <w:r w:rsidRPr="00685AE9">
        <w:rPr>
          <w:rFonts w:ascii="Times New Roman" w:hAnsi="Times New Roman"/>
          <w:sz w:val="28"/>
          <w:szCs w:val="24"/>
        </w:rPr>
        <w:t>Кн, расчётная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00AE50CE" w:rsidRPr="00685AE9">
        <w:rPr>
          <w:rFonts w:ascii="Times New Roman" w:hAnsi="Times New Roman"/>
          <w:sz w:val="28"/>
          <w:szCs w:val="24"/>
        </w:rPr>
        <w:t>6</w:t>
      </w:r>
      <w:r w:rsidRPr="00685AE9">
        <w:rPr>
          <w:rFonts w:ascii="Times New Roman" w:hAnsi="Times New Roman"/>
          <w:sz w:val="28"/>
          <w:szCs w:val="24"/>
        </w:rPr>
        <w:t xml:space="preserve"> мм):</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840" w:dyaOrig="700">
          <v:shape id="_x0000_i1221" type="#_x0000_t75" style="width:342pt;height:35.25pt" o:ole="">
            <v:imagedata r:id="rId369" o:title=""/>
          </v:shape>
          <o:OLEObject Type="Embed" ProgID="Equation.3" ShapeID="_x0000_i1221" DrawAspect="Content" ObjectID="_1459136525" r:id="rId370"/>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Pr="00C978DD"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Находим требуемую площадь сечения ребра по формуле</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1040" w:dyaOrig="700">
          <v:shape id="_x0000_i1222" type="#_x0000_t75" style="width:51.75pt;height:35.25pt" o:ole="">
            <v:imagedata r:id="rId304" o:title=""/>
          </v:shape>
          <o:OLEObject Type="Embed" ProgID="Equation.DSMT4" ShapeID="_x0000_i1222" DrawAspect="Content" ObjectID="_1459136526" r:id="rId371"/>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547421" w:rsidRPr="00C978DD"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sz w:val="28"/>
          <w:szCs w:val="24"/>
          <w:lang w:val="en-US"/>
        </w:rPr>
        <w:t>Q</w:t>
      </w:r>
      <w:r w:rsidRPr="00685AE9">
        <w:rPr>
          <w:rFonts w:ascii="Times New Roman" w:hAnsi="Times New Roman"/>
          <w:sz w:val="28"/>
          <w:szCs w:val="24"/>
        </w:rPr>
        <w:t>-поперечная сила на опоре фермы (</w:t>
      </w:r>
      <w:r w:rsidRPr="00685AE9">
        <w:rPr>
          <w:rFonts w:ascii="Times New Roman" w:hAnsi="Times New Roman"/>
          <w:sz w:val="28"/>
          <w:szCs w:val="24"/>
          <w:lang w:val="en-US"/>
        </w:rPr>
        <w:t>Q</w:t>
      </w:r>
      <w:r w:rsidRPr="00685AE9">
        <w:rPr>
          <w:rFonts w:ascii="Times New Roman" w:hAnsi="Times New Roman"/>
          <w:sz w:val="28"/>
          <w:szCs w:val="24"/>
        </w:rPr>
        <w:t>=</w:t>
      </w:r>
      <w:r w:rsidR="00AE50CE" w:rsidRPr="00685AE9">
        <w:rPr>
          <w:rFonts w:ascii="Times New Roman" w:hAnsi="Times New Roman"/>
          <w:sz w:val="28"/>
          <w:szCs w:val="24"/>
        </w:rPr>
        <w:t>207,9</w:t>
      </w:r>
      <w:r w:rsidRPr="00685AE9">
        <w:rPr>
          <w:rFonts w:ascii="Times New Roman" w:hAnsi="Times New Roman"/>
          <w:sz w:val="28"/>
          <w:szCs w:val="24"/>
        </w:rPr>
        <w:t>кН);</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Pr="00C978DD"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920" w:dyaOrig="680">
          <v:shape id="_x0000_i1223" type="#_x0000_t75" style="width:45.75pt;height:33.75pt" o:ole="">
            <v:imagedata r:id="rId306" o:title=""/>
          </v:shape>
          <o:OLEObject Type="Embed" ProgID="Equation.DSMT4" ShapeID="_x0000_i1223" DrawAspect="Content" ObjectID="_1459136527" r:id="rId372"/>
        </w:object>
      </w:r>
      <w:r w:rsidR="00547421" w:rsidRPr="00685AE9">
        <w:rPr>
          <w:rFonts w:ascii="Times New Roman" w:hAnsi="Times New Roman"/>
          <w:sz w:val="28"/>
          <w:szCs w:val="24"/>
        </w:rPr>
        <w:t>,</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Pr="00685AE9"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 xml:space="preserve">-временное сопротивление стали (для марки стали ВСт3пс6-1,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un</w:t>
      </w:r>
      <w:r w:rsidRPr="00685AE9">
        <w:rPr>
          <w:rFonts w:ascii="Times New Roman" w:hAnsi="Times New Roman"/>
          <w:sz w:val="28"/>
          <w:szCs w:val="24"/>
        </w:rPr>
        <w:t>=370МПа)</w:t>
      </w:r>
    </w:p>
    <w:p w:rsidR="00547421" w:rsidRPr="004E0AC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300" w:dyaOrig="360">
          <v:shape id="_x0000_i1224" type="#_x0000_t75" style="width:15pt;height:18pt" o:ole="">
            <v:imagedata r:id="rId308" o:title=""/>
          </v:shape>
          <o:OLEObject Type="Embed" ProgID="Equation.DSMT4" ShapeID="_x0000_i1224" DrawAspect="Content" ObjectID="_1459136528" r:id="rId373"/>
        </w:object>
      </w:r>
      <w:r w:rsidR="00547421" w:rsidRPr="00685AE9">
        <w:rPr>
          <w:rFonts w:ascii="Times New Roman" w:hAnsi="Times New Roman"/>
          <w:sz w:val="28"/>
          <w:szCs w:val="24"/>
        </w:rPr>
        <w:t>-коэффициент надежности по мат</w:t>
      </w:r>
      <w:r w:rsidR="004E0ACE">
        <w:rPr>
          <w:rFonts w:ascii="Times New Roman" w:hAnsi="Times New Roman"/>
          <w:sz w:val="28"/>
          <w:szCs w:val="24"/>
        </w:rPr>
        <w:t>ериалу, принимаемый по табл. 2</w:t>
      </w:r>
    </w:p>
    <w:p w:rsidR="004E0ACE" w:rsidRPr="004E0ACE" w:rsidRDefault="004E0ACE" w:rsidP="00685AE9">
      <w:pPr>
        <w:keepNext/>
        <w:widowControl w:val="0"/>
        <w:spacing w:line="360" w:lineRule="auto"/>
        <w:ind w:firstLine="720"/>
        <w:jc w:val="both"/>
        <w:rPr>
          <w:rFonts w:ascii="Times New Roman" w:hAnsi="Times New Roman"/>
          <w:sz w:val="28"/>
          <w:szCs w:val="24"/>
        </w:rPr>
      </w:pPr>
    </w:p>
    <w:p w:rsidR="00547421"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20" w:dyaOrig="660">
          <v:shape id="_x0000_i1225" type="#_x0000_t75" style="width:120.75pt;height:33pt" o:ole="">
            <v:imagedata r:id="rId310" o:title=""/>
          </v:shape>
          <o:OLEObject Type="Embed" ProgID="Equation.DSMT4" ShapeID="_x0000_i1225" DrawAspect="Content" ObjectID="_1459136529" r:id="rId374"/>
        </w:object>
      </w:r>
    </w:p>
    <w:p w:rsidR="00547421"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680" w:dyaOrig="660">
          <v:shape id="_x0000_i1226" type="#_x0000_t75" style="width:134.25pt;height:33pt" o:ole="">
            <v:imagedata r:id="rId375" o:title=""/>
          </v:shape>
          <o:OLEObject Type="Embed" ProgID="Equation.DSMT4" ShapeID="_x0000_i1226" DrawAspect="Content" ObjectID="_1459136530" r:id="rId376"/>
        </w:objec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4E0ACE" w:rsidRPr="00C978DD" w:rsidRDefault="005474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Принимая ширину опорного ребра 250мм, получаем толщину ребра </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547421"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2340" w:dyaOrig="660">
          <v:shape id="_x0000_i1227" type="#_x0000_t75" style="width:117pt;height:33pt" o:ole="">
            <v:imagedata r:id="rId377" o:title=""/>
          </v:shape>
          <o:OLEObject Type="Embed" ProgID="Equation.DSMT4" ShapeID="_x0000_i1227" DrawAspect="Content" ObjectID="_1459136531" r:id="rId378"/>
        </w:object>
      </w:r>
      <w:r w:rsidR="00547421" w:rsidRPr="00685AE9">
        <w:rPr>
          <w:rFonts w:ascii="Times New Roman" w:hAnsi="Times New Roman"/>
          <w:sz w:val="28"/>
          <w:szCs w:val="24"/>
        </w:rPr>
        <w:t xml:space="preserve">, примем </w:t>
      </w:r>
      <w:r w:rsidR="00547421" w:rsidRPr="00685AE9">
        <w:rPr>
          <w:rFonts w:ascii="Times New Roman" w:hAnsi="Times New Roman"/>
          <w:sz w:val="28"/>
          <w:szCs w:val="24"/>
          <w:lang w:val="en-US"/>
        </w:rPr>
        <w:t>t</w:t>
      </w:r>
      <w:r w:rsidR="00547421" w:rsidRPr="00685AE9">
        <w:rPr>
          <w:rFonts w:ascii="Times New Roman" w:hAnsi="Times New Roman"/>
          <w:sz w:val="28"/>
          <w:szCs w:val="24"/>
          <w:vertAlign w:val="subscript"/>
          <w:lang w:val="en-US"/>
        </w:rPr>
        <w:t>p</w:t>
      </w:r>
      <w:r w:rsidR="00547421" w:rsidRPr="00685AE9">
        <w:rPr>
          <w:rFonts w:ascii="Times New Roman" w:hAnsi="Times New Roman"/>
          <w:sz w:val="28"/>
          <w:szCs w:val="24"/>
        </w:rPr>
        <w:t>=20мм.</w: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547421" w:rsidRPr="00685AE9" w:rsidRDefault="004E0ACE" w:rsidP="004E0ACE">
      <w:pPr>
        <w:keepNext/>
        <w:widowControl w:val="0"/>
        <w:spacing w:line="360" w:lineRule="auto"/>
        <w:jc w:val="both"/>
        <w:rPr>
          <w:rFonts w:ascii="Times New Roman" w:hAnsi="Times New Roman"/>
          <w:sz w:val="28"/>
          <w:szCs w:val="24"/>
        </w:rPr>
      </w:pPr>
      <w:r>
        <w:rPr>
          <w:rFonts w:ascii="Times New Roman" w:hAnsi="Times New Roman"/>
          <w:sz w:val="28"/>
          <w:szCs w:val="24"/>
          <w:lang w:val="en-US"/>
        </w:rPr>
        <w:br w:type="page"/>
      </w:r>
      <w:r w:rsidR="00F5668F" w:rsidRPr="00685AE9">
        <w:rPr>
          <w:rFonts w:ascii="Times New Roman" w:hAnsi="Times New Roman"/>
          <w:sz w:val="28"/>
          <w:szCs w:val="24"/>
        </w:rPr>
        <w:object w:dxaOrig="18510" w:dyaOrig="5955">
          <v:shape id="_x0000_i1228" type="#_x0000_t75" style="width:453.75pt;height:157.5pt" o:ole="">
            <v:imagedata r:id="rId379" o:title=""/>
          </v:shape>
          <o:OLEObject Type="Embed" ProgID="AutoCAD.Drawing.16" ShapeID="_x0000_i1228" DrawAspect="Content" ObjectID="_1459136532" r:id="rId380"/>
        </w:object>
      </w:r>
    </w:p>
    <w:p w:rsidR="00547421" w:rsidRPr="00685AE9" w:rsidRDefault="00547421"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Рис.8.</w:t>
      </w:r>
      <w:r w:rsidR="00124A66" w:rsidRPr="00685AE9">
        <w:rPr>
          <w:rFonts w:ascii="Times New Roman" w:hAnsi="Times New Roman"/>
          <w:sz w:val="28"/>
        </w:rPr>
        <w:t>9</w:t>
      </w:r>
      <w:r w:rsidR="00685AE9">
        <w:rPr>
          <w:rFonts w:ascii="Times New Roman" w:hAnsi="Times New Roman"/>
          <w:sz w:val="28"/>
        </w:rPr>
        <w:t xml:space="preserve"> </w:t>
      </w:r>
      <w:r w:rsidRPr="00685AE9">
        <w:rPr>
          <w:rFonts w:ascii="Times New Roman" w:hAnsi="Times New Roman"/>
          <w:sz w:val="28"/>
        </w:rPr>
        <w:t>Опорны</w:t>
      </w:r>
      <w:r w:rsidR="00124A66" w:rsidRPr="00685AE9">
        <w:rPr>
          <w:rFonts w:ascii="Times New Roman" w:hAnsi="Times New Roman"/>
          <w:sz w:val="28"/>
        </w:rPr>
        <w:t>е</w:t>
      </w:r>
      <w:r w:rsidRPr="00685AE9">
        <w:rPr>
          <w:rFonts w:ascii="Times New Roman" w:hAnsi="Times New Roman"/>
          <w:sz w:val="28"/>
        </w:rPr>
        <w:t xml:space="preserve"> узл</w:t>
      </w:r>
      <w:r w:rsidR="00124A66" w:rsidRPr="00685AE9">
        <w:rPr>
          <w:rFonts w:ascii="Times New Roman" w:hAnsi="Times New Roman"/>
          <w:sz w:val="28"/>
        </w:rPr>
        <w:t>ы</w:t>
      </w:r>
      <w:r w:rsidRPr="00685AE9">
        <w:rPr>
          <w:rFonts w:ascii="Times New Roman" w:hAnsi="Times New Roman"/>
          <w:sz w:val="28"/>
        </w:rPr>
        <w:t xml:space="preserve"> фермы</w:t>
      </w:r>
    </w:p>
    <w:p w:rsidR="00547421" w:rsidRPr="00685AE9" w:rsidRDefault="00547421" w:rsidP="00685AE9">
      <w:pPr>
        <w:keepNext/>
        <w:widowControl w:val="0"/>
        <w:tabs>
          <w:tab w:val="left" w:pos="-1056"/>
          <w:tab w:val="left" w:pos="5592"/>
        </w:tabs>
        <w:overflowPunct w:val="0"/>
        <w:autoSpaceDE w:val="0"/>
        <w:autoSpaceDN w:val="0"/>
        <w:adjustRightInd w:val="0"/>
        <w:spacing w:line="360" w:lineRule="auto"/>
        <w:ind w:firstLine="720"/>
        <w:jc w:val="both"/>
        <w:textAlignment w:val="baseline"/>
        <w:rPr>
          <w:rFonts w:ascii="Times New Roman" w:hAnsi="Times New Roman"/>
          <w:sz w:val="28"/>
          <w:szCs w:val="24"/>
        </w:rPr>
      </w:pPr>
    </w:p>
    <w:p w:rsidR="00911BAD" w:rsidRPr="00685AE9" w:rsidRDefault="00911BAD" w:rsidP="00685AE9">
      <w:pPr>
        <w:keepNext/>
        <w:widowControl w:val="0"/>
        <w:tabs>
          <w:tab w:val="left" w:pos="1080"/>
          <w:tab w:val="left" w:pos="1440"/>
          <w:tab w:val="left" w:pos="1620"/>
          <w:tab w:val="left" w:pos="1980"/>
          <w:tab w:val="left" w:pos="2340"/>
        </w:tabs>
        <w:spacing w:line="360" w:lineRule="auto"/>
        <w:ind w:firstLine="720"/>
        <w:jc w:val="both"/>
        <w:rPr>
          <w:rFonts w:ascii="Times New Roman" w:hAnsi="Times New Roman"/>
          <w:sz w:val="28"/>
          <w:szCs w:val="24"/>
        </w:rPr>
      </w:pPr>
      <w:r w:rsidRPr="00685AE9">
        <w:rPr>
          <w:rFonts w:ascii="Times New Roman" w:hAnsi="Times New Roman"/>
          <w:sz w:val="28"/>
          <w:szCs w:val="24"/>
        </w:rPr>
        <w:t>Расчёт сварных швов крепления элементов решетки:</w:t>
      </w:r>
    </w:p>
    <w:p w:rsidR="00911BAD" w:rsidRPr="00685AE9" w:rsidRDefault="00911BAD"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Элементы </w:t>
      </w:r>
      <w:r w:rsidR="001B605B" w:rsidRPr="00685AE9">
        <w:rPr>
          <w:rFonts w:ascii="Times New Roman" w:hAnsi="Times New Roman"/>
          <w:sz w:val="28"/>
          <w:szCs w:val="24"/>
        </w:rPr>
        <w:t>3, 9, 15</w:t>
      </w:r>
    </w:p>
    <w:p w:rsidR="00911BAD" w:rsidRPr="00685AE9" w:rsidRDefault="00911B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Рассчитаем прикрепление стойки имеющей сечение 2</w:t>
      </w:r>
      <w:r w:rsidRPr="00685AE9">
        <w:rPr>
          <w:rFonts w:ascii="Times New Roman" w:hAnsi="Times New Roman"/>
          <w:sz w:val="28"/>
          <w:szCs w:val="24"/>
          <w:lang w:val="en-US"/>
        </w:rPr>
        <w:t>L</w:t>
      </w:r>
      <w:r w:rsidRPr="00685AE9">
        <w:rPr>
          <w:rFonts w:ascii="Times New Roman" w:hAnsi="Times New Roman"/>
          <w:sz w:val="28"/>
          <w:szCs w:val="24"/>
        </w:rPr>
        <w:t xml:space="preserve"> </w:t>
      </w:r>
      <w:r w:rsidR="001B605B" w:rsidRPr="00685AE9">
        <w:rPr>
          <w:rFonts w:ascii="Times New Roman" w:hAnsi="Times New Roman"/>
          <w:sz w:val="28"/>
          <w:szCs w:val="24"/>
        </w:rPr>
        <w:t>50</w:t>
      </w:r>
      <w:r w:rsidRPr="00685AE9">
        <w:rPr>
          <w:rFonts w:ascii="Times New Roman" w:hAnsi="Times New Roman"/>
          <w:sz w:val="28"/>
          <w:szCs w:val="24"/>
        </w:rPr>
        <w:t>х</w:t>
      </w:r>
      <w:r w:rsidR="001B605B" w:rsidRPr="00685AE9">
        <w:rPr>
          <w:rFonts w:ascii="Times New Roman" w:hAnsi="Times New Roman"/>
          <w:sz w:val="28"/>
          <w:szCs w:val="24"/>
        </w:rPr>
        <w:t>5</w:t>
      </w: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 xml:space="preserve">расчётное усилие </w:t>
      </w:r>
      <w:r w:rsidR="001B605B" w:rsidRPr="00685AE9">
        <w:rPr>
          <w:rFonts w:ascii="Times New Roman" w:hAnsi="Times New Roman"/>
          <w:sz w:val="28"/>
          <w:szCs w:val="24"/>
        </w:rPr>
        <w:t>69,3</w:t>
      </w:r>
      <w:r w:rsidRPr="00685AE9">
        <w:rPr>
          <w:rFonts w:ascii="Times New Roman" w:hAnsi="Times New Roman"/>
          <w:sz w:val="28"/>
          <w:szCs w:val="24"/>
        </w:rPr>
        <w:t>Кн. Конструктивная длина швов(</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0096062A" w:rsidRPr="00685AE9">
        <w:rPr>
          <w:rFonts w:ascii="Times New Roman" w:hAnsi="Times New Roman"/>
          <w:sz w:val="28"/>
          <w:szCs w:val="24"/>
        </w:rPr>
        <w:t>6</w:t>
      </w:r>
      <w:r w:rsidRPr="00685AE9">
        <w:rPr>
          <w:rFonts w:ascii="Times New Roman" w:hAnsi="Times New Roman"/>
          <w:sz w:val="28"/>
          <w:szCs w:val="24"/>
        </w:rPr>
        <w:t xml:space="preserve"> мм, минимальная расчетная длина сварного шва 40мм): </w:t>
      </w:r>
    </w:p>
    <w:p w:rsidR="00911BAD" w:rsidRDefault="00911BA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911BAD"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29" type="#_x0000_t75" style="width:333pt;height:35.25pt" o:ole="">
            <v:imagedata r:id="rId381" o:title=""/>
          </v:shape>
          <o:OLEObject Type="Embed" ProgID="Equation.3" ShapeID="_x0000_i1229" DrawAspect="Content" ObjectID="_1459136533" r:id="rId382"/>
        </w:object>
      </w:r>
    </w:p>
    <w:p w:rsidR="00911BAD" w:rsidRPr="00685AE9" w:rsidRDefault="00911BAD" w:rsidP="00685AE9">
      <w:pPr>
        <w:keepNext/>
        <w:widowControl w:val="0"/>
        <w:spacing w:line="360" w:lineRule="auto"/>
        <w:ind w:firstLine="720"/>
        <w:jc w:val="both"/>
        <w:rPr>
          <w:rFonts w:ascii="Times New Roman" w:hAnsi="Times New Roman"/>
          <w:sz w:val="28"/>
          <w:szCs w:val="24"/>
        </w:rPr>
      </w:pPr>
    </w:p>
    <w:p w:rsidR="00911BAD" w:rsidRDefault="00911BA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911BAD"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660" w:dyaOrig="700">
          <v:shape id="_x0000_i1230" type="#_x0000_t75" style="width:333pt;height:35.25pt" o:ole="">
            <v:imagedata r:id="rId383" o:title=""/>
          </v:shape>
          <o:OLEObject Type="Embed" ProgID="Equation.3" ShapeID="_x0000_i1230" DrawAspect="Content" ObjectID="_1459136534" r:id="rId384"/>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911BAD" w:rsidRPr="00685AE9" w:rsidRDefault="00911B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длину шва у пера 50мм.</w:t>
      </w:r>
    </w:p>
    <w:p w:rsidR="00911BAD" w:rsidRPr="00685AE9" w:rsidRDefault="00911BAD" w:rsidP="00685AE9">
      <w:pPr>
        <w:keepNext/>
        <w:widowControl w:val="0"/>
        <w:spacing w:line="360" w:lineRule="auto"/>
        <w:ind w:firstLine="720"/>
        <w:jc w:val="both"/>
        <w:rPr>
          <w:rFonts w:ascii="Times New Roman" w:hAnsi="Times New Roman"/>
          <w:sz w:val="28"/>
          <w:szCs w:val="24"/>
        </w:rPr>
      </w:pPr>
    </w:p>
    <w:p w:rsidR="00911BAD" w:rsidRPr="00685AE9" w:rsidRDefault="00911BAD"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Элементы </w:t>
      </w:r>
      <w:r w:rsidR="001B605B" w:rsidRPr="00685AE9">
        <w:rPr>
          <w:rFonts w:ascii="Times New Roman" w:hAnsi="Times New Roman"/>
          <w:sz w:val="28"/>
          <w:szCs w:val="24"/>
        </w:rPr>
        <w:t>8, 11</w:t>
      </w:r>
    </w:p>
    <w:p w:rsidR="00911BAD" w:rsidRPr="00685AE9" w:rsidRDefault="00911BA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Рассчитаем прикрепление раскоса имеющего сечение 2</w:t>
      </w:r>
      <w:r w:rsidRPr="00685AE9">
        <w:rPr>
          <w:rFonts w:ascii="Times New Roman" w:hAnsi="Times New Roman"/>
          <w:sz w:val="28"/>
          <w:szCs w:val="24"/>
          <w:lang w:val="en-US"/>
        </w:rPr>
        <w:t>L</w:t>
      </w:r>
      <w:r w:rsidRPr="00685AE9">
        <w:rPr>
          <w:rFonts w:ascii="Times New Roman" w:hAnsi="Times New Roman"/>
          <w:sz w:val="28"/>
          <w:szCs w:val="24"/>
        </w:rPr>
        <w:t xml:space="preserve"> </w:t>
      </w:r>
      <w:r w:rsidR="001B605B" w:rsidRPr="00685AE9">
        <w:rPr>
          <w:rFonts w:ascii="Times New Roman" w:hAnsi="Times New Roman"/>
          <w:sz w:val="28"/>
          <w:szCs w:val="24"/>
        </w:rPr>
        <w:t>70</w:t>
      </w:r>
      <w:r w:rsidRPr="00685AE9">
        <w:rPr>
          <w:rFonts w:ascii="Times New Roman" w:hAnsi="Times New Roman"/>
          <w:sz w:val="28"/>
          <w:szCs w:val="24"/>
        </w:rPr>
        <w:t>х</w:t>
      </w:r>
      <w:r w:rsidR="001B605B" w:rsidRPr="00685AE9">
        <w:rPr>
          <w:rFonts w:ascii="Times New Roman" w:hAnsi="Times New Roman"/>
          <w:sz w:val="28"/>
          <w:szCs w:val="24"/>
        </w:rPr>
        <w:t>5</w:t>
      </w:r>
      <w:r w:rsidRPr="00685AE9">
        <w:rPr>
          <w:rFonts w:ascii="Times New Roman" w:hAnsi="Times New Roman"/>
          <w:sz w:val="28"/>
          <w:szCs w:val="24"/>
        </w:rPr>
        <w:t xml:space="preserve"> и </w:t>
      </w:r>
      <w:r w:rsidR="001B605B" w:rsidRPr="00685AE9">
        <w:rPr>
          <w:rFonts w:ascii="Times New Roman" w:hAnsi="Times New Roman"/>
          <w:sz w:val="28"/>
          <w:szCs w:val="24"/>
          <w:lang w:val="en-US"/>
        </w:rPr>
        <w:t>max</w:t>
      </w:r>
      <w:r w:rsidR="001B605B" w:rsidRPr="00685AE9">
        <w:rPr>
          <w:rFonts w:ascii="Times New Roman" w:hAnsi="Times New Roman"/>
          <w:sz w:val="28"/>
          <w:szCs w:val="24"/>
        </w:rPr>
        <w:t xml:space="preserve"> расчётное усилие 43,45Кн</w:t>
      </w:r>
      <w:r w:rsidRPr="00685AE9">
        <w:rPr>
          <w:rFonts w:ascii="Times New Roman" w:hAnsi="Times New Roman"/>
          <w:sz w:val="28"/>
          <w:szCs w:val="24"/>
        </w:rPr>
        <w:t>, конструктивная длина швов</w:t>
      </w:r>
      <w:r w:rsidR="001B605B" w:rsidRPr="00685AE9">
        <w:rPr>
          <w:rFonts w:ascii="Times New Roman" w:hAnsi="Times New Roman"/>
          <w:sz w:val="28"/>
          <w:szCs w:val="24"/>
        </w:rPr>
        <w:t xml:space="preserve"> </w:t>
      </w:r>
      <w:r w:rsidRPr="00685AE9">
        <w:rPr>
          <w:rFonts w:ascii="Times New Roman" w:hAnsi="Times New Roman"/>
          <w:sz w:val="28"/>
          <w:szCs w:val="24"/>
        </w:rPr>
        <w:t>(</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0096062A" w:rsidRPr="00685AE9">
        <w:rPr>
          <w:rFonts w:ascii="Times New Roman" w:hAnsi="Times New Roman"/>
          <w:sz w:val="28"/>
          <w:szCs w:val="24"/>
        </w:rPr>
        <w:t>6</w:t>
      </w:r>
      <w:r w:rsidRPr="00685AE9">
        <w:rPr>
          <w:rFonts w:ascii="Times New Roman" w:hAnsi="Times New Roman"/>
          <w:sz w:val="28"/>
          <w:szCs w:val="24"/>
        </w:rPr>
        <w:t xml:space="preserve"> мм, минимальная расчетная длина сварного шва 40мм): </w:t>
      </w:r>
    </w:p>
    <w:p w:rsidR="00911BAD" w:rsidRDefault="00911BA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911BAD"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40" w:dyaOrig="700">
          <v:shape id="_x0000_i1231" type="#_x0000_t75" style="width:332.25pt;height:35.25pt" o:ole="">
            <v:imagedata r:id="rId385" o:title=""/>
          </v:shape>
          <o:OLEObject Type="Embed" ProgID="Equation.3" ShapeID="_x0000_i1231" DrawAspect="Content" ObjectID="_1459136535" r:id="rId386"/>
        </w:object>
      </w:r>
    </w:p>
    <w:p w:rsidR="001B605B" w:rsidRPr="00685AE9" w:rsidRDefault="001B605B" w:rsidP="00685AE9">
      <w:pPr>
        <w:keepNext/>
        <w:widowControl w:val="0"/>
        <w:spacing w:line="360" w:lineRule="auto"/>
        <w:ind w:firstLine="720"/>
        <w:jc w:val="both"/>
        <w:rPr>
          <w:rFonts w:ascii="Times New Roman" w:hAnsi="Times New Roman"/>
          <w:sz w:val="28"/>
          <w:szCs w:val="24"/>
        </w:rPr>
      </w:pPr>
    </w:p>
    <w:p w:rsidR="00911BAD" w:rsidRDefault="00911BAD"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911BAD"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6660" w:dyaOrig="700">
          <v:shape id="_x0000_i1232" type="#_x0000_t75" style="width:333pt;height:35.25pt" o:ole="">
            <v:imagedata r:id="rId387" o:title=""/>
          </v:shape>
          <o:OLEObject Type="Embed" ProgID="Equation.3" ShapeID="_x0000_i1232" DrawAspect="Content" ObjectID="_1459136536" r:id="rId388"/>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1B605B" w:rsidRPr="00685AE9" w:rsidRDefault="001B605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длину шва у пера 50мм.</w:t>
      </w:r>
    </w:p>
    <w:p w:rsidR="001B605B" w:rsidRPr="00685AE9" w:rsidRDefault="001B605B" w:rsidP="00685AE9">
      <w:pPr>
        <w:keepNext/>
        <w:widowControl w:val="0"/>
        <w:spacing w:line="360" w:lineRule="auto"/>
        <w:ind w:firstLine="720"/>
        <w:jc w:val="both"/>
        <w:rPr>
          <w:rFonts w:ascii="Times New Roman" w:hAnsi="Times New Roman"/>
          <w:sz w:val="28"/>
          <w:szCs w:val="24"/>
        </w:rPr>
      </w:pPr>
    </w:p>
    <w:p w:rsidR="00911BAD" w:rsidRPr="00685AE9" w:rsidRDefault="00911BAD" w:rsidP="00685AE9">
      <w:pPr>
        <w:keepNext/>
        <w:widowControl w:val="0"/>
        <w:numPr>
          <w:ilvl w:val="0"/>
          <w:numId w:val="16"/>
        </w:numPr>
        <w:overflowPunct w:val="0"/>
        <w:autoSpaceDE w:val="0"/>
        <w:autoSpaceDN w:val="0"/>
        <w:adjustRightInd w:val="0"/>
        <w:spacing w:line="360" w:lineRule="auto"/>
        <w:ind w:left="0" w:firstLine="720"/>
        <w:jc w:val="both"/>
        <w:textAlignment w:val="baseline"/>
        <w:rPr>
          <w:rFonts w:ascii="Times New Roman" w:hAnsi="Times New Roman"/>
          <w:sz w:val="28"/>
          <w:szCs w:val="24"/>
        </w:rPr>
      </w:pPr>
      <w:r w:rsidRPr="00685AE9">
        <w:rPr>
          <w:rFonts w:ascii="Times New Roman" w:hAnsi="Times New Roman"/>
          <w:sz w:val="28"/>
          <w:szCs w:val="24"/>
        </w:rPr>
        <w:t xml:space="preserve">Элементы </w:t>
      </w:r>
      <w:r w:rsidR="001B605B" w:rsidRPr="00685AE9">
        <w:rPr>
          <w:rFonts w:ascii="Times New Roman" w:hAnsi="Times New Roman"/>
          <w:sz w:val="28"/>
          <w:szCs w:val="24"/>
        </w:rPr>
        <w:t>5, 13</w:t>
      </w:r>
    </w:p>
    <w:p w:rsidR="001B605B" w:rsidRPr="00685AE9" w:rsidRDefault="001B605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Рассчитаем прикрепление раскоса имеющего сечение 2</w:t>
      </w:r>
      <w:r w:rsidRPr="00685AE9">
        <w:rPr>
          <w:rFonts w:ascii="Times New Roman" w:hAnsi="Times New Roman"/>
          <w:sz w:val="28"/>
          <w:szCs w:val="24"/>
          <w:lang w:val="en-US"/>
        </w:rPr>
        <w:t>L</w:t>
      </w:r>
      <w:r w:rsidRPr="00685AE9">
        <w:rPr>
          <w:rFonts w:ascii="Times New Roman" w:hAnsi="Times New Roman"/>
          <w:sz w:val="28"/>
          <w:szCs w:val="24"/>
        </w:rPr>
        <w:t xml:space="preserve"> 70х5 и </w:t>
      </w:r>
      <w:r w:rsidRPr="00685AE9">
        <w:rPr>
          <w:rFonts w:ascii="Times New Roman" w:hAnsi="Times New Roman"/>
          <w:sz w:val="28"/>
          <w:szCs w:val="24"/>
          <w:lang w:val="en-US"/>
        </w:rPr>
        <w:t>max</w:t>
      </w:r>
      <w:r w:rsidRPr="00685AE9">
        <w:rPr>
          <w:rFonts w:ascii="Times New Roman" w:hAnsi="Times New Roman"/>
          <w:sz w:val="28"/>
          <w:szCs w:val="24"/>
        </w:rPr>
        <w:t xml:space="preserve"> расчётное усилие 116,79Кн, конструктивная длина швов (</w:t>
      </w:r>
      <w:r w:rsidRPr="00685AE9">
        <w:rPr>
          <w:rFonts w:ascii="Times New Roman" w:hAnsi="Times New Roman"/>
          <w:sz w:val="28"/>
          <w:szCs w:val="24"/>
          <w:lang w:val="en-US"/>
        </w:rPr>
        <w:t>k</w:t>
      </w:r>
      <w:r w:rsidRPr="00685AE9">
        <w:rPr>
          <w:rFonts w:ascii="Times New Roman" w:hAnsi="Times New Roman"/>
          <w:sz w:val="28"/>
          <w:szCs w:val="24"/>
          <w:vertAlign w:val="subscript"/>
          <w:lang w:val="en-US"/>
        </w:rPr>
        <w:t>f</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0096062A" w:rsidRPr="00685AE9">
        <w:rPr>
          <w:rFonts w:ascii="Times New Roman" w:hAnsi="Times New Roman"/>
          <w:sz w:val="28"/>
          <w:szCs w:val="24"/>
        </w:rPr>
        <w:t>6</w:t>
      </w:r>
      <w:r w:rsidRPr="00685AE9">
        <w:rPr>
          <w:rFonts w:ascii="Times New Roman" w:hAnsi="Times New Roman"/>
          <w:sz w:val="28"/>
          <w:szCs w:val="24"/>
        </w:rPr>
        <w:t xml:space="preserve"> мм, минимальная расчетная длина сварного шва 40мм): </w:t>
      </w:r>
    </w:p>
    <w:p w:rsidR="001B605B" w:rsidRDefault="001B605B"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обушка: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1B605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759" w:dyaOrig="700">
          <v:shape id="_x0000_i1233" type="#_x0000_t75" style="width:338.25pt;height:35.25pt" o:ole="">
            <v:imagedata r:id="rId389" o:title=""/>
          </v:shape>
          <o:OLEObject Type="Embed" ProgID="Equation.3" ShapeID="_x0000_i1233" DrawAspect="Content" ObjectID="_1459136537" r:id="rId390"/>
        </w:object>
      </w:r>
    </w:p>
    <w:p w:rsidR="001B605B" w:rsidRPr="00685AE9" w:rsidRDefault="001B605B" w:rsidP="00685AE9">
      <w:pPr>
        <w:keepNext/>
        <w:widowControl w:val="0"/>
        <w:spacing w:line="360" w:lineRule="auto"/>
        <w:ind w:firstLine="720"/>
        <w:jc w:val="both"/>
        <w:rPr>
          <w:rFonts w:ascii="Times New Roman" w:hAnsi="Times New Roman"/>
          <w:sz w:val="28"/>
          <w:szCs w:val="24"/>
        </w:rPr>
      </w:pPr>
    </w:p>
    <w:p w:rsidR="001B605B" w:rsidRDefault="001B605B"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у пера:</w: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1B605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660" w:dyaOrig="700">
          <v:shape id="_x0000_i1234" type="#_x0000_t75" style="width:333pt;height:35.25pt" o:ole="">
            <v:imagedata r:id="rId391" o:title=""/>
          </v:shape>
          <o:OLEObject Type="Embed" ProgID="Equation.3" ShapeID="_x0000_i1234" DrawAspect="Content" ObjectID="_1459136538" r:id="rId392"/>
        </w:object>
      </w:r>
    </w:p>
    <w:p w:rsidR="00C6766B" w:rsidRPr="00685AE9" w:rsidRDefault="00C6766B" w:rsidP="00685AE9">
      <w:pPr>
        <w:keepNext/>
        <w:widowControl w:val="0"/>
        <w:spacing w:line="360" w:lineRule="auto"/>
        <w:ind w:firstLine="720"/>
        <w:jc w:val="both"/>
        <w:rPr>
          <w:rFonts w:ascii="Times New Roman" w:hAnsi="Times New Roman"/>
          <w:sz w:val="28"/>
          <w:szCs w:val="24"/>
        </w:rPr>
      </w:pPr>
    </w:p>
    <w:p w:rsidR="006C295E" w:rsidRPr="00C978DD" w:rsidRDefault="004E0ACE" w:rsidP="00685AE9">
      <w:pPr>
        <w:keepNext/>
        <w:widowControl w:val="0"/>
        <w:spacing w:line="360" w:lineRule="auto"/>
        <w:ind w:firstLine="720"/>
        <w:jc w:val="both"/>
        <w:rPr>
          <w:rFonts w:ascii="Times New Roman" w:hAnsi="Times New Roman"/>
          <w:sz w:val="28"/>
          <w:szCs w:val="24"/>
        </w:rPr>
      </w:pPr>
      <w:bookmarkStart w:id="23" w:name="_Toc152526235"/>
      <w:r>
        <w:rPr>
          <w:rFonts w:ascii="Times New Roman" w:hAnsi="Times New Roman"/>
          <w:sz w:val="28"/>
          <w:szCs w:val="24"/>
        </w:rPr>
        <w:t>8.3</w:t>
      </w:r>
      <w:r w:rsidR="006C295E" w:rsidRPr="00685AE9">
        <w:rPr>
          <w:rFonts w:ascii="Times New Roman" w:hAnsi="Times New Roman"/>
          <w:sz w:val="28"/>
          <w:szCs w:val="24"/>
        </w:rPr>
        <w:t xml:space="preserve"> Расчет прогона</w:t>
      </w:r>
      <w:bookmarkEnd w:id="23"/>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C6766B" w:rsidRPr="00685AE9" w:rsidRDefault="001225E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прогона произведен программой </w:t>
      </w:r>
      <w:r w:rsidRPr="00685AE9">
        <w:rPr>
          <w:rFonts w:ascii="Times New Roman" w:hAnsi="Times New Roman"/>
          <w:sz w:val="28"/>
          <w:szCs w:val="24"/>
          <w:lang w:val="en-US"/>
        </w:rPr>
        <w:t>NormCAD</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Исходные данные</w:t>
      </w:r>
      <w:r w:rsidRPr="00685AE9">
        <w:rPr>
          <w:rFonts w:ascii="Times New Roman" w:hAnsi="Times New Roman"/>
          <w:sz w:val="28"/>
          <w:szCs w:val="24"/>
        </w:rPr>
        <w:t>:</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Геометрические размеры элемента:</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lefx = 1000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lefy = 0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Длина элемента l = 1000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Изгибающий момент Mx = 7,09 тс м = 7,09 /</w:t>
      </w:r>
      <w:r w:rsidR="00685AE9">
        <w:rPr>
          <w:rFonts w:ascii="Times New Roman" w:hAnsi="Times New Roman"/>
          <w:sz w:val="28"/>
          <w:szCs w:val="24"/>
        </w:rPr>
        <w:t xml:space="preserve"> </w:t>
      </w:r>
      <w:r w:rsidRPr="00685AE9">
        <w:rPr>
          <w:rFonts w:ascii="Times New Roman" w:hAnsi="Times New Roman"/>
          <w:sz w:val="28"/>
          <w:szCs w:val="24"/>
        </w:rPr>
        <w:t>0,00001 = 709000 кгс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Изгибающий момент My = 1,61 тс м = 1,61 /</w:t>
      </w:r>
      <w:r w:rsidR="00685AE9">
        <w:rPr>
          <w:rFonts w:ascii="Times New Roman" w:hAnsi="Times New Roman"/>
          <w:sz w:val="28"/>
          <w:szCs w:val="24"/>
        </w:rPr>
        <w:t xml:space="preserve"> </w:t>
      </w:r>
      <w:r w:rsidRPr="00685AE9">
        <w:rPr>
          <w:rFonts w:ascii="Times New Roman" w:hAnsi="Times New Roman"/>
          <w:sz w:val="28"/>
          <w:szCs w:val="24"/>
        </w:rPr>
        <w:t>0,00001 = 161000 кгс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Поперечная сила на одну стенку сечения Qy = 3,02 тс = 3,02 /</w:t>
      </w:r>
      <w:r w:rsidR="00685AE9">
        <w:rPr>
          <w:rFonts w:ascii="Times New Roman" w:hAnsi="Times New Roman"/>
          <w:sz w:val="28"/>
          <w:szCs w:val="24"/>
        </w:rPr>
        <w:t xml:space="preserve"> </w:t>
      </w:r>
      <w:r w:rsidRPr="00685AE9">
        <w:rPr>
          <w:rFonts w:ascii="Times New Roman" w:hAnsi="Times New Roman"/>
          <w:sz w:val="28"/>
          <w:szCs w:val="24"/>
        </w:rPr>
        <w:t>0,001 = 3020 кгс;</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Сжимающая сила, действующая на одну стенку элемента</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F = 0 тс = 0 /</w:t>
      </w:r>
      <w:r w:rsidR="00685AE9">
        <w:rPr>
          <w:rFonts w:ascii="Times New Roman" w:hAnsi="Times New Roman"/>
          <w:sz w:val="28"/>
          <w:szCs w:val="24"/>
        </w:rPr>
        <w:t xml:space="preserve"> </w:t>
      </w:r>
      <w:r w:rsidRPr="00685AE9">
        <w:rPr>
          <w:rFonts w:ascii="Times New Roman" w:hAnsi="Times New Roman"/>
          <w:sz w:val="28"/>
          <w:szCs w:val="24"/>
        </w:rPr>
        <w:t>0,001 = 0 кгс;</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Физические характеристики:</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Модуль упругости E = 2100000 кгс/см</w:t>
      </w:r>
      <w:r w:rsidR="00685AE9">
        <w:rPr>
          <w:rFonts w:ascii="Times New Roman" w:hAnsi="Times New Roman"/>
          <w:sz w:val="28"/>
          <w:szCs w:val="24"/>
        </w:rPr>
        <w:t xml:space="preserve"> </w:t>
      </w:r>
      <w:r w:rsidRPr="00685AE9">
        <w:rPr>
          <w:rFonts w:ascii="Times New Roman" w:hAnsi="Times New Roman"/>
          <w:sz w:val="28"/>
          <w:szCs w:val="24"/>
        </w:rPr>
        <w:t>2;</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Прочность:</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металла - Фасонный прокат):</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пределу текучести Ry = 2450 кгс/см</w:t>
      </w:r>
      <w:r w:rsidR="00685AE9">
        <w:rPr>
          <w:rFonts w:ascii="Times New Roman" w:hAnsi="Times New Roman"/>
          <w:sz w:val="28"/>
          <w:szCs w:val="24"/>
        </w:rPr>
        <w:t xml:space="preserve"> </w:t>
      </w:r>
      <w:r w:rsidRPr="00685AE9">
        <w:rPr>
          <w:rFonts w:ascii="Times New Roman" w:hAnsi="Times New Roman"/>
          <w:sz w:val="28"/>
          <w:szCs w:val="24"/>
        </w:rPr>
        <w:t>2;</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стали сдвигу Rs = 1960 кгс/см</w:t>
      </w:r>
      <w:r w:rsidR="00685AE9">
        <w:rPr>
          <w:rFonts w:ascii="Times New Roman" w:hAnsi="Times New Roman"/>
          <w:sz w:val="28"/>
          <w:szCs w:val="24"/>
        </w:rPr>
        <w:t xml:space="preserve"> </w:t>
      </w:r>
      <w:r w:rsidRPr="00685AE9">
        <w:rPr>
          <w:rFonts w:ascii="Times New Roman" w:hAnsi="Times New Roman"/>
          <w:sz w:val="28"/>
          <w:szCs w:val="24"/>
        </w:rPr>
        <w:t>2;</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Коэффициенты надежности и условия работы:</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условия работы</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rPr>
        <w:t>c = 1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надежности в расчетах по временному сопротивлению</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rPr>
        <w:t>u = 1,3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Основные характеристики сечений:</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EF26CD"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pict>
          <v:shape id="_x0000_i1235" type="#_x0000_t75" style="width:45pt;height:45pt">
            <v:imagedata r:id="rId393" o:title=""/>
          </v:shape>
        </w:pic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ветви - из сортамента; Характеристики сечения - Двутавры нормальные с параллельными гранями полок по СТО АСЧМ 20-93; 35 Б2; Сечение - одноветьевое):</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Опирание:</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Ширина опирания b</w:t>
      </w:r>
      <w:r w:rsidR="00685AE9">
        <w:rPr>
          <w:rFonts w:ascii="Times New Roman" w:hAnsi="Times New Roman"/>
          <w:sz w:val="28"/>
          <w:szCs w:val="24"/>
        </w:rPr>
        <w:t xml:space="preserve"> </w:t>
      </w:r>
      <w:r w:rsidRPr="00685AE9">
        <w:rPr>
          <w:rFonts w:ascii="Times New Roman" w:hAnsi="Times New Roman"/>
          <w:sz w:val="28"/>
          <w:szCs w:val="24"/>
        </w:rPr>
        <w:t>= 17,5 см;</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Результаты расчета</w:t>
      </w:r>
      <w:r w:rsidRPr="00685AE9">
        <w:rPr>
          <w:rFonts w:ascii="Times New Roman" w:hAnsi="Times New Roman"/>
          <w:sz w:val="28"/>
          <w:szCs w:val="24"/>
        </w:rPr>
        <w:t>:</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Расчет на прочность элементов, изгибаемых в двух главных плоскостях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Балки, рассчитываемые по формуле (38), должны быть проверены по формулам (29) и (33):</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Расчет на прочность стенки балки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на прочность элементов, изгибаемых в одной из главных плоскостей (кроме балок с гибкой стенкой, с перфорированной стенкой и подкрановых балок)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по п. 5.12 СНиП II-23-81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стенки отверстиями - отсутствуют.</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Косательные напряжения:</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cs="Greek"/>
          <w:sz w:val="28"/>
          <w:szCs w:val="40"/>
        </w:rPr>
      </w:pPr>
    </w:p>
    <w:p w:rsidR="009A328F" w:rsidRPr="00C978DD"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4E0ACE">
        <w:rPr>
          <w:rFonts w:ascii="Times New Roman" w:hAnsi="Times New Roman" w:cs="Greek"/>
          <w:sz w:val="28"/>
          <w:szCs w:val="40"/>
          <w:lang w:val="en-US"/>
        </w:rPr>
        <w:t>t</w:t>
      </w:r>
      <w:r w:rsidRPr="00C978DD">
        <w:rPr>
          <w:rFonts w:ascii="Times New Roman" w:hAnsi="Times New Roman"/>
          <w:sz w:val="28"/>
          <w:szCs w:val="24"/>
        </w:rPr>
        <w:t xml:space="preserve"> = </w:t>
      </w:r>
      <w:r w:rsidRPr="004E0ACE">
        <w:rPr>
          <w:rFonts w:ascii="Times New Roman" w:hAnsi="Times New Roman"/>
          <w:sz w:val="28"/>
          <w:szCs w:val="24"/>
          <w:lang w:val="en-US"/>
        </w:rPr>
        <w:t>Qy</w:t>
      </w:r>
      <w:r w:rsidRPr="00C978DD">
        <w:rPr>
          <w:rFonts w:ascii="Times New Roman" w:hAnsi="Times New Roman"/>
          <w:sz w:val="28"/>
          <w:szCs w:val="24"/>
        </w:rPr>
        <w:t xml:space="preserve"> </w:t>
      </w:r>
      <w:r w:rsidRPr="004E0ACE">
        <w:rPr>
          <w:rFonts w:ascii="Times New Roman" w:hAnsi="Times New Roman"/>
          <w:sz w:val="28"/>
          <w:szCs w:val="24"/>
          <w:lang w:val="en-US"/>
        </w:rPr>
        <w:t>Sx</w:t>
      </w:r>
      <w:r w:rsidRPr="00C978DD">
        <w:rPr>
          <w:rFonts w:ascii="Times New Roman" w:hAnsi="Times New Roman"/>
          <w:sz w:val="28"/>
          <w:szCs w:val="24"/>
        </w:rPr>
        <w:t>/(</w:t>
      </w:r>
      <w:r w:rsidRPr="004E0ACE">
        <w:rPr>
          <w:rFonts w:ascii="Times New Roman" w:hAnsi="Times New Roman"/>
          <w:sz w:val="28"/>
          <w:szCs w:val="24"/>
          <w:lang w:val="en-US"/>
        </w:rPr>
        <w:t>Jx</w:t>
      </w:r>
      <w:r w:rsidRPr="00C978DD">
        <w:rPr>
          <w:rFonts w:ascii="Times New Roman" w:hAnsi="Times New Roman"/>
          <w:sz w:val="28"/>
          <w:szCs w:val="24"/>
        </w:rPr>
        <w:t xml:space="preserve"> </w:t>
      </w:r>
      <w:r w:rsidRPr="004E0ACE">
        <w:rPr>
          <w:rFonts w:ascii="Times New Roman" w:hAnsi="Times New Roman"/>
          <w:sz w:val="28"/>
          <w:szCs w:val="24"/>
          <w:lang w:val="en-US"/>
        </w:rPr>
        <w:t>t</w:t>
      </w:r>
      <w:r w:rsidRPr="00C978DD">
        <w:rPr>
          <w:rFonts w:ascii="Times New Roman" w:hAnsi="Times New Roman"/>
          <w:sz w:val="28"/>
          <w:szCs w:val="24"/>
        </w:rPr>
        <w:t xml:space="preserve">) = 3020·434/(13560· 0,7) = 138,0826 </w:t>
      </w:r>
      <w:r w:rsidRPr="00685AE9">
        <w:rPr>
          <w:rFonts w:ascii="Times New Roman" w:hAnsi="Times New Roman"/>
          <w:sz w:val="28"/>
          <w:szCs w:val="24"/>
        </w:rPr>
        <w:t>кгс</w:t>
      </w:r>
      <w:r w:rsidRPr="00C978DD">
        <w:rPr>
          <w:rFonts w:ascii="Times New Roman" w:hAnsi="Times New Roman"/>
          <w:sz w:val="28"/>
          <w:szCs w:val="24"/>
        </w:rPr>
        <w:t>/</w:t>
      </w:r>
      <w:r w:rsidRPr="00685AE9">
        <w:rPr>
          <w:rFonts w:ascii="Times New Roman" w:hAnsi="Times New Roman"/>
          <w:sz w:val="28"/>
          <w:szCs w:val="24"/>
        </w:rPr>
        <w:t>см</w:t>
      </w:r>
      <w:r w:rsidRPr="00C978DD">
        <w:rPr>
          <w:rFonts w:ascii="Times New Roman" w:hAnsi="Times New Roman"/>
          <w:sz w:val="28"/>
          <w:szCs w:val="24"/>
        </w:rPr>
        <w:t>2 (</w:t>
      </w:r>
      <w:r w:rsidRPr="00685AE9">
        <w:rPr>
          <w:rFonts w:ascii="Times New Roman" w:hAnsi="Times New Roman"/>
          <w:sz w:val="28"/>
          <w:szCs w:val="24"/>
        </w:rPr>
        <w:t>формула</w:t>
      </w:r>
      <w:r w:rsidRPr="00C978DD">
        <w:rPr>
          <w:rFonts w:ascii="Times New Roman" w:hAnsi="Times New Roman"/>
          <w:sz w:val="28"/>
          <w:szCs w:val="24"/>
        </w:rPr>
        <w:t xml:space="preserve"> (29); </w:t>
      </w:r>
      <w:r w:rsidRPr="00685AE9">
        <w:rPr>
          <w:rFonts w:ascii="Times New Roman" w:hAnsi="Times New Roman"/>
          <w:sz w:val="28"/>
          <w:szCs w:val="24"/>
        </w:rPr>
        <w:t>п</w:t>
      </w:r>
      <w:r w:rsidRPr="00C978DD">
        <w:rPr>
          <w:rFonts w:ascii="Times New Roman" w:hAnsi="Times New Roman"/>
          <w:sz w:val="28"/>
          <w:szCs w:val="24"/>
        </w:rPr>
        <w:t>.5.12</w:t>
      </w:r>
      <w:r w:rsidRPr="00685AE9">
        <w:rPr>
          <w:rFonts w:ascii="Times New Roman" w:hAnsi="Times New Roman"/>
          <w:sz w:val="28"/>
          <w:szCs w:val="24"/>
        </w:rPr>
        <w:t>СНиП</w:t>
      </w:r>
      <w:r w:rsidRPr="00C978DD">
        <w:rPr>
          <w:rFonts w:ascii="Times New Roman" w:hAnsi="Times New Roman"/>
          <w:sz w:val="28"/>
          <w:szCs w:val="24"/>
        </w:rPr>
        <w:t xml:space="preserve"> </w:t>
      </w:r>
      <w:r w:rsidRPr="004E0ACE">
        <w:rPr>
          <w:rFonts w:ascii="Times New Roman" w:hAnsi="Times New Roman"/>
          <w:sz w:val="28"/>
          <w:szCs w:val="24"/>
          <w:lang w:val="en-US"/>
        </w:rPr>
        <w:t>II</w:t>
      </w:r>
      <w:r w:rsidRPr="00C978DD">
        <w:rPr>
          <w:rFonts w:ascii="Times New Roman" w:hAnsi="Times New Roman"/>
          <w:sz w:val="28"/>
          <w:szCs w:val="24"/>
        </w:rPr>
        <w:t>-23-81).</w:t>
      </w:r>
    </w:p>
    <w:p w:rsidR="009A328F" w:rsidRPr="00C978DD"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3) Продолжение расчета по п. 5.12 СНиП II-23-81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Минимальное значение момента сопротивления нетто:</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lang w:val="de-AT"/>
        </w:rPr>
      </w:pPr>
      <w:r w:rsidRPr="00685AE9">
        <w:rPr>
          <w:rFonts w:ascii="Times New Roman" w:hAnsi="Times New Roman"/>
          <w:sz w:val="28"/>
          <w:szCs w:val="24"/>
          <w:lang w:val="de-AT"/>
        </w:rPr>
        <w:t xml:space="preserve">Wxnmin = min(Wxn1 ; Wxn2)=min(774,8;774,8) = 774,8 </w:t>
      </w:r>
      <w:r w:rsidRPr="00685AE9">
        <w:rPr>
          <w:rFonts w:ascii="Times New Roman" w:hAnsi="Times New Roman"/>
          <w:sz w:val="28"/>
          <w:szCs w:val="24"/>
        </w:rPr>
        <w:t>см</w:t>
      </w:r>
      <w:r w:rsidRPr="00685AE9">
        <w:rPr>
          <w:rFonts w:ascii="Times New Roman" w:hAnsi="Times New Roman"/>
          <w:sz w:val="28"/>
          <w:szCs w:val="24"/>
          <w:lang w:val="de-AT"/>
        </w:rPr>
        <w:t>3.</w:t>
      </w:r>
    </w:p>
    <w:p w:rsidR="004E0ACE" w:rsidRPr="004E0ACE"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Mx/Wxnmin=709000/774,8=915,07486 кгс/см</w:t>
      </w:r>
      <w:r w:rsidR="00685AE9">
        <w:rPr>
          <w:rFonts w:ascii="Times New Roman" w:hAnsi="Times New Roman"/>
          <w:sz w:val="28"/>
          <w:szCs w:val="24"/>
        </w:rPr>
        <w:t xml:space="preserve"> </w:t>
      </w:r>
      <w:r w:rsidRPr="00685AE9">
        <w:rPr>
          <w:rFonts w:ascii="Times New Roman" w:hAnsi="Times New Roman"/>
          <w:sz w:val="28"/>
          <w:szCs w:val="24"/>
        </w:rPr>
        <w:t xml:space="preserve">2 </w:t>
      </w:r>
      <w:r w:rsidRPr="00685AE9">
        <w:rPr>
          <w:rFonts w:ascii="Times New Roman" w:hAnsi="Times New Roman" w:cs="Math Light"/>
          <w:sz w:val="28"/>
          <w:szCs w:val="24"/>
        </w:rPr>
        <w:t>r</w:t>
      </w:r>
      <w:r w:rsidRPr="00685AE9">
        <w:rPr>
          <w:rFonts w:ascii="Times New Roman" w:hAnsi="Times New Roman"/>
          <w:sz w:val="28"/>
          <w:szCs w:val="24"/>
        </w:rPr>
        <w:t xml:space="preserve"> Ry</w:t>
      </w:r>
      <w:r w:rsidR="00685AE9">
        <w:rPr>
          <w:rFonts w:ascii="Times New Roman" w:hAnsi="Times New Roman"/>
          <w:sz w:val="28"/>
          <w:szCs w:val="24"/>
        </w:rPr>
        <w:t xml:space="preserve"> </w:t>
      </w:r>
      <w:r w:rsidRPr="00685AE9">
        <w:rPr>
          <w:rFonts w:ascii="Times New Roman" w:hAnsi="Times New Roman" w:cs="Greek"/>
          <w:sz w:val="28"/>
          <w:szCs w:val="40"/>
        </w:rPr>
        <w:t>g</w:t>
      </w:r>
      <w:r w:rsidRPr="00685AE9">
        <w:rPr>
          <w:rFonts w:ascii="Times New Roman" w:hAnsi="Times New Roman"/>
          <w:sz w:val="28"/>
          <w:szCs w:val="24"/>
        </w:rPr>
        <w:t>c=2450 · 1=2450 кгс/см</w:t>
      </w:r>
      <w:r w:rsidR="00685AE9">
        <w:rPr>
          <w:rFonts w:ascii="Times New Roman" w:hAnsi="Times New Roman"/>
          <w:sz w:val="28"/>
          <w:szCs w:val="24"/>
        </w:rPr>
        <w:t xml:space="preserve"> </w:t>
      </w:r>
      <w:r w:rsidRPr="00685AE9">
        <w:rPr>
          <w:rFonts w:ascii="Times New Roman" w:hAnsi="Times New Roman"/>
          <w:sz w:val="28"/>
          <w:szCs w:val="24"/>
        </w:rPr>
        <w:t>2 (37,34999</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4E0ACE" w:rsidRPr="004E0ACE"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40"/>
        </w:rPr>
        <w:t>t</w:t>
      </w:r>
      <w:r w:rsidRPr="00685AE9">
        <w:rPr>
          <w:rFonts w:ascii="Times New Roman" w:hAnsi="Times New Roman"/>
          <w:sz w:val="28"/>
          <w:szCs w:val="24"/>
        </w:rPr>
        <w:t>=138,0826 кгс/см</w:t>
      </w:r>
      <w:r w:rsidR="00685AE9">
        <w:rPr>
          <w:rFonts w:ascii="Times New Roman" w:hAnsi="Times New Roman"/>
          <w:sz w:val="28"/>
          <w:szCs w:val="24"/>
        </w:rPr>
        <w:t xml:space="preserve"> </w:t>
      </w:r>
      <w:r w:rsidRPr="00685AE9">
        <w:rPr>
          <w:rFonts w:ascii="Times New Roman" w:hAnsi="Times New Roman"/>
          <w:sz w:val="28"/>
          <w:szCs w:val="24"/>
        </w:rPr>
        <w:t xml:space="preserve">2 </w:t>
      </w:r>
      <w:r w:rsidRPr="00685AE9">
        <w:rPr>
          <w:rFonts w:ascii="Times New Roman" w:hAnsi="Times New Roman" w:cs="Math Light"/>
          <w:sz w:val="28"/>
          <w:szCs w:val="24"/>
        </w:rPr>
        <w:t>r</w:t>
      </w:r>
      <w:r w:rsidRPr="00685AE9">
        <w:rPr>
          <w:rFonts w:ascii="Times New Roman" w:hAnsi="Times New Roman"/>
          <w:sz w:val="28"/>
          <w:szCs w:val="24"/>
        </w:rPr>
        <w:t xml:space="preserve"> Rs</w:t>
      </w:r>
      <w:r w:rsidR="00685AE9">
        <w:rPr>
          <w:rFonts w:ascii="Times New Roman" w:hAnsi="Times New Roman"/>
          <w:sz w:val="28"/>
          <w:szCs w:val="24"/>
        </w:rPr>
        <w:t xml:space="preserve"> </w:t>
      </w:r>
      <w:r w:rsidRPr="00685AE9">
        <w:rPr>
          <w:rFonts w:ascii="Times New Roman" w:hAnsi="Times New Roman" w:cs="Greek"/>
          <w:sz w:val="28"/>
          <w:szCs w:val="40"/>
        </w:rPr>
        <w:t>g</w:t>
      </w:r>
      <w:r w:rsidRPr="00685AE9">
        <w:rPr>
          <w:rFonts w:ascii="Times New Roman" w:hAnsi="Times New Roman"/>
          <w:sz w:val="28"/>
          <w:szCs w:val="24"/>
        </w:rPr>
        <w:t>c=1960 · 1=1960 кгс/см</w:t>
      </w:r>
      <w:r w:rsidR="00685AE9">
        <w:rPr>
          <w:rFonts w:ascii="Times New Roman" w:hAnsi="Times New Roman"/>
          <w:sz w:val="28"/>
          <w:szCs w:val="24"/>
        </w:rPr>
        <w:t xml:space="preserve"> </w:t>
      </w:r>
      <w:r w:rsidRPr="00685AE9">
        <w:rPr>
          <w:rFonts w:ascii="Times New Roman" w:hAnsi="Times New Roman"/>
          <w:sz w:val="28"/>
          <w:szCs w:val="24"/>
        </w:rPr>
        <w:t>2 (7,04503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4E0ACE" w:rsidRPr="004E0ACE"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br w:type="page"/>
      </w:r>
      <w:r w:rsidR="009A328F" w:rsidRPr="00685AE9">
        <w:rPr>
          <w:rFonts w:ascii="Times New Roman" w:hAnsi="Times New Roman"/>
          <w:sz w:val="28"/>
          <w:szCs w:val="24"/>
        </w:rPr>
        <w:t xml:space="preserve">4) Расчет на прочность стенки балки в местах приложения нагрузки к верхнему поясу и в опорных сечениях, не укрепленных ребрами жесткости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Ширина опирания - равна ширине сечения.</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длина распределения нагрузки:</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lef</w:t>
      </w:r>
      <w:r w:rsidR="00685AE9">
        <w:rPr>
          <w:rFonts w:ascii="Times New Roman" w:hAnsi="Times New Roman"/>
          <w:sz w:val="28"/>
          <w:szCs w:val="24"/>
        </w:rPr>
        <w:t xml:space="preserve"> </w:t>
      </w:r>
      <w:r w:rsidRPr="00685AE9">
        <w:rPr>
          <w:rFonts w:ascii="Times New Roman" w:hAnsi="Times New Roman"/>
          <w:sz w:val="28"/>
          <w:szCs w:val="24"/>
        </w:rPr>
        <w:t>= b</w:t>
      </w:r>
      <w:r w:rsidR="00685AE9">
        <w:rPr>
          <w:rFonts w:ascii="Times New Roman" w:hAnsi="Times New Roman"/>
          <w:sz w:val="28"/>
          <w:szCs w:val="24"/>
        </w:rPr>
        <w:t xml:space="preserve"> </w:t>
      </w:r>
      <w:r w:rsidRPr="00685AE9">
        <w:rPr>
          <w:rFonts w:ascii="Times New Roman" w:hAnsi="Times New Roman"/>
          <w:sz w:val="28"/>
          <w:szCs w:val="24"/>
        </w:rPr>
        <w:t>+2 t</w:t>
      </w:r>
      <w:r w:rsidRPr="00685AE9">
        <w:rPr>
          <w:rFonts w:ascii="Times New Roman" w:hAnsi="Times New Roman"/>
          <w:sz w:val="28"/>
          <w:szCs w:val="24"/>
          <w:vertAlign w:val="subscript"/>
        </w:rPr>
        <w:t>f</w:t>
      </w:r>
      <w:r w:rsidRPr="00685AE9">
        <w:rPr>
          <w:rFonts w:ascii="Times New Roman" w:hAnsi="Times New Roman"/>
          <w:sz w:val="28"/>
          <w:szCs w:val="24"/>
        </w:rPr>
        <w:t>=17,5+2 · 1,1 = 19,7 см (формула (32); п. 5.13 СНиП II-23-81).</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Местное напряжение:</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cs="Greek"/>
          <w:sz w:val="28"/>
          <w:szCs w:val="40"/>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40"/>
        </w:rPr>
        <w:t>s</w:t>
      </w:r>
      <w:r w:rsidRPr="00685AE9">
        <w:rPr>
          <w:rFonts w:ascii="Times New Roman" w:hAnsi="Times New Roman"/>
          <w:sz w:val="28"/>
          <w:szCs w:val="24"/>
        </w:rPr>
        <w:t>loc = f/(t lef</w:t>
      </w:r>
      <w:r w:rsidR="00685AE9">
        <w:rPr>
          <w:rFonts w:ascii="Times New Roman" w:hAnsi="Times New Roman"/>
          <w:sz w:val="28"/>
          <w:szCs w:val="24"/>
        </w:rPr>
        <w:t xml:space="preserve"> </w:t>
      </w:r>
      <w:r w:rsidRPr="00685AE9">
        <w:rPr>
          <w:rFonts w:ascii="Times New Roman" w:hAnsi="Times New Roman"/>
          <w:sz w:val="28"/>
          <w:szCs w:val="24"/>
        </w:rPr>
        <w:t>)=0/(0,7 · 19,7) = 0 кгс/см</w:t>
      </w:r>
      <w:r w:rsidR="00685AE9">
        <w:rPr>
          <w:rFonts w:ascii="Times New Roman" w:hAnsi="Times New Roman"/>
          <w:sz w:val="28"/>
          <w:szCs w:val="24"/>
        </w:rPr>
        <w:t xml:space="preserve"> </w:t>
      </w:r>
      <w:r w:rsidRPr="00685AE9">
        <w:rPr>
          <w:rFonts w:ascii="Times New Roman" w:hAnsi="Times New Roman"/>
          <w:sz w:val="28"/>
          <w:szCs w:val="24"/>
        </w:rPr>
        <w:t>2 .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40"/>
        </w:rPr>
        <w:t>s</w:t>
      </w:r>
      <w:r w:rsidRPr="00685AE9">
        <w:rPr>
          <w:rFonts w:ascii="Times New Roman" w:hAnsi="Times New Roman"/>
          <w:sz w:val="28"/>
          <w:szCs w:val="24"/>
        </w:rPr>
        <w:t xml:space="preserve">loc=0 кгс/см2 </w:t>
      </w:r>
      <w:r w:rsidRPr="00685AE9">
        <w:rPr>
          <w:rFonts w:ascii="Times New Roman" w:hAnsi="Times New Roman" w:cs="Math Light"/>
          <w:sz w:val="28"/>
          <w:szCs w:val="24"/>
        </w:rPr>
        <w:t>r</w:t>
      </w:r>
      <w:r w:rsidRPr="00685AE9">
        <w:rPr>
          <w:rFonts w:ascii="Times New Roman" w:hAnsi="Times New Roman"/>
          <w:sz w:val="28"/>
          <w:szCs w:val="24"/>
        </w:rPr>
        <w:t xml:space="preserve"> Ry</w:t>
      </w:r>
      <w:r w:rsidR="00685AE9">
        <w:rPr>
          <w:rFonts w:ascii="Times New Roman" w:hAnsi="Times New Roman"/>
          <w:sz w:val="28"/>
          <w:szCs w:val="24"/>
        </w:rPr>
        <w:t xml:space="preserve"> </w:t>
      </w:r>
      <w:r w:rsidRPr="00685AE9">
        <w:rPr>
          <w:rFonts w:ascii="Times New Roman" w:hAnsi="Times New Roman" w:cs="Greek"/>
          <w:sz w:val="28"/>
          <w:szCs w:val="40"/>
        </w:rPr>
        <w:t>g</w:t>
      </w:r>
      <w:r w:rsidRPr="00685AE9">
        <w:rPr>
          <w:rFonts w:ascii="Times New Roman" w:hAnsi="Times New Roman"/>
          <w:sz w:val="28"/>
          <w:szCs w:val="24"/>
        </w:rPr>
        <w:t>c=2450 · 1=2450 кгс/см 2 (0</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(31); п. 5.13 СНиП II-23-81).</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5) Продолжение расчета по п. 5.14 СНиП II-23-81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Нормальные напряжения:</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cs="Greek"/>
          <w:sz w:val="28"/>
          <w:szCs w:val="40"/>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40"/>
        </w:rPr>
        <w:t>s</w:t>
      </w:r>
      <w:r w:rsidRPr="00685AE9">
        <w:rPr>
          <w:rFonts w:ascii="Times New Roman" w:hAnsi="Times New Roman"/>
          <w:sz w:val="28"/>
          <w:szCs w:val="24"/>
        </w:rPr>
        <w:t>y =</w:t>
      </w:r>
      <w:r w:rsidR="00685AE9">
        <w:rPr>
          <w:rFonts w:ascii="Times New Roman" w:hAnsi="Times New Roman"/>
          <w:sz w:val="28"/>
          <w:szCs w:val="24"/>
        </w:rPr>
        <w:t xml:space="preserve"> </w:t>
      </w:r>
      <w:r w:rsidRPr="00685AE9">
        <w:rPr>
          <w:rFonts w:ascii="Times New Roman" w:hAnsi="Times New Roman" w:cs="Greek"/>
          <w:sz w:val="28"/>
          <w:szCs w:val="40"/>
        </w:rPr>
        <w:t>s</w:t>
      </w:r>
      <w:r w:rsidRPr="00685AE9">
        <w:rPr>
          <w:rFonts w:ascii="Times New Roman" w:hAnsi="Times New Roman"/>
          <w:sz w:val="28"/>
          <w:szCs w:val="24"/>
        </w:rPr>
        <w:t>loc =0 кгс/см2 .</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Нормальные напряжения:</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cs="Greek"/>
          <w:sz w:val="28"/>
          <w:szCs w:val="40"/>
        </w:rPr>
      </w:pPr>
    </w:p>
    <w:p w:rsidR="009A328F" w:rsidRPr="00C978DD"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4E0ACE">
        <w:rPr>
          <w:rFonts w:ascii="Times New Roman" w:hAnsi="Times New Roman" w:cs="Greek"/>
          <w:sz w:val="28"/>
          <w:szCs w:val="40"/>
          <w:lang w:val="en-US"/>
        </w:rPr>
        <w:t>s</w:t>
      </w:r>
      <w:r w:rsidRPr="004E0ACE">
        <w:rPr>
          <w:rFonts w:ascii="Times New Roman" w:hAnsi="Times New Roman"/>
          <w:sz w:val="28"/>
          <w:szCs w:val="24"/>
          <w:lang w:val="en-US"/>
        </w:rPr>
        <w:t>x</w:t>
      </w:r>
      <w:r w:rsidRPr="00C978DD">
        <w:rPr>
          <w:rFonts w:ascii="Times New Roman" w:hAnsi="Times New Roman"/>
          <w:sz w:val="28"/>
          <w:szCs w:val="24"/>
        </w:rPr>
        <w:t xml:space="preserve"> = </w:t>
      </w:r>
      <w:r w:rsidRPr="004E0ACE">
        <w:rPr>
          <w:rFonts w:ascii="Times New Roman" w:hAnsi="Times New Roman"/>
          <w:sz w:val="28"/>
          <w:szCs w:val="24"/>
          <w:lang w:val="en-US"/>
        </w:rPr>
        <w:t>Mx</w:t>
      </w:r>
      <w:r w:rsidRPr="00C978DD">
        <w:rPr>
          <w:rFonts w:ascii="Times New Roman" w:hAnsi="Times New Roman"/>
          <w:sz w:val="28"/>
          <w:szCs w:val="24"/>
        </w:rPr>
        <w:t>/</w:t>
      </w:r>
      <w:r w:rsidRPr="004E0ACE">
        <w:rPr>
          <w:rFonts w:ascii="Times New Roman" w:hAnsi="Times New Roman"/>
          <w:sz w:val="28"/>
          <w:szCs w:val="24"/>
          <w:lang w:val="en-US"/>
        </w:rPr>
        <w:t>Wxnmin</w:t>
      </w:r>
      <w:r w:rsidRPr="00C978DD">
        <w:rPr>
          <w:rFonts w:ascii="Times New Roman" w:hAnsi="Times New Roman"/>
          <w:sz w:val="28"/>
          <w:szCs w:val="24"/>
        </w:rPr>
        <w:t xml:space="preserve">=709000/774,8 = 915,07486 </w:t>
      </w:r>
      <w:r w:rsidRPr="00685AE9">
        <w:rPr>
          <w:rFonts w:ascii="Times New Roman" w:hAnsi="Times New Roman"/>
          <w:sz w:val="28"/>
          <w:szCs w:val="24"/>
        </w:rPr>
        <w:t>кгс</w:t>
      </w:r>
      <w:r w:rsidRPr="00C978DD">
        <w:rPr>
          <w:rFonts w:ascii="Times New Roman" w:hAnsi="Times New Roman"/>
          <w:sz w:val="28"/>
          <w:szCs w:val="24"/>
        </w:rPr>
        <w:t>/</w:t>
      </w:r>
      <w:r w:rsidRPr="00685AE9">
        <w:rPr>
          <w:rFonts w:ascii="Times New Roman" w:hAnsi="Times New Roman"/>
          <w:sz w:val="28"/>
          <w:szCs w:val="24"/>
        </w:rPr>
        <w:t>см</w:t>
      </w:r>
      <w:r w:rsidRPr="00C978DD">
        <w:rPr>
          <w:rFonts w:ascii="Times New Roman" w:hAnsi="Times New Roman"/>
          <w:sz w:val="28"/>
          <w:szCs w:val="24"/>
        </w:rPr>
        <w:t>2 .</w:t>
      </w:r>
    </w:p>
    <w:p w:rsidR="004E5FB6" w:rsidRDefault="00F566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s1"/>
          <w:sz w:val="28"/>
          <w:szCs w:val="24"/>
        </w:rPr>
        <w:object w:dxaOrig="7220" w:dyaOrig="480">
          <v:shape id="_x0000_i1236" type="#_x0000_t75" style="width:360.75pt;height:24pt" o:ole="">
            <v:imagedata r:id="rId394" o:title=""/>
          </v:shape>
          <o:OLEObject Type="Embed" ProgID="Equation.DSMT4" ShapeID="_x0000_i1236" DrawAspect="Content" ObjectID="_1459136539" r:id="rId395"/>
        </w:object>
      </w:r>
      <w:r w:rsidR="009A328F" w:rsidRPr="00685AE9">
        <w:rPr>
          <w:rFonts w:ascii="Times New Roman" w:hAnsi="Times New Roman"/>
          <w:sz w:val="28"/>
          <w:szCs w:val="24"/>
        </w:rPr>
        <w:t xml:space="preserve">945,81313 </w:t>
      </w:r>
    </w:p>
    <w:p w:rsidR="009A328F" w:rsidRPr="004E0ACE"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кгс/см</w:t>
      </w:r>
      <w:r w:rsidR="00685AE9">
        <w:rPr>
          <w:rFonts w:ascii="Times New Roman" w:hAnsi="Times New Roman"/>
          <w:sz w:val="28"/>
          <w:szCs w:val="24"/>
        </w:rPr>
        <w:t xml:space="preserve"> </w:t>
      </w:r>
      <w:r w:rsidRPr="00685AE9">
        <w:rPr>
          <w:rFonts w:ascii="Times New Roman" w:hAnsi="Times New Roman"/>
          <w:sz w:val="28"/>
          <w:szCs w:val="24"/>
        </w:rPr>
        <w:t xml:space="preserve">2 </w:t>
      </w:r>
      <w:r w:rsidRPr="00685AE9">
        <w:rPr>
          <w:rFonts w:ascii="Times New Roman" w:hAnsi="Times New Roman" w:cs="Math Light"/>
          <w:sz w:val="28"/>
          <w:szCs w:val="24"/>
        </w:rPr>
        <w:t>r</w:t>
      </w:r>
      <w:r w:rsidRPr="00685AE9">
        <w:rPr>
          <w:rFonts w:ascii="Times New Roman" w:hAnsi="Times New Roman"/>
          <w:sz w:val="28"/>
          <w:szCs w:val="24"/>
        </w:rPr>
        <w:t xml:space="preserve"> 1,15 Ry</w:t>
      </w:r>
      <w:r w:rsidR="00685AE9">
        <w:rPr>
          <w:rFonts w:ascii="Times New Roman" w:hAnsi="Times New Roman"/>
          <w:sz w:val="28"/>
          <w:szCs w:val="24"/>
        </w:rPr>
        <w:t xml:space="preserve"> </w:t>
      </w:r>
      <w:r w:rsidRPr="00685AE9">
        <w:rPr>
          <w:rFonts w:ascii="Times New Roman" w:hAnsi="Times New Roman" w:cs="Greek"/>
          <w:sz w:val="28"/>
          <w:szCs w:val="40"/>
        </w:rPr>
        <w:t>g</w:t>
      </w:r>
      <w:r w:rsidRPr="00685AE9">
        <w:rPr>
          <w:rFonts w:ascii="Times New Roman" w:hAnsi="Times New Roman"/>
          <w:sz w:val="28"/>
          <w:szCs w:val="24"/>
        </w:rPr>
        <w:t>c=1,15 · 2450 · 1=2817,5 кгс/см</w:t>
      </w:r>
      <w:r w:rsidR="00685AE9">
        <w:rPr>
          <w:rFonts w:ascii="Times New Roman" w:hAnsi="Times New Roman"/>
          <w:sz w:val="28"/>
          <w:szCs w:val="24"/>
        </w:rPr>
        <w:t xml:space="preserve"> </w:t>
      </w:r>
      <w:r w:rsidRPr="00685AE9">
        <w:rPr>
          <w:rFonts w:ascii="Times New Roman" w:hAnsi="Times New Roman"/>
          <w:sz w:val="28"/>
          <w:szCs w:val="24"/>
        </w:rPr>
        <w:t>2 (33,56923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4E0ACE" w:rsidRPr="004E0ACE"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6) Продолжение расчета по п. 5.17 СНиП II-23-81</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Минимальные значения моментов сопротивления:</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Минимальное значение момента сопротивления нетто:</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lang w:val="de-AT"/>
        </w:rPr>
      </w:pPr>
      <w:r w:rsidRPr="00685AE9">
        <w:rPr>
          <w:rFonts w:ascii="Times New Roman" w:hAnsi="Times New Roman"/>
          <w:sz w:val="28"/>
          <w:szCs w:val="24"/>
          <w:lang w:val="de-AT"/>
        </w:rPr>
        <w:t xml:space="preserve">Wxnmin = min(Wxn1 ; Wxn2)=min(774,8;774,8) = 774,8 </w:t>
      </w:r>
      <w:r w:rsidRPr="00685AE9">
        <w:rPr>
          <w:rFonts w:ascii="Times New Roman" w:hAnsi="Times New Roman"/>
          <w:sz w:val="28"/>
          <w:szCs w:val="24"/>
        </w:rPr>
        <w:t>см</w:t>
      </w:r>
      <w:r w:rsidRPr="00685AE9">
        <w:rPr>
          <w:rFonts w:ascii="Times New Roman" w:hAnsi="Times New Roman"/>
          <w:sz w:val="28"/>
          <w:szCs w:val="24"/>
          <w:lang w:val="de-AT"/>
        </w:rPr>
        <w:t>3 .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Минимальное значение момента сопротивления нетто:</w:t>
      </w:r>
    </w:p>
    <w:p w:rsidR="004E0ACE" w:rsidRPr="00C978DD"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lang w:val="de-AT"/>
        </w:rPr>
      </w:pPr>
      <w:r w:rsidRPr="00685AE9">
        <w:rPr>
          <w:rFonts w:ascii="Times New Roman" w:hAnsi="Times New Roman"/>
          <w:sz w:val="28"/>
          <w:szCs w:val="24"/>
          <w:lang w:val="de-AT"/>
        </w:rPr>
        <w:t xml:space="preserve">Wynmin = min(Wyn1 ; Wyn2)=min(112,5;112,5) = 112,5 </w:t>
      </w:r>
      <w:r w:rsidRPr="00685AE9">
        <w:rPr>
          <w:rFonts w:ascii="Times New Roman" w:hAnsi="Times New Roman"/>
          <w:sz w:val="28"/>
          <w:szCs w:val="24"/>
        </w:rPr>
        <w:t>см</w:t>
      </w:r>
      <w:r w:rsidRPr="00685AE9">
        <w:rPr>
          <w:rFonts w:ascii="Times New Roman" w:hAnsi="Times New Roman"/>
          <w:sz w:val="28"/>
          <w:szCs w:val="24"/>
          <w:lang w:val="de-AT"/>
        </w:rPr>
        <w:t>3 .</w:t>
      </w:r>
    </w:p>
    <w:p w:rsidR="009A328F" w:rsidRPr="004E0ACE"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Mx/Wxnmin+My/Wynmin=709000/774,8+161000/112,5=2346,18597 кгс/см</w:t>
      </w:r>
      <w:r w:rsidR="00685AE9">
        <w:rPr>
          <w:rFonts w:ascii="Times New Roman" w:hAnsi="Times New Roman"/>
          <w:sz w:val="28"/>
          <w:szCs w:val="24"/>
        </w:rPr>
        <w:t xml:space="preserve"> </w:t>
      </w:r>
      <w:r w:rsidRPr="00685AE9">
        <w:rPr>
          <w:rFonts w:ascii="Times New Roman" w:hAnsi="Times New Roman"/>
          <w:sz w:val="28"/>
          <w:szCs w:val="24"/>
        </w:rPr>
        <w:t xml:space="preserve">2 </w:t>
      </w:r>
      <w:r w:rsidRPr="00685AE9">
        <w:rPr>
          <w:rFonts w:ascii="Times New Roman" w:hAnsi="Times New Roman" w:cs="Math Light"/>
          <w:sz w:val="28"/>
          <w:szCs w:val="24"/>
        </w:rPr>
        <w:t>r</w:t>
      </w:r>
      <w:r w:rsidRPr="00685AE9">
        <w:rPr>
          <w:rFonts w:ascii="Times New Roman" w:hAnsi="Times New Roman"/>
          <w:sz w:val="28"/>
          <w:szCs w:val="24"/>
        </w:rPr>
        <w:t xml:space="preserve"> Ry</w:t>
      </w:r>
      <w:r w:rsidR="00685AE9">
        <w:rPr>
          <w:rFonts w:ascii="Times New Roman" w:hAnsi="Times New Roman"/>
          <w:sz w:val="28"/>
          <w:szCs w:val="24"/>
        </w:rPr>
        <w:t xml:space="preserve"> </w:t>
      </w:r>
      <w:r w:rsidRPr="00685AE9">
        <w:rPr>
          <w:rFonts w:ascii="Times New Roman" w:hAnsi="Times New Roman" w:cs="Greek"/>
          <w:sz w:val="28"/>
          <w:szCs w:val="40"/>
        </w:rPr>
        <w:t>g</w:t>
      </w:r>
      <w:r w:rsidRPr="00685AE9">
        <w:rPr>
          <w:rFonts w:ascii="Times New Roman" w:hAnsi="Times New Roman"/>
          <w:sz w:val="28"/>
          <w:szCs w:val="24"/>
        </w:rPr>
        <w:t>c=2450 · 1=2450 кгс/см</w:t>
      </w:r>
      <w:r w:rsidR="00685AE9">
        <w:rPr>
          <w:rFonts w:ascii="Times New Roman" w:hAnsi="Times New Roman"/>
          <w:sz w:val="28"/>
          <w:szCs w:val="24"/>
        </w:rPr>
        <w:t xml:space="preserve"> </w:t>
      </w:r>
      <w:r w:rsidRPr="00685AE9">
        <w:rPr>
          <w:rFonts w:ascii="Times New Roman" w:hAnsi="Times New Roman"/>
          <w:sz w:val="28"/>
          <w:szCs w:val="24"/>
        </w:rPr>
        <w:t>2 (95,76269</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4E0ACE" w:rsidRPr="004E0ACE" w:rsidRDefault="004E0AC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7) Проверка выполнения условий, при которых устойчивость балок требуется проверять </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Условие п. 5.16 а (сжатый пояс надежно связан с жестким настилом) - выполняется.</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Устойчивость балок проверять не требуется</w:t>
      </w:r>
    </w:p>
    <w:p w:rsidR="009A328F" w:rsidRPr="00685AE9" w:rsidRDefault="009A328F"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C978DD" w:rsidRDefault="004E0ACE" w:rsidP="00685AE9">
      <w:pPr>
        <w:pStyle w:val="a8"/>
        <w:keepNext/>
        <w:widowControl w:val="0"/>
        <w:spacing w:line="360" w:lineRule="auto"/>
        <w:ind w:firstLine="720"/>
        <w:jc w:val="both"/>
        <w:rPr>
          <w:bCs/>
          <w:iCs/>
          <w:sz w:val="28"/>
          <w:szCs w:val="24"/>
        </w:rPr>
      </w:pPr>
      <w:bookmarkStart w:id="24" w:name="_Toc152526236"/>
      <w:r>
        <w:rPr>
          <w:bCs/>
          <w:iCs/>
          <w:sz w:val="28"/>
          <w:szCs w:val="24"/>
        </w:rPr>
        <w:t>8.4</w:t>
      </w:r>
      <w:r w:rsidRPr="004E0ACE">
        <w:rPr>
          <w:bCs/>
          <w:iCs/>
          <w:sz w:val="28"/>
          <w:szCs w:val="24"/>
        </w:rPr>
        <w:t xml:space="preserve"> </w:t>
      </w:r>
      <w:r w:rsidR="00855A83" w:rsidRPr="00685AE9">
        <w:rPr>
          <w:bCs/>
          <w:iCs/>
          <w:sz w:val="28"/>
          <w:szCs w:val="24"/>
        </w:rPr>
        <w:t>Расчет рамы</w:t>
      </w:r>
      <w:bookmarkEnd w:id="24"/>
    </w:p>
    <w:p w:rsidR="004E0ACE" w:rsidRPr="00C978DD" w:rsidRDefault="004E0ACE" w:rsidP="00685AE9">
      <w:pPr>
        <w:pStyle w:val="a8"/>
        <w:keepNext/>
        <w:widowControl w:val="0"/>
        <w:spacing w:line="360" w:lineRule="auto"/>
        <w:ind w:firstLine="720"/>
        <w:jc w:val="both"/>
        <w:rPr>
          <w:bCs/>
          <w:iCs/>
          <w:sz w:val="28"/>
          <w:szCs w:val="24"/>
        </w:rPr>
      </w:pPr>
    </w:p>
    <w:p w:rsidR="00855A83" w:rsidRPr="004E0ACE" w:rsidRDefault="00855A83" w:rsidP="00685AE9">
      <w:pPr>
        <w:pStyle w:val="a8"/>
        <w:keepNext/>
        <w:widowControl w:val="0"/>
        <w:spacing w:line="360" w:lineRule="auto"/>
        <w:ind w:firstLine="720"/>
        <w:jc w:val="both"/>
        <w:rPr>
          <w:bCs/>
          <w:iCs/>
          <w:sz w:val="28"/>
          <w:szCs w:val="24"/>
        </w:rPr>
      </w:pPr>
      <w:r w:rsidRPr="00685AE9">
        <w:rPr>
          <w:bCs/>
          <w:iCs/>
          <w:sz w:val="28"/>
          <w:szCs w:val="24"/>
        </w:rPr>
        <w:t>8.4.1</w:t>
      </w:r>
      <w:r w:rsidR="004E0ACE" w:rsidRPr="004E0ACE">
        <w:rPr>
          <w:bCs/>
          <w:iCs/>
          <w:sz w:val="28"/>
          <w:szCs w:val="24"/>
        </w:rPr>
        <w:t xml:space="preserve"> </w:t>
      </w:r>
      <w:r w:rsidRPr="00685AE9">
        <w:rPr>
          <w:bCs/>
          <w:iCs/>
          <w:sz w:val="28"/>
          <w:szCs w:val="24"/>
        </w:rPr>
        <w:t>Сбор нагрузок на раму цеха</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Компоновка поперечной рамы</w:t>
      </w:r>
    </w:p>
    <w:p w:rsidR="00855A83"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 xml:space="preserve">Вертикальные габариты здания зависят от технологических условий производства и определяются расстоянием от уровня пола до головки кранового рельса </w:t>
      </w:r>
      <w:r w:rsidR="00F5668F" w:rsidRPr="00685AE9">
        <w:rPr>
          <w:rFonts w:ascii="Times New Roman" w:hAnsi="Times New Roman"/>
          <w:sz w:val="28"/>
          <w:szCs w:val="24"/>
        </w:rPr>
        <w:object w:dxaOrig="340" w:dyaOrig="340">
          <v:shape id="_x0000_i1237" type="#_x0000_t75" style="width:17.25pt;height:17.25pt" o:ole="">
            <v:imagedata r:id="rId396" o:title=""/>
          </v:shape>
          <o:OLEObject Type="Embed" ProgID="Equation.3" ShapeID="_x0000_i1237" DrawAspect="Content" ObjectID="_1459136540" r:id="rId397"/>
        </w:object>
      </w:r>
      <w:r w:rsidRPr="00685AE9">
        <w:rPr>
          <w:rFonts w:ascii="Times New Roman" w:hAnsi="Times New Roman"/>
          <w:sz w:val="28"/>
          <w:szCs w:val="24"/>
        </w:rPr>
        <w:t xml:space="preserve"> и расстоянием от головки кранового рельса до низа несущих конструкций покрытия </w:t>
      </w:r>
      <w:r w:rsidR="00F5668F" w:rsidRPr="00685AE9">
        <w:rPr>
          <w:rFonts w:ascii="Times New Roman" w:hAnsi="Times New Roman"/>
          <w:sz w:val="28"/>
          <w:szCs w:val="24"/>
        </w:rPr>
        <w:object w:dxaOrig="360" w:dyaOrig="340">
          <v:shape id="_x0000_i1238" type="#_x0000_t75" style="width:18pt;height:17.25pt" o:ole="">
            <v:imagedata r:id="rId398" o:title=""/>
          </v:shape>
          <o:OLEObject Type="Embed" ProgID="Equation.3" ShapeID="_x0000_i1238" DrawAspect="Content" ObjectID="_1459136541" r:id="rId399"/>
        </w:object>
      </w:r>
      <w:r w:rsidRPr="00685AE9">
        <w:rPr>
          <w:rFonts w:ascii="Times New Roman" w:hAnsi="Times New Roman"/>
          <w:sz w:val="28"/>
          <w:szCs w:val="24"/>
        </w:rPr>
        <w:t xml:space="preserve">. В сумме эти размеры составляют полезную высоту цеха </w:t>
      </w:r>
      <w:r w:rsidR="00F5668F" w:rsidRPr="00685AE9">
        <w:rPr>
          <w:rFonts w:ascii="Times New Roman" w:hAnsi="Times New Roman"/>
          <w:sz w:val="28"/>
          <w:szCs w:val="24"/>
        </w:rPr>
        <w:object w:dxaOrig="360" w:dyaOrig="360">
          <v:shape id="_x0000_i1239" type="#_x0000_t75" style="width:18pt;height:18pt" o:ole="">
            <v:imagedata r:id="rId400" o:title=""/>
          </v:shape>
          <o:OLEObject Type="Embed" ProgID="Equation.3" ShapeID="_x0000_i1239" DrawAspect="Content" ObjectID="_1459136542" r:id="rId401"/>
        </w:object>
      </w:r>
      <w:r w:rsidRPr="00685AE9">
        <w:rPr>
          <w:rFonts w:ascii="Times New Roman" w:hAnsi="Times New Roman"/>
          <w:sz w:val="28"/>
          <w:szCs w:val="24"/>
        </w:rPr>
        <w:t xml:space="preserve"> (рис. 8.10).</w: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4E0ACE" w:rsidRDefault="004E0ACE" w:rsidP="004E0ACE">
      <w:pPr>
        <w:keepNext/>
        <w:widowControl w:val="0"/>
        <w:spacing w:line="360" w:lineRule="auto"/>
        <w:jc w:val="both"/>
        <w:rPr>
          <w:rFonts w:ascii="Times New Roman" w:hAnsi="Times New Roman"/>
          <w:sz w:val="28"/>
          <w:szCs w:val="24"/>
          <w:lang w:val="en-US"/>
        </w:rPr>
      </w:pPr>
      <w:r>
        <w:rPr>
          <w:rFonts w:ascii="Times New Roman" w:hAnsi="Times New Roman"/>
          <w:sz w:val="28"/>
          <w:szCs w:val="24"/>
          <w:lang w:val="en-US"/>
        </w:rPr>
        <w:br w:type="page"/>
      </w:r>
      <w:r w:rsidR="00F5668F" w:rsidRPr="00685AE9">
        <w:rPr>
          <w:rFonts w:ascii="Times New Roman" w:hAnsi="Times New Roman"/>
          <w:sz w:val="28"/>
          <w:szCs w:val="24"/>
        </w:rPr>
        <w:object w:dxaOrig="18510" w:dyaOrig="8130">
          <v:shape id="_x0000_i1240" type="#_x0000_t75" style="width:444pt;height:215.25pt" o:ole="">
            <v:imagedata r:id="rId402" o:title=""/>
          </v:shape>
          <o:OLEObject Type="Embed" ProgID="AutoCAD.Drawing.16" ShapeID="_x0000_i1240" DrawAspect="Content" ObjectID="_1459136543" r:id="rId403"/>
        </w:object>
      </w:r>
    </w:p>
    <w:p w:rsidR="00855A83" w:rsidRPr="00341E56" w:rsidRDefault="00855A83" w:rsidP="004E0ACE">
      <w:pPr>
        <w:keepNext/>
        <w:widowControl w:val="0"/>
        <w:spacing w:line="360" w:lineRule="auto"/>
        <w:ind w:firstLine="709"/>
        <w:jc w:val="both"/>
        <w:rPr>
          <w:rFonts w:ascii="Times New Roman" w:hAnsi="Times New Roman"/>
          <w:sz w:val="28"/>
        </w:rPr>
      </w:pPr>
      <w:r w:rsidRPr="00685AE9">
        <w:rPr>
          <w:rFonts w:ascii="Times New Roman" w:hAnsi="Times New Roman"/>
          <w:sz w:val="28"/>
        </w:rPr>
        <w:t>Ри</w:t>
      </w:r>
      <w:r w:rsidR="00C978DD">
        <w:rPr>
          <w:rFonts w:ascii="Times New Roman" w:hAnsi="Times New Roman"/>
          <w:sz w:val="28"/>
        </w:rPr>
        <w:t>с. 8.10 Схема поперечной рамы</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F07B6A"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Размер </w:t>
      </w:r>
      <w:r w:rsidR="00F5668F" w:rsidRPr="00685AE9">
        <w:rPr>
          <w:rFonts w:ascii="Times New Roman" w:hAnsi="Times New Roman"/>
          <w:sz w:val="28"/>
          <w:szCs w:val="24"/>
        </w:rPr>
        <w:object w:dxaOrig="360" w:dyaOrig="340">
          <v:shape id="_x0000_i1241" type="#_x0000_t75" style="width:18pt;height:17.25pt" o:ole="">
            <v:imagedata r:id="rId398" o:title=""/>
          </v:shape>
          <o:OLEObject Type="Embed" ProgID="Equation.3" ShapeID="_x0000_i1241" DrawAspect="Content" ObjectID="_1459136544" r:id="rId404"/>
        </w:object>
      </w:r>
      <w:r w:rsidRPr="00685AE9">
        <w:rPr>
          <w:rFonts w:ascii="Times New Roman" w:hAnsi="Times New Roman"/>
          <w:sz w:val="28"/>
          <w:szCs w:val="24"/>
        </w:rPr>
        <w:t xml:space="preserve"> диктуется высотой мостового крана</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040" w:dyaOrig="400">
          <v:shape id="_x0000_i1242" type="#_x0000_t75" style="width:351.75pt;height:20.25pt" o:ole="">
            <v:imagedata r:id="rId405" o:title=""/>
          </v:shape>
          <o:OLEObject Type="Embed" ProgID="Equation.3" ShapeID="_x0000_i1242" DrawAspect="Content" ObjectID="_1459136545" r:id="rId406"/>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200" w:dyaOrig="400">
          <v:shape id="_x0000_i1243" type="#_x0000_t75" style="width:309.75pt;height:20.25pt" o:ole="">
            <v:imagedata r:id="rId407" o:title=""/>
          </v:shape>
          <o:OLEObject Type="Embed" ProgID="Equation.3" ShapeID="_x0000_i1243" DrawAspect="Content" ObjectID="_1459136546" r:id="rId408"/>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920" w:dyaOrig="380">
          <v:shape id="_x0000_i1244" type="#_x0000_t75" style="width:345.75pt;height:18.75pt" o:ole="">
            <v:imagedata r:id="rId409" o:title=""/>
          </v:shape>
          <o:OLEObject Type="Embed" ProgID="Equation.3" ShapeID="_x0000_i1244" DrawAspect="Content" ObjectID="_1459136547" r:id="rId410"/>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340" w:dyaOrig="360">
          <v:shape id="_x0000_i1245" type="#_x0000_t75" style="width:267pt;height:18pt" o:ole="">
            <v:imagedata r:id="rId411" o:title=""/>
          </v:shape>
          <o:OLEObject Type="Embed" ProgID="Equation.3" ShapeID="_x0000_i1245" DrawAspect="Content" ObjectID="_1459136548" r:id="rId412"/>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120" w:dyaOrig="360">
          <v:shape id="_x0000_i1246" type="#_x0000_t75" style="width:206.25pt;height:18pt" o:ole="">
            <v:imagedata r:id="rId413" o:title=""/>
          </v:shape>
          <o:OLEObject Type="Embed" ProgID="Equation.3" ShapeID="_x0000_i1246" DrawAspect="Content" ObjectID="_1459136549" r:id="rId414"/>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00" w:dyaOrig="360">
          <v:shape id="_x0000_i1247" type="#_x0000_t75" style="width:125.25pt;height:18pt" o:ole="">
            <v:imagedata r:id="rId415" o:title=""/>
          </v:shape>
          <o:OLEObject Type="Embed" ProgID="Equation.3" ShapeID="_x0000_i1247" DrawAspect="Content" ObjectID="_1459136550" r:id="rId416"/>
        </w:object>
      </w: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40" w:dyaOrig="2160">
          <v:shape id="_x0000_i1248" type="#_x0000_t75" style="width:297pt;height:108pt" o:ole="">
            <v:imagedata r:id="rId417" o:title=""/>
          </v:shape>
          <o:OLEObject Type="Embed" ProgID="Equation.3" ShapeID="_x0000_i1248" DrawAspect="Content" ObjectID="_1459136551" r:id="rId418"/>
        </w:objec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Сбор нагрузок на поперечную раму цеха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Постоянная нагрузка</w:t>
      </w:r>
    </w:p>
    <w:p w:rsidR="00855A83" w:rsidRDefault="004E0ACE"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lang w:val="en-US"/>
        </w:rPr>
        <w:br w:type="page"/>
      </w:r>
      <w:r w:rsidR="00F5668F" w:rsidRPr="00685AE9">
        <w:rPr>
          <w:rFonts w:ascii="Times New Roman" w:hAnsi="Times New Roman"/>
          <w:sz w:val="28"/>
          <w:szCs w:val="24"/>
        </w:rPr>
        <w:object w:dxaOrig="10719" w:dyaOrig="840">
          <v:shape id="_x0000_i1249" type="#_x0000_t75" style="width:429pt;height:42pt" o:ole="">
            <v:imagedata r:id="rId419" o:title=""/>
          </v:shape>
          <o:OLEObject Type="Embed" ProgID="Equation.3" ShapeID="_x0000_i1249" DrawAspect="Content" ObjectID="_1459136552" r:id="rId420"/>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855A83" w:rsidRPr="00685AE9" w:rsidRDefault="00F5668F" w:rsidP="004E0ACE">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18510" w:dyaOrig="7605">
          <v:shape id="_x0000_i1250" type="#_x0000_t75" style="width:453.75pt;height:186pt" o:ole="">
            <v:imagedata r:id="rId421" o:title=""/>
          </v:shape>
          <o:OLEObject Type="Embed" ProgID="AutoCAD.Drawing.16" ShapeID="_x0000_i1250" DrawAspect="Content" ObjectID="_1459136553" r:id="rId422"/>
        </w:object>
      </w:r>
    </w:p>
    <w:p w:rsidR="00855A83" w:rsidRPr="00685AE9" w:rsidRDefault="004E0ACE" w:rsidP="00685AE9">
      <w:pPr>
        <w:keepNext/>
        <w:widowControl w:val="0"/>
        <w:spacing w:line="360" w:lineRule="auto"/>
        <w:ind w:firstLine="720"/>
        <w:jc w:val="both"/>
        <w:rPr>
          <w:rFonts w:ascii="Times New Roman" w:hAnsi="Times New Roman"/>
          <w:sz w:val="28"/>
          <w:szCs w:val="24"/>
        </w:rPr>
      </w:pPr>
      <w:r>
        <w:rPr>
          <w:rFonts w:ascii="Times New Roman" w:hAnsi="Times New Roman"/>
          <w:sz w:val="28"/>
        </w:rPr>
        <w:t>Рис. 8.11</w:t>
      </w:r>
      <w:r w:rsidR="00855A83" w:rsidRPr="00685AE9">
        <w:rPr>
          <w:rFonts w:ascii="Times New Roman" w:hAnsi="Times New Roman"/>
          <w:sz w:val="28"/>
        </w:rPr>
        <w:t xml:space="preserve"> Расчётная схема рамы при расчёте на постоянную нагрузку</w:t>
      </w:r>
      <w:r w:rsidR="00855A83"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Снеговая нагрузка</w: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855A83"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5679" w:dyaOrig="400">
          <v:shape id="_x0000_i1251" type="#_x0000_t75" style="width:284.25pt;height:20.25pt" o:ole="">
            <v:imagedata r:id="rId423" o:title=""/>
          </v:shape>
          <o:OLEObject Type="Embed" ProgID="Equation.3" ShapeID="_x0000_i1251" DrawAspect="Content" ObjectID="_1459136554" r:id="rId424"/>
        </w:object>
      </w:r>
    </w:p>
    <w:p w:rsidR="004E0ACE" w:rsidRPr="004E0ACE" w:rsidRDefault="004E0ACE" w:rsidP="00685AE9">
      <w:pPr>
        <w:keepNext/>
        <w:widowControl w:val="0"/>
        <w:spacing w:line="360" w:lineRule="auto"/>
        <w:ind w:firstLine="720"/>
        <w:jc w:val="both"/>
        <w:rPr>
          <w:rFonts w:ascii="Times New Roman" w:hAnsi="Times New Roman"/>
          <w:sz w:val="28"/>
          <w:szCs w:val="24"/>
          <w:lang w:val="en-US"/>
        </w:rPr>
      </w:pPr>
    </w:p>
    <w:p w:rsidR="00855A83" w:rsidRPr="00685AE9" w:rsidRDefault="00F5668F" w:rsidP="004E0ACE">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18510" w:dyaOrig="7965">
          <v:shape id="_x0000_i1252" type="#_x0000_t75" style="width:453.75pt;height:195pt" o:ole="">
            <v:imagedata r:id="rId425" o:title=""/>
          </v:shape>
          <o:OLEObject Type="Embed" ProgID="AutoCAD.Drawing.16" ShapeID="_x0000_i1252" DrawAspect="Content" ObjectID="_1459136555" r:id="rId426"/>
        </w:object>
      </w:r>
    </w:p>
    <w:p w:rsidR="00855A83" w:rsidRPr="00C978DD" w:rsidRDefault="00C978DD" w:rsidP="00685AE9">
      <w:pPr>
        <w:keepNext/>
        <w:widowControl w:val="0"/>
        <w:spacing w:line="360" w:lineRule="auto"/>
        <w:ind w:firstLine="720"/>
        <w:jc w:val="both"/>
        <w:rPr>
          <w:rFonts w:ascii="Times New Roman" w:hAnsi="Times New Roman"/>
          <w:sz w:val="28"/>
        </w:rPr>
      </w:pPr>
      <w:r>
        <w:rPr>
          <w:rFonts w:ascii="Times New Roman" w:hAnsi="Times New Roman"/>
          <w:sz w:val="28"/>
        </w:rPr>
        <w:t>Рис. 8.12</w:t>
      </w:r>
      <w:r w:rsidRPr="00C978DD">
        <w:rPr>
          <w:rFonts w:ascii="Times New Roman" w:hAnsi="Times New Roman"/>
          <w:sz w:val="28"/>
        </w:rPr>
        <w:t xml:space="preserve"> </w:t>
      </w:r>
      <w:r w:rsidR="00855A83" w:rsidRPr="00685AE9">
        <w:rPr>
          <w:rFonts w:ascii="Times New Roman" w:hAnsi="Times New Roman"/>
          <w:sz w:val="28"/>
        </w:rPr>
        <w:t>Расчётная схема рамы при расчёте на снеговую на</w:t>
      </w:r>
      <w:r>
        <w:rPr>
          <w:rFonts w:ascii="Times New Roman" w:hAnsi="Times New Roman"/>
          <w:sz w:val="28"/>
        </w:rPr>
        <w:t>грузку</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Крановая нагрузка</w:t>
      </w:r>
    </w:p>
    <w:p w:rsidR="00855A83" w:rsidRPr="00685AE9" w:rsidRDefault="00341E56"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F5668F" w:rsidRPr="00685AE9">
        <w:rPr>
          <w:rFonts w:ascii="Times New Roman" w:hAnsi="Times New Roman"/>
          <w:sz w:val="28"/>
          <w:szCs w:val="24"/>
        </w:rPr>
        <w:object w:dxaOrig="18510" w:dyaOrig="7350">
          <v:shape id="_x0000_i1253" type="#_x0000_t75" style="width:231pt;height:91.5pt" o:ole="">
            <v:imagedata r:id="rId427" o:title=""/>
          </v:shape>
          <o:OLEObject Type="Embed" ProgID="AutoCAD.Drawing.16" ShapeID="_x0000_i1253" DrawAspect="Content" ObjectID="_1459136556" r:id="rId428"/>
        </w:object>
      </w:r>
    </w:p>
    <w:p w:rsidR="00855A83" w:rsidRPr="00685AE9" w:rsidRDefault="004E5FB6" w:rsidP="00685AE9">
      <w:pPr>
        <w:keepNext/>
        <w:widowControl w:val="0"/>
        <w:spacing w:line="360" w:lineRule="auto"/>
        <w:ind w:firstLine="720"/>
        <w:jc w:val="both"/>
        <w:rPr>
          <w:rFonts w:ascii="Times New Roman" w:hAnsi="Times New Roman"/>
          <w:sz w:val="28"/>
        </w:rPr>
      </w:pPr>
      <w:r>
        <w:rPr>
          <w:rFonts w:ascii="Times New Roman" w:hAnsi="Times New Roman"/>
          <w:sz w:val="28"/>
        </w:rPr>
        <w:t>Рис. 8.13 Схема крана</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Определяем максимальное расчётное давление колёс крана</w:t>
      </w:r>
    </w:p>
    <w:p w:rsidR="004E0ACE" w:rsidRPr="00C978DD" w:rsidRDefault="004E0ACE" w:rsidP="00685AE9">
      <w:pPr>
        <w:keepNext/>
        <w:widowControl w:val="0"/>
        <w:spacing w:line="360" w:lineRule="auto"/>
        <w:ind w:firstLine="720"/>
        <w:jc w:val="both"/>
        <w:rPr>
          <w:rFonts w:ascii="Times New Roman" w:hAnsi="Times New Roman"/>
          <w:sz w:val="28"/>
          <w:szCs w:val="24"/>
        </w:rPr>
      </w:pPr>
    </w:p>
    <w:p w:rsidR="00855A8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300" w:dyaOrig="400">
          <v:shape id="_x0000_i1254" type="#_x0000_t75" style="width:165pt;height:20.25pt" o:ole="">
            <v:imagedata r:id="rId429" o:title=""/>
          </v:shape>
          <o:OLEObject Type="Embed" ProgID="Equation.3" ShapeID="_x0000_i1254" DrawAspect="Content" ObjectID="_1459136557" r:id="rId430"/>
        </w:object>
      </w:r>
    </w:p>
    <w:p w:rsidR="004E0ACE" w:rsidRDefault="004E0ACE" w:rsidP="00685AE9">
      <w:pPr>
        <w:keepNext/>
        <w:widowControl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Найдём минимальное нормативное значение давления колёс крана </w:t>
      </w:r>
      <w:r w:rsidR="00F5668F" w:rsidRPr="00685AE9">
        <w:rPr>
          <w:rFonts w:ascii="Times New Roman" w:hAnsi="Times New Roman"/>
          <w:sz w:val="28"/>
          <w:szCs w:val="24"/>
        </w:rPr>
        <w:object w:dxaOrig="460" w:dyaOrig="400">
          <v:shape id="_x0000_i1255" type="#_x0000_t75" style="width:23.25pt;height:20.25pt" o:ole="">
            <v:imagedata r:id="rId431" o:title=""/>
          </v:shape>
          <o:OLEObject Type="Embed" ProgID="Equation.3" ShapeID="_x0000_i1255" DrawAspect="Content" ObjectID="_1459136558" r:id="rId432"/>
        </w:object>
      </w:r>
    </w:p>
    <w:p w:rsidR="004E0ACE" w:rsidRPr="00C978DD" w:rsidRDefault="004E0ACE" w:rsidP="00685AE9">
      <w:pPr>
        <w:pStyle w:val="a8"/>
        <w:keepNext/>
        <w:widowControl w:val="0"/>
        <w:numPr>
          <w:ilvl w:val="0"/>
          <w:numId w:val="0"/>
        </w:numPr>
        <w:spacing w:line="360" w:lineRule="auto"/>
        <w:ind w:firstLine="720"/>
        <w:jc w:val="both"/>
        <w:rPr>
          <w:sz w:val="28"/>
          <w:szCs w:val="24"/>
        </w:rPr>
      </w:pPr>
    </w:p>
    <w:p w:rsidR="00855A83" w:rsidRPr="00685AE9" w:rsidRDefault="00F5668F" w:rsidP="00685AE9">
      <w:pPr>
        <w:pStyle w:val="a8"/>
        <w:keepNext/>
        <w:widowControl w:val="0"/>
        <w:numPr>
          <w:ilvl w:val="0"/>
          <w:numId w:val="0"/>
        </w:numPr>
        <w:spacing w:line="360" w:lineRule="auto"/>
        <w:ind w:firstLine="720"/>
        <w:jc w:val="both"/>
        <w:rPr>
          <w:sz w:val="28"/>
          <w:szCs w:val="24"/>
        </w:rPr>
      </w:pPr>
      <w:r w:rsidRPr="00685AE9">
        <w:rPr>
          <w:sz w:val="28"/>
          <w:szCs w:val="24"/>
        </w:rPr>
        <w:object w:dxaOrig="5860" w:dyaOrig="400">
          <v:shape id="_x0000_i1256" type="#_x0000_t75" style="width:293.25pt;height:20.25pt" o:ole="">
            <v:imagedata r:id="rId433" o:title=""/>
          </v:shape>
          <o:OLEObject Type="Embed" ProgID="Equation.DSMT4" ShapeID="_x0000_i1256" DrawAspect="Content" ObjectID="_1459136559" r:id="rId434"/>
        </w:object>
      </w:r>
    </w:p>
    <w:p w:rsidR="004E0ACE" w:rsidRDefault="004E0ACE" w:rsidP="00685AE9">
      <w:pPr>
        <w:pStyle w:val="a8"/>
        <w:keepNext/>
        <w:widowControl w:val="0"/>
        <w:numPr>
          <w:ilvl w:val="0"/>
          <w:numId w:val="0"/>
        </w:numPr>
        <w:spacing w:line="360" w:lineRule="auto"/>
        <w:ind w:firstLine="720"/>
        <w:jc w:val="both"/>
        <w:rPr>
          <w:sz w:val="28"/>
          <w:szCs w:val="24"/>
          <w:lang w:val="en-US"/>
        </w:rPr>
      </w:pPr>
    </w:p>
    <w:p w:rsidR="00855A83" w:rsidRPr="00685AE9" w:rsidRDefault="00855A83" w:rsidP="00685AE9">
      <w:pPr>
        <w:pStyle w:val="a8"/>
        <w:keepNext/>
        <w:widowControl w:val="0"/>
        <w:numPr>
          <w:ilvl w:val="0"/>
          <w:numId w:val="0"/>
        </w:numPr>
        <w:spacing w:line="360" w:lineRule="auto"/>
        <w:ind w:firstLine="720"/>
        <w:jc w:val="both"/>
        <w:rPr>
          <w:sz w:val="28"/>
          <w:szCs w:val="24"/>
        </w:rPr>
      </w:pPr>
      <w:r w:rsidRPr="00685AE9">
        <w:rPr>
          <w:sz w:val="28"/>
          <w:szCs w:val="24"/>
        </w:rPr>
        <w:t xml:space="preserve">где </w:t>
      </w:r>
      <w:r w:rsidRPr="00685AE9">
        <w:rPr>
          <w:sz w:val="28"/>
          <w:szCs w:val="24"/>
          <w:lang w:val="en-US"/>
        </w:rPr>
        <w:t>Q</w:t>
      </w:r>
      <w:r w:rsidRPr="00685AE9">
        <w:rPr>
          <w:sz w:val="28"/>
          <w:szCs w:val="24"/>
        </w:rPr>
        <w:t>-[т];</w:t>
      </w:r>
      <w:r w:rsidRPr="00685AE9">
        <w:rPr>
          <w:sz w:val="28"/>
          <w:szCs w:val="24"/>
          <w:lang w:val="en-US"/>
        </w:rPr>
        <w:t>G</w:t>
      </w:r>
      <w:r w:rsidRPr="00685AE9">
        <w:rPr>
          <w:sz w:val="28"/>
          <w:szCs w:val="24"/>
          <w:vertAlign w:val="subscript"/>
        </w:rPr>
        <w:t>кр</w:t>
      </w:r>
      <w:r w:rsidRPr="00685AE9">
        <w:rPr>
          <w:sz w:val="28"/>
          <w:szCs w:val="24"/>
        </w:rPr>
        <w:t>-[кН];</w:t>
      </w:r>
      <w:r w:rsidRPr="00685AE9">
        <w:rPr>
          <w:sz w:val="28"/>
          <w:szCs w:val="24"/>
          <w:lang w:val="en-US"/>
        </w:rPr>
        <w:t>n</w:t>
      </w:r>
      <w:r w:rsidRPr="00685AE9">
        <w:rPr>
          <w:sz w:val="28"/>
          <w:szCs w:val="24"/>
          <w:vertAlign w:val="subscript"/>
        </w:rPr>
        <w:t>0</w:t>
      </w:r>
      <w:r w:rsidRPr="00685AE9">
        <w:rPr>
          <w:sz w:val="28"/>
          <w:szCs w:val="24"/>
        </w:rPr>
        <w:t>-число колес с одной стороны.</w:t>
      </w:r>
    </w:p>
    <w:p w:rsidR="00855A83" w:rsidRPr="00685AE9" w:rsidRDefault="00855A83" w:rsidP="00685AE9">
      <w:pPr>
        <w:pStyle w:val="a8"/>
        <w:keepNext/>
        <w:widowControl w:val="0"/>
        <w:numPr>
          <w:ilvl w:val="0"/>
          <w:numId w:val="0"/>
        </w:numPr>
        <w:spacing w:line="360" w:lineRule="auto"/>
        <w:ind w:firstLine="720"/>
        <w:jc w:val="both"/>
        <w:rPr>
          <w:sz w:val="28"/>
          <w:szCs w:val="24"/>
        </w:rPr>
      </w:pPr>
      <w:r w:rsidRPr="00685AE9">
        <w:rPr>
          <w:sz w:val="28"/>
          <w:szCs w:val="24"/>
        </w:rPr>
        <w:t>Расчетное значение минимального давления колес крана</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3100" w:dyaOrig="380">
          <v:shape id="_x0000_i1257" type="#_x0000_t75" style="width:155.25pt;height:18.75pt" o:ole="">
            <v:imagedata r:id="rId435" o:title=""/>
          </v:shape>
          <o:OLEObject Type="Embed" ProgID="Equation.3" ShapeID="_x0000_i1257" DrawAspect="Content" ObjectID="_1459136560" r:id="rId436"/>
        </w:object>
      </w:r>
    </w:p>
    <w:p w:rsidR="004E0ACE" w:rsidRDefault="004E0ACE" w:rsidP="00685AE9">
      <w:pPr>
        <w:pStyle w:val="a8"/>
        <w:keepNext/>
        <w:widowControl w:val="0"/>
        <w:numPr>
          <w:ilvl w:val="0"/>
          <w:numId w:val="0"/>
        </w:numPr>
        <w:spacing w:line="360" w:lineRule="auto"/>
        <w:ind w:firstLine="720"/>
        <w:jc w:val="both"/>
        <w:rPr>
          <w:sz w:val="28"/>
          <w:szCs w:val="24"/>
          <w:lang w:val="en-US"/>
        </w:rPr>
      </w:pPr>
    </w:p>
    <w:p w:rsidR="00855A83" w:rsidRPr="00685AE9" w:rsidRDefault="00855A83" w:rsidP="00685AE9">
      <w:pPr>
        <w:pStyle w:val="a8"/>
        <w:keepNext/>
        <w:widowControl w:val="0"/>
        <w:numPr>
          <w:ilvl w:val="0"/>
          <w:numId w:val="0"/>
        </w:numPr>
        <w:spacing w:line="360" w:lineRule="auto"/>
        <w:ind w:firstLine="720"/>
        <w:jc w:val="both"/>
        <w:rPr>
          <w:sz w:val="28"/>
          <w:szCs w:val="24"/>
        </w:rPr>
      </w:pPr>
      <w:r w:rsidRPr="00685AE9">
        <w:rPr>
          <w:sz w:val="28"/>
          <w:szCs w:val="24"/>
        </w:rPr>
        <w:t>Определение максимального и минимального давлений кранов на колонны.</w:t>
      </w:r>
    </w:p>
    <w:p w:rsidR="00855A83" w:rsidRPr="00C978DD" w:rsidRDefault="00855A83" w:rsidP="00685AE9">
      <w:pPr>
        <w:pStyle w:val="a8"/>
        <w:keepNext/>
        <w:widowControl w:val="0"/>
        <w:spacing w:line="360" w:lineRule="auto"/>
        <w:ind w:firstLine="720"/>
        <w:jc w:val="both"/>
        <w:rPr>
          <w:sz w:val="28"/>
          <w:szCs w:val="24"/>
        </w:rPr>
      </w:pPr>
      <w:r w:rsidRPr="00685AE9">
        <w:rPr>
          <w:sz w:val="28"/>
          <w:szCs w:val="24"/>
        </w:rPr>
        <w:t>Расчет рамы цеха ведем на два крана находящихся вплотную. D</w:t>
      </w:r>
      <w:r w:rsidRPr="00685AE9">
        <w:rPr>
          <w:sz w:val="28"/>
          <w:szCs w:val="24"/>
          <w:vertAlign w:val="subscript"/>
        </w:rPr>
        <w:t>min</w:t>
      </w:r>
      <w:r w:rsidRPr="00685AE9">
        <w:rPr>
          <w:sz w:val="28"/>
          <w:szCs w:val="24"/>
        </w:rPr>
        <w:t xml:space="preserve"> и D</w:t>
      </w:r>
      <w:r w:rsidRPr="00685AE9">
        <w:rPr>
          <w:sz w:val="28"/>
          <w:szCs w:val="24"/>
          <w:vertAlign w:val="subscript"/>
        </w:rPr>
        <w:t>max</w:t>
      </w:r>
      <w:r w:rsidRPr="00685AE9">
        <w:rPr>
          <w:sz w:val="28"/>
          <w:szCs w:val="24"/>
        </w:rPr>
        <w:t xml:space="preserve"> определяем по линии влияния опорной реакции подкрановых балок.</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8510" w:dyaOrig="9300">
          <v:shape id="_x0000_i1258" type="#_x0000_t75" style="width:324pt;height:162.75pt" o:ole="">
            <v:imagedata r:id="rId437" o:title=""/>
          </v:shape>
          <o:OLEObject Type="Embed" ProgID="AutoCAD.Drawing.16" ShapeID="_x0000_i1258" DrawAspect="Content" ObjectID="_1459136561" r:id="rId438"/>
        </w:object>
      </w:r>
    </w:p>
    <w:p w:rsidR="00855A83" w:rsidRPr="00685AE9" w:rsidRDefault="00855A83" w:rsidP="00685AE9">
      <w:pPr>
        <w:pStyle w:val="a8"/>
        <w:keepNext/>
        <w:widowControl w:val="0"/>
        <w:spacing w:line="360" w:lineRule="auto"/>
        <w:ind w:firstLine="720"/>
        <w:jc w:val="both"/>
        <w:rPr>
          <w:iCs/>
          <w:sz w:val="28"/>
          <w:szCs w:val="20"/>
        </w:rPr>
      </w:pPr>
      <w:r w:rsidRPr="00685AE9">
        <w:rPr>
          <w:iCs/>
          <w:sz w:val="28"/>
          <w:szCs w:val="20"/>
        </w:rPr>
        <w:t>Рис. 8.14 Линия влияния давления колёс крана на колонны.</w:t>
      </w:r>
    </w:p>
    <w:p w:rsidR="00855A83" w:rsidRPr="00685AE9" w:rsidRDefault="00855A83" w:rsidP="00685AE9">
      <w:pPr>
        <w:pStyle w:val="a8"/>
        <w:keepNext/>
        <w:widowControl w:val="0"/>
        <w:tabs>
          <w:tab w:val="left" w:pos="10206"/>
        </w:tabs>
        <w:spacing w:line="360" w:lineRule="auto"/>
        <w:ind w:firstLine="720"/>
        <w:jc w:val="both"/>
        <w:rPr>
          <w:sz w:val="28"/>
          <w:szCs w:val="24"/>
        </w:rPr>
      </w:pPr>
    </w:p>
    <w:p w:rsidR="00855A83" w:rsidRPr="00685AE9" w:rsidRDefault="00F5668F" w:rsidP="00685AE9">
      <w:pPr>
        <w:pStyle w:val="a8"/>
        <w:keepNext/>
        <w:widowControl w:val="0"/>
        <w:tabs>
          <w:tab w:val="left" w:pos="10206"/>
        </w:tabs>
        <w:spacing w:line="360" w:lineRule="auto"/>
        <w:ind w:firstLine="720"/>
        <w:jc w:val="both"/>
        <w:rPr>
          <w:sz w:val="28"/>
          <w:szCs w:val="24"/>
        </w:rPr>
      </w:pPr>
      <w:r w:rsidRPr="00685AE9">
        <w:rPr>
          <w:sz w:val="28"/>
          <w:szCs w:val="24"/>
        </w:rPr>
        <w:object w:dxaOrig="1020" w:dyaOrig="320">
          <v:shape id="_x0000_i1259" type="#_x0000_t75" style="width:51pt;height:15.75pt" o:ole="">
            <v:imagedata r:id="rId439" o:title=""/>
          </v:shape>
          <o:OLEObject Type="Embed" ProgID="Equation.3" ShapeID="_x0000_i1259" DrawAspect="Content" ObjectID="_1459136562" r:id="rId440"/>
        </w:object>
      </w:r>
    </w:p>
    <w:p w:rsidR="00855A83" w:rsidRPr="00685AE9" w:rsidRDefault="00F5668F" w:rsidP="00685AE9">
      <w:pPr>
        <w:pStyle w:val="a8"/>
        <w:keepNext/>
        <w:widowControl w:val="0"/>
        <w:tabs>
          <w:tab w:val="left" w:pos="10348"/>
        </w:tabs>
        <w:spacing w:line="360" w:lineRule="auto"/>
        <w:ind w:firstLine="720"/>
        <w:jc w:val="both"/>
        <w:rPr>
          <w:sz w:val="28"/>
          <w:szCs w:val="24"/>
        </w:rPr>
      </w:pPr>
      <w:r w:rsidRPr="00685AE9">
        <w:rPr>
          <w:sz w:val="28"/>
          <w:szCs w:val="24"/>
        </w:rPr>
        <w:object w:dxaOrig="9680" w:dyaOrig="400">
          <v:shape id="_x0000_i1260" type="#_x0000_t75" style="width:469.5pt;height:19.5pt" o:ole="">
            <v:imagedata r:id="rId441" o:title=""/>
          </v:shape>
          <o:OLEObject Type="Embed" ProgID="Equation.3" ShapeID="_x0000_i1260" DrawAspect="Content" ObjectID="_1459136563" r:id="rId442"/>
        </w:object>
      </w:r>
      <w:r w:rsidRPr="00685AE9">
        <w:rPr>
          <w:sz w:val="28"/>
          <w:szCs w:val="24"/>
        </w:rPr>
        <w:object w:dxaOrig="9560" w:dyaOrig="400">
          <v:shape id="_x0000_i1261" type="#_x0000_t75" style="width:459pt;height:19.5pt" o:ole="">
            <v:imagedata r:id="rId443" o:title=""/>
          </v:shape>
          <o:OLEObject Type="Embed" ProgID="Equation.3" ShapeID="_x0000_i1261" DrawAspect="Content" ObjectID="_1459136564" r:id="rId444"/>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ψ</w:t>
      </w:r>
      <w:r w:rsidRPr="00685AE9">
        <w:rPr>
          <w:sz w:val="28"/>
          <w:szCs w:val="24"/>
        </w:rPr>
        <w:t>=0,85 – коэффициент сочетания крановой нагрузки, учитывающий действие двух кранов одновременно;</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γ</w:t>
      </w:r>
      <w:r w:rsidRPr="00685AE9">
        <w:rPr>
          <w:sz w:val="28"/>
          <w:szCs w:val="24"/>
          <w:vertAlign w:val="subscript"/>
          <w:lang w:val="en-US"/>
        </w:rPr>
        <w:t>f</w:t>
      </w:r>
      <w:r w:rsidRPr="00685AE9">
        <w:rPr>
          <w:sz w:val="28"/>
          <w:szCs w:val="24"/>
          <w:vertAlign w:val="subscript"/>
        </w:rPr>
        <w:t>1</w:t>
      </w:r>
      <w:r w:rsidRPr="00685AE9">
        <w:rPr>
          <w:sz w:val="28"/>
          <w:szCs w:val="24"/>
        </w:rPr>
        <w:t>=1,05 – коэффициент учитывающий собственный вес конструкции;</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γ</w:t>
      </w:r>
      <w:r w:rsidRPr="00685AE9">
        <w:rPr>
          <w:sz w:val="28"/>
          <w:szCs w:val="24"/>
          <w:vertAlign w:val="subscript"/>
          <w:lang w:val="en-US"/>
        </w:rPr>
        <w:t>f</w:t>
      </w:r>
      <w:r w:rsidRPr="00685AE9">
        <w:rPr>
          <w:sz w:val="28"/>
          <w:szCs w:val="24"/>
          <w:vertAlign w:val="subscript"/>
        </w:rPr>
        <w:t>2</w:t>
      </w:r>
      <w:r w:rsidRPr="00685AE9">
        <w:rPr>
          <w:sz w:val="28"/>
          <w:szCs w:val="24"/>
        </w:rPr>
        <w:t>=1,2 – коэффициент учитывающий динамическое воздействие крановой нагрузки;</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500" w:dyaOrig="380">
          <v:shape id="_x0000_i1262" type="#_x0000_t75" style="width:24.75pt;height:18.75pt" o:ole="" o:bullet="t">
            <v:imagedata r:id="rId445" o:title=""/>
          </v:shape>
          <o:OLEObject Type="Embed" ProgID="Equation.3" ShapeID="_x0000_i1262" DrawAspect="Content" ObjectID="_1459136565" r:id="rId446"/>
        </w:object>
      </w:r>
      <w:r w:rsidR="00855A83" w:rsidRPr="00685AE9">
        <w:rPr>
          <w:sz w:val="28"/>
          <w:szCs w:val="24"/>
        </w:rPr>
        <w:t>=</w:t>
      </w:r>
      <w:r w:rsidRPr="00685AE9">
        <w:rPr>
          <w:sz w:val="28"/>
          <w:szCs w:val="24"/>
        </w:rPr>
        <w:object w:dxaOrig="800" w:dyaOrig="320">
          <v:shape id="_x0000_i1263" type="#_x0000_t75" style="width:39.75pt;height:15.75pt" o:ole="">
            <v:imagedata r:id="rId447" o:title=""/>
          </v:shape>
          <o:OLEObject Type="Embed" ProgID="Equation.3" ShapeID="_x0000_i1263" DrawAspect="Content" ObjectID="_1459136566" r:id="rId448"/>
        </w:object>
      </w:r>
      <w:r w:rsidR="00855A83" w:rsidRPr="00685AE9">
        <w:rPr>
          <w:sz w:val="28"/>
          <w:szCs w:val="24"/>
        </w:rPr>
        <w:t xml:space="preserve"> – вес подкрановой балки;</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440" w:dyaOrig="380">
          <v:shape id="_x0000_i1264" type="#_x0000_t75" style="width:21.75pt;height:18.75pt" o:ole="">
            <v:imagedata r:id="rId449" o:title=""/>
          </v:shape>
          <o:OLEObject Type="Embed" ProgID="Equation.3" ShapeID="_x0000_i1264" DrawAspect="Content" ObjectID="_1459136567" r:id="rId450"/>
        </w:object>
      </w:r>
      <w:r w:rsidR="00855A83" w:rsidRPr="00685AE9">
        <w:rPr>
          <w:sz w:val="28"/>
          <w:szCs w:val="24"/>
        </w:rPr>
        <w:t>=0,4 кН/м</w:t>
      </w:r>
      <w:r w:rsidR="00855A83" w:rsidRPr="00685AE9">
        <w:rPr>
          <w:sz w:val="28"/>
          <w:szCs w:val="24"/>
          <w:vertAlign w:val="superscript"/>
        </w:rPr>
        <w:t>2</w:t>
      </w:r>
      <w:r w:rsidR="00855A83" w:rsidRPr="00685AE9">
        <w:rPr>
          <w:sz w:val="28"/>
          <w:szCs w:val="24"/>
        </w:rPr>
        <w:t xml:space="preserve"> – нормативный вес 1 м</w:t>
      </w:r>
      <w:r w:rsidR="00855A83" w:rsidRPr="00685AE9">
        <w:rPr>
          <w:sz w:val="28"/>
          <w:szCs w:val="24"/>
          <w:vertAlign w:val="superscript"/>
        </w:rPr>
        <w:t>2</w:t>
      </w:r>
      <w:r w:rsidR="00855A83" w:rsidRPr="00685AE9">
        <w:rPr>
          <w:sz w:val="28"/>
          <w:szCs w:val="24"/>
        </w:rPr>
        <w:t xml:space="preserve"> подкрановой балки;</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440" w:dyaOrig="380">
          <v:shape id="_x0000_i1265" type="#_x0000_t75" style="width:21.75pt;height:18.75pt" o:ole="" o:bullet="t">
            <v:imagedata r:id="rId451" o:title=""/>
          </v:shape>
          <o:OLEObject Type="Embed" ProgID="Equation.3" ShapeID="_x0000_i1265" DrawAspect="Content" ObjectID="_1459136568" r:id="rId452"/>
        </w:object>
      </w:r>
      <w:r w:rsidR="00855A83" w:rsidRPr="00685AE9">
        <w:rPr>
          <w:sz w:val="28"/>
          <w:szCs w:val="24"/>
        </w:rPr>
        <w:t>=1,5 кН/м</w:t>
      </w:r>
      <w:r w:rsidR="00855A83" w:rsidRPr="00685AE9">
        <w:rPr>
          <w:sz w:val="28"/>
          <w:szCs w:val="24"/>
          <w:vertAlign w:val="superscript"/>
        </w:rPr>
        <w:t>2</w:t>
      </w:r>
      <w:r w:rsidR="00855A83" w:rsidRPr="00685AE9">
        <w:rPr>
          <w:sz w:val="28"/>
          <w:szCs w:val="24"/>
        </w:rPr>
        <w:t xml:space="preserve"> – нормативный вес 1 м</w:t>
      </w:r>
      <w:r w:rsidR="00855A83" w:rsidRPr="00685AE9">
        <w:rPr>
          <w:sz w:val="28"/>
          <w:szCs w:val="24"/>
          <w:vertAlign w:val="superscript"/>
        </w:rPr>
        <w:t>2</w:t>
      </w:r>
      <w:r w:rsidR="00855A83" w:rsidRPr="00685AE9">
        <w:rPr>
          <w:sz w:val="28"/>
          <w:szCs w:val="24"/>
        </w:rPr>
        <w:t xml:space="preserve"> тормозной балки;</w:t>
      </w:r>
    </w:p>
    <w:p w:rsidR="00855A83" w:rsidRPr="00685AE9" w:rsidRDefault="00F5668F" w:rsidP="00685AE9">
      <w:pPr>
        <w:pStyle w:val="a8"/>
        <w:keepNext/>
        <w:widowControl w:val="0"/>
        <w:numPr>
          <w:ilvl w:val="0"/>
          <w:numId w:val="0"/>
        </w:numPr>
        <w:spacing w:line="360" w:lineRule="auto"/>
        <w:ind w:firstLine="720"/>
        <w:jc w:val="both"/>
        <w:rPr>
          <w:sz w:val="28"/>
          <w:szCs w:val="24"/>
        </w:rPr>
      </w:pPr>
      <w:r w:rsidRPr="00685AE9">
        <w:rPr>
          <w:sz w:val="28"/>
          <w:szCs w:val="24"/>
          <w:lang w:val="en-US"/>
        </w:rPr>
        <w:object w:dxaOrig="1180" w:dyaOrig="380">
          <v:shape id="_x0000_i1266" type="#_x0000_t75" style="width:57.75pt;height:18.75pt" o:ole="">
            <v:imagedata r:id="rId453" o:title=""/>
          </v:shape>
          <o:OLEObject Type="Embed" ProgID="Equation.3" ShapeID="_x0000_i1266" DrawAspect="Content" ObjectID="_1459136569" r:id="rId454"/>
        </w:object>
      </w:r>
      <w:r w:rsidR="00855A83" w:rsidRPr="00685AE9">
        <w:rPr>
          <w:sz w:val="28"/>
          <w:szCs w:val="24"/>
        </w:rPr>
        <w:t>-высота тормозной балки.</w:t>
      </w:r>
    </w:p>
    <w:p w:rsidR="00855A83" w:rsidRPr="00685AE9" w:rsidRDefault="00855A83" w:rsidP="00685AE9">
      <w:pPr>
        <w:pStyle w:val="a8"/>
        <w:keepNext/>
        <w:widowControl w:val="0"/>
        <w:numPr>
          <w:ilvl w:val="0"/>
          <w:numId w:val="0"/>
        </w:numPr>
        <w:spacing w:line="360" w:lineRule="auto"/>
        <w:ind w:firstLine="720"/>
        <w:jc w:val="both"/>
        <w:rPr>
          <w:sz w:val="28"/>
          <w:szCs w:val="24"/>
        </w:rPr>
      </w:pPr>
      <w:r w:rsidRPr="00685AE9">
        <w:rPr>
          <w:sz w:val="28"/>
          <w:szCs w:val="24"/>
        </w:rPr>
        <w:t>Определение максимального и минимального моментов на раму цеха:</w:t>
      </w:r>
    </w:p>
    <w:p w:rsidR="00855A83" w:rsidRPr="00C978DD" w:rsidRDefault="00855A83" w:rsidP="00685AE9">
      <w:pPr>
        <w:pStyle w:val="a8"/>
        <w:keepNext/>
        <w:widowControl w:val="0"/>
        <w:spacing w:line="360" w:lineRule="auto"/>
        <w:ind w:firstLine="720"/>
        <w:jc w:val="both"/>
        <w:rPr>
          <w:sz w:val="28"/>
          <w:szCs w:val="24"/>
        </w:rPr>
      </w:pPr>
      <w:r w:rsidRPr="00685AE9">
        <w:rPr>
          <w:sz w:val="28"/>
          <w:szCs w:val="24"/>
        </w:rPr>
        <w:t>Опирание подкрановой балки не по оси подкрановой части колонны приводит к появлению изгибающих моментов в колоннах.</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4E0ACE" w:rsidP="00685AE9">
      <w:pPr>
        <w:pStyle w:val="a8"/>
        <w:keepNext/>
        <w:widowControl w:val="0"/>
        <w:spacing w:line="360" w:lineRule="auto"/>
        <w:ind w:firstLine="720"/>
        <w:jc w:val="both"/>
        <w:rPr>
          <w:sz w:val="28"/>
          <w:szCs w:val="24"/>
        </w:rPr>
      </w:pPr>
      <w:r w:rsidRPr="00C978DD">
        <w:rPr>
          <w:sz w:val="28"/>
          <w:szCs w:val="24"/>
        </w:rPr>
        <w:br w:type="page"/>
      </w:r>
      <w:r w:rsidR="00F5668F" w:rsidRPr="00685AE9">
        <w:rPr>
          <w:sz w:val="28"/>
          <w:szCs w:val="24"/>
        </w:rPr>
        <w:object w:dxaOrig="17520" w:dyaOrig="6510">
          <v:shape id="_x0000_i1267" type="#_x0000_t75" style="width:411.75pt;height:150pt" o:ole="">
            <v:imagedata r:id="rId455" o:title=""/>
          </v:shape>
          <o:OLEObject Type="Embed" ProgID="AutoCAD.Drawing.16" ShapeID="_x0000_i1267" DrawAspect="Content" ObjectID="_1459136570" r:id="rId456"/>
        </w:object>
      </w:r>
    </w:p>
    <w:p w:rsidR="00855A83" w:rsidRPr="00C978DD" w:rsidRDefault="00C978DD" w:rsidP="00685AE9">
      <w:pPr>
        <w:pStyle w:val="a8"/>
        <w:keepNext/>
        <w:widowControl w:val="0"/>
        <w:spacing w:line="360" w:lineRule="auto"/>
        <w:ind w:firstLine="720"/>
        <w:jc w:val="both"/>
        <w:rPr>
          <w:iCs/>
          <w:sz w:val="28"/>
          <w:szCs w:val="20"/>
        </w:rPr>
      </w:pPr>
      <w:r>
        <w:rPr>
          <w:iCs/>
          <w:sz w:val="28"/>
          <w:szCs w:val="20"/>
        </w:rPr>
        <w:t>Рис. 8.15</w:t>
      </w:r>
      <w:r w:rsidR="00855A83" w:rsidRPr="00685AE9">
        <w:rPr>
          <w:iCs/>
          <w:sz w:val="28"/>
          <w:szCs w:val="20"/>
        </w:rPr>
        <w:t xml:space="preserve"> Загружение крана вертикальной крановой нагруз</w:t>
      </w:r>
      <w:r>
        <w:rPr>
          <w:iCs/>
          <w:sz w:val="28"/>
          <w:szCs w:val="20"/>
        </w:rPr>
        <w:t>кой</w:t>
      </w:r>
    </w:p>
    <w:p w:rsidR="00855A83" w:rsidRPr="00685AE9" w:rsidRDefault="00855A83"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Эксцентриситет:</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е=</w:t>
      </w:r>
      <w:r w:rsidR="007F04FC" w:rsidRPr="00685AE9">
        <w:rPr>
          <w:sz w:val="28"/>
          <w:szCs w:val="24"/>
        </w:rPr>
        <w:t>6</w:t>
      </w:r>
      <w:r w:rsidRPr="00685AE9">
        <w:rPr>
          <w:sz w:val="28"/>
          <w:szCs w:val="24"/>
        </w:rPr>
        <w:t>50мм</w:t>
      </w:r>
      <w:r w:rsidR="007F04FC" w:rsidRPr="00685AE9">
        <w:rPr>
          <w:sz w:val="28"/>
          <w:szCs w:val="24"/>
        </w:rPr>
        <w:t>.</w:t>
      </w:r>
      <w:r w:rsidRPr="00685AE9">
        <w:rPr>
          <w:sz w:val="28"/>
          <w:szCs w:val="24"/>
        </w:rPr>
        <w:t xml:space="preserve"> </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Максимальный момент:</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4440" w:dyaOrig="360">
          <v:shape id="_x0000_i1268" type="#_x0000_t75" style="width:222pt;height:18pt" o:ole="">
            <v:imagedata r:id="rId457" o:title=""/>
          </v:shape>
          <o:OLEObject Type="Embed" ProgID="Equation.3" ShapeID="_x0000_i1268" DrawAspect="Content" ObjectID="_1459136571" r:id="rId458"/>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Минимальный момент:</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4180" w:dyaOrig="360">
          <v:shape id="_x0000_i1269" type="#_x0000_t75" style="width:209.25pt;height:18pt" o:ole="">
            <v:imagedata r:id="rId459" o:title=""/>
          </v:shape>
          <o:OLEObject Type="Embed" ProgID="Equation.3" ShapeID="_x0000_i1269" DrawAspect="Content" ObjectID="_1459136572" r:id="rId460"/>
        </w:object>
      </w:r>
    </w:p>
    <w:p w:rsidR="00855A83" w:rsidRPr="00685AE9" w:rsidRDefault="00855A83" w:rsidP="00685AE9">
      <w:pPr>
        <w:pStyle w:val="a8"/>
        <w:keepNext/>
        <w:widowControl w:val="0"/>
        <w:spacing w:line="360" w:lineRule="auto"/>
        <w:ind w:firstLine="720"/>
        <w:jc w:val="both"/>
        <w:rPr>
          <w:iCs/>
          <w:sz w:val="28"/>
          <w:szCs w:val="24"/>
        </w:rPr>
      </w:pPr>
    </w:p>
    <w:p w:rsidR="00855A83" w:rsidRPr="00685AE9" w:rsidRDefault="00855A83" w:rsidP="00685AE9">
      <w:pPr>
        <w:pStyle w:val="a8"/>
        <w:keepNext/>
        <w:widowControl w:val="0"/>
        <w:numPr>
          <w:ilvl w:val="0"/>
          <w:numId w:val="0"/>
        </w:numPr>
        <w:spacing w:line="360" w:lineRule="auto"/>
        <w:ind w:firstLine="720"/>
        <w:jc w:val="both"/>
        <w:rPr>
          <w:sz w:val="28"/>
          <w:szCs w:val="24"/>
        </w:rPr>
      </w:pPr>
      <w:r w:rsidRPr="00685AE9">
        <w:rPr>
          <w:sz w:val="28"/>
          <w:szCs w:val="24"/>
        </w:rPr>
        <w:t>Определение сил поперечного торможения:</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Сила поперечного торможения, передаваемая одним колесом крана:</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5420" w:dyaOrig="680">
          <v:shape id="_x0000_i1270" type="#_x0000_t75" style="width:268.5pt;height:33.75pt" o:ole="">
            <v:imagedata r:id="rId461" o:title=""/>
          </v:shape>
          <o:OLEObject Type="Embed" ProgID="Equation.3" ShapeID="_x0000_i1270" DrawAspect="Content" ObjectID="_1459136573" r:id="rId462"/>
        </w:object>
      </w:r>
    </w:p>
    <w:p w:rsidR="004E5FB6" w:rsidRDefault="004E5FB6"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8"/>
          <w:lang w:val="en-US"/>
        </w:rPr>
        <w:sym w:font="Symbol" w:char="F067"/>
      </w:r>
      <w:r w:rsidRPr="00685AE9">
        <w:rPr>
          <w:sz w:val="28"/>
          <w:szCs w:val="24"/>
          <w:vertAlign w:val="subscript"/>
          <w:lang w:val="en-US"/>
        </w:rPr>
        <w:t>f</w:t>
      </w:r>
      <w:r w:rsidRPr="00685AE9">
        <w:rPr>
          <w:sz w:val="28"/>
          <w:szCs w:val="24"/>
        </w:rPr>
        <w:t>=1,1 – коэффициент надёжности по крановой нагрузки;</w:t>
      </w:r>
    </w:p>
    <w:p w:rsidR="00855A83" w:rsidRDefault="00855A83" w:rsidP="00685AE9">
      <w:pPr>
        <w:pStyle w:val="a8"/>
        <w:keepNext/>
        <w:widowControl w:val="0"/>
        <w:spacing w:line="360" w:lineRule="auto"/>
        <w:ind w:firstLine="720"/>
        <w:jc w:val="both"/>
        <w:rPr>
          <w:sz w:val="28"/>
          <w:szCs w:val="24"/>
        </w:rPr>
      </w:pPr>
      <w:r w:rsidRPr="00685AE9">
        <w:rPr>
          <w:sz w:val="28"/>
          <w:szCs w:val="24"/>
          <w:lang w:val="en-US"/>
        </w:rPr>
        <w:t>n</w:t>
      </w:r>
      <w:r w:rsidRPr="00685AE9">
        <w:rPr>
          <w:sz w:val="28"/>
          <w:szCs w:val="24"/>
          <w:vertAlign w:val="subscript"/>
        </w:rPr>
        <w:t>0</w:t>
      </w:r>
      <w:r w:rsidRPr="00685AE9">
        <w:rPr>
          <w:sz w:val="28"/>
          <w:szCs w:val="24"/>
        </w:rPr>
        <w:t>=2 – количество колёс крана с одной стороны.</w:t>
      </w:r>
    </w:p>
    <w:p w:rsidR="004E5FB6" w:rsidRPr="00685AE9" w:rsidRDefault="004E5FB6" w:rsidP="00685AE9">
      <w:pPr>
        <w:pStyle w:val="a8"/>
        <w:keepNext/>
        <w:widowControl w:val="0"/>
        <w:spacing w:line="360" w:lineRule="auto"/>
        <w:ind w:firstLine="720"/>
        <w:jc w:val="both"/>
        <w:rPr>
          <w:sz w:val="28"/>
          <w:szCs w:val="24"/>
        </w:rPr>
      </w:pPr>
    </w:p>
    <w:p w:rsidR="00855A83" w:rsidRDefault="004E5FB6" w:rsidP="00685AE9">
      <w:pPr>
        <w:pStyle w:val="a8"/>
        <w:keepNext/>
        <w:widowControl w:val="0"/>
        <w:spacing w:line="360" w:lineRule="auto"/>
        <w:ind w:firstLine="720"/>
        <w:jc w:val="both"/>
        <w:rPr>
          <w:sz w:val="28"/>
          <w:szCs w:val="24"/>
        </w:rPr>
      </w:pPr>
      <w:r w:rsidRPr="00C978DD">
        <w:rPr>
          <w:sz w:val="28"/>
          <w:szCs w:val="24"/>
        </w:rPr>
        <w:br w:type="page"/>
      </w:r>
      <w:r w:rsidR="00F5668F" w:rsidRPr="00685AE9">
        <w:rPr>
          <w:sz w:val="28"/>
          <w:szCs w:val="24"/>
        </w:rPr>
        <w:object w:dxaOrig="3920" w:dyaOrig="360">
          <v:shape id="_x0000_i1271" type="#_x0000_t75" style="width:195.75pt;height:18pt" o:ole="">
            <v:imagedata r:id="rId463" o:title=""/>
          </v:shape>
          <o:OLEObject Type="Embed" ProgID="Equation.3" ShapeID="_x0000_i1271" DrawAspect="Content" ObjectID="_1459136574" r:id="rId464"/>
        </w:object>
      </w:r>
    </w:p>
    <w:p w:rsidR="004E5FB6" w:rsidRPr="004E0ACE" w:rsidRDefault="004E5FB6" w:rsidP="00685AE9">
      <w:pPr>
        <w:pStyle w:val="a8"/>
        <w:keepNext/>
        <w:widowControl w:val="0"/>
        <w:spacing w:line="360" w:lineRule="auto"/>
        <w:ind w:firstLine="720"/>
        <w:jc w:val="both"/>
        <w:rPr>
          <w:sz w:val="28"/>
          <w:szCs w:val="24"/>
          <w:lang w:val="en-US"/>
        </w:rPr>
      </w:pPr>
    </w:p>
    <w:p w:rsidR="00855A83" w:rsidRPr="00685AE9" w:rsidRDefault="00F5668F" w:rsidP="004E0ACE">
      <w:pPr>
        <w:pStyle w:val="a8"/>
        <w:keepNext/>
        <w:widowControl w:val="0"/>
        <w:spacing w:line="360" w:lineRule="auto"/>
        <w:jc w:val="both"/>
        <w:rPr>
          <w:sz w:val="28"/>
          <w:szCs w:val="24"/>
        </w:rPr>
      </w:pPr>
      <w:r w:rsidRPr="00685AE9">
        <w:rPr>
          <w:sz w:val="28"/>
          <w:szCs w:val="24"/>
        </w:rPr>
        <w:object w:dxaOrig="18540" w:dyaOrig="6420">
          <v:shape id="_x0000_i1272" type="#_x0000_t75" style="width:454.5pt;height:157.5pt" o:ole="">
            <v:imagedata r:id="rId465" o:title=""/>
          </v:shape>
          <o:OLEObject Type="Embed" ProgID="AutoCAD.Drawing.16" ShapeID="_x0000_i1272" DrawAspect="Content" ObjectID="_1459136575" r:id="rId466"/>
        </w:object>
      </w:r>
    </w:p>
    <w:p w:rsidR="00855A83" w:rsidRPr="00685AE9" w:rsidRDefault="004E0ACE" w:rsidP="00685AE9">
      <w:pPr>
        <w:pStyle w:val="a8"/>
        <w:keepNext/>
        <w:widowControl w:val="0"/>
        <w:spacing w:line="360" w:lineRule="auto"/>
        <w:ind w:firstLine="720"/>
        <w:jc w:val="both"/>
        <w:rPr>
          <w:iCs/>
          <w:sz w:val="28"/>
          <w:szCs w:val="20"/>
        </w:rPr>
      </w:pPr>
      <w:r>
        <w:rPr>
          <w:iCs/>
          <w:sz w:val="28"/>
          <w:szCs w:val="20"/>
        </w:rPr>
        <w:t>Рис. 8.16</w:t>
      </w:r>
      <w:r w:rsidRPr="004E0ACE">
        <w:rPr>
          <w:iCs/>
          <w:sz w:val="28"/>
          <w:szCs w:val="20"/>
        </w:rPr>
        <w:t xml:space="preserve"> </w:t>
      </w:r>
      <w:r w:rsidR="00855A83" w:rsidRPr="00685AE9">
        <w:rPr>
          <w:iCs/>
          <w:sz w:val="28"/>
          <w:szCs w:val="20"/>
        </w:rPr>
        <w:t>Загружение крана горизонтальной тормозной крановой нагрузкой у крайней колонны либо у средней колонны.</w:t>
      </w:r>
    </w:p>
    <w:p w:rsidR="00855A83" w:rsidRPr="00685AE9" w:rsidRDefault="00855A83"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Сбор ветровых нагрузок</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Для местности типа В (местность с оврагами и лесами, застройка населённых пунктов высотой 10</w:t>
      </w:r>
      <w:r w:rsidRPr="00685AE9">
        <w:rPr>
          <w:sz w:val="28"/>
          <w:szCs w:val="28"/>
          <w:lang w:val="en-US"/>
        </w:rPr>
        <w:sym w:font="Symbol" w:char="F02D"/>
      </w:r>
      <w:r w:rsidRPr="00685AE9">
        <w:rPr>
          <w:sz w:val="28"/>
          <w:szCs w:val="24"/>
        </w:rPr>
        <w:t xml:space="preserve">25 м) коэффициенты, учитывающие изменения ветрового давления по высоте: </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5</w:t>
      </w:r>
      <w:r w:rsidRPr="00685AE9">
        <w:rPr>
          <w:sz w:val="28"/>
          <w:szCs w:val="24"/>
        </w:rPr>
        <w:t>=0,5;</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9,38</w:t>
      </w:r>
      <w:r w:rsidRPr="00685AE9">
        <w:rPr>
          <w:sz w:val="28"/>
          <w:szCs w:val="24"/>
        </w:rPr>
        <w:t>=0,631;</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10</w:t>
      </w:r>
      <w:r w:rsidRPr="00685AE9">
        <w:rPr>
          <w:sz w:val="28"/>
          <w:szCs w:val="24"/>
        </w:rPr>
        <w:t>=0,65;</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11,43</w:t>
      </w:r>
      <w:r w:rsidRPr="00685AE9">
        <w:rPr>
          <w:sz w:val="28"/>
          <w:szCs w:val="24"/>
        </w:rPr>
        <w:t>=0,679;</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15,17</w:t>
      </w:r>
      <w:r w:rsidRPr="00685AE9">
        <w:rPr>
          <w:sz w:val="28"/>
          <w:szCs w:val="24"/>
        </w:rPr>
        <w:t>=0,754;</w:t>
      </w:r>
    </w:p>
    <w:p w:rsidR="00855A83" w:rsidRDefault="00855A83" w:rsidP="00685AE9">
      <w:pPr>
        <w:pStyle w:val="a8"/>
        <w:keepNext/>
        <w:widowControl w:val="0"/>
        <w:spacing w:line="360" w:lineRule="auto"/>
        <w:ind w:firstLine="720"/>
        <w:jc w:val="both"/>
        <w:rPr>
          <w:sz w:val="28"/>
          <w:szCs w:val="24"/>
          <w:lang w:val="en-US"/>
        </w:rPr>
      </w:pPr>
      <w:r w:rsidRPr="00685AE9">
        <w:rPr>
          <w:sz w:val="28"/>
          <w:szCs w:val="24"/>
        </w:rPr>
        <w:t>К</w:t>
      </w:r>
      <w:r w:rsidRPr="00685AE9">
        <w:rPr>
          <w:sz w:val="28"/>
          <w:szCs w:val="24"/>
          <w:vertAlign w:val="subscript"/>
        </w:rPr>
        <w:t>20</w:t>
      </w:r>
      <w:r w:rsidRPr="00685AE9">
        <w:rPr>
          <w:sz w:val="28"/>
          <w:szCs w:val="24"/>
        </w:rPr>
        <w:t>=0,85.</w:t>
      </w:r>
    </w:p>
    <w:p w:rsidR="004E0ACE" w:rsidRDefault="004E0ACE" w:rsidP="00685AE9">
      <w:pPr>
        <w:pStyle w:val="a8"/>
        <w:keepNext/>
        <w:widowControl w:val="0"/>
        <w:spacing w:line="360" w:lineRule="auto"/>
        <w:ind w:firstLine="720"/>
        <w:jc w:val="both"/>
        <w:rPr>
          <w:sz w:val="28"/>
          <w:szCs w:val="24"/>
          <w:lang w:val="en-US"/>
        </w:rPr>
      </w:pPr>
    </w:p>
    <w:p w:rsidR="004E0ACE" w:rsidRDefault="004E0ACE" w:rsidP="004E0ACE">
      <w:pPr>
        <w:pStyle w:val="a8"/>
        <w:keepNext/>
        <w:widowControl w:val="0"/>
        <w:spacing w:line="360" w:lineRule="auto"/>
        <w:jc w:val="both"/>
        <w:rPr>
          <w:sz w:val="28"/>
          <w:szCs w:val="24"/>
          <w:lang w:val="en-US"/>
        </w:rPr>
      </w:pPr>
      <w:r>
        <w:rPr>
          <w:sz w:val="28"/>
          <w:szCs w:val="24"/>
          <w:lang w:val="en-US"/>
        </w:rPr>
        <w:br w:type="page"/>
      </w:r>
      <w:r w:rsidR="00F5668F" w:rsidRPr="00685AE9">
        <w:rPr>
          <w:sz w:val="28"/>
          <w:szCs w:val="24"/>
        </w:rPr>
        <w:object w:dxaOrig="10005" w:dyaOrig="11190">
          <v:shape id="_x0000_i1273" type="#_x0000_t75" style="width:450pt;height:543pt" o:ole="">
            <v:imagedata r:id="rId467" o:title=""/>
          </v:shape>
          <o:OLEObject Type="Embed" ProgID="AutoCAD.Drawing.16" ShapeID="_x0000_i1273" DrawAspect="Content" ObjectID="_1459136576" r:id="rId468"/>
        </w:object>
      </w:r>
    </w:p>
    <w:p w:rsidR="00855A83" w:rsidRPr="00C978DD" w:rsidRDefault="00C978DD" w:rsidP="004E0ACE">
      <w:pPr>
        <w:pStyle w:val="a8"/>
        <w:keepNext/>
        <w:widowControl w:val="0"/>
        <w:spacing w:line="360" w:lineRule="auto"/>
        <w:ind w:firstLine="709"/>
        <w:jc w:val="both"/>
        <w:rPr>
          <w:iCs/>
          <w:sz w:val="28"/>
          <w:szCs w:val="20"/>
        </w:rPr>
      </w:pPr>
      <w:r>
        <w:rPr>
          <w:iCs/>
          <w:sz w:val="28"/>
          <w:szCs w:val="20"/>
        </w:rPr>
        <w:t>Рис. 8.17</w:t>
      </w:r>
      <w:r w:rsidR="00855A83" w:rsidRPr="00685AE9">
        <w:rPr>
          <w:iCs/>
          <w:sz w:val="28"/>
          <w:szCs w:val="20"/>
        </w:rPr>
        <w:t xml:space="preserve"> Расчётная схема рамы к определению ветровой на</w:t>
      </w:r>
      <w:r>
        <w:rPr>
          <w:iCs/>
          <w:sz w:val="28"/>
          <w:szCs w:val="20"/>
        </w:rPr>
        <w:t>грузки</w:t>
      </w:r>
    </w:p>
    <w:p w:rsidR="00855A83" w:rsidRPr="00685AE9" w:rsidRDefault="00855A83" w:rsidP="00685AE9">
      <w:pPr>
        <w:pStyle w:val="a8"/>
        <w:keepNext/>
        <w:widowControl w:val="0"/>
        <w:spacing w:line="360" w:lineRule="auto"/>
        <w:ind w:firstLine="720"/>
        <w:jc w:val="both"/>
        <w:rPr>
          <w:sz w:val="28"/>
          <w:szCs w:val="24"/>
        </w:rPr>
      </w:pPr>
    </w:p>
    <w:p w:rsidR="00855A83" w:rsidRDefault="00855A83" w:rsidP="00685AE9">
      <w:pPr>
        <w:pStyle w:val="a8"/>
        <w:keepNext/>
        <w:widowControl w:val="0"/>
        <w:spacing w:line="360" w:lineRule="auto"/>
        <w:ind w:firstLine="720"/>
        <w:jc w:val="both"/>
        <w:rPr>
          <w:sz w:val="28"/>
          <w:szCs w:val="24"/>
          <w:lang w:val="en-US"/>
        </w:rPr>
      </w:pPr>
      <w:r w:rsidRPr="00685AE9">
        <w:rPr>
          <w:sz w:val="28"/>
          <w:szCs w:val="24"/>
        </w:rPr>
        <w:t>Ветер слева</w:t>
      </w:r>
    </w:p>
    <w:p w:rsidR="004E0ACE" w:rsidRPr="004E0ACE" w:rsidRDefault="004E0ACE" w:rsidP="00685AE9">
      <w:pPr>
        <w:pStyle w:val="a8"/>
        <w:keepNext/>
        <w:widowControl w:val="0"/>
        <w:spacing w:line="360" w:lineRule="auto"/>
        <w:ind w:firstLine="720"/>
        <w:jc w:val="both"/>
        <w:rPr>
          <w:sz w:val="28"/>
          <w:szCs w:val="24"/>
          <w:lang w:val="en-US"/>
        </w:rPr>
      </w:pPr>
    </w:p>
    <w:p w:rsidR="004E0ACE" w:rsidRDefault="00F5668F" w:rsidP="00685AE9">
      <w:pPr>
        <w:pStyle w:val="a8"/>
        <w:keepNext/>
        <w:widowControl w:val="0"/>
        <w:spacing w:line="360" w:lineRule="auto"/>
        <w:ind w:firstLine="720"/>
        <w:jc w:val="both"/>
        <w:rPr>
          <w:sz w:val="28"/>
          <w:szCs w:val="24"/>
          <w:lang w:val="en-US"/>
        </w:rPr>
      </w:pPr>
      <w:r w:rsidRPr="00685AE9">
        <w:rPr>
          <w:sz w:val="28"/>
          <w:szCs w:val="24"/>
        </w:rPr>
        <w:object w:dxaOrig="7900" w:dyaOrig="620">
          <v:shape id="_x0000_i1274" type="#_x0000_t75" style="width:395.25pt;height:30.75pt" o:ole="">
            <v:imagedata r:id="rId469" o:title=""/>
          </v:shape>
          <o:OLEObject Type="Embed" ProgID="Equation.3" ShapeID="_x0000_i1274" DrawAspect="Content" ObjectID="_1459136577" r:id="rId470"/>
        </w:objec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5020" w:dyaOrig="700">
          <v:shape id="_x0000_i1275" type="#_x0000_t75" style="width:251.25pt;height:35.25pt" o:ole="">
            <v:imagedata r:id="rId471" o:title=""/>
          </v:shape>
          <o:OLEObject Type="Embed" ProgID="Equation.3" ShapeID="_x0000_i1275" DrawAspect="Content" ObjectID="_1459136578" r:id="rId472"/>
        </w:objec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 наветренной стороны:</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3280" w:dyaOrig="540">
          <v:shape id="_x0000_i1276" type="#_x0000_t75" style="width:164.25pt;height:27pt" o:ole="">
            <v:imagedata r:id="rId473" o:title=""/>
          </v:shape>
          <o:OLEObject Type="Embed" ProgID="Equation.3" ShapeID="_x0000_i1276" DrawAspect="Content" ObjectID="_1459136579" r:id="rId474"/>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W</w:t>
      </w:r>
      <w:r w:rsidRPr="00685AE9">
        <w:rPr>
          <w:sz w:val="28"/>
          <w:szCs w:val="24"/>
          <w:vertAlign w:val="subscript"/>
          <w:lang w:val="en-US"/>
        </w:rPr>
        <w:t>m</w:t>
      </w:r>
      <w:r w:rsidRPr="00685AE9">
        <w:rPr>
          <w:sz w:val="28"/>
          <w:szCs w:val="24"/>
        </w:rPr>
        <w:t xml:space="preserve"> – распределенная ветровая нагрузка:</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4900" w:dyaOrig="499">
          <v:shape id="_x0000_i1277" type="#_x0000_t75" style="width:245.25pt;height:24.75pt" o:ole="">
            <v:imagedata r:id="rId475" o:title=""/>
          </v:shape>
          <o:OLEObject Type="Embed" ProgID="Equation.3" ShapeID="_x0000_i1277" DrawAspect="Content" ObjectID="_1459136580" r:id="rId476"/>
        </w:object>
      </w:r>
      <w:r w:rsidR="00855A83" w:rsidRPr="00685AE9">
        <w:rPr>
          <w:sz w:val="28"/>
          <w:szCs w:val="24"/>
        </w:rPr>
        <w:t>.</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 заветренной стороны:</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80" w:dyaOrig="340">
          <v:shape id="_x0000_i1278" type="#_x0000_t75" style="width:9pt;height:17.25pt" o:ole="">
            <v:imagedata r:id="rId477" o:title=""/>
          </v:shape>
          <o:OLEObject Type="Embed" ProgID="Equation.3" ShapeID="_x0000_i1278" DrawAspect="Content" ObjectID="_1459136581" r:id="rId478"/>
        </w:object>
      </w:r>
      <w:r w:rsidRPr="00685AE9">
        <w:rPr>
          <w:sz w:val="28"/>
          <w:szCs w:val="24"/>
        </w:rPr>
        <w:object w:dxaOrig="3300" w:dyaOrig="540">
          <v:shape id="_x0000_i1279" type="#_x0000_t75" style="width:165pt;height:27pt" o:ole="">
            <v:imagedata r:id="rId479" o:title=""/>
          </v:shape>
          <o:OLEObject Type="Embed" ProgID="Equation.3" ShapeID="_x0000_i1279" DrawAspect="Content" ObjectID="_1459136582" r:id="rId480"/>
        </w:objec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W</w:t>
      </w:r>
      <w:r w:rsidRPr="00685AE9">
        <w:rPr>
          <w:sz w:val="28"/>
          <w:szCs w:val="24"/>
          <w:vertAlign w:val="subscript"/>
          <w:lang w:val="en-US"/>
        </w:rPr>
        <w:t>m</w:t>
      </w:r>
      <w:r w:rsidRPr="00685AE9">
        <w:rPr>
          <w:sz w:val="28"/>
          <w:szCs w:val="24"/>
          <w:vertAlign w:val="superscript"/>
        </w:rPr>
        <w:t>/</w:t>
      </w:r>
      <w:r w:rsidRPr="00685AE9">
        <w:rPr>
          <w:sz w:val="28"/>
          <w:szCs w:val="24"/>
        </w:rPr>
        <w:t>=</w:t>
      </w:r>
      <w:r w:rsidR="00F5668F" w:rsidRPr="00685AE9">
        <w:rPr>
          <w:sz w:val="28"/>
          <w:szCs w:val="24"/>
        </w:rPr>
        <w:object w:dxaOrig="4440" w:dyaOrig="499">
          <v:shape id="_x0000_i1280" type="#_x0000_t75" style="width:222pt;height:24.75pt" o:ole="">
            <v:imagedata r:id="rId481" o:title=""/>
          </v:shape>
          <o:OLEObject Type="Embed" ProgID="Equation.3" ShapeID="_x0000_i1280" DrawAspect="Content" ObjectID="_1459136583" r:id="rId482"/>
        </w:object>
      </w:r>
      <w:r w:rsidRPr="00685AE9">
        <w:rPr>
          <w:sz w:val="28"/>
          <w:szCs w:val="24"/>
        </w:rPr>
        <w:t>.</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8040" w:dyaOrig="639">
          <v:shape id="_x0000_i1281" type="#_x0000_t75" style="width:402pt;height:32.25pt" o:ole="">
            <v:imagedata r:id="rId483" o:title=""/>
          </v:shape>
          <o:OLEObject Type="Embed" ProgID="Equation.3" ShapeID="_x0000_i1281" DrawAspect="Content" ObjectID="_1459136584" r:id="rId484"/>
        </w:objec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8140" w:dyaOrig="639">
          <v:shape id="_x0000_i1282" type="#_x0000_t75" style="width:407.25pt;height:32.25pt" o:ole="">
            <v:imagedata r:id="rId485" o:title=""/>
          </v:shape>
          <o:OLEObject Type="Embed" ProgID="Equation.3" ShapeID="_x0000_i1282" DrawAspect="Content" ObjectID="_1459136585" r:id="rId486"/>
        </w:objec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8100" w:dyaOrig="639">
          <v:shape id="_x0000_i1283" type="#_x0000_t75" style="width:405pt;height:32.25pt" o:ole="">
            <v:imagedata r:id="rId487" o:title=""/>
          </v:shape>
          <o:OLEObject Type="Embed" ProgID="Equation.3" ShapeID="_x0000_i1283" DrawAspect="Content" ObjectID="_1459136586" r:id="rId488"/>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где γ</w:t>
      </w:r>
      <w:r w:rsidRPr="00685AE9">
        <w:rPr>
          <w:sz w:val="28"/>
          <w:szCs w:val="24"/>
          <w:vertAlign w:val="subscript"/>
          <w:lang w:val="en-US"/>
        </w:rPr>
        <w:t>f</w:t>
      </w:r>
      <w:r w:rsidR="00685AE9">
        <w:rPr>
          <w:sz w:val="28"/>
          <w:szCs w:val="24"/>
          <w:vertAlign w:val="subscript"/>
        </w:rPr>
        <w:t xml:space="preserve"> </w:t>
      </w:r>
      <w:r w:rsidRPr="00685AE9">
        <w:rPr>
          <w:sz w:val="28"/>
          <w:szCs w:val="24"/>
        </w:rPr>
        <w:t>= 1,4 – коэффициент надёжности по нагрузке;</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W</w:t>
      </w:r>
      <w:r w:rsidRPr="00685AE9">
        <w:rPr>
          <w:sz w:val="28"/>
          <w:szCs w:val="24"/>
          <w:vertAlign w:val="subscript"/>
        </w:rPr>
        <w:t xml:space="preserve">0 </w:t>
      </w:r>
      <w:r w:rsidRPr="00685AE9">
        <w:rPr>
          <w:sz w:val="28"/>
          <w:szCs w:val="24"/>
        </w:rPr>
        <w:t xml:space="preserve">=0,23 кПа – нормативное значение ветровой нагрузки для </w:t>
      </w:r>
      <w:r w:rsidRPr="00685AE9">
        <w:rPr>
          <w:sz w:val="28"/>
          <w:szCs w:val="24"/>
          <w:lang w:val="en-US"/>
        </w:rPr>
        <w:t>I</w:t>
      </w:r>
      <w:r w:rsidRPr="00685AE9">
        <w:rPr>
          <w:sz w:val="28"/>
          <w:szCs w:val="24"/>
        </w:rPr>
        <w:t xml:space="preserve">-го ветрового района; </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w:t>
      </w:r>
      <w:r w:rsidRPr="00685AE9">
        <w:rPr>
          <w:sz w:val="28"/>
          <w:szCs w:val="24"/>
          <w:vertAlign w:val="subscript"/>
        </w:rPr>
        <w:t>экв</w:t>
      </w:r>
      <w:r w:rsidRPr="00685AE9">
        <w:rPr>
          <w:sz w:val="28"/>
          <w:szCs w:val="24"/>
        </w:rPr>
        <w:t>=0,81 – равномерно распределённое эквивалентное ветровое давление;</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C</w:t>
      </w:r>
      <w:r w:rsidRPr="00685AE9">
        <w:rPr>
          <w:sz w:val="28"/>
          <w:szCs w:val="24"/>
        </w:rPr>
        <w:t>=0,8 – аэродинамический коэффициент, учитывающий форму зданий и сооружений с наветренной стороны;</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C</w:t>
      </w:r>
      <w:r w:rsidRPr="00685AE9">
        <w:rPr>
          <w:sz w:val="28"/>
          <w:szCs w:val="24"/>
          <w:vertAlign w:val="superscript"/>
        </w:rPr>
        <w:t>/</w:t>
      </w:r>
      <w:r w:rsidRPr="00685AE9">
        <w:rPr>
          <w:sz w:val="28"/>
          <w:szCs w:val="24"/>
        </w:rPr>
        <w:t>=0,6 – аэродинамический коэффициент, учитывающий форму зданий и сооружений с заветренной стороны;</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В</w:t>
      </w:r>
      <w:r w:rsidRPr="00685AE9">
        <w:rPr>
          <w:sz w:val="28"/>
          <w:szCs w:val="24"/>
          <w:vertAlign w:val="subscript"/>
        </w:rPr>
        <w:t>к</w:t>
      </w:r>
      <w:r w:rsidRPr="00685AE9">
        <w:rPr>
          <w:sz w:val="28"/>
          <w:szCs w:val="24"/>
        </w:rPr>
        <w:t>=5 м – ширина распределения ветровой нагрузки на колонну ;</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Ветер справа</w:t>
      </w:r>
    </w:p>
    <w:p w:rsidR="004E0ACE" w:rsidRDefault="004E0ACE" w:rsidP="00685AE9">
      <w:pPr>
        <w:pStyle w:val="a8"/>
        <w:keepNext/>
        <w:widowControl w:val="0"/>
        <w:spacing w:line="360" w:lineRule="auto"/>
        <w:ind w:firstLine="720"/>
        <w:jc w:val="both"/>
        <w:rPr>
          <w:sz w:val="28"/>
          <w:szCs w:val="24"/>
          <w:lang w:val="en-US"/>
        </w:rPr>
      </w:pPr>
    </w:p>
    <w:p w:rsidR="004E0ACE" w:rsidRDefault="00F5668F" w:rsidP="00685AE9">
      <w:pPr>
        <w:pStyle w:val="a8"/>
        <w:keepNext/>
        <w:widowControl w:val="0"/>
        <w:spacing w:line="360" w:lineRule="auto"/>
        <w:ind w:firstLine="720"/>
        <w:jc w:val="both"/>
        <w:rPr>
          <w:sz w:val="28"/>
          <w:szCs w:val="24"/>
          <w:lang w:val="en-US"/>
        </w:rPr>
      </w:pPr>
      <w:r w:rsidRPr="00685AE9">
        <w:rPr>
          <w:sz w:val="28"/>
          <w:szCs w:val="24"/>
        </w:rPr>
        <w:object w:dxaOrig="7900" w:dyaOrig="620">
          <v:shape id="_x0000_i1284" type="#_x0000_t75" style="width:395.25pt;height:30.75pt" o:ole="">
            <v:imagedata r:id="rId489" o:title=""/>
          </v:shape>
          <o:OLEObject Type="Embed" ProgID="Equation.3" ShapeID="_x0000_i1284" DrawAspect="Content" ObjectID="_1459136587" r:id="rId490"/>
        </w:objec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5060" w:dyaOrig="700">
          <v:shape id="_x0000_i1285" type="#_x0000_t75" style="width:252.75pt;height:35.25pt" o:ole="">
            <v:imagedata r:id="rId491" o:title=""/>
          </v:shape>
          <o:OLEObject Type="Embed" ProgID="Equation.3" ShapeID="_x0000_i1285" DrawAspect="Content" ObjectID="_1459136588" r:id="rId492"/>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 наветренной стороны:</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3320" w:dyaOrig="540">
          <v:shape id="_x0000_i1286" type="#_x0000_t75" style="width:165.75pt;height:27pt" o:ole="">
            <v:imagedata r:id="rId493" o:title=""/>
          </v:shape>
          <o:OLEObject Type="Embed" ProgID="Equation.3" ShapeID="_x0000_i1286" DrawAspect="Content" ObjectID="_1459136589" r:id="rId494"/>
        </w:objec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W</w:t>
      </w:r>
      <w:r w:rsidRPr="00685AE9">
        <w:rPr>
          <w:sz w:val="28"/>
          <w:szCs w:val="24"/>
          <w:vertAlign w:val="subscript"/>
          <w:lang w:val="en-US"/>
        </w:rPr>
        <w:t>m</w:t>
      </w:r>
      <w:r w:rsidRPr="00685AE9">
        <w:rPr>
          <w:sz w:val="28"/>
          <w:szCs w:val="24"/>
        </w:rPr>
        <w:t xml:space="preserve"> – распределенная ветровая нагрузка:</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4920" w:dyaOrig="499">
          <v:shape id="_x0000_i1287" type="#_x0000_t75" style="width:246pt;height:24.75pt" o:ole="">
            <v:imagedata r:id="rId495" o:title=""/>
          </v:shape>
          <o:OLEObject Type="Embed" ProgID="Equation.3" ShapeID="_x0000_i1287" DrawAspect="Content" ObjectID="_1459136590" r:id="rId496"/>
        </w:object>
      </w:r>
      <w:r w:rsidR="00855A83" w:rsidRPr="00685AE9">
        <w:rPr>
          <w:sz w:val="28"/>
          <w:szCs w:val="24"/>
        </w:rPr>
        <w:t>.</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С заветренной стороны:</w:t>
      </w:r>
    </w:p>
    <w:p w:rsidR="004E0ACE" w:rsidRDefault="004E0ACE" w:rsidP="00685AE9">
      <w:pPr>
        <w:pStyle w:val="a8"/>
        <w:keepNext/>
        <w:widowControl w:val="0"/>
        <w:spacing w:line="360" w:lineRule="auto"/>
        <w:ind w:firstLine="720"/>
        <w:jc w:val="both"/>
        <w:rPr>
          <w:sz w:val="28"/>
          <w:szCs w:val="24"/>
          <w:lang w:val="en-US"/>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80" w:dyaOrig="340">
          <v:shape id="_x0000_i1288" type="#_x0000_t75" style="width:9pt;height:17.25pt" o:ole="">
            <v:imagedata r:id="rId477" o:title=""/>
          </v:shape>
          <o:OLEObject Type="Embed" ProgID="Equation.3" ShapeID="_x0000_i1288" DrawAspect="Content" ObjectID="_1459136591" r:id="rId497"/>
        </w:object>
      </w:r>
      <w:r w:rsidRPr="00685AE9">
        <w:rPr>
          <w:sz w:val="28"/>
          <w:szCs w:val="24"/>
        </w:rPr>
        <w:object w:dxaOrig="3300" w:dyaOrig="540">
          <v:shape id="_x0000_i1289" type="#_x0000_t75" style="width:165pt;height:27pt" o:ole="">
            <v:imagedata r:id="rId498" o:title=""/>
          </v:shape>
          <o:OLEObject Type="Embed" ProgID="Equation.3" ShapeID="_x0000_i1289" DrawAspect="Content" ObjectID="_1459136592" r:id="rId499"/>
        </w:objec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lang w:val="en-US"/>
        </w:rPr>
        <w:t>W</w:t>
      </w:r>
      <w:r w:rsidRPr="00685AE9">
        <w:rPr>
          <w:sz w:val="28"/>
          <w:szCs w:val="24"/>
          <w:vertAlign w:val="subscript"/>
          <w:lang w:val="en-US"/>
        </w:rPr>
        <w:t>m</w:t>
      </w:r>
      <w:r w:rsidRPr="00685AE9">
        <w:rPr>
          <w:sz w:val="28"/>
          <w:szCs w:val="24"/>
          <w:vertAlign w:val="superscript"/>
        </w:rPr>
        <w:t>/</w:t>
      </w:r>
      <w:r w:rsidRPr="00685AE9">
        <w:rPr>
          <w:sz w:val="28"/>
          <w:szCs w:val="24"/>
        </w:rPr>
        <w:t>=</w:t>
      </w:r>
      <w:r w:rsidR="00F5668F" w:rsidRPr="00685AE9">
        <w:rPr>
          <w:sz w:val="28"/>
          <w:szCs w:val="24"/>
        </w:rPr>
        <w:object w:dxaOrig="4459" w:dyaOrig="499">
          <v:shape id="_x0000_i1290" type="#_x0000_t75" style="width:222.75pt;height:24.75pt" o:ole="">
            <v:imagedata r:id="rId500" o:title=""/>
          </v:shape>
          <o:OLEObject Type="Embed" ProgID="Equation.3" ShapeID="_x0000_i1290" DrawAspect="Content" ObjectID="_1459136593" r:id="rId501"/>
        </w:object>
      </w:r>
      <w:r w:rsidRPr="00685AE9">
        <w:rPr>
          <w:sz w:val="28"/>
          <w:szCs w:val="24"/>
        </w:rPr>
        <w:t>.</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8100" w:dyaOrig="1320">
          <v:shape id="_x0000_i1291" type="#_x0000_t75" style="width:405pt;height:66pt" o:ole="">
            <v:imagedata r:id="rId502" o:title=""/>
          </v:shape>
          <o:OLEObject Type="Embed" ProgID="Equation.3" ShapeID="_x0000_i1291" DrawAspect="Content" ObjectID="_1459136594" r:id="rId503"/>
        </w:object>
      </w:r>
    </w:p>
    <w:p w:rsidR="00855A83" w:rsidRPr="00685AE9" w:rsidRDefault="00F5668F" w:rsidP="00685AE9">
      <w:pPr>
        <w:pStyle w:val="a8"/>
        <w:keepNext/>
        <w:widowControl w:val="0"/>
        <w:spacing w:line="360" w:lineRule="auto"/>
        <w:ind w:firstLine="720"/>
        <w:jc w:val="both"/>
        <w:rPr>
          <w:iCs/>
          <w:sz w:val="28"/>
          <w:szCs w:val="24"/>
        </w:rPr>
      </w:pPr>
      <w:r w:rsidRPr="00685AE9">
        <w:rPr>
          <w:sz w:val="28"/>
          <w:szCs w:val="24"/>
          <w:lang w:val="en-US"/>
        </w:rPr>
        <w:object w:dxaOrig="8059" w:dyaOrig="639">
          <v:shape id="_x0000_i1292" type="#_x0000_t75" style="width:402.75pt;height:32.25pt" o:ole="">
            <v:imagedata r:id="rId504" o:title=""/>
          </v:shape>
          <o:OLEObject Type="Embed" ProgID="Equation.3" ShapeID="_x0000_i1292" DrawAspect="Content" ObjectID="_1459136595" r:id="rId505"/>
        </w:object>
      </w:r>
    </w:p>
    <w:p w:rsidR="00855A83" w:rsidRPr="004E0ACE" w:rsidRDefault="00855A83" w:rsidP="00685AE9">
      <w:pPr>
        <w:keepNext/>
        <w:widowControl w:val="0"/>
        <w:tabs>
          <w:tab w:val="left" w:pos="1250"/>
        </w:tabs>
        <w:spacing w:line="360" w:lineRule="auto"/>
        <w:ind w:firstLine="720"/>
        <w:jc w:val="both"/>
        <w:rPr>
          <w:rFonts w:ascii="Times New Roman" w:hAnsi="Times New Roman"/>
          <w:sz w:val="28"/>
          <w:szCs w:val="24"/>
          <w:lang w:val="en-US"/>
        </w:rPr>
      </w:pPr>
    </w:p>
    <w:p w:rsidR="00855A83" w:rsidRPr="004E0ACE" w:rsidRDefault="00496740" w:rsidP="00685AE9">
      <w:pPr>
        <w:pStyle w:val="a8"/>
        <w:keepNext/>
        <w:widowControl w:val="0"/>
        <w:spacing w:line="360" w:lineRule="auto"/>
        <w:ind w:firstLine="720"/>
        <w:jc w:val="both"/>
        <w:rPr>
          <w:sz w:val="28"/>
          <w:szCs w:val="24"/>
        </w:rPr>
      </w:pPr>
      <w:r>
        <w:rPr>
          <w:bCs/>
          <w:iCs/>
          <w:sz w:val="28"/>
          <w:szCs w:val="24"/>
        </w:rPr>
        <w:br w:type="page"/>
      </w:r>
      <w:r w:rsidR="00341E56">
        <w:rPr>
          <w:bCs/>
          <w:iCs/>
          <w:sz w:val="28"/>
          <w:szCs w:val="24"/>
        </w:rPr>
        <w:t>8</w:t>
      </w:r>
      <w:r w:rsidR="004E0ACE">
        <w:rPr>
          <w:bCs/>
          <w:iCs/>
          <w:sz w:val="28"/>
          <w:szCs w:val="24"/>
        </w:rPr>
        <w:t>.4</w:t>
      </w:r>
      <w:r w:rsidR="004E0ACE" w:rsidRPr="004E0ACE">
        <w:rPr>
          <w:bCs/>
          <w:iCs/>
          <w:sz w:val="28"/>
          <w:szCs w:val="24"/>
        </w:rPr>
        <w:t xml:space="preserve"> </w:t>
      </w:r>
      <w:r w:rsidR="00855A83" w:rsidRPr="00685AE9">
        <w:rPr>
          <w:bCs/>
          <w:iCs/>
          <w:sz w:val="28"/>
          <w:szCs w:val="24"/>
        </w:rPr>
        <w:t>Расчет рамы и составление итоговой таблицы расчет</w:t>
      </w:r>
      <w:r w:rsidR="004E0ACE">
        <w:rPr>
          <w:bCs/>
          <w:iCs/>
          <w:sz w:val="28"/>
          <w:szCs w:val="24"/>
        </w:rPr>
        <w:t>ных усилий</w:t>
      </w:r>
    </w:p>
    <w:p w:rsidR="004E0ACE" w:rsidRPr="004E0ACE" w:rsidRDefault="004E0ACE" w:rsidP="00685AE9">
      <w:pPr>
        <w:pStyle w:val="a8"/>
        <w:keepNext/>
        <w:widowControl w:val="0"/>
        <w:spacing w:line="360" w:lineRule="auto"/>
        <w:ind w:firstLine="720"/>
        <w:jc w:val="both"/>
        <w:rPr>
          <w:sz w:val="28"/>
          <w:szCs w:val="24"/>
        </w:rPr>
      </w:pPr>
    </w:p>
    <w:p w:rsidR="00855A83" w:rsidRPr="00C978DD" w:rsidRDefault="00855A83" w:rsidP="00685AE9">
      <w:pPr>
        <w:pStyle w:val="a8"/>
        <w:keepNext/>
        <w:widowControl w:val="0"/>
        <w:spacing w:line="360" w:lineRule="auto"/>
        <w:ind w:firstLine="720"/>
        <w:jc w:val="both"/>
        <w:rPr>
          <w:sz w:val="28"/>
          <w:szCs w:val="24"/>
        </w:rPr>
      </w:pPr>
      <w:r w:rsidRPr="00685AE9">
        <w:rPr>
          <w:sz w:val="28"/>
          <w:szCs w:val="24"/>
        </w:rPr>
        <w:t>Исходные данные для расчёта на ЭВМ:</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200" w:dyaOrig="360">
          <v:shape id="_x0000_i1293" type="#_x0000_t75" style="width:60pt;height:18pt" o:ole="">
            <v:imagedata r:id="rId506" o:title=""/>
          </v:shape>
          <o:OLEObject Type="Embed" ProgID="Equation.3" ShapeID="_x0000_i1293" DrawAspect="Content" ObjectID="_1459136596" r:id="rId507"/>
        </w:object>
      </w:r>
      <w:r w:rsidR="00855A83" w:rsidRPr="00685AE9">
        <w:rPr>
          <w:sz w:val="28"/>
          <w:szCs w:val="24"/>
        </w:rPr>
        <w:t xml:space="preserve"> – длина надкрановой части колонны К</w:t>
      </w:r>
      <w:r w:rsidR="00855A83" w:rsidRPr="00685AE9">
        <w:rPr>
          <w:sz w:val="28"/>
          <w:szCs w:val="24"/>
          <w:vertAlign w:val="subscript"/>
        </w:rPr>
        <w:t>1</w:t>
      </w:r>
      <w:r w:rsidR="00855A83" w:rsidRPr="00685AE9">
        <w:rPr>
          <w:sz w:val="28"/>
          <w:szCs w:val="24"/>
        </w:rPr>
        <w:t xml:space="preserve"> и К</w:t>
      </w:r>
      <w:r w:rsidR="00855A83" w:rsidRPr="00685AE9">
        <w:rPr>
          <w:sz w:val="28"/>
          <w:szCs w:val="24"/>
          <w:vertAlign w:val="subscript"/>
        </w:rPr>
        <w:t>2</w:t>
      </w:r>
      <w:r w:rsidR="00855A83" w:rsidRPr="00685AE9">
        <w:rPr>
          <w:sz w:val="28"/>
          <w:szCs w:val="24"/>
        </w:rPr>
        <w:t>;</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2600" w:dyaOrig="380">
          <v:shape id="_x0000_i1294" type="#_x0000_t75" style="width:129.75pt;height:18.75pt" o:ole="">
            <v:imagedata r:id="rId508" o:title=""/>
          </v:shape>
          <o:OLEObject Type="Embed" ProgID="Equation.3" ShapeID="_x0000_i1294" DrawAspect="Content" ObjectID="_1459136597" r:id="rId509"/>
        </w:object>
      </w:r>
      <w:r w:rsidR="00855A83" w:rsidRPr="00685AE9">
        <w:rPr>
          <w:sz w:val="28"/>
          <w:szCs w:val="24"/>
        </w:rPr>
        <w:t xml:space="preserve"> – высота колонн К</w:t>
      </w:r>
      <w:r w:rsidR="00855A83" w:rsidRPr="00685AE9">
        <w:rPr>
          <w:sz w:val="28"/>
          <w:szCs w:val="24"/>
          <w:vertAlign w:val="subscript"/>
        </w:rPr>
        <w:t>1</w:t>
      </w:r>
      <w:r w:rsidR="00855A83" w:rsidRPr="00685AE9">
        <w:rPr>
          <w:sz w:val="28"/>
          <w:szCs w:val="24"/>
        </w:rPr>
        <w:t>, К</w:t>
      </w:r>
      <w:r w:rsidR="00855A83" w:rsidRPr="00685AE9">
        <w:rPr>
          <w:sz w:val="28"/>
          <w:szCs w:val="24"/>
          <w:vertAlign w:val="subscript"/>
        </w:rPr>
        <w:t>2</w:t>
      </w:r>
      <w:r w:rsidR="00855A83" w:rsidRPr="00685AE9">
        <w:rPr>
          <w:sz w:val="28"/>
          <w:szCs w:val="24"/>
        </w:rPr>
        <w:t>, К</w:t>
      </w:r>
      <w:r w:rsidR="00855A83" w:rsidRPr="00685AE9">
        <w:rPr>
          <w:sz w:val="28"/>
          <w:szCs w:val="24"/>
          <w:vertAlign w:val="subscript"/>
        </w:rPr>
        <w:t>3</w:t>
      </w:r>
      <w:r w:rsidR="00855A83" w:rsidRPr="00685AE9">
        <w:rPr>
          <w:sz w:val="28"/>
          <w:szCs w:val="24"/>
        </w:rPr>
        <w:t>;</w:t>
      </w: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1880" w:dyaOrig="360">
          <v:shape id="_x0000_i1295" type="#_x0000_t75" style="width:93.75pt;height:18pt" o:ole="">
            <v:imagedata r:id="rId510" o:title=""/>
          </v:shape>
          <o:OLEObject Type="Embed" ProgID="Equation.3" ShapeID="_x0000_i1295" DrawAspect="Content" ObjectID="_1459136598" r:id="rId511"/>
        </w:object>
      </w:r>
      <w:r w:rsidR="00855A83" w:rsidRPr="00685AE9">
        <w:rPr>
          <w:iCs/>
          <w:sz w:val="28"/>
          <w:szCs w:val="24"/>
        </w:rPr>
        <w:t xml:space="preserve"> – размеры пролетов;</w:t>
      </w: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3220" w:dyaOrig="480">
          <v:shape id="_x0000_i1296" type="#_x0000_t75" style="width:161.25pt;height:24pt" o:ole="">
            <v:imagedata r:id="rId512" o:title=""/>
          </v:shape>
          <o:OLEObject Type="Embed" ProgID="Equation.3" ShapeID="_x0000_i1296" DrawAspect="Content" ObjectID="_1459136599" r:id="rId513"/>
        </w:object>
      </w:r>
      <w:r w:rsidR="00855A83" w:rsidRPr="00685AE9">
        <w:rPr>
          <w:iCs/>
          <w:sz w:val="28"/>
          <w:szCs w:val="24"/>
        </w:rPr>
        <w:t xml:space="preserve"> – интенсивность постоянной нагрузки на ригель первого и второго пролетов;</w:t>
      </w: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3240" w:dyaOrig="480">
          <v:shape id="_x0000_i1297" type="#_x0000_t75" style="width:162pt;height:24pt" o:ole="">
            <v:imagedata r:id="rId514" o:title=""/>
          </v:shape>
          <o:OLEObject Type="Embed" ProgID="Equation.3" ShapeID="_x0000_i1297" DrawAspect="Content" ObjectID="_1459136600" r:id="rId515"/>
        </w:object>
      </w:r>
      <w:r w:rsidR="00855A83" w:rsidRPr="00685AE9">
        <w:rPr>
          <w:iCs/>
          <w:sz w:val="28"/>
          <w:szCs w:val="24"/>
        </w:rPr>
        <w:t xml:space="preserve"> – интенсивность снеговой нагрузки на ригель первого и второго пролетов;</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760" w:dyaOrig="360">
          <v:shape id="_x0000_i1298" type="#_x0000_t75" style="width:87.75pt;height:18pt" o:ole="">
            <v:imagedata r:id="rId516" o:title=""/>
          </v:shape>
          <o:OLEObject Type="Embed" ProgID="Equation.3" ShapeID="_x0000_i1298" DrawAspect="Content" ObjectID="_1459136601" r:id="rId517"/>
        </w:object>
      </w:r>
      <w:r w:rsidR="00855A83" w:rsidRPr="00685AE9">
        <w:rPr>
          <w:sz w:val="28"/>
          <w:szCs w:val="24"/>
        </w:rPr>
        <w:t xml:space="preserve"> – максимальное давление колёс крана на колонну;</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620" w:dyaOrig="360">
          <v:shape id="_x0000_i1299" type="#_x0000_t75" style="width:81pt;height:18pt" o:ole="">
            <v:imagedata r:id="rId518" o:title=""/>
          </v:shape>
          <o:OLEObject Type="Embed" ProgID="Equation.3" ShapeID="_x0000_i1299" DrawAspect="Content" ObjectID="_1459136602" r:id="rId519"/>
        </w:object>
      </w:r>
      <w:r w:rsidR="00855A83" w:rsidRPr="00685AE9">
        <w:rPr>
          <w:sz w:val="28"/>
          <w:szCs w:val="24"/>
        </w:rPr>
        <w:t xml:space="preserve"> – минимальное давление колёс крана на колонну;</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2079" w:dyaOrig="360">
          <v:shape id="_x0000_i1300" type="#_x0000_t75" style="width:104.25pt;height:18pt" o:ole="">
            <v:imagedata r:id="rId520" o:title=""/>
          </v:shape>
          <o:OLEObject Type="Embed" ProgID="Equation.3" ShapeID="_x0000_i1300" DrawAspect="Content" ObjectID="_1459136603" r:id="rId521"/>
        </w:object>
      </w:r>
      <w:r w:rsidR="00855A83" w:rsidRPr="00685AE9">
        <w:rPr>
          <w:sz w:val="28"/>
          <w:szCs w:val="24"/>
        </w:rPr>
        <w:t xml:space="preserve"> – максимальный момент от вертикального кранового давления;</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960" w:dyaOrig="360">
          <v:shape id="_x0000_i1301" type="#_x0000_t75" style="width:98.25pt;height:18pt" o:ole="">
            <v:imagedata r:id="rId522" o:title=""/>
          </v:shape>
          <o:OLEObject Type="Embed" ProgID="Equation.3" ShapeID="_x0000_i1301" DrawAspect="Content" ObjectID="_1459136604" r:id="rId523"/>
        </w:object>
      </w:r>
      <w:r w:rsidR="00855A83" w:rsidRPr="00685AE9">
        <w:rPr>
          <w:sz w:val="28"/>
          <w:szCs w:val="24"/>
        </w:rPr>
        <w:t xml:space="preserve"> – минимальный момент от вертикального кранового давления ; </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219" w:dyaOrig="320">
          <v:shape id="_x0000_i1302" type="#_x0000_t75" style="width:60.75pt;height:15.75pt" o:ole="">
            <v:imagedata r:id="rId524" o:title=""/>
          </v:shape>
          <o:OLEObject Type="Embed" ProgID="Equation.3" ShapeID="_x0000_i1302" DrawAspect="Content" ObjectID="_1459136605" r:id="rId525"/>
        </w:object>
      </w:r>
      <w:r w:rsidR="00855A83" w:rsidRPr="00685AE9">
        <w:rPr>
          <w:sz w:val="28"/>
          <w:szCs w:val="24"/>
        </w:rPr>
        <w:t xml:space="preserve"> – поперечное торможение двух кранов на раму;</w:t>
      </w:r>
    </w:p>
    <w:p w:rsidR="00855A83" w:rsidRPr="00685AE9" w:rsidRDefault="00F5668F" w:rsidP="00685AE9">
      <w:pPr>
        <w:pStyle w:val="a8"/>
        <w:keepNext/>
        <w:widowControl w:val="0"/>
        <w:spacing w:line="360" w:lineRule="auto"/>
        <w:ind w:firstLine="720"/>
        <w:jc w:val="both"/>
        <w:rPr>
          <w:iCs/>
          <w:sz w:val="28"/>
          <w:szCs w:val="24"/>
        </w:rPr>
      </w:pPr>
      <w:r w:rsidRPr="00685AE9">
        <w:rPr>
          <w:sz w:val="28"/>
          <w:szCs w:val="24"/>
        </w:rPr>
        <w:object w:dxaOrig="1480" w:dyaOrig="480">
          <v:shape id="_x0000_i1303" type="#_x0000_t75" style="width:74.25pt;height:24pt" o:ole="">
            <v:imagedata r:id="rId526" o:title=""/>
          </v:shape>
          <o:OLEObject Type="Embed" ProgID="Equation.3" ShapeID="_x0000_i1303" DrawAspect="Content" ObjectID="_1459136606" r:id="rId527"/>
        </w:object>
      </w:r>
      <w:r w:rsidR="00855A83" w:rsidRPr="00685AE9">
        <w:rPr>
          <w:sz w:val="28"/>
          <w:szCs w:val="24"/>
        </w:rPr>
        <w:t>– интенсивность ветровой нагрузки с наветренной стороны при ветре слева;</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520" w:dyaOrig="480">
          <v:shape id="_x0000_i1304" type="#_x0000_t75" style="width:75.75pt;height:24pt" o:ole="">
            <v:imagedata r:id="rId528" o:title=""/>
          </v:shape>
          <o:OLEObject Type="Embed" ProgID="Equation.3" ShapeID="_x0000_i1304" DrawAspect="Content" ObjectID="_1459136607" r:id="rId529"/>
        </w:object>
      </w:r>
      <w:r w:rsidR="00855A83" w:rsidRPr="00685AE9">
        <w:rPr>
          <w:sz w:val="28"/>
          <w:szCs w:val="24"/>
        </w:rPr>
        <w:t xml:space="preserve"> – интенсивность ветровой нагрузки с заветренной стороны при ветре слева;</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280" w:dyaOrig="320">
          <v:shape id="_x0000_i1305" type="#_x0000_t75" style="width:63.75pt;height:15.75pt" o:ole="">
            <v:imagedata r:id="rId530" o:title=""/>
          </v:shape>
          <o:OLEObject Type="Embed" ProgID="Equation.3" ShapeID="_x0000_i1305" DrawAspect="Content" ObjectID="_1459136608" r:id="rId531"/>
        </w:object>
      </w:r>
      <w:r w:rsidR="00855A83" w:rsidRPr="00685AE9">
        <w:rPr>
          <w:sz w:val="28"/>
          <w:szCs w:val="24"/>
        </w:rPr>
        <w:t xml:space="preserve"> – сосредоточенная нагрузка на ригель с наветренной стороны при ветре слева; </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359" w:dyaOrig="320">
          <v:shape id="_x0000_i1306" type="#_x0000_t75" style="width:68.25pt;height:15.75pt" o:ole="">
            <v:imagedata r:id="rId532" o:title=""/>
          </v:shape>
          <o:OLEObject Type="Embed" ProgID="Equation.3" ShapeID="_x0000_i1306" DrawAspect="Content" ObjectID="_1459136609" r:id="rId533"/>
        </w:object>
      </w:r>
      <w:r w:rsidR="00855A83" w:rsidRPr="00685AE9">
        <w:rPr>
          <w:sz w:val="28"/>
          <w:szCs w:val="24"/>
        </w:rPr>
        <w:t xml:space="preserve"> – сосредоточенная нагрузка на ригель с заветренной стороны при ветре слева;</w:t>
      </w:r>
    </w:p>
    <w:p w:rsidR="00855A83" w:rsidRPr="00685AE9" w:rsidRDefault="00F5668F" w:rsidP="00685AE9">
      <w:pPr>
        <w:pStyle w:val="a8"/>
        <w:keepNext/>
        <w:widowControl w:val="0"/>
        <w:spacing w:line="360" w:lineRule="auto"/>
        <w:ind w:firstLine="720"/>
        <w:jc w:val="both"/>
        <w:rPr>
          <w:iCs/>
          <w:sz w:val="28"/>
          <w:szCs w:val="24"/>
        </w:rPr>
      </w:pPr>
      <w:r w:rsidRPr="00685AE9">
        <w:rPr>
          <w:sz w:val="28"/>
          <w:szCs w:val="24"/>
        </w:rPr>
        <w:object w:dxaOrig="1520" w:dyaOrig="480">
          <v:shape id="_x0000_i1307" type="#_x0000_t75" style="width:75.75pt;height:24pt" o:ole="">
            <v:imagedata r:id="rId534" o:title=""/>
          </v:shape>
          <o:OLEObject Type="Embed" ProgID="Equation.3" ShapeID="_x0000_i1307" DrawAspect="Content" ObjectID="_1459136610" r:id="rId535"/>
        </w:object>
      </w:r>
      <w:r w:rsidR="00855A83" w:rsidRPr="00685AE9">
        <w:rPr>
          <w:sz w:val="28"/>
          <w:szCs w:val="24"/>
        </w:rPr>
        <w:t>– интенсивность ветровой нагрузки с наветренной стороны при ветре справа;</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520" w:dyaOrig="480">
          <v:shape id="_x0000_i1308" type="#_x0000_t75" style="width:75.75pt;height:24pt" o:ole="">
            <v:imagedata r:id="rId536" o:title=""/>
          </v:shape>
          <o:OLEObject Type="Embed" ProgID="Equation.3" ShapeID="_x0000_i1308" DrawAspect="Content" ObjectID="_1459136611" r:id="rId537"/>
        </w:object>
      </w:r>
      <w:r w:rsidR="00855A83" w:rsidRPr="00685AE9">
        <w:rPr>
          <w:sz w:val="28"/>
          <w:szCs w:val="24"/>
        </w:rPr>
        <w:t xml:space="preserve"> – интенсивность ветровой нагрузки с заветренной стороны при ветре справа;</w:t>
      </w: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2600" w:dyaOrig="360">
          <v:shape id="_x0000_i1309" type="#_x0000_t75" style="width:129.75pt;height:18pt" o:ole="">
            <v:imagedata r:id="rId538" o:title=""/>
          </v:shape>
          <o:OLEObject Type="Embed" ProgID="Equation.3" ShapeID="_x0000_i1309" DrawAspect="Content" ObjectID="_1459136612" r:id="rId539"/>
        </w:object>
      </w:r>
      <w:r w:rsidR="00855A83" w:rsidRPr="00685AE9">
        <w:rPr>
          <w:sz w:val="28"/>
          <w:szCs w:val="24"/>
        </w:rPr>
        <w:t xml:space="preserve"> – сосредоточенные нагрузки на ригели пролетов 1-го и 2-го с наветренной стороны при ветре справа; </w:t>
      </w:r>
    </w:p>
    <w:p w:rsidR="00855A83" w:rsidRPr="00C978DD" w:rsidRDefault="00F5668F" w:rsidP="00685AE9">
      <w:pPr>
        <w:pStyle w:val="a8"/>
        <w:keepNext/>
        <w:widowControl w:val="0"/>
        <w:spacing w:line="360" w:lineRule="auto"/>
        <w:ind w:firstLine="720"/>
        <w:jc w:val="both"/>
        <w:rPr>
          <w:sz w:val="28"/>
          <w:szCs w:val="24"/>
        </w:rPr>
      </w:pPr>
      <w:r w:rsidRPr="00685AE9">
        <w:rPr>
          <w:sz w:val="28"/>
          <w:szCs w:val="24"/>
        </w:rPr>
        <w:object w:dxaOrig="1359" w:dyaOrig="320">
          <v:shape id="_x0000_i1310" type="#_x0000_t75" style="width:68.25pt;height:15.75pt" o:ole="">
            <v:imagedata r:id="rId532" o:title=""/>
          </v:shape>
          <o:OLEObject Type="Embed" ProgID="Equation.3" ShapeID="_x0000_i1310" DrawAspect="Content" ObjectID="_1459136613" r:id="rId540"/>
        </w:object>
      </w:r>
      <w:r w:rsidR="00855A83" w:rsidRPr="00685AE9">
        <w:rPr>
          <w:sz w:val="28"/>
          <w:szCs w:val="24"/>
        </w:rPr>
        <w:t xml:space="preserve"> – сосредоточенная нагрузка на ригель первого пролета с заветренной стороны при ветре справа;</w:t>
      </w:r>
    </w:p>
    <w:p w:rsidR="004E0ACE" w:rsidRPr="00C978DD" w:rsidRDefault="004E0ACE"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rPr>
        <w:object w:dxaOrig="14385" w:dyaOrig="11190">
          <v:shape id="_x0000_i1311" type="#_x0000_t75" style="width:374.25pt;height:291pt" o:ole="">
            <v:imagedata r:id="rId541" o:title=""/>
          </v:shape>
          <o:OLEObject Type="Embed" ProgID="AutoCAD.Drawing.16" ShapeID="_x0000_i1311" DrawAspect="Content" ObjectID="_1459136614" r:id="rId542"/>
        </w:object>
      </w:r>
    </w:p>
    <w:p w:rsidR="00855A83" w:rsidRPr="00685AE9" w:rsidRDefault="00855A83" w:rsidP="00685AE9">
      <w:pPr>
        <w:pStyle w:val="a8"/>
        <w:keepNext/>
        <w:widowControl w:val="0"/>
        <w:spacing w:line="360" w:lineRule="auto"/>
        <w:ind w:firstLine="720"/>
        <w:jc w:val="both"/>
        <w:rPr>
          <w:sz w:val="28"/>
          <w:szCs w:val="20"/>
        </w:rPr>
      </w:pPr>
      <w:r w:rsidRPr="00685AE9">
        <w:rPr>
          <w:sz w:val="28"/>
          <w:szCs w:val="20"/>
        </w:rPr>
        <w:t>Рис. 8.18 Расчетные сечения в</w:t>
      </w:r>
      <w:r w:rsidR="004E5FB6">
        <w:rPr>
          <w:sz w:val="28"/>
          <w:szCs w:val="20"/>
        </w:rPr>
        <w:t xml:space="preserve"> колоннах</w:t>
      </w:r>
    </w:p>
    <w:p w:rsidR="004E0ACE" w:rsidRPr="004E5FB6" w:rsidRDefault="004E0ACE" w:rsidP="00685AE9">
      <w:pPr>
        <w:pStyle w:val="a8"/>
        <w:keepNext/>
        <w:widowControl w:val="0"/>
        <w:spacing w:line="360" w:lineRule="auto"/>
        <w:ind w:firstLine="720"/>
        <w:jc w:val="both"/>
        <w:rPr>
          <w:sz w:val="28"/>
          <w:szCs w:val="24"/>
        </w:rPr>
      </w:pPr>
    </w:p>
    <w:p w:rsidR="00855A83" w:rsidRPr="004E0ACE" w:rsidRDefault="00855A83" w:rsidP="00685AE9">
      <w:pPr>
        <w:pStyle w:val="a8"/>
        <w:keepNext/>
        <w:widowControl w:val="0"/>
        <w:spacing w:line="360" w:lineRule="auto"/>
        <w:ind w:firstLine="720"/>
        <w:jc w:val="both"/>
        <w:rPr>
          <w:sz w:val="28"/>
          <w:szCs w:val="24"/>
        </w:rPr>
      </w:pPr>
      <w:r w:rsidRPr="00685AE9">
        <w:rPr>
          <w:sz w:val="28"/>
          <w:szCs w:val="24"/>
        </w:rPr>
        <w:t xml:space="preserve">Полученные с ЭВМ данные ( расчет произведен программой </w:t>
      </w:r>
      <w:r w:rsidRPr="00685AE9">
        <w:rPr>
          <w:sz w:val="28"/>
          <w:szCs w:val="24"/>
          <w:lang w:val="en-US"/>
        </w:rPr>
        <w:t>Structure</w:t>
      </w:r>
      <w:r w:rsidRPr="00685AE9">
        <w:rPr>
          <w:sz w:val="28"/>
          <w:szCs w:val="24"/>
        </w:rPr>
        <w:t xml:space="preserve"> </w:t>
      </w:r>
      <w:r w:rsidRPr="00685AE9">
        <w:rPr>
          <w:sz w:val="28"/>
          <w:szCs w:val="24"/>
          <w:lang w:val="en-US"/>
        </w:rPr>
        <w:t>CAD</w:t>
      </w:r>
      <w:r w:rsidRPr="00685AE9">
        <w:rPr>
          <w:sz w:val="28"/>
          <w:szCs w:val="24"/>
        </w:rPr>
        <w:t>) представляем в виде таблиц 8.9, 8.10, 8.11.</w:t>
      </w:r>
      <w:r w:rsidR="00496740" w:rsidRPr="00496740">
        <w:rPr>
          <w:sz w:val="28"/>
          <w:szCs w:val="24"/>
        </w:rPr>
        <w:t xml:space="preserve"> </w:t>
      </w:r>
      <w:r w:rsidRPr="00685AE9">
        <w:rPr>
          <w:sz w:val="28"/>
          <w:szCs w:val="24"/>
        </w:rPr>
        <w:t>Результат расчёта колонны К</w:t>
      </w:r>
      <w:r w:rsidRPr="00685AE9">
        <w:rPr>
          <w:sz w:val="28"/>
          <w:szCs w:val="24"/>
          <w:vertAlign w:val="subscript"/>
        </w:rPr>
        <w:t>1</w:t>
      </w:r>
      <w:r w:rsidR="004E0ACE">
        <w:rPr>
          <w:sz w:val="28"/>
          <w:szCs w:val="24"/>
        </w:rPr>
        <w:t xml:space="preserve"> на ЭВМ</w:t>
      </w:r>
    </w:p>
    <w:p w:rsidR="00496740" w:rsidRPr="00496740" w:rsidRDefault="00496740" w:rsidP="00685AE9">
      <w:pPr>
        <w:pStyle w:val="a8"/>
        <w:keepNext/>
        <w:widowControl w:val="0"/>
        <w:spacing w:line="360" w:lineRule="auto"/>
        <w:ind w:firstLine="720"/>
        <w:jc w:val="both"/>
        <w:rPr>
          <w:sz w:val="28"/>
          <w:szCs w:val="24"/>
        </w:rPr>
      </w:pPr>
    </w:p>
    <w:p w:rsidR="00855A83" w:rsidRPr="004E0ACE" w:rsidRDefault="00496740" w:rsidP="00685AE9">
      <w:pPr>
        <w:pStyle w:val="a8"/>
        <w:keepNext/>
        <w:widowControl w:val="0"/>
        <w:spacing w:line="360" w:lineRule="auto"/>
        <w:ind w:firstLine="720"/>
        <w:jc w:val="both"/>
        <w:rPr>
          <w:sz w:val="28"/>
          <w:szCs w:val="24"/>
          <w:lang w:val="en-US"/>
        </w:rPr>
      </w:pPr>
      <w:r>
        <w:rPr>
          <w:sz w:val="28"/>
          <w:szCs w:val="24"/>
        </w:rPr>
        <w:br w:type="page"/>
      </w:r>
      <w:r w:rsidR="004E0ACE">
        <w:rPr>
          <w:sz w:val="28"/>
          <w:szCs w:val="24"/>
        </w:rPr>
        <w:t>Таблица 8.9</w:t>
      </w:r>
    </w:p>
    <w:tbl>
      <w:tblPr>
        <w:tblW w:w="8958"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1080"/>
        <w:gridCol w:w="1472"/>
        <w:gridCol w:w="992"/>
        <w:gridCol w:w="907"/>
        <w:gridCol w:w="907"/>
        <w:gridCol w:w="907"/>
        <w:gridCol w:w="921"/>
        <w:gridCol w:w="780"/>
      </w:tblGrid>
      <w:tr w:rsidR="00855A83" w:rsidRPr="004E0ACE" w:rsidTr="004E0ACE">
        <w:trPr>
          <w:cantSplit/>
          <w:trHeight w:val="20"/>
        </w:trPr>
        <w:tc>
          <w:tcPr>
            <w:tcW w:w="992" w:type="dxa"/>
            <w:vMerge w:val="restart"/>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tabs>
                <w:tab w:val="left" w:pos="34"/>
              </w:tabs>
              <w:spacing w:line="360" w:lineRule="auto"/>
              <w:jc w:val="both"/>
              <w:rPr>
                <w:sz w:val="20"/>
                <w:szCs w:val="20"/>
              </w:rPr>
            </w:pPr>
            <w:r w:rsidRPr="004E0ACE">
              <w:rPr>
                <w:sz w:val="20"/>
                <w:szCs w:val="20"/>
              </w:rPr>
              <w:t>№</w:t>
            </w:r>
            <w:r w:rsidR="004E0ACE">
              <w:rPr>
                <w:sz w:val="20"/>
                <w:szCs w:val="20"/>
                <w:lang w:val="en-US"/>
              </w:rPr>
              <w:t xml:space="preserve"> </w:t>
            </w:r>
            <w:r w:rsidRPr="004E0ACE">
              <w:rPr>
                <w:sz w:val="20"/>
                <w:szCs w:val="20"/>
              </w:rPr>
              <w:t>заггружения</w:t>
            </w:r>
          </w:p>
        </w:tc>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Вид</w:t>
            </w:r>
          </w:p>
          <w:p w:rsidR="00855A83" w:rsidRPr="004E0ACE" w:rsidRDefault="00855A83" w:rsidP="004E0ACE">
            <w:pPr>
              <w:pStyle w:val="a8"/>
              <w:keepNext/>
              <w:widowControl w:val="0"/>
              <w:spacing w:line="360" w:lineRule="auto"/>
              <w:jc w:val="both"/>
              <w:rPr>
                <w:sz w:val="20"/>
                <w:szCs w:val="20"/>
              </w:rPr>
            </w:pPr>
            <w:r w:rsidRPr="004E0ACE">
              <w:rPr>
                <w:sz w:val="20"/>
                <w:szCs w:val="20"/>
              </w:rPr>
              <w:t>загружения</w:t>
            </w:r>
          </w:p>
        </w:tc>
        <w:tc>
          <w:tcPr>
            <w:tcW w:w="5414" w:type="dxa"/>
            <w:gridSpan w:val="6"/>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Характерные сечения частей колонны</w:t>
            </w:r>
          </w:p>
        </w:tc>
      </w:tr>
      <w:tr w:rsidR="00855A83" w:rsidRPr="004E0ACE" w:rsidTr="004E0ACE">
        <w:trPr>
          <w:cantSplit/>
          <w:trHeight w:val="20"/>
        </w:trPr>
        <w:tc>
          <w:tcPr>
            <w:tcW w:w="992" w:type="dxa"/>
            <w:vMerge/>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899"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1–1</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2–2</w:t>
            </w:r>
          </w:p>
        </w:tc>
        <w:tc>
          <w:tcPr>
            <w:tcW w:w="1701" w:type="dxa"/>
            <w:gridSpan w:val="2"/>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3–3</w:t>
            </w:r>
          </w:p>
        </w:tc>
      </w:tr>
      <w:tr w:rsidR="00855A83" w:rsidRPr="004E0ACE" w:rsidTr="004E0ACE">
        <w:trPr>
          <w:cantSplit/>
          <w:trHeight w:val="20"/>
        </w:trPr>
        <w:tc>
          <w:tcPr>
            <w:tcW w:w="992" w:type="dxa"/>
            <w:vMerge/>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r>
      <w:tr w:rsidR="00855A83" w:rsidRPr="004E0ACE" w:rsidTr="004E0ACE">
        <w:trPr>
          <w:trHeight w:val="20"/>
        </w:trPr>
        <w:tc>
          <w:tcPr>
            <w:tcW w:w="992"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Постоянная</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-85,5</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-85,5</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-85,5</w:t>
            </w:r>
          </w:p>
        </w:tc>
      </w:tr>
      <w:tr w:rsidR="00855A83" w:rsidRPr="004E0ACE" w:rsidTr="004E0ACE">
        <w:trPr>
          <w:cantSplit/>
          <w:trHeight w:val="20"/>
        </w:trPr>
        <w:tc>
          <w:tcPr>
            <w:tcW w:w="992"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Снеговая</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-216,0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-216,0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-216,0</w:t>
            </w:r>
          </w:p>
        </w:tc>
      </w:tr>
      <w:tr w:rsidR="00855A83" w:rsidRPr="004E0ACE" w:rsidTr="004E0ACE">
        <w:trPr>
          <w:cantSplit/>
          <w:trHeight w:val="20"/>
        </w:trPr>
        <w:tc>
          <w:tcPr>
            <w:tcW w:w="992"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D</w:t>
            </w:r>
            <w:r w:rsidRPr="004E0ACE">
              <w:rPr>
                <w:sz w:val="20"/>
                <w:szCs w:val="20"/>
                <w:vertAlign w:val="subscript"/>
                <w:lang w:val="en-US"/>
              </w:rPr>
              <w:t>max</w:t>
            </w:r>
          </w:p>
        </w:tc>
        <w:tc>
          <w:tcPr>
            <w:tcW w:w="147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-60,72</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-250,25</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97,74</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-250,25</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-49,55</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992"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w:t>
            </w:r>
            <w:r w:rsidRPr="004E0ACE">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47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-15,13</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-62,34</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24,35</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-62,34</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-12,34</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992"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4</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Т</w:t>
            </w:r>
          </w:p>
          <w:p w:rsidR="00855A83" w:rsidRPr="004E0ACE" w:rsidRDefault="00855A83" w:rsidP="004E0ACE">
            <w:pPr>
              <w:pStyle w:val="a8"/>
              <w:keepNext/>
              <w:widowControl w:val="0"/>
              <w:spacing w:line="360" w:lineRule="auto"/>
              <w:jc w:val="both"/>
              <w:rPr>
                <w:sz w:val="20"/>
                <w:szCs w:val="20"/>
              </w:rPr>
            </w:pPr>
            <w:r w:rsidRPr="004E0ACE">
              <w:rPr>
                <w:sz w:val="20"/>
                <w:szCs w:val="20"/>
              </w:rPr>
              <w:t>(торм.)</w:t>
            </w:r>
          </w:p>
        </w:tc>
        <w:tc>
          <w:tcPr>
            <w:tcW w:w="147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sym w:font="Symbol" w:char="F0B1"/>
            </w:r>
            <w:r w:rsidRPr="004E0ACE">
              <w:rPr>
                <w:sz w:val="20"/>
                <w:szCs w:val="20"/>
              </w:rPr>
              <w:t>6,72</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sym w:font="Symbol" w:char="F0B1"/>
            </w:r>
            <w:r w:rsidRPr="004E0ACE">
              <w:rPr>
                <w:sz w:val="20"/>
                <w:szCs w:val="20"/>
              </w:rPr>
              <w:t>9,51</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keepNext/>
              <w:widowControl w:val="0"/>
              <w:spacing w:line="360" w:lineRule="auto"/>
              <w:jc w:val="both"/>
              <w:rPr>
                <w:rFonts w:ascii="Times New Roman" w:hAnsi="Times New Roman"/>
                <w:sz w:val="20"/>
              </w:rPr>
            </w:pPr>
            <w:r w:rsidRPr="004E0ACE">
              <w:rPr>
                <w:rFonts w:ascii="Times New Roman" w:hAnsi="Times New Roman"/>
                <w:sz w:val="20"/>
              </w:rPr>
              <w:sym w:font="Symbol" w:char="F0B1"/>
            </w:r>
            <w:r w:rsidRPr="004E0ACE">
              <w:rPr>
                <w:rFonts w:ascii="Times New Roman" w:hAnsi="Times New Roman"/>
                <w:sz w:val="20"/>
              </w:rPr>
              <w:t>9,51</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992"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4</w:t>
            </w:r>
            <w:r w:rsidRPr="004E0ACE">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472"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992"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5</w:t>
            </w:r>
          </w:p>
        </w:tc>
        <w:tc>
          <w:tcPr>
            <w:tcW w:w="1080" w:type="dxa"/>
            <w:vMerge w:val="restart"/>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Ветровая</w:t>
            </w:r>
          </w:p>
        </w:tc>
        <w:tc>
          <w:tcPr>
            <w:tcW w:w="1472"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Слева</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17,73</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-9,48</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-8,32</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992"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5</w:t>
            </w:r>
            <w:r w:rsidRPr="004E0ACE">
              <w:rPr>
                <w:sz w:val="20"/>
                <w:szCs w:val="20"/>
                <w:vertAlign w:val="superscript"/>
              </w:rPr>
              <w:t>*</w:t>
            </w:r>
          </w:p>
        </w:tc>
        <w:tc>
          <w:tcPr>
            <w:tcW w:w="1080" w:type="dxa"/>
            <w:vMerge/>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472"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Справа</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-12,67</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6,77</w:t>
            </w:r>
          </w:p>
        </w:tc>
        <w:tc>
          <w:tcPr>
            <w:tcW w:w="907"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5,94</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bl>
    <w:p w:rsidR="004E0ACE" w:rsidRDefault="004E0ACE" w:rsidP="00685AE9">
      <w:pPr>
        <w:pStyle w:val="a8"/>
        <w:keepNext/>
        <w:widowControl w:val="0"/>
        <w:spacing w:line="360" w:lineRule="auto"/>
        <w:ind w:firstLine="720"/>
        <w:jc w:val="both"/>
        <w:rPr>
          <w:sz w:val="28"/>
          <w:szCs w:val="24"/>
          <w:lang w:val="en-US"/>
        </w:rPr>
      </w:pPr>
    </w:p>
    <w:p w:rsidR="00855A83" w:rsidRPr="004E0ACE" w:rsidRDefault="00855A83" w:rsidP="00685AE9">
      <w:pPr>
        <w:pStyle w:val="a8"/>
        <w:keepNext/>
        <w:widowControl w:val="0"/>
        <w:spacing w:line="360" w:lineRule="auto"/>
        <w:ind w:firstLine="720"/>
        <w:jc w:val="both"/>
        <w:rPr>
          <w:sz w:val="28"/>
          <w:szCs w:val="24"/>
        </w:rPr>
      </w:pPr>
      <w:r w:rsidRPr="00685AE9">
        <w:rPr>
          <w:sz w:val="28"/>
          <w:szCs w:val="24"/>
        </w:rPr>
        <w:t>Результат расчёта колонны К</w:t>
      </w:r>
      <w:r w:rsidRPr="00685AE9">
        <w:rPr>
          <w:sz w:val="28"/>
          <w:szCs w:val="24"/>
          <w:vertAlign w:val="subscript"/>
        </w:rPr>
        <w:t>2</w:t>
      </w:r>
      <w:r w:rsidR="004E0ACE">
        <w:rPr>
          <w:sz w:val="28"/>
          <w:szCs w:val="24"/>
        </w:rPr>
        <w:t xml:space="preserve"> на ЭВМ</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Таблица 8.10.</w:t>
      </w:r>
    </w:p>
    <w:tbl>
      <w:tblPr>
        <w:tblW w:w="8647"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080"/>
        <w:gridCol w:w="1620"/>
        <w:gridCol w:w="833"/>
        <w:gridCol w:w="992"/>
        <w:gridCol w:w="850"/>
        <w:gridCol w:w="851"/>
        <w:gridCol w:w="921"/>
        <w:gridCol w:w="780"/>
      </w:tblGrid>
      <w:tr w:rsidR="00855A83" w:rsidRPr="004E0ACE" w:rsidTr="004E0ACE">
        <w:trPr>
          <w:cantSplit/>
          <w:trHeight w:val="20"/>
        </w:trPr>
        <w:tc>
          <w:tcPr>
            <w:tcW w:w="720" w:type="dxa"/>
            <w:vMerge w:val="restart"/>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tabs>
                <w:tab w:val="left" w:pos="34"/>
              </w:tabs>
              <w:spacing w:line="360" w:lineRule="auto"/>
              <w:jc w:val="both"/>
              <w:rPr>
                <w:sz w:val="20"/>
                <w:szCs w:val="20"/>
              </w:rPr>
            </w:pPr>
            <w:r w:rsidRPr="004E0ACE">
              <w:rPr>
                <w:sz w:val="20"/>
                <w:szCs w:val="20"/>
              </w:rPr>
              <w:t>№</w:t>
            </w:r>
          </w:p>
          <w:p w:rsidR="00855A83" w:rsidRPr="004E0ACE" w:rsidRDefault="00855A83" w:rsidP="004E0ACE">
            <w:pPr>
              <w:pStyle w:val="a8"/>
              <w:keepNext/>
              <w:widowControl w:val="0"/>
              <w:spacing w:line="360" w:lineRule="auto"/>
              <w:jc w:val="both"/>
              <w:rPr>
                <w:sz w:val="20"/>
                <w:szCs w:val="20"/>
              </w:rPr>
            </w:pPr>
            <w:r w:rsidRPr="004E0ACE">
              <w:rPr>
                <w:sz w:val="20"/>
                <w:szCs w:val="20"/>
              </w:rPr>
              <w:t>заггружения</w:t>
            </w:r>
          </w:p>
        </w:tc>
        <w:tc>
          <w:tcPr>
            <w:tcW w:w="2700" w:type="dxa"/>
            <w:gridSpan w:val="2"/>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Вид</w:t>
            </w:r>
            <w:r w:rsidR="004E0ACE">
              <w:rPr>
                <w:sz w:val="20"/>
                <w:szCs w:val="20"/>
                <w:lang w:val="en-US"/>
              </w:rPr>
              <w:t xml:space="preserve"> </w:t>
            </w:r>
            <w:r w:rsidRPr="004E0ACE">
              <w:rPr>
                <w:sz w:val="20"/>
                <w:szCs w:val="20"/>
              </w:rPr>
              <w:t>загружения</w:t>
            </w:r>
          </w:p>
        </w:tc>
        <w:tc>
          <w:tcPr>
            <w:tcW w:w="5227" w:type="dxa"/>
            <w:gridSpan w:val="6"/>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Характерные сечения частей колонны</w:t>
            </w:r>
          </w:p>
        </w:tc>
      </w:tr>
      <w:tr w:rsidR="00855A83" w:rsidRPr="004E0ACE" w:rsidTr="004E0ACE">
        <w:trPr>
          <w:cantSplit/>
          <w:trHeight w:val="20"/>
        </w:trPr>
        <w:tc>
          <w:tcPr>
            <w:tcW w:w="720" w:type="dxa"/>
            <w:vMerge/>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825"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2–2</w:t>
            </w:r>
          </w:p>
        </w:tc>
        <w:tc>
          <w:tcPr>
            <w:tcW w:w="1701" w:type="dxa"/>
            <w:gridSpan w:val="2"/>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3–3</w:t>
            </w:r>
          </w:p>
        </w:tc>
      </w:tr>
      <w:tr w:rsidR="00855A83" w:rsidRPr="004E0ACE" w:rsidTr="004E0ACE">
        <w:trPr>
          <w:cantSplit/>
          <w:trHeight w:val="20"/>
        </w:trPr>
        <w:tc>
          <w:tcPr>
            <w:tcW w:w="720" w:type="dxa"/>
            <w:vMerge/>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М</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r w:rsidRPr="004E0ACE">
              <w:rPr>
                <w:sz w:val="20"/>
                <w:szCs w:val="20"/>
              </w:rPr>
              <w:sym w:font="Symbol" w:char="F0B4"/>
            </w:r>
            <w:r w:rsidRPr="004E0ACE">
              <w:rPr>
                <w:sz w:val="20"/>
                <w:szCs w:val="20"/>
              </w:rPr>
              <w:t>м)</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N</w:t>
            </w:r>
          </w:p>
          <w:p w:rsidR="00855A83" w:rsidRPr="004E0ACE" w:rsidRDefault="00855A83" w:rsidP="004E0ACE">
            <w:pPr>
              <w:pStyle w:val="a8"/>
              <w:keepNext/>
              <w:widowControl w:val="0"/>
              <w:spacing w:line="360" w:lineRule="auto"/>
              <w:jc w:val="both"/>
              <w:rPr>
                <w:sz w:val="20"/>
                <w:szCs w:val="20"/>
              </w:rPr>
            </w:pPr>
            <w:r w:rsidRPr="004E0ACE">
              <w:rPr>
                <w:sz w:val="20"/>
                <w:szCs w:val="20"/>
              </w:rPr>
              <w:t>(кН)</w:t>
            </w:r>
          </w:p>
        </w:tc>
      </w:tr>
      <w:tr w:rsidR="00855A83" w:rsidRPr="004E0ACE" w:rsidTr="004E0ACE">
        <w:trPr>
          <w:trHeight w:val="20"/>
        </w:trPr>
        <w:tc>
          <w:tcPr>
            <w:tcW w:w="720"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1</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Постоянная</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-131,4</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-131,4</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-131,4</w:t>
            </w:r>
          </w:p>
        </w:tc>
      </w:tr>
      <w:tr w:rsidR="00855A83" w:rsidRPr="004E0ACE" w:rsidTr="004E0ACE">
        <w:trPr>
          <w:cantSplit/>
          <w:trHeight w:val="20"/>
        </w:trPr>
        <w:tc>
          <w:tcPr>
            <w:tcW w:w="720"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Снеговая</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-378,0</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-378,0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EB2971" w:rsidP="004E0ACE">
            <w:pPr>
              <w:pStyle w:val="a8"/>
              <w:keepNext/>
              <w:widowControl w:val="0"/>
              <w:spacing w:line="360" w:lineRule="auto"/>
              <w:jc w:val="both"/>
              <w:rPr>
                <w:sz w:val="20"/>
                <w:szCs w:val="20"/>
              </w:rPr>
            </w:pPr>
            <w:r w:rsidRPr="004E0ACE">
              <w:rPr>
                <w:sz w:val="20"/>
                <w:szCs w:val="20"/>
              </w:rPr>
              <w:t>-378,0</w:t>
            </w:r>
          </w:p>
        </w:tc>
      </w:tr>
      <w:tr w:rsidR="00855A83" w:rsidRPr="004E0ACE" w:rsidTr="004E0ACE">
        <w:trPr>
          <w:cantSplit/>
          <w:trHeight w:val="20"/>
        </w:trPr>
        <w:tc>
          <w:tcPr>
            <w:tcW w:w="720"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lang w:val="en-US"/>
              </w:rPr>
              <w:t>D</w:t>
            </w:r>
            <w:r w:rsidRPr="004E0ACE">
              <w:rPr>
                <w:sz w:val="20"/>
                <w:szCs w:val="20"/>
                <w:vertAlign w:val="subscript"/>
                <w:lang w:val="en-US"/>
              </w:rPr>
              <w:t>max</w:t>
            </w: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1</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15,13</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-62,34</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-24,35</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-62,34</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12,34</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720"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3</w:t>
            </w:r>
            <w:r w:rsidRPr="004E0ACE">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2</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60,72</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-250,25</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-97,74</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-250,25</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AE01C4" w:rsidP="004E0ACE">
            <w:pPr>
              <w:pStyle w:val="a8"/>
              <w:keepNext/>
              <w:widowControl w:val="0"/>
              <w:spacing w:line="360" w:lineRule="auto"/>
              <w:jc w:val="both"/>
              <w:rPr>
                <w:sz w:val="20"/>
                <w:szCs w:val="20"/>
              </w:rPr>
            </w:pPr>
            <w:r w:rsidRPr="004E0ACE">
              <w:rPr>
                <w:sz w:val="20"/>
                <w:szCs w:val="20"/>
              </w:rPr>
              <w:t>49,55</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720"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4</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Т</w:t>
            </w:r>
          </w:p>
          <w:p w:rsidR="00855A83" w:rsidRPr="004E0ACE" w:rsidRDefault="00855A83" w:rsidP="004E0ACE">
            <w:pPr>
              <w:pStyle w:val="a8"/>
              <w:keepNext/>
              <w:widowControl w:val="0"/>
              <w:spacing w:line="360" w:lineRule="auto"/>
              <w:jc w:val="both"/>
              <w:rPr>
                <w:sz w:val="20"/>
                <w:szCs w:val="20"/>
              </w:rPr>
            </w:pPr>
            <w:r w:rsidRPr="004E0ACE">
              <w:rPr>
                <w:sz w:val="20"/>
                <w:szCs w:val="20"/>
              </w:rPr>
              <w:t>(торм.)</w:t>
            </w: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1</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keepNext/>
              <w:widowControl w:val="0"/>
              <w:spacing w:line="360" w:lineRule="auto"/>
              <w:jc w:val="both"/>
              <w:rPr>
                <w:rFonts w:ascii="Times New Roman" w:hAnsi="Times New Roman"/>
                <w:sz w:val="20"/>
              </w:rPr>
            </w:pPr>
            <w:r w:rsidRPr="004E0ACE">
              <w:rPr>
                <w:rFonts w:ascii="Times New Roman" w:hAnsi="Times New Roman"/>
                <w:sz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720"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4</w:t>
            </w:r>
            <w:r w:rsidRPr="004E0ACE">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620"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На колонну К</w:t>
            </w:r>
            <w:r w:rsidRPr="004E0ACE">
              <w:rPr>
                <w:sz w:val="20"/>
                <w:szCs w:val="20"/>
                <w:vertAlign w:val="subscript"/>
              </w:rPr>
              <w:t>2</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sym w:font="Symbol" w:char="F0B1"/>
            </w:r>
            <w:r w:rsidRPr="004E0ACE">
              <w:rPr>
                <w:sz w:val="20"/>
                <w:szCs w:val="20"/>
              </w:rPr>
              <w:t>6,72</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sym w:font="Symbol" w:char="F0B1"/>
            </w:r>
            <w:r w:rsidRPr="004E0ACE">
              <w:rPr>
                <w:sz w:val="20"/>
                <w:szCs w:val="20"/>
              </w:rPr>
              <w:t>9,51</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sym w:font="Symbol" w:char="F0B1"/>
            </w:r>
            <w:r w:rsidRPr="004E0ACE">
              <w:rPr>
                <w:sz w:val="20"/>
                <w:szCs w:val="20"/>
              </w:rPr>
              <w:t>9,51</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720" w:type="dxa"/>
            <w:tcBorders>
              <w:top w:val="single" w:sz="4" w:space="0" w:color="auto"/>
              <w:bottom w:val="nil"/>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5</w:t>
            </w:r>
          </w:p>
        </w:tc>
        <w:tc>
          <w:tcPr>
            <w:tcW w:w="1080" w:type="dxa"/>
            <w:vMerge w:val="restart"/>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Ветровая</w:t>
            </w:r>
          </w:p>
        </w:tc>
        <w:tc>
          <w:tcPr>
            <w:tcW w:w="1620"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Слева</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r w:rsidR="00855A83" w:rsidRPr="004E0ACE" w:rsidTr="004E0ACE">
        <w:trPr>
          <w:cantSplit/>
          <w:trHeight w:val="20"/>
        </w:trPr>
        <w:tc>
          <w:tcPr>
            <w:tcW w:w="720" w:type="dxa"/>
            <w:tcBorders>
              <w:top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5</w:t>
            </w:r>
            <w:r w:rsidRPr="004E0ACE">
              <w:rPr>
                <w:sz w:val="20"/>
                <w:szCs w:val="20"/>
                <w:vertAlign w:val="superscript"/>
              </w:rPr>
              <w:t>*</w:t>
            </w:r>
          </w:p>
        </w:tc>
        <w:tc>
          <w:tcPr>
            <w:tcW w:w="1080" w:type="dxa"/>
            <w:vMerge/>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p>
        </w:tc>
        <w:tc>
          <w:tcPr>
            <w:tcW w:w="1620" w:type="dxa"/>
            <w:tcBorders>
              <w:top w:val="nil"/>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Справа</w:t>
            </w:r>
          </w:p>
        </w:tc>
        <w:tc>
          <w:tcPr>
            <w:tcW w:w="833"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921" w:type="dxa"/>
            <w:tcBorders>
              <w:top w:val="single" w:sz="4" w:space="0" w:color="auto"/>
              <w:left w:val="single" w:sz="4" w:space="0" w:color="auto"/>
              <w:bottom w:val="single" w:sz="4" w:space="0" w:color="auto"/>
              <w:right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c>
          <w:tcPr>
            <w:tcW w:w="780" w:type="dxa"/>
            <w:tcBorders>
              <w:top w:val="single" w:sz="4" w:space="0" w:color="auto"/>
              <w:left w:val="single" w:sz="4" w:space="0" w:color="auto"/>
              <w:bottom w:val="single" w:sz="4" w:space="0" w:color="auto"/>
            </w:tcBorders>
            <w:vAlign w:val="center"/>
          </w:tcPr>
          <w:p w:rsidR="00855A83" w:rsidRPr="004E0ACE" w:rsidRDefault="00855A83" w:rsidP="004E0ACE">
            <w:pPr>
              <w:pStyle w:val="a8"/>
              <w:keepNext/>
              <w:widowControl w:val="0"/>
              <w:spacing w:line="360" w:lineRule="auto"/>
              <w:jc w:val="both"/>
              <w:rPr>
                <w:sz w:val="20"/>
                <w:szCs w:val="20"/>
              </w:rPr>
            </w:pPr>
            <w:r w:rsidRPr="004E0ACE">
              <w:rPr>
                <w:sz w:val="20"/>
                <w:szCs w:val="20"/>
              </w:rPr>
              <w:t>0</w:t>
            </w:r>
          </w:p>
        </w:tc>
      </w:tr>
    </w:tbl>
    <w:p w:rsidR="004E0ACE" w:rsidRDefault="004E0ACE" w:rsidP="00685AE9">
      <w:pPr>
        <w:pStyle w:val="a8"/>
        <w:keepNext/>
        <w:widowControl w:val="0"/>
        <w:spacing w:line="360" w:lineRule="auto"/>
        <w:ind w:firstLine="720"/>
        <w:jc w:val="both"/>
        <w:rPr>
          <w:sz w:val="28"/>
          <w:szCs w:val="24"/>
          <w:lang w:val="en-US"/>
        </w:rPr>
      </w:pPr>
    </w:p>
    <w:p w:rsidR="00855A83" w:rsidRPr="004E0ACE" w:rsidRDefault="00855A83" w:rsidP="00685AE9">
      <w:pPr>
        <w:pStyle w:val="a8"/>
        <w:keepNext/>
        <w:widowControl w:val="0"/>
        <w:spacing w:line="360" w:lineRule="auto"/>
        <w:ind w:firstLine="720"/>
        <w:jc w:val="both"/>
        <w:rPr>
          <w:sz w:val="28"/>
          <w:szCs w:val="24"/>
        </w:rPr>
      </w:pPr>
      <w:r w:rsidRPr="00685AE9">
        <w:rPr>
          <w:sz w:val="28"/>
          <w:szCs w:val="24"/>
        </w:rPr>
        <w:t>Результат расчёта колонны К</w:t>
      </w:r>
      <w:r w:rsidRPr="00685AE9">
        <w:rPr>
          <w:sz w:val="28"/>
          <w:szCs w:val="24"/>
          <w:vertAlign w:val="subscript"/>
        </w:rPr>
        <w:t>3</w:t>
      </w:r>
      <w:r w:rsidR="004E0ACE">
        <w:rPr>
          <w:sz w:val="28"/>
          <w:szCs w:val="24"/>
        </w:rPr>
        <w:t xml:space="preserve"> на ЭВМ</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496740" w:rsidP="00685AE9">
      <w:pPr>
        <w:pStyle w:val="a8"/>
        <w:keepNext/>
        <w:widowControl w:val="0"/>
        <w:spacing w:line="360" w:lineRule="auto"/>
        <w:ind w:firstLine="720"/>
        <w:jc w:val="both"/>
        <w:rPr>
          <w:sz w:val="28"/>
          <w:szCs w:val="24"/>
        </w:rPr>
      </w:pPr>
      <w:r>
        <w:rPr>
          <w:sz w:val="28"/>
          <w:szCs w:val="24"/>
        </w:rPr>
        <w:br w:type="page"/>
      </w:r>
      <w:r w:rsidR="00855A83" w:rsidRPr="00685AE9">
        <w:rPr>
          <w:sz w:val="28"/>
          <w:szCs w:val="24"/>
        </w:rPr>
        <w:t>Таблица 8.11.</w:t>
      </w:r>
    </w:p>
    <w:tbl>
      <w:tblPr>
        <w:tblW w:w="8636"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080"/>
        <w:gridCol w:w="1620"/>
        <w:gridCol w:w="2675"/>
        <w:gridCol w:w="1843"/>
      </w:tblGrid>
      <w:tr w:rsidR="00855A83" w:rsidRPr="00496740" w:rsidTr="00496740">
        <w:trPr>
          <w:cantSplit/>
          <w:trHeight w:val="272"/>
        </w:trPr>
        <w:tc>
          <w:tcPr>
            <w:tcW w:w="1418" w:type="dxa"/>
            <w:vMerge w:val="restart"/>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tabs>
                <w:tab w:val="left" w:pos="34"/>
              </w:tabs>
              <w:spacing w:line="360" w:lineRule="auto"/>
              <w:jc w:val="both"/>
              <w:rPr>
                <w:sz w:val="20"/>
                <w:szCs w:val="20"/>
              </w:rPr>
            </w:pPr>
            <w:r w:rsidRPr="00496740">
              <w:rPr>
                <w:sz w:val="20"/>
                <w:szCs w:val="20"/>
              </w:rPr>
              <w:t>№</w:t>
            </w:r>
          </w:p>
          <w:p w:rsidR="00855A83" w:rsidRPr="00496740" w:rsidRDefault="00855A83" w:rsidP="00496740">
            <w:pPr>
              <w:pStyle w:val="a8"/>
              <w:keepNext/>
              <w:widowControl w:val="0"/>
              <w:spacing w:line="360" w:lineRule="auto"/>
              <w:jc w:val="both"/>
              <w:rPr>
                <w:sz w:val="20"/>
                <w:szCs w:val="20"/>
              </w:rPr>
            </w:pPr>
            <w:r w:rsidRPr="00496740">
              <w:rPr>
                <w:sz w:val="20"/>
                <w:szCs w:val="20"/>
              </w:rPr>
              <w:t>заггружения</w:t>
            </w:r>
          </w:p>
        </w:tc>
        <w:tc>
          <w:tcPr>
            <w:tcW w:w="2700" w:type="dxa"/>
            <w:gridSpan w:val="2"/>
            <w:vMerge w:val="restart"/>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Вид</w:t>
            </w:r>
            <w:r w:rsidR="00496740">
              <w:rPr>
                <w:sz w:val="20"/>
                <w:szCs w:val="20"/>
                <w:lang w:val="en-US"/>
              </w:rPr>
              <w:t xml:space="preserve"> </w:t>
            </w:r>
            <w:r w:rsidRPr="00496740">
              <w:rPr>
                <w:sz w:val="20"/>
                <w:szCs w:val="20"/>
              </w:rPr>
              <w:t>загружения</w:t>
            </w:r>
          </w:p>
        </w:tc>
        <w:tc>
          <w:tcPr>
            <w:tcW w:w="4518" w:type="dxa"/>
            <w:gridSpan w:val="2"/>
            <w:tcBorders>
              <w:top w:val="single" w:sz="4" w:space="0" w:color="auto"/>
              <w:bottom w:val="single" w:sz="4" w:space="0" w:color="auto"/>
            </w:tcBorders>
            <w:vAlign w:val="center"/>
          </w:tcPr>
          <w:p w:rsidR="00855A83" w:rsidRPr="00496740" w:rsidRDefault="00855A83" w:rsidP="00496740">
            <w:pPr>
              <w:keepNext/>
              <w:widowControl w:val="0"/>
              <w:spacing w:line="360" w:lineRule="auto"/>
              <w:jc w:val="both"/>
              <w:rPr>
                <w:rFonts w:ascii="Times New Roman" w:hAnsi="Times New Roman"/>
                <w:sz w:val="20"/>
              </w:rPr>
            </w:pPr>
            <w:r w:rsidRPr="00496740">
              <w:rPr>
                <w:rFonts w:ascii="Times New Roman" w:hAnsi="Times New Roman"/>
                <w:sz w:val="20"/>
              </w:rPr>
              <w:t>Характерные сечения частей колонны</w:t>
            </w:r>
          </w:p>
        </w:tc>
      </w:tr>
      <w:tr w:rsidR="00855A83" w:rsidRPr="00496740" w:rsidTr="00496740">
        <w:trPr>
          <w:cantSplit/>
          <w:trHeight w:val="20"/>
        </w:trPr>
        <w:tc>
          <w:tcPr>
            <w:tcW w:w="1418" w:type="dxa"/>
            <w:vMerge/>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4518" w:type="dxa"/>
            <w:gridSpan w:val="2"/>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1–1</w:t>
            </w:r>
          </w:p>
        </w:tc>
      </w:tr>
      <w:tr w:rsidR="00855A83" w:rsidRPr="00496740" w:rsidTr="00496740">
        <w:trPr>
          <w:cantSplit/>
          <w:trHeight w:val="20"/>
        </w:trPr>
        <w:tc>
          <w:tcPr>
            <w:tcW w:w="1418" w:type="dxa"/>
            <w:vMerge/>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М</w:t>
            </w:r>
          </w:p>
          <w:p w:rsidR="00855A83" w:rsidRPr="00496740" w:rsidRDefault="00855A83" w:rsidP="00496740">
            <w:pPr>
              <w:pStyle w:val="a8"/>
              <w:keepNext/>
              <w:widowControl w:val="0"/>
              <w:spacing w:line="360" w:lineRule="auto"/>
              <w:jc w:val="both"/>
              <w:rPr>
                <w:sz w:val="20"/>
                <w:szCs w:val="20"/>
              </w:rPr>
            </w:pPr>
            <w:r w:rsidRPr="00496740">
              <w:rPr>
                <w:sz w:val="20"/>
                <w:szCs w:val="20"/>
              </w:rPr>
              <w:t>(кН</w:t>
            </w:r>
            <w:r w:rsidRPr="00496740">
              <w:rPr>
                <w:sz w:val="20"/>
                <w:szCs w:val="20"/>
              </w:rPr>
              <w:sym w:font="Symbol" w:char="F0B4"/>
            </w:r>
            <w:r w:rsidRPr="00496740">
              <w:rPr>
                <w:sz w:val="20"/>
                <w:szCs w:val="20"/>
              </w:rPr>
              <w:t>м)</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lang w:val="en-US"/>
              </w:rPr>
              <w:t>N</w:t>
            </w:r>
          </w:p>
          <w:p w:rsidR="00855A83" w:rsidRPr="00496740" w:rsidRDefault="00855A83" w:rsidP="00496740">
            <w:pPr>
              <w:pStyle w:val="a8"/>
              <w:keepNext/>
              <w:widowControl w:val="0"/>
              <w:spacing w:line="360" w:lineRule="auto"/>
              <w:jc w:val="both"/>
              <w:rPr>
                <w:sz w:val="20"/>
                <w:szCs w:val="20"/>
              </w:rPr>
            </w:pPr>
            <w:r w:rsidRPr="00496740">
              <w:rPr>
                <w:sz w:val="20"/>
                <w:szCs w:val="20"/>
              </w:rPr>
              <w:t>(кН)</w:t>
            </w:r>
          </w:p>
        </w:tc>
      </w:tr>
      <w:tr w:rsidR="00855A83" w:rsidRPr="00496740" w:rsidTr="00496740">
        <w:trPr>
          <w:trHeight w:val="20"/>
        </w:trPr>
        <w:tc>
          <w:tcPr>
            <w:tcW w:w="1418" w:type="dxa"/>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1</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Постоянная</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EB2971" w:rsidP="00496740">
            <w:pPr>
              <w:pStyle w:val="a8"/>
              <w:keepNext/>
              <w:widowControl w:val="0"/>
              <w:spacing w:line="360" w:lineRule="auto"/>
              <w:jc w:val="both"/>
              <w:rPr>
                <w:sz w:val="20"/>
                <w:szCs w:val="20"/>
              </w:rPr>
            </w:pPr>
            <w:r w:rsidRPr="00496740">
              <w:rPr>
                <w:sz w:val="20"/>
                <w:szCs w:val="20"/>
              </w:rPr>
              <w:t>-45,9</w:t>
            </w:r>
          </w:p>
        </w:tc>
      </w:tr>
      <w:tr w:rsidR="00855A83" w:rsidRPr="00496740" w:rsidTr="00496740">
        <w:trPr>
          <w:cantSplit/>
          <w:trHeight w:val="20"/>
        </w:trPr>
        <w:tc>
          <w:tcPr>
            <w:tcW w:w="1418" w:type="dxa"/>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2</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Снеговая</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EB2971" w:rsidP="00496740">
            <w:pPr>
              <w:pStyle w:val="a8"/>
              <w:keepNext/>
              <w:widowControl w:val="0"/>
              <w:spacing w:line="360" w:lineRule="auto"/>
              <w:jc w:val="both"/>
              <w:rPr>
                <w:sz w:val="20"/>
                <w:szCs w:val="20"/>
              </w:rPr>
            </w:pPr>
            <w:r w:rsidRPr="00496740">
              <w:rPr>
                <w:sz w:val="20"/>
                <w:szCs w:val="20"/>
              </w:rPr>
              <w:t>-162,0</w:t>
            </w:r>
          </w:p>
        </w:tc>
      </w:tr>
      <w:tr w:rsidR="00855A83" w:rsidRPr="00496740" w:rsidTr="00496740">
        <w:trPr>
          <w:cantSplit/>
          <w:trHeight w:val="20"/>
        </w:trPr>
        <w:tc>
          <w:tcPr>
            <w:tcW w:w="1418" w:type="dxa"/>
            <w:tcBorders>
              <w:top w:val="single" w:sz="4" w:space="0" w:color="auto"/>
              <w:bottom w:val="nil"/>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3</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lang w:val="en-US"/>
              </w:rPr>
              <w:t>D</w:t>
            </w:r>
            <w:r w:rsidRPr="00496740">
              <w:rPr>
                <w:sz w:val="20"/>
                <w:szCs w:val="20"/>
                <w:vertAlign w:val="subscript"/>
                <w:lang w:val="en-US"/>
              </w:rPr>
              <w:t>max</w:t>
            </w: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На колонну К</w:t>
            </w:r>
            <w:r w:rsidRPr="00496740">
              <w:rPr>
                <w:sz w:val="20"/>
                <w:szCs w:val="20"/>
                <w:vertAlign w:val="subscript"/>
              </w:rPr>
              <w:t>1</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r w:rsidR="00855A83" w:rsidRPr="00496740" w:rsidTr="00496740">
        <w:trPr>
          <w:cantSplit/>
          <w:trHeight w:val="20"/>
        </w:trPr>
        <w:tc>
          <w:tcPr>
            <w:tcW w:w="1418" w:type="dxa"/>
            <w:tcBorders>
              <w:top w:val="single" w:sz="4" w:space="0" w:color="auto"/>
              <w:bottom w:val="nil"/>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3</w:t>
            </w:r>
            <w:r w:rsidRPr="00496740">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На колонну К</w:t>
            </w:r>
            <w:r w:rsidRPr="00496740">
              <w:rPr>
                <w:sz w:val="20"/>
                <w:szCs w:val="20"/>
                <w:vertAlign w:val="subscript"/>
              </w:rPr>
              <w:t>2</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r w:rsidR="00855A83" w:rsidRPr="00496740" w:rsidTr="00496740">
        <w:trPr>
          <w:cantSplit/>
          <w:trHeight w:val="20"/>
        </w:trPr>
        <w:tc>
          <w:tcPr>
            <w:tcW w:w="1418" w:type="dxa"/>
            <w:tcBorders>
              <w:top w:val="single" w:sz="4" w:space="0" w:color="auto"/>
              <w:bottom w:val="nil"/>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4</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Т</w:t>
            </w:r>
          </w:p>
          <w:p w:rsidR="00855A83" w:rsidRPr="00496740" w:rsidRDefault="00855A83" w:rsidP="00496740">
            <w:pPr>
              <w:pStyle w:val="a8"/>
              <w:keepNext/>
              <w:widowControl w:val="0"/>
              <w:spacing w:line="360" w:lineRule="auto"/>
              <w:jc w:val="both"/>
              <w:rPr>
                <w:sz w:val="20"/>
                <w:szCs w:val="20"/>
              </w:rPr>
            </w:pPr>
            <w:r w:rsidRPr="00496740">
              <w:rPr>
                <w:sz w:val="20"/>
                <w:szCs w:val="20"/>
              </w:rPr>
              <w:t>(торм.)</w:t>
            </w:r>
          </w:p>
        </w:tc>
        <w:tc>
          <w:tcPr>
            <w:tcW w:w="1620"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На колонну К</w:t>
            </w:r>
            <w:r w:rsidRPr="00496740">
              <w:rPr>
                <w:sz w:val="20"/>
                <w:szCs w:val="20"/>
                <w:vertAlign w:val="subscript"/>
              </w:rPr>
              <w:t>1</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r w:rsidR="00855A83" w:rsidRPr="00496740" w:rsidTr="00496740">
        <w:trPr>
          <w:cantSplit/>
          <w:trHeight w:val="20"/>
        </w:trPr>
        <w:tc>
          <w:tcPr>
            <w:tcW w:w="1418" w:type="dxa"/>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4</w:t>
            </w:r>
            <w:r w:rsidRPr="00496740">
              <w:rPr>
                <w:sz w:val="20"/>
                <w:szCs w:val="20"/>
                <w:vertAlign w:val="superscript"/>
              </w:rPr>
              <w:t>*</w:t>
            </w:r>
          </w:p>
        </w:tc>
        <w:tc>
          <w:tcPr>
            <w:tcW w:w="1080" w:type="dxa"/>
            <w:vMerge/>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1620" w:type="dxa"/>
            <w:tcBorders>
              <w:top w:val="nil"/>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На колонну К</w:t>
            </w:r>
            <w:r w:rsidRPr="00496740">
              <w:rPr>
                <w:sz w:val="20"/>
                <w:szCs w:val="20"/>
                <w:vertAlign w:val="subscript"/>
              </w:rPr>
              <w:t>2</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r w:rsidR="00855A83" w:rsidRPr="00496740" w:rsidTr="00496740">
        <w:trPr>
          <w:cantSplit/>
          <w:trHeight w:val="20"/>
        </w:trPr>
        <w:tc>
          <w:tcPr>
            <w:tcW w:w="1418" w:type="dxa"/>
            <w:tcBorders>
              <w:top w:val="single" w:sz="4" w:space="0" w:color="auto"/>
              <w:bottom w:val="nil"/>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5</w:t>
            </w:r>
          </w:p>
        </w:tc>
        <w:tc>
          <w:tcPr>
            <w:tcW w:w="1080" w:type="dxa"/>
            <w:vMerge w:val="restart"/>
            <w:tcBorders>
              <w:top w:val="nil"/>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Ветровая</w:t>
            </w:r>
          </w:p>
        </w:tc>
        <w:tc>
          <w:tcPr>
            <w:tcW w:w="1620" w:type="dxa"/>
            <w:tcBorders>
              <w:top w:val="nil"/>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Слева</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9,16</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r w:rsidR="00855A83" w:rsidRPr="00496740" w:rsidTr="00496740">
        <w:trPr>
          <w:cantSplit/>
          <w:trHeight w:val="20"/>
        </w:trPr>
        <w:tc>
          <w:tcPr>
            <w:tcW w:w="1418" w:type="dxa"/>
            <w:tcBorders>
              <w:top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5</w:t>
            </w:r>
            <w:r w:rsidRPr="00496740">
              <w:rPr>
                <w:sz w:val="20"/>
                <w:szCs w:val="20"/>
                <w:vertAlign w:val="superscript"/>
              </w:rPr>
              <w:t>*</w:t>
            </w:r>
          </w:p>
        </w:tc>
        <w:tc>
          <w:tcPr>
            <w:tcW w:w="1080" w:type="dxa"/>
            <w:vMerge/>
            <w:tcBorders>
              <w:top w:val="nil"/>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p>
        </w:tc>
        <w:tc>
          <w:tcPr>
            <w:tcW w:w="1620" w:type="dxa"/>
            <w:tcBorders>
              <w:top w:val="nil"/>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Справа</w:t>
            </w:r>
          </w:p>
        </w:tc>
        <w:tc>
          <w:tcPr>
            <w:tcW w:w="2675" w:type="dxa"/>
            <w:tcBorders>
              <w:top w:val="single" w:sz="4" w:space="0" w:color="auto"/>
              <w:left w:val="single" w:sz="4" w:space="0" w:color="auto"/>
              <w:bottom w:val="single" w:sz="4" w:space="0" w:color="auto"/>
              <w:right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-10,88</w:t>
            </w:r>
          </w:p>
        </w:tc>
        <w:tc>
          <w:tcPr>
            <w:tcW w:w="1843" w:type="dxa"/>
            <w:tcBorders>
              <w:top w:val="single" w:sz="4" w:space="0" w:color="auto"/>
              <w:left w:val="single" w:sz="4" w:space="0" w:color="auto"/>
              <w:bottom w:val="single" w:sz="4" w:space="0" w:color="auto"/>
            </w:tcBorders>
            <w:vAlign w:val="center"/>
          </w:tcPr>
          <w:p w:rsidR="00855A83" w:rsidRPr="00496740" w:rsidRDefault="00855A83" w:rsidP="00496740">
            <w:pPr>
              <w:pStyle w:val="a8"/>
              <w:keepNext/>
              <w:widowControl w:val="0"/>
              <w:spacing w:line="360" w:lineRule="auto"/>
              <w:jc w:val="both"/>
              <w:rPr>
                <w:sz w:val="20"/>
                <w:szCs w:val="20"/>
              </w:rPr>
            </w:pPr>
            <w:r w:rsidRPr="00496740">
              <w:rPr>
                <w:sz w:val="20"/>
                <w:szCs w:val="20"/>
              </w:rPr>
              <w:t>0</w:t>
            </w:r>
          </w:p>
        </w:tc>
      </w:tr>
    </w:tbl>
    <w:p w:rsidR="00496740" w:rsidRDefault="00496740" w:rsidP="00685AE9">
      <w:pPr>
        <w:pStyle w:val="a8"/>
        <w:keepNext/>
        <w:widowControl w:val="0"/>
        <w:spacing w:line="360" w:lineRule="auto"/>
        <w:ind w:firstLine="720"/>
        <w:jc w:val="both"/>
        <w:rPr>
          <w:sz w:val="28"/>
          <w:szCs w:val="24"/>
          <w:lang w:val="en-US"/>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На основании таблиц результатов расчёта колонн на ЭВМ составляем таблицы комбинаций усилий, далее используемых для расчёта колонн.</w:t>
      </w:r>
    </w:p>
    <w:p w:rsidR="00855A83" w:rsidRDefault="00855A83" w:rsidP="00685AE9">
      <w:pPr>
        <w:pStyle w:val="a8"/>
        <w:keepNext/>
        <w:widowControl w:val="0"/>
        <w:spacing w:line="360" w:lineRule="auto"/>
        <w:ind w:firstLine="720"/>
        <w:jc w:val="both"/>
        <w:rPr>
          <w:sz w:val="28"/>
          <w:szCs w:val="24"/>
        </w:rPr>
      </w:pPr>
      <w:r w:rsidRPr="00685AE9">
        <w:rPr>
          <w:sz w:val="28"/>
          <w:szCs w:val="24"/>
        </w:rPr>
        <w:t>Комбинации усилий в сечениях колонны К</w:t>
      </w:r>
      <w:r w:rsidRPr="00685AE9">
        <w:rPr>
          <w:sz w:val="28"/>
          <w:szCs w:val="24"/>
          <w:vertAlign w:val="subscript"/>
        </w:rPr>
        <w:t>1</w:t>
      </w:r>
      <w:r w:rsidRPr="00685AE9">
        <w:rPr>
          <w:sz w:val="28"/>
          <w:szCs w:val="24"/>
        </w:rPr>
        <w:t>.</w:t>
      </w:r>
    </w:p>
    <w:p w:rsidR="004E5FB6" w:rsidRPr="00685AE9" w:rsidRDefault="004E5FB6" w:rsidP="00685AE9">
      <w:pPr>
        <w:pStyle w:val="a8"/>
        <w:keepNext/>
        <w:widowControl w:val="0"/>
        <w:spacing w:line="360" w:lineRule="auto"/>
        <w:ind w:firstLine="720"/>
        <w:jc w:val="both"/>
        <w:rPr>
          <w:sz w:val="28"/>
          <w:szCs w:val="24"/>
        </w:rPr>
      </w:pPr>
    </w:p>
    <w:p w:rsidR="00855A83" w:rsidRPr="00496740" w:rsidRDefault="00496740" w:rsidP="00685AE9">
      <w:pPr>
        <w:pStyle w:val="a8"/>
        <w:keepNext/>
        <w:widowControl w:val="0"/>
        <w:spacing w:line="360" w:lineRule="auto"/>
        <w:ind w:firstLine="720"/>
        <w:jc w:val="both"/>
        <w:rPr>
          <w:sz w:val="28"/>
          <w:szCs w:val="24"/>
          <w:lang w:val="en-US"/>
        </w:rPr>
      </w:pPr>
      <w:r>
        <w:rPr>
          <w:sz w:val="28"/>
          <w:szCs w:val="24"/>
        </w:rPr>
        <w:br w:type="page"/>
        <w:t>Таблица 8.12</w:t>
      </w:r>
    </w:p>
    <w:tbl>
      <w:tblPr>
        <w:tblStyle w:val="af2"/>
        <w:tblpPr w:leftFromText="180" w:rightFromText="180" w:vertAnchor="text" w:tblpX="182" w:tblpY="1"/>
        <w:tblOverlap w:val="never"/>
        <w:tblW w:w="8872" w:type="dxa"/>
        <w:tblLook w:val="01E0" w:firstRow="1" w:lastRow="1" w:firstColumn="1" w:lastColumn="1" w:noHBand="0" w:noVBand="0"/>
      </w:tblPr>
      <w:tblGrid>
        <w:gridCol w:w="1135"/>
        <w:gridCol w:w="850"/>
        <w:gridCol w:w="1130"/>
        <w:gridCol w:w="1081"/>
        <w:gridCol w:w="1054"/>
        <w:gridCol w:w="851"/>
        <w:gridCol w:w="89"/>
        <w:gridCol w:w="815"/>
        <w:gridCol w:w="768"/>
        <w:gridCol w:w="194"/>
        <w:gridCol w:w="905"/>
      </w:tblGrid>
      <w:tr w:rsidR="00855A83" w:rsidRPr="00496740" w:rsidTr="00496740">
        <w:tc>
          <w:tcPr>
            <w:tcW w:w="1135"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Комбинация усилий</w:t>
            </w:r>
          </w:p>
        </w:tc>
        <w:tc>
          <w:tcPr>
            <w:tcW w:w="850"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Коэффициент сочетания</w:t>
            </w:r>
          </w:p>
        </w:tc>
        <w:tc>
          <w:tcPr>
            <w:tcW w:w="1130"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Номера нагрузок и усилия</w:t>
            </w:r>
          </w:p>
        </w:tc>
        <w:tc>
          <w:tcPr>
            <w:tcW w:w="5757" w:type="dxa"/>
            <w:gridSpan w:val="8"/>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Характеристика сечения частей колонны</w:t>
            </w:r>
          </w:p>
        </w:tc>
      </w:tr>
      <w:tr w:rsidR="00855A83" w:rsidRPr="00496740" w:rsidTr="00496740">
        <w:trPr>
          <w:trHeight w:val="332"/>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1-1</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2-2</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w:t>
            </w:r>
          </w:p>
        </w:tc>
      </w:tr>
      <w:tr w:rsidR="00855A83" w:rsidRPr="00496740" w:rsidTr="00496740">
        <w:trPr>
          <w:trHeight w:val="70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1054" w:type="dxa"/>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c>
          <w:tcPr>
            <w:tcW w:w="85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904"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c>
          <w:tcPr>
            <w:tcW w:w="768"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1099"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r>
      <w:tr w:rsidR="00855A83" w:rsidRPr="00496740" w:rsidTr="00496740">
        <w:trPr>
          <w:trHeight w:val="290"/>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17,73</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c>
          <w:tcPr>
            <w:tcW w:w="85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90,78</w:t>
            </w:r>
          </w:p>
        </w:tc>
        <w:tc>
          <w:tcPr>
            <w:tcW w:w="904" w:type="dxa"/>
            <w:gridSpan w:val="2"/>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-335,75</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5,94</w:t>
            </w:r>
          </w:p>
        </w:tc>
        <w:tc>
          <w:tcPr>
            <w:tcW w:w="90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0"/>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15,96</w:t>
            </w:r>
          </w:p>
        </w:tc>
        <w:tc>
          <w:tcPr>
            <w:tcW w:w="1054"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85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6,09</w:t>
            </w:r>
          </w:p>
        </w:tc>
        <w:tc>
          <w:tcPr>
            <w:tcW w:w="904" w:type="dxa"/>
            <w:gridSpan w:val="2"/>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5,35</w:t>
            </w:r>
          </w:p>
        </w:tc>
        <w:tc>
          <w:tcPr>
            <w:tcW w:w="90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r>
      <w:tr w:rsidR="00855A83" w:rsidRPr="00496740" w:rsidTr="00496740">
        <w:trPr>
          <w:trHeight w:val="291"/>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-58,10</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-335,75</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-9,48</w:t>
            </w:r>
          </w:p>
        </w:tc>
        <w:tc>
          <w:tcPr>
            <w:tcW w:w="81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-51,44</w:t>
            </w:r>
          </w:p>
        </w:tc>
        <w:tc>
          <w:tcPr>
            <w:tcW w:w="90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r w:rsidR="00855A83" w:rsidRPr="00496740" w:rsidTr="00496740">
        <w:trPr>
          <w:trHeight w:val="290"/>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-63,69</w:t>
            </w:r>
          </w:p>
        </w:tc>
        <w:tc>
          <w:tcPr>
            <w:tcW w:w="1054"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-310,72</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-8,53</w:t>
            </w:r>
          </w:p>
        </w:tc>
        <w:tc>
          <w:tcPr>
            <w:tcW w:w="81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-7,49</w:t>
            </w:r>
          </w:p>
        </w:tc>
        <w:tc>
          <w:tcPr>
            <w:tcW w:w="90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r>
      <w:tr w:rsidR="00855A83" w:rsidRPr="00496740" w:rsidTr="00496740">
        <w:trPr>
          <w:trHeight w:val="291"/>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17,73</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90,78</w:t>
            </w:r>
          </w:p>
        </w:tc>
        <w:tc>
          <w:tcPr>
            <w:tcW w:w="81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-335,75</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5,94</w:t>
            </w:r>
          </w:p>
        </w:tc>
        <w:tc>
          <w:tcPr>
            <w:tcW w:w="90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r w:rsidR="00855A83" w:rsidRPr="00496740" w:rsidTr="00496740">
        <w:trPr>
          <w:trHeight w:val="290"/>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15,96</w:t>
            </w:r>
          </w:p>
        </w:tc>
        <w:tc>
          <w:tcPr>
            <w:tcW w:w="1054"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6,09</w:t>
            </w:r>
          </w:p>
        </w:tc>
        <w:tc>
          <w:tcPr>
            <w:tcW w:w="81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5,35</w:t>
            </w:r>
          </w:p>
        </w:tc>
        <w:tc>
          <w:tcPr>
            <w:tcW w:w="90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r>
      <w:tr w:rsidR="00855A83" w:rsidRPr="00496740" w:rsidTr="00496740">
        <w:trPr>
          <w:trHeight w:val="291"/>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r>
      <w:tr w:rsidR="00855A83" w:rsidRPr="00496740" w:rsidTr="00496740">
        <w:trPr>
          <w:trHeight w:val="290"/>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-58,10</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-335,75</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-9,48</w:t>
            </w:r>
          </w:p>
        </w:tc>
        <w:tc>
          <w:tcPr>
            <w:tcW w:w="81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-51,44</w:t>
            </w:r>
          </w:p>
        </w:tc>
        <w:tc>
          <w:tcPr>
            <w:tcW w:w="905"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1,3,4,5*</w:t>
            </w:r>
          </w:p>
        </w:tc>
        <w:tc>
          <w:tcPr>
            <w:tcW w:w="1755"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c>
          <w:tcPr>
            <w:tcW w:w="186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-63,69</w:t>
            </w:r>
          </w:p>
        </w:tc>
        <w:tc>
          <w:tcPr>
            <w:tcW w:w="1054"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-310,72</w:t>
            </w:r>
          </w:p>
        </w:tc>
        <w:tc>
          <w:tcPr>
            <w:tcW w:w="94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-8,53</w:t>
            </w:r>
          </w:p>
        </w:tc>
        <w:tc>
          <w:tcPr>
            <w:tcW w:w="81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c>
          <w:tcPr>
            <w:tcW w:w="962"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-7,49</w:t>
            </w:r>
          </w:p>
        </w:tc>
        <w:tc>
          <w:tcPr>
            <w:tcW w:w="905" w:type="dxa"/>
            <w:vAlign w:val="center"/>
          </w:tcPr>
          <w:p w:rsidR="00855A83" w:rsidRPr="00496740" w:rsidRDefault="004D7EE5"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-279,9</w:t>
            </w:r>
          </w:p>
        </w:tc>
      </w:tr>
      <w:tr w:rsidR="00855A83" w:rsidRPr="00496740" w:rsidTr="00496740">
        <w:trPr>
          <w:trHeight w:val="290"/>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c>
          <w:tcPr>
            <w:tcW w:w="3622" w:type="dxa"/>
            <w:gridSpan w:val="6"/>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r>
      <w:tr w:rsidR="00855A83" w:rsidRPr="00496740" w:rsidTr="00496740">
        <w:trPr>
          <w:gridAfter w:val="6"/>
          <w:wAfter w:w="3622" w:type="dxa"/>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17,73</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r w:rsidR="00855A83" w:rsidRPr="00496740" w:rsidTr="00496740">
        <w:trPr>
          <w:gridAfter w:val="6"/>
          <w:wAfter w:w="3622" w:type="dxa"/>
          <w:trHeight w:val="291"/>
        </w:trPr>
        <w:tc>
          <w:tcPr>
            <w:tcW w:w="1135"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lang w:val="en-US"/>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0"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2135"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gridAfter w:val="6"/>
          <w:wAfter w:w="3622" w:type="dxa"/>
          <w:trHeight w:val="291"/>
        </w:trPr>
        <w:tc>
          <w:tcPr>
            <w:tcW w:w="1135"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-12,67</w:t>
            </w:r>
          </w:p>
        </w:tc>
        <w:tc>
          <w:tcPr>
            <w:tcW w:w="1054" w:type="dxa"/>
            <w:vAlign w:val="center"/>
          </w:tcPr>
          <w:p w:rsidR="00855A83" w:rsidRPr="00496740" w:rsidRDefault="00EB2971"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-85,5</w:t>
            </w:r>
          </w:p>
        </w:tc>
      </w:tr>
    </w:tbl>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Комбинации усилий в сечениях колонны К</w:t>
      </w:r>
      <w:r w:rsidRPr="00685AE9">
        <w:rPr>
          <w:sz w:val="28"/>
          <w:szCs w:val="24"/>
          <w:vertAlign w:val="subscript"/>
        </w:rPr>
        <w:t>2</w:t>
      </w:r>
      <w:r w:rsidRPr="00685AE9">
        <w:rPr>
          <w:sz w:val="28"/>
          <w:szCs w:val="24"/>
        </w:rPr>
        <w:t>.</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Таблица 8.13.</w:t>
      </w:r>
    </w:p>
    <w:tbl>
      <w:tblPr>
        <w:tblStyle w:val="af2"/>
        <w:tblpPr w:leftFromText="180" w:rightFromText="180" w:vertAnchor="text" w:tblpX="250" w:tblpY="1"/>
        <w:tblOverlap w:val="never"/>
        <w:tblW w:w="8910" w:type="dxa"/>
        <w:tblLayout w:type="fixed"/>
        <w:tblLook w:val="01E0" w:firstRow="1" w:lastRow="1" w:firstColumn="1" w:lastColumn="1" w:noHBand="0" w:noVBand="0"/>
      </w:tblPr>
      <w:tblGrid>
        <w:gridCol w:w="817"/>
        <w:gridCol w:w="859"/>
        <w:gridCol w:w="1130"/>
        <w:gridCol w:w="1081"/>
        <w:gridCol w:w="912"/>
        <w:gridCol w:w="1081"/>
        <w:gridCol w:w="89"/>
        <w:gridCol w:w="957"/>
        <w:gridCol w:w="886"/>
        <w:gridCol w:w="194"/>
        <w:gridCol w:w="904"/>
      </w:tblGrid>
      <w:tr w:rsidR="00855A83" w:rsidRPr="00496740" w:rsidTr="00496740">
        <w:tc>
          <w:tcPr>
            <w:tcW w:w="817"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Комбинация усилий</w:t>
            </w:r>
          </w:p>
        </w:tc>
        <w:tc>
          <w:tcPr>
            <w:tcW w:w="859"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Коэффициент сочетания</w:t>
            </w:r>
          </w:p>
        </w:tc>
        <w:tc>
          <w:tcPr>
            <w:tcW w:w="1130"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Номера нагрузок и усилия</w:t>
            </w:r>
          </w:p>
        </w:tc>
        <w:tc>
          <w:tcPr>
            <w:tcW w:w="6104" w:type="dxa"/>
            <w:gridSpan w:val="8"/>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Характеристика сечения частей колонны</w:t>
            </w:r>
          </w:p>
        </w:tc>
      </w:tr>
      <w:tr w:rsidR="00855A83" w:rsidRPr="00496740" w:rsidTr="00496740">
        <w:trPr>
          <w:trHeight w:val="332"/>
        </w:trPr>
        <w:tc>
          <w:tcPr>
            <w:tcW w:w="817"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9"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993"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1-1</w:t>
            </w:r>
          </w:p>
        </w:tc>
        <w:tc>
          <w:tcPr>
            <w:tcW w:w="212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2-2</w:t>
            </w:r>
          </w:p>
        </w:tc>
        <w:tc>
          <w:tcPr>
            <w:tcW w:w="1984"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3-3</w:t>
            </w:r>
          </w:p>
        </w:tc>
      </w:tr>
      <w:tr w:rsidR="00855A83" w:rsidRPr="00496740" w:rsidTr="00496740">
        <w:trPr>
          <w:trHeight w:val="701"/>
        </w:trPr>
        <w:tc>
          <w:tcPr>
            <w:tcW w:w="817"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9"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912" w:type="dxa"/>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1046"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c>
          <w:tcPr>
            <w:tcW w:w="886"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1098"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r>
      <w:tr w:rsidR="00855A83" w:rsidRPr="00496740" w:rsidTr="00496740">
        <w:trPr>
          <w:trHeight w:val="290"/>
        </w:trPr>
        <w:tc>
          <w:tcPr>
            <w:tcW w:w="817"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859"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212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984"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r>
      <w:tr w:rsidR="00855A83" w:rsidRPr="00496740" w:rsidTr="00496740">
        <w:trPr>
          <w:trHeight w:val="291"/>
        </w:trPr>
        <w:tc>
          <w:tcPr>
            <w:tcW w:w="817"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9"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76,79</w:t>
            </w:r>
          </w:p>
        </w:tc>
        <w:tc>
          <w:tcPr>
            <w:tcW w:w="912"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-381,65</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46"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8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66,69</w:t>
            </w:r>
          </w:p>
        </w:tc>
        <w:tc>
          <w:tcPr>
            <w:tcW w:w="904"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-134,4</w:t>
            </w:r>
          </w:p>
        </w:tc>
      </w:tr>
      <w:tr w:rsidR="00855A83" w:rsidRPr="00496740" w:rsidTr="00496740">
        <w:trPr>
          <w:trHeight w:val="291"/>
        </w:trPr>
        <w:tc>
          <w:tcPr>
            <w:tcW w:w="817"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9"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c>
          <w:tcPr>
            <w:tcW w:w="212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984"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r>
      <w:tr w:rsidR="00855A83" w:rsidRPr="00496740" w:rsidTr="00496740">
        <w:trPr>
          <w:trHeight w:val="290"/>
        </w:trPr>
        <w:tc>
          <w:tcPr>
            <w:tcW w:w="817"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859"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76,79</w:t>
            </w:r>
          </w:p>
        </w:tc>
        <w:tc>
          <w:tcPr>
            <w:tcW w:w="912"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-696,83</w:t>
            </w:r>
          </w:p>
        </w:tc>
        <w:tc>
          <w:tcPr>
            <w:tcW w:w="1081"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46"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8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60,02</w:t>
            </w:r>
          </w:p>
        </w:tc>
        <w:tc>
          <w:tcPr>
            <w:tcW w:w="904"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-509,4</w:t>
            </w:r>
          </w:p>
        </w:tc>
      </w:tr>
      <w:tr w:rsidR="00855A83" w:rsidRPr="00496740" w:rsidTr="00496740">
        <w:trPr>
          <w:trHeight w:val="291"/>
        </w:trPr>
        <w:tc>
          <w:tcPr>
            <w:tcW w:w="817"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859"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2127"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984" w:type="dxa"/>
            <w:gridSpan w:val="3"/>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1"/>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-122,29</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-381,65</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0"/>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2127"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c>
          <w:tcPr>
            <w:tcW w:w="1984"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1"/>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-110,06</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-696,83</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1"/>
        </w:trPr>
        <w:tc>
          <w:tcPr>
            <w:tcW w:w="817"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2127"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984"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w:t>
            </w:r>
          </w:p>
        </w:tc>
      </w:tr>
      <w:tr w:rsidR="00AF5A6E" w:rsidRPr="00496740" w:rsidTr="00496740">
        <w:trPr>
          <w:trHeight w:val="291"/>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76,79</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-381,65</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0</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-365,17</w:t>
            </w:r>
          </w:p>
        </w:tc>
      </w:tr>
      <w:tr w:rsidR="00AF5A6E" w:rsidRPr="00496740" w:rsidTr="00496740">
        <w:trPr>
          <w:trHeight w:val="290"/>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c>
          <w:tcPr>
            <w:tcW w:w="2127"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984"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r>
      <w:tr w:rsidR="00AF5A6E" w:rsidRPr="00496740" w:rsidTr="00496740">
        <w:trPr>
          <w:trHeight w:val="291"/>
        </w:trPr>
        <w:tc>
          <w:tcPr>
            <w:tcW w:w="817"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76,79</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-696,83</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60,02</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-509,4</w:t>
            </w:r>
          </w:p>
        </w:tc>
      </w:tr>
      <w:tr w:rsidR="00AF5A6E" w:rsidRPr="00496740" w:rsidTr="00496740">
        <w:trPr>
          <w:trHeight w:val="291"/>
        </w:trPr>
        <w:tc>
          <w:tcPr>
            <w:tcW w:w="817"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2127"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1984"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0"/>
        </w:trPr>
        <w:tc>
          <w:tcPr>
            <w:tcW w:w="817"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-122,29</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-381,65</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1"/>
        </w:trPr>
        <w:tc>
          <w:tcPr>
            <w:tcW w:w="817"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2127"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1,2,3*,4*</w:t>
            </w:r>
          </w:p>
        </w:tc>
        <w:tc>
          <w:tcPr>
            <w:tcW w:w="1984" w:type="dxa"/>
            <w:gridSpan w:val="3"/>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1"/>
        </w:trPr>
        <w:tc>
          <w:tcPr>
            <w:tcW w:w="817"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117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-110,06</w:t>
            </w:r>
          </w:p>
        </w:tc>
        <w:tc>
          <w:tcPr>
            <w:tcW w:w="957"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-696,83</w:t>
            </w:r>
          </w:p>
        </w:tc>
        <w:tc>
          <w:tcPr>
            <w:tcW w:w="1080"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04"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trHeight w:val="290"/>
        </w:trPr>
        <w:tc>
          <w:tcPr>
            <w:tcW w:w="817" w:type="dxa"/>
            <w:vMerge w:val="restart"/>
          </w:tcPr>
          <w:p w:rsidR="00AF5A6E" w:rsidRPr="00496740" w:rsidRDefault="00AF5A6E"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AF5A6E" w:rsidRPr="00496740" w:rsidRDefault="00AF5A6E"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1,3,4</w:t>
            </w:r>
          </w:p>
        </w:tc>
        <w:tc>
          <w:tcPr>
            <w:tcW w:w="4111" w:type="dxa"/>
            <w:gridSpan w:val="6"/>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r>
      <w:tr w:rsidR="00AF5A6E" w:rsidRPr="00496740" w:rsidTr="00496740">
        <w:trPr>
          <w:gridAfter w:val="6"/>
          <w:wAfter w:w="4111" w:type="dxa"/>
          <w:trHeight w:val="291"/>
        </w:trPr>
        <w:tc>
          <w:tcPr>
            <w:tcW w:w="817"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vAlign w:val="center"/>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17,46</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-193,74</w:t>
            </w:r>
          </w:p>
        </w:tc>
      </w:tr>
      <w:tr w:rsidR="00AF5A6E" w:rsidRPr="00496740" w:rsidTr="00496740">
        <w:trPr>
          <w:gridAfter w:val="6"/>
          <w:wAfter w:w="4111" w:type="dxa"/>
          <w:trHeight w:val="291"/>
        </w:trPr>
        <w:tc>
          <w:tcPr>
            <w:tcW w:w="817" w:type="dxa"/>
            <w:vMerge w:val="restart"/>
          </w:tcPr>
          <w:p w:rsidR="00AF5A6E" w:rsidRPr="00496740" w:rsidRDefault="00AF5A6E" w:rsidP="00496740">
            <w:pPr>
              <w:keepNext/>
              <w:widowControl w:val="0"/>
              <w:spacing w:line="360" w:lineRule="auto"/>
              <w:jc w:val="both"/>
              <w:rPr>
                <w:rFonts w:ascii="Times New Roman" w:hAnsi="Times New Roman" w:cs="Times New Roman"/>
                <w:sz w:val="20"/>
                <w:vertAlign w:val="subscript"/>
                <w:lang w:val="en-US"/>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859" w:type="dxa"/>
            <w:vMerge w:val="restart"/>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1993" w:type="dxa"/>
            <w:gridSpan w:val="2"/>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r w:rsidR="00AF5A6E" w:rsidRPr="00496740" w:rsidTr="00496740">
        <w:trPr>
          <w:gridAfter w:val="6"/>
          <w:wAfter w:w="4111" w:type="dxa"/>
          <w:trHeight w:val="291"/>
        </w:trPr>
        <w:tc>
          <w:tcPr>
            <w:tcW w:w="817"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859" w:type="dxa"/>
            <w:vMerge/>
          </w:tcPr>
          <w:p w:rsidR="00AF5A6E" w:rsidRPr="00496740" w:rsidRDefault="00AF5A6E" w:rsidP="00496740">
            <w:pPr>
              <w:keepNext/>
              <w:widowControl w:val="0"/>
              <w:spacing w:line="360" w:lineRule="auto"/>
              <w:jc w:val="both"/>
              <w:rPr>
                <w:rFonts w:ascii="Times New Roman" w:hAnsi="Times New Roman" w:cs="Times New Roman"/>
                <w:sz w:val="20"/>
              </w:rPr>
            </w:pPr>
          </w:p>
        </w:tc>
        <w:tc>
          <w:tcPr>
            <w:tcW w:w="1130"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1081"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c>
          <w:tcPr>
            <w:tcW w:w="912" w:type="dxa"/>
            <w:vAlign w:val="center"/>
          </w:tcPr>
          <w:p w:rsidR="00AF5A6E"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tc>
      </w:tr>
    </w:tbl>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Комбинации усилий в сечениях колонны К</w:t>
      </w:r>
      <w:r w:rsidRPr="00685AE9">
        <w:rPr>
          <w:sz w:val="28"/>
          <w:szCs w:val="24"/>
          <w:vertAlign w:val="subscript"/>
        </w:rPr>
        <w:t>3</w:t>
      </w:r>
      <w:r w:rsidRPr="00685AE9">
        <w:rPr>
          <w:sz w:val="28"/>
          <w:szCs w:val="24"/>
        </w:rPr>
        <w:t>.</w:t>
      </w: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Таблица 8.14.</w:t>
      </w:r>
    </w:p>
    <w:tbl>
      <w:tblPr>
        <w:tblStyle w:val="af2"/>
        <w:tblpPr w:leftFromText="180" w:rightFromText="180" w:vertAnchor="text" w:tblpX="250" w:tblpY="1"/>
        <w:tblOverlap w:val="never"/>
        <w:tblW w:w="8046" w:type="dxa"/>
        <w:tblLook w:val="01E0" w:firstRow="1" w:lastRow="1" w:firstColumn="1" w:lastColumn="1" w:noHBand="0" w:noVBand="0"/>
      </w:tblPr>
      <w:tblGrid>
        <w:gridCol w:w="1092"/>
        <w:gridCol w:w="994"/>
        <w:gridCol w:w="1130"/>
        <w:gridCol w:w="2279"/>
        <w:gridCol w:w="2551"/>
      </w:tblGrid>
      <w:tr w:rsidR="00855A83" w:rsidRPr="00496740" w:rsidTr="00496740">
        <w:tc>
          <w:tcPr>
            <w:tcW w:w="1092"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Комбинация усилий</w:t>
            </w:r>
          </w:p>
        </w:tc>
        <w:tc>
          <w:tcPr>
            <w:tcW w:w="994"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Коэффициент сочетания</w:t>
            </w:r>
          </w:p>
        </w:tc>
        <w:tc>
          <w:tcPr>
            <w:tcW w:w="1130" w:type="dxa"/>
            <w:vMerge w:val="restart"/>
            <w:textDirection w:val="btLr"/>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Номера нагрузок и усилия</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Характеристика сечения частей колонны</w:t>
            </w:r>
          </w:p>
        </w:tc>
      </w:tr>
      <w:tr w:rsidR="00855A83" w:rsidRPr="00496740" w:rsidTr="00496740">
        <w:trPr>
          <w:trHeight w:val="612"/>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1-1</w:t>
            </w:r>
          </w:p>
        </w:tc>
      </w:tr>
      <w:tr w:rsidR="00855A83" w:rsidRPr="00496740" w:rsidTr="00496740">
        <w:trPr>
          <w:trHeight w:val="701"/>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М</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(кН</w:t>
            </w:r>
            <w:r w:rsidRPr="00496740">
              <w:rPr>
                <w:rFonts w:ascii="Times New Roman" w:hAnsi="Times New Roman"/>
                <w:sz w:val="20"/>
              </w:rPr>
              <w:sym w:font="Symbol" w:char="F0D7"/>
            </w:r>
            <w:r w:rsidRPr="00496740">
              <w:rPr>
                <w:rFonts w:ascii="Times New Roman" w:hAnsi="Times New Roman" w:cs="Times New Roman"/>
                <w:sz w:val="20"/>
              </w:rPr>
              <w:t>м)</w:t>
            </w:r>
          </w:p>
        </w:tc>
        <w:tc>
          <w:tcPr>
            <w:tcW w:w="2551" w:type="dxa"/>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w:t>
            </w:r>
            <w:r w:rsidRPr="00496740">
              <w:rPr>
                <w:rFonts w:ascii="Times New Roman" w:hAnsi="Times New Roman" w:cs="Times New Roman"/>
                <w:sz w:val="20"/>
              </w:rPr>
              <w:t>кН</w:t>
            </w:r>
            <w:r w:rsidRPr="00496740">
              <w:rPr>
                <w:rFonts w:ascii="Times New Roman" w:hAnsi="Times New Roman" w:cs="Times New Roman"/>
                <w:sz w:val="20"/>
                <w:lang w:val="en-US"/>
              </w:rPr>
              <w:t>)</w:t>
            </w:r>
          </w:p>
        </w:tc>
      </w:tr>
      <w:tr w:rsidR="00855A83" w:rsidRPr="00496740" w:rsidTr="00496740">
        <w:trPr>
          <w:trHeight w:val="290"/>
        </w:trPr>
        <w:tc>
          <w:tcPr>
            <w:tcW w:w="1092"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9,16</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0"/>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8,25</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-191,70</w:t>
            </w:r>
          </w:p>
        </w:tc>
      </w:tr>
      <w:tr w:rsidR="00855A83" w:rsidRPr="00496740" w:rsidTr="00496740">
        <w:trPr>
          <w:trHeight w:val="291"/>
        </w:trPr>
        <w:tc>
          <w:tcPr>
            <w:tcW w:w="1092"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rPr>
              <w:t>-М</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-10,88</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r w:rsidR="00855A83" w:rsidRPr="00496740" w:rsidTr="00496740">
        <w:trPr>
          <w:trHeight w:val="290"/>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-9,79</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-191,70</w:t>
            </w:r>
          </w:p>
        </w:tc>
      </w:tr>
      <w:tr w:rsidR="00855A83" w:rsidRPr="00496740" w:rsidTr="00496740">
        <w:trPr>
          <w:trHeight w:val="291"/>
        </w:trPr>
        <w:tc>
          <w:tcPr>
            <w:tcW w:w="1092"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9,16</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r w:rsidR="00855A83" w:rsidRPr="00496740" w:rsidTr="00496740">
        <w:trPr>
          <w:trHeight w:val="290"/>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092"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8,25</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-191,70</w:t>
            </w:r>
          </w:p>
        </w:tc>
      </w:tr>
      <w:tr w:rsidR="00855A83" w:rsidRPr="00496740" w:rsidTr="00496740">
        <w:trPr>
          <w:trHeight w:val="291"/>
        </w:trPr>
        <w:tc>
          <w:tcPr>
            <w:tcW w:w="1092"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мах</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0"/>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-10,88</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r w:rsidR="00855A83" w:rsidRPr="00496740" w:rsidTr="00496740">
        <w:trPr>
          <w:trHeight w:val="291"/>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=0</w:t>
            </w:r>
            <w:r w:rsidRPr="00496740">
              <w:rPr>
                <w:rFonts w:ascii="Times New Roman" w:hAnsi="Times New Roman" w:cs="Times New Roman"/>
                <w:sz w:val="20"/>
              </w:rPr>
              <w:t>,</w:t>
            </w:r>
            <w:r w:rsidRPr="00496740">
              <w:rPr>
                <w:rFonts w:ascii="Times New Roman" w:hAnsi="Times New Roman" w:cs="Times New Roman"/>
                <w:sz w:val="20"/>
                <w:lang w:val="en-US"/>
              </w:rPr>
              <w:t>9</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1,2,5*</w:t>
            </w:r>
          </w:p>
        </w:tc>
      </w:tr>
      <w:tr w:rsidR="00855A83" w:rsidRPr="00496740" w:rsidTr="00496740">
        <w:trPr>
          <w:trHeight w:val="291"/>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-9,79</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-191,70</w:t>
            </w:r>
          </w:p>
        </w:tc>
      </w:tr>
      <w:tr w:rsidR="00855A83" w:rsidRPr="00496740" w:rsidTr="00496740">
        <w:trPr>
          <w:trHeight w:val="290"/>
        </w:trPr>
        <w:tc>
          <w:tcPr>
            <w:tcW w:w="1092" w:type="dxa"/>
            <w:vMerge w:val="restart"/>
          </w:tcPr>
          <w:p w:rsidR="00855A83" w:rsidRPr="00496740" w:rsidRDefault="00855A83" w:rsidP="00496740">
            <w:pPr>
              <w:keepNext/>
              <w:widowControl w:val="0"/>
              <w:spacing w:line="360" w:lineRule="auto"/>
              <w:jc w:val="both"/>
              <w:rPr>
                <w:rFonts w:ascii="Times New Roman" w:hAnsi="Times New Roman" w:cs="Times New Roman"/>
                <w:sz w:val="20"/>
                <w:vertAlign w:val="subscript"/>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855A83" w:rsidRPr="00496740" w:rsidRDefault="00855A83" w:rsidP="00496740">
            <w:pPr>
              <w:keepNext/>
              <w:widowControl w:val="0"/>
              <w:spacing w:line="360" w:lineRule="auto"/>
              <w:jc w:val="both"/>
              <w:rPr>
                <w:rFonts w:ascii="Times New Roman" w:hAnsi="Times New Roman" w:cs="Times New Roman"/>
                <w:sz w:val="20"/>
                <w:lang w:val="en-US"/>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vAlign w:val="center"/>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9,16</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r w:rsidR="00855A83" w:rsidRPr="00496740" w:rsidTr="00496740">
        <w:trPr>
          <w:trHeight w:val="291"/>
        </w:trPr>
        <w:tc>
          <w:tcPr>
            <w:tcW w:w="1092" w:type="dxa"/>
            <w:vMerge w:val="restart"/>
          </w:tcPr>
          <w:p w:rsidR="00855A83" w:rsidRPr="00496740" w:rsidRDefault="00855A83" w:rsidP="00496740">
            <w:pPr>
              <w:keepNext/>
              <w:widowControl w:val="0"/>
              <w:spacing w:line="360" w:lineRule="auto"/>
              <w:jc w:val="both"/>
              <w:rPr>
                <w:rFonts w:ascii="Times New Roman" w:hAnsi="Times New Roman" w:cs="Times New Roman"/>
                <w:sz w:val="20"/>
                <w:vertAlign w:val="subscript"/>
                <w:lang w:val="en-US"/>
              </w:rPr>
            </w:pPr>
            <w:r w:rsidRPr="00496740">
              <w:rPr>
                <w:rFonts w:ascii="Times New Roman" w:hAnsi="Times New Roman" w:cs="Times New Roman"/>
                <w:sz w:val="20"/>
                <w:lang w:val="en-US"/>
              </w:rPr>
              <w:t>N</w:t>
            </w:r>
            <w:r w:rsidRPr="00496740">
              <w:rPr>
                <w:rFonts w:ascii="Times New Roman" w:hAnsi="Times New Roman" w:cs="Times New Roman"/>
                <w:sz w:val="20"/>
                <w:vertAlign w:val="subscript"/>
              </w:rPr>
              <w:t>м</w:t>
            </w:r>
            <w:r w:rsidRPr="00496740">
              <w:rPr>
                <w:rFonts w:ascii="Times New Roman" w:hAnsi="Times New Roman" w:cs="Times New Roman"/>
                <w:sz w:val="20"/>
                <w:vertAlign w:val="subscript"/>
                <w:lang w:val="en-US"/>
              </w:rPr>
              <w:t>in</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lang w:val="en-US"/>
              </w:rPr>
              <w:t>-M</w:t>
            </w:r>
            <w:r w:rsidRPr="00496740">
              <w:rPr>
                <w:rFonts w:ascii="Times New Roman" w:hAnsi="Times New Roman" w:cs="Times New Roman"/>
                <w:sz w:val="20"/>
                <w:vertAlign w:val="subscript"/>
              </w:rPr>
              <w:t>соотв.</w:t>
            </w:r>
          </w:p>
        </w:tc>
        <w:tc>
          <w:tcPr>
            <w:tcW w:w="994" w:type="dxa"/>
            <w:vMerge w:val="restart"/>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sz w:val="20"/>
              </w:rPr>
              <w:sym w:font="Symbol" w:char="F079"/>
            </w:r>
            <w:r w:rsidRPr="00496740">
              <w:rPr>
                <w:rFonts w:ascii="Times New Roman" w:hAnsi="Times New Roman" w:cs="Times New Roman"/>
                <w:sz w:val="20"/>
                <w:lang w:val="en-US"/>
              </w:rPr>
              <w:t>=1</w:t>
            </w: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w:t>
            </w:r>
          </w:p>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нагрузок</w:t>
            </w:r>
          </w:p>
        </w:tc>
        <w:tc>
          <w:tcPr>
            <w:tcW w:w="4830" w:type="dxa"/>
            <w:gridSpan w:val="2"/>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1,5*</w:t>
            </w:r>
          </w:p>
        </w:tc>
      </w:tr>
      <w:tr w:rsidR="00855A83" w:rsidRPr="00496740" w:rsidTr="00496740">
        <w:trPr>
          <w:trHeight w:val="291"/>
        </w:trPr>
        <w:tc>
          <w:tcPr>
            <w:tcW w:w="1092"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994" w:type="dxa"/>
            <w:vMerge/>
          </w:tcPr>
          <w:p w:rsidR="00855A83" w:rsidRPr="00496740" w:rsidRDefault="00855A83" w:rsidP="00496740">
            <w:pPr>
              <w:keepNext/>
              <w:widowControl w:val="0"/>
              <w:spacing w:line="360" w:lineRule="auto"/>
              <w:jc w:val="both"/>
              <w:rPr>
                <w:rFonts w:ascii="Times New Roman" w:hAnsi="Times New Roman" w:cs="Times New Roman"/>
                <w:sz w:val="20"/>
              </w:rPr>
            </w:pPr>
          </w:p>
        </w:tc>
        <w:tc>
          <w:tcPr>
            <w:tcW w:w="1130"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усилия</w:t>
            </w:r>
          </w:p>
        </w:tc>
        <w:tc>
          <w:tcPr>
            <w:tcW w:w="2279" w:type="dxa"/>
            <w:vAlign w:val="center"/>
          </w:tcPr>
          <w:p w:rsidR="00855A83" w:rsidRPr="00496740" w:rsidRDefault="00855A83"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-10,88</w:t>
            </w:r>
          </w:p>
        </w:tc>
        <w:tc>
          <w:tcPr>
            <w:tcW w:w="2551" w:type="dxa"/>
            <w:vAlign w:val="center"/>
          </w:tcPr>
          <w:p w:rsidR="00855A83" w:rsidRPr="00496740" w:rsidRDefault="00AF5A6E" w:rsidP="00496740">
            <w:pPr>
              <w:keepNext/>
              <w:widowControl w:val="0"/>
              <w:spacing w:line="360" w:lineRule="auto"/>
              <w:jc w:val="both"/>
              <w:rPr>
                <w:rFonts w:ascii="Times New Roman" w:hAnsi="Times New Roman" w:cs="Times New Roman"/>
                <w:sz w:val="20"/>
              </w:rPr>
            </w:pPr>
            <w:r w:rsidRPr="00496740">
              <w:rPr>
                <w:rFonts w:ascii="Times New Roman" w:hAnsi="Times New Roman" w:cs="Times New Roman"/>
                <w:sz w:val="20"/>
              </w:rPr>
              <w:t>-45,9</w:t>
            </w:r>
          </w:p>
        </w:tc>
      </w:tr>
    </w:tbl>
    <w:p w:rsidR="001225EF" w:rsidRPr="00496740" w:rsidRDefault="00496740" w:rsidP="00685AE9">
      <w:pPr>
        <w:pStyle w:val="a8"/>
        <w:keepNext/>
        <w:widowControl w:val="0"/>
        <w:spacing w:line="360" w:lineRule="auto"/>
        <w:ind w:firstLine="720"/>
        <w:jc w:val="both"/>
        <w:rPr>
          <w:sz w:val="28"/>
          <w:szCs w:val="24"/>
          <w:lang w:val="en-US"/>
        </w:rPr>
      </w:pPr>
      <w:r>
        <w:rPr>
          <w:sz w:val="28"/>
          <w:szCs w:val="24"/>
        </w:rPr>
        <w:t>8.4.2</w:t>
      </w:r>
      <w:r w:rsidR="00C978DD">
        <w:rPr>
          <w:sz w:val="28"/>
          <w:szCs w:val="24"/>
          <w:lang w:val="en-US"/>
        </w:rPr>
        <w:t xml:space="preserve"> </w:t>
      </w:r>
      <w:r w:rsidR="001225EF" w:rsidRPr="00685AE9">
        <w:rPr>
          <w:sz w:val="28"/>
          <w:szCs w:val="24"/>
        </w:rPr>
        <w:t>Расчет колонн</w:t>
      </w:r>
    </w:p>
    <w:p w:rsidR="001225EF" w:rsidRPr="00685AE9" w:rsidRDefault="001225E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колонн произведен программой </w:t>
      </w:r>
      <w:r w:rsidR="00844A62" w:rsidRPr="00685AE9">
        <w:rPr>
          <w:rFonts w:ascii="Times New Roman" w:hAnsi="Times New Roman"/>
          <w:sz w:val="28"/>
          <w:szCs w:val="24"/>
          <w:lang w:val="en-US"/>
        </w:rPr>
        <w:t>Norm</w:t>
      </w:r>
      <w:r w:rsidR="00844A62" w:rsidRPr="00685AE9">
        <w:rPr>
          <w:rFonts w:ascii="Times New Roman" w:hAnsi="Times New Roman"/>
          <w:sz w:val="28"/>
          <w:szCs w:val="24"/>
        </w:rPr>
        <w:t xml:space="preserve"> </w:t>
      </w:r>
      <w:r w:rsidR="00844A62" w:rsidRPr="00685AE9">
        <w:rPr>
          <w:rFonts w:ascii="Times New Roman" w:hAnsi="Times New Roman"/>
          <w:sz w:val="28"/>
          <w:szCs w:val="24"/>
          <w:lang w:val="en-US"/>
        </w:rPr>
        <w:t>CAD</w:t>
      </w:r>
      <w:r w:rsidR="00844A62" w:rsidRPr="00685AE9">
        <w:rPr>
          <w:rFonts w:ascii="Times New Roman" w:hAnsi="Times New Roman"/>
          <w:sz w:val="28"/>
          <w:szCs w:val="24"/>
        </w:rPr>
        <w:t>.</w:t>
      </w:r>
    </w:p>
    <w:p w:rsidR="00855A83" w:rsidRPr="00C978DD" w:rsidRDefault="00855A83" w:rsidP="00685AE9">
      <w:pPr>
        <w:pStyle w:val="a8"/>
        <w:keepNext/>
        <w:widowControl w:val="0"/>
        <w:spacing w:line="360" w:lineRule="auto"/>
        <w:ind w:firstLine="720"/>
        <w:jc w:val="both"/>
        <w:rPr>
          <w:sz w:val="28"/>
          <w:szCs w:val="24"/>
          <w:vertAlign w:val="subscript"/>
        </w:rPr>
      </w:pPr>
      <w:r w:rsidRPr="00685AE9">
        <w:rPr>
          <w:sz w:val="28"/>
          <w:szCs w:val="24"/>
        </w:rPr>
        <w:t>Определение расчётных длин колонн К</w:t>
      </w:r>
      <w:r w:rsidRPr="00685AE9">
        <w:rPr>
          <w:sz w:val="28"/>
          <w:szCs w:val="24"/>
          <w:vertAlign w:val="subscript"/>
        </w:rPr>
        <w:t>1</w:t>
      </w:r>
      <w:r w:rsidRPr="00685AE9">
        <w:rPr>
          <w:sz w:val="28"/>
          <w:szCs w:val="24"/>
        </w:rPr>
        <w:t>, К</w:t>
      </w:r>
      <w:r w:rsidRPr="00685AE9">
        <w:rPr>
          <w:sz w:val="28"/>
          <w:szCs w:val="24"/>
          <w:vertAlign w:val="subscript"/>
        </w:rPr>
        <w:t xml:space="preserve">2 </w:t>
      </w:r>
      <w:r w:rsidRPr="00685AE9">
        <w:rPr>
          <w:sz w:val="28"/>
          <w:szCs w:val="24"/>
        </w:rPr>
        <w:t>и К</w:t>
      </w:r>
      <w:r w:rsidRPr="00685AE9">
        <w:rPr>
          <w:sz w:val="28"/>
          <w:szCs w:val="24"/>
          <w:vertAlign w:val="subscript"/>
        </w:rPr>
        <w:t>3</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1579" w:dyaOrig="360">
          <v:shape id="_x0000_i1312" type="#_x0000_t75" style="width:78.75pt;height:18pt" o:ole="">
            <v:imagedata r:id="rId543" o:title=""/>
          </v:shape>
          <o:OLEObject Type="Embed" ProgID="Equation.3" ShapeID="_x0000_i1312" DrawAspect="Content" ObjectID="_1459136615" r:id="rId544"/>
        </w:object>
      </w:r>
      <w:r w:rsidR="00855A83" w:rsidRPr="00685AE9">
        <w:rPr>
          <w:iCs/>
          <w:sz w:val="28"/>
          <w:szCs w:val="24"/>
        </w:rPr>
        <w:t xml:space="preserve"> – длина подкрановой части колонны</w:t>
      </w:r>
      <w:r w:rsidR="00855A83" w:rsidRPr="00685AE9">
        <w:rPr>
          <w:sz w:val="28"/>
          <w:szCs w:val="24"/>
        </w:rPr>
        <w:t xml:space="preserve"> К</w:t>
      </w:r>
      <w:r w:rsidR="00855A83" w:rsidRPr="00685AE9">
        <w:rPr>
          <w:sz w:val="28"/>
          <w:szCs w:val="24"/>
          <w:vertAlign w:val="subscript"/>
        </w:rPr>
        <w:t>1</w:t>
      </w:r>
      <w:r w:rsidR="00855A83" w:rsidRPr="00685AE9">
        <w:rPr>
          <w:sz w:val="28"/>
          <w:szCs w:val="24"/>
        </w:rPr>
        <w:t xml:space="preserve"> и К</w:t>
      </w:r>
      <w:r w:rsidR="00855A83" w:rsidRPr="00685AE9">
        <w:rPr>
          <w:sz w:val="28"/>
          <w:szCs w:val="24"/>
          <w:vertAlign w:val="subscript"/>
        </w:rPr>
        <w:t>2</w:t>
      </w:r>
      <w:r w:rsidR="00855A83" w:rsidRPr="00685AE9">
        <w:rPr>
          <w:iCs/>
          <w:sz w:val="28"/>
          <w:szCs w:val="24"/>
        </w:rPr>
        <w:t>;</w:t>
      </w: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1600" w:dyaOrig="360">
          <v:shape id="_x0000_i1313" type="#_x0000_t75" style="width:80.25pt;height:18pt" o:ole="">
            <v:imagedata r:id="rId545" o:title=""/>
          </v:shape>
          <o:OLEObject Type="Embed" ProgID="Equation.3" ShapeID="_x0000_i1313" DrawAspect="Content" ObjectID="_1459136616" r:id="rId546"/>
        </w:object>
      </w:r>
      <w:r w:rsidR="00855A83" w:rsidRPr="00685AE9">
        <w:rPr>
          <w:iCs/>
          <w:sz w:val="28"/>
          <w:szCs w:val="24"/>
        </w:rPr>
        <w:t xml:space="preserve"> – длина надкрановой части колонны</w:t>
      </w:r>
      <w:r w:rsidR="00855A83" w:rsidRPr="00685AE9">
        <w:rPr>
          <w:sz w:val="28"/>
          <w:szCs w:val="24"/>
        </w:rPr>
        <w:t xml:space="preserve"> К</w:t>
      </w:r>
      <w:r w:rsidR="00855A83" w:rsidRPr="00685AE9">
        <w:rPr>
          <w:sz w:val="28"/>
          <w:szCs w:val="24"/>
          <w:vertAlign w:val="subscript"/>
        </w:rPr>
        <w:t>1</w:t>
      </w:r>
      <w:r w:rsidR="00855A83" w:rsidRPr="00685AE9">
        <w:rPr>
          <w:sz w:val="28"/>
          <w:szCs w:val="24"/>
        </w:rPr>
        <w:t xml:space="preserve"> и К</w:t>
      </w:r>
      <w:r w:rsidR="00855A83" w:rsidRPr="00685AE9">
        <w:rPr>
          <w:sz w:val="28"/>
          <w:szCs w:val="24"/>
          <w:vertAlign w:val="subscript"/>
        </w:rPr>
        <w:t>2</w:t>
      </w:r>
      <w:r w:rsidR="00855A83" w:rsidRPr="00685AE9">
        <w:rPr>
          <w:iCs/>
          <w:sz w:val="28"/>
          <w:szCs w:val="24"/>
        </w:rPr>
        <w:t>;</w:t>
      </w:r>
    </w:p>
    <w:p w:rsidR="00855A83" w:rsidRPr="00685AE9" w:rsidRDefault="00F5668F" w:rsidP="00685AE9">
      <w:pPr>
        <w:pStyle w:val="a8"/>
        <w:keepNext/>
        <w:widowControl w:val="0"/>
        <w:spacing w:line="360" w:lineRule="auto"/>
        <w:ind w:firstLine="720"/>
        <w:jc w:val="both"/>
        <w:rPr>
          <w:iCs/>
          <w:sz w:val="28"/>
          <w:szCs w:val="24"/>
        </w:rPr>
      </w:pPr>
      <w:r w:rsidRPr="00685AE9">
        <w:rPr>
          <w:iCs/>
          <w:sz w:val="28"/>
          <w:szCs w:val="24"/>
        </w:rPr>
        <w:object w:dxaOrig="1520" w:dyaOrig="360">
          <v:shape id="_x0000_i1314" type="#_x0000_t75" style="width:75.75pt;height:18pt" o:ole="">
            <v:imagedata r:id="rId547" o:title=""/>
          </v:shape>
          <o:OLEObject Type="Embed" ProgID="Equation.3" ShapeID="_x0000_i1314" DrawAspect="Content" ObjectID="_1459136617" r:id="rId548"/>
        </w:object>
      </w:r>
      <w:r w:rsidR="00855A83" w:rsidRPr="00685AE9">
        <w:rPr>
          <w:iCs/>
          <w:sz w:val="28"/>
          <w:szCs w:val="24"/>
        </w:rPr>
        <w:t xml:space="preserve"> – длина колонны </w:t>
      </w:r>
      <w:r w:rsidR="00855A83" w:rsidRPr="00685AE9">
        <w:rPr>
          <w:sz w:val="28"/>
          <w:szCs w:val="24"/>
        </w:rPr>
        <w:t>К</w:t>
      </w:r>
      <w:r w:rsidR="00855A83" w:rsidRPr="00685AE9">
        <w:rPr>
          <w:sz w:val="28"/>
          <w:szCs w:val="24"/>
          <w:vertAlign w:val="subscript"/>
        </w:rPr>
        <w:t>3</w:t>
      </w:r>
      <w:r w:rsidR="00855A83" w:rsidRPr="00685AE9">
        <w:rPr>
          <w:iCs/>
          <w:sz w:val="28"/>
          <w:szCs w:val="24"/>
        </w:rPr>
        <w:t>;</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Для колонн К</w:t>
      </w:r>
      <w:r w:rsidRPr="00685AE9">
        <w:rPr>
          <w:sz w:val="28"/>
          <w:szCs w:val="24"/>
          <w:vertAlign w:val="subscript"/>
        </w:rPr>
        <w:t>1</w:t>
      </w:r>
      <w:r w:rsidRPr="00685AE9">
        <w:rPr>
          <w:sz w:val="28"/>
          <w:szCs w:val="24"/>
        </w:rPr>
        <w:t xml:space="preserve"> и К</w:t>
      </w:r>
      <w:r w:rsidRPr="00685AE9">
        <w:rPr>
          <w:sz w:val="28"/>
          <w:szCs w:val="24"/>
          <w:vertAlign w:val="subscript"/>
        </w:rPr>
        <w:t xml:space="preserve">2 </w:t>
      </w:r>
      <w:r w:rsidRPr="00685AE9">
        <w:rPr>
          <w:sz w:val="28"/>
          <w:szCs w:val="24"/>
        </w:rPr>
        <w:t>в плоскости рамы:</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3760" w:dyaOrig="380">
          <v:shape id="_x0000_i1315" type="#_x0000_t75" style="width:188.25pt;height:18.75pt" o:ole="">
            <v:imagedata r:id="rId549" o:title=""/>
          </v:shape>
          <o:OLEObject Type="Embed" ProgID="Equation.3" ShapeID="_x0000_i1315" DrawAspect="Content" ObjectID="_1459136618" r:id="rId550"/>
        </w:object>
      </w:r>
      <w:r w:rsidR="00855A83" w:rsidRPr="00685AE9">
        <w:rPr>
          <w:iCs/>
          <w:sz w:val="28"/>
          <w:szCs w:val="24"/>
        </w:rPr>
        <w:t>;</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Для колонны К</w:t>
      </w:r>
      <w:r w:rsidRPr="00685AE9">
        <w:rPr>
          <w:sz w:val="28"/>
          <w:szCs w:val="24"/>
          <w:vertAlign w:val="subscript"/>
        </w:rPr>
        <w:t>3</w:t>
      </w:r>
      <w:r w:rsidRPr="00685AE9">
        <w:rPr>
          <w:sz w:val="28"/>
          <w:szCs w:val="24"/>
        </w:rPr>
        <w:t xml:space="preserve"> в плоскости рамы:</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3019" w:dyaOrig="380">
          <v:shape id="_x0000_i1316" type="#_x0000_t75" style="width:150.75pt;height:18.75pt" o:ole="">
            <v:imagedata r:id="rId551" o:title=""/>
          </v:shape>
          <o:OLEObject Type="Embed" ProgID="Equation.3" ShapeID="_x0000_i1316" DrawAspect="Content" ObjectID="_1459136619" r:id="rId552"/>
        </w:object>
      </w:r>
      <w:r w:rsidR="00855A83" w:rsidRPr="00685AE9">
        <w:rPr>
          <w:iCs/>
          <w:sz w:val="28"/>
          <w:szCs w:val="24"/>
        </w:rPr>
        <w:t>;</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Для колонн К</w:t>
      </w:r>
      <w:r w:rsidRPr="00685AE9">
        <w:rPr>
          <w:sz w:val="28"/>
          <w:szCs w:val="24"/>
          <w:vertAlign w:val="subscript"/>
        </w:rPr>
        <w:t>1</w:t>
      </w:r>
      <w:r w:rsidRPr="00685AE9">
        <w:rPr>
          <w:sz w:val="28"/>
          <w:szCs w:val="24"/>
        </w:rPr>
        <w:t xml:space="preserve"> и К</w:t>
      </w:r>
      <w:r w:rsidRPr="00685AE9">
        <w:rPr>
          <w:sz w:val="28"/>
          <w:szCs w:val="24"/>
          <w:vertAlign w:val="subscript"/>
        </w:rPr>
        <w:t xml:space="preserve">2 </w:t>
      </w:r>
      <w:r w:rsidRPr="00685AE9">
        <w:rPr>
          <w:sz w:val="28"/>
          <w:szCs w:val="24"/>
        </w:rPr>
        <w:t>из плоскости рамы:</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1860" w:dyaOrig="380">
          <v:shape id="_x0000_i1317" type="#_x0000_t75" style="width:93pt;height:18.75pt" o:ole="">
            <v:imagedata r:id="rId553" o:title=""/>
          </v:shape>
          <o:OLEObject Type="Embed" ProgID="Equation.3" ShapeID="_x0000_i1317" DrawAspect="Content" ObjectID="_1459136620" r:id="rId554"/>
        </w:object>
      </w:r>
      <w:r w:rsidR="00855A83" w:rsidRPr="00685AE9">
        <w:rPr>
          <w:iCs/>
          <w:sz w:val="28"/>
          <w:szCs w:val="24"/>
        </w:rPr>
        <w:t>;</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855A83" w:rsidP="00685AE9">
      <w:pPr>
        <w:pStyle w:val="a8"/>
        <w:keepNext/>
        <w:widowControl w:val="0"/>
        <w:spacing w:line="360" w:lineRule="auto"/>
        <w:ind w:firstLine="720"/>
        <w:jc w:val="both"/>
        <w:rPr>
          <w:sz w:val="28"/>
          <w:szCs w:val="24"/>
        </w:rPr>
      </w:pPr>
      <w:r w:rsidRPr="00685AE9">
        <w:rPr>
          <w:sz w:val="28"/>
          <w:szCs w:val="24"/>
        </w:rPr>
        <w:t>Для колонны К</w:t>
      </w:r>
      <w:r w:rsidRPr="00685AE9">
        <w:rPr>
          <w:sz w:val="28"/>
          <w:szCs w:val="24"/>
          <w:vertAlign w:val="subscript"/>
        </w:rPr>
        <w:t>3</w:t>
      </w:r>
      <w:r w:rsidRPr="00685AE9">
        <w:rPr>
          <w:sz w:val="28"/>
          <w:szCs w:val="24"/>
        </w:rPr>
        <w:t xml:space="preserve"> из плоскости рамы:</w:t>
      </w:r>
    </w:p>
    <w:p w:rsidR="00496740" w:rsidRPr="00C978DD" w:rsidRDefault="00496740" w:rsidP="00685AE9">
      <w:pPr>
        <w:pStyle w:val="a8"/>
        <w:keepNext/>
        <w:widowControl w:val="0"/>
        <w:spacing w:line="360" w:lineRule="auto"/>
        <w:ind w:firstLine="720"/>
        <w:jc w:val="both"/>
        <w:rPr>
          <w:sz w:val="28"/>
          <w:szCs w:val="24"/>
        </w:rPr>
      </w:pPr>
    </w:p>
    <w:p w:rsidR="00855A83" w:rsidRPr="00685AE9" w:rsidRDefault="00F5668F" w:rsidP="00685AE9">
      <w:pPr>
        <w:pStyle w:val="a8"/>
        <w:keepNext/>
        <w:widowControl w:val="0"/>
        <w:spacing w:line="360" w:lineRule="auto"/>
        <w:ind w:firstLine="720"/>
        <w:jc w:val="both"/>
        <w:rPr>
          <w:sz w:val="28"/>
          <w:szCs w:val="24"/>
        </w:rPr>
      </w:pPr>
      <w:r w:rsidRPr="00685AE9">
        <w:rPr>
          <w:sz w:val="28"/>
          <w:szCs w:val="24"/>
          <w:lang w:val="en-US"/>
        </w:rPr>
        <w:object w:dxaOrig="1740" w:dyaOrig="380">
          <v:shape id="_x0000_i1318" type="#_x0000_t75" style="width:87pt;height:18.75pt" o:ole="">
            <v:imagedata r:id="rId555" o:title=""/>
          </v:shape>
          <o:OLEObject Type="Embed" ProgID="Equation.3" ShapeID="_x0000_i1318" DrawAspect="Content" ObjectID="_1459136621" r:id="rId556"/>
        </w:object>
      </w:r>
      <w:r w:rsidR="00855A83" w:rsidRPr="00685AE9">
        <w:rPr>
          <w:iCs/>
          <w:sz w:val="28"/>
          <w:szCs w:val="24"/>
        </w:rPr>
        <w:t>;</w:t>
      </w:r>
    </w:p>
    <w:p w:rsidR="00496740" w:rsidRPr="00C978DD" w:rsidRDefault="00496740" w:rsidP="00685AE9">
      <w:pPr>
        <w:keepNext/>
        <w:widowControl w:val="0"/>
        <w:spacing w:line="360" w:lineRule="auto"/>
        <w:ind w:firstLine="720"/>
        <w:jc w:val="both"/>
        <w:rPr>
          <w:rFonts w:ascii="Times New Roman" w:hAnsi="Times New Roman"/>
          <w:bCs/>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bCs/>
          <w:sz w:val="28"/>
          <w:szCs w:val="24"/>
        </w:rPr>
        <w:t>Расчет колонны К</w:t>
      </w:r>
      <w:r w:rsidRPr="00685AE9">
        <w:rPr>
          <w:rFonts w:ascii="Times New Roman" w:hAnsi="Times New Roman"/>
          <w:bCs/>
          <w:sz w:val="28"/>
          <w:szCs w:val="24"/>
          <w:vertAlign w:val="subscript"/>
        </w:rPr>
        <w:t>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Исходные данные</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Геометрические размеры элемента: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efx</w:t>
      </w:r>
      <w:r w:rsidRPr="00685AE9">
        <w:rPr>
          <w:rFonts w:ascii="Times New Roman" w:hAnsi="Times New Roman"/>
          <w:sz w:val="28"/>
          <w:szCs w:val="24"/>
        </w:rPr>
        <w:t xml:space="preserve"> = 2326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efy</w:t>
      </w:r>
      <w:r w:rsidRPr="00685AE9">
        <w:rPr>
          <w:rFonts w:ascii="Times New Roman" w:hAnsi="Times New Roman"/>
          <w:sz w:val="28"/>
          <w:szCs w:val="24"/>
        </w:rPr>
        <w:t xml:space="preserve"> = 1163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Длина элемента l = 1163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w:t>
      </w:r>
    </w:p>
    <w:p w:rsidR="00496740" w:rsidRPr="00C978DD" w:rsidRDefault="00496740"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Нормальная сила N = </w:t>
      </w:r>
      <w:r w:rsidR="00AB278E" w:rsidRPr="00685AE9">
        <w:rPr>
          <w:rFonts w:ascii="Times New Roman" w:hAnsi="Times New Roman"/>
          <w:sz w:val="28"/>
          <w:szCs w:val="24"/>
        </w:rPr>
        <w:t>33,575</w:t>
      </w:r>
      <w:r w:rsidRPr="00685AE9">
        <w:rPr>
          <w:rFonts w:ascii="Times New Roman" w:hAnsi="Times New Roman"/>
          <w:sz w:val="28"/>
          <w:szCs w:val="24"/>
        </w:rPr>
        <w:t xml:space="preserve"> тс = </w:t>
      </w:r>
      <w:r w:rsidR="00AB278E" w:rsidRPr="00685AE9">
        <w:rPr>
          <w:rFonts w:ascii="Times New Roman" w:hAnsi="Times New Roman"/>
          <w:sz w:val="28"/>
          <w:szCs w:val="24"/>
        </w:rPr>
        <w:t>33,575</w:t>
      </w:r>
      <w:r w:rsidRPr="00685AE9">
        <w:rPr>
          <w:rFonts w:ascii="Times New Roman" w:hAnsi="Times New Roman"/>
          <w:sz w:val="28"/>
          <w:szCs w:val="24"/>
        </w:rPr>
        <w:t xml:space="preserve"> /0,001 = </w:t>
      </w:r>
      <w:r w:rsidR="00AB278E" w:rsidRPr="00685AE9">
        <w:rPr>
          <w:rFonts w:ascii="Times New Roman" w:hAnsi="Times New Roman"/>
          <w:sz w:val="28"/>
          <w:szCs w:val="24"/>
        </w:rPr>
        <w:t>33575</w:t>
      </w:r>
      <w:r w:rsidRPr="00685AE9">
        <w:rPr>
          <w:rFonts w:ascii="Times New Roman" w:hAnsi="Times New Roman"/>
          <w:sz w:val="28"/>
          <w:szCs w:val="24"/>
        </w:rPr>
        <w:t xml:space="preserve"> кгс;</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Изгибающий момент M</w:t>
      </w:r>
      <w:r w:rsidRPr="00685AE9">
        <w:rPr>
          <w:rFonts w:ascii="Times New Roman" w:hAnsi="Times New Roman"/>
          <w:sz w:val="28"/>
          <w:szCs w:val="24"/>
          <w:vertAlign w:val="subscript"/>
        </w:rPr>
        <w:t>x</w:t>
      </w:r>
      <w:r w:rsidRPr="00685AE9">
        <w:rPr>
          <w:rFonts w:ascii="Times New Roman" w:hAnsi="Times New Roman"/>
          <w:sz w:val="28"/>
          <w:szCs w:val="24"/>
        </w:rPr>
        <w:t xml:space="preserve"> = 9,0</w:t>
      </w:r>
      <w:r w:rsidR="00AB278E" w:rsidRPr="00685AE9">
        <w:rPr>
          <w:rFonts w:ascii="Times New Roman" w:hAnsi="Times New Roman"/>
          <w:sz w:val="28"/>
          <w:szCs w:val="24"/>
        </w:rPr>
        <w:t>78</w:t>
      </w:r>
      <w:r w:rsidRPr="00685AE9">
        <w:rPr>
          <w:rFonts w:ascii="Times New Roman" w:hAnsi="Times New Roman"/>
          <w:sz w:val="28"/>
          <w:szCs w:val="24"/>
        </w:rPr>
        <w:t>тс м = 9,0</w:t>
      </w:r>
      <w:r w:rsidR="00AB278E" w:rsidRPr="00685AE9">
        <w:rPr>
          <w:rFonts w:ascii="Times New Roman" w:hAnsi="Times New Roman"/>
          <w:sz w:val="28"/>
          <w:szCs w:val="24"/>
        </w:rPr>
        <w:t>78</w:t>
      </w:r>
      <w:r w:rsidRPr="00685AE9">
        <w:rPr>
          <w:rFonts w:ascii="Times New Roman" w:hAnsi="Times New Roman"/>
          <w:sz w:val="28"/>
          <w:szCs w:val="24"/>
        </w:rPr>
        <w:t>/0,00001 = 90</w:t>
      </w:r>
      <w:r w:rsidR="00AB278E" w:rsidRPr="00685AE9">
        <w:rPr>
          <w:rFonts w:ascii="Times New Roman" w:hAnsi="Times New Roman"/>
          <w:sz w:val="28"/>
          <w:szCs w:val="24"/>
        </w:rPr>
        <w:t>78</w:t>
      </w:r>
      <w:r w:rsidRPr="00685AE9">
        <w:rPr>
          <w:rFonts w:ascii="Times New Roman" w:hAnsi="Times New Roman"/>
          <w:sz w:val="28"/>
          <w:szCs w:val="24"/>
        </w:rPr>
        <w:t>00 кгс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Поперечная сила на одну стенку сечения Q</w:t>
      </w:r>
      <w:r w:rsidRPr="00685AE9">
        <w:rPr>
          <w:rFonts w:ascii="Times New Roman" w:hAnsi="Times New Roman"/>
          <w:sz w:val="28"/>
          <w:szCs w:val="24"/>
          <w:vertAlign w:val="subscript"/>
        </w:rPr>
        <w:t>y</w:t>
      </w:r>
      <w:r w:rsidRPr="00685AE9">
        <w:rPr>
          <w:rFonts w:ascii="Times New Roman" w:hAnsi="Times New Roman"/>
          <w:sz w:val="28"/>
          <w:szCs w:val="24"/>
        </w:rPr>
        <w:t xml:space="preserve"> = 1,8 тс = 1,8/0,001 = 1800 кгс;</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Физические характеристики:</w:t>
      </w:r>
    </w:p>
    <w:p w:rsidR="00496740" w:rsidRPr="00496740" w:rsidRDefault="00496740"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Модуль упругости E = 2100000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Прочность:</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(Вид металла - Фасонный прокат; Сталь и толщина металла - С235 ; От 2 до 20 мм;):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Предел текучести стали R</w:t>
      </w:r>
      <w:r w:rsidRPr="00685AE9">
        <w:rPr>
          <w:rFonts w:ascii="Times New Roman" w:hAnsi="Times New Roman"/>
          <w:sz w:val="28"/>
          <w:szCs w:val="24"/>
          <w:vertAlign w:val="subscript"/>
        </w:rPr>
        <w:t>yn</w:t>
      </w:r>
      <w:r w:rsidRPr="00685AE9">
        <w:rPr>
          <w:rFonts w:ascii="Times New Roman" w:hAnsi="Times New Roman"/>
          <w:sz w:val="28"/>
          <w:szCs w:val="24"/>
        </w:rPr>
        <w:t xml:space="preserve"> = 2400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Временное сопротивление стали разрыву R</w:t>
      </w:r>
      <w:r w:rsidRPr="00685AE9">
        <w:rPr>
          <w:rFonts w:ascii="Times New Roman" w:hAnsi="Times New Roman"/>
          <w:sz w:val="28"/>
          <w:szCs w:val="24"/>
          <w:vertAlign w:val="subscript"/>
        </w:rPr>
        <w:t>un</w:t>
      </w:r>
      <w:r w:rsidRPr="00685AE9">
        <w:rPr>
          <w:rFonts w:ascii="Times New Roman" w:hAnsi="Times New Roman"/>
          <w:sz w:val="28"/>
          <w:szCs w:val="24"/>
        </w:rPr>
        <w:t xml:space="preserve"> = 3700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xml:space="preserve"> = 2350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временному сопротивлению Ru = 3600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стали сдвигу R</w:t>
      </w:r>
      <w:r w:rsidRPr="00685AE9">
        <w:rPr>
          <w:rFonts w:ascii="Times New Roman" w:hAnsi="Times New Roman"/>
          <w:sz w:val="28"/>
          <w:szCs w:val="24"/>
          <w:vertAlign w:val="subscript"/>
        </w:rPr>
        <w:t>s</w:t>
      </w:r>
      <w:r w:rsidRPr="00685AE9">
        <w:rPr>
          <w:rFonts w:ascii="Times New Roman" w:hAnsi="Times New Roman"/>
          <w:sz w:val="28"/>
          <w:szCs w:val="24"/>
        </w:rPr>
        <w:t xml:space="preserve"> = 1363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Коэффициенты надежности и условия работы:</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условия работы</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 xml:space="preserve"> = 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надежности в расчетах по временному сопротивлению</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u</w:t>
      </w:r>
      <w:r w:rsidRPr="00685AE9">
        <w:rPr>
          <w:rFonts w:ascii="Times New Roman" w:hAnsi="Times New Roman"/>
          <w:sz w:val="28"/>
          <w:szCs w:val="24"/>
        </w:rPr>
        <w:t xml:space="preserve"> = 1,3 ;</w:t>
      </w:r>
    </w:p>
    <w:p w:rsidR="00855A83"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Основные характеристики сечений:</w:t>
      </w:r>
    </w:p>
    <w:p w:rsidR="00496740" w:rsidRPr="00496740" w:rsidRDefault="00496740" w:rsidP="00685AE9">
      <w:pPr>
        <w:keepNext/>
        <w:widowControl w:val="0"/>
        <w:spacing w:line="360" w:lineRule="auto"/>
        <w:ind w:firstLine="720"/>
        <w:jc w:val="both"/>
        <w:rPr>
          <w:rFonts w:ascii="Times New Roman" w:hAnsi="Times New Roman"/>
          <w:sz w:val="28"/>
          <w:szCs w:val="24"/>
          <w:lang w:val="en-US"/>
        </w:rPr>
      </w:pPr>
    </w:p>
    <w:p w:rsidR="004E5FB6"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319" type="#_x0000_t75" style="width:45pt;height:45pt">
            <v:imagedata r:id="rId393" o:title=""/>
          </v:shape>
        </w:pic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ветви - из сортамента; Характеристики сечения - Двутавры колонные с параллельными гранями полок по СТО АСЧМ 20-93; 40 К1; Сечение - одноветьевое):</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Результаты расчета</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Расчет на прочность внецентренно-сжатых или внецетренно-растянутых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условий выполнения расчета по формуле ( 49 ):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R</w:t>
      </w:r>
      <w:r w:rsidRPr="00685AE9">
        <w:rPr>
          <w:rFonts w:ascii="Times New Roman" w:hAnsi="Times New Roman"/>
          <w:sz w:val="28"/>
          <w:szCs w:val="24"/>
          <w:vertAlign w:val="subscript"/>
        </w:rPr>
        <w:t>y</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5900 кгс/см2</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Непосредственное воздействие на элемент динамических нагрузок - отсутствует.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Расчет по п. 5.12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стенки отверстиями - отсутствуют.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нетто:</w:t>
      </w:r>
    </w:p>
    <w:p w:rsidR="00496740" w:rsidRPr="00C978DD" w:rsidRDefault="00496740"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A</w:t>
      </w:r>
      <w:r w:rsidRPr="00685AE9">
        <w:rPr>
          <w:rFonts w:ascii="Times New Roman" w:hAnsi="Times New Roman"/>
          <w:sz w:val="28"/>
          <w:szCs w:val="24"/>
          <w:vertAlign w:val="subscript"/>
        </w:rPr>
        <w:t>n</w:t>
      </w:r>
      <w:r w:rsidRPr="00685AE9">
        <w:rPr>
          <w:rFonts w:ascii="Times New Roman" w:hAnsi="Times New Roman"/>
          <w:sz w:val="28"/>
          <w:szCs w:val="24"/>
        </w:rPr>
        <w:t xml:space="preserve"> = A =186,81 см2 .</w:t>
      </w:r>
    </w:p>
    <w:p w:rsidR="00496740" w:rsidRPr="00C978DD" w:rsidRDefault="00496740"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Косательные напряжения:</w:t>
      </w:r>
    </w:p>
    <w:p w:rsidR="00496740" w:rsidRPr="00C978DD" w:rsidRDefault="00496740" w:rsidP="00685AE9">
      <w:pPr>
        <w:keepNext/>
        <w:widowControl w:val="0"/>
        <w:spacing w:line="360" w:lineRule="auto"/>
        <w:ind w:firstLine="720"/>
        <w:jc w:val="both"/>
        <w:rPr>
          <w:rFonts w:ascii="Times New Roman" w:hAnsi="Times New Roman" w:cs="Greek"/>
          <w:sz w:val="28"/>
          <w:szCs w:val="24"/>
        </w:rPr>
      </w:pPr>
    </w:p>
    <w:p w:rsidR="00855A83" w:rsidRPr="00C978DD" w:rsidRDefault="00855A83" w:rsidP="00685AE9">
      <w:pPr>
        <w:keepNext/>
        <w:widowControl w:val="0"/>
        <w:spacing w:line="360" w:lineRule="auto"/>
        <w:ind w:firstLine="720"/>
        <w:jc w:val="both"/>
        <w:rPr>
          <w:rFonts w:ascii="Times New Roman" w:hAnsi="Times New Roman"/>
          <w:sz w:val="28"/>
          <w:szCs w:val="24"/>
        </w:rPr>
      </w:pPr>
      <w:r w:rsidRPr="00496740">
        <w:rPr>
          <w:rFonts w:ascii="Times New Roman" w:hAnsi="Times New Roman" w:cs="Greek"/>
          <w:sz w:val="28"/>
          <w:szCs w:val="24"/>
          <w:lang w:val="en-US"/>
        </w:rPr>
        <w:t>t</w:t>
      </w:r>
      <w:r w:rsidRPr="00C978DD">
        <w:rPr>
          <w:rFonts w:ascii="Times New Roman" w:hAnsi="Times New Roman"/>
          <w:sz w:val="28"/>
          <w:szCs w:val="24"/>
        </w:rPr>
        <w:t xml:space="preserve"> = </w:t>
      </w:r>
      <w:r w:rsidRPr="00496740">
        <w:rPr>
          <w:rFonts w:ascii="Times New Roman" w:hAnsi="Times New Roman"/>
          <w:sz w:val="28"/>
          <w:szCs w:val="24"/>
          <w:lang w:val="en-US"/>
        </w:rPr>
        <w:t>Q</w:t>
      </w:r>
      <w:r w:rsidRPr="00496740">
        <w:rPr>
          <w:rFonts w:ascii="Times New Roman" w:hAnsi="Times New Roman"/>
          <w:sz w:val="28"/>
          <w:szCs w:val="24"/>
          <w:vertAlign w:val="subscript"/>
          <w:lang w:val="en-US"/>
        </w:rPr>
        <w:t>y</w:t>
      </w:r>
      <w:r w:rsidRPr="00C978DD">
        <w:rPr>
          <w:rFonts w:ascii="Times New Roman" w:hAnsi="Times New Roman"/>
          <w:sz w:val="28"/>
          <w:szCs w:val="24"/>
        </w:rPr>
        <w:t xml:space="preserve"> </w:t>
      </w:r>
      <w:r w:rsidRPr="00496740">
        <w:rPr>
          <w:rFonts w:ascii="Times New Roman" w:hAnsi="Times New Roman"/>
          <w:sz w:val="28"/>
          <w:szCs w:val="24"/>
          <w:lang w:val="en-US"/>
        </w:rPr>
        <w:t>S</w:t>
      </w:r>
      <w:r w:rsidRPr="00496740">
        <w:rPr>
          <w:rFonts w:ascii="Times New Roman" w:hAnsi="Times New Roman"/>
          <w:sz w:val="28"/>
          <w:szCs w:val="24"/>
          <w:vertAlign w:val="subscript"/>
          <w:lang w:val="en-US"/>
        </w:rPr>
        <w:t>x</w:t>
      </w:r>
      <w:r w:rsidRPr="00C978DD">
        <w:rPr>
          <w:rFonts w:ascii="Times New Roman" w:hAnsi="Times New Roman"/>
          <w:sz w:val="28"/>
          <w:szCs w:val="24"/>
        </w:rPr>
        <w:t>/(</w:t>
      </w:r>
      <w:r w:rsidRPr="00496740">
        <w:rPr>
          <w:rFonts w:ascii="Times New Roman" w:hAnsi="Times New Roman"/>
          <w:sz w:val="28"/>
          <w:szCs w:val="24"/>
          <w:lang w:val="en-US"/>
        </w:rPr>
        <w:t>J</w:t>
      </w:r>
      <w:r w:rsidRPr="00496740">
        <w:rPr>
          <w:rFonts w:ascii="Times New Roman" w:hAnsi="Times New Roman"/>
          <w:sz w:val="28"/>
          <w:szCs w:val="24"/>
          <w:vertAlign w:val="subscript"/>
          <w:lang w:val="en-US"/>
        </w:rPr>
        <w:t>x</w:t>
      </w:r>
      <w:r w:rsidRPr="00C978DD">
        <w:rPr>
          <w:rFonts w:ascii="Times New Roman" w:hAnsi="Times New Roman"/>
          <w:sz w:val="28"/>
          <w:szCs w:val="24"/>
        </w:rPr>
        <w:t xml:space="preserve"> </w:t>
      </w:r>
      <w:r w:rsidRPr="00496740">
        <w:rPr>
          <w:rFonts w:ascii="Times New Roman" w:hAnsi="Times New Roman"/>
          <w:sz w:val="28"/>
          <w:szCs w:val="24"/>
          <w:lang w:val="en-US"/>
        </w:rPr>
        <w:t>t</w:t>
      </w:r>
      <w:r w:rsidRPr="00C978DD">
        <w:rPr>
          <w:rFonts w:ascii="Times New Roman" w:hAnsi="Times New Roman"/>
          <w:sz w:val="28"/>
          <w:szCs w:val="24"/>
        </w:rPr>
        <w:t xml:space="preserve">) =1800 · 1559,3/(56147 · 1,1) = 45,44467 </w:t>
      </w:r>
      <w:r w:rsidRPr="00685AE9">
        <w:rPr>
          <w:rFonts w:ascii="Times New Roman" w:hAnsi="Times New Roman"/>
          <w:sz w:val="28"/>
          <w:szCs w:val="24"/>
        </w:rPr>
        <w:t>кгс</w:t>
      </w:r>
      <w:r w:rsidRPr="00C978DD">
        <w:rPr>
          <w:rFonts w:ascii="Times New Roman" w:hAnsi="Times New Roman"/>
          <w:sz w:val="28"/>
          <w:szCs w:val="24"/>
        </w:rPr>
        <w:t>/</w:t>
      </w:r>
      <w:r w:rsidRPr="00685AE9">
        <w:rPr>
          <w:rFonts w:ascii="Times New Roman" w:hAnsi="Times New Roman"/>
          <w:sz w:val="28"/>
          <w:szCs w:val="24"/>
        </w:rPr>
        <w:t>см</w:t>
      </w:r>
      <w:r w:rsidRPr="00C978DD">
        <w:rPr>
          <w:rFonts w:ascii="Times New Roman" w:hAnsi="Times New Roman"/>
          <w:sz w:val="28"/>
          <w:szCs w:val="24"/>
        </w:rPr>
        <w:t>2 (</w:t>
      </w:r>
      <w:r w:rsidRPr="00685AE9">
        <w:rPr>
          <w:rFonts w:ascii="Times New Roman" w:hAnsi="Times New Roman"/>
          <w:sz w:val="28"/>
          <w:szCs w:val="24"/>
        </w:rPr>
        <w:t>формула</w:t>
      </w:r>
      <w:r w:rsidRPr="00C978DD">
        <w:rPr>
          <w:rFonts w:ascii="Times New Roman" w:hAnsi="Times New Roman"/>
          <w:sz w:val="28"/>
          <w:szCs w:val="24"/>
        </w:rPr>
        <w:t xml:space="preserve"> (29); </w:t>
      </w:r>
      <w:r w:rsidRPr="00685AE9">
        <w:rPr>
          <w:rFonts w:ascii="Times New Roman" w:hAnsi="Times New Roman"/>
          <w:sz w:val="28"/>
          <w:szCs w:val="24"/>
        </w:rPr>
        <w:t>п</w:t>
      </w:r>
      <w:r w:rsidRPr="00C978DD">
        <w:rPr>
          <w:rFonts w:ascii="Times New Roman" w:hAnsi="Times New Roman"/>
          <w:sz w:val="28"/>
          <w:szCs w:val="24"/>
        </w:rPr>
        <w:t xml:space="preserve">. 5.12 </w:t>
      </w:r>
      <w:r w:rsidRPr="00685AE9">
        <w:rPr>
          <w:rFonts w:ascii="Times New Roman" w:hAnsi="Times New Roman"/>
          <w:sz w:val="28"/>
          <w:szCs w:val="24"/>
        </w:rPr>
        <w:t>СНиП</w:t>
      </w:r>
      <w:r w:rsidRPr="00C978DD">
        <w:rPr>
          <w:rFonts w:ascii="Times New Roman" w:hAnsi="Times New Roman"/>
          <w:sz w:val="28"/>
          <w:szCs w:val="24"/>
        </w:rPr>
        <w:t xml:space="preserve"> </w:t>
      </w:r>
      <w:r w:rsidRPr="00496740">
        <w:rPr>
          <w:rFonts w:ascii="Times New Roman" w:hAnsi="Times New Roman"/>
          <w:sz w:val="28"/>
          <w:szCs w:val="24"/>
          <w:lang w:val="en-US"/>
        </w:rPr>
        <w:t>II</w:t>
      </w:r>
      <w:r w:rsidRPr="00C978DD">
        <w:rPr>
          <w:rFonts w:ascii="Times New Roman" w:hAnsi="Times New Roman"/>
          <w:sz w:val="28"/>
          <w:szCs w:val="24"/>
        </w:rPr>
        <w:t>-23-81).</w:t>
      </w:r>
    </w:p>
    <w:p w:rsidR="00855A83" w:rsidRPr="00C978DD"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3) Продолжение расчета по п. 5.25 СНиП II-23-81 </w:t>
      </w:r>
    </w:p>
    <w:p w:rsidR="00496740" w:rsidRPr="00C978DD"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все или некоторые из следующих условий:</w:t>
      </w:r>
      <w:r w:rsidR="00685AE9">
        <w:rPr>
          <w:rFonts w:ascii="Times New Roman" w:hAnsi="Times New Roman"/>
          <w:sz w:val="28"/>
          <w:szCs w:val="24"/>
        </w:rPr>
        <w:t xml:space="preserve"> </w:t>
      </w:r>
    </w:p>
    <w:p w:rsidR="00496740" w:rsidRPr="00C978DD" w:rsidRDefault="00496740" w:rsidP="00685AE9">
      <w:pPr>
        <w:keepNext/>
        <w:widowControl w:val="0"/>
        <w:spacing w:line="360" w:lineRule="auto"/>
        <w:ind w:firstLine="720"/>
        <w:jc w:val="both"/>
        <w:rPr>
          <w:rFonts w:ascii="Times New Roman" w:hAnsi="Times New Roman"/>
          <w:sz w:val="28"/>
          <w:szCs w:val="24"/>
        </w:rPr>
      </w:pPr>
    </w:p>
    <w:p w:rsidR="00855A83" w:rsidRDefault="00855A83" w:rsidP="00685AE9">
      <w:pPr>
        <w:keepNext/>
        <w:widowControl w:val="0"/>
        <w:spacing w:line="360" w:lineRule="auto"/>
        <w:ind w:firstLine="720"/>
        <w:jc w:val="both"/>
        <w:rPr>
          <w:rFonts w:ascii="Times New Roman" w:hAnsi="Times New Roman"/>
          <w:sz w:val="28"/>
          <w:szCs w:val="24"/>
          <w:lang w:val="de-AT"/>
        </w:rPr>
      </w:pPr>
      <w:r w:rsidRPr="00496740">
        <w:rPr>
          <w:rFonts w:ascii="Times New Roman" w:hAnsi="Times New Roman" w:cs="Greek"/>
          <w:sz w:val="28"/>
          <w:szCs w:val="24"/>
          <w:lang w:val="de-AT"/>
        </w:rPr>
        <w:t>t</w:t>
      </w:r>
      <w:r w:rsidRPr="00496740">
        <w:rPr>
          <w:rFonts w:ascii="Times New Roman" w:hAnsi="Times New Roman"/>
          <w:sz w:val="28"/>
          <w:szCs w:val="24"/>
          <w:lang w:val="de-AT"/>
        </w:rPr>
        <w:t>/R</w:t>
      </w:r>
      <w:r w:rsidRPr="00496740">
        <w:rPr>
          <w:rFonts w:ascii="Times New Roman" w:hAnsi="Times New Roman"/>
          <w:sz w:val="28"/>
          <w:szCs w:val="24"/>
          <w:vertAlign w:val="subscript"/>
          <w:lang w:val="de-AT"/>
        </w:rPr>
        <w:t>s</w:t>
      </w:r>
      <w:r w:rsidRPr="00496740">
        <w:rPr>
          <w:rFonts w:ascii="Times New Roman" w:hAnsi="Times New Roman"/>
          <w:sz w:val="28"/>
          <w:szCs w:val="24"/>
          <w:lang w:val="de-AT"/>
        </w:rPr>
        <w:t>=45,44467/1363=0,03334</w:t>
      </w:r>
      <w:r w:rsidR="00685AE9" w:rsidRPr="00496740">
        <w:rPr>
          <w:rFonts w:ascii="Times New Roman" w:hAnsi="Times New Roman"/>
          <w:sz w:val="28"/>
          <w:szCs w:val="24"/>
          <w:lang w:val="de-AT"/>
        </w:rPr>
        <w:t xml:space="preserve"> </w:t>
      </w:r>
      <w:r w:rsidRPr="00496740">
        <w:rPr>
          <w:rFonts w:ascii="Times New Roman" w:hAnsi="Times New Roman" w:cs="Math Light"/>
          <w:sz w:val="28"/>
          <w:szCs w:val="24"/>
          <w:lang w:val="de-AT"/>
        </w:rPr>
        <w:t>r</w:t>
      </w:r>
      <w:r w:rsidRPr="00496740">
        <w:rPr>
          <w:rFonts w:ascii="Times New Roman" w:hAnsi="Times New Roman"/>
          <w:sz w:val="28"/>
          <w:szCs w:val="24"/>
          <w:lang w:val="de-AT"/>
        </w:rPr>
        <w:t xml:space="preserve"> 0,5</w:t>
      </w:r>
      <w:r w:rsidR="00685AE9" w:rsidRPr="00496740">
        <w:rPr>
          <w:rFonts w:ascii="Times New Roman" w:hAnsi="Times New Roman"/>
          <w:sz w:val="28"/>
          <w:szCs w:val="24"/>
          <w:lang w:val="de-AT"/>
        </w:rPr>
        <w:t xml:space="preserve"> </w:t>
      </w:r>
      <w:r w:rsidRPr="00685AE9">
        <w:rPr>
          <w:rFonts w:ascii="Times New Roman" w:hAnsi="Times New Roman"/>
          <w:sz w:val="28"/>
          <w:szCs w:val="24"/>
        </w:rPr>
        <w:t>и</w:t>
      </w:r>
      <w:r w:rsidRPr="00496740">
        <w:rPr>
          <w:rFonts w:ascii="Times New Roman" w:hAnsi="Times New Roman"/>
          <w:sz w:val="28"/>
          <w:szCs w:val="24"/>
          <w:lang w:val="de-AT"/>
        </w:rPr>
        <w:t xml:space="preserve"> N/(A</w:t>
      </w:r>
      <w:r w:rsidRPr="00496740">
        <w:rPr>
          <w:rFonts w:ascii="Times New Roman" w:hAnsi="Times New Roman"/>
          <w:sz w:val="28"/>
          <w:szCs w:val="24"/>
          <w:vertAlign w:val="subscript"/>
          <w:lang w:val="de-AT"/>
        </w:rPr>
        <w:t>n</w:t>
      </w:r>
      <w:r w:rsidRPr="00496740">
        <w:rPr>
          <w:rFonts w:ascii="Times New Roman" w:hAnsi="Times New Roman"/>
          <w:sz w:val="28"/>
          <w:szCs w:val="24"/>
          <w:lang w:val="de-AT"/>
        </w:rPr>
        <w:t xml:space="preserve"> R</w:t>
      </w:r>
      <w:r w:rsidRPr="00496740">
        <w:rPr>
          <w:rFonts w:ascii="Times New Roman" w:hAnsi="Times New Roman"/>
          <w:sz w:val="28"/>
          <w:szCs w:val="24"/>
          <w:vertAlign w:val="subscript"/>
          <w:lang w:val="de-AT"/>
        </w:rPr>
        <w:t>y</w:t>
      </w:r>
      <w:r w:rsidRPr="00496740">
        <w:rPr>
          <w:rFonts w:ascii="Times New Roman" w:hAnsi="Times New Roman"/>
          <w:sz w:val="28"/>
          <w:szCs w:val="24"/>
          <w:lang w:val="de-AT"/>
        </w:rPr>
        <w:t>)=</w:t>
      </w:r>
      <w:r w:rsidR="00AB278E" w:rsidRPr="00496740">
        <w:rPr>
          <w:rFonts w:ascii="Times New Roman" w:hAnsi="Times New Roman"/>
          <w:sz w:val="28"/>
          <w:szCs w:val="24"/>
          <w:lang w:val="de-AT"/>
        </w:rPr>
        <w:t>33575</w:t>
      </w:r>
      <w:r w:rsidRPr="00496740">
        <w:rPr>
          <w:rFonts w:ascii="Times New Roman" w:hAnsi="Times New Roman"/>
          <w:sz w:val="28"/>
          <w:szCs w:val="24"/>
          <w:lang w:val="de-AT"/>
        </w:rPr>
        <w:t>/(186,81 · 2350)=0,0</w:t>
      </w:r>
      <w:r w:rsidR="00AB278E" w:rsidRPr="00496740">
        <w:rPr>
          <w:rFonts w:ascii="Times New Roman" w:hAnsi="Times New Roman"/>
          <w:sz w:val="28"/>
          <w:szCs w:val="24"/>
          <w:lang w:val="de-AT"/>
        </w:rPr>
        <w:t>7648</w:t>
      </w:r>
      <w:r w:rsidR="00685AE9" w:rsidRPr="00496740">
        <w:rPr>
          <w:rFonts w:ascii="Times New Roman" w:hAnsi="Times New Roman"/>
          <w:sz w:val="28"/>
          <w:szCs w:val="24"/>
          <w:lang w:val="de-AT"/>
        </w:rPr>
        <w:t xml:space="preserve"> </w:t>
      </w:r>
      <w:r w:rsidRPr="00496740">
        <w:rPr>
          <w:rFonts w:ascii="Times New Roman" w:hAnsi="Times New Roman"/>
          <w:sz w:val="28"/>
          <w:szCs w:val="24"/>
          <w:lang w:val="de-AT"/>
        </w:rPr>
        <w:t>&gt; 0,1</w:t>
      </w:r>
    </w:p>
    <w:p w:rsidR="00496740" w:rsidRPr="00496740" w:rsidRDefault="00496740" w:rsidP="00685AE9">
      <w:pPr>
        <w:keepNext/>
        <w:widowControl w:val="0"/>
        <w:spacing w:line="360" w:lineRule="auto"/>
        <w:ind w:firstLine="720"/>
        <w:jc w:val="both"/>
        <w:rPr>
          <w:rFonts w:ascii="Times New Roman" w:hAnsi="Times New Roman"/>
          <w:sz w:val="28"/>
          <w:szCs w:val="24"/>
          <w:lang w:val="de-AT"/>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не выполнены, требуется расчет по следующим формулам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должен быть выполнен по формуле ( 50 ).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4) Учет ослаблений сечения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рассматриваемого сечения - отсутствуют.</w:t>
      </w:r>
    </w:p>
    <w:p w:rsidR="00855A83" w:rsidRPr="00687C08"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Изгиб - в одной из главных плоскостей.</w:t>
      </w:r>
    </w:p>
    <w:p w:rsidR="00687C08" w:rsidRPr="00687C08"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N/A</w:t>
      </w:r>
      <w:r w:rsidRPr="00685AE9">
        <w:rPr>
          <w:rFonts w:ascii="Times New Roman" w:hAnsi="Times New Roman"/>
          <w:sz w:val="28"/>
          <w:szCs w:val="24"/>
          <w:vertAlign w:val="subscript"/>
        </w:rPr>
        <w:t>n</w:t>
      </w:r>
      <w:r w:rsidRPr="00685AE9">
        <w:rPr>
          <w:rFonts w:ascii="Times New Roman" w:hAnsi="Times New Roman"/>
          <w:sz w:val="28"/>
          <w:szCs w:val="24"/>
        </w:rPr>
        <w:t>+M</w:t>
      </w:r>
      <w:r w:rsidRPr="00685AE9">
        <w:rPr>
          <w:rFonts w:ascii="Times New Roman" w:hAnsi="Times New Roman"/>
          <w:sz w:val="28"/>
          <w:szCs w:val="24"/>
          <w:vertAlign w:val="subscript"/>
        </w:rPr>
        <w:t>x</w:t>
      </w:r>
      <w:r w:rsidRPr="00685AE9">
        <w:rPr>
          <w:rFonts w:ascii="Times New Roman" w:hAnsi="Times New Roman"/>
          <w:sz w:val="28"/>
          <w:szCs w:val="24"/>
        </w:rPr>
        <w:t>/W</w:t>
      </w:r>
      <w:r w:rsidRPr="00685AE9">
        <w:rPr>
          <w:rFonts w:ascii="Times New Roman" w:hAnsi="Times New Roman"/>
          <w:sz w:val="28"/>
          <w:szCs w:val="24"/>
          <w:vertAlign w:val="subscript"/>
        </w:rPr>
        <w:t>xn1</w:t>
      </w:r>
      <w:r w:rsidRPr="00685AE9">
        <w:rPr>
          <w:rFonts w:ascii="Times New Roman" w:hAnsi="Times New Roman"/>
          <w:sz w:val="28"/>
          <w:szCs w:val="24"/>
        </w:rPr>
        <w:t>=</w:t>
      </w:r>
      <w:r w:rsidR="005C6897" w:rsidRPr="00685AE9">
        <w:rPr>
          <w:rFonts w:ascii="Times New Roman" w:hAnsi="Times New Roman"/>
          <w:sz w:val="28"/>
          <w:szCs w:val="24"/>
        </w:rPr>
        <w:t>33575</w:t>
      </w:r>
      <w:r w:rsidRPr="00685AE9">
        <w:rPr>
          <w:rFonts w:ascii="Times New Roman" w:hAnsi="Times New Roman"/>
          <w:sz w:val="28"/>
          <w:szCs w:val="24"/>
        </w:rPr>
        <w:t>/186,81+90</w:t>
      </w:r>
      <w:r w:rsidR="005C6897" w:rsidRPr="00685AE9">
        <w:rPr>
          <w:rFonts w:ascii="Times New Roman" w:hAnsi="Times New Roman"/>
          <w:sz w:val="28"/>
          <w:szCs w:val="24"/>
        </w:rPr>
        <w:t>78</w:t>
      </w:r>
      <w:r w:rsidRPr="00685AE9">
        <w:rPr>
          <w:rFonts w:ascii="Times New Roman" w:hAnsi="Times New Roman"/>
          <w:sz w:val="28"/>
          <w:szCs w:val="24"/>
        </w:rPr>
        <w:t>00/2850,1=4</w:t>
      </w:r>
      <w:r w:rsidR="005C6897" w:rsidRPr="00685AE9">
        <w:rPr>
          <w:rFonts w:ascii="Times New Roman" w:hAnsi="Times New Roman"/>
          <w:sz w:val="28"/>
          <w:szCs w:val="24"/>
        </w:rPr>
        <w:t>98</w:t>
      </w:r>
      <w:r w:rsidRPr="00685AE9">
        <w:rPr>
          <w:rFonts w:ascii="Times New Roman" w:hAnsi="Times New Roman"/>
          <w:sz w:val="28"/>
          <w:szCs w:val="24"/>
        </w:rPr>
        <w:t>,</w:t>
      </w:r>
      <w:r w:rsidR="005C6897" w:rsidRPr="00685AE9">
        <w:rPr>
          <w:rFonts w:ascii="Times New Roman" w:hAnsi="Times New Roman"/>
          <w:sz w:val="28"/>
          <w:szCs w:val="24"/>
        </w:rPr>
        <w:t>24321</w:t>
      </w:r>
      <w:r w:rsidRPr="00685AE9">
        <w:rPr>
          <w:rFonts w:ascii="Times New Roman" w:hAnsi="Times New Roman"/>
          <w:sz w:val="28"/>
          <w:szCs w:val="24"/>
        </w:rPr>
        <w:t xml:space="preserve">кгс/см2 </w:t>
      </w:r>
      <w:r w:rsidRPr="00685AE9">
        <w:rPr>
          <w:rFonts w:ascii="Times New Roman" w:hAnsi="Times New Roman" w:cs="Math Light"/>
          <w:sz w:val="28"/>
          <w:szCs w:val="24"/>
        </w:rPr>
        <w:t>r</w:t>
      </w:r>
      <w:r w:rsidR="00A3041A" w:rsidRPr="00685AE9">
        <w:rPr>
          <w:rFonts w:ascii="Times New Roman" w:hAnsi="Times New Roman" w:cs="Arial"/>
          <w:sz w:val="28"/>
          <w:szCs w:val="24"/>
        </w:rPr>
        <w:t xml:space="preserve"> </w:t>
      </w:r>
      <w:r w:rsidRPr="00685AE9">
        <w:rPr>
          <w:rFonts w:ascii="Times New Roman" w:hAnsi="Times New Roman"/>
          <w:sz w:val="28"/>
          <w:szCs w:val="24"/>
        </w:rPr>
        <w:t>R</w:t>
      </w:r>
      <w:r w:rsidRPr="00685AE9">
        <w:rPr>
          <w:rFonts w:ascii="Times New Roman" w:hAnsi="Times New Roman"/>
          <w:sz w:val="28"/>
          <w:szCs w:val="24"/>
          <w:vertAlign w:val="subscript"/>
        </w:rPr>
        <w:t>y</w:t>
      </w:r>
      <w:r w:rsidR="00A3041A"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rPr>
        <w:t>c=2350·1=2350</w:t>
      </w:r>
      <w:r w:rsidR="00A3041A" w:rsidRPr="00685AE9">
        <w:rPr>
          <w:rFonts w:ascii="Times New Roman" w:hAnsi="Times New Roman"/>
          <w:sz w:val="28"/>
          <w:szCs w:val="24"/>
        </w:rPr>
        <w:t xml:space="preserve"> </w:t>
      </w:r>
      <w:r w:rsidRPr="00685AE9">
        <w:rPr>
          <w:rFonts w:ascii="Times New Roman" w:hAnsi="Times New Roman"/>
          <w:sz w:val="28"/>
          <w:szCs w:val="24"/>
        </w:rPr>
        <w:t>кгс/см</w:t>
      </w:r>
      <w:r w:rsidR="00685AE9">
        <w:rPr>
          <w:rFonts w:ascii="Times New Roman" w:hAnsi="Times New Roman"/>
          <w:sz w:val="28"/>
          <w:szCs w:val="24"/>
        </w:rPr>
        <w:t xml:space="preserve"> </w:t>
      </w:r>
      <w:r w:rsidRPr="00685AE9">
        <w:rPr>
          <w:rFonts w:ascii="Times New Roman" w:hAnsi="Times New Roman"/>
          <w:sz w:val="28"/>
          <w:szCs w:val="24"/>
        </w:rPr>
        <w:t>2 (</w:t>
      </w:r>
      <w:r w:rsidR="005C6897" w:rsidRPr="00685AE9">
        <w:rPr>
          <w:rFonts w:ascii="Times New Roman" w:hAnsi="Times New Roman"/>
          <w:sz w:val="28"/>
          <w:szCs w:val="24"/>
        </w:rPr>
        <w:t>21,20184</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(50); п. 5.25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5) Продолжение расчета по п. 5.25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на устойчивость внецентренно-сжатых элементов в плоскости действия момента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спошностенчатый стержень.</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6) Определение гибкости стержня </w:t>
      </w:r>
    </w:p>
    <w:p w:rsidR="00855A83" w:rsidRPr="00C978DD"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i = </w:t>
      </w:r>
      <w:r w:rsidR="00F5668F" w:rsidRPr="00685AE9">
        <w:rPr>
          <w:rFonts w:ascii="Times New Roman" w:hAnsi="Times New Roman" w:cs="Times s1"/>
          <w:sz w:val="28"/>
          <w:szCs w:val="24"/>
          <w:lang w:val="en-US"/>
        </w:rPr>
        <w:object w:dxaOrig="760" w:dyaOrig="420">
          <v:shape id="_x0000_i1320" type="#_x0000_t75" style="width:38.25pt;height:21pt" o:ole="">
            <v:imagedata r:id="rId557" o:title=""/>
          </v:shape>
          <o:OLEObject Type="Embed" ProgID="Equation.DSMT4" ShapeID="_x0000_i1320" DrawAspect="Content" ObjectID="_1459136622" r:id="rId558"/>
        </w:object>
      </w:r>
      <w:r w:rsidRPr="00685AE9">
        <w:rPr>
          <w:rFonts w:ascii="Times New Roman" w:hAnsi="Times New Roman"/>
          <w:sz w:val="28"/>
          <w:szCs w:val="24"/>
        </w:rPr>
        <w:t xml:space="preserve"> =</w:t>
      </w:r>
      <w:r w:rsidR="00F5668F" w:rsidRPr="00685AE9">
        <w:rPr>
          <w:rFonts w:ascii="Times New Roman" w:hAnsi="Times New Roman"/>
          <w:sz w:val="28"/>
          <w:szCs w:val="24"/>
        </w:rPr>
        <w:object w:dxaOrig="1700" w:dyaOrig="380">
          <v:shape id="_x0000_i1321" type="#_x0000_t75" style="width:84.75pt;height:18.75pt" o:ole="">
            <v:imagedata r:id="rId559" o:title=""/>
          </v:shape>
          <o:OLEObject Type="Embed" ProgID="Equation.DSMT4" ShapeID="_x0000_i1321" DrawAspect="Content" ObjectID="_1459136623" r:id="rId560"/>
        </w:object>
      </w:r>
      <w:r w:rsidRPr="00685AE9">
        <w:rPr>
          <w:rFonts w:ascii="Times New Roman" w:hAnsi="Times New Roman"/>
          <w:sz w:val="28"/>
          <w:szCs w:val="24"/>
        </w:rPr>
        <w:t xml:space="preserve"> = 17,33657 см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x:</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x</w:t>
      </w:r>
      <w:r w:rsidRPr="00685AE9">
        <w:rPr>
          <w:rFonts w:ascii="Times New Roman" w:hAnsi="Times New Roman"/>
          <w:sz w:val="28"/>
          <w:szCs w:val="24"/>
        </w:rPr>
        <w:t xml:space="preserve"> = l</w:t>
      </w:r>
      <w:r w:rsidRPr="00685AE9">
        <w:rPr>
          <w:rFonts w:ascii="Times New Roman" w:hAnsi="Times New Roman"/>
          <w:sz w:val="28"/>
          <w:szCs w:val="24"/>
          <w:vertAlign w:val="subscript"/>
        </w:rPr>
        <w:t>efx</w:t>
      </w:r>
      <w:r w:rsidRPr="00685AE9">
        <w:rPr>
          <w:rFonts w:ascii="Times New Roman" w:hAnsi="Times New Roman"/>
          <w:sz w:val="28"/>
          <w:szCs w:val="24"/>
        </w:rPr>
        <w:t>/i=2326/17,33657 = 134,16725</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687C08" w:rsidRPr="00C978DD" w:rsidRDefault="00687C08" w:rsidP="00685AE9">
      <w:pPr>
        <w:keepNext/>
        <w:widowControl w:val="0"/>
        <w:spacing w:line="360" w:lineRule="auto"/>
        <w:ind w:firstLine="720"/>
        <w:jc w:val="both"/>
        <w:rPr>
          <w:rFonts w:ascii="Times New Roman" w:hAnsi="Times New Roman" w:cs="Greek s1"/>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s1"/>
          <w:sz w:val="28"/>
          <w:szCs w:val="24"/>
        </w:rPr>
        <w:t>l</w:t>
      </w:r>
      <w:r w:rsidRPr="00685AE9">
        <w:rPr>
          <w:rFonts w:ascii="Times New Roman" w:hAnsi="Times New Roman"/>
          <w:sz w:val="28"/>
          <w:szCs w:val="24"/>
        </w:rPr>
        <w:t xml:space="preserve"> = l</w:t>
      </w:r>
      <w:r w:rsidRPr="00685AE9">
        <w:rPr>
          <w:rFonts w:ascii="Times New Roman" w:hAnsi="Times New Roman"/>
          <w:sz w:val="28"/>
          <w:szCs w:val="24"/>
          <w:vertAlign w:val="subscript"/>
        </w:rPr>
        <w:t>efx</w:t>
      </w:r>
      <w:r w:rsidRPr="00685AE9">
        <w:rPr>
          <w:rFonts w:ascii="Times New Roman" w:hAnsi="Times New Roman"/>
          <w:sz w:val="28"/>
          <w:szCs w:val="24"/>
        </w:rPr>
        <w:t>/i</w:t>
      </w:r>
      <w:r w:rsidR="00F5668F" w:rsidRPr="00685AE9">
        <w:rPr>
          <w:rFonts w:ascii="Times New Roman" w:hAnsi="Times New Roman" w:cs="Math Light"/>
          <w:sz w:val="28"/>
          <w:szCs w:val="24"/>
        </w:rPr>
        <w:object w:dxaOrig="820" w:dyaOrig="440">
          <v:shape id="_x0000_i1322" type="#_x0000_t75" style="width:41.25pt;height:21.75pt" o:ole="">
            <v:imagedata r:id="rId561" o:title=""/>
          </v:shape>
          <o:OLEObject Type="Embed" ProgID="Equation.DSMT4" ShapeID="_x0000_i1322" DrawAspect="Content" ObjectID="_1459136624" r:id="rId562"/>
        </w:object>
      </w:r>
      <w:r w:rsidRPr="00685AE9">
        <w:rPr>
          <w:rFonts w:ascii="Times New Roman" w:hAnsi="Times New Roman"/>
          <w:sz w:val="28"/>
          <w:szCs w:val="24"/>
        </w:rPr>
        <w:t>=2326/17,33657·</w:t>
      </w:r>
      <w:r w:rsidR="00F5668F" w:rsidRPr="00685AE9">
        <w:rPr>
          <w:rFonts w:ascii="Times New Roman" w:hAnsi="Times New Roman"/>
          <w:sz w:val="28"/>
          <w:szCs w:val="24"/>
        </w:rPr>
        <w:object w:dxaOrig="1780" w:dyaOrig="360">
          <v:shape id="_x0000_i1323" type="#_x0000_t75" style="width:89.25pt;height:18pt" o:ole="">
            <v:imagedata r:id="rId563" o:title=""/>
          </v:shape>
          <o:OLEObject Type="Embed" ProgID="Equation.DSMT4" ShapeID="_x0000_i1323" DrawAspect="Content" ObjectID="_1459136625" r:id="rId564"/>
        </w:object>
      </w:r>
      <w:r w:rsidRPr="00685AE9">
        <w:rPr>
          <w:rFonts w:ascii="Times New Roman" w:hAnsi="Times New Roman"/>
          <w:sz w:val="28"/>
          <w:szCs w:val="24"/>
        </w:rPr>
        <w:t xml:space="preserve"> = 4,48819</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7)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w:t>
      </w:r>
      <w:r w:rsidRPr="00685AE9">
        <w:rPr>
          <w:rFonts w:ascii="Times New Roman" w:hAnsi="Times New Roman"/>
          <w:sz w:val="28"/>
          <w:szCs w:val="24"/>
          <w:vertAlign w:val="subscript"/>
        </w:rPr>
        <w:t>c</w:t>
      </w:r>
      <w:r w:rsidRPr="00685AE9">
        <w:rPr>
          <w:rFonts w:ascii="Times New Roman" w:hAnsi="Times New Roman"/>
          <w:sz w:val="28"/>
          <w:szCs w:val="24"/>
        </w:rPr>
        <w:t xml:space="preserve"> = W</w:t>
      </w:r>
      <w:r w:rsidRPr="00685AE9">
        <w:rPr>
          <w:rFonts w:ascii="Times New Roman" w:hAnsi="Times New Roman"/>
          <w:sz w:val="28"/>
          <w:szCs w:val="24"/>
          <w:vertAlign w:val="subscript"/>
        </w:rPr>
        <w:t>x2</w:t>
      </w:r>
      <w:r w:rsidRPr="00685AE9">
        <w:rPr>
          <w:rFonts w:ascii="Times New Roman" w:hAnsi="Times New Roman"/>
          <w:sz w:val="28"/>
          <w:szCs w:val="24"/>
        </w:rPr>
        <w:t xml:space="preserve"> =2850,1 см3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Относительный эксцентриситет:</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w:t>
      </w:r>
      <w:r w:rsidRPr="00685AE9">
        <w:rPr>
          <w:rFonts w:ascii="Times New Roman" w:hAnsi="Times New Roman"/>
          <w:sz w:val="28"/>
          <w:szCs w:val="24"/>
          <w:vertAlign w:val="subscript"/>
        </w:rPr>
        <w:t>c</w:t>
      </w:r>
      <w:r w:rsidRPr="00685AE9">
        <w:rPr>
          <w:rFonts w:ascii="Times New Roman" w:hAnsi="Times New Roman"/>
          <w:sz w:val="28"/>
          <w:szCs w:val="24"/>
        </w:rPr>
        <w:t>)=(908000/</w:t>
      </w:r>
      <w:r w:rsidR="005C6897" w:rsidRPr="00685AE9">
        <w:rPr>
          <w:rFonts w:ascii="Times New Roman" w:hAnsi="Times New Roman"/>
          <w:sz w:val="28"/>
          <w:szCs w:val="24"/>
        </w:rPr>
        <w:t>33575</w:t>
      </w:r>
      <w:r w:rsidRPr="00685AE9">
        <w:rPr>
          <w:rFonts w:ascii="Times New Roman" w:hAnsi="Times New Roman"/>
          <w:sz w:val="28"/>
          <w:szCs w:val="24"/>
        </w:rPr>
        <w:t xml:space="preserve">) · (186,81/2850,1) = </w:t>
      </w:r>
      <w:r w:rsidR="005C6897" w:rsidRPr="00685AE9">
        <w:rPr>
          <w:rFonts w:ascii="Times New Roman" w:hAnsi="Times New Roman"/>
          <w:sz w:val="28"/>
          <w:szCs w:val="24"/>
        </w:rPr>
        <w:t>1,77221</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20</w:t>
      </w:r>
      <w:r w:rsidR="00685AE9">
        <w:rPr>
          <w:rFonts w:ascii="Times New Roman" w:hAnsi="Times New Roman"/>
          <w:sz w:val="28"/>
          <w:szCs w:val="24"/>
        </w:rPr>
        <w:t xml:space="preserve"> </w:t>
      </w:r>
      <w:r w:rsidRPr="00685AE9">
        <w:rPr>
          <w:rFonts w:ascii="Times New Roman" w:hAnsi="Times New Roman"/>
          <w:sz w:val="28"/>
          <w:szCs w:val="24"/>
        </w:rPr>
        <w:t>(</w:t>
      </w:r>
      <w:r w:rsidR="005C6897" w:rsidRPr="00685AE9">
        <w:rPr>
          <w:rFonts w:ascii="Times New Roman" w:hAnsi="Times New Roman"/>
          <w:sz w:val="28"/>
          <w:szCs w:val="24"/>
        </w:rPr>
        <w:t>8,86105</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8) Коэффициент влияния формы сечения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по табл. 73 СНиП II-23-85 - 5.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влияния формы сечения:</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73</w:t>
      </w:r>
      <w:r w:rsidR="00685AE9">
        <w:rPr>
          <w:rFonts w:ascii="Times New Roman" w:hAnsi="Times New Roman"/>
          <w:sz w:val="28"/>
          <w:szCs w:val="24"/>
        </w:rPr>
        <w:t xml:space="preserve"> </w:t>
      </w:r>
      <w:r w:rsidRPr="00685AE9">
        <w:rPr>
          <w:rFonts w:ascii="Times New Roman" w:hAnsi="Times New Roman"/>
          <w:sz w:val="28"/>
          <w:szCs w:val="24"/>
        </w:rPr>
        <w:t>СНиП II-23-81</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h</w:t>
      </w:r>
      <w:r w:rsidRPr="00685AE9">
        <w:rPr>
          <w:rFonts w:ascii="Times New Roman" w:hAnsi="Times New Roman"/>
          <w:sz w:val="28"/>
          <w:szCs w:val="24"/>
        </w:rPr>
        <w:t xml:space="preserve"> = 1,3</w:t>
      </w:r>
      <w:r w:rsidR="005C6897" w:rsidRPr="00685AE9">
        <w:rPr>
          <w:rFonts w:ascii="Times New Roman" w:hAnsi="Times New Roman"/>
          <w:sz w:val="28"/>
          <w:szCs w:val="24"/>
        </w:rPr>
        <w:t>4328</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9)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Приведенный относительный эксцентриситет:</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ef</w:t>
      </w:r>
      <w:r w:rsidRPr="00685AE9">
        <w:rPr>
          <w:rFonts w:ascii="Times New Roman" w:hAnsi="Times New Roman"/>
          <w:sz w:val="28"/>
          <w:szCs w:val="24"/>
        </w:rPr>
        <w:t xml:space="preserve"> =</w:t>
      </w:r>
      <w:r w:rsidRPr="00685AE9">
        <w:rPr>
          <w:rFonts w:ascii="Times New Roman" w:hAnsi="Times New Roman" w:cs="Greek"/>
          <w:sz w:val="28"/>
          <w:szCs w:val="24"/>
        </w:rPr>
        <w:t xml:space="preserve"> h</w:t>
      </w:r>
      <w:r w:rsidRPr="00685AE9">
        <w:rPr>
          <w:rFonts w:ascii="Times New Roman" w:hAnsi="Times New Roman"/>
          <w:sz w:val="28"/>
          <w:szCs w:val="24"/>
          <w:vertAlign w:val="subscript"/>
        </w:rPr>
        <w:t>m</w:t>
      </w:r>
      <w:r w:rsidRPr="00685AE9">
        <w:rPr>
          <w:rFonts w:ascii="Times New Roman" w:hAnsi="Times New Roman"/>
          <w:sz w:val="28"/>
          <w:szCs w:val="24"/>
        </w:rPr>
        <w:t xml:space="preserve"> =1,3</w:t>
      </w:r>
      <w:r w:rsidR="005C6897" w:rsidRPr="00685AE9">
        <w:rPr>
          <w:rFonts w:ascii="Times New Roman" w:hAnsi="Times New Roman"/>
          <w:sz w:val="28"/>
          <w:szCs w:val="24"/>
        </w:rPr>
        <w:t>4328</w:t>
      </w:r>
      <w:r w:rsidRPr="00685AE9">
        <w:rPr>
          <w:rFonts w:ascii="Times New Roman" w:hAnsi="Times New Roman"/>
          <w:sz w:val="28"/>
          <w:szCs w:val="24"/>
        </w:rPr>
        <w:t xml:space="preserve"> · </w:t>
      </w:r>
      <w:r w:rsidR="005C6897" w:rsidRPr="00685AE9">
        <w:rPr>
          <w:rFonts w:ascii="Times New Roman" w:hAnsi="Times New Roman"/>
          <w:sz w:val="28"/>
          <w:szCs w:val="24"/>
        </w:rPr>
        <w:t>1,77221</w:t>
      </w:r>
      <w:r w:rsidRPr="00685AE9">
        <w:rPr>
          <w:rFonts w:ascii="Times New Roman" w:hAnsi="Times New Roman"/>
          <w:sz w:val="28"/>
          <w:szCs w:val="24"/>
        </w:rPr>
        <w:t xml:space="preserve"> = 2,</w:t>
      </w:r>
      <w:r w:rsidR="005C6897" w:rsidRPr="00685AE9">
        <w:rPr>
          <w:rFonts w:ascii="Times New Roman" w:hAnsi="Times New Roman"/>
          <w:sz w:val="28"/>
          <w:szCs w:val="24"/>
        </w:rPr>
        <w:t>38057</w:t>
      </w:r>
      <w:r w:rsidR="00685AE9">
        <w:rPr>
          <w:rFonts w:ascii="Times New Roman" w:hAnsi="Times New Roman"/>
          <w:sz w:val="28"/>
          <w:szCs w:val="24"/>
        </w:rPr>
        <w:t xml:space="preserve"> </w:t>
      </w:r>
      <w:r w:rsidRPr="00685AE9">
        <w:rPr>
          <w:rFonts w:ascii="Times New Roman" w:hAnsi="Times New Roman"/>
          <w:sz w:val="28"/>
          <w:szCs w:val="24"/>
        </w:rPr>
        <w:t>(формула (52); п. 5.27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ef</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20:</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74 СНиП II-23-81 в зависимости от</w:t>
      </w:r>
      <w:r w:rsidR="00685AE9">
        <w:rPr>
          <w:rFonts w:ascii="Times New Roman" w:hAnsi="Times New Roman"/>
          <w:sz w:val="28"/>
          <w:szCs w:val="24"/>
        </w:rPr>
        <w:t xml:space="preserve"> </w:t>
      </w:r>
      <w:r w:rsidRPr="00685AE9">
        <w:rPr>
          <w:rFonts w:ascii="Times New Roman" w:hAnsi="Times New Roman" w:cs="Greek s1"/>
          <w:sz w:val="28"/>
          <w:szCs w:val="24"/>
        </w:rPr>
        <w:t>l</w:t>
      </w:r>
      <w:r w:rsidRPr="00685AE9">
        <w:rPr>
          <w:rFonts w:ascii="Times New Roman" w:hAnsi="Times New Roman"/>
          <w:sz w:val="28"/>
          <w:szCs w:val="24"/>
        </w:rPr>
        <w:t xml:space="preserve"> и mef</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e</w:t>
      </w:r>
      <w:r w:rsidRPr="00685AE9">
        <w:rPr>
          <w:rFonts w:ascii="Times New Roman" w:hAnsi="Times New Roman"/>
          <w:sz w:val="28"/>
          <w:szCs w:val="24"/>
        </w:rPr>
        <w:t xml:space="preserve"> = 0,</w:t>
      </w:r>
      <w:r w:rsidR="005C6897" w:rsidRPr="00685AE9">
        <w:rPr>
          <w:rFonts w:ascii="Times New Roman" w:hAnsi="Times New Roman"/>
          <w:sz w:val="28"/>
          <w:szCs w:val="24"/>
        </w:rPr>
        <w:t>2136</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w:t>
      </w:r>
      <w:r w:rsidRPr="00685AE9">
        <w:rPr>
          <w:rFonts w:ascii="Times New Roman" w:hAnsi="Times New Roman" w:cs="Greek"/>
          <w:sz w:val="28"/>
          <w:szCs w:val="24"/>
        </w:rPr>
        <w:t>f</w:t>
      </w:r>
      <w:r w:rsidRPr="00685AE9">
        <w:rPr>
          <w:rFonts w:ascii="Times New Roman" w:hAnsi="Times New Roman"/>
          <w:sz w:val="28"/>
          <w:szCs w:val="24"/>
          <w:vertAlign w:val="subscript"/>
        </w:rPr>
        <w:t>e</w:t>
      </w:r>
      <w:r w:rsidRPr="00685AE9">
        <w:rPr>
          <w:rFonts w:ascii="Times New Roman" w:hAnsi="Times New Roman"/>
          <w:sz w:val="28"/>
          <w:szCs w:val="24"/>
        </w:rPr>
        <w:t xml:space="preserve"> A)=</w:t>
      </w:r>
      <w:r w:rsidR="005C6897" w:rsidRPr="00685AE9">
        <w:rPr>
          <w:rFonts w:ascii="Times New Roman" w:hAnsi="Times New Roman"/>
          <w:sz w:val="28"/>
          <w:szCs w:val="24"/>
        </w:rPr>
        <w:t>33575</w:t>
      </w:r>
      <w:r w:rsidRPr="00685AE9">
        <w:rPr>
          <w:rFonts w:ascii="Times New Roman" w:hAnsi="Times New Roman"/>
          <w:sz w:val="28"/>
          <w:szCs w:val="24"/>
        </w:rPr>
        <w:t>/(0,</w:t>
      </w:r>
      <w:r w:rsidR="005C6897" w:rsidRPr="00685AE9">
        <w:rPr>
          <w:rFonts w:ascii="Times New Roman" w:hAnsi="Times New Roman"/>
          <w:sz w:val="28"/>
          <w:szCs w:val="24"/>
        </w:rPr>
        <w:t>2136</w:t>
      </w:r>
      <w:r w:rsidRPr="00685AE9">
        <w:rPr>
          <w:rFonts w:ascii="Times New Roman" w:hAnsi="Times New Roman"/>
          <w:sz w:val="28"/>
          <w:szCs w:val="24"/>
        </w:rPr>
        <w:t xml:space="preserve"> · 186,81)=</w:t>
      </w:r>
      <w:r w:rsidR="005C6897" w:rsidRPr="00685AE9">
        <w:rPr>
          <w:rFonts w:ascii="Times New Roman" w:hAnsi="Times New Roman"/>
          <w:sz w:val="28"/>
          <w:szCs w:val="24"/>
        </w:rPr>
        <w:t>841,42353</w:t>
      </w:r>
      <w:r w:rsidRPr="00685AE9">
        <w:rPr>
          <w:rFonts w:ascii="Times New Roman" w:hAnsi="Times New Roman"/>
          <w:sz w:val="28"/>
          <w:szCs w:val="24"/>
        </w:rPr>
        <w:t xml:space="preserve">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005C6897"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=2350·1=2350 кгс/см2 (</w:t>
      </w:r>
      <w:r w:rsidR="005C6897" w:rsidRPr="00685AE9">
        <w:rPr>
          <w:rFonts w:ascii="Times New Roman" w:hAnsi="Times New Roman"/>
          <w:sz w:val="28"/>
          <w:szCs w:val="24"/>
        </w:rPr>
        <w:t>35,80526</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(51); п. 5.27 СНиП II-23-81).</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C978DD"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657FE" w:rsidRPr="00C978DD" w:rsidRDefault="006657FE" w:rsidP="00685AE9">
      <w:pPr>
        <w:keepNext/>
        <w:widowControl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lang w:val="en-US"/>
        </w:rPr>
        <w:t>e A Ry</w:t>
      </w:r>
      <w:r w:rsidR="005C6897" w:rsidRPr="00685AE9">
        <w:rPr>
          <w:rFonts w:ascii="Times New Roman" w:hAnsi="Times New Roman"/>
          <w:sz w:val="28"/>
          <w:szCs w:val="24"/>
          <w:lang w:val="en-US"/>
        </w:rPr>
        <w:t>·</w:t>
      </w:r>
      <w:r w:rsidRPr="00685AE9">
        <w:rPr>
          <w:rFonts w:ascii="Times New Roman" w:hAnsi="Times New Roman" w:cs="Greek"/>
          <w:sz w:val="28"/>
          <w:szCs w:val="24"/>
          <w:lang w:val="en-US"/>
        </w:rPr>
        <w:t>g</w:t>
      </w:r>
      <w:r w:rsidRPr="00685AE9">
        <w:rPr>
          <w:rFonts w:ascii="Times New Roman" w:hAnsi="Times New Roman"/>
          <w:sz w:val="28"/>
          <w:szCs w:val="24"/>
          <w:lang w:val="en-US"/>
        </w:rPr>
        <w:t>c)=</w:t>
      </w:r>
      <w:r w:rsidR="005C6897" w:rsidRPr="00685AE9">
        <w:rPr>
          <w:rFonts w:ascii="Times New Roman" w:hAnsi="Times New Roman"/>
          <w:sz w:val="28"/>
          <w:szCs w:val="24"/>
          <w:lang w:val="en-US"/>
        </w:rPr>
        <w:t>33575</w:t>
      </w:r>
      <w:r w:rsidRPr="00685AE9">
        <w:rPr>
          <w:rFonts w:ascii="Times New Roman" w:hAnsi="Times New Roman"/>
          <w:sz w:val="28"/>
          <w:szCs w:val="24"/>
          <w:lang w:val="en-US"/>
        </w:rPr>
        <w:t>/(0,</w:t>
      </w:r>
      <w:r w:rsidR="005C6897" w:rsidRPr="00685AE9">
        <w:rPr>
          <w:rFonts w:ascii="Times New Roman" w:hAnsi="Times New Roman"/>
          <w:sz w:val="28"/>
          <w:szCs w:val="24"/>
          <w:lang w:val="en-US"/>
        </w:rPr>
        <w:t>2136</w:t>
      </w:r>
      <w:r w:rsidRPr="00685AE9">
        <w:rPr>
          <w:rFonts w:ascii="Times New Roman" w:hAnsi="Times New Roman"/>
          <w:sz w:val="28"/>
          <w:szCs w:val="24"/>
          <w:lang w:val="en-US"/>
        </w:rPr>
        <w:t xml:space="preserve"> · 186,81 · 2350 · 1) = 0,</w:t>
      </w:r>
      <w:r w:rsidR="005C6897" w:rsidRPr="00685AE9">
        <w:rPr>
          <w:rFonts w:ascii="Times New Roman" w:hAnsi="Times New Roman"/>
          <w:sz w:val="28"/>
          <w:szCs w:val="24"/>
          <w:lang w:val="en-US"/>
        </w:rPr>
        <w:t>35805</w:t>
      </w:r>
      <w:r w:rsidR="00685AE9">
        <w:rPr>
          <w:rFonts w:ascii="Times New Roman" w:hAnsi="Times New Roman"/>
          <w:sz w:val="28"/>
          <w:szCs w:val="24"/>
          <w:lang w:val="en-US"/>
        </w:rPr>
        <w:t xml:space="preserve"> </w:t>
      </w:r>
      <w:r w:rsidRPr="00685AE9">
        <w:rPr>
          <w:rFonts w:ascii="Times New Roman" w:hAnsi="Times New Roman"/>
          <w:sz w:val="28"/>
          <w:szCs w:val="24"/>
          <w:lang w:val="en-US"/>
        </w:rPr>
        <w:t>.</w:t>
      </w:r>
    </w:p>
    <w:p w:rsidR="00855A83" w:rsidRPr="00685AE9" w:rsidRDefault="00687C08" w:rsidP="00685AE9">
      <w:pPr>
        <w:keepNext/>
        <w:widowControl w:val="0"/>
        <w:spacing w:line="360" w:lineRule="auto"/>
        <w:ind w:firstLine="720"/>
        <w:jc w:val="both"/>
        <w:rPr>
          <w:rFonts w:ascii="Times New Roman" w:hAnsi="Times New Roman"/>
          <w:sz w:val="28"/>
          <w:szCs w:val="24"/>
        </w:rPr>
      </w:pPr>
      <w:r w:rsidRPr="00341E56">
        <w:rPr>
          <w:rFonts w:ascii="Times New Roman" w:hAnsi="Times New Roman"/>
          <w:sz w:val="28"/>
          <w:szCs w:val="24"/>
        </w:rPr>
        <w:br w:type="page"/>
      </w:r>
      <w:r w:rsidR="00855A83" w:rsidRPr="00685AE9">
        <w:rPr>
          <w:rFonts w:ascii="Times New Roman" w:hAnsi="Times New Roman"/>
          <w:sz w:val="28"/>
          <w:szCs w:val="24"/>
        </w:rPr>
        <w:t>Гибкость:</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lang w:val="en-US"/>
        </w:rPr>
        <w:t>l</w:t>
      </w:r>
      <w:r w:rsidRPr="00685AE9">
        <w:rPr>
          <w:rFonts w:ascii="Times New Roman" w:hAnsi="Times New Roman"/>
          <w:sz w:val="28"/>
          <w:szCs w:val="24"/>
        </w:rPr>
        <w:t xml:space="preserve"> = </w:t>
      </w:r>
      <w:r w:rsidRPr="00685AE9">
        <w:rPr>
          <w:rFonts w:ascii="Times New Roman" w:hAnsi="Times New Roman" w:cs="Greek"/>
          <w:sz w:val="28"/>
          <w:szCs w:val="24"/>
          <w:lang w:val="en-US"/>
        </w:rPr>
        <w:t>l</w:t>
      </w:r>
      <w:r w:rsidRPr="00685AE9">
        <w:rPr>
          <w:rFonts w:ascii="Times New Roman" w:hAnsi="Times New Roman"/>
          <w:sz w:val="28"/>
          <w:szCs w:val="24"/>
          <w:vertAlign w:val="subscript"/>
          <w:lang w:val="en-US"/>
        </w:rPr>
        <w:t>x</w:t>
      </w:r>
      <w:r w:rsidRPr="00685AE9">
        <w:rPr>
          <w:rFonts w:ascii="Times New Roman" w:hAnsi="Times New Roman"/>
          <w:sz w:val="28"/>
          <w:szCs w:val="24"/>
        </w:rPr>
        <w:t xml:space="preserve"> =134,</w:t>
      </w:r>
      <w:r w:rsidR="005C6897" w:rsidRPr="00685AE9">
        <w:rPr>
          <w:rFonts w:ascii="Times New Roman" w:hAnsi="Times New Roman"/>
          <w:sz w:val="28"/>
          <w:szCs w:val="24"/>
        </w:rPr>
        <w:t>1</w:t>
      </w:r>
      <w:r w:rsidRPr="00685AE9">
        <w:rPr>
          <w:rFonts w:ascii="Times New Roman" w:hAnsi="Times New Roman"/>
          <w:sz w:val="28"/>
          <w:szCs w:val="24"/>
        </w:rPr>
        <w:t>673</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10) Проверка по условию предельной гибкости сжатых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&lt; 0,5: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7C08"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Pr="00685AE9">
        <w:rPr>
          <w:rFonts w:ascii="Times New Roman" w:hAnsi="Times New Roman"/>
          <w:sz w:val="28"/>
          <w:szCs w:val="24"/>
        </w:rPr>
        <w:t xml:space="preserve"> =0,5</w:t>
      </w:r>
      <w:r w:rsidR="00685AE9">
        <w:rPr>
          <w:rFonts w:ascii="Times New Roman" w:hAnsi="Times New Roman"/>
          <w:sz w:val="28"/>
          <w:szCs w:val="24"/>
        </w:rPr>
        <w:t xml:space="preserve">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=134,1673 </w:t>
      </w:r>
      <w:r w:rsidRPr="00685AE9">
        <w:rPr>
          <w:rFonts w:ascii="Times New Roman" w:hAnsi="Times New Roman" w:cs="Math Light"/>
          <w:sz w:val="28"/>
          <w:szCs w:val="24"/>
        </w:rPr>
        <w:t>r</w:t>
      </w:r>
      <w:r w:rsidRPr="00685AE9">
        <w:rPr>
          <w:rFonts w:ascii="Times New Roman" w:hAnsi="Times New Roman"/>
          <w:sz w:val="28"/>
          <w:szCs w:val="24"/>
        </w:rPr>
        <w:t>180-60</w:t>
      </w:r>
      <w:r w:rsidR="005C6897" w:rsidRPr="00685AE9">
        <w:rPr>
          <w:rFonts w:ascii="Times New Roman" w:hAnsi="Times New Roman"/>
          <w:sz w:val="28"/>
          <w:szCs w:val="24"/>
        </w:rPr>
        <w:t>·</w:t>
      </w:r>
      <w:r w:rsidRPr="00685AE9">
        <w:rPr>
          <w:rFonts w:ascii="Times New Roman" w:hAnsi="Times New Roman" w:cs="Greek"/>
          <w:sz w:val="28"/>
          <w:szCs w:val="24"/>
        </w:rPr>
        <w:t>a</w:t>
      </w:r>
      <w:r w:rsidRPr="00685AE9">
        <w:rPr>
          <w:rFonts w:ascii="Times New Roman" w:hAnsi="Times New Roman"/>
          <w:sz w:val="28"/>
          <w:szCs w:val="24"/>
        </w:rPr>
        <w:t>=180-60·0,5=150 (89,44487</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w:t>
      </w:r>
      <w:r w:rsidR="006657FE">
        <w:rPr>
          <w:rFonts w:ascii="Times New Roman" w:hAnsi="Times New Roman"/>
          <w:sz w:val="28"/>
          <w:szCs w:val="24"/>
        </w:rPr>
        <w:t>вие выполнено</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11)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на устойчивость внецентренно-сжатых элементов постоянного сечения из плоскости действия момента при изгибе в плоскости наибольшей жесткости, совпадающей с плоскостью симметрии (J</w:t>
      </w:r>
      <w:r w:rsidRPr="00685AE9">
        <w:rPr>
          <w:rFonts w:ascii="Times New Roman" w:hAnsi="Times New Roman"/>
          <w:sz w:val="28"/>
          <w:szCs w:val="24"/>
          <w:vertAlign w:val="subscript"/>
        </w:rPr>
        <w:t>x</w:t>
      </w:r>
      <w:r w:rsidRPr="00685AE9">
        <w:rPr>
          <w:rFonts w:ascii="Times New Roman" w:hAnsi="Times New Roman"/>
          <w:sz w:val="28"/>
          <w:szCs w:val="24"/>
        </w:rPr>
        <w:t>&gt;J</w:t>
      </w:r>
      <w:r w:rsidRPr="00685AE9">
        <w:rPr>
          <w:rFonts w:ascii="Times New Roman" w:hAnsi="Times New Roman"/>
          <w:sz w:val="28"/>
          <w:szCs w:val="24"/>
          <w:vertAlign w:val="subscript"/>
        </w:rPr>
        <w:t>y</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i</w:t>
      </w:r>
      <w:r w:rsidRPr="00685AE9">
        <w:rPr>
          <w:rFonts w:ascii="Times New Roman" w:hAnsi="Times New Roman"/>
          <w:sz w:val="28"/>
          <w:szCs w:val="24"/>
          <w:vertAlign w:val="subscript"/>
        </w:rPr>
        <w:t>y</w:t>
      </w:r>
      <w:r w:rsidRPr="00685AE9">
        <w:rPr>
          <w:rFonts w:ascii="Times New Roman" w:hAnsi="Times New Roman"/>
          <w:sz w:val="28"/>
          <w:szCs w:val="24"/>
        </w:rPr>
        <w:t xml:space="preserve"> = </w:t>
      </w:r>
      <w:r w:rsidR="00F5668F" w:rsidRPr="00685AE9">
        <w:rPr>
          <w:rFonts w:ascii="Times New Roman" w:hAnsi="Times New Roman"/>
          <w:sz w:val="28"/>
          <w:szCs w:val="24"/>
        </w:rPr>
        <w:object w:dxaOrig="760" w:dyaOrig="440">
          <v:shape id="_x0000_i1324" type="#_x0000_t75" style="width:38.25pt;height:21.75pt" o:ole="">
            <v:imagedata r:id="rId565" o:title=""/>
          </v:shape>
          <o:OLEObject Type="Embed" ProgID="Equation.DSMT4" ShapeID="_x0000_i1324" DrawAspect="Content" ObjectID="_1459136626" r:id="rId566"/>
        </w:object>
      </w:r>
      <w:r w:rsidRPr="00685AE9">
        <w:rPr>
          <w:rFonts w:ascii="Times New Roman" w:hAnsi="Times New Roman"/>
          <w:sz w:val="28"/>
          <w:szCs w:val="24"/>
        </w:rPr>
        <w:t>=</w:t>
      </w:r>
      <w:r w:rsidR="00F5668F" w:rsidRPr="00685AE9">
        <w:rPr>
          <w:rFonts w:ascii="Times New Roman" w:hAnsi="Times New Roman"/>
          <w:sz w:val="28"/>
          <w:szCs w:val="24"/>
        </w:rPr>
        <w:object w:dxaOrig="1860" w:dyaOrig="380">
          <v:shape id="_x0000_i1325" type="#_x0000_t75" style="width:93pt;height:18.75pt" o:ole="">
            <v:imagedata r:id="rId567" o:title=""/>
          </v:shape>
          <o:OLEObject Type="Embed" ProgID="Equation.DSMT4" ShapeID="_x0000_i1325" DrawAspect="Content" ObjectID="_1459136627" r:id="rId568"/>
        </w:object>
      </w:r>
      <w:r w:rsidRPr="00685AE9">
        <w:rPr>
          <w:rFonts w:ascii="Times New Roman" w:hAnsi="Times New Roman"/>
          <w:sz w:val="28"/>
          <w:szCs w:val="24"/>
        </w:rPr>
        <w:t>= 10,06427 см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y:</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 l</w:t>
      </w:r>
      <w:r w:rsidRPr="00685AE9">
        <w:rPr>
          <w:rFonts w:ascii="Times New Roman" w:hAnsi="Times New Roman"/>
          <w:sz w:val="28"/>
          <w:szCs w:val="24"/>
          <w:vertAlign w:val="subscript"/>
        </w:rPr>
        <w:t>ef</w:t>
      </w:r>
      <w:r w:rsidRPr="00685AE9">
        <w:rPr>
          <w:rFonts w:ascii="Times New Roman" w:hAnsi="Times New Roman"/>
          <w:sz w:val="28"/>
          <w:szCs w:val="24"/>
        </w:rPr>
        <w:t>y/i</w:t>
      </w:r>
      <w:r w:rsidRPr="00685AE9">
        <w:rPr>
          <w:rFonts w:ascii="Times New Roman" w:hAnsi="Times New Roman"/>
          <w:sz w:val="28"/>
          <w:szCs w:val="24"/>
          <w:vertAlign w:val="subscript"/>
        </w:rPr>
        <w:t>y</w:t>
      </w:r>
      <w:r w:rsidRPr="00685AE9">
        <w:rPr>
          <w:rFonts w:ascii="Times New Roman" w:hAnsi="Times New Roman"/>
          <w:sz w:val="28"/>
          <w:szCs w:val="24"/>
        </w:rPr>
        <w:t>=1163/10,06427 = 115,55731</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продольного изгиба: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cs="Greek"/>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и R</w:t>
      </w:r>
      <w:r w:rsidRPr="00685AE9">
        <w:rPr>
          <w:rFonts w:ascii="Times New Roman" w:hAnsi="Times New Roman"/>
          <w:sz w:val="28"/>
          <w:szCs w:val="24"/>
          <w:vertAlign w:val="subscript"/>
        </w:rPr>
        <w:t>y</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y</w:t>
      </w:r>
      <w:r w:rsidRPr="00685AE9">
        <w:rPr>
          <w:rFonts w:ascii="Times New Roman" w:hAnsi="Times New Roman"/>
          <w:sz w:val="28"/>
          <w:szCs w:val="24"/>
        </w:rPr>
        <w:t xml:space="preserve"> = 0,4601</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12) Определение коэффициента с для расчета на устойчивость из плоскости изгиба по формуле (56) п. 5.31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Wc = Wx2 =2850,1 см3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Относительный эксцентриситет:</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w:t>
      </w:r>
      <w:r w:rsidRPr="00685AE9">
        <w:rPr>
          <w:rFonts w:ascii="Times New Roman" w:hAnsi="Times New Roman"/>
          <w:sz w:val="28"/>
          <w:szCs w:val="24"/>
          <w:vertAlign w:val="subscript"/>
        </w:rPr>
        <w:t>c</w:t>
      </w:r>
      <w:r w:rsidRPr="00685AE9">
        <w:rPr>
          <w:rFonts w:ascii="Times New Roman" w:hAnsi="Times New Roman"/>
          <w:sz w:val="28"/>
          <w:szCs w:val="24"/>
        </w:rPr>
        <w:t>)=(90</w:t>
      </w:r>
      <w:r w:rsidR="005C6897" w:rsidRPr="00685AE9">
        <w:rPr>
          <w:rFonts w:ascii="Times New Roman" w:hAnsi="Times New Roman"/>
          <w:sz w:val="28"/>
          <w:szCs w:val="24"/>
        </w:rPr>
        <w:t>78</w:t>
      </w:r>
      <w:r w:rsidRPr="00685AE9">
        <w:rPr>
          <w:rFonts w:ascii="Times New Roman" w:hAnsi="Times New Roman"/>
          <w:sz w:val="28"/>
          <w:szCs w:val="24"/>
        </w:rPr>
        <w:t>00/</w:t>
      </w:r>
      <w:r w:rsidR="005C6897" w:rsidRPr="00685AE9">
        <w:rPr>
          <w:rFonts w:ascii="Times New Roman" w:hAnsi="Times New Roman"/>
          <w:sz w:val="28"/>
          <w:szCs w:val="24"/>
        </w:rPr>
        <w:t>33575</w:t>
      </w:r>
      <w:r w:rsidRPr="00685AE9">
        <w:rPr>
          <w:rFonts w:ascii="Times New Roman" w:hAnsi="Times New Roman"/>
          <w:sz w:val="28"/>
          <w:szCs w:val="24"/>
        </w:rPr>
        <w:t xml:space="preserve">) · (186,81/2850,1) = </w:t>
      </w:r>
      <w:r w:rsidR="005C6897" w:rsidRPr="00685AE9">
        <w:rPr>
          <w:rFonts w:ascii="Times New Roman" w:hAnsi="Times New Roman"/>
          <w:sz w:val="28"/>
          <w:szCs w:val="24"/>
        </w:rPr>
        <w:t>1,77221</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открытые.</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13) Расчет по п. 5.31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&gt; 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Pr="00685AE9">
        <w:rPr>
          <w:rFonts w:ascii="Times New Roman" w:hAnsi="Times New Roman"/>
          <w:sz w:val="28"/>
          <w:szCs w:val="24"/>
        </w:rPr>
        <w:t xml:space="preserve"> = 0,65+0,05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 xml:space="preserve">=0,65+0,05 · </w:t>
      </w:r>
      <w:r w:rsidR="005C6897" w:rsidRPr="00685AE9">
        <w:rPr>
          <w:rFonts w:ascii="Times New Roman" w:hAnsi="Times New Roman"/>
          <w:sz w:val="28"/>
          <w:szCs w:val="24"/>
        </w:rPr>
        <w:t>1,77221</w:t>
      </w:r>
      <w:r w:rsidRPr="00685AE9">
        <w:rPr>
          <w:rFonts w:ascii="Times New Roman" w:hAnsi="Times New Roman"/>
          <w:sz w:val="28"/>
          <w:szCs w:val="24"/>
        </w:rPr>
        <w:t xml:space="preserve"> = </w:t>
      </w:r>
      <w:r w:rsidR="005C6897" w:rsidRPr="00685AE9">
        <w:rPr>
          <w:rFonts w:ascii="Times New Roman" w:hAnsi="Times New Roman"/>
          <w:sz w:val="28"/>
          <w:szCs w:val="24"/>
        </w:rPr>
        <w:t>0,73861</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14) Расчет по п. 5.31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 xml:space="preserve"> = 3,14</w:t>
      </w:r>
      <w:r w:rsidR="00F5668F" w:rsidRPr="00685AE9">
        <w:rPr>
          <w:rFonts w:ascii="Times New Roman" w:hAnsi="Times New Roman"/>
          <w:sz w:val="28"/>
          <w:szCs w:val="24"/>
        </w:rPr>
        <w:object w:dxaOrig="840" w:dyaOrig="440">
          <v:shape id="_x0000_i1326" type="#_x0000_t75" style="width:42pt;height:21.75pt" o:ole="">
            <v:imagedata r:id="rId569" o:title=""/>
          </v:shape>
          <o:OLEObject Type="Embed" ProgID="Equation.DSMT4" ShapeID="_x0000_i1326" DrawAspect="Content" ObjectID="_1459136628" r:id="rId570"/>
        </w:object>
      </w:r>
      <w:r w:rsidRPr="00685AE9">
        <w:rPr>
          <w:rFonts w:ascii="Times New Roman" w:hAnsi="Times New Roman"/>
          <w:sz w:val="28"/>
          <w:szCs w:val="24"/>
        </w:rPr>
        <w:t xml:space="preserve">=3,14 · </w:t>
      </w:r>
      <w:r w:rsidR="00F5668F" w:rsidRPr="00685AE9">
        <w:rPr>
          <w:rFonts w:ascii="Times New Roman" w:hAnsi="Times New Roman"/>
          <w:sz w:val="28"/>
          <w:szCs w:val="24"/>
        </w:rPr>
        <w:object w:dxaOrig="1640" w:dyaOrig="360">
          <v:shape id="_x0000_i1327" type="#_x0000_t75" style="width:81.75pt;height:18pt" o:ole="">
            <v:imagedata r:id="rId571" o:title=""/>
          </v:shape>
          <o:OLEObject Type="Embed" ProgID="Equation.DSMT4" ShapeID="_x0000_i1327" DrawAspect="Content" ObjectID="_1459136629" r:id="rId572"/>
        </w:object>
      </w:r>
      <w:r w:rsidRPr="00685AE9">
        <w:rPr>
          <w:rFonts w:ascii="Times New Roman" w:hAnsi="Times New Roman"/>
          <w:sz w:val="28"/>
          <w:szCs w:val="24"/>
        </w:rPr>
        <w:t xml:space="preserve"> = 93,86536</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=115,5573</w:t>
      </w:r>
      <w:r w:rsidR="00685AE9">
        <w:rPr>
          <w:rFonts w:ascii="Times New Roman" w:hAnsi="Times New Roman"/>
          <w:sz w:val="28"/>
          <w:szCs w:val="24"/>
        </w:rPr>
        <w:t xml:space="preserve"> </w:t>
      </w:r>
      <w:r w:rsidRPr="00685AE9">
        <w:rPr>
          <w:rFonts w:ascii="Times New Roman" w:hAnsi="Times New Roman"/>
          <w:sz w:val="28"/>
          <w:szCs w:val="24"/>
        </w:rPr>
        <w:t>&gt;</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=93,86536:</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rPr>
        <w:t>c и Ry</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c</w:t>
      </w:r>
      <w:r w:rsidRPr="00685AE9">
        <w:rPr>
          <w:rFonts w:ascii="Times New Roman" w:hAnsi="Times New Roman"/>
          <w:sz w:val="28"/>
          <w:szCs w:val="24"/>
        </w:rPr>
        <w:t xml:space="preserve"> = 0,59858</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687C08"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A83"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b</w:t>
      </w:r>
      <w:r w:rsidRPr="00685AE9">
        <w:rPr>
          <w:rFonts w:ascii="Times New Roman" w:hAnsi="Times New Roman"/>
          <w:sz w:val="28"/>
          <w:szCs w:val="24"/>
        </w:rPr>
        <w:t xml:space="preserve"> =</w:t>
      </w:r>
      <w:r w:rsidR="00F5668F" w:rsidRPr="00685AE9">
        <w:rPr>
          <w:rFonts w:ascii="Times New Roman" w:hAnsi="Times New Roman"/>
          <w:sz w:val="28"/>
          <w:szCs w:val="24"/>
        </w:rPr>
        <w:object w:dxaOrig="859" w:dyaOrig="440">
          <v:shape id="_x0000_i1328" type="#_x0000_t75" style="width:42.75pt;height:21.75pt" o:ole="">
            <v:imagedata r:id="rId573" o:title=""/>
          </v:shape>
          <o:OLEObject Type="Embed" ProgID="Equation.DSMT4" ShapeID="_x0000_i1328" DrawAspect="Content" ObjectID="_1459136630" r:id="rId574"/>
        </w:object>
      </w:r>
      <w:r w:rsidRPr="00685AE9">
        <w:rPr>
          <w:rFonts w:ascii="Times New Roman" w:hAnsi="Times New Roman"/>
          <w:sz w:val="28"/>
          <w:szCs w:val="24"/>
        </w:rPr>
        <w:t xml:space="preserve"> =</w:t>
      </w:r>
      <w:r w:rsidR="00F5668F" w:rsidRPr="00685AE9">
        <w:rPr>
          <w:rFonts w:ascii="Times New Roman" w:hAnsi="Times New Roman"/>
          <w:sz w:val="28"/>
          <w:szCs w:val="24"/>
        </w:rPr>
        <w:object w:dxaOrig="1900" w:dyaOrig="380">
          <v:shape id="_x0000_i1329" type="#_x0000_t75" style="width:95.25pt;height:18.75pt" o:ole="">
            <v:imagedata r:id="rId575" o:title=""/>
          </v:shape>
          <o:OLEObject Type="Embed" ProgID="Equation.DSMT4" ShapeID="_x0000_i1329" DrawAspect="Content" ObjectID="_1459136631" r:id="rId576"/>
        </w:object>
      </w:r>
      <w:r w:rsidRPr="00685AE9">
        <w:rPr>
          <w:rFonts w:ascii="Times New Roman" w:hAnsi="Times New Roman"/>
          <w:sz w:val="28"/>
          <w:szCs w:val="24"/>
        </w:rPr>
        <w:t>= 1,1406</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c =</w:t>
      </w:r>
      <w:r w:rsidRPr="00685AE9">
        <w:rPr>
          <w:rFonts w:ascii="Times New Roman" w:hAnsi="Times New Roman" w:cs="Greek"/>
          <w:sz w:val="28"/>
          <w:szCs w:val="24"/>
        </w:rPr>
        <w:t xml:space="preserve"> b</w:t>
      </w:r>
      <w:r w:rsidRPr="00685AE9">
        <w:rPr>
          <w:rFonts w:ascii="Times New Roman" w:hAnsi="Times New Roman"/>
          <w:sz w:val="28"/>
          <w:szCs w:val="24"/>
        </w:rPr>
        <w:t>/(1+</w:t>
      </w:r>
      <w:r w:rsidRPr="00685AE9">
        <w:rPr>
          <w:rFonts w:ascii="Times New Roman" w:hAnsi="Times New Roman" w:cs="Greek"/>
          <w:sz w:val="28"/>
          <w:szCs w:val="24"/>
        </w:rPr>
        <w:t>a</w:t>
      </w:r>
      <w:r w:rsidRPr="00685AE9">
        <w:rPr>
          <w:rFonts w:ascii="Times New Roman" w:hAnsi="Times New Roman"/>
          <w:sz w:val="28"/>
          <w:szCs w:val="24"/>
        </w:rPr>
        <w:t xml:space="preserve"> m</w:t>
      </w:r>
      <w:r w:rsidRPr="00685AE9">
        <w:rPr>
          <w:rFonts w:ascii="Times New Roman" w:hAnsi="Times New Roman"/>
          <w:sz w:val="28"/>
          <w:szCs w:val="24"/>
          <w:vertAlign w:val="subscript"/>
        </w:rPr>
        <w:t>x</w:t>
      </w:r>
      <w:r w:rsidRPr="00685AE9">
        <w:rPr>
          <w:rFonts w:ascii="Times New Roman" w:hAnsi="Times New Roman"/>
          <w:sz w:val="28"/>
          <w:szCs w:val="24"/>
        </w:rPr>
        <w:t>) =1,1406/(1+0,7</w:t>
      </w:r>
      <w:r w:rsidR="008A4698" w:rsidRPr="00685AE9">
        <w:rPr>
          <w:rFonts w:ascii="Times New Roman" w:hAnsi="Times New Roman"/>
          <w:sz w:val="28"/>
          <w:szCs w:val="24"/>
        </w:rPr>
        <w:t>3861</w:t>
      </w:r>
      <w:r w:rsidRPr="00685AE9">
        <w:rPr>
          <w:rFonts w:ascii="Times New Roman" w:hAnsi="Times New Roman"/>
          <w:sz w:val="28"/>
          <w:szCs w:val="24"/>
        </w:rPr>
        <w:t xml:space="preserve"> · </w:t>
      </w:r>
      <w:r w:rsidR="008A4698" w:rsidRPr="00685AE9">
        <w:rPr>
          <w:rFonts w:ascii="Times New Roman" w:hAnsi="Times New Roman"/>
          <w:sz w:val="28"/>
          <w:szCs w:val="24"/>
        </w:rPr>
        <w:t>1,77221</w:t>
      </w:r>
      <w:r w:rsidRPr="00685AE9">
        <w:rPr>
          <w:rFonts w:ascii="Times New Roman" w:hAnsi="Times New Roman"/>
          <w:sz w:val="28"/>
          <w:szCs w:val="24"/>
        </w:rPr>
        <w:t>) = 0,4</w:t>
      </w:r>
      <w:r w:rsidR="008A4698" w:rsidRPr="00685AE9">
        <w:rPr>
          <w:rFonts w:ascii="Times New Roman" w:hAnsi="Times New Roman"/>
          <w:sz w:val="28"/>
          <w:szCs w:val="24"/>
        </w:rPr>
        <w:t>9399</w:t>
      </w:r>
      <w:r w:rsidR="00685AE9">
        <w:rPr>
          <w:rFonts w:ascii="Times New Roman" w:hAnsi="Times New Roman"/>
          <w:sz w:val="28"/>
          <w:szCs w:val="24"/>
        </w:rPr>
        <w:t xml:space="preserve"> </w:t>
      </w:r>
      <w:r w:rsidRPr="00685AE9">
        <w:rPr>
          <w:rFonts w:ascii="Times New Roman" w:hAnsi="Times New Roman"/>
          <w:sz w:val="28"/>
          <w:szCs w:val="24"/>
        </w:rPr>
        <w:t>(формула (57); п. 5.31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15) Продолжение расчета по п. 5.31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с не должен превышать c</w:t>
      </w:r>
      <w:r w:rsidRPr="00685AE9">
        <w:rPr>
          <w:rFonts w:ascii="Times New Roman" w:hAnsi="Times New Roman"/>
          <w:sz w:val="28"/>
          <w:szCs w:val="24"/>
          <w:vertAlign w:val="subscript"/>
        </w:rPr>
        <w:t>max</w:t>
      </w:r>
      <w:r w:rsidRPr="00685AE9">
        <w:rPr>
          <w:rFonts w:ascii="Times New Roman" w:hAnsi="Times New Roman"/>
          <w:sz w:val="28"/>
          <w:szCs w:val="24"/>
        </w:rPr>
        <w:t>, определяемого в зависимости от коэффициентов:</w:t>
      </w: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r</w:t>
      </w:r>
      <w:r w:rsidRPr="00341E56">
        <w:rPr>
          <w:rFonts w:ascii="Times New Roman" w:hAnsi="Times New Roman"/>
          <w:sz w:val="28"/>
          <w:szCs w:val="24"/>
          <w:lang w:val="en-US"/>
        </w:rPr>
        <w:t xml:space="preserve"> = (</w:t>
      </w:r>
      <w:r w:rsidRPr="00685AE9">
        <w:rPr>
          <w:rFonts w:ascii="Times New Roman" w:hAnsi="Times New Roman"/>
          <w:sz w:val="28"/>
          <w:szCs w:val="24"/>
          <w:lang w:val="en-US"/>
        </w:rPr>
        <w:t>Jx</w:t>
      </w:r>
      <w:r w:rsidRPr="00341E56">
        <w:rPr>
          <w:rFonts w:ascii="Times New Roman" w:hAnsi="Times New Roman"/>
          <w:sz w:val="28"/>
          <w:szCs w:val="24"/>
          <w:lang w:val="en-US"/>
        </w:rPr>
        <w:t>+</w:t>
      </w:r>
      <w:r w:rsidRPr="00685AE9">
        <w:rPr>
          <w:rFonts w:ascii="Times New Roman" w:hAnsi="Times New Roman"/>
          <w:sz w:val="28"/>
          <w:szCs w:val="24"/>
          <w:lang w:val="en-US"/>
        </w:rPr>
        <w:t>Jy</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 xml:space="preserve"> </w:t>
      </w:r>
      <w:r w:rsidRPr="00685AE9">
        <w:rPr>
          <w:rFonts w:ascii="Times New Roman" w:hAnsi="Times New Roman"/>
          <w:sz w:val="28"/>
          <w:szCs w:val="24"/>
          <w:lang w:val="en-US"/>
        </w:rPr>
        <w:t>h</w:t>
      </w:r>
      <w:r w:rsidRPr="00341E56">
        <w:rPr>
          <w:rFonts w:ascii="Times New Roman" w:hAnsi="Times New Roman"/>
          <w:sz w:val="28"/>
          <w:szCs w:val="24"/>
          <w:lang w:val="en-US"/>
        </w:rPr>
        <w:t>2)=(56147+18921,9)/(186,81 · 39,42) = 0,25886</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m</w:t>
      </w:r>
      <w:r w:rsidRPr="00341E56">
        <w:rPr>
          <w:rFonts w:ascii="Times New Roman" w:hAnsi="Times New Roman"/>
          <w:sz w:val="28"/>
          <w:szCs w:val="24"/>
          <w:lang w:val="en-US"/>
        </w:rPr>
        <w:t xml:space="preserve"> = 2+0,156·</w:t>
      </w:r>
      <w:r w:rsidRPr="00685AE9">
        <w:rPr>
          <w:rFonts w:ascii="Times New Roman" w:hAnsi="Times New Roman"/>
          <w:sz w:val="28"/>
          <w:szCs w:val="24"/>
          <w:lang w:val="en-US"/>
        </w:rPr>
        <w:t>Jt</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w:t>
      </w:r>
      <w:r w:rsidRPr="00685AE9">
        <w:rPr>
          <w:rFonts w:ascii="Times New Roman" w:hAnsi="Times New Roman"/>
          <w:sz w:val="28"/>
          <w:szCs w:val="24"/>
          <w:lang w:val="en-US"/>
        </w:rPr>
        <w:t>h</w:t>
      </w:r>
      <w:r w:rsidRPr="00341E56">
        <w:rPr>
          <w:rFonts w:ascii="Times New Roman" w:hAnsi="Times New Roman"/>
          <w:sz w:val="28"/>
          <w:szCs w:val="24"/>
          <w:lang w:val="en-US"/>
        </w:rPr>
        <w:t>2) ·</w:t>
      </w:r>
      <w:r w:rsidRPr="00685AE9">
        <w:rPr>
          <w:rFonts w:ascii="Times New Roman" w:hAnsi="Times New Roman" w:cs="Greek"/>
          <w:sz w:val="28"/>
          <w:szCs w:val="24"/>
          <w:lang w:val="en-US"/>
        </w:rPr>
        <w:t>l</w:t>
      </w:r>
      <w:r w:rsidRPr="00685AE9">
        <w:rPr>
          <w:rFonts w:ascii="Times New Roman" w:hAnsi="Times New Roman"/>
          <w:sz w:val="28"/>
          <w:szCs w:val="24"/>
          <w:lang w:val="en-US"/>
        </w:rPr>
        <w:t>y</w:t>
      </w:r>
      <w:r w:rsidRPr="00341E56">
        <w:rPr>
          <w:rFonts w:ascii="Times New Roman" w:hAnsi="Times New Roman"/>
          <w:sz w:val="28"/>
          <w:szCs w:val="24"/>
          <w:lang w:val="en-US"/>
        </w:rPr>
        <w:t>2=2+0,156·93,25/(186,81·39,42)·115,55732 = 2,66985 .</w:t>
      </w:r>
    </w:p>
    <w:p w:rsidR="00687C08" w:rsidRPr="00341E56" w:rsidRDefault="00687C08" w:rsidP="00685AE9">
      <w:pPr>
        <w:keepNext/>
        <w:widowControl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lang w:val="en-US"/>
        </w:rPr>
        <w:t>d</w:t>
      </w:r>
      <w:r w:rsidRPr="00685AE9">
        <w:rPr>
          <w:rFonts w:ascii="Times New Roman" w:hAnsi="Times New Roman"/>
          <w:sz w:val="28"/>
          <w:szCs w:val="24"/>
        </w:rPr>
        <w:t xml:space="preserve"> = 4</w:t>
      </w:r>
      <w:r w:rsidR="00685AE9">
        <w:rPr>
          <w:rFonts w:ascii="Times New Roman" w:hAnsi="Times New Roman"/>
          <w:sz w:val="28"/>
          <w:szCs w:val="24"/>
        </w:rPr>
        <w:t xml:space="preserve"> </w:t>
      </w:r>
      <w:r w:rsidRPr="00685AE9">
        <w:rPr>
          <w:rFonts w:ascii="Times New Roman" w:hAnsi="Times New Roman" w:cs="Greek"/>
          <w:sz w:val="28"/>
          <w:szCs w:val="24"/>
          <w:lang w:val="en-US"/>
        </w:rPr>
        <w:t>r</w:t>
      </w:r>
      <w:r w:rsidRPr="00685AE9">
        <w:rPr>
          <w:rFonts w:ascii="Times New Roman" w:hAnsi="Times New Roman"/>
          <w:sz w:val="28"/>
          <w:szCs w:val="24"/>
        </w:rPr>
        <w:t>/</w:t>
      </w:r>
      <w:r w:rsidR="00685AE9">
        <w:rPr>
          <w:rFonts w:ascii="Times New Roman" w:hAnsi="Times New Roman" w:cs="Greek"/>
          <w:sz w:val="28"/>
          <w:szCs w:val="24"/>
        </w:rPr>
        <w:t xml:space="preserve"> </w:t>
      </w:r>
      <w:r w:rsidRPr="00685AE9">
        <w:rPr>
          <w:rFonts w:ascii="Times New Roman" w:hAnsi="Times New Roman" w:cs="Greek"/>
          <w:sz w:val="28"/>
          <w:szCs w:val="24"/>
          <w:lang w:val="en-US"/>
        </w:rPr>
        <w:t>m</w:t>
      </w:r>
      <w:r w:rsidRPr="00685AE9">
        <w:rPr>
          <w:rFonts w:ascii="Times New Roman" w:hAnsi="Times New Roman"/>
          <w:sz w:val="28"/>
          <w:szCs w:val="24"/>
        </w:rPr>
        <w:t>=4 · 0,25886/2,66985 = 0,38783</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c</w:t>
      </w:r>
      <w:r w:rsidRPr="00685AE9">
        <w:rPr>
          <w:rFonts w:ascii="Times New Roman" w:hAnsi="Times New Roman"/>
          <w:sz w:val="28"/>
          <w:szCs w:val="24"/>
          <w:vertAlign w:val="subscript"/>
          <w:lang w:val="en-US"/>
        </w:rPr>
        <w:t>max</w:t>
      </w:r>
      <w:r w:rsidRPr="00685AE9">
        <w:rPr>
          <w:rFonts w:ascii="Times New Roman" w:hAnsi="Times New Roman"/>
          <w:sz w:val="28"/>
          <w:szCs w:val="24"/>
        </w:rPr>
        <w:t xml:space="preserve"> = 2/(1+</w:t>
      </w:r>
      <w:r w:rsidRPr="00685AE9">
        <w:rPr>
          <w:rFonts w:ascii="Times New Roman" w:hAnsi="Times New Roman" w:cs="Greek"/>
          <w:sz w:val="28"/>
          <w:szCs w:val="24"/>
          <w:lang w:val="en-US"/>
        </w:rPr>
        <w:t>d</w:t>
      </w:r>
      <w:r w:rsidRPr="00685AE9">
        <w:rPr>
          <w:rFonts w:ascii="Times New Roman" w:hAnsi="Times New Roman"/>
          <w:sz w:val="28"/>
          <w:szCs w:val="24"/>
        </w:rPr>
        <w:t>+</w:t>
      </w:r>
      <w:r w:rsidR="00F5668F" w:rsidRPr="00685AE9">
        <w:rPr>
          <w:rFonts w:ascii="Times New Roman" w:hAnsi="Times New Roman"/>
          <w:sz w:val="28"/>
          <w:szCs w:val="24"/>
          <w:lang w:val="en-US"/>
        </w:rPr>
        <w:object w:dxaOrig="3340" w:dyaOrig="460">
          <v:shape id="_x0000_i1330" type="#_x0000_t75" style="width:167.25pt;height:23.25pt" o:ole="">
            <v:imagedata r:id="rId577" o:title=""/>
          </v:shape>
          <o:OLEObject Type="Embed" ProgID="Equation.DSMT4" ShapeID="_x0000_i1330" DrawAspect="Content" ObjectID="_1459136632" r:id="rId578"/>
        </w:object>
      </w:r>
      <w:r w:rsidRPr="00685AE9">
        <w:rPr>
          <w:rFonts w:ascii="Times New Roman" w:hAnsi="Times New Roman"/>
          <w:sz w:val="28"/>
          <w:szCs w:val="24"/>
        </w:rPr>
        <w:t xml:space="preserve"> =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=2/(1+0,38783+</w:t>
      </w:r>
      <w:r w:rsidR="00F5668F" w:rsidRPr="00685AE9">
        <w:rPr>
          <w:rFonts w:ascii="Times New Roman" w:hAnsi="Times New Roman"/>
          <w:sz w:val="28"/>
          <w:szCs w:val="24"/>
        </w:rPr>
        <w:object w:dxaOrig="5679" w:dyaOrig="440">
          <v:shape id="_x0000_i1331" type="#_x0000_t75" style="width:284.25pt;height:21.75pt" o:ole="">
            <v:imagedata r:id="rId579" o:title=""/>
          </v:shape>
          <o:OLEObject Type="Embed" ProgID="Equation.DSMT4" ShapeID="_x0000_i1331" DrawAspect="Content" ObjectID="_1459136633" r:id="rId580"/>
        </w:object>
      </w:r>
      <w:r w:rsidRPr="00685AE9">
        <w:rPr>
          <w:rFonts w:ascii="Times New Roman" w:hAnsi="Times New Roman"/>
          <w:sz w:val="28"/>
          <w:szCs w:val="24"/>
        </w:rPr>
        <w:t>=0,</w:t>
      </w:r>
      <w:r w:rsidR="008A4698" w:rsidRPr="00685AE9">
        <w:rPr>
          <w:rFonts w:ascii="Times New Roman" w:hAnsi="Times New Roman"/>
          <w:sz w:val="28"/>
          <w:szCs w:val="24"/>
        </w:rPr>
        <w:t xml:space="preserve">62976 </w:t>
      </w:r>
      <w:r w:rsidRPr="00685AE9">
        <w:rPr>
          <w:rFonts w:ascii="Times New Roman" w:hAnsi="Times New Roman"/>
          <w:sz w:val="28"/>
          <w:szCs w:val="24"/>
        </w:rPr>
        <w:t>(формула (60); п. 5.31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6657F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A83" w:rsidRPr="00685AE9">
        <w:rPr>
          <w:rFonts w:ascii="Times New Roman" w:hAnsi="Times New Roman"/>
          <w:sz w:val="28"/>
          <w:szCs w:val="24"/>
        </w:rPr>
        <w:t>16) Продолжение расчета по п. 5.30 СНиП II-23-81 N/(c·</w:t>
      </w:r>
      <w:r w:rsidR="00855A83" w:rsidRPr="00685AE9">
        <w:rPr>
          <w:rFonts w:ascii="Times New Roman" w:hAnsi="Times New Roman" w:cs="Greek"/>
          <w:sz w:val="28"/>
          <w:szCs w:val="24"/>
        </w:rPr>
        <w:t>f</w:t>
      </w:r>
      <w:r w:rsidR="00855A83" w:rsidRPr="00685AE9">
        <w:rPr>
          <w:rFonts w:ascii="Times New Roman" w:hAnsi="Times New Roman"/>
          <w:sz w:val="28"/>
          <w:szCs w:val="24"/>
          <w:vertAlign w:val="subscript"/>
        </w:rPr>
        <w:t>y</w:t>
      </w:r>
      <w:r w:rsidR="00855A83" w:rsidRPr="00685AE9">
        <w:rPr>
          <w:rFonts w:ascii="Times New Roman" w:hAnsi="Times New Roman"/>
          <w:sz w:val="28"/>
          <w:szCs w:val="24"/>
        </w:rPr>
        <w:t xml:space="preserve"> A)=</w:t>
      </w:r>
      <w:r w:rsidR="008A4698" w:rsidRPr="00685AE9">
        <w:rPr>
          <w:rFonts w:ascii="Times New Roman" w:hAnsi="Times New Roman"/>
          <w:sz w:val="28"/>
          <w:szCs w:val="24"/>
        </w:rPr>
        <w:t>33575</w:t>
      </w:r>
      <w:r w:rsidR="00855A83" w:rsidRPr="00685AE9">
        <w:rPr>
          <w:rFonts w:ascii="Times New Roman" w:hAnsi="Times New Roman"/>
          <w:sz w:val="28"/>
          <w:szCs w:val="24"/>
        </w:rPr>
        <w:t>/(0,4</w:t>
      </w:r>
      <w:r w:rsidR="008A4698" w:rsidRPr="00685AE9">
        <w:rPr>
          <w:rFonts w:ascii="Times New Roman" w:hAnsi="Times New Roman"/>
          <w:sz w:val="28"/>
          <w:szCs w:val="24"/>
        </w:rPr>
        <w:t>9399</w:t>
      </w:r>
      <w:r w:rsidR="00855A83" w:rsidRPr="00685AE9">
        <w:rPr>
          <w:rFonts w:ascii="Times New Roman" w:hAnsi="Times New Roman"/>
          <w:sz w:val="28"/>
          <w:szCs w:val="24"/>
        </w:rPr>
        <w:t>·0,4601·186,81)=</w:t>
      </w:r>
      <w:r w:rsidR="008A4698" w:rsidRPr="00685AE9">
        <w:rPr>
          <w:rFonts w:ascii="Times New Roman" w:hAnsi="Times New Roman"/>
          <w:sz w:val="28"/>
          <w:szCs w:val="24"/>
        </w:rPr>
        <w:t>790,76149</w:t>
      </w:r>
      <w:r w:rsidR="00855A83" w:rsidRPr="00685AE9">
        <w:rPr>
          <w:rFonts w:ascii="Times New Roman" w:hAnsi="Times New Roman"/>
          <w:sz w:val="28"/>
          <w:szCs w:val="24"/>
        </w:rPr>
        <w:t xml:space="preserve"> кгс/см2 </w:t>
      </w:r>
      <w:r w:rsidR="00855A83" w:rsidRPr="00685AE9">
        <w:rPr>
          <w:rFonts w:ascii="Times New Roman" w:hAnsi="Times New Roman" w:cs="Math Light"/>
          <w:sz w:val="28"/>
          <w:szCs w:val="24"/>
        </w:rPr>
        <w:t>r</w:t>
      </w:r>
      <w:r w:rsidR="00855A83" w:rsidRPr="00685AE9">
        <w:rPr>
          <w:rFonts w:ascii="Times New Roman" w:hAnsi="Times New Roman"/>
          <w:sz w:val="28"/>
          <w:szCs w:val="24"/>
        </w:rPr>
        <w:t xml:space="preserve"> R</w:t>
      </w:r>
      <w:r w:rsidR="00855A83" w:rsidRPr="00685AE9">
        <w:rPr>
          <w:rFonts w:ascii="Times New Roman" w:hAnsi="Times New Roman"/>
          <w:sz w:val="28"/>
          <w:szCs w:val="24"/>
          <w:vertAlign w:val="subscript"/>
        </w:rPr>
        <w:t>y</w:t>
      </w:r>
      <w:r w:rsidR="00855A83" w:rsidRPr="00685AE9">
        <w:rPr>
          <w:rFonts w:ascii="Times New Roman" w:hAnsi="Times New Roman"/>
          <w:sz w:val="28"/>
          <w:szCs w:val="24"/>
        </w:rPr>
        <w:t>·</w:t>
      </w:r>
      <w:r w:rsidR="00855A83" w:rsidRPr="00685AE9">
        <w:rPr>
          <w:rFonts w:ascii="Times New Roman" w:hAnsi="Times New Roman" w:cs="Greek"/>
          <w:sz w:val="28"/>
          <w:szCs w:val="24"/>
        </w:rPr>
        <w:t>g</w:t>
      </w:r>
      <w:r w:rsidR="00855A83" w:rsidRPr="00685AE9">
        <w:rPr>
          <w:rFonts w:ascii="Times New Roman" w:hAnsi="Times New Roman"/>
          <w:sz w:val="28"/>
          <w:szCs w:val="24"/>
          <w:vertAlign w:val="subscript"/>
        </w:rPr>
        <w:t>c</w:t>
      </w:r>
      <w:r w:rsidR="00855A83" w:rsidRPr="00685AE9">
        <w:rPr>
          <w:rFonts w:ascii="Times New Roman" w:hAnsi="Times New Roman"/>
          <w:sz w:val="28"/>
          <w:szCs w:val="24"/>
        </w:rPr>
        <w:t>=2350·1=2350 кгс/см2 (</w:t>
      </w:r>
      <w:r w:rsidR="008A4698" w:rsidRPr="00685AE9">
        <w:rPr>
          <w:rFonts w:ascii="Times New Roman" w:hAnsi="Times New Roman"/>
          <w:sz w:val="28"/>
          <w:szCs w:val="24"/>
        </w:rPr>
        <w:t>33,64943</w:t>
      </w:r>
      <w:r w:rsidR="00855A83" w:rsidRPr="00685AE9">
        <w:rPr>
          <w:rFonts w:ascii="Times New Roman" w:hAnsi="Times New Roman"/>
          <w:bCs/>
          <w:sz w:val="28"/>
          <w:szCs w:val="24"/>
        </w:rPr>
        <w:t>% от предельного значения</w:t>
      </w:r>
      <w:r w:rsidR="00855A83" w:rsidRPr="00685AE9">
        <w:rPr>
          <w:rFonts w:ascii="Times New Roman" w:hAnsi="Times New Roman"/>
          <w:sz w:val="28"/>
          <w:szCs w:val="24"/>
        </w:rPr>
        <w:t>) - условие выполнено (формула (56); п. 5.30 СНиП II-23-81).</w:t>
      </w:r>
    </w:p>
    <w:p w:rsidR="00687C08" w:rsidRPr="006657FE"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87C08"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vertAlign w:val="subscript"/>
          <w:lang w:val="en-US"/>
        </w:rPr>
        <w:t>y</w:t>
      </w:r>
      <w:r w:rsidRPr="00685AE9">
        <w:rPr>
          <w:rFonts w:ascii="Times New Roman" w:hAnsi="Times New Roman"/>
          <w:sz w:val="28"/>
          <w:szCs w:val="24"/>
          <w:lang w:val="en-US"/>
        </w:rPr>
        <w:t xml:space="preserve"> A R</w:t>
      </w:r>
      <w:r w:rsidRPr="00685AE9">
        <w:rPr>
          <w:rFonts w:ascii="Times New Roman" w:hAnsi="Times New Roman"/>
          <w:sz w:val="28"/>
          <w:szCs w:val="24"/>
          <w:vertAlign w:val="subscript"/>
          <w:lang w:val="en-US"/>
        </w:rPr>
        <w:t>y</w:t>
      </w:r>
      <w:r w:rsidRPr="00685AE9">
        <w:rPr>
          <w:rFonts w:ascii="Times New Roman" w:hAnsi="Times New Roman"/>
          <w:sz w:val="28"/>
          <w:szCs w:val="24"/>
          <w:lang w:val="en-US"/>
        </w:rPr>
        <w:t xml:space="preserve"> </w:t>
      </w:r>
      <w:r w:rsidR="008A4698" w:rsidRPr="00685AE9">
        <w:rPr>
          <w:rFonts w:ascii="Times New Roman" w:hAnsi="Times New Roman"/>
          <w:sz w:val="28"/>
          <w:szCs w:val="24"/>
          <w:lang w:val="en-US"/>
        </w:rPr>
        <w:t>·</w:t>
      </w:r>
      <w:r w:rsidRPr="00685AE9">
        <w:rPr>
          <w:rFonts w:ascii="Times New Roman" w:hAnsi="Times New Roman" w:cs="Greek"/>
          <w:sz w:val="28"/>
          <w:szCs w:val="24"/>
          <w:lang w:val="en-US"/>
        </w:rPr>
        <w:t xml:space="preserve"> g</w:t>
      </w:r>
      <w:r w:rsidRPr="00685AE9">
        <w:rPr>
          <w:rFonts w:ascii="Times New Roman" w:hAnsi="Times New Roman"/>
          <w:sz w:val="28"/>
          <w:szCs w:val="24"/>
          <w:vertAlign w:val="subscript"/>
          <w:lang w:val="en-US"/>
        </w:rPr>
        <w:t>c</w:t>
      </w:r>
      <w:r w:rsidRPr="00685AE9">
        <w:rPr>
          <w:rFonts w:ascii="Times New Roman" w:hAnsi="Times New Roman"/>
          <w:sz w:val="28"/>
          <w:szCs w:val="24"/>
          <w:lang w:val="en-US"/>
        </w:rPr>
        <w:t>)=</w:t>
      </w:r>
      <w:r w:rsidR="008A4698" w:rsidRPr="00685AE9">
        <w:rPr>
          <w:rFonts w:ascii="Times New Roman" w:hAnsi="Times New Roman"/>
          <w:sz w:val="28"/>
          <w:szCs w:val="24"/>
          <w:lang w:val="en-US"/>
        </w:rPr>
        <w:t>33575</w:t>
      </w:r>
      <w:r w:rsidRPr="00685AE9">
        <w:rPr>
          <w:rFonts w:ascii="Times New Roman" w:hAnsi="Times New Roman"/>
          <w:sz w:val="28"/>
          <w:szCs w:val="24"/>
          <w:lang w:val="en-US"/>
        </w:rPr>
        <w:t>/(0,4601 · 186,81 · 2350 · 1) = 0,</w:t>
      </w:r>
      <w:r w:rsidR="008A4698" w:rsidRPr="00685AE9">
        <w:rPr>
          <w:rFonts w:ascii="Times New Roman" w:hAnsi="Times New Roman"/>
          <w:sz w:val="28"/>
          <w:szCs w:val="24"/>
          <w:lang w:val="en-US"/>
        </w:rPr>
        <w:t>16622</w:t>
      </w:r>
      <w:r w:rsidRPr="00685AE9">
        <w:rPr>
          <w:rFonts w:ascii="Times New Roman" w:hAnsi="Times New Roman"/>
          <w:sz w:val="28"/>
          <w:szCs w:val="24"/>
          <w:lang w:val="en-US"/>
        </w:rPr>
        <w:t xml:space="preserve"> .</w:t>
      </w:r>
    </w:p>
    <w:p w:rsidR="00687C08" w:rsidRDefault="00687C08" w:rsidP="00685AE9">
      <w:pPr>
        <w:keepNext/>
        <w:widowControl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гибкость для проверки предельной гибкости:</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=115,5573</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17) Проверка по условию предельной гибкости сжатых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&lt; 0,5: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=0,5</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315EE"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=115,5573 </w:t>
      </w:r>
      <w:r w:rsidRPr="00685AE9">
        <w:rPr>
          <w:rFonts w:ascii="Times New Roman" w:hAnsi="Times New Roman" w:cs="Math Light"/>
          <w:sz w:val="28"/>
          <w:szCs w:val="24"/>
        </w:rPr>
        <w:t>r</w:t>
      </w:r>
      <w:r w:rsidRPr="00685AE9">
        <w:rPr>
          <w:rFonts w:ascii="Times New Roman" w:hAnsi="Times New Roman"/>
          <w:sz w:val="28"/>
          <w:szCs w:val="24"/>
        </w:rPr>
        <w:t xml:space="preserve"> 180-60·</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=180-60 · 0,5=150</w:t>
      </w:r>
      <w:r w:rsidR="00685AE9">
        <w:rPr>
          <w:rFonts w:ascii="Times New Roman" w:hAnsi="Times New Roman"/>
          <w:sz w:val="28"/>
          <w:szCs w:val="24"/>
        </w:rPr>
        <w:t xml:space="preserve"> </w:t>
      </w:r>
      <w:r w:rsidRPr="00685AE9">
        <w:rPr>
          <w:rFonts w:ascii="Times New Roman" w:hAnsi="Times New Roman"/>
          <w:sz w:val="28"/>
          <w:szCs w:val="24"/>
        </w:rPr>
        <w:t>(77,0382</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w:t>
      </w:r>
      <w:r w:rsidR="006315EE">
        <w:rPr>
          <w:rFonts w:ascii="Times New Roman" w:hAnsi="Times New Roman"/>
          <w:sz w:val="28"/>
          <w:szCs w:val="24"/>
        </w:rPr>
        <w:t>вие выполнено</w:t>
      </w:r>
    </w:p>
    <w:p w:rsidR="00855A83" w:rsidRPr="00685AE9" w:rsidRDefault="00855A83" w:rsidP="00685AE9">
      <w:pPr>
        <w:keepNext/>
        <w:widowControl w:val="0"/>
        <w:spacing w:line="360" w:lineRule="auto"/>
        <w:ind w:firstLine="720"/>
        <w:jc w:val="both"/>
        <w:rPr>
          <w:rFonts w:ascii="Times New Roman" w:hAnsi="Times New Roman"/>
          <w:bCs/>
          <w:sz w:val="28"/>
          <w:szCs w:val="24"/>
        </w:rPr>
      </w:pPr>
    </w:p>
    <w:p w:rsidR="00855A83" w:rsidRPr="00685AE9" w:rsidRDefault="00855A83"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Расчет колонны К</w:t>
      </w:r>
      <w:r w:rsidRPr="00685AE9">
        <w:rPr>
          <w:rFonts w:ascii="Times New Roman" w:hAnsi="Times New Roman"/>
          <w:bCs/>
          <w:sz w:val="28"/>
          <w:szCs w:val="24"/>
          <w:vertAlign w:val="subscript"/>
        </w:rPr>
        <w:t>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Исходные данные</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Геометрические размеры элемента: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efx</w:t>
      </w:r>
      <w:r w:rsidRPr="00685AE9">
        <w:rPr>
          <w:rFonts w:ascii="Times New Roman" w:hAnsi="Times New Roman"/>
          <w:sz w:val="28"/>
          <w:szCs w:val="24"/>
        </w:rPr>
        <w:t xml:space="preserve"> = 2326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efy</w:t>
      </w:r>
      <w:r w:rsidRPr="00685AE9">
        <w:rPr>
          <w:rFonts w:ascii="Times New Roman" w:hAnsi="Times New Roman"/>
          <w:sz w:val="28"/>
          <w:szCs w:val="24"/>
        </w:rPr>
        <w:t xml:space="preserve"> = 1163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Длина элемента l = 1163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Нормальная сила N = </w:t>
      </w:r>
      <w:r w:rsidR="00C01136" w:rsidRPr="00685AE9">
        <w:rPr>
          <w:rFonts w:ascii="Times New Roman" w:hAnsi="Times New Roman"/>
          <w:sz w:val="28"/>
          <w:szCs w:val="24"/>
        </w:rPr>
        <w:t>69,683</w:t>
      </w:r>
      <w:r w:rsidRPr="00685AE9">
        <w:rPr>
          <w:rFonts w:ascii="Times New Roman" w:hAnsi="Times New Roman"/>
          <w:sz w:val="28"/>
          <w:szCs w:val="24"/>
        </w:rPr>
        <w:t xml:space="preserve"> тс = </w:t>
      </w:r>
      <w:r w:rsidR="00C01136" w:rsidRPr="00685AE9">
        <w:rPr>
          <w:rFonts w:ascii="Times New Roman" w:hAnsi="Times New Roman"/>
          <w:sz w:val="28"/>
          <w:szCs w:val="24"/>
        </w:rPr>
        <w:t>69,683</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sz w:val="28"/>
          <w:szCs w:val="24"/>
        </w:rPr>
        <w:t xml:space="preserve">0,001 = </w:t>
      </w:r>
      <w:r w:rsidR="00C01136" w:rsidRPr="00685AE9">
        <w:rPr>
          <w:rFonts w:ascii="Times New Roman" w:hAnsi="Times New Roman"/>
          <w:sz w:val="28"/>
          <w:szCs w:val="24"/>
        </w:rPr>
        <w:t>69683</w:t>
      </w:r>
      <w:r w:rsidRPr="00685AE9">
        <w:rPr>
          <w:rFonts w:ascii="Times New Roman" w:hAnsi="Times New Roman"/>
          <w:sz w:val="28"/>
          <w:szCs w:val="24"/>
        </w:rPr>
        <w:t xml:space="preserve"> кгс;</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Изгибающий момент M</w:t>
      </w:r>
      <w:r w:rsidRPr="00685AE9">
        <w:rPr>
          <w:rFonts w:ascii="Times New Roman" w:hAnsi="Times New Roman"/>
          <w:sz w:val="28"/>
          <w:szCs w:val="24"/>
          <w:vertAlign w:val="subscript"/>
        </w:rPr>
        <w:t>x</w:t>
      </w:r>
      <w:r w:rsidRPr="00685AE9">
        <w:rPr>
          <w:rFonts w:ascii="Times New Roman" w:hAnsi="Times New Roman"/>
          <w:sz w:val="28"/>
          <w:szCs w:val="24"/>
        </w:rPr>
        <w:t xml:space="preserve"> = 11,0</w:t>
      </w:r>
      <w:r w:rsidR="00C01136" w:rsidRPr="00685AE9">
        <w:rPr>
          <w:rFonts w:ascii="Times New Roman" w:hAnsi="Times New Roman"/>
          <w:sz w:val="28"/>
          <w:szCs w:val="24"/>
        </w:rPr>
        <w:t>06</w:t>
      </w:r>
      <w:r w:rsidRPr="00685AE9">
        <w:rPr>
          <w:rFonts w:ascii="Times New Roman" w:hAnsi="Times New Roman"/>
          <w:sz w:val="28"/>
          <w:szCs w:val="24"/>
        </w:rPr>
        <w:t xml:space="preserve"> тс м = 11,0</w:t>
      </w:r>
      <w:r w:rsidR="00C01136" w:rsidRPr="00685AE9">
        <w:rPr>
          <w:rFonts w:ascii="Times New Roman" w:hAnsi="Times New Roman"/>
          <w:sz w:val="28"/>
          <w:szCs w:val="24"/>
        </w:rPr>
        <w:t>06</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sz w:val="28"/>
          <w:szCs w:val="24"/>
        </w:rPr>
        <w:t>0,00001 = 110</w:t>
      </w:r>
      <w:r w:rsidR="00C01136" w:rsidRPr="00685AE9">
        <w:rPr>
          <w:rFonts w:ascii="Times New Roman" w:hAnsi="Times New Roman"/>
          <w:sz w:val="28"/>
          <w:szCs w:val="24"/>
        </w:rPr>
        <w:t>06</w:t>
      </w:r>
      <w:r w:rsidRPr="00685AE9">
        <w:rPr>
          <w:rFonts w:ascii="Times New Roman" w:hAnsi="Times New Roman"/>
          <w:sz w:val="28"/>
          <w:szCs w:val="24"/>
        </w:rPr>
        <w:t>00 кгс см;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Поперечная сила на одну стенку сечения Q</w:t>
      </w:r>
      <w:r w:rsidRPr="00685AE9">
        <w:rPr>
          <w:rFonts w:ascii="Times New Roman" w:hAnsi="Times New Roman"/>
          <w:sz w:val="28"/>
          <w:szCs w:val="24"/>
          <w:vertAlign w:val="subscript"/>
        </w:rPr>
        <w:t>y</w:t>
      </w:r>
      <w:r w:rsidRPr="00685AE9">
        <w:rPr>
          <w:rFonts w:ascii="Times New Roman" w:hAnsi="Times New Roman"/>
          <w:sz w:val="28"/>
          <w:szCs w:val="24"/>
        </w:rPr>
        <w:t xml:space="preserve"> = 2 тс = 2 /</w:t>
      </w:r>
      <w:r w:rsidR="00685AE9">
        <w:rPr>
          <w:rFonts w:ascii="Times New Roman" w:hAnsi="Times New Roman"/>
          <w:sz w:val="28"/>
          <w:szCs w:val="24"/>
        </w:rPr>
        <w:t xml:space="preserve"> </w:t>
      </w:r>
      <w:r w:rsidRPr="00685AE9">
        <w:rPr>
          <w:rFonts w:ascii="Times New Roman" w:hAnsi="Times New Roman"/>
          <w:sz w:val="28"/>
          <w:szCs w:val="24"/>
        </w:rPr>
        <w:t>0,001 = 2000 кгс;</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Физические характеристики:</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Модуль упругости E = 2100000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Прочность:</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(Вид металла - Фасонный прокат; Сталь и толщина металла - С235 ; От 2 до 20 мм;):</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Предел текучести стали R</w:t>
      </w:r>
      <w:r w:rsidRPr="00685AE9">
        <w:rPr>
          <w:rFonts w:ascii="Times New Roman" w:hAnsi="Times New Roman"/>
          <w:sz w:val="28"/>
          <w:szCs w:val="24"/>
          <w:vertAlign w:val="subscript"/>
        </w:rPr>
        <w:t>yn</w:t>
      </w:r>
      <w:r w:rsidRPr="00685AE9">
        <w:rPr>
          <w:rFonts w:ascii="Times New Roman" w:hAnsi="Times New Roman"/>
          <w:sz w:val="28"/>
          <w:szCs w:val="24"/>
        </w:rPr>
        <w:t xml:space="preserve"> = 2400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Временное сопротивление стали разрыву R</w:t>
      </w:r>
      <w:r w:rsidRPr="00685AE9">
        <w:rPr>
          <w:rFonts w:ascii="Times New Roman" w:hAnsi="Times New Roman"/>
          <w:sz w:val="28"/>
          <w:szCs w:val="24"/>
          <w:vertAlign w:val="subscript"/>
        </w:rPr>
        <w:t>un</w:t>
      </w:r>
      <w:r w:rsidRPr="00685AE9">
        <w:rPr>
          <w:rFonts w:ascii="Times New Roman" w:hAnsi="Times New Roman"/>
          <w:sz w:val="28"/>
          <w:szCs w:val="24"/>
        </w:rPr>
        <w:t xml:space="preserve"> = 3700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xml:space="preserve"> = 2350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временному сопротивлению Ru = 3600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стали сдвигу R</w:t>
      </w:r>
      <w:r w:rsidRPr="00685AE9">
        <w:rPr>
          <w:rFonts w:ascii="Times New Roman" w:hAnsi="Times New Roman"/>
          <w:sz w:val="28"/>
          <w:szCs w:val="24"/>
          <w:vertAlign w:val="subscript"/>
        </w:rPr>
        <w:t>s</w:t>
      </w:r>
      <w:r w:rsidRPr="00685AE9">
        <w:rPr>
          <w:rFonts w:ascii="Times New Roman" w:hAnsi="Times New Roman"/>
          <w:sz w:val="28"/>
          <w:szCs w:val="24"/>
        </w:rPr>
        <w:t xml:space="preserve"> = 1363 кгс/см2;</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Коэффициенты надежности и условия работы:</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условия работы</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 xml:space="preserve"> = 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надежности в расчетах по временному сопротивлению</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u</w:t>
      </w:r>
      <w:r w:rsidRPr="00685AE9">
        <w:rPr>
          <w:rFonts w:ascii="Times New Roman" w:hAnsi="Times New Roman"/>
          <w:sz w:val="28"/>
          <w:szCs w:val="24"/>
        </w:rPr>
        <w:t xml:space="preserve"> = 1,3;</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Основные характеристики сечений:</w:t>
      </w:r>
    </w:p>
    <w:p w:rsidR="00687C08" w:rsidRDefault="00687C08" w:rsidP="00685AE9">
      <w:pPr>
        <w:keepNext/>
        <w:widowControl w:val="0"/>
        <w:spacing w:line="360" w:lineRule="auto"/>
        <w:ind w:firstLine="720"/>
        <w:jc w:val="both"/>
        <w:rPr>
          <w:rFonts w:ascii="Times New Roman" w:hAnsi="Times New Roman"/>
          <w:sz w:val="28"/>
          <w:szCs w:val="24"/>
          <w:lang w:val="en-US"/>
        </w:rPr>
      </w:pPr>
    </w:p>
    <w:p w:rsidR="00855A83"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332" type="#_x0000_t75" style="width:45pt;height:45pt">
            <v:imagedata r:id="rId393" o:title=""/>
          </v:shape>
        </w:pict>
      </w:r>
    </w:p>
    <w:p w:rsidR="00687C08" w:rsidRDefault="00687C08" w:rsidP="00685AE9">
      <w:pPr>
        <w:keepNext/>
        <w:widowControl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ветви - из сортамента; Характеристики сечения - Двутавры колонные с параллельными гранями полок по СТО АСЧМ 20-93; 40 К1; Сечение - одноветьевое):</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rPr>
        <w:t>Результаты расчета</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Расчет на прочность внецентренно-сжатых или внецетренно-растянутых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условий выполнения расчета по формуле ( 49 ):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R</w:t>
      </w:r>
      <w:r w:rsidRPr="00685AE9">
        <w:rPr>
          <w:rFonts w:ascii="Times New Roman" w:hAnsi="Times New Roman"/>
          <w:sz w:val="28"/>
          <w:szCs w:val="24"/>
          <w:vertAlign w:val="subscript"/>
        </w:rPr>
        <w:t>y</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5900 кгс/см</w:t>
      </w:r>
      <w:r w:rsidR="00685AE9">
        <w:rPr>
          <w:rFonts w:ascii="Times New Roman" w:hAnsi="Times New Roman"/>
          <w:sz w:val="28"/>
          <w:szCs w:val="24"/>
        </w:rPr>
        <w:t xml:space="preserve"> </w:t>
      </w:r>
      <w:r w:rsidRPr="00685AE9">
        <w:rPr>
          <w:rFonts w:ascii="Times New Roman" w:hAnsi="Times New Roman"/>
          <w:sz w:val="28"/>
          <w:szCs w:val="24"/>
        </w:rPr>
        <w:t>2</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Непосредственное воздействие на элемент динамических нагрузок - отсутствует.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Расчет по п. 5.12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стенки отверстиями - отсутствуют.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нетто:</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A</w:t>
      </w:r>
      <w:r w:rsidRPr="00685AE9">
        <w:rPr>
          <w:rFonts w:ascii="Times New Roman" w:hAnsi="Times New Roman"/>
          <w:sz w:val="28"/>
          <w:szCs w:val="24"/>
          <w:vertAlign w:val="subscript"/>
        </w:rPr>
        <w:t>n</w:t>
      </w:r>
      <w:r w:rsidRPr="00685AE9">
        <w:rPr>
          <w:rFonts w:ascii="Times New Roman" w:hAnsi="Times New Roman"/>
          <w:sz w:val="28"/>
          <w:szCs w:val="24"/>
        </w:rPr>
        <w:t xml:space="preserve"> = A =186,81 см</w:t>
      </w:r>
      <w:r w:rsidR="00685AE9">
        <w:rPr>
          <w:rFonts w:ascii="Times New Roman" w:hAnsi="Times New Roman"/>
          <w:sz w:val="28"/>
          <w:szCs w:val="24"/>
        </w:rPr>
        <w:t xml:space="preserve"> </w:t>
      </w:r>
      <w:r w:rsidRPr="00685AE9">
        <w:rPr>
          <w:rFonts w:ascii="Times New Roman" w:hAnsi="Times New Roman"/>
          <w:sz w:val="28"/>
          <w:szCs w:val="24"/>
        </w:rPr>
        <w:t>2 .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Косательные напряжения:</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t</w:t>
      </w:r>
      <w:r w:rsidRPr="00685AE9">
        <w:rPr>
          <w:rFonts w:ascii="Times New Roman" w:hAnsi="Times New Roman"/>
          <w:sz w:val="28"/>
          <w:szCs w:val="24"/>
        </w:rPr>
        <w:t xml:space="preserve"> = Q</w:t>
      </w:r>
      <w:r w:rsidRPr="00685AE9">
        <w:rPr>
          <w:rFonts w:ascii="Times New Roman" w:hAnsi="Times New Roman"/>
          <w:sz w:val="28"/>
          <w:szCs w:val="24"/>
          <w:vertAlign w:val="subscript"/>
        </w:rPr>
        <w:t>y</w:t>
      </w:r>
      <w:r w:rsidRPr="00685AE9">
        <w:rPr>
          <w:rFonts w:ascii="Times New Roman" w:hAnsi="Times New Roman"/>
          <w:sz w:val="28"/>
          <w:szCs w:val="24"/>
        </w:rPr>
        <w:t xml:space="preserve"> S</w:t>
      </w:r>
      <w:r w:rsidRPr="00685AE9">
        <w:rPr>
          <w:rFonts w:ascii="Times New Roman" w:hAnsi="Times New Roman"/>
          <w:sz w:val="28"/>
          <w:szCs w:val="24"/>
          <w:vertAlign w:val="subscript"/>
        </w:rPr>
        <w:t>x</w:t>
      </w:r>
      <w:r w:rsidRPr="00685AE9">
        <w:rPr>
          <w:rFonts w:ascii="Times New Roman" w:hAnsi="Times New Roman"/>
          <w:sz w:val="28"/>
          <w:szCs w:val="24"/>
        </w:rPr>
        <w:t>/(J</w:t>
      </w:r>
      <w:r w:rsidRPr="00685AE9">
        <w:rPr>
          <w:rFonts w:ascii="Times New Roman" w:hAnsi="Times New Roman"/>
          <w:sz w:val="28"/>
          <w:szCs w:val="24"/>
          <w:vertAlign w:val="subscript"/>
        </w:rPr>
        <w:t>x</w:t>
      </w:r>
      <w:r w:rsidRPr="00685AE9">
        <w:rPr>
          <w:rFonts w:ascii="Times New Roman" w:hAnsi="Times New Roman"/>
          <w:sz w:val="28"/>
          <w:szCs w:val="24"/>
        </w:rPr>
        <w:t xml:space="preserve"> t) =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=2000 · 1559,3/(56147 · 1,1) = 50,49408 кгс/см</w:t>
      </w:r>
      <w:r w:rsidR="00685AE9">
        <w:rPr>
          <w:rFonts w:ascii="Times New Roman" w:hAnsi="Times New Roman"/>
          <w:sz w:val="28"/>
          <w:szCs w:val="24"/>
        </w:rPr>
        <w:t xml:space="preserve"> </w:t>
      </w:r>
      <w:r w:rsidRPr="00685AE9">
        <w:rPr>
          <w:rFonts w:ascii="Times New Roman" w:hAnsi="Times New Roman"/>
          <w:sz w:val="28"/>
          <w:szCs w:val="24"/>
        </w:rPr>
        <w:t>2 (формула (29); п. 5.12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3) Продолжение расчета по п. 5.25 СНиП II-23-81 </w:t>
      </w:r>
    </w:p>
    <w:p w:rsidR="00687C08" w:rsidRPr="00687C08"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все или некоторые из следующих условий:</w:t>
      </w:r>
    </w:p>
    <w:p w:rsidR="00687C08" w:rsidRPr="00687C08" w:rsidRDefault="00687C08" w:rsidP="00685AE9">
      <w:pPr>
        <w:keepNext/>
        <w:widowControl w:val="0"/>
        <w:spacing w:line="360" w:lineRule="auto"/>
        <w:ind w:firstLine="720"/>
        <w:jc w:val="both"/>
        <w:rPr>
          <w:rFonts w:ascii="Times New Roman" w:hAnsi="Times New Roman"/>
          <w:sz w:val="28"/>
          <w:szCs w:val="24"/>
        </w:rPr>
      </w:pPr>
    </w:p>
    <w:p w:rsidR="00855A83" w:rsidRDefault="00855A83" w:rsidP="00685AE9">
      <w:pPr>
        <w:keepNext/>
        <w:widowControl w:val="0"/>
        <w:spacing w:line="360" w:lineRule="auto"/>
        <w:ind w:firstLine="720"/>
        <w:jc w:val="both"/>
        <w:rPr>
          <w:rFonts w:ascii="Times New Roman" w:hAnsi="Times New Roman"/>
          <w:sz w:val="28"/>
          <w:szCs w:val="24"/>
          <w:lang w:val="de-AT"/>
        </w:rPr>
      </w:pPr>
      <w:r w:rsidRPr="00687C08">
        <w:rPr>
          <w:rFonts w:ascii="Times New Roman" w:hAnsi="Times New Roman" w:cs="Greek"/>
          <w:sz w:val="28"/>
          <w:szCs w:val="24"/>
          <w:lang w:val="de-AT"/>
        </w:rPr>
        <w:t>t</w:t>
      </w:r>
      <w:r w:rsidRPr="00687C08">
        <w:rPr>
          <w:rFonts w:ascii="Times New Roman" w:hAnsi="Times New Roman"/>
          <w:sz w:val="28"/>
          <w:szCs w:val="24"/>
          <w:lang w:val="de-AT"/>
        </w:rPr>
        <w:t>/R</w:t>
      </w:r>
      <w:r w:rsidRPr="00687C08">
        <w:rPr>
          <w:rFonts w:ascii="Times New Roman" w:hAnsi="Times New Roman"/>
          <w:sz w:val="28"/>
          <w:szCs w:val="24"/>
          <w:vertAlign w:val="subscript"/>
          <w:lang w:val="de-AT"/>
        </w:rPr>
        <w:t>s</w:t>
      </w:r>
      <w:r w:rsidRPr="00687C08">
        <w:rPr>
          <w:rFonts w:ascii="Times New Roman" w:hAnsi="Times New Roman"/>
          <w:sz w:val="28"/>
          <w:szCs w:val="24"/>
          <w:lang w:val="de-AT"/>
        </w:rPr>
        <w:t>=50,49408/1363=0,03705</w:t>
      </w:r>
      <w:r w:rsidRPr="00687C08">
        <w:rPr>
          <w:rFonts w:ascii="Times New Roman" w:hAnsi="Times New Roman" w:cs="Math Light"/>
          <w:sz w:val="28"/>
          <w:szCs w:val="24"/>
          <w:lang w:val="de-AT"/>
        </w:rPr>
        <w:t>r</w:t>
      </w:r>
      <w:r w:rsidRPr="00687C08">
        <w:rPr>
          <w:rFonts w:ascii="Times New Roman" w:hAnsi="Times New Roman"/>
          <w:sz w:val="28"/>
          <w:szCs w:val="24"/>
          <w:lang w:val="de-AT"/>
        </w:rPr>
        <w:t>0,5</w:t>
      </w:r>
      <w:r w:rsidR="00685AE9" w:rsidRPr="00687C08">
        <w:rPr>
          <w:rFonts w:ascii="Times New Roman" w:hAnsi="Times New Roman"/>
          <w:sz w:val="28"/>
          <w:szCs w:val="24"/>
          <w:lang w:val="de-AT"/>
        </w:rPr>
        <w:t xml:space="preserve"> </w:t>
      </w:r>
      <w:r w:rsidRPr="00685AE9">
        <w:rPr>
          <w:rFonts w:ascii="Times New Roman" w:hAnsi="Times New Roman"/>
          <w:sz w:val="28"/>
          <w:szCs w:val="24"/>
        </w:rPr>
        <w:t>и</w:t>
      </w:r>
      <w:r w:rsidRPr="00687C08">
        <w:rPr>
          <w:rFonts w:ascii="Times New Roman" w:hAnsi="Times New Roman"/>
          <w:sz w:val="28"/>
          <w:szCs w:val="24"/>
          <w:lang w:val="de-AT"/>
        </w:rPr>
        <w:t xml:space="preserve"> N/(An R</w:t>
      </w:r>
      <w:r w:rsidRPr="00687C08">
        <w:rPr>
          <w:rFonts w:ascii="Times New Roman" w:hAnsi="Times New Roman"/>
          <w:sz w:val="28"/>
          <w:szCs w:val="24"/>
          <w:vertAlign w:val="subscript"/>
          <w:lang w:val="de-AT"/>
        </w:rPr>
        <w:t>y</w:t>
      </w:r>
      <w:r w:rsidRPr="00687C08">
        <w:rPr>
          <w:rFonts w:ascii="Times New Roman" w:hAnsi="Times New Roman"/>
          <w:sz w:val="28"/>
          <w:szCs w:val="24"/>
          <w:lang w:val="de-AT"/>
        </w:rPr>
        <w:t>)=</w:t>
      </w:r>
      <w:r w:rsidR="00C01136" w:rsidRPr="00687C08">
        <w:rPr>
          <w:rFonts w:ascii="Times New Roman" w:hAnsi="Times New Roman"/>
          <w:sz w:val="28"/>
          <w:szCs w:val="24"/>
          <w:lang w:val="de-AT"/>
        </w:rPr>
        <w:t>69683</w:t>
      </w:r>
      <w:r w:rsidRPr="00687C08">
        <w:rPr>
          <w:rFonts w:ascii="Times New Roman" w:hAnsi="Times New Roman"/>
          <w:sz w:val="28"/>
          <w:szCs w:val="24"/>
          <w:lang w:val="de-AT"/>
        </w:rPr>
        <w:t>/(186,81 · 2350)=0,</w:t>
      </w:r>
      <w:r w:rsidR="00C01136" w:rsidRPr="00687C08">
        <w:rPr>
          <w:rFonts w:ascii="Times New Roman" w:hAnsi="Times New Roman"/>
          <w:sz w:val="28"/>
          <w:szCs w:val="24"/>
          <w:lang w:val="de-AT"/>
        </w:rPr>
        <w:t>15873</w:t>
      </w:r>
      <w:r w:rsidR="00685AE9" w:rsidRPr="00687C08">
        <w:rPr>
          <w:rFonts w:ascii="Times New Roman" w:hAnsi="Times New Roman"/>
          <w:sz w:val="28"/>
          <w:szCs w:val="24"/>
          <w:lang w:val="de-AT"/>
        </w:rPr>
        <w:t xml:space="preserve"> </w:t>
      </w:r>
      <w:r w:rsidRPr="00687C08">
        <w:rPr>
          <w:rFonts w:ascii="Times New Roman" w:hAnsi="Times New Roman"/>
          <w:sz w:val="28"/>
          <w:szCs w:val="24"/>
          <w:lang w:val="de-AT"/>
        </w:rPr>
        <w:t>&gt; 0,1</w:t>
      </w:r>
    </w:p>
    <w:p w:rsidR="00687C08" w:rsidRPr="00C978DD" w:rsidRDefault="00687C08" w:rsidP="00685AE9">
      <w:pPr>
        <w:keepNext/>
        <w:widowControl w:val="0"/>
        <w:spacing w:line="360" w:lineRule="auto"/>
        <w:ind w:firstLine="720"/>
        <w:jc w:val="both"/>
        <w:rPr>
          <w:rFonts w:ascii="Times New Roman" w:hAnsi="Times New Roman"/>
          <w:sz w:val="28"/>
          <w:szCs w:val="24"/>
          <w:lang w:val="de-AT"/>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не выполнены, требуется расчет по следующим формулам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должен быть выполнен по формуле ( 50 ).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4) Учет ослаблений сечения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рассматриваемого сечения - отсутствуют.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Изгиб - в одной из главных плоскостей.</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N/A</w:t>
      </w:r>
      <w:r w:rsidRPr="00685AE9">
        <w:rPr>
          <w:rFonts w:ascii="Times New Roman" w:hAnsi="Times New Roman"/>
          <w:sz w:val="28"/>
          <w:szCs w:val="24"/>
          <w:vertAlign w:val="subscript"/>
        </w:rPr>
        <w:t>n</w:t>
      </w:r>
      <w:r w:rsidRPr="00685AE9">
        <w:rPr>
          <w:rFonts w:ascii="Times New Roman" w:hAnsi="Times New Roman"/>
          <w:sz w:val="28"/>
          <w:szCs w:val="24"/>
        </w:rPr>
        <w:t>+M</w:t>
      </w:r>
      <w:r w:rsidRPr="00685AE9">
        <w:rPr>
          <w:rFonts w:ascii="Times New Roman" w:hAnsi="Times New Roman"/>
          <w:sz w:val="28"/>
          <w:szCs w:val="24"/>
          <w:vertAlign w:val="subscript"/>
        </w:rPr>
        <w:t>x</w:t>
      </w:r>
      <w:r w:rsidRPr="00685AE9">
        <w:rPr>
          <w:rFonts w:ascii="Times New Roman" w:hAnsi="Times New Roman"/>
          <w:sz w:val="28"/>
          <w:szCs w:val="24"/>
        </w:rPr>
        <w:t>/W</w:t>
      </w:r>
      <w:r w:rsidRPr="00685AE9">
        <w:rPr>
          <w:rFonts w:ascii="Times New Roman" w:hAnsi="Times New Roman"/>
          <w:sz w:val="28"/>
          <w:szCs w:val="24"/>
          <w:vertAlign w:val="subscript"/>
        </w:rPr>
        <w:t>xn1</w:t>
      </w:r>
      <w:r w:rsidRPr="00685AE9">
        <w:rPr>
          <w:rFonts w:ascii="Times New Roman" w:hAnsi="Times New Roman"/>
          <w:sz w:val="28"/>
          <w:szCs w:val="24"/>
        </w:rPr>
        <w:t>=</w:t>
      </w:r>
      <w:r w:rsidR="00C01136" w:rsidRPr="00685AE9">
        <w:rPr>
          <w:rFonts w:ascii="Times New Roman" w:hAnsi="Times New Roman"/>
          <w:sz w:val="28"/>
          <w:szCs w:val="24"/>
        </w:rPr>
        <w:t>69683</w:t>
      </w:r>
      <w:r w:rsidRPr="00685AE9">
        <w:rPr>
          <w:rFonts w:ascii="Times New Roman" w:hAnsi="Times New Roman"/>
          <w:sz w:val="28"/>
          <w:szCs w:val="24"/>
        </w:rPr>
        <w:t>/186,81+110</w:t>
      </w:r>
      <w:r w:rsidR="00C01136" w:rsidRPr="00685AE9">
        <w:rPr>
          <w:rFonts w:ascii="Times New Roman" w:hAnsi="Times New Roman"/>
          <w:sz w:val="28"/>
          <w:szCs w:val="24"/>
        </w:rPr>
        <w:t>06</w:t>
      </w:r>
      <w:r w:rsidRPr="00685AE9">
        <w:rPr>
          <w:rFonts w:ascii="Times New Roman" w:hAnsi="Times New Roman"/>
          <w:sz w:val="28"/>
          <w:szCs w:val="24"/>
        </w:rPr>
        <w:t>00/2850,1=</w:t>
      </w:r>
      <w:r w:rsidR="00C01136" w:rsidRPr="00685AE9">
        <w:rPr>
          <w:rFonts w:ascii="Times New Roman" w:hAnsi="Times New Roman"/>
          <w:sz w:val="28"/>
          <w:szCs w:val="24"/>
        </w:rPr>
        <w:t>759,18</w:t>
      </w:r>
      <w:r w:rsidRPr="00685AE9">
        <w:rPr>
          <w:rFonts w:ascii="Times New Roman" w:hAnsi="Times New Roman"/>
          <w:sz w:val="28"/>
          <w:szCs w:val="24"/>
        </w:rPr>
        <w:t xml:space="preserve">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=2350·1=2350 кгс/см2 (</w:t>
      </w:r>
      <w:r w:rsidR="00C01136" w:rsidRPr="00685AE9">
        <w:rPr>
          <w:rFonts w:ascii="Times New Roman" w:hAnsi="Times New Roman"/>
          <w:sz w:val="28"/>
          <w:szCs w:val="24"/>
        </w:rPr>
        <w:t>32,3055</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(50); п. 5.25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5) Продолжение расчета по п. 5.25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на устойчивость внецентренно-сжатых элементов в плоскости действия момента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сплошностенчатый стержень.</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6) Определение гибкости стержня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i = </w:t>
      </w:r>
      <w:r w:rsidR="00F5668F" w:rsidRPr="00685AE9">
        <w:rPr>
          <w:rFonts w:ascii="Times New Roman" w:hAnsi="Times New Roman" w:cs="Times s1"/>
          <w:sz w:val="28"/>
          <w:szCs w:val="24"/>
          <w:lang w:val="en-US"/>
        </w:rPr>
        <w:object w:dxaOrig="760" w:dyaOrig="420">
          <v:shape id="_x0000_i1333" type="#_x0000_t75" style="width:38.25pt;height:21pt" o:ole="">
            <v:imagedata r:id="rId557" o:title=""/>
          </v:shape>
          <o:OLEObject Type="Embed" ProgID="Equation.DSMT4" ShapeID="_x0000_i1333" DrawAspect="Content" ObjectID="_1459136634" r:id="rId581"/>
        </w:object>
      </w:r>
      <w:r w:rsidRPr="00685AE9">
        <w:rPr>
          <w:rFonts w:ascii="Times New Roman" w:hAnsi="Times New Roman"/>
          <w:sz w:val="28"/>
          <w:szCs w:val="24"/>
        </w:rPr>
        <w:t xml:space="preserve"> =</w:t>
      </w:r>
      <w:r w:rsidR="00F5668F" w:rsidRPr="00685AE9">
        <w:rPr>
          <w:rFonts w:ascii="Times New Roman" w:hAnsi="Times New Roman"/>
          <w:sz w:val="28"/>
          <w:szCs w:val="24"/>
        </w:rPr>
        <w:object w:dxaOrig="1700" w:dyaOrig="380">
          <v:shape id="_x0000_i1334" type="#_x0000_t75" style="width:84.75pt;height:18.75pt" o:ole="">
            <v:imagedata r:id="rId559" o:title=""/>
          </v:shape>
          <o:OLEObject Type="Embed" ProgID="Equation.DSMT4" ShapeID="_x0000_i1334" DrawAspect="Content" ObjectID="_1459136635" r:id="rId582"/>
        </w:object>
      </w:r>
      <w:r w:rsidRPr="00685AE9">
        <w:rPr>
          <w:rFonts w:ascii="Times New Roman" w:hAnsi="Times New Roman"/>
          <w:sz w:val="28"/>
          <w:szCs w:val="24"/>
        </w:rPr>
        <w:t xml:space="preserve"> = 17,33657 см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x:</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x</w:t>
      </w:r>
      <w:r w:rsidRPr="00685AE9">
        <w:rPr>
          <w:rFonts w:ascii="Times New Roman" w:hAnsi="Times New Roman"/>
          <w:sz w:val="28"/>
          <w:szCs w:val="24"/>
        </w:rPr>
        <w:t xml:space="preserve"> = l</w:t>
      </w:r>
      <w:r w:rsidRPr="00685AE9">
        <w:rPr>
          <w:rFonts w:ascii="Times New Roman" w:hAnsi="Times New Roman"/>
          <w:sz w:val="28"/>
          <w:szCs w:val="24"/>
          <w:vertAlign w:val="subscript"/>
        </w:rPr>
        <w:t>efx</w:t>
      </w:r>
      <w:r w:rsidRPr="00685AE9">
        <w:rPr>
          <w:rFonts w:ascii="Times New Roman" w:hAnsi="Times New Roman"/>
          <w:sz w:val="28"/>
          <w:szCs w:val="24"/>
        </w:rPr>
        <w:t>/i=2326/17,33657 = 134,16725</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687C08" w:rsidRPr="00C978DD" w:rsidRDefault="00687C08" w:rsidP="00685AE9">
      <w:pPr>
        <w:keepNext/>
        <w:widowControl w:val="0"/>
        <w:spacing w:line="360" w:lineRule="auto"/>
        <w:ind w:firstLine="720"/>
        <w:jc w:val="both"/>
        <w:rPr>
          <w:rFonts w:ascii="Times New Roman" w:hAnsi="Times New Roman" w:cs="Greek s1"/>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s1"/>
          <w:sz w:val="28"/>
          <w:szCs w:val="24"/>
        </w:rPr>
        <w:t>l</w:t>
      </w:r>
      <w:r w:rsidRPr="00685AE9">
        <w:rPr>
          <w:rFonts w:ascii="Times New Roman" w:hAnsi="Times New Roman"/>
          <w:sz w:val="28"/>
          <w:szCs w:val="24"/>
        </w:rPr>
        <w:t xml:space="preserve"> = l</w:t>
      </w:r>
      <w:r w:rsidRPr="00685AE9">
        <w:rPr>
          <w:rFonts w:ascii="Times New Roman" w:hAnsi="Times New Roman"/>
          <w:sz w:val="28"/>
          <w:szCs w:val="24"/>
          <w:vertAlign w:val="subscript"/>
        </w:rPr>
        <w:t>efx</w:t>
      </w:r>
      <w:r w:rsidRPr="00685AE9">
        <w:rPr>
          <w:rFonts w:ascii="Times New Roman" w:hAnsi="Times New Roman"/>
          <w:sz w:val="28"/>
          <w:szCs w:val="24"/>
        </w:rPr>
        <w:t>/i</w:t>
      </w:r>
      <w:r w:rsidR="00F5668F" w:rsidRPr="00685AE9">
        <w:rPr>
          <w:rFonts w:ascii="Times New Roman" w:hAnsi="Times New Roman" w:cs="Math Light"/>
          <w:sz w:val="28"/>
          <w:szCs w:val="24"/>
        </w:rPr>
        <w:object w:dxaOrig="820" w:dyaOrig="440">
          <v:shape id="_x0000_i1335" type="#_x0000_t75" style="width:41.25pt;height:21.75pt" o:ole="">
            <v:imagedata r:id="rId561" o:title=""/>
          </v:shape>
          <o:OLEObject Type="Embed" ProgID="Equation.DSMT4" ShapeID="_x0000_i1335" DrawAspect="Content" ObjectID="_1459136636" r:id="rId583"/>
        </w:object>
      </w:r>
      <w:r w:rsidRPr="00685AE9">
        <w:rPr>
          <w:rFonts w:ascii="Times New Roman" w:hAnsi="Times New Roman"/>
          <w:sz w:val="28"/>
          <w:szCs w:val="24"/>
        </w:rPr>
        <w:t>=2326/17,33657·</w:t>
      </w:r>
      <w:r w:rsidR="00F5668F" w:rsidRPr="00685AE9">
        <w:rPr>
          <w:rFonts w:ascii="Times New Roman" w:hAnsi="Times New Roman"/>
          <w:sz w:val="28"/>
          <w:szCs w:val="24"/>
        </w:rPr>
        <w:object w:dxaOrig="1780" w:dyaOrig="360">
          <v:shape id="_x0000_i1336" type="#_x0000_t75" style="width:89.25pt;height:18pt" o:ole="">
            <v:imagedata r:id="rId563" o:title=""/>
          </v:shape>
          <o:OLEObject Type="Embed" ProgID="Equation.DSMT4" ShapeID="_x0000_i1336" DrawAspect="Content" ObjectID="_1459136637" r:id="rId584"/>
        </w:object>
      </w:r>
      <w:r w:rsidRPr="00685AE9">
        <w:rPr>
          <w:rFonts w:ascii="Times New Roman" w:hAnsi="Times New Roman"/>
          <w:sz w:val="28"/>
          <w:szCs w:val="24"/>
        </w:rPr>
        <w:t xml:space="preserve"> = 4,48819</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7)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w:t>
      </w:r>
      <w:r w:rsidRPr="00685AE9">
        <w:rPr>
          <w:rFonts w:ascii="Times New Roman" w:hAnsi="Times New Roman"/>
          <w:sz w:val="28"/>
          <w:szCs w:val="24"/>
          <w:vertAlign w:val="subscript"/>
        </w:rPr>
        <w:t>c</w:t>
      </w:r>
      <w:r w:rsidRPr="00685AE9">
        <w:rPr>
          <w:rFonts w:ascii="Times New Roman" w:hAnsi="Times New Roman"/>
          <w:sz w:val="28"/>
          <w:szCs w:val="24"/>
        </w:rPr>
        <w:t xml:space="preserve"> = W</w:t>
      </w:r>
      <w:r w:rsidRPr="00685AE9">
        <w:rPr>
          <w:rFonts w:ascii="Times New Roman" w:hAnsi="Times New Roman"/>
          <w:sz w:val="28"/>
          <w:szCs w:val="24"/>
          <w:vertAlign w:val="subscript"/>
        </w:rPr>
        <w:t>x2</w:t>
      </w:r>
      <w:r w:rsidRPr="00685AE9">
        <w:rPr>
          <w:rFonts w:ascii="Times New Roman" w:hAnsi="Times New Roman"/>
          <w:sz w:val="28"/>
          <w:szCs w:val="24"/>
        </w:rPr>
        <w:t xml:space="preserve"> =2850,1 см</w:t>
      </w:r>
      <w:r w:rsidR="00685AE9">
        <w:rPr>
          <w:rFonts w:ascii="Times New Roman" w:hAnsi="Times New Roman"/>
          <w:sz w:val="28"/>
          <w:szCs w:val="24"/>
        </w:rPr>
        <w:t xml:space="preserve"> </w:t>
      </w:r>
      <w:r w:rsidRPr="00685AE9">
        <w:rPr>
          <w:rFonts w:ascii="Times New Roman" w:hAnsi="Times New Roman"/>
          <w:sz w:val="28"/>
          <w:szCs w:val="24"/>
        </w:rPr>
        <w:t>3 .</w:t>
      </w:r>
    </w:p>
    <w:p w:rsidR="00855A83" w:rsidRPr="00685AE9" w:rsidRDefault="006657F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A83" w:rsidRPr="00685AE9">
        <w:rPr>
          <w:rFonts w:ascii="Times New Roman" w:hAnsi="Times New Roman"/>
          <w:sz w:val="28"/>
          <w:szCs w:val="24"/>
        </w:rPr>
        <w:t>Относительный эксцентриситет:</w:t>
      </w:r>
    </w:p>
    <w:p w:rsidR="006657FE" w:rsidRDefault="006657FE" w:rsidP="00685AE9">
      <w:pPr>
        <w:keepNext/>
        <w:widowControl w:val="0"/>
        <w:spacing w:line="360" w:lineRule="auto"/>
        <w:ind w:firstLine="720"/>
        <w:jc w:val="both"/>
        <w:rPr>
          <w:rFonts w:ascii="Times New Roman" w:hAnsi="Times New Roman"/>
          <w:sz w:val="28"/>
          <w:szCs w:val="24"/>
        </w:rPr>
      </w:pPr>
    </w:p>
    <w:p w:rsidR="00855A83" w:rsidRPr="00687C08"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(A/Wc)=(110</w:t>
      </w:r>
      <w:r w:rsidR="00C01136" w:rsidRPr="00685AE9">
        <w:rPr>
          <w:rFonts w:ascii="Times New Roman" w:hAnsi="Times New Roman"/>
          <w:sz w:val="28"/>
          <w:szCs w:val="24"/>
        </w:rPr>
        <w:t>06</w:t>
      </w:r>
      <w:r w:rsidRPr="00685AE9">
        <w:rPr>
          <w:rFonts w:ascii="Times New Roman" w:hAnsi="Times New Roman"/>
          <w:sz w:val="28"/>
          <w:szCs w:val="24"/>
        </w:rPr>
        <w:t>00/</w:t>
      </w:r>
      <w:r w:rsidR="00C01136" w:rsidRPr="00685AE9">
        <w:rPr>
          <w:rFonts w:ascii="Times New Roman" w:hAnsi="Times New Roman"/>
          <w:sz w:val="28"/>
          <w:szCs w:val="24"/>
        </w:rPr>
        <w:t>69683</w:t>
      </w:r>
      <w:r w:rsidRPr="00685AE9">
        <w:rPr>
          <w:rFonts w:ascii="Times New Roman" w:hAnsi="Times New Roman"/>
          <w:sz w:val="28"/>
          <w:szCs w:val="24"/>
        </w:rPr>
        <w:t xml:space="preserve">) · (186,81/2850,1) = </w:t>
      </w:r>
      <w:r w:rsidR="00C01136" w:rsidRPr="00685AE9">
        <w:rPr>
          <w:rFonts w:ascii="Times New Roman" w:hAnsi="Times New Roman"/>
          <w:sz w:val="28"/>
          <w:szCs w:val="24"/>
        </w:rPr>
        <w:t>1,03524</w:t>
      </w:r>
    </w:p>
    <w:p w:rsidR="00687C08" w:rsidRPr="00687C08"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20</w:t>
      </w:r>
      <w:r w:rsidR="00685AE9">
        <w:rPr>
          <w:rFonts w:ascii="Times New Roman" w:hAnsi="Times New Roman"/>
          <w:sz w:val="28"/>
          <w:szCs w:val="24"/>
        </w:rPr>
        <w:t xml:space="preserve"> </w:t>
      </w:r>
      <w:r w:rsidRPr="00685AE9">
        <w:rPr>
          <w:rFonts w:ascii="Times New Roman" w:hAnsi="Times New Roman"/>
          <w:sz w:val="28"/>
          <w:szCs w:val="24"/>
        </w:rPr>
        <w:t>(10,05925</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8) Коэффициент влияния формы сечения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по табл. 73 СНиП II-23-85 - 5.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влияния формы сечения:</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73</w:t>
      </w:r>
      <w:r w:rsidR="00685AE9">
        <w:rPr>
          <w:rFonts w:ascii="Times New Roman" w:hAnsi="Times New Roman"/>
          <w:sz w:val="28"/>
          <w:szCs w:val="24"/>
        </w:rPr>
        <w:t xml:space="preserve"> </w:t>
      </w:r>
      <w:r w:rsidRPr="00685AE9">
        <w:rPr>
          <w:rFonts w:ascii="Times New Roman" w:hAnsi="Times New Roman"/>
          <w:sz w:val="28"/>
          <w:szCs w:val="24"/>
        </w:rPr>
        <w:t>СНиП II-23-81</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h</w:t>
      </w:r>
      <w:r w:rsidRPr="00685AE9">
        <w:rPr>
          <w:rFonts w:ascii="Times New Roman" w:hAnsi="Times New Roman"/>
          <w:sz w:val="28"/>
          <w:szCs w:val="24"/>
        </w:rPr>
        <w:t xml:space="preserve"> = 1,3</w:t>
      </w:r>
      <w:r w:rsidR="00C01136" w:rsidRPr="00685AE9">
        <w:rPr>
          <w:rFonts w:ascii="Times New Roman" w:hAnsi="Times New Roman"/>
          <w:sz w:val="28"/>
          <w:szCs w:val="24"/>
        </w:rPr>
        <w:t>5082</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9)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Приведенный относительный эксцентриситет:</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ef</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cs="Greek"/>
          <w:sz w:val="28"/>
          <w:szCs w:val="24"/>
        </w:rPr>
        <w:t>h</w:t>
      </w:r>
      <w:r w:rsidRPr="00685AE9">
        <w:rPr>
          <w:rFonts w:ascii="Times New Roman" w:hAnsi="Times New Roman"/>
          <w:sz w:val="28"/>
          <w:szCs w:val="24"/>
        </w:rPr>
        <w:t xml:space="preserve"> m</w:t>
      </w:r>
      <w:r w:rsidR="00685AE9">
        <w:rPr>
          <w:rFonts w:ascii="Times New Roman" w:hAnsi="Times New Roman"/>
          <w:sz w:val="28"/>
          <w:szCs w:val="24"/>
        </w:rPr>
        <w:t xml:space="preserve"> </w:t>
      </w:r>
      <w:r w:rsidRPr="00685AE9">
        <w:rPr>
          <w:rFonts w:ascii="Times New Roman" w:hAnsi="Times New Roman"/>
          <w:sz w:val="28"/>
          <w:szCs w:val="24"/>
        </w:rPr>
        <w:t>=1,3</w:t>
      </w:r>
      <w:r w:rsidR="00C01136" w:rsidRPr="00685AE9">
        <w:rPr>
          <w:rFonts w:ascii="Times New Roman" w:hAnsi="Times New Roman"/>
          <w:sz w:val="28"/>
          <w:szCs w:val="24"/>
        </w:rPr>
        <w:t>5</w:t>
      </w:r>
      <w:r w:rsidRPr="00685AE9">
        <w:rPr>
          <w:rFonts w:ascii="Times New Roman" w:hAnsi="Times New Roman"/>
          <w:sz w:val="28"/>
          <w:szCs w:val="24"/>
        </w:rPr>
        <w:t xml:space="preserve">082 · </w:t>
      </w:r>
      <w:r w:rsidR="00C01136" w:rsidRPr="00685AE9">
        <w:rPr>
          <w:rFonts w:ascii="Times New Roman" w:hAnsi="Times New Roman"/>
          <w:sz w:val="28"/>
          <w:szCs w:val="24"/>
        </w:rPr>
        <w:t>1,03524</w:t>
      </w:r>
      <w:r w:rsidRPr="00685AE9">
        <w:rPr>
          <w:rFonts w:ascii="Times New Roman" w:hAnsi="Times New Roman"/>
          <w:sz w:val="28"/>
          <w:szCs w:val="24"/>
        </w:rPr>
        <w:t xml:space="preserve"> = </w:t>
      </w:r>
      <w:r w:rsidR="00C01136" w:rsidRPr="00685AE9">
        <w:rPr>
          <w:rFonts w:ascii="Times New Roman" w:hAnsi="Times New Roman"/>
          <w:sz w:val="28"/>
          <w:szCs w:val="24"/>
        </w:rPr>
        <w:t>1,39842</w:t>
      </w:r>
      <w:r w:rsidR="00685AE9">
        <w:rPr>
          <w:rFonts w:ascii="Times New Roman" w:hAnsi="Times New Roman"/>
          <w:sz w:val="28"/>
          <w:szCs w:val="24"/>
        </w:rPr>
        <w:t xml:space="preserve"> </w:t>
      </w:r>
      <w:r w:rsidRPr="00685AE9">
        <w:rPr>
          <w:rFonts w:ascii="Times New Roman" w:hAnsi="Times New Roman"/>
          <w:sz w:val="28"/>
          <w:szCs w:val="24"/>
        </w:rPr>
        <w:t>(формула (52); п. 5.27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ef</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20:</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74 СНиП II-23-81 в зависимости от</w:t>
      </w:r>
      <w:r w:rsidRPr="00685AE9">
        <w:rPr>
          <w:rFonts w:ascii="Times New Roman" w:hAnsi="Times New Roman" w:cs="Greek s1"/>
          <w:sz w:val="28"/>
          <w:szCs w:val="24"/>
        </w:rPr>
        <w:t xml:space="preserve"> l</w:t>
      </w:r>
      <w:r w:rsidRPr="00685AE9">
        <w:rPr>
          <w:rFonts w:ascii="Times New Roman" w:hAnsi="Times New Roman"/>
          <w:sz w:val="28"/>
          <w:szCs w:val="24"/>
        </w:rPr>
        <w:t xml:space="preserve"> и m</w:t>
      </w:r>
      <w:r w:rsidRPr="00685AE9">
        <w:rPr>
          <w:rFonts w:ascii="Times New Roman" w:hAnsi="Times New Roman"/>
          <w:sz w:val="28"/>
          <w:szCs w:val="24"/>
          <w:vertAlign w:val="subscript"/>
        </w:rPr>
        <w:t>ef</w:t>
      </w:r>
      <w:r w:rsidR="00685AE9">
        <w:rPr>
          <w:rFonts w:ascii="Times New Roman" w:hAnsi="Times New Roman"/>
          <w:sz w:val="28"/>
          <w:szCs w:val="24"/>
          <w:vertAlign w:val="subscript"/>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e</w:t>
      </w:r>
      <w:r w:rsidRPr="00685AE9">
        <w:rPr>
          <w:rFonts w:ascii="Times New Roman" w:hAnsi="Times New Roman"/>
          <w:sz w:val="28"/>
          <w:szCs w:val="24"/>
        </w:rPr>
        <w:t xml:space="preserve"> = 0,</w:t>
      </w:r>
      <w:r w:rsidR="00C01136" w:rsidRPr="00685AE9">
        <w:rPr>
          <w:rFonts w:ascii="Times New Roman" w:hAnsi="Times New Roman"/>
          <w:sz w:val="28"/>
          <w:szCs w:val="24"/>
        </w:rPr>
        <w:t>2639</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w:t>
      </w:r>
      <w:r w:rsidRPr="00685AE9">
        <w:rPr>
          <w:rFonts w:ascii="Times New Roman" w:hAnsi="Times New Roman" w:cs="Greek"/>
          <w:sz w:val="28"/>
          <w:szCs w:val="24"/>
        </w:rPr>
        <w:t>f</w:t>
      </w:r>
      <w:r w:rsidRPr="00685AE9">
        <w:rPr>
          <w:rFonts w:ascii="Times New Roman" w:hAnsi="Times New Roman"/>
          <w:sz w:val="28"/>
          <w:szCs w:val="24"/>
        </w:rPr>
        <w:t>e·A)=</w:t>
      </w:r>
      <w:r w:rsidR="00C01136" w:rsidRPr="00685AE9">
        <w:rPr>
          <w:rFonts w:ascii="Times New Roman" w:hAnsi="Times New Roman"/>
          <w:sz w:val="28"/>
          <w:szCs w:val="24"/>
        </w:rPr>
        <w:t>69683</w:t>
      </w:r>
      <w:r w:rsidRPr="00685AE9">
        <w:rPr>
          <w:rFonts w:ascii="Times New Roman" w:hAnsi="Times New Roman"/>
          <w:sz w:val="28"/>
          <w:szCs w:val="24"/>
        </w:rPr>
        <w:t>/(0,</w:t>
      </w:r>
      <w:r w:rsidR="00C01136" w:rsidRPr="00685AE9">
        <w:rPr>
          <w:rFonts w:ascii="Times New Roman" w:hAnsi="Times New Roman"/>
          <w:sz w:val="28"/>
          <w:szCs w:val="24"/>
        </w:rPr>
        <w:t>2639</w:t>
      </w:r>
      <w:r w:rsidRPr="00685AE9">
        <w:rPr>
          <w:rFonts w:ascii="Times New Roman" w:hAnsi="Times New Roman"/>
          <w:sz w:val="28"/>
          <w:szCs w:val="24"/>
        </w:rPr>
        <w:t>·186,81)=</w:t>
      </w:r>
      <w:r w:rsidR="00947AA2" w:rsidRPr="00685AE9">
        <w:rPr>
          <w:rFonts w:ascii="Times New Roman" w:hAnsi="Times New Roman"/>
          <w:sz w:val="28"/>
          <w:szCs w:val="24"/>
        </w:rPr>
        <w:t>1413,47239</w:t>
      </w:r>
      <w:r w:rsidRPr="00685AE9">
        <w:rPr>
          <w:rFonts w:ascii="Times New Roman" w:hAnsi="Times New Roman"/>
          <w:sz w:val="28"/>
          <w:szCs w:val="24"/>
        </w:rPr>
        <w:t>кгс/см2</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=2350·1=2350 кгс/см2 (</w:t>
      </w:r>
      <w:r w:rsidR="00947AA2" w:rsidRPr="00685AE9">
        <w:rPr>
          <w:rFonts w:ascii="Times New Roman" w:hAnsi="Times New Roman"/>
          <w:sz w:val="28"/>
          <w:szCs w:val="24"/>
        </w:rPr>
        <w:t>60,14776</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(51); п. 5.27 СНиП II-23-81).</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87C08"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vertAlign w:val="subscript"/>
          <w:lang w:val="en-US"/>
        </w:rPr>
        <w:t>e</w:t>
      </w:r>
      <w:r w:rsidRPr="00685AE9">
        <w:rPr>
          <w:rFonts w:ascii="Times New Roman" w:hAnsi="Times New Roman"/>
          <w:sz w:val="28"/>
          <w:szCs w:val="24"/>
          <w:lang w:val="en-US"/>
        </w:rPr>
        <w:t xml:space="preserve"> A R</w:t>
      </w:r>
      <w:r w:rsidRPr="00685AE9">
        <w:rPr>
          <w:rFonts w:ascii="Times New Roman" w:hAnsi="Times New Roman"/>
          <w:sz w:val="28"/>
          <w:szCs w:val="24"/>
          <w:vertAlign w:val="subscript"/>
          <w:lang w:val="en-US"/>
        </w:rPr>
        <w:t>y</w:t>
      </w:r>
      <w:r w:rsidR="00685AE9">
        <w:rPr>
          <w:rFonts w:ascii="Times New Roman" w:hAnsi="Times New Roman"/>
          <w:sz w:val="28"/>
          <w:szCs w:val="24"/>
          <w:lang w:val="en-US"/>
        </w:rPr>
        <w:t xml:space="preserve"> </w:t>
      </w:r>
      <w:r w:rsidRPr="00685AE9">
        <w:rPr>
          <w:rFonts w:ascii="Times New Roman" w:hAnsi="Times New Roman" w:cs="Greek"/>
          <w:sz w:val="28"/>
          <w:szCs w:val="24"/>
          <w:lang w:val="en-US"/>
        </w:rPr>
        <w:t>g</w:t>
      </w:r>
      <w:r w:rsidRPr="00685AE9">
        <w:rPr>
          <w:rFonts w:ascii="Times New Roman" w:hAnsi="Times New Roman"/>
          <w:sz w:val="28"/>
          <w:szCs w:val="24"/>
          <w:vertAlign w:val="subscript"/>
          <w:lang w:val="en-US"/>
        </w:rPr>
        <w:t>c</w:t>
      </w:r>
      <w:r w:rsidRPr="00685AE9">
        <w:rPr>
          <w:rFonts w:ascii="Times New Roman" w:hAnsi="Times New Roman"/>
          <w:sz w:val="28"/>
          <w:szCs w:val="24"/>
          <w:lang w:val="en-US"/>
        </w:rPr>
        <w:t>)=</w:t>
      </w:r>
      <w:r w:rsidR="00947AA2" w:rsidRPr="00685AE9">
        <w:rPr>
          <w:rFonts w:ascii="Times New Roman" w:hAnsi="Times New Roman"/>
          <w:sz w:val="28"/>
          <w:szCs w:val="24"/>
          <w:lang w:val="en-US"/>
        </w:rPr>
        <w:t>69683/(0,2639</w:t>
      </w:r>
      <w:r w:rsidRPr="00685AE9">
        <w:rPr>
          <w:rFonts w:ascii="Times New Roman" w:hAnsi="Times New Roman"/>
          <w:sz w:val="28"/>
          <w:szCs w:val="24"/>
          <w:lang w:val="en-US"/>
        </w:rPr>
        <w:t xml:space="preserve"> · 186,81 · 2350 · 1) = 0,</w:t>
      </w:r>
      <w:r w:rsidR="00947AA2" w:rsidRPr="00685AE9">
        <w:rPr>
          <w:rFonts w:ascii="Times New Roman" w:hAnsi="Times New Roman"/>
          <w:sz w:val="28"/>
          <w:szCs w:val="24"/>
          <w:lang w:val="en-US"/>
        </w:rPr>
        <w:t>60148</w:t>
      </w:r>
      <w:r w:rsidRPr="00685AE9">
        <w:rPr>
          <w:rFonts w:ascii="Times New Roman" w:hAnsi="Times New Roman"/>
          <w:sz w:val="28"/>
          <w:szCs w:val="24"/>
          <w:lang w:val="en-US"/>
        </w:rPr>
        <w:t>.</w:t>
      </w:r>
    </w:p>
    <w:p w:rsidR="00855A83" w:rsidRPr="00C978DD"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w:t>
      </w:r>
      <w:r w:rsidRPr="00C978DD">
        <w:rPr>
          <w:rFonts w:ascii="Times New Roman" w:hAnsi="Times New Roman"/>
          <w:sz w:val="28"/>
          <w:szCs w:val="24"/>
        </w:rPr>
        <w:t>:</w:t>
      </w:r>
    </w:p>
    <w:p w:rsidR="006657FE" w:rsidRDefault="006657FE"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x</w:t>
      </w:r>
      <w:r w:rsidRPr="00685AE9">
        <w:rPr>
          <w:rFonts w:ascii="Times New Roman" w:hAnsi="Times New Roman"/>
          <w:sz w:val="28"/>
          <w:szCs w:val="24"/>
        </w:rPr>
        <w:t xml:space="preserve"> =134,1673</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10) Проверка по условию предельной гибкости сжатых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=134,1673</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180-60·</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=180-60·0,</w:t>
      </w:r>
      <w:r w:rsidR="00947AA2" w:rsidRPr="00685AE9">
        <w:rPr>
          <w:rFonts w:ascii="Times New Roman" w:hAnsi="Times New Roman"/>
          <w:sz w:val="28"/>
          <w:szCs w:val="24"/>
        </w:rPr>
        <w:t>60148</w:t>
      </w:r>
      <w:r w:rsidRPr="00685AE9">
        <w:rPr>
          <w:rFonts w:ascii="Times New Roman" w:hAnsi="Times New Roman"/>
          <w:sz w:val="28"/>
          <w:szCs w:val="24"/>
        </w:rPr>
        <w:t>=</w:t>
      </w:r>
      <w:r w:rsidR="00947AA2" w:rsidRPr="00685AE9">
        <w:rPr>
          <w:rFonts w:ascii="Times New Roman" w:hAnsi="Times New Roman"/>
          <w:sz w:val="28"/>
          <w:szCs w:val="24"/>
        </w:rPr>
        <w:t>143,9112</w:t>
      </w:r>
      <w:r w:rsidR="00685AE9">
        <w:rPr>
          <w:rFonts w:ascii="Times New Roman" w:hAnsi="Times New Roman"/>
          <w:sz w:val="28"/>
          <w:szCs w:val="24"/>
        </w:rPr>
        <w:t xml:space="preserve"> </w:t>
      </w:r>
      <w:r w:rsidRPr="00685AE9">
        <w:rPr>
          <w:rFonts w:ascii="Times New Roman" w:hAnsi="Times New Roman"/>
          <w:sz w:val="28"/>
          <w:szCs w:val="24"/>
        </w:rPr>
        <w:t>(</w:t>
      </w:r>
      <w:r w:rsidR="00947AA2" w:rsidRPr="00685AE9">
        <w:rPr>
          <w:rFonts w:ascii="Times New Roman" w:hAnsi="Times New Roman"/>
          <w:sz w:val="28"/>
          <w:szCs w:val="24"/>
        </w:rPr>
        <w:t>93,22923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11) Продолжение расчета по п. 5.27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на устойчивость внецентренно-сжатых элементов постоянного сечения из плоскости действия момента при изгибе в плоскости наибольшей жесткости, совпадающей с плоскостью симметрии (Jx&gt;Jy) </w:t>
      </w:r>
    </w:p>
    <w:p w:rsidR="00855A83" w:rsidRPr="00C978DD"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i</w:t>
      </w:r>
      <w:r w:rsidRPr="00685AE9">
        <w:rPr>
          <w:rFonts w:ascii="Times New Roman" w:hAnsi="Times New Roman"/>
          <w:sz w:val="28"/>
          <w:szCs w:val="24"/>
          <w:vertAlign w:val="subscript"/>
        </w:rPr>
        <w:t>y</w:t>
      </w:r>
      <w:r w:rsidRPr="00685AE9">
        <w:rPr>
          <w:rFonts w:ascii="Times New Roman" w:hAnsi="Times New Roman"/>
          <w:sz w:val="28"/>
          <w:szCs w:val="24"/>
        </w:rPr>
        <w:t xml:space="preserve"> = </w:t>
      </w:r>
      <w:r w:rsidR="00F5668F" w:rsidRPr="00685AE9">
        <w:rPr>
          <w:rFonts w:ascii="Times New Roman" w:hAnsi="Times New Roman"/>
          <w:sz w:val="28"/>
          <w:szCs w:val="24"/>
        </w:rPr>
        <w:object w:dxaOrig="760" w:dyaOrig="440">
          <v:shape id="_x0000_i1337" type="#_x0000_t75" style="width:38.25pt;height:21.75pt" o:ole="">
            <v:imagedata r:id="rId565" o:title=""/>
          </v:shape>
          <o:OLEObject Type="Embed" ProgID="Equation.DSMT4" ShapeID="_x0000_i1337" DrawAspect="Content" ObjectID="_1459136638" r:id="rId585"/>
        </w:object>
      </w:r>
      <w:r w:rsidRPr="00685AE9">
        <w:rPr>
          <w:rFonts w:ascii="Times New Roman" w:hAnsi="Times New Roman"/>
          <w:sz w:val="28"/>
          <w:szCs w:val="24"/>
        </w:rPr>
        <w:t>=</w:t>
      </w:r>
      <w:r w:rsidR="00F5668F" w:rsidRPr="00685AE9">
        <w:rPr>
          <w:rFonts w:ascii="Times New Roman" w:hAnsi="Times New Roman"/>
          <w:sz w:val="28"/>
          <w:szCs w:val="24"/>
        </w:rPr>
        <w:object w:dxaOrig="1860" w:dyaOrig="380">
          <v:shape id="_x0000_i1338" type="#_x0000_t75" style="width:93pt;height:18.75pt" o:ole="">
            <v:imagedata r:id="rId567" o:title=""/>
          </v:shape>
          <o:OLEObject Type="Embed" ProgID="Equation.DSMT4" ShapeID="_x0000_i1338" DrawAspect="Content" ObjectID="_1459136639" r:id="rId586"/>
        </w:object>
      </w:r>
      <w:r w:rsidRPr="00685AE9">
        <w:rPr>
          <w:rFonts w:ascii="Times New Roman" w:hAnsi="Times New Roman"/>
          <w:sz w:val="28"/>
          <w:szCs w:val="24"/>
        </w:rPr>
        <w:t>= 10,06427 см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y:</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 l</w:t>
      </w:r>
      <w:r w:rsidRPr="00685AE9">
        <w:rPr>
          <w:rFonts w:ascii="Times New Roman" w:hAnsi="Times New Roman"/>
          <w:sz w:val="28"/>
          <w:szCs w:val="24"/>
          <w:vertAlign w:val="subscript"/>
        </w:rPr>
        <w:t>efy</w:t>
      </w:r>
      <w:r w:rsidRPr="00685AE9">
        <w:rPr>
          <w:rFonts w:ascii="Times New Roman" w:hAnsi="Times New Roman"/>
          <w:sz w:val="28"/>
          <w:szCs w:val="24"/>
        </w:rPr>
        <w:t>/i</w:t>
      </w:r>
      <w:r w:rsidRPr="00685AE9">
        <w:rPr>
          <w:rFonts w:ascii="Times New Roman" w:hAnsi="Times New Roman"/>
          <w:sz w:val="28"/>
          <w:szCs w:val="24"/>
          <w:vertAlign w:val="subscript"/>
        </w:rPr>
        <w:t>y</w:t>
      </w:r>
      <w:r w:rsidRPr="00685AE9">
        <w:rPr>
          <w:rFonts w:ascii="Times New Roman" w:hAnsi="Times New Roman"/>
          <w:sz w:val="28"/>
          <w:szCs w:val="24"/>
        </w:rPr>
        <w:t>=1163/10,06427 = 115,55731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продольного изгиба:</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rPr>
        <w:t>y и Ry</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y</w:t>
      </w:r>
      <w:r w:rsidRPr="00685AE9">
        <w:rPr>
          <w:rFonts w:ascii="Times New Roman" w:hAnsi="Times New Roman"/>
          <w:sz w:val="28"/>
          <w:szCs w:val="24"/>
        </w:rPr>
        <w:t xml:space="preserve"> = 0,4601</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12) Определение коэффициента с для расчета на устойчивость из плоскости изгиба по формуле (56) п. 5.31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6657FE" w:rsidRDefault="006657FE"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w:t>
      </w:r>
      <w:r w:rsidRPr="00685AE9">
        <w:rPr>
          <w:rFonts w:ascii="Times New Roman" w:hAnsi="Times New Roman"/>
          <w:sz w:val="28"/>
          <w:szCs w:val="24"/>
          <w:vertAlign w:val="subscript"/>
        </w:rPr>
        <w:t>c</w:t>
      </w:r>
      <w:r w:rsidRPr="00685AE9">
        <w:rPr>
          <w:rFonts w:ascii="Times New Roman" w:hAnsi="Times New Roman"/>
          <w:sz w:val="28"/>
          <w:szCs w:val="24"/>
        </w:rPr>
        <w:t xml:space="preserve"> = W</w:t>
      </w:r>
      <w:r w:rsidRPr="00685AE9">
        <w:rPr>
          <w:rFonts w:ascii="Times New Roman" w:hAnsi="Times New Roman"/>
          <w:sz w:val="28"/>
          <w:szCs w:val="24"/>
          <w:vertAlign w:val="subscript"/>
        </w:rPr>
        <w:t>x2</w:t>
      </w:r>
      <w:r w:rsidRPr="00685AE9">
        <w:rPr>
          <w:rFonts w:ascii="Times New Roman" w:hAnsi="Times New Roman"/>
          <w:sz w:val="28"/>
          <w:szCs w:val="24"/>
        </w:rPr>
        <w:t xml:space="preserve"> =2850,1 см</w:t>
      </w:r>
      <w:r w:rsidR="00685AE9">
        <w:rPr>
          <w:rFonts w:ascii="Times New Roman" w:hAnsi="Times New Roman"/>
          <w:sz w:val="28"/>
          <w:szCs w:val="24"/>
        </w:rPr>
        <w:t xml:space="preserve"> </w:t>
      </w:r>
      <w:r w:rsidRPr="00685AE9">
        <w:rPr>
          <w:rFonts w:ascii="Times New Roman" w:hAnsi="Times New Roman"/>
          <w:sz w:val="28"/>
          <w:szCs w:val="24"/>
        </w:rPr>
        <w:t>3 .</w:t>
      </w:r>
    </w:p>
    <w:p w:rsidR="00687C08" w:rsidRPr="006657FE"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Относительный эксцентриситет:</w:t>
      </w:r>
    </w:p>
    <w:p w:rsidR="00687C08" w:rsidRPr="006657FE"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w:t>
      </w:r>
      <w:r w:rsidRPr="00685AE9">
        <w:rPr>
          <w:rFonts w:ascii="Times New Roman" w:hAnsi="Times New Roman"/>
          <w:sz w:val="28"/>
          <w:szCs w:val="24"/>
          <w:vertAlign w:val="subscript"/>
        </w:rPr>
        <w:t>c</w:t>
      </w:r>
      <w:r w:rsidRPr="00685AE9">
        <w:rPr>
          <w:rFonts w:ascii="Times New Roman" w:hAnsi="Times New Roman"/>
          <w:sz w:val="28"/>
          <w:szCs w:val="24"/>
        </w:rPr>
        <w:t>)=(110</w:t>
      </w:r>
      <w:r w:rsidR="00947AA2" w:rsidRPr="00685AE9">
        <w:rPr>
          <w:rFonts w:ascii="Times New Roman" w:hAnsi="Times New Roman"/>
          <w:sz w:val="28"/>
          <w:szCs w:val="24"/>
        </w:rPr>
        <w:t>06</w:t>
      </w:r>
      <w:r w:rsidRPr="00685AE9">
        <w:rPr>
          <w:rFonts w:ascii="Times New Roman" w:hAnsi="Times New Roman"/>
          <w:sz w:val="28"/>
          <w:szCs w:val="24"/>
        </w:rPr>
        <w:t>00/</w:t>
      </w:r>
      <w:r w:rsidR="00947AA2" w:rsidRPr="00685AE9">
        <w:rPr>
          <w:rFonts w:ascii="Times New Roman" w:hAnsi="Times New Roman"/>
          <w:sz w:val="28"/>
          <w:szCs w:val="24"/>
        </w:rPr>
        <w:t>69683</w:t>
      </w:r>
      <w:r w:rsidRPr="00685AE9">
        <w:rPr>
          <w:rFonts w:ascii="Times New Roman" w:hAnsi="Times New Roman"/>
          <w:sz w:val="28"/>
          <w:szCs w:val="24"/>
        </w:rPr>
        <w:t xml:space="preserve">) · (186,81/2850,1) = </w:t>
      </w:r>
      <w:r w:rsidR="00947AA2" w:rsidRPr="00685AE9">
        <w:rPr>
          <w:rFonts w:ascii="Times New Roman" w:hAnsi="Times New Roman"/>
          <w:sz w:val="28"/>
          <w:szCs w:val="24"/>
        </w:rPr>
        <w:t>1,03524</w:t>
      </w:r>
      <w:r w:rsidRP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открытые.</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13) Расчет по п. 5.31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&gt; 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Pr="00685AE9">
        <w:rPr>
          <w:rFonts w:ascii="Times New Roman" w:hAnsi="Times New Roman"/>
          <w:sz w:val="28"/>
          <w:szCs w:val="24"/>
        </w:rPr>
        <w:t xml:space="preserve"> = 0,65+0,05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 xml:space="preserve">=0,65+0,05 · </w:t>
      </w:r>
      <w:r w:rsidR="00947AA2" w:rsidRPr="00685AE9">
        <w:rPr>
          <w:rFonts w:ascii="Times New Roman" w:hAnsi="Times New Roman"/>
          <w:sz w:val="28"/>
          <w:szCs w:val="24"/>
        </w:rPr>
        <w:t>1,03524</w:t>
      </w:r>
      <w:r w:rsidRPr="00685AE9">
        <w:rPr>
          <w:rFonts w:ascii="Times New Roman" w:hAnsi="Times New Roman"/>
          <w:sz w:val="28"/>
          <w:szCs w:val="24"/>
        </w:rPr>
        <w:t xml:space="preserve"> = </w:t>
      </w:r>
      <w:r w:rsidR="00947AA2" w:rsidRPr="00685AE9">
        <w:rPr>
          <w:rFonts w:ascii="Times New Roman" w:hAnsi="Times New Roman"/>
          <w:sz w:val="28"/>
          <w:szCs w:val="24"/>
        </w:rPr>
        <w:t>0,70176</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14) Расчет по п. 5.31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 xml:space="preserve"> = 3,14</w:t>
      </w:r>
      <w:r w:rsidR="00F5668F" w:rsidRPr="00685AE9">
        <w:rPr>
          <w:rFonts w:ascii="Times New Roman" w:hAnsi="Times New Roman"/>
          <w:sz w:val="28"/>
          <w:szCs w:val="24"/>
        </w:rPr>
        <w:object w:dxaOrig="840" w:dyaOrig="440">
          <v:shape id="_x0000_i1339" type="#_x0000_t75" style="width:42pt;height:21.75pt" o:ole="">
            <v:imagedata r:id="rId569" o:title=""/>
          </v:shape>
          <o:OLEObject Type="Embed" ProgID="Equation.DSMT4" ShapeID="_x0000_i1339" DrawAspect="Content" ObjectID="_1459136640" r:id="rId587"/>
        </w:object>
      </w:r>
      <w:r w:rsidRPr="00685AE9">
        <w:rPr>
          <w:rFonts w:ascii="Times New Roman" w:hAnsi="Times New Roman"/>
          <w:sz w:val="28"/>
          <w:szCs w:val="24"/>
        </w:rPr>
        <w:t xml:space="preserve">=3,14 · </w:t>
      </w:r>
      <w:r w:rsidR="00F5668F" w:rsidRPr="00685AE9">
        <w:rPr>
          <w:rFonts w:ascii="Times New Roman" w:hAnsi="Times New Roman"/>
          <w:sz w:val="28"/>
          <w:szCs w:val="24"/>
        </w:rPr>
        <w:object w:dxaOrig="1640" w:dyaOrig="360">
          <v:shape id="_x0000_i1340" type="#_x0000_t75" style="width:81.75pt;height:18pt" o:ole="">
            <v:imagedata r:id="rId571" o:title=""/>
          </v:shape>
          <o:OLEObject Type="Embed" ProgID="Equation.DSMT4" ShapeID="_x0000_i1340" DrawAspect="Content" ObjectID="_1459136641" r:id="rId588"/>
        </w:object>
      </w:r>
      <w:r w:rsidRPr="00685AE9">
        <w:rPr>
          <w:rFonts w:ascii="Times New Roman" w:hAnsi="Times New Roman"/>
          <w:sz w:val="28"/>
          <w:szCs w:val="24"/>
        </w:rPr>
        <w:t xml:space="preserve"> = 93,86536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=115,5573</w:t>
      </w:r>
      <w:r w:rsidR="00685AE9">
        <w:rPr>
          <w:rFonts w:ascii="Times New Roman" w:hAnsi="Times New Roman"/>
          <w:sz w:val="28"/>
          <w:szCs w:val="24"/>
        </w:rPr>
        <w:t xml:space="preserve"> </w:t>
      </w:r>
      <w:r w:rsidRPr="00685AE9">
        <w:rPr>
          <w:rFonts w:ascii="Times New Roman" w:hAnsi="Times New Roman"/>
          <w:sz w:val="28"/>
          <w:szCs w:val="24"/>
        </w:rPr>
        <w:t>&gt;</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=93,86536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rPr>
        <w:t>c и Ry</w:t>
      </w:r>
      <w:r w:rsidR="00685AE9">
        <w:rPr>
          <w:rFonts w:ascii="Times New Roman" w:hAnsi="Times New Roman"/>
          <w:sz w:val="28"/>
          <w:szCs w:val="24"/>
        </w:rPr>
        <w:t xml:space="preserve"> </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c</w:t>
      </w:r>
      <w:r w:rsidRPr="00685AE9">
        <w:rPr>
          <w:rFonts w:ascii="Times New Roman" w:hAnsi="Times New Roman"/>
          <w:sz w:val="28"/>
          <w:szCs w:val="24"/>
        </w:rPr>
        <w:t xml:space="preserve"> = 0,59858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6657FE" w:rsidP="00685AE9">
      <w:pPr>
        <w:keepNext/>
        <w:widowControl w:val="0"/>
        <w:spacing w:line="360" w:lineRule="auto"/>
        <w:ind w:firstLine="720"/>
        <w:jc w:val="both"/>
        <w:rPr>
          <w:rFonts w:ascii="Times New Roman" w:hAnsi="Times New Roman"/>
          <w:sz w:val="28"/>
          <w:szCs w:val="24"/>
        </w:rPr>
      </w:pPr>
      <w:r>
        <w:rPr>
          <w:rFonts w:ascii="Times New Roman" w:hAnsi="Times New Roman" w:cs="Greek"/>
          <w:sz w:val="28"/>
          <w:szCs w:val="24"/>
        </w:rPr>
        <w:br w:type="page"/>
      </w:r>
      <w:r w:rsidR="00855A83" w:rsidRPr="00685AE9">
        <w:rPr>
          <w:rFonts w:ascii="Times New Roman" w:hAnsi="Times New Roman" w:cs="Greek"/>
          <w:sz w:val="28"/>
          <w:szCs w:val="24"/>
        </w:rPr>
        <w:t>b</w:t>
      </w:r>
      <w:r w:rsidR="00855A83" w:rsidRPr="00685AE9">
        <w:rPr>
          <w:rFonts w:ascii="Times New Roman" w:hAnsi="Times New Roman"/>
          <w:sz w:val="28"/>
          <w:szCs w:val="24"/>
        </w:rPr>
        <w:t xml:space="preserve"> =</w:t>
      </w:r>
      <w:r w:rsidR="00F5668F" w:rsidRPr="00685AE9">
        <w:rPr>
          <w:rFonts w:ascii="Times New Roman" w:hAnsi="Times New Roman"/>
          <w:sz w:val="28"/>
          <w:szCs w:val="24"/>
        </w:rPr>
        <w:object w:dxaOrig="859" w:dyaOrig="440">
          <v:shape id="_x0000_i1341" type="#_x0000_t75" style="width:42.75pt;height:21.75pt" o:ole="">
            <v:imagedata r:id="rId573" o:title=""/>
          </v:shape>
          <o:OLEObject Type="Embed" ProgID="Equation.DSMT4" ShapeID="_x0000_i1341" DrawAspect="Content" ObjectID="_1459136642" r:id="rId589"/>
        </w:object>
      </w:r>
      <w:r w:rsidR="00855A83" w:rsidRPr="00685AE9">
        <w:rPr>
          <w:rFonts w:ascii="Times New Roman" w:hAnsi="Times New Roman"/>
          <w:sz w:val="28"/>
          <w:szCs w:val="24"/>
        </w:rPr>
        <w:t xml:space="preserve"> =</w:t>
      </w:r>
      <w:r w:rsidR="00F5668F" w:rsidRPr="00685AE9">
        <w:rPr>
          <w:rFonts w:ascii="Times New Roman" w:hAnsi="Times New Roman"/>
          <w:sz w:val="28"/>
          <w:szCs w:val="24"/>
        </w:rPr>
        <w:object w:dxaOrig="1900" w:dyaOrig="380">
          <v:shape id="_x0000_i1342" type="#_x0000_t75" style="width:95.25pt;height:18.75pt" o:ole="">
            <v:imagedata r:id="rId575" o:title=""/>
          </v:shape>
          <o:OLEObject Type="Embed" ProgID="Equation.DSMT4" ShapeID="_x0000_i1342" DrawAspect="Content" ObjectID="_1459136643" r:id="rId590"/>
        </w:object>
      </w:r>
      <w:r w:rsidR="00855A83" w:rsidRPr="00685AE9">
        <w:rPr>
          <w:rFonts w:ascii="Times New Roman" w:hAnsi="Times New Roman"/>
          <w:sz w:val="28"/>
          <w:szCs w:val="24"/>
        </w:rPr>
        <w:t>= 1,1406</w:t>
      </w:r>
      <w:r w:rsidR="00685AE9">
        <w:rPr>
          <w:rFonts w:ascii="Times New Roman" w:hAnsi="Times New Roman"/>
          <w:sz w:val="28"/>
          <w:szCs w:val="24"/>
        </w:rPr>
        <w:t xml:space="preserve"> </w:t>
      </w:r>
      <w:r w:rsidR="00855A83" w:rsidRPr="00685AE9">
        <w:rPr>
          <w:rFonts w:ascii="Times New Roman" w:hAnsi="Times New Roman"/>
          <w:sz w:val="28"/>
          <w:szCs w:val="24"/>
        </w:rPr>
        <w:t>.</w:t>
      </w:r>
    </w:p>
    <w:p w:rsidR="006657FE" w:rsidRDefault="006657FE"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6657FE"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c</w:t>
      </w:r>
      <w:r w:rsidR="00685AE9">
        <w:rPr>
          <w:rFonts w:ascii="Times New Roman" w:hAnsi="Times New Roman"/>
          <w:sz w:val="28"/>
          <w:szCs w:val="24"/>
        </w:rPr>
        <w:t xml:space="preserve"> </w:t>
      </w: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cs="Greek"/>
          <w:sz w:val="28"/>
          <w:szCs w:val="24"/>
        </w:rPr>
        <w:t>b</w:t>
      </w:r>
      <w:r w:rsidRPr="00685AE9">
        <w:rPr>
          <w:rFonts w:ascii="Times New Roman" w:hAnsi="Times New Roman"/>
          <w:sz w:val="28"/>
          <w:szCs w:val="24"/>
        </w:rPr>
        <w:t>/(1+</w:t>
      </w:r>
      <w:r w:rsidR="00685AE9">
        <w:rPr>
          <w:rFonts w:ascii="Times New Roman" w:hAnsi="Times New Roman" w:cs="Greek"/>
          <w:sz w:val="28"/>
          <w:szCs w:val="24"/>
        </w:rPr>
        <w:t xml:space="preserve"> </w:t>
      </w:r>
      <w:r w:rsidRPr="00685AE9">
        <w:rPr>
          <w:rFonts w:ascii="Times New Roman" w:hAnsi="Times New Roman" w:cs="Greek"/>
          <w:sz w:val="28"/>
          <w:szCs w:val="24"/>
        </w:rPr>
        <w:t>a</w:t>
      </w:r>
      <w:r w:rsidRPr="00685AE9">
        <w:rPr>
          <w:rFonts w:ascii="Times New Roman" w:hAnsi="Times New Roman"/>
          <w:sz w:val="28"/>
          <w:szCs w:val="24"/>
        </w:rPr>
        <w:t xml:space="preserve"> m</w:t>
      </w:r>
      <w:r w:rsidRPr="00685AE9">
        <w:rPr>
          <w:rFonts w:ascii="Times New Roman" w:hAnsi="Times New Roman"/>
          <w:sz w:val="28"/>
          <w:szCs w:val="24"/>
          <w:vertAlign w:val="subscript"/>
        </w:rPr>
        <w:t>x</w:t>
      </w:r>
      <w:r w:rsidRPr="00685AE9">
        <w:rPr>
          <w:rFonts w:ascii="Times New Roman" w:hAnsi="Times New Roman"/>
          <w:sz w:val="28"/>
          <w:szCs w:val="24"/>
        </w:rPr>
        <w:t xml:space="preserve"> ) =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=1,1406/(1+0,75059 · </w:t>
      </w:r>
      <w:r w:rsidR="00947AA2" w:rsidRPr="00685AE9">
        <w:rPr>
          <w:rFonts w:ascii="Times New Roman" w:hAnsi="Times New Roman"/>
          <w:sz w:val="28"/>
          <w:szCs w:val="24"/>
        </w:rPr>
        <w:t>1,03524</w:t>
      </w:r>
      <w:r w:rsidRPr="00685AE9">
        <w:rPr>
          <w:rFonts w:ascii="Times New Roman" w:hAnsi="Times New Roman"/>
          <w:sz w:val="28"/>
          <w:szCs w:val="24"/>
        </w:rPr>
        <w:t xml:space="preserve">) = </w:t>
      </w:r>
      <w:r w:rsidR="00947AA2" w:rsidRPr="00685AE9">
        <w:rPr>
          <w:rFonts w:ascii="Times New Roman" w:hAnsi="Times New Roman"/>
          <w:sz w:val="28"/>
          <w:szCs w:val="24"/>
        </w:rPr>
        <w:t>0,66065</w:t>
      </w:r>
      <w:r w:rsidR="00685AE9">
        <w:rPr>
          <w:rFonts w:ascii="Times New Roman" w:hAnsi="Times New Roman"/>
          <w:sz w:val="28"/>
          <w:szCs w:val="24"/>
        </w:rPr>
        <w:t xml:space="preserve"> </w:t>
      </w:r>
      <w:r w:rsidRPr="00685AE9">
        <w:rPr>
          <w:rFonts w:ascii="Times New Roman" w:hAnsi="Times New Roman"/>
          <w:sz w:val="28"/>
          <w:szCs w:val="24"/>
        </w:rPr>
        <w:t>(формула (57); п. 5.31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15) Продолжение расчета по п. 5.31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с не должен превышать c</w:t>
      </w:r>
      <w:r w:rsidRPr="00685AE9">
        <w:rPr>
          <w:rFonts w:ascii="Times New Roman" w:hAnsi="Times New Roman"/>
          <w:sz w:val="28"/>
          <w:szCs w:val="24"/>
          <w:vertAlign w:val="subscript"/>
        </w:rPr>
        <w:t>max</w:t>
      </w:r>
      <w:r w:rsidRPr="00685AE9">
        <w:rPr>
          <w:rFonts w:ascii="Times New Roman" w:hAnsi="Times New Roman"/>
          <w:sz w:val="28"/>
          <w:szCs w:val="24"/>
        </w:rPr>
        <w:t>, определяемого в зависимости от коэффициентов:</w:t>
      </w: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r</w:t>
      </w:r>
      <w:r w:rsidRPr="00341E56">
        <w:rPr>
          <w:rFonts w:ascii="Times New Roman" w:hAnsi="Times New Roman"/>
          <w:sz w:val="28"/>
          <w:szCs w:val="24"/>
          <w:lang w:val="en-US"/>
        </w:rPr>
        <w:t xml:space="preserve"> = (</w:t>
      </w:r>
      <w:r w:rsidRPr="00685AE9">
        <w:rPr>
          <w:rFonts w:ascii="Times New Roman" w:hAnsi="Times New Roman"/>
          <w:sz w:val="28"/>
          <w:szCs w:val="24"/>
          <w:lang w:val="en-US"/>
        </w:rPr>
        <w:t>Jx</w:t>
      </w:r>
      <w:r w:rsidRPr="00341E56">
        <w:rPr>
          <w:rFonts w:ascii="Times New Roman" w:hAnsi="Times New Roman"/>
          <w:sz w:val="28"/>
          <w:szCs w:val="24"/>
          <w:lang w:val="en-US"/>
        </w:rPr>
        <w:t>+</w:t>
      </w:r>
      <w:r w:rsidRPr="00685AE9">
        <w:rPr>
          <w:rFonts w:ascii="Times New Roman" w:hAnsi="Times New Roman"/>
          <w:sz w:val="28"/>
          <w:szCs w:val="24"/>
          <w:lang w:val="en-US"/>
        </w:rPr>
        <w:t>Jy</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 xml:space="preserve"> </w:t>
      </w:r>
      <w:r w:rsidRPr="00685AE9">
        <w:rPr>
          <w:rFonts w:ascii="Times New Roman" w:hAnsi="Times New Roman"/>
          <w:sz w:val="28"/>
          <w:szCs w:val="24"/>
          <w:lang w:val="en-US"/>
        </w:rPr>
        <w:t>h</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2)=(56147+18921,9)/(186,81 · 39,4</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 = 0,25886.</w:t>
      </w:r>
    </w:p>
    <w:p w:rsidR="00687C08" w:rsidRPr="00341E56" w:rsidRDefault="00687C08" w:rsidP="00685AE9">
      <w:pPr>
        <w:keepNext/>
        <w:widowControl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m</w:t>
      </w:r>
      <w:r w:rsidRPr="00341E56">
        <w:rPr>
          <w:rFonts w:ascii="Times New Roman" w:hAnsi="Times New Roman"/>
          <w:sz w:val="28"/>
          <w:szCs w:val="24"/>
          <w:lang w:val="en-US"/>
        </w:rPr>
        <w:t xml:space="preserve"> = 2+0,156 </w:t>
      </w:r>
      <w:r w:rsidRPr="00685AE9">
        <w:rPr>
          <w:rFonts w:ascii="Times New Roman" w:hAnsi="Times New Roman"/>
          <w:sz w:val="28"/>
          <w:szCs w:val="24"/>
          <w:lang w:val="en-US"/>
        </w:rPr>
        <w:t>Jt</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 xml:space="preserve"> </w:t>
      </w:r>
      <w:r w:rsidRPr="00685AE9">
        <w:rPr>
          <w:rFonts w:ascii="Times New Roman" w:hAnsi="Times New Roman"/>
          <w:sz w:val="28"/>
          <w:szCs w:val="24"/>
          <w:lang w:val="en-US"/>
        </w:rPr>
        <w:t>h</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w:t>
      </w:r>
      <w:r w:rsidR="00685AE9" w:rsidRPr="00341E56">
        <w:rPr>
          <w:rFonts w:ascii="Times New Roman" w:hAnsi="Times New Roman"/>
          <w:sz w:val="28"/>
          <w:szCs w:val="24"/>
          <w:lang w:val="en-US"/>
        </w:rPr>
        <w:t xml:space="preserve"> </w:t>
      </w:r>
      <w:r w:rsidRPr="00685AE9">
        <w:rPr>
          <w:rFonts w:ascii="Times New Roman" w:hAnsi="Times New Roman" w:cs="Greek"/>
          <w:sz w:val="28"/>
          <w:szCs w:val="24"/>
          <w:lang w:val="en-US"/>
        </w:rPr>
        <w:t>l</w:t>
      </w:r>
      <w:r w:rsidRPr="00685AE9">
        <w:rPr>
          <w:rFonts w:ascii="Times New Roman" w:hAnsi="Times New Roman"/>
          <w:sz w:val="28"/>
          <w:szCs w:val="24"/>
          <w:lang w:val="en-US"/>
        </w:rPr>
        <w:t>y</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2=2+0,156 · 93,25/(186,81 · 39,4</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 · 115,5573</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 = 2,66985.</w:t>
      </w:r>
    </w:p>
    <w:p w:rsidR="00687C08" w:rsidRPr="00341E56" w:rsidRDefault="00687C08" w:rsidP="00685AE9">
      <w:pPr>
        <w:keepNext/>
        <w:widowControl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lang w:val="en-US"/>
        </w:rPr>
        <w:t>d</w:t>
      </w:r>
      <w:r w:rsidRPr="00685AE9">
        <w:rPr>
          <w:rFonts w:ascii="Times New Roman" w:hAnsi="Times New Roman"/>
          <w:sz w:val="28"/>
          <w:szCs w:val="24"/>
        </w:rPr>
        <w:t xml:space="preserve"> = 4</w:t>
      </w:r>
      <w:r w:rsidR="00685AE9">
        <w:rPr>
          <w:rFonts w:ascii="Times New Roman" w:hAnsi="Times New Roman"/>
          <w:sz w:val="28"/>
          <w:szCs w:val="24"/>
        </w:rPr>
        <w:t xml:space="preserve"> </w:t>
      </w:r>
      <w:r w:rsidRPr="00685AE9">
        <w:rPr>
          <w:rFonts w:ascii="Times New Roman" w:hAnsi="Times New Roman" w:cs="Greek"/>
          <w:sz w:val="28"/>
          <w:szCs w:val="24"/>
          <w:lang w:val="en-US"/>
        </w:rPr>
        <w:t>r</w:t>
      </w:r>
      <w:r w:rsidRPr="00685AE9">
        <w:rPr>
          <w:rFonts w:ascii="Times New Roman" w:hAnsi="Times New Roman"/>
          <w:sz w:val="28"/>
          <w:szCs w:val="24"/>
        </w:rPr>
        <w:t>/</w:t>
      </w:r>
      <w:r w:rsidR="00685AE9">
        <w:rPr>
          <w:rFonts w:ascii="Times New Roman" w:hAnsi="Times New Roman" w:cs="Greek"/>
          <w:sz w:val="28"/>
          <w:szCs w:val="24"/>
        </w:rPr>
        <w:t xml:space="preserve"> </w:t>
      </w:r>
      <w:r w:rsidRPr="00685AE9">
        <w:rPr>
          <w:rFonts w:ascii="Times New Roman" w:hAnsi="Times New Roman" w:cs="Greek"/>
          <w:sz w:val="28"/>
          <w:szCs w:val="24"/>
          <w:lang w:val="en-US"/>
        </w:rPr>
        <w:t>m</w:t>
      </w:r>
      <w:r w:rsidRPr="00685AE9">
        <w:rPr>
          <w:rFonts w:ascii="Times New Roman" w:hAnsi="Times New Roman"/>
          <w:sz w:val="28"/>
          <w:szCs w:val="24"/>
        </w:rPr>
        <w:t>=4 · 0,25886/2,66985 = 0,38783.</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c</w:t>
      </w:r>
      <w:r w:rsidRPr="00685AE9">
        <w:rPr>
          <w:rFonts w:ascii="Times New Roman" w:hAnsi="Times New Roman"/>
          <w:sz w:val="28"/>
          <w:szCs w:val="24"/>
          <w:vertAlign w:val="subscript"/>
          <w:lang w:val="en-US"/>
        </w:rPr>
        <w:t>max</w:t>
      </w:r>
      <w:r w:rsidRPr="00685AE9">
        <w:rPr>
          <w:rFonts w:ascii="Times New Roman" w:hAnsi="Times New Roman"/>
          <w:sz w:val="28"/>
          <w:szCs w:val="24"/>
        </w:rPr>
        <w:t xml:space="preserve"> = 2/(1+</w:t>
      </w:r>
      <w:r w:rsidRPr="00685AE9">
        <w:rPr>
          <w:rFonts w:ascii="Times New Roman" w:hAnsi="Times New Roman" w:cs="Greek"/>
          <w:sz w:val="28"/>
          <w:szCs w:val="24"/>
        </w:rPr>
        <w:t xml:space="preserve"> </w:t>
      </w:r>
      <w:r w:rsidRPr="00685AE9">
        <w:rPr>
          <w:rFonts w:ascii="Times New Roman" w:hAnsi="Times New Roman" w:cs="Greek"/>
          <w:sz w:val="28"/>
          <w:szCs w:val="24"/>
          <w:lang w:val="en-US"/>
        </w:rPr>
        <w:t>d</w:t>
      </w:r>
      <w:r w:rsidRPr="00685AE9">
        <w:rPr>
          <w:rFonts w:ascii="Times New Roman" w:hAnsi="Times New Roman"/>
          <w:sz w:val="28"/>
          <w:szCs w:val="24"/>
        </w:rPr>
        <w:t>+</w:t>
      </w:r>
      <w:r w:rsidR="00F5668F" w:rsidRPr="00685AE9">
        <w:rPr>
          <w:rFonts w:ascii="Times New Roman" w:hAnsi="Times New Roman"/>
          <w:sz w:val="28"/>
          <w:szCs w:val="24"/>
          <w:lang w:val="en-US"/>
        </w:rPr>
        <w:object w:dxaOrig="3340" w:dyaOrig="460">
          <v:shape id="_x0000_i1343" type="#_x0000_t75" style="width:167.25pt;height:23.25pt" o:ole="">
            <v:imagedata r:id="rId577" o:title=""/>
          </v:shape>
          <o:OLEObject Type="Embed" ProgID="Equation.DSMT4" ShapeID="_x0000_i1343" DrawAspect="Content" ObjectID="_1459136644" r:id="rId591"/>
        </w:object>
      </w:r>
      <w:r w:rsidRPr="00685AE9">
        <w:rPr>
          <w:rFonts w:ascii="Times New Roman" w:hAnsi="Times New Roman"/>
          <w:sz w:val="28"/>
          <w:szCs w:val="24"/>
        </w:rPr>
        <w:t xml:space="preserve"> =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=2/(1+0,38783+</w:t>
      </w:r>
      <w:r w:rsidR="00F5668F" w:rsidRPr="00685AE9">
        <w:rPr>
          <w:rFonts w:ascii="Times New Roman" w:hAnsi="Times New Roman"/>
          <w:sz w:val="28"/>
          <w:szCs w:val="24"/>
        </w:rPr>
        <w:object w:dxaOrig="5800" w:dyaOrig="440">
          <v:shape id="_x0000_i1344" type="#_x0000_t75" style="width:290.25pt;height:21.75pt" o:ole="">
            <v:imagedata r:id="rId592" o:title=""/>
          </v:shape>
          <o:OLEObject Type="Embed" ProgID="Equation.DSMT4" ShapeID="_x0000_i1344" DrawAspect="Content" ObjectID="_1459136645" r:id="rId593"/>
        </w:object>
      </w:r>
      <w:r w:rsidRPr="00685AE9">
        <w:rPr>
          <w:rFonts w:ascii="Times New Roman" w:hAnsi="Times New Roman"/>
          <w:sz w:val="28"/>
          <w:szCs w:val="24"/>
        </w:rPr>
        <w:t>= 0,</w:t>
      </w:r>
      <w:r w:rsidR="00947AA2" w:rsidRPr="00685AE9">
        <w:rPr>
          <w:rFonts w:ascii="Times New Roman" w:hAnsi="Times New Roman"/>
          <w:sz w:val="28"/>
          <w:szCs w:val="24"/>
        </w:rPr>
        <w:t>78602</w:t>
      </w:r>
      <w:r w:rsidR="00685AE9">
        <w:rPr>
          <w:rFonts w:ascii="Times New Roman" w:hAnsi="Times New Roman"/>
          <w:sz w:val="28"/>
          <w:szCs w:val="24"/>
        </w:rPr>
        <w:t xml:space="preserve"> </w:t>
      </w:r>
      <w:r w:rsidRPr="00685AE9">
        <w:rPr>
          <w:rFonts w:ascii="Times New Roman" w:hAnsi="Times New Roman"/>
          <w:sz w:val="28"/>
          <w:szCs w:val="24"/>
        </w:rPr>
        <w:t>(формула (60); п. 5.31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16) Продолжение расчета по п. 5.30 СНиП II-23-81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N/(c</w:t>
      </w:r>
      <w:r w:rsidR="00947AA2" w:rsidRPr="00685AE9">
        <w:rPr>
          <w:rFonts w:ascii="Times New Roman" w:hAnsi="Times New Roman"/>
          <w:sz w:val="28"/>
          <w:szCs w:val="24"/>
        </w:rPr>
        <w:t>·</w:t>
      </w:r>
      <w:r w:rsidRPr="00685AE9">
        <w:rPr>
          <w:rFonts w:ascii="Times New Roman" w:hAnsi="Times New Roman" w:cs="Greek"/>
          <w:sz w:val="28"/>
          <w:szCs w:val="24"/>
        </w:rPr>
        <w:t>f</w:t>
      </w:r>
      <w:r w:rsidRPr="00685AE9">
        <w:rPr>
          <w:rFonts w:ascii="Times New Roman" w:hAnsi="Times New Roman"/>
          <w:sz w:val="28"/>
          <w:szCs w:val="24"/>
          <w:vertAlign w:val="subscript"/>
        </w:rPr>
        <w:t>y</w:t>
      </w:r>
      <w:r w:rsidRPr="00685AE9">
        <w:rPr>
          <w:rFonts w:ascii="Times New Roman" w:hAnsi="Times New Roman"/>
          <w:sz w:val="28"/>
          <w:szCs w:val="24"/>
        </w:rPr>
        <w:t xml:space="preserve"> A)=</w:t>
      </w:r>
      <w:r w:rsidR="00947AA2" w:rsidRPr="00685AE9">
        <w:rPr>
          <w:rFonts w:ascii="Times New Roman" w:hAnsi="Times New Roman"/>
          <w:sz w:val="28"/>
          <w:szCs w:val="24"/>
        </w:rPr>
        <w:t>69683</w:t>
      </w:r>
      <w:r w:rsidRPr="00685AE9">
        <w:rPr>
          <w:rFonts w:ascii="Times New Roman" w:hAnsi="Times New Roman"/>
          <w:sz w:val="28"/>
          <w:szCs w:val="24"/>
        </w:rPr>
        <w:t>/(0,</w:t>
      </w:r>
      <w:r w:rsidR="00947AA2" w:rsidRPr="00685AE9">
        <w:rPr>
          <w:rFonts w:ascii="Times New Roman" w:hAnsi="Times New Roman"/>
          <w:sz w:val="28"/>
          <w:szCs w:val="24"/>
        </w:rPr>
        <w:t>66065</w:t>
      </w:r>
      <w:r w:rsidRPr="00685AE9">
        <w:rPr>
          <w:rFonts w:ascii="Times New Roman" w:hAnsi="Times New Roman"/>
          <w:sz w:val="28"/>
          <w:szCs w:val="24"/>
        </w:rPr>
        <w:t>· 0,4601 · 186,81)=</w:t>
      </w:r>
      <w:r w:rsidR="00947AA2" w:rsidRPr="00685AE9">
        <w:rPr>
          <w:rFonts w:ascii="Times New Roman" w:hAnsi="Times New Roman"/>
          <w:sz w:val="28"/>
          <w:szCs w:val="24"/>
        </w:rPr>
        <w:t>1227,16524</w:t>
      </w:r>
      <w:r w:rsidRPr="00685AE9">
        <w:rPr>
          <w:rFonts w:ascii="Times New Roman" w:hAnsi="Times New Roman"/>
          <w:sz w:val="28"/>
          <w:szCs w:val="24"/>
        </w:rPr>
        <w:t xml:space="preserve"> кгс/см2 </w:t>
      </w:r>
      <w:r w:rsidRPr="00685AE9">
        <w:rPr>
          <w:rFonts w:ascii="Times New Roman" w:hAnsi="Times New Roman" w:cs="Math Light"/>
          <w:sz w:val="28"/>
          <w:szCs w:val="24"/>
        </w:rPr>
        <w:t>r</w:t>
      </w:r>
      <w:r w:rsidRPr="00685AE9">
        <w:rPr>
          <w:rFonts w:ascii="Times New Roman" w:hAnsi="Times New Roman"/>
          <w:sz w:val="28"/>
          <w:szCs w:val="24"/>
        </w:rPr>
        <w:t xml:space="preserve"> Ry·</w:t>
      </w:r>
      <w:r w:rsidRPr="00685AE9">
        <w:rPr>
          <w:rFonts w:ascii="Times New Roman" w:hAnsi="Times New Roman" w:cs="Greek"/>
          <w:sz w:val="28"/>
          <w:szCs w:val="24"/>
        </w:rPr>
        <w:t>g</w:t>
      </w:r>
      <w:r w:rsidRPr="00685AE9">
        <w:rPr>
          <w:rFonts w:ascii="Times New Roman" w:hAnsi="Times New Roman"/>
          <w:sz w:val="28"/>
          <w:szCs w:val="24"/>
        </w:rPr>
        <w:t>c=2350·1=2350 кгс/см2 (39,08079</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(56); п. 5.30 СНиП II-23-81).</w:t>
      </w: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87C08" w:rsidRDefault="00687C08" w:rsidP="00685AE9">
      <w:pPr>
        <w:keepNext/>
        <w:widowControl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vertAlign w:val="subscript"/>
          <w:lang w:val="en-US"/>
        </w:rPr>
        <w:t>y</w:t>
      </w:r>
      <w:r w:rsidRPr="00685AE9">
        <w:rPr>
          <w:rFonts w:ascii="Times New Roman" w:hAnsi="Times New Roman"/>
          <w:sz w:val="28"/>
          <w:szCs w:val="24"/>
          <w:lang w:val="en-US"/>
        </w:rPr>
        <w:t xml:space="preserve"> A R</w:t>
      </w:r>
      <w:r w:rsidRPr="00685AE9">
        <w:rPr>
          <w:rFonts w:ascii="Times New Roman" w:hAnsi="Times New Roman"/>
          <w:sz w:val="28"/>
          <w:szCs w:val="24"/>
          <w:vertAlign w:val="subscript"/>
          <w:lang w:val="en-US"/>
        </w:rPr>
        <w:t>y</w:t>
      </w:r>
      <w:r w:rsidR="00685AE9">
        <w:rPr>
          <w:rFonts w:ascii="Times New Roman" w:hAnsi="Times New Roman"/>
          <w:sz w:val="28"/>
          <w:szCs w:val="24"/>
          <w:lang w:val="en-US"/>
        </w:rPr>
        <w:t xml:space="preserve"> </w:t>
      </w:r>
      <w:r w:rsidRPr="00685AE9">
        <w:rPr>
          <w:rFonts w:ascii="Times New Roman" w:hAnsi="Times New Roman" w:cs="Greek"/>
          <w:sz w:val="28"/>
          <w:szCs w:val="24"/>
          <w:lang w:val="en-US"/>
        </w:rPr>
        <w:t>g</w:t>
      </w:r>
      <w:r w:rsidRPr="00685AE9">
        <w:rPr>
          <w:rFonts w:ascii="Times New Roman" w:hAnsi="Times New Roman"/>
          <w:sz w:val="28"/>
          <w:szCs w:val="24"/>
          <w:vertAlign w:val="subscript"/>
          <w:lang w:val="en-US"/>
        </w:rPr>
        <w:t>c</w:t>
      </w:r>
      <w:r w:rsidRPr="00685AE9">
        <w:rPr>
          <w:rFonts w:ascii="Times New Roman" w:hAnsi="Times New Roman"/>
          <w:sz w:val="28"/>
          <w:szCs w:val="24"/>
          <w:lang w:val="en-US"/>
        </w:rPr>
        <w:t>)=</w:t>
      </w:r>
      <w:r w:rsidR="00947AA2" w:rsidRPr="00685AE9">
        <w:rPr>
          <w:rFonts w:ascii="Times New Roman" w:hAnsi="Times New Roman"/>
          <w:sz w:val="28"/>
          <w:szCs w:val="24"/>
          <w:lang w:val="en-US"/>
        </w:rPr>
        <w:t>69683</w:t>
      </w:r>
      <w:r w:rsidRPr="00685AE9">
        <w:rPr>
          <w:rFonts w:ascii="Times New Roman" w:hAnsi="Times New Roman"/>
          <w:sz w:val="28"/>
          <w:szCs w:val="24"/>
          <w:lang w:val="en-US"/>
        </w:rPr>
        <w:t>/(0,4601 · 186,81 · 2350 · 1) = 0,</w:t>
      </w:r>
      <w:r w:rsidR="00947AA2" w:rsidRPr="00685AE9">
        <w:rPr>
          <w:rFonts w:ascii="Times New Roman" w:hAnsi="Times New Roman"/>
          <w:sz w:val="28"/>
          <w:szCs w:val="24"/>
          <w:lang w:val="en-US"/>
        </w:rPr>
        <w:t>34499</w:t>
      </w:r>
      <w:r w:rsidRPr="00685AE9">
        <w:rPr>
          <w:rFonts w:ascii="Times New Roman" w:hAnsi="Times New Roman"/>
          <w:sz w:val="28"/>
          <w:szCs w:val="24"/>
          <w:lang w:val="en-US"/>
        </w:rPr>
        <w:t>.</w:t>
      </w:r>
    </w:p>
    <w:p w:rsidR="00687C08" w:rsidRDefault="00687C08" w:rsidP="00685AE9">
      <w:pPr>
        <w:keepNext/>
        <w:widowControl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гибкость для проверки предельной гибкости:</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 =</w:t>
      </w:r>
      <w:r w:rsidRPr="00685AE9">
        <w:rPr>
          <w:rFonts w:ascii="Times New Roman" w:hAnsi="Times New Roman" w:cs="Greek"/>
          <w:sz w:val="28"/>
          <w:szCs w:val="24"/>
        </w:rPr>
        <w:t xml:space="preserve"> l</w:t>
      </w:r>
      <w:r w:rsidRPr="00685AE9">
        <w:rPr>
          <w:rFonts w:ascii="Times New Roman" w:hAnsi="Times New Roman"/>
          <w:sz w:val="28"/>
          <w:szCs w:val="24"/>
          <w:vertAlign w:val="subscript"/>
        </w:rPr>
        <w:t>y</w:t>
      </w:r>
      <w:r w:rsidRPr="00685AE9">
        <w:rPr>
          <w:rFonts w:ascii="Times New Roman" w:hAnsi="Times New Roman"/>
          <w:sz w:val="28"/>
          <w:szCs w:val="24"/>
        </w:rPr>
        <w:t xml:space="preserve"> =115,5573 .</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17) Проверка по условию предельной гибкости сжатых элементов </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&lt; 0,5:</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=0,5</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=115,5573</w:t>
      </w:r>
      <w:r w:rsidRPr="00685AE9">
        <w:rPr>
          <w:rFonts w:ascii="Times New Roman" w:hAnsi="Times New Roman" w:cs="Math Light"/>
          <w:sz w:val="28"/>
          <w:szCs w:val="24"/>
        </w:rPr>
        <w:t>r</w:t>
      </w:r>
      <w:r w:rsidRPr="00685AE9">
        <w:rPr>
          <w:rFonts w:ascii="Times New Roman" w:hAnsi="Times New Roman"/>
          <w:sz w:val="28"/>
          <w:szCs w:val="24"/>
        </w:rPr>
        <w:t>180-60·</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=180-60 · 0,5=150</w:t>
      </w:r>
      <w:r w:rsidR="00685AE9">
        <w:rPr>
          <w:rFonts w:ascii="Times New Roman" w:hAnsi="Times New Roman"/>
          <w:sz w:val="28"/>
          <w:szCs w:val="24"/>
        </w:rPr>
        <w:t xml:space="preserve"> </w:t>
      </w:r>
      <w:r w:rsidRPr="00685AE9">
        <w:rPr>
          <w:rFonts w:ascii="Times New Roman" w:hAnsi="Times New Roman"/>
          <w:sz w:val="28"/>
          <w:szCs w:val="24"/>
        </w:rPr>
        <w:t>(77,0382</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Расчет колонны К</w:t>
      </w:r>
      <w:r w:rsidRPr="00685AE9">
        <w:rPr>
          <w:rFonts w:ascii="Times New Roman" w:hAnsi="Times New Roman"/>
          <w:bCs/>
          <w:sz w:val="28"/>
          <w:szCs w:val="24"/>
          <w:vertAlign w:val="subscript"/>
        </w:rPr>
        <w:t>3</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Исходные данные</w:t>
      </w:r>
      <w:r w:rsidRPr="00685AE9">
        <w:rPr>
          <w:rFonts w:ascii="Times New Roman" w:hAnsi="Times New Roman"/>
          <w:sz w:val="28"/>
          <w:szCs w:val="24"/>
        </w:rPr>
        <w:t>:</w:t>
      </w:r>
      <w:r w:rsidR="001225EF" w:rsidRPr="00685AE9">
        <w:rPr>
          <w:rFonts w:ascii="Times New Roman" w:hAnsi="Times New Roman"/>
          <w:sz w:val="28"/>
          <w:szCs w:val="24"/>
        </w:rPr>
        <w:t xml:space="preserve">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Геометрические размеры элемента:</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efx</w:t>
      </w:r>
      <w:r w:rsidRPr="00685AE9">
        <w:rPr>
          <w:rFonts w:ascii="Times New Roman" w:hAnsi="Times New Roman"/>
          <w:sz w:val="28"/>
          <w:szCs w:val="24"/>
        </w:rPr>
        <w:t xml:space="preserve"> = 1916 см;</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Расчетная длина элемента l</w:t>
      </w:r>
      <w:r w:rsidRPr="00685AE9">
        <w:rPr>
          <w:rFonts w:ascii="Times New Roman" w:hAnsi="Times New Roman"/>
          <w:sz w:val="28"/>
          <w:szCs w:val="24"/>
          <w:vertAlign w:val="subscript"/>
        </w:rPr>
        <w:t>efy</w:t>
      </w:r>
      <w:r w:rsidRPr="00685AE9">
        <w:rPr>
          <w:rFonts w:ascii="Times New Roman" w:hAnsi="Times New Roman"/>
          <w:sz w:val="28"/>
          <w:szCs w:val="24"/>
        </w:rPr>
        <w:t xml:space="preserve"> = 958 см;</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Длина элемента l = 958 см;</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Нормальная сила N </w:t>
      </w:r>
      <w:r w:rsidR="00947AA2" w:rsidRPr="00685AE9">
        <w:rPr>
          <w:rFonts w:ascii="Times New Roman" w:hAnsi="Times New Roman"/>
          <w:sz w:val="28"/>
          <w:szCs w:val="24"/>
        </w:rPr>
        <w:t>19,17</w:t>
      </w:r>
      <w:r w:rsidRPr="00685AE9">
        <w:rPr>
          <w:rFonts w:ascii="Times New Roman" w:hAnsi="Times New Roman"/>
          <w:sz w:val="28"/>
          <w:szCs w:val="24"/>
        </w:rPr>
        <w:t xml:space="preserve"> тс </w:t>
      </w:r>
      <w:r w:rsidR="00716614" w:rsidRPr="00685AE9">
        <w:rPr>
          <w:rFonts w:ascii="Times New Roman" w:hAnsi="Times New Roman"/>
          <w:sz w:val="28"/>
          <w:szCs w:val="24"/>
        </w:rPr>
        <w:t>=</w:t>
      </w:r>
      <w:r w:rsidR="00947AA2" w:rsidRPr="00685AE9">
        <w:rPr>
          <w:rFonts w:ascii="Times New Roman" w:hAnsi="Times New Roman"/>
          <w:sz w:val="28"/>
          <w:szCs w:val="24"/>
        </w:rPr>
        <w:t>19,17</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sz w:val="28"/>
          <w:szCs w:val="24"/>
        </w:rPr>
        <w:t xml:space="preserve">0,001 = </w:t>
      </w:r>
      <w:r w:rsidR="00716614" w:rsidRPr="00685AE9">
        <w:rPr>
          <w:rFonts w:ascii="Times New Roman" w:hAnsi="Times New Roman"/>
          <w:sz w:val="28"/>
          <w:szCs w:val="24"/>
        </w:rPr>
        <w:t>19170</w:t>
      </w:r>
      <w:r w:rsidRPr="00685AE9">
        <w:rPr>
          <w:rFonts w:ascii="Times New Roman" w:hAnsi="Times New Roman"/>
          <w:sz w:val="28"/>
          <w:szCs w:val="24"/>
        </w:rPr>
        <w:t xml:space="preserve"> кгс;</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Изгибающий момент M</w:t>
      </w:r>
      <w:r w:rsidRPr="00685AE9">
        <w:rPr>
          <w:rFonts w:ascii="Times New Roman" w:hAnsi="Times New Roman"/>
          <w:sz w:val="28"/>
          <w:szCs w:val="24"/>
          <w:vertAlign w:val="subscript"/>
        </w:rPr>
        <w:t>x</w:t>
      </w:r>
      <w:r w:rsidRPr="00685AE9">
        <w:rPr>
          <w:rFonts w:ascii="Times New Roman" w:hAnsi="Times New Roman"/>
          <w:sz w:val="28"/>
          <w:szCs w:val="24"/>
        </w:rPr>
        <w:t xml:space="preserve"> = </w:t>
      </w:r>
      <w:r w:rsidR="00716614" w:rsidRPr="00685AE9">
        <w:rPr>
          <w:rFonts w:ascii="Times New Roman" w:hAnsi="Times New Roman"/>
          <w:sz w:val="28"/>
          <w:szCs w:val="24"/>
        </w:rPr>
        <w:t>0,979</w:t>
      </w:r>
      <w:r w:rsidRPr="00685AE9">
        <w:rPr>
          <w:rFonts w:ascii="Times New Roman" w:hAnsi="Times New Roman"/>
          <w:sz w:val="28"/>
          <w:szCs w:val="24"/>
        </w:rPr>
        <w:t xml:space="preserve"> тс м = </w:t>
      </w:r>
      <w:r w:rsidR="00716614" w:rsidRPr="00685AE9">
        <w:rPr>
          <w:rFonts w:ascii="Times New Roman" w:hAnsi="Times New Roman"/>
          <w:sz w:val="28"/>
          <w:szCs w:val="24"/>
        </w:rPr>
        <w:t>0,979</w:t>
      </w:r>
      <w:r w:rsidRPr="00685AE9">
        <w:rPr>
          <w:rFonts w:ascii="Times New Roman" w:hAnsi="Times New Roman"/>
          <w:sz w:val="28"/>
          <w:szCs w:val="24"/>
        </w:rPr>
        <w:t xml:space="preserve"> /</w:t>
      </w:r>
      <w:r w:rsidR="00685AE9">
        <w:rPr>
          <w:rFonts w:ascii="Times New Roman" w:hAnsi="Times New Roman"/>
          <w:sz w:val="28"/>
          <w:szCs w:val="24"/>
        </w:rPr>
        <w:t xml:space="preserve"> </w:t>
      </w:r>
      <w:r w:rsidRPr="00685AE9">
        <w:rPr>
          <w:rFonts w:ascii="Times New Roman" w:hAnsi="Times New Roman"/>
          <w:sz w:val="28"/>
          <w:szCs w:val="24"/>
        </w:rPr>
        <w:t xml:space="preserve">0,00001 = </w:t>
      </w:r>
      <w:r w:rsidR="00716614" w:rsidRPr="00685AE9">
        <w:rPr>
          <w:rFonts w:ascii="Times New Roman" w:hAnsi="Times New Roman"/>
          <w:sz w:val="28"/>
          <w:szCs w:val="24"/>
        </w:rPr>
        <w:t>97900</w:t>
      </w:r>
      <w:r w:rsidRPr="00685AE9">
        <w:rPr>
          <w:rFonts w:ascii="Times New Roman" w:hAnsi="Times New Roman"/>
          <w:sz w:val="28"/>
          <w:szCs w:val="24"/>
        </w:rPr>
        <w:t xml:space="preserve"> кгс см;</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Поперечная сила на одну стенку сечения Qy = 0,5 тс = 0,5 /</w:t>
      </w:r>
      <w:r w:rsidR="00685AE9">
        <w:rPr>
          <w:rFonts w:ascii="Times New Roman" w:hAnsi="Times New Roman"/>
          <w:sz w:val="28"/>
          <w:szCs w:val="24"/>
        </w:rPr>
        <w:t xml:space="preserve"> </w:t>
      </w:r>
      <w:r w:rsidRPr="00685AE9">
        <w:rPr>
          <w:rFonts w:ascii="Times New Roman" w:hAnsi="Times New Roman"/>
          <w:sz w:val="28"/>
          <w:szCs w:val="24"/>
        </w:rPr>
        <w:t>0,001 = 500 кгс;</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Физические характеристики:</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Модуль упругости E = 2100000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Прочность:</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металла - Фасонный прокат; Сталь и толщина металла - С235 ; От 2 до 20 мм;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Предел текучести стали R</w:t>
      </w:r>
      <w:r w:rsidRPr="00685AE9">
        <w:rPr>
          <w:rFonts w:ascii="Times New Roman" w:hAnsi="Times New Roman"/>
          <w:sz w:val="28"/>
          <w:szCs w:val="24"/>
          <w:vertAlign w:val="subscript"/>
        </w:rPr>
        <w:t>yn</w:t>
      </w:r>
      <w:r w:rsidRPr="00685AE9">
        <w:rPr>
          <w:rFonts w:ascii="Times New Roman" w:hAnsi="Times New Roman"/>
          <w:sz w:val="28"/>
          <w:szCs w:val="24"/>
        </w:rPr>
        <w:t xml:space="preserve"> = 2400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Временное сопротивление стали разрыву R</w:t>
      </w:r>
      <w:r w:rsidRPr="00685AE9">
        <w:rPr>
          <w:rFonts w:ascii="Times New Roman" w:hAnsi="Times New Roman"/>
          <w:sz w:val="28"/>
          <w:szCs w:val="24"/>
          <w:vertAlign w:val="subscript"/>
        </w:rPr>
        <w:t>un</w:t>
      </w:r>
      <w:r w:rsidRPr="00685AE9">
        <w:rPr>
          <w:rFonts w:ascii="Times New Roman" w:hAnsi="Times New Roman"/>
          <w:sz w:val="28"/>
          <w:szCs w:val="24"/>
        </w:rPr>
        <w:t xml:space="preserve"> = 3700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xml:space="preserve"> = 2350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растяжению, сжатию, изгибу по временному сопротивлению R</w:t>
      </w:r>
      <w:r w:rsidRPr="00685AE9">
        <w:rPr>
          <w:rFonts w:ascii="Times New Roman" w:hAnsi="Times New Roman"/>
          <w:sz w:val="28"/>
          <w:szCs w:val="24"/>
          <w:vertAlign w:val="subscript"/>
        </w:rPr>
        <w:t>u</w:t>
      </w:r>
      <w:r w:rsidRPr="00685AE9">
        <w:rPr>
          <w:rFonts w:ascii="Times New Roman" w:hAnsi="Times New Roman"/>
          <w:sz w:val="28"/>
          <w:szCs w:val="24"/>
        </w:rPr>
        <w:t xml:space="preserve"> = 3600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Расчетное сопротивление стали сдвигу R</w:t>
      </w:r>
      <w:r w:rsidRPr="00685AE9">
        <w:rPr>
          <w:rFonts w:ascii="Times New Roman" w:hAnsi="Times New Roman"/>
          <w:sz w:val="28"/>
          <w:szCs w:val="24"/>
          <w:vertAlign w:val="subscript"/>
        </w:rPr>
        <w:t>s</w:t>
      </w:r>
      <w:r w:rsidRPr="00685AE9">
        <w:rPr>
          <w:rFonts w:ascii="Times New Roman" w:hAnsi="Times New Roman"/>
          <w:sz w:val="28"/>
          <w:szCs w:val="24"/>
        </w:rPr>
        <w:t xml:space="preserve"> = 1363 кгс/см2;</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Коэффициенты надежности и условия работы:</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условия работы</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 xml:space="preserve"> = 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Коэффициент надежности в расчетах по временному сопротивлению</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u</w:t>
      </w:r>
      <w:r w:rsidRPr="00685AE9">
        <w:rPr>
          <w:rFonts w:ascii="Times New Roman" w:hAnsi="Times New Roman"/>
          <w:sz w:val="28"/>
          <w:szCs w:val="24"/>
        </w:rPr>
        <w:t xml:space="preserve"> = 1,3 ;</w:t>
      </w:r>
    </w:p>
    <w:p w:rsidR="00855A83"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Основные характеристики сечений:</w:t>
      </w:r>
    </w:p>
    <w:p w:rsidR="00687C08" w:rsidRPr="00687C08"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685AE9" w:rsidRDefault="00EF26CD"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pict>
          <v:shape id="_x0000_i1345" type="#_x0000_t75" style="width:45pt;height:45pt">
            <v:imagedata r:id="rId393" o:title=""/>
          </v:shape>
        </w:pic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(Сечение ветви - из сортамента; Характеристики сечения - Двутавры колонные с параллельными гранями полок по СТО АСЧМ 20-93; 30 К1; Сечение - одноветьевое):</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Результаты расчета</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Расчет на прочность внецентренно-сжатых или внецетренно-растянутых элементов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Проверка условий выполнения расчета по формуле ( 49 ):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R</w:t>
      </w:r>
      <w:r w:rsidRPr="00685AE9">
        <w:rPr>
          <w:rFonts w:ascii="Times New Roman" w:hAnsi="Times New Roman"/>
          <w:sz w:val="28"/>
          <w:szCs w:val="24"/>
          <w:vertAlign w:val="subscript"/>
        </w:rPr>
        <w:t>y</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5900 кгс/см</w:t>
      </w:r>
      <w:r w:rsidR="00685AE9">
        <w:rPr>
          <w:rFonts w:ascii="Times New Roman" w:hAnsi="Times New Roman"/>
          <w:sz w:val="28"/>
          <w:szCs w:val="24"/>
        </w:rPr>
        <w:t xml:space="preserve"> </w:t>
      </w:r>
      <w:r w:rsidRPr="00685AE9">
        <w:rPr>
          <w:rFonts w:ascii="Times New Roman" w:hAnsi="Times New Roman"/>
          <w:sz w:val="28"/>
          <w:szCs w:val="24"/>
        </w:rPr>
        <w:t>2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Непосредственное воздействие на элемент динамических нагрузок - отсутствует.</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Расчет по п. 5.12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стенки отверстиями - отсутствуют.</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нетто:</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A</w:t>
      </w:r>
      <w:r w:rsidRPr="00685AE9">
        <w:rPr>
          <w:rFonts w:ascii="Times New Roman" w:hAnsi="Times New Roman"/>
          <w:sz w:val="28"/>
          <w:szCs w:val="24"/>
          <w:vertAlign w:val="subscript"/>
        </w:rPr>
        <w:t>n</w:t>
      </w:r>
      <w:r w:rsidRPr="00685AE9">
        <w:rPr>
          <w:rFonts w:ascii="Times New Roman" w:hAnsi="Times New Roman"/>
          <w:sz w:val="28"/>
          <w:szCs w:val="24"/>
        </w:rPr>
        <w:t xml:space="preserve"> = A =110,8 см2 .</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Касательные напряжения:</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t</w:t>
      </w:r>
      <w:r w:rsidRPr="00685AE9">
        <w:rPr>
          <w:rFonts w:ascii="Times New Roman" w:hAnsi="Times New Roman"/>
          <w:sz w:val="28"/>
          <w:szCs w:val="24"/>
        </w:rPr>
        <w:t xml:space="preserve"> = Q</w:t>
      </w:r>
      <w:r w:rsidRPr="00685AE9">
        <w:rPr>
          <w:rFonts w:ascii="Times New Roman" w:hAnsi="Times New Roman"/>
          <w:sz w:val="28"/>
          <w:szCs w:val="24"/>
          <w:vertAlign w:val="subscript"/>
        </w:rPr>
        <w:t>y</w:t>
      </w:r>
      <w:r w:rsidRPr="00685AE9">
        <w:rPr>
          <w:rFonts w:ascii="Times New Roman" w:hAnsi="Times New Roman"/>
          <w:sz w:val="28"/>
          <w:szCs w:val="24"/>
        </w:rPr>
        <w:t xml:space="preserve"> S</w:t>
      </w:r>
      <w:r w:rsidRPr="00685AE9">
        <w:rPr>
          <w:rFonts w:ascii="Times New Roman" w:hAnsi="Times New Roman"/>
          <w:sz w:val="28"/>
          <w:szCs w:val="24"/>
          <w:vertAlign w:val="subscript"/>
        </w:rPr>
        <w:t>x</w:t>
      </w:r>
      <w:r w:rsidRPr="00685AE9">
        <w:rPr>
          <w:rFonts w:ascii="Times New Roman" w:hAnsi="Times New Roman"/>
          <w:sz w:val="28"/>
          <w:szCs w:val="24"/>
        </w:rPr>
        <w:t xml:space="preserve">/(Jx t) =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=500 · 694,7/(18849 · 0,9) = 20,47559 кгс/см2 (формула (29); п. 5.12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3) Продолжение расчета по п. 5.25 СНиП II-23-81</w:t>
      </w:r>
    </w:p>
    <w:p w:rsidR="00687C08" w:rsidRPr="00C978DD"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все или некоторые из следующих условий:</w:t>
      </w:r>
      <w:r w:rsidR="00685AE9">
        <w:rPr>
          <w:rFonts w:ascii="Times New Roman" w:hAnsi="Times New Roman"/>
          <w:sz w:val="28"/>
          <w:szCs w:val="24"/>
        </w:rPr>
        <w:t xml:space="preserve">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7C08"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de-AT"/>
        </w:rPr>
      </w:pPr>
      <w:r w:rsidRPr="00687C08">
        <w:rPr>
          <w:rFonts w:ascii="Times New Roman" w:hAnsi="Times New Roman" w:cs="Greek"/>
          <w:sz w:val="28"/>
          <w:szCs w:val="24"/>
          <w:lang w:val="de-AT"/>
        </w:rPr>
        <w:t>t</w:t>
      </w:r>
      <w:r w:rsidRPr="00687C08">
        <w:rPr>
          <w:rFonts w:ascii="Times New Roman" w:hAnsi="Times New Roman"/>
          <w:sz w:val="28"/>
          <w:szCs w:val="24"/>
          <w:lang w:val="de-AT"/>
        </w:rPr>
        <w:t>/R</w:t>
      </w:r>
      <w:r w:rsidRPr="00687C08">
        <w:rPr>
          <w:rFonts w:ascii="Times New Roman" w:hAnsi="Times New Roman"/>
          <w:sz w:val="28"/>
          <w:szCs w:val="24"/>
          <w:vertAlign w:val="subscript"/>
          <w:lang w:val="de-AT"/>
        </w:rPr>
        <w:t>s</w:t>
      </w:r>
      <w:r w:rsidRPr="00687C08">
        <w:rPr>
          <w:rFonts w:ascii="Times New Roman" w:hAnsi="Times New Roman"/>
          <w:sz w:val="28"/>
          <w:szCs w:val="24"/>
          <w:lang w:val="de-AT"/>
        </w:rPr>
        <w:t>=20,47559/1363=0,01502</w:t>
      </w:r>
      <w:r w:rsidR="00685AE9" w:rsidRPr="00687C08">
        <w:rPr>
          <w:rFonts w:ascii="Times New Roman" w:hAnsi="Times New Roman"/>
          <w:sz w:val="28"/>
          <w:szCs w:val="24"/>
          <w:lang w:val="de-AT"/>
        </w:rPr>
        <w:t xml:space="preserve"> </w:t>
      </w:r>
      <w:r w:rsidRPr="00687C08">
        <w:rPr>
          <w:rFonts w:ascii="Times New Roman" w:hAnsi="Times New Roman" w:cs="Math Light"/>
          <w:sz w:val="28"/>
          <w:szCs w:val="24"/>
          <w:lang w:val="de-AT"/>
        </w:rPr>
        <w:t>r</w:t>
      </w:r>
      <w:r w:rsidRPr="00687C08">
        <w:rPr>
          <w:rFonts w:ascii="Times New Roman" w:hAnsi="Times New Roman"/>
          <w:sz w:val="28"/>
          <w:szCs w:val="24"/>
          <w:lang w:val="de-AT"/>
        </w:rPr>
        <w:t xml:space="preserve"> 0,5</w:t>
      </w:r>
      <w:r w:rsidR="00685AE9" w:rsidRPr="00687C08">
        <w:rPr>
          <w:rFonts w:ascii="Times New Roman" w:hAnsi="Times New Roman"/>
          <w:sz w:val="28"/>
          <w:szCs w:val="24"/>
          <w:lang w:val="de-AT"/>
        </w:rPr>
        <w:t xml:space="preserve"> </w:t>
      </w:r>
      <w:r w:rsidRPr="00685AE9">
        <w:rPr>
          <w:rFonts w:ascii="Times New Roman" w:hAnsi="Times New Roman"/>
          <w:sz w:val="28"/>
          <w:szCs w:val="24"/>
        </w:rPr>
        <w:t>и</w:t>
      </w:r>
      <w:r w:rsidRPr="00687C08">
        <w:rPr>
          <w:rFonts w:ascii="Times New Roman" w:hAnsi="Times New Roman"/>
          <w:sz w:val="28"/>
          <w:szCs w:val="24"/>
          <w:lang w:val="de-AT"/>
        </w:rPr>
        <w:t xml:space="preserve"> N/(A</w:t>
      </w:r>
      <w:r w:rsidRPr="00687C08">
        <w:rPr>
          <w:rFonts w:ascii="Times New Roman" w:hAnsi="Times New Roman"/>
          <w:sz w:val="28"/>
          <w:szCs w:val="24"/>
          <w:vertAlign w:val="subscript"/>
          <w:lang w:val="de-AT"/>
        </w:rPr>
        <w:t>n</w:t>
      </w:r>
      <w:r w:rsidRPr="00687C08">
        <w:rPr>
          <w:rFonts w:ascii="Times New Roman" w:hAnsi="Times New Roman"/>
          <w:sz w:val="28"/>
          <w:szCs w:val="24"/>
          <w:lang w:val="de-AT"/>
        </w:rPr>
        <w:t xml:space="preserve"> R</w:t>
      </w:r>
      <w:r w:rsidRPr="00687C08">
        <w:rPr>
          <w:rFonts w:ascii="Times New Roman" w:hAnsi="Times New Roman"/>
          <w:sz w:val="28"/>
          <w:szCs w:val="24"/>
          <w:vertAlign w:val="subscript"/>
          <w:lang w:val="de-AT"/>
        </w:rPr>
        <w:t>y</w:t>
      </w:r>
      <w:r w:rsidRPr="00687C08">
        <w:rPr>
          <w:rFonts w:ascii="Times New Roman" w:hAnsi="Times New Roman"/>
          <w:sz w:val="28"/>
          <w:szCs w:val="24"/>
          <w:lang w:val="de-AT"/>
        </w:rPr>
        <w:t>)=</w:t>
      </w:r>
      <w:r w:rsidR="00716614" w:rsidRPr="00687C08">
        <w:rPr>
          <w:rFonts w:ascii="Times New Roman" w:hAnsi="Times New Roman"/>
          <w:sz w:val="28"/>
          <w:szCs w:val="24"/>
          <w:lang w:val="de-AT"/>
        </w:rPr>
        <w:t>19170</w:t>
      </w:r>
      <w:r w:rsidR="00687C08" w:rsidRPr="00687C08">
        <w:rPr>
          <w:rFonts w:ascii="Times New Roman" w:hAnsi="Times New Roman"/>
          <w:sz w:val="28"/>
          <w:szCs w:val="24"/>
          <w:lang w:val="de-AT"/>
        </w:rPr>
        <w:t xml:space="preserve">/(110,8 </w:t>
      </w:r>
      <w:r w:rsidRPr="00687C08">
        <w:rPr>
          <w:rFonts w:ascii="Times New Roman" w:hAnsi="Times New Roman"/>
          <w:sz w:val="28"/>
          <w:szCs w:val="24"/>
          <w:lang w:val="de-AT"/>
        </w:rPr>
        <w:t>2350)=</w:t>
      </w:r>
      <w:r w:rsidR="00716614" w:rsidRPr="00687C08">
        <w:rPr>
          <w:rFonts w:ascii="Times New Roman" w:hAnsi="Times New Roman"/>
          <w:sz w:val="28"/>
          <w:szCs w:val="24"/>
          <w:lang w:val="de-AT"/>
        </w:rPr>
        <w:t>0,07362</w:t>
      </w:r>
      <w:r w:rsidR="00685AE9" w:rsidRPr="00687C08">
        <w:rPr>
          <w:rFonts w:ascii="Times New Roman" w:hAnsi="Times New Roman"/>
          <w:sz w:val="28"/>
          <w:szCs w:val="24"/>
          <w:lang w:val="de-AT"/>
        </w:rPr>
        <w:t xml:space="preserve"> </w:t>
      </w:r>
      <w:r w:rsidRPr="00687C08">
        <w:rPr>
          <w:rFonts w:ascii="Times New Roman" w:hAnsi="Times New Roman"/>
          <w:sz w:val="28"/>
          <w:szCs w:val="24"/>
          <w:lang w:val="de-AT"/>
        </w:rPr>
        <w:t>&gt; 0,1</w:t>
      </w:r>
      <w:r w:rsidR="00685AE9" w:rsidRPr="00687C08">
        <w:rPr>
          <w:rFonts w:ascii="Times New Roman" w:hAnsi="Times New Roman"/>
          <w:sz w:val="28"/>
          <w:szCs w:val="24"/>
          <w:lang w:val="de-AT"/>
        </w:rPr>
        <w:t xml:space="preserve"> </w: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de-AT"/>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не выполнены, требуется расчет по следующим формулам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должен быть выполнен по формуле ( 50 ).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4) Учет ослаблений сечения</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Ослабления рассматриваемого сечения - отсутствуют.</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Изгиб - в одной из главных плоскостей.</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N/A</w:t>
      </w:r>
      <w:r w:rsidRPr="00685AE9">
        <w:rPr>
          <w:rFonts w:ascii="Times New Roman" w:hAnsi="Times New Roman"/>
          <w:sz w:val="28"/>
          <w:szCs w:val="24"/>
          <w:vertAlign w:val="subscript"/>
        </w:rPr>
        <w:t>n</w:t>
      </w:r>
      <w:r w:rsidRPr="00685AE9">
        <w:rPr>
          <w:rFonts w:ascii="Times New Roman" w:hAnsi="Times New Roman"/>
          <w:sz w:val="28"/>
          <w:szCs w:val="24"/>
        </w:rPr>
        <w:t>+M</w:t>
      </w:r>
      <w:r w:rsidRPr="00685AE9">
        <w:rPr>
          <w:rFonts w:ascii="Times New Roman" w:hAnsi="Times New Roman"/>
          <w:sz w:val="28"/>
          <w:szCs w:val="24"/>
          <w:vertAlign w:val="subscript"/>
        </w:rPr>
        <w:t>x</w:t>
      </w:r>
      <w:r w:rsidRPr="00685AE9">
        <w:rPr>
          <w:rFonts w:ascii="Times New Roman" w:hAnsi="Times New Roman"/>
          <w:sz w:val="28"/>
          <w:szCs w:val="24"/>
        </w:rPr>
        <w:t>/W</w:t>
      </w:r>
      <w:r w:rsidRPr="00685AE9">
        <w:rPr>
          <w:rFonts w:ascii="Times New Roman" w:hAnsi="Times New Roman"/>
          <w:sz w:val="28"/>
          <w:szCs w:val="24"/>
          <w:vertAlign w:val="subscript"/>
        </w:rPr>
        <w:t>xn1</w:t>
      </w:r>
      <w:r w:rsidRPr="00685AE9">
        <w:rPr>
          <w:rFonts w:ascii="Times New Roman" w:hAnsi="Times New Roman"/>
          <w:sz w:val="28"/>
          <w:szCs w:val="24"/>
        </w:rPr>
        <w:t>=</w:t>
      </w:r>
      <w:r w:rsidR="00716614" w:rsidRPr="00685AE9">
        <w:rPr>
          <w:rFonts w:ascii="Times New Roman" w:hAnsi="Times New Roman"/>
          <w:sz w:val="28"/>
          <w:szCs w:val="24"/>
        </w:rPr>
        <w:t>19170</w:t>
      </w:r>
      <w:r w:rsidRPr="00685AE9">
        <w:rPr>
          <w:rFonts w:ascii="Times New Roman" w:hAnsi="Times New Roman"/>
          <w:sz w:val="28"/>
          <w:szCs w:val="24"/>
        </w:rPr>
        <w:t>/110,8+97900/1265,1=</w:t>
      </w:r>
      <w:r w:rsidR="00716614" w:rsidRPr="00685AE9">
        <w:rPr>
          <w:rFonts w:ascii="Times New Roman" w:hAnsi="Times New Roman"/>
          <w:sz w:val="28"/>
          <w:szCs w:val="24"/>
        </w:rPr>
        <w:t>250,39963</w:t>
      </w:r>
      <w:r w:rsidRPr="00685AE9">
        <w:rPr>
          <w:rFonts w:ascii="Times New Roman" w:hAnsi="Times New Roman"/>
          <w:sz w:val="28"/>
          <w:szCs w:val="24"/>
        </w:rPr>
        <w:t xml:space="preserve">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=2350·1=2350 кгс/см (</w:t>
      </w:r>
      <w:r w:rsidR="00716614" w:rsidRPr="00685AE9">
        <w:rPr>
          <w:rFonts w:ascii="Times New Roman" w:hAnsi="Times New Roman"/>
          <w:sz w:val="28"/>
          <w:szCs w:val="24"/>
        </w:rPr>
        <w:t>10,6553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(50); п. 5.25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5) Продолжение расчета по п. 5.25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на устойчивость внецентренно-сжатых элементов в плоскости действия момента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сплошностенчатый стержень.</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6) Определение гибкости стержня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i = </w:t>
      </w:r>
      <w:r w:rsidR="00F5668F" w:rsidRPr="00685AE9">
        <w:rPr>
          <w:rFonts w:ascii="Times New Roman" w:hAnsi="Times New Roman" w:cs="Times s1"/>
          <w:sz w:val="28"/>
          <w:szCs w:val="24"/>
          <w:lang w:val="en-US"/>
        </w:rPr>
        <w:object w:dxaOrig="760" w:dyaOrig="420">
          <v:shape id="_x0000_i1346" type="#_x0000_t75" style="width:38.25pt;height:21pt" o:ole="">
            <v:imagedata r:id="rId557" o:title=""/>
          </v:shape>
          <o:OLEObject Type="Embed" ProgID="Equation.DSMT4" ShapeID="_x0000_i1346" DrawAspect="Content" ObjectID="_1459136646" r:id="rId594"/>
        </w:object>
      </w:r>
      <w:r w:rsidRPr="00685AE9">
        <w:rPr>
          <w:rFonts w:ascii="Times New Roman" w:hAnsi="Times New Roman"/>
          <w:sz w:val="28"/>
          <w:szCs w:val="24"/>
        </w:rPr>
        <w:t xml:space="preserve"> =</w:t>
      </w:r>
      <w:r w:rsidR="00F5668F" w:rsidRPr="00685AE9">
        <w:rPr>
          <w:rFonts w:ascii="Times New Roman" w:hAnsi="Times New Roman"/>
          <w:sz w:val="28"/>
          <w:szCs w:val="24"/>
        </w:rPr>
        <w:object w:dxaOrig="1440" w:dyaOrig="380">
          <v:shape id="_x0000_i1347" type="#_x0000_t75" style="width:1in;height:18.75pt" o:ole="">
            <v:imagedata r:id="rId595" o:title=""/>
          </v:shape>
          <o:OLEObject Type="Embed" ProgID="Equation.DSMT4" ShapeID="_x0000_i1347" DrawAspect="Content" ObjectID="_1459136647" r:id="rId596"/>
        </w:object>
      </w:r>
      <w:r w:rsidRPr="00685AE9">
        <w:rPr>
          <w:rFonts w:ascii="Times New Roman" w:hAnsi="Times New Roman"/>
          <w:sz w:val="28"/>
          <w:szCs w:val="24"/>
        </w:rPr>
        <w:t xml:space="preserve"> = 13,0429 см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x:</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x</w:t>
      </w:r>
      <w:r w:rsidRPr="00685AE9">
        <w:rPr>
          <w:rFonts w:ascii="Times New Roman" w:hAnsi="Times New Roman"/>
          <w:sz w:val="28"/>
          <w:szCs w:val="24"/>
        </w:rPr>
        <w:t xml:space="preserve"> = l</w:t>
      </w:r>
      <w:r w:rsidRPr="00685AE9">
        <w:rPr>
          <w:rFonts w:ascii="Times New Roman" w:hAnsi="Times New Roman"/>
          <w:sz w:val="28"/>
          <w:szCs w:val="24"/>
          <w:vertAlign w:val="subscript"/>
        </w:rPr>
        <w:t>efx</w:t>
      </w:r>
      <w:r w:rsidRPr="00685AE9">
        <w:rPr>
          <w:rFonts w:ascii="Times New Roman" w:hAnsi="Times New Roman"/>
          <w:sz w:val="28"/>
          <w:szCs w:val="24"/>
        </w:rPr>
        <w:t>/i=1916/13,0429 = 146,89985</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Условная гибкость:</w:t>
      </w:r>
    </w:p>
    <w:p w:rsidR="00687C08" w:rsidRPr="00C978DD" w:rsidRDefault="00687C08" w:rsidP="00685AE9">
      <w:pPr>
        <w:keepNext/>
        <w:widowControl w:val="0"/>
        <w:spacing w:line="360" w:lineRule="auto"/>
        <w:ind w:firstLine="720"/>
        <w:jc w:val="both"/>
        <w:rPr>
          <w:rFonts w:ascii="Times New Roman" w:hAnsi="Times New Roman" w:cs="Greek s1"/>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s1"/>
          <w:sz w:val="28"/>
          <w:szCs w:val="24"/>
          <w:lang w:val="en-US"/>
        </w:rPr>
        <w:t>l</w:t>
      </w:r>
      <w:r w:rsidRPr="00685AE9">
        <w:rPr>
          <w:rFonts w:ascii="Times New Roman" w:hAnsi="Times New Roman"/>
          <w:sz w:val="28"/>
          <w:szCs w:val="24"/>
        </w:rPr>
        <w:t xml:space="preserve"> = </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efx</w:t>
      </w:r>
      <w:r w:rsidRPr="00685AE9">
        <w:rPr>
          <w:rFonts w:ascii="Times New Roman" w:hAnsi="Times New Roman"/>
          <w:sz w:val="28"/>
          <w:szCs w:val="24"/>
        </w:rPr>
        <w:t>/</w:t>
      </w:r>
      <w:r w:rsidRPr="00685AE9">
        <w:rPr>
          <w:rFonts w:ascii="Times New Roman" w:hAnsi="Times New Roman"/>
          <w:sz w:val="28"/>
          <w:szCs w:val="24"/>
          <w:lang w:val="en-US"/>
        </w:rPr>
        <w:t>i</w:t>
      </w:r>
      <w:r w:rsidR="00F5668F" w:rsidRPr="00685AE9">
        <w:rPr>
          <w:rFonts w:ascii="Times New Roman" w:hAnsi="Times New Roman" w:cs="Math Light"/>
          <w:sz w:val="28"/>
          <w:szCs w:val="24"/>
        </w:rPr>
        <w:object w:dxaOrig="820" w:dyaOrig="440">
          <v:shape id="_x0000_i1348" type="#_x0000_t75" style="width:41.25pt;height:21.75pt" o:ole="">
            <v:imagedata r:id="rId561" o:title=""/>
          </v:shape>
          <o:OLEObject Type="Embed" ProgID="Equation.DSMT4" ShapeID="_x0000_i1348" DrawAspect="Content" ObjectID="_1459136648" r:id="rId597"/>
        </w:object>
      </w:r>
      <w:r w:rsidRPr="00685AE9">
        <w:rPr>
          <w:rFonts w:ascii="Times New Roman" w:hAnsi="Times New Roman"/>
          <w:sz w:val="28"/>
          <w:szCs w:val="24"/>
        </w:rPr>
        <w:t>=1916/13,0429 ·</w:t>
      </w:r>
      <w:r w:rsidR="00F5668F" w:rsidRPr="00685AE9">
        <w:rPr>
          <w:rFonts w:ascii="Times New Roman" w:hAnsi="Times New Roman"/>
          <w:sz w:val="28"/>
          <w:szCs w:val="24"/>
        </w:rPr>
        <w:object w:dxaOrig="1900" w:dyaOrig="360">
          <v:shape id="_x0000_i1349" type="#_x0000_t75" style="width:95.25pt;height:18pt" o:ole="">
            <v:imagedata r:id="rId598" o:title=""/>
          </v:shape>
          <o:OLEObject Type="Embed" ProgID="Equation.DSMT4" ShapeID="_x0000_i1349" DrawAspect="Content" ObjectID="_1459136649" r:id="rId599"/>
        </w:object>
      </w:r>
      <w:r w:rsidRPr="00685AE9">
        <w:rPr>
          <w:rFonts w:ascii="Times New Roman" w:hAnsi="Times New Roman"/>
          <w:sz w:val="28"/>
          <w:szCs w:val="24"/>
        </w:rPr>
        <w:t xml:space="preserve"> = 4,91412</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7) Продолжение расчета по п. 5.27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W</w:t>
      </w:r>
      <w:r w:rsidRPr="00685AE9">
        <w:rPr>
          <w:rFonts w:ascii="Times New Roman" w:hAnsi="Times New Roman"/>
          <w:sz w:val="28"/>
          <w:szCs w:val="24"/>
          <w:vertAlign w:val="subscript"/>
        </w:rPr>
        <w:t>c</w:t>
      </w:r>
      <w:r w:rsidRPr="00685AE9">
        <w:rPr>
          <w:rFonts w:ascii="Times New Roman" w:hAnsi="Times New Roman"/>
          <w:sz w:val="28"/>
          <w:szCs w:val="24"/>
        </w:rPr>
        <w:t xml:space="preserve"> = W</w:t>
      </w:r>
      <w:r w:rsidRPr="00685AE9">
        <w:rPr>
          <w:rFonts w:ascii="Times New Roman" w:hAnsi="Times New Roman"/>
          <w:sz w:val="28"/>
          <w:szCs w:val="24"/>
          <w:vertAlign w:val="subscript"/>
        </w:rPr>
        <w:t>x2</w:t>
      </w:r>
      <w:r w:rsidRPr="00685AE9">
        <w:rPr>
          <w:rFonts w:ascii="Times New Roman" w:hAnsi="Times New Roman"/>
          <w:sz w:val="28"/>
          <w:szCs w:val="24"/>
        </w:rPr>
        <w:t xml:space="preserve"> =1265,1 см3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Относительный эксцентриситет: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w:t>
      </w:r>
      <w:r w:rsidRPr="00685AE9">
        <w:rPr>
          <w:rFonts w:ascii="Times New Roman" w:hAnsi="Times New Roman"/>
          <w:sz w:val="28"/>
          <w:szCs w:val="24"/>
          <w:vertAlign w:val="subscript"/>
        </w:rPr>
        <w:t>c</w:t>
      </w:r>
      <w:r w:rsidRPr="00685AE9">
        <w:rPr>
          <w:rFonts w:ascii="Times New Roman" w:hAnsi="Times New Roman"/>
          <w:sz w:val="28"/>
          <w:szCs w:val="24"/>
        </w:rPr>
        <w:t>)=(97900/</w:t>
      </w:r>
      <w:r w:rsidR="00716614" w:rsidRPr="00685AE9">
        <w:rPr>
          <w:rFonts w:ascii="Times New Roman" w:hAnsi="Times New Roman"/>
          <w:sz w:val="28"/>
          <w:szCs w:val="24"/>
        </w:rPr>
        <w:t>19170</w:t>
      </w:r>
      <w:r w:rsidRPr="00685AE9">
        <w:rPr>
          <w:rFonts w:ascii="Times New Roman" w:hAnsi="Times New Roman"/>
          <w:sz w:val="28"/>
          <w:szCs w:val="24"/>
        </w:rPr>
        <w:t xml:space="preserve">) · (110,8/1265,1) = </w:t>
      </w:r>
      <w:r w:rsidR="00716614" w:rsidRPr="00685AE9">
        <w:rPr>
          <w:rFonts w:ascii="Times New Roman" w:hAnsi="Times New Roman"/>
          <w:sz w:val="28"/>
          <w:szCs w:val="24"/>
        </w:rPr>
        <w:t>0,44728</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m </w:t>
      </w:r>
      <w:r w:rsidRPr="00685AE9">
        <w:rPr>
          <w:rFonts w:ascii="Times New Roman" w:hAnsi="Times New Roman" w:cs="Math Light"/>
          <w:sz w:val="28"/>
          <w:szCs w:val="24"/>
        </w:rPr>
        <w:t>r</w:t>
      </w:r>
      <w:r w:rsidRPr="00685AE9">
        <w:rPr>
          <w:rFonts w:ascii="Times New Roman" w:hAnsi="Times New Roman"/>
          <w:sz w:val="28"/>
          <w:szCs w:val="24"/>
        </w:rPr>
        <w:t xml:space="preserve"> 20</w:t>
      </w:r>
      <w:r w:rsidR="00685AE9">
        <w:rPr>
          <w:rFonts w:ascii="Times New Roman" w:hAnsi="Times New Roman"/>
          <w:sz w:val="28"/>
          <w:szCs w:val="24"/>
        </w:rPr>
        <w:t xml:space="preserve"> </w:t>
      </w:r>
      <w:r w:rsidRPr="00685AE9">
        <w:rPr>
          <w:rFonts w:ascii="Times New Roman" w:hAnsi="Times New Roman"/>
          <w:sz w:val="28"/>
          <w:szCs w:val="24"/>
        </w:rPr>
        <w:t>(</w:t>
      </w:r>
      <w:r w:rsidR="00716614" w:rsidRPr="00685AE9">
        <w:rPr>
          <w:rFonts w:ascii="Times New Roman" w:hAnsi="Times New Roman"/>
          <w:sz w:val="28"/>
          <w:szCs w:val="24"/>
        </w:rPr>
        <w:t>2,2364</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8) Коэффициент влияния формы сечения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по табл. 73 СНиП II-23-85 - 5.</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влияния формы сечения:</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73</w:t>
      </w:r>
      <w:r w:rsidR="00685AE9">
        <w:rPr>
          <w:rFonts w:ascii="Times New Roman" w:hAnsi="Times New Roman"/>
          <w:sz w:val="28"/>
          <w:szCs w:val="24"/>
        </w:rPr>
        <w:t xml:space="preserve"> </w:t>
      </w:r>
      <w:r w:rsidRPr="00685AE9">
        <w:rPr>
          <w:rFonts w:ascii="Times New Roman" w:hAnsi="Times New Roman"/>
          <w:sz w:val="28"/>
          <w:szCs w:val="24"/>
        </w:rPr>
        <w:t>СНиП II-23-81</w:t>
      </w:r>
      <w:r w:rsidR="00685AE9">
        <w:rPr>
          <w:rFonts w:ascii="Times New Roman" w:hAnsi="Times New Roman"/>
          <w:sz w:val="28"/>
          <w:szCs w:val="24"/>
        </w:rPr>
        <w:t xml:space="preserve">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h</w:t>
      </w:r>
      <w:r w:rsidRPr="00685AE9">
        <w:rPr>
          <w:rFonts w:ascii="Times New Roman" w:hAnsi="Times New Roman"/>
          <w:sz w:val="28"/>
          <w:szCs w:val="24"/>
        </w:rPr>
        <w:t xml:space="preserve"> = 1,30</w:t>
      </w:r>
      <w:r w:rsidR="00716614" w:rsidRPr="00685AE9">
        <w:rPr>
          <w:rFonts w:ascii="Times New Roman" w:hAnsi="Times New Roman"/>
          <w:sz w:val="28"/>
          <w:szCs w:val="24"/>
        </w:rPr>
        <w:t>954</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9) Продолжение расчета по п. 5.27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Приведенный относительный эксцентриситет: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ef</w:t>
      </w:r>
      <w:r w:rsidRPr="00685AE9">
        <w:rPr>
          <w:rFonts w:ascii="Times New Roman" w:hAnsi="Times New Roman"/>
          <w:sz w:val="28"/>
          <w:szCs w:val="24"/>
        </w:rPr>
        <w:t xml:space="preserve"> = </w:t>
      </w:r>
      <w:r w:rsidRPr="00685AE9">
        <w:rPr>
          <w:rFonts w:ascii="Times New Roman" w:hAnsi="Times New Roman" w:cs="Greek"/>
          <w:sz w:val="28"/>
          <w:szCs w:val="24"/>
        </w:rPr>
        <w:t>h</w:t>
      </w:r>
      <w:r w:rsidRPr="00685AE9">
        <w:rPr>
          <w:rFonts w:ascii="Times New Roman" w:hAnsi="Times New Roman"/>
          <w:sz w:val="28"/>
          <w:szCs w:val="24"/>
        </w:rPr>
        <w:t>·m</w:t>
      </w:r>
      <w:r w:rsidR="00685AE9">
        <w:rPr>
          <w:rFonts w:ascii="Times New Roman" w:hAnsi="Times New Roman"/>
          <w:sz w:val="28"/>
          <w:szCs w:val="24"/>
        </w:rPr>
        <w:t xml:space="preserve"> </w:t>
      </w:r>
      <w:r w:rsidRPr="00685AE9">
        <w:rPr>
          <w:rFonts w:ascii="Times New Roman" w:hAnsi="Times New Roman"/>
          <w:sz w:val="28"/>
          <w:szCs w:val="24"/>
        </w:rPr>
        <w:t>=1,30</w:t>
      </w:r>
      <w:r w:rsidR="00716614" w:rsidRPr="00685AE9">
        <w:rPr>
          <w:rFonts w:ascii="Times New Roman" w:hAnsi="Times New Roman"/>
          <w:sz w:val="28"/>
          <w:szCs w:val="24"/>
        </w:rPr>
        <w:t>954</w:t>
      </w:r>
      <w:r w:rsidRPr="00685AE9">
        <w:rPr>
          <w:rFonts w:ascii="Times New Roman" w:hAnsi="Times New Roman"/>
          <w:sz w:val="28"/>
          <w:szCs w:val="24"/>
        </w:rPr>
        <w:t xml:space="preserve"> · </w:t>
      </w:r>
      <w:r w:rsidR="00716614" w:rsidRPr="00685AE9">
        <w:rPr>
          <w:rFonts w:ascii="Times New Roman" w:hAnsi="Times New Roman"/>
          <w:sz w:val="28"/>
          <w:szCs w:val="24"/>
        </w:rPr>
        <w:t>0,44728</w:t>
      </w:r>
      <w:r w:rsidRPr="00685AE9">
        <w:rPr>
          <w:rFonts w:ascii="Times New Roman" w:hAnsi="Times New Roman"/>
          <w:sz w:val="28"/>
          <w:szCs w:val="24"/>
        </w:rPr>
        <w:t xml:space="preserve"> = </w:t>
      </w:r>
      <w:r w:rsidR="00716614" w:rsidRPr="00685AE9">
        <w:rPr>
          <w:rFonts w:ascii="Times New Roman" w:hAnsi="Times New Roman"/>
          <w:sz w:val="28"/>
          <w:szCs w:val="24"/>
        </w:rPr>
        <w:t>0,58573</w:t>
      </w:r>
      <w:r w:rsidR="00685AE9">
        <w:rPr>
          <w:rFonts w:ascii="Times New Roman" w:hAnsi="Times New Roman"/>
          <w:sz w:val="28"/>
          <w:szCs w:val="24"/>
        </w:rPr>
        <w:t xml:space="preserve"> </w:t>
      </w:r>
      <w:r w:rsidRPr="00685AE9">
        <w:rPr>
          <w:rFonts w:ascii="Times New Roman" w:hAnsi="Times New Roman"/>
          <w:sz w:val="28"/>
          <w:szCs w:val="24"/>
        </w:rPr>
        <w:t>(формула (52); п. 5.27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ef</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20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74 СНиП II-23-81 в зависимости от</w:t>
      </w:r>
      <w:r w:rsidR="00685AE9">
        <w:rPr>
          <w:rFonts w:ascii="Times New Roman" w:hAnsi="Times New Roman"/>
          <w:sz w:val="28"/>
          <w:szCs w:val="24"/>
        </w:rPr>
        <w:t xml:space="preserve"> </w:t>
      </w:r>
      <w:r w:rsidRPr="00685AE9">
        <w:rPr>
          <w:rFonts w:ascii="Times New Roman" w:hAnsi="Times New Roman" w:cs="Greek s1"/>
          <w:sz w:val="28"/>
          <w:szCs w:val="24"/>
        </w:rPr>
        <w:t>l</w:t>
      </w:r>
      <w:r w:rsidRPr="00685AE9">
        <w:rPr>
          <w:rFonts w:ascii="Times New Roman" w:hAnsi="Times New Roman"/>
          <w:sz w:val="28"/>
          <w:szCs w:val="24"/>
        </w:rPr>
        <w:t xml:space="preserve"> и m</w:t>
      </w:r>
      <w:r w:rsidRPr="00685AE9">
        <w:rPr>
          <w:rFonts w:ascii="Times New Roman" w:hAnsi="Times New Roman"/>
          <w:sz w:val="28"/>
          <w:szCs w:val="24"/>
          <w:vertAlign w:val="subscript"/>
        </w:rPr>
        <w:t>ef</w:t>
      </w:r>
      <w:r w:rsidR="00685AE9">
        <w:rPr>
          <w:rFonts w:ascii="Times New Roman" w:hAnsi="Times New Roman"/>
          <w:sz w:val="28"/>
          <w:szCs w:val="24"/>
        </w:rPr>
        <w:t xml:space="preserve">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rPr>
        <w:t>e = 0,2</w:t>
      </w:r>
      <w:r w:rsidR="00716614" w:rsidRPr="00685AE9">
        <w:rPr>
          <w:rFonts w:ascii="Times New Roman" w:hAnsi="Times New Roman"/>
          <w:sz w:val="28"/>
          <w:szCs w:val="24"/>
        </w:rPr>
        <w:t>9494</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N/(</w:t>
      </w:r>
      <w:r w:rsidRPr="00685AE9">
        <w:rPr>
          <w:rFonts w:ascii="Times New Roman" w:hAnsi="Times New Roman" w:cs="Greek"/>
          <w:sz w:val="28"/>
          <w:szCs w:val="24"/>
        </w:rPr>
        <w:t>f</w:t>
      </w:r>
      <w:r w:rsidRPr="00685AE9">
        <w:rPr>
          <w:rFonts w:ascii="Times New Roman" w:hAnsi="Times New Roman"/>
          <w:sz w:val="28"/>
          <w:szCs w:val="24"/>
          <w:vertAlign w:val="subscript"/>
        </w:rPr>
        <w:t>e</w:t>
      </w:r>
      <w:r w:rsidRPr="00685AE9">
        <w:rPr>
          <w:rFonts w:ascii="Times New Roman" w:hAnsi="Times New Roman"/>
          <w:sz w:val="28"/>
          <w:szCs w:val="24"/>
        </w:rPr>
        <w:t xml:space="preserve"> A)=</w:t>
      </w:r>
      <w:r w:rsidR="00716614" w:rsidRPr="00685AE9">
        <w:rPr>
          <w:rFonts w:ascii="Times New Roman" w:hAnsi="Times New Roman"/>
          <w:sz w:val="28"/>
          <w:szCs w:val="24"/>
        </w:rPr>
        <w:t>19170</w:t>
      </w:r>
      <w:r w:rsidRPr="00685AE9">
        <w:rPr>
          <w:rFonts w:ascii="Times New Roman" w:hAnsi="Times New Roman"/>
          <w:sz w:val="28"/>
          <w:szCs w:val="24"/>
        </w:rPr>
        <w:t>/(0,</w:t>
      </w:r>
      <w:r w:rsidR="00716614" w:rsidRPr="00685AE9">
        <w:rPr>
          <w:rFonts w:ascii="Times New Roman" w:hAnsi="Times New Roman"/>
          <w:sz w:val="28"/>
          <w:szCs w:val="24"/>
        </w:rPr>
        <w:t>29494</w:t>
      </w:r>
      <w:r w:rsidRPr="00685AE9">
        <w:rPr>
          <w:rFonts w:ascii="Times New Roman" w:hAnsi="Times New Roman"/>
          <w:sz w:val="28"/>
          <w:szCs w:val="24"/>
        </w:rPr>
        <w:t>·110,8)=</w:t>
      </w:r>
      <w:r w:rsidR="00716614" w:rsidRPr="00685AE9">
        <w:rPr>
          <w:rFonts w:ascii="Times New Roman" w:hAnsi="Times New Roman"/>
          <w:sz w:val="28"/>
          <w:szCs w:val="24"/>
        </w:rPr>
        <w:t>586,60894</w:t>
      </w:r>
      <w:r w:rsidRPr="00685AE9">
        <w:rPr>
          <w:rFonts w:ascii="Times New Roman" w:hAnsi="Times New Roman"/>
          <w:sz w:val="28"/>
          <w:szCs w:val="24"/>
        </w:rPr>
        <w:t xml:space="preserve">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=2350·1=2350 кгс/см2 (</w:t>
      </w:r>
      <w:r w:rsidR="00716614" w:rsidRPr="00685AE9">
        <w:rPr>
          <w:rFonts w:ascii="Times New Roman" w:hAnsi="Times New Roman"/>
          <w:sz w:val="28"/>
          <w:szCs w:val="24"/>
        </w:rPr>
        <w:t>24,96208</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(формула (51); п. 5.27 СНиП II-23-81).</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vertAlign w:val="subscript"/>
          <w:lang w:val="en-US"/>
        </w:rPr>
        <w:t>e</w:t>
      </w:r>
      <w:r w:rsidRPr="00685AE9">
        <w:rPr>
          <w:rFonts w:ascii="Times New Roman" w:hAnsi="Times New Roman"/>
          <w:sz w:val="28"/>
          <w:szCs w:val="24"/>
          <w:lang w:val="en-US"/>
        </w:rPr>
        <w:t xml:space="preserve"> A R</w:t>
      </w:r>
      <w:r w:rsidRPr="00685AE9">
        <w:rPr>
          <w:rFonts w:ascii="Times New Roman" w:hAnsi="Times New Roman"/>
          <w:sz w:val="28"/>
          <w:szCs w:val="24"/>
          <w:vertAlign w:val="subscript"/>
          <w:lang w:val="en-US"/>
        </w:rPr>
        <w:t>y</w:t>
      </w:r>
      <w:r w:rsidR="00685AE9">
        <w:rPr>
          <w:rFonts w:ascii="Times New Roman" w:hAnsi="Times New Roman"/>
          <w:sz w:val="28"/>
          <w:szCs w:val="24"/>
          <w:lang w:val="en-US"/>
        </w:rPr>
        <w:t xml:space="preserve"> </w:t>
      </w:r>
      <w:r w:rsidRPr="00685AE9">
        <w:rPr>
          <w:rFonts w:ascii="Times New Roman" w:hAnsi="Times New Roman" w:cs="Greek"/>
          <w:sz w:val="28"/>
          <w:szCs w:val="24"/>
          <w:lang w:val="en-US"/>
        </w:rPr>
        <w:t>g</w:t>
      </w:r>
      <w:r w:rsidRPr="00685AE9">
        <w:rPr>
          <w:rFonts w:ascii="Times New Roman" w:hAnsi="Times New Roman"/>
          <w:sz w:val="28"/>
          <w:szCs w:val="24"/>
          <w:vertAlign w:val="subscript"/>
          <w:lang w:val="en-US"/>
        </w:rPr>
        <w:t>c</w:t>
      </w:r>
      <w:r w:rsidRPr="00685AE9">
        <w:rPr>
          <w:rFonts w:ascii="Times New Roman" w:hAnsi="Times New Roman"/>
          <w:sz w:val="28"/>
          <w:szCs w:val="24"/>
          <w:lang w:val="en-US"/>
        </w:rPr>
        <w:t>)=</w:t>
      </w:r>
      <w:r w:rsidR="00716614" w:rsidRPr="00685AE9">
        <w:rPr>
          <w:rFonts w:ascii="Times New Roman" w:hAnsi="Times New Roman"/>
          <w:sz w:val="28"/>
          <w:szCs w:val="24"/>
          <w:lang w:val="en-US"/>
        </w:rPr>
        <w:t>19170</w:t>
      </w:r>
      <w:r w:rsidRPr="00685AE9">
        <w:rPr>
          <w:rFonts w:ascii="Times New Roman" w:hAnsi="Times New Roman"/>
          <w:sz w:val="28"/>
          <w:szCs w:val="24"/>
          <w:lang w:val="en-US"/>
        </w:rPr>
        <w:t>/(0,</w:t>
      </w:r>
      <w:r w:rsidR="00716614" w:rsidRPr="00685AE9">
        <w:rPr>
          <w:rFonts w:ascii="Times New Roman" w:hAnsi="Times New Roman"/>
          <w:sz w:val="28"/>
          <w:szCs w:val="24"/>
          <w:lang w:val="en-US"/>
        </w:rPr>
        <w:t>29494</w:t>
      </w:r>
      <w:r w:rsidRPr="00685AE9">
        <w:rPr>
          <w:rFonts w:ascii="Times New Roman" w:hAnsi="Times New Roman"/>
          <w:sz w:val="28"/>
          <w:szCs w:val="24"/>
          <w:lang w:val="en-US"/>
        </w:rPr>
        <w:t xml:space="preserve"> · 110,8 · 2350 · 1) = 0,</w:t>
      </w:r>
      <w:r w:rsidR="00716614" w:rsidRPr="00685AE9">
        <w:rPr>
          <w:rFonts w:ascii="Times New Roman" w:hAnsi="Times New Roman"/>
          <w:sz w:val="28"/>
          <w:szCs w:val="24"/>
          <w:lang w:val="en-US"/>
        </w:rPr>
        <w:t>24962</w:t>
      </w:r>
      <w:r w:rsidR="00685AE9">
        <w:rPr>
          <w:rFonts w:ascii="Times New Roman" w:hAnsi="Times New Roman"/>
          <w:sz w:val="28"/>
          <w:szCs w:val="24"/>
          <w:lang w:val="en-US"/>
        </w:rPr>
        <w:t xml:space="preserve"> </w:t>
      </w:r>
      <w:r w:rsidRPr="00685AE9">
        <w:rPr>
          <w:rFonts w:ascii="Times New Roman" w:hAnsi="Times New Roman"/>
          <w:sz w:val="28"/>
          <w:szCs w:val="24"/>
          <w:lang w:val="en-US"/>
        </w:rPr>
        <w:t>.</w: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 =</w:t>
      </w:r>
      <w:r w:rsidRPr="00685AE9">
        <w:rPr>
          <w:rFonts w:ascii="Times New Roman" w:hAnsi="Times New Roman" w:cs="Greek"/>
          <w:sz w:val="28"/>
          <w:szCs w:val="24"/>
        </w:rPr>
        <w:t xml:space="preserve"> l</w:t>
      </w:r>
      <w:r w:rsidRPr="00685AE9">
        <w:rPr>
          <w:rFonts w:ascii="Times New Roman" w:hAnsi="Times New Roman"/>
          <w:sz w:val="28"/>
          <w:szCs w:val="24"/>
          <w:vertAlign w:val="subscript"/>
        </w:rPr>
        <w:t>x</w:t>
      </w:r>
      <w:r w:rsidRPr="00685AE9">
        <w:rPr>
          <w:rFonts w:ascii="Times New Roman" w:hAnsi="Times New Roman"/>
          <w:sz w:val="28"/>
          <w:szCs w:val="24"/>
        </w:rPr>
        <w:t xml:space="preserve"> =146,8999</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10) Проверка по условию предельной гибкости сжатых элементов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&lt; 0,5:</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=0,5</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=146,8999</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180-60·</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=180-60 · 0,5=150</w:t>
      </w:r>
      <w:r w:rsidR="00685AE9">
        <w:rPr>
          <w:rFonts w:ascii="Times New Roman" w:hAnsi="Times New Roman"/>
          <w:sz w:val="28"/>
          <w:szCs w:val="24"/>
        </w:rPr>
        <w:t xml:space="preserve"> </w:t>
      </w:r>
      <w:r w:rsidRPr="00685AE9">
        <w:rPr>
          <w:rFonts w:ascii="Times New Roman" w:hAnsi="Times New Roman"/>
          <w:sz w:val="28"/>
          <w:szCs w:val="24"/>
        </w:rPr>
        <w:t>(97,93327</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11) Продолжение расчета по п. 5.27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на устойчивость внецентренно-сжатых элементов постоянного сечения из плоскости действия момента при изгибе в плоскости наибольшей жесткости, совпадающей с плоскостью симметрии (J</w:t>
      </w:r>
      <w:r w:rsidRPr="00685AE9">
        <w:rPr>
          <w:rFonts w:ascii="Times New Roman" w:hAnsi="Times New Roman"/>
          <w:sz w:val="28"/>
          <w:szCs w:val="24"/>
          <w:vertAlign w:val="subscript"/>
        </w:rPr>
        <w:t>x</w:t>
      </w:r>
      <w:r w:rsidRPr="00685AE9">
        <w:rPr>
          <w:rFonts w:ascii="Times New Roman" w:hAnsi="Times New Roman"/>
          <w:sz w:val="28"/>
          <w:szCs w:val="24"/>
        </w:rPr>
        <w:t>&gt;J</w:t>
      </w:r>
      <w:r w:rsidRPr="00685AE9">
        <w:rPr>
          <w:rFonts w:ascii="Times New Roman" w:hAnsi="Times New Roman"/>
          <w:sz w:val="28"/>
          <w:szCs w:val="24"/>
          <w:vertAlign w:val="subscript"/>
        </w:rPr>
        <w:t>y</w:t>
      </w:r>
      <w:r w:rsidRPr="00685AE9">
        <w:rPr>
          <w:rFonts w:ascii="Times New Roman" w:hAnsi="Times New Roman"/>
          <w:sz w:val="28"/>
          <w:szCs w:val="24"/>
        </w:rPr>
        <w:t xml:space="preserve">)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Радиус инерции:</w:t>
      </w:r>
    </w:p>
    <w:p w:rsidR="00687C08" w:rsidRPr="00C978DD" w:rsidRDefault="00687C08" w:rsidP="00685AE9">
      <w:pPr>
        <w:keepNext/>
        <w:widowControl w:val="0"/>
        <w:spacing w:line="360" w:lineRule="auto"/>
        <w:ind w:firstLine="720"/>
        <w:jc w:val="both"/>
        <w:rPr>
          <w:rFonts w:ascii="Times New Roman" w:hAnsi="Times New Roman"/>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i</w:t>
      </w:r>
      <w:r w:rsidRPr="00685AE9">
        <w:rPr>
          <w:rFonts w:ascii="Times New Roman" w:hAnsi="Times New Roman"/>
          <w:sz w:val="28"/>
          <w:szCs w:val="24"/>
          <w:vertAlign w:val="subscript"/>
          <w:lang w:val="en-US"/>
        </w:rPr>
        <w:t>y</w:t>
      </w:r>
      <w:r w:rsidRPr="00685AE9">
        <w:rPr>
          <w:rFonts w:ascii="Times New Roman" w:hAnsi="Times New Roman"/>
          <w:sz w:val="28"/>
          <w:szCs w:val="24"/>
        </w:rPr>
        <w:t xml:space="preserve"> = </w:t>
      </w:r>
      <w:r w:rsidR="00F5668F" w:rsidRPr="00685AE9">
        <w:rPr>
          <w:rFonts w:ascii="Times New Roman" w:hAnsi="Times New Roman"/>
          <w:sz w:val="28"/>
          <w:szCs w:val="24"/>
        </w:rPr>
        <w:object w:dxaOrig="760" w:dyaOrig="440">
          <v:shape id="_x0000_i1350" type="#_x0000_t75" style="width:38.25pt;height:21.75pt" o:ole="">
            <v:imagedata r:id="rId565" o:title=""/>
          </v:shape>
          <o:OLEObject Type="Embed" ProgID="Equation.DSMT4" ShapeID="_x0000_i1350" DrawAspect="Content" ObjectID="_1459136650" r:id="rId600"/>
        </w:object>
      </w:r>
      <w:r w:rsidRPr="00685AE9">
        <w:rPr>
          <w:rFonts w:ascii="Times New Roman" w:hAnsi="Times New Roman"/>
          <w:sz w:val="28"/>
          <w:szCs w:val="24"/>
        </w:rPr>
        <w:t>=</w:t>
      </w:r>
      <w:r w:rsidR="00F5668F" w:rsidRPr="00685AE9">
        <w:rPr>
          <w:rFonts w:ascii="Times New Roman" w:hAnsi="Times New Roman"/>
          <w:sz w:val="28"/>
          <w:szCs w:val="24"/>
        </w:rPr>
        <w:object w:dxaOrig="1660" w:dyaOrig="380">
          <v:shape id="_x0000_i1351" type="#_x0000_t75" style="width:83.25pt;height:18.75pt" o:ole="">
            <v:imagedata r:id="rId601" o:title=""/>
          </v:shape>
          <o:OLEObject Type="Embed" ProgID="Equation.DSMT4" ShapeID="_x0000_i1351" DrawAspect="Content" ObjectID="_1459136651" r:id="rId602"/>
        </w:object>
      </w:r>
      <w:r w:rsidRPr="00685AE9">
        <w:rPr>
          <w:rFonts w:ascii="Times New Roman" w:hAnsi="Times New Roman"/>
          <w:sz w:val="28"/>
          <w:szCs w:val="24"/>
        </w:rPr>
        <w:t>= 7,50505 см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 стержня относительно оси y:</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 l</w:t>
      </w:r>
      <w:r w:rsidRPr="00685AE9">
        <w:rPr>
          <w:rFonts w:ascii="Times New Roman" w:hAnsi="Times New Roman"/>
          <w:sz w:val="28"/>
          <w:szCs w:val="24"/>
          <w:vertAlign w:val="subscript"/>
        </w:rPr>
        <w:t>efy</w:t>
      </w:r>
      <w:r w:rsidRPr="00685AE9">
        <w:rPr>
          <w:rFonts w:ascii="Times New Roman" w:hAnsi="Times New Roman"/>
          <w:sz w:val="28"/>
          <w:szCs w:val="24"/>
        </w:rPr>
        <w:t>/i</w:t>
      </w:r>
      <w:r w:rsidRPr="00685AE9">
        <w:rPr>
          <w:rFonts w:ascii="Times New Roman" w:hAnsi="Times New Roman"/>
          <w:sz w:val="28"/>
          <w:szCs w:val="24"/>
          <w:vertAlign w:val="subscript"/>
        </w:rPr>
        <w:t>y</w:t>
      </w:r>
      <w:r w:rsidRPr="00685AE9">
        <w:rPr>
          <w:rFonts w:ascii="Times New Roman" w:hAnsi="Times New Roman"/>
          <w:sz w:val="28"/>
          <w:szCs w:val="24"/>
        </w:rPr>
        <w:t>=958/7,50505 = 127,64738</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продольного изгиба:</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и R</w:t>
      </w:r>
      <w:r w:rsidRPr="00685AE9">
        <w:rPr>
          <w:rFonts w:ascii="Times New Roman" w:hAnsi="Times New Roman"/>
          <w:sz w:val="28"/>
          <w:szCs w:val="24"/>
          <w:vertAlign w:val="subscript"/>
        </w:rPr>
        <w:t>y</w:t>
      </w:r>
      <w:r w:rsidR="00685AE9">
        <w:rPr>
          <w:rFonts w:ascii="Times New Roman" w:hAnsi="Times New Roman"/>
          <w:sz w:val="28"/>
          <w:szCs w:val="24"/>
        </w:rPr>
        <w:t xml:space="preserve">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rPr>
        <w:t>y = 0,39213</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12) Определение коэффициента с для расчета на устойчивость из плоскости изгиба по формуле (56) п. 5.31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Момент сопротивления для сжатого пояса:</w:t>
      </w:r>
    </w:p>
    <w:p w:rsidR="00855A83" w:rsidRPr="00685AE9"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br w:type="page"/>
      </w:r>
      <w:r w:rsidR="00855A83" w:rsidRPr="00685AE9">
        <w:rPr>
          <w:rFonts w:ascii="Times New Roman" w:hAnsi="Times New Roman"/>
          <w:sz w:val="28"/>
          <w:szCs w:val="24"/>
        </w:rPr>
        <w:t>W</w:t>
      </w:r>
      <w:r w:rsidR="00855A83" w:rsidRPr="00685AE9">
        <w:rPr>
          <w:rFonts w:ascii="Times New Roman" w:hAnsi="Times New Roman"/>
          <w:sz w:val="28"/>
          <w:szCs w:val="24"/>
          <w:vertAlign w:val="subscript"/>
        </w:rPr>
        <w:t>c</w:t>
      </w:r>
      <w:r w:rsidR="00855A83" w:rsidRPr="00685AE9">
        <w:rPr>
          <w:rFonts w:ascii="Times New Roman" w:hAnsi="Times New Roman"/>
          <w:sz w:val="28"/>
          <w:szCs w:val="24"/>
        </w:rPr>
        <w:t xml:space="preserve"> = W</w:t>
      </w:r>
      <w:r w:rsidR="00855A83" w:rsidRPr="00685AE9">
        <w:rPr>
          <w:rFonts w:ascii="Times New Roman" w:hAnsi="Times New Roman"/>
          <w:sz w:val="28"/>
          <w:szCs w:val="24"/>
          <w:vertAlign w:val="subscript"/>
        </w:rPr>
        <w:t>x2</w:t>
      </w:r>
      <w:r w:rsidR="00855A83" w:rsidRPr="00685AE9">
        <w:rPr>
          <w:rFonts w:ascii="Times New Roman" w:hAnsi="Times New Roman"/>
          <w:sz w:val="28"/>
          <w:szCs w:val="24"/>
        </w:rPr>
        <w:t xml:space="preserve"> =1265,1 см3 .</w:t>
      </w:r>
    </w:p>
    <w:p w:rsidR="006657FE"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Относительный эксцентриситет:</w:t>
      </w:r>
    </w:p>
    <w:p w:rsidR="00687C08" w:rsidRPr="006657FE"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sz w:val="28"/>
          <w:szCs w:val="24"/>
        </w:rPr>
        <w:t>= (M</w:t>
      </w:r>
      <w:r w:rsidRPr="00685AE9">
        <w:rPr>
          <w:rFonts w:ascii="Times New Roman" w:hAnsi="Times New Roman"/>
          <w:sz w:val="28"/>
          <w:szCs w:val="24"/>
          <w:vertAlign w:val="subscript"/>
        </w:rPr>
        <w:t>x</w:t>
      </w:r>
      <w:r w:rsidRPr="00685AE9">
        <w:rPr>
          <w:rFonts w:ascii="Times New Roman" w:hAnsi="Times New Roman"/>
          <w:sz w:val="28"/>
          <w:szCs w:val="24"/>
        </w:rPr>
        <w:t>/N) (A/W</w:t>
      </w:r>
      <w:r w:rsidRPr="00685AE9">
        <w:rPr>
          <w:rFonts w:ascii="Times New Roman" w:hAnsi="Times New Roman"/>
          <w:sz w:val="28"/>
          <w:szCs w:val="24"/>
          <w:vertAlign w:val="subscript"/>
        </w:rPr>
        <w:t>c</w:t>
      </w:r>
      <w:r w:rsidRPr="00685AE9">
        <w:rPr>
          <w:rFonts w:ascii="Times New Roman" w:hAnsi="Times New Roman"/>
          <w:sz w:val="28"/>
          <w:szCs w:val="24"/>
        </w:rPr>
        <w:t>)=(97900/</w:t>
      </w:r>
      <w:r w:rsidR="00716614" w:rsidRPr="00685AE9">
        <w:rPr>
          <w:rFonts w:ascii="Times New Roman" w:hAnsi="Times New Roman"/>
          <w:sz w:val="28"/>
          <w:szCs w:val="24"/>
        </w:rPr>
        <w:t>19170</w:t>
      </w:r>
      <w:r w:rsidRPr="00685AE9">
        <w:rPr>
          <w:rFonts w:ascii="Times New Roman" w:hAnsi="Times New Roman"/>
          <w:sz w:val="28"/>
          <w:szCs w:val="24"/>
        </w:rPr>
        <w:t xml:space="preserve">) · (110,8/1265,1) = </w:t>
      </w:r>
      <w:r w:rsidR="00716614" w:rsidRPr="00685AE9">
        <w:rPr>
          <w:rFonts w:ascii="Times New Roman" w:hAnsi="Times New Roman"/>
          <w:sz w:val="28"/>
          <w:szCs w:val="24"/>
        </w:rPr>
        <w:t>0,44728</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6657FE"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открытые.</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13) Расчет по п. 5.31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m</w:t>
      </w:r>
      <w:r w:rsidRPr="00685AE9">
        <w:rPr>
          <w:rFonts w:ascii="Times New Roman" w:hAnsi="Times New Roman"/>
          <w:sz w:val="28"/>
          <w:szCs w:val="24"/>
          <w:vertAlign w:val="subscript"/>
        </w:rPr>
        <w:t>x</w:t>
      </w:r>
      <w:r w:rsidR="00685AE9">
        <w:rPr>
          <w:rFonts w:ascii="Times New Roman" w:hAnsi="Times New Roman"/>
          <w:sz w:val="28"/>
          <w:szCs w:val="24"/>
        </w:rPr>
        <w:t xml:space="preserve"> </w:t>
      </w:r>
      <w:r w:rsidR="00716614" w:rsidRPr="00685AE9">
        <w:rPr>
          <w:rFonts w:ascii="Times New Roman" w:hAnsi="Times New Roman" w:cs="Math Light"/>
          <w:sz w:val="28"/>
          <w:szCs w:val="24"/>
        </w:rPr>
        <w:t>r</w:t>
      </w:r>
      <w:r w:rsidRPr="00685AE9">
        <w:rPr>
          <w:rFonts w:ascii="Times New Roman" w:hAnsi="Times New Roman"/>
          <w:sz w:val="28"/>
          <w:szCs w:val="24"/>
        </w:rPr>
        <w:t xml:space="preserve"> 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Pr="00685AE9">
        <w:rPr>
          <w:rFonts w:ascii="Times New Roman" w:hAnsi="Times New Roman"/>
          <w:sz w:val="28"/>
          <w:szCs w:val="24"/>
        </w:rPr>
        <w:t xml:space="preserve"> = </w:t>
      </w:r>
      <w:r w:rsidR="00716614" w:rsidRPr="00685AE9">
        <w:rPr>
          <w:rFonts w:ascii="Times New Roman" w:hAnsi="Times New Roman"/>
          <w:sz w:val="28"/>
          <w:szCs w:val="24"/>
        </w:rPr>
        <w:t>0,7</w:t>
      </w:r>
      <w:r w:rsidRPr="00685AE9">
        <w:rPr>
          <w:rFonts w:ascii="Times New Roman" w:hAnsi="Times New Roman"/>
          <w:sz w:val="28"/>
          <w:szCs w:val="24"/>
        </w:rPr>
        <w:t xml:space="preserve">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14) Расчет по п. 5.31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 xml:space="preserve"> = 3,14</w:t>
      </w:r>
      <w:r w:rsidR="00F5668F" w:rsidRPr="00685AE9">
        <w:rPr>
          <w:rFonts w:ascii="Times New Roman" w:hAnsi="Times New Roman"/>
          <w:sz w:val="28"/>
          <w:szCs w:val="24"/>
        </w:rPr>
        <w:object w:dxaOrig="840" w:dyaOrig="440">
          <v:shape id="_x0000_i1352" type="#_x0000_t75" style="width:42pt;height:21.75pt" o:ole="">
            <v:imagedata r:id="rId569" o:title=""/>
          </v:shape>
          <o:OLEObject Type="Embed" ProgID="Equation.DSMT4" ShapeID="_x0000_i1352" DrawAspect="Content" ObjectID="_1459136652" r:id="rId603"/>
        </w:object>
      </w:r>
      <w:r w:rsidRPr="00685AE9">
        <w:rPr>
          <w:rFonts w:ascii="Times New Roman" w:hAnsi="Times New Roman"/>
          <w:sz w:val="28"/>
          <w:szCs w:val="24"/>
        </w:rPr>
        <w:t xml:space="preserve">=3,14 · </w:t>
      </w:r>
      <w:r w:rsidR="00F5668F" w:rsidRPr="00685AE9">
        <w:rPr>
          <w:rFonts w:ascii="Times New Roman" w:hAnsi="Times New Roman"/>
          <w:sz w:val="28"/>
          <w:szCs w:val="24"/>
        </w:rPr>
        <w:object w:dxaOrig="1640" w:dyaOrig="360">
          <v:shape id="_x0000_i1353" type="#_x0000_t75" style="width:81.75pt;height:18pt" o:ole="">
            <v:imagedata r:id="rId571" o:title=""/>
          </v:shape>
          <o:OLEObject Type="Embed" ProgID="Equation.DSMT4" ShapeID="_x0000_i1353" DrawAspect="Content" ObjectID="_1459136653" r:id="rId604"/>
        </w:object>
      </w:r>
      <w:r w:rsidRPr="00685AE9">
        <w:rPr>
          <w:rFonts w:ascii="Times New Roman" w:hAnsi="Times New Roman"/>
          <w:sz w:val="28"/>
          <w:szCs w:val="24"/>
        </w:rPr>
        <w:t xml:space="preserve"> = 93,</w:t>
      </w:r>
      <w:r w:rsidR="00716614" w:rsidRPr="00685AE9">
        <w:rPr>
          <w:rFonts w:ascii="Times New Roman" w:hAnsi="Times New Roman"/>
          <w:sz w:val="28"/>
          <w:szCs w:val="24"/>
        </w:rPr>
        <w:t>86536</w:t>
      </w:r>
      <w:r w:rsidRPr="00685AE9">
        <w:rPr>
          <w:rFonts w:ascii="Times New Roman" w:hAnsi="Times New Roman"/>
          <w:sz w:val="28"/>
          <w:szCs w:val="24"/>
        </w:rPr>
        <w:t xml:space="preserve">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=127,6474</w:t>
      </w:r>
      <w:r w:rsidR="00685AE9">
        <w:rPr>
          <w:rFonts w:ascii="Times New Roman" w:hAnsi="Times New Roman"/>
          <w:sz w:val="28"/>
          <w:szCs w:val="24"/>
        </w:rPr>
        <w:t xml:space="preserve"> </w:t>
      </w:r>
      <w:r w:rsidRPr="00685AE9">
        <w:rPr>
          <w:rFonts w:ascii="Times New Roman" w:hAnsi="Times New Roman"/>
          <w:sz w:val="28"/>
          <w:szCs w:val="24"/>
        </w:rPr>
        <w:t>&gt;</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=93,86536:</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72 СНиП II-23-81 в зависимости от</w:t>
      </w:r>
      <w:r w:rsidR="00685AE9">
        <w:rPr>
          <w:rFonts w:ascii="Times New Roman" w:hAnsi="Times New Roman"/>
          <w:sz w:val="28"/>
          <w:szCs w:val="24"/>
        </w:rPr>
        <w:t xml:space="preserve"> </w:t>
      </w:r>
      <w:r w:rsidRPr="00685AE9">
        <w:rPr>
          <w:rFonts w:ascii="Times New Roman" w:hAnsi="Times New Roman" w:cs="Greek"/>
          <w:sz w:val="28"/>
          <w:szCs w:val="24"/>
        </w:rPr>
        <w:t>l</w:t>
      </w:r>
      <w:r w:rsidRPr="00685AE9">
        <w:rPr>
          <w:rFonts w:ascii="Times New Roman" w:hAnsi="Times New Roman"/>
          <w:sz w:val="28"/>
          <w:szCs w:val="24"/>
          <w:vertAlign w:val="subscript"/>
        </w:rPr>
        <w:t>c</w:t>
      </w:r>
      <w:r w:rsidRPr="00685AE9">
        <w:rPr>
          <w:rFonts w:ascii="Times New Roman" w:hAnsi="Times New Roman"/>
          <w:sz w:val="28"/>
          <w:szCs w:val="24"/>
        </w:rPr>
        <w:t xml:space="preserve"> и R</w:t>
      </w:r>
      <w:r w:rsidRPr="00685AE9">
        <w:rPr>
          <w:rFonts w:ascii="Times New Roman" w:hAnsi="Times New Roman"/>
          <w:sz w:val="28"/>
          <w:szCs w:val="24"/>
          <w:vertAlign w:val="subscript"/>
        </w:rPr>
        <w:t>y</w:t>
      </w:r>
      <w:r w:rsidR="00685AE9">
        <w:rPr>
          <w:rFonts w:ascii="Times New Roman" w:hAnsi="Times New Roman"/>
          <w:sz w:val="28"/>
          <w:szCs w:val="24"/>
        </w:rPr>
        <w:t xml:space="preserve">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f</w:t>
      </w:r>
      <w:r w:rsidRPr="00685AE9">
        <w:rPr>
          <w:rFonts w:ascii="Times New Roman" w:hAnsi="Times New Roman"/>
          <w:sz w:val="28"/>
          <w:szCs w:val="24"/>
          <w:vertAlign w:val="subscript"/>
        </w:rPr>
        <w:t>c</w:t>
      </w:r>
      <w:r w:rsidRPr="00685AE9">
        <w:rPr>
          <w:rFonts w:ascii="Times New Roman" w:hAnsi="Times New Roman"/>
          <w:sz w:val="28"/>
          <w:szCs w:val="24"/>
        </w:rPr>
        <w:t xml:space="preserve"> = 0,59858</w:t>
      </w:r>
      <w:r w:rsidR="00685AE9">
        <w:rPr>
          <w:rFonts w:ascii="Times New Roman" w:hAnsi="Times New Roman"/>
          <w:sz w:val="28"/>
          <w:szCs w:val="24"/>
        </w:rPr>
        <w:t xml:space="preserve"> </w:t>
      </w:r>
      <w:r w:rsidRPr="00685AE9">
        <w:rPr>
          <w:rFonts w:ascii="Times New Roman" w:hAnsi="Times New Roman"/>
          <w:sz w:val="28"/>
          <w:szCs w:val="24"/>
        </w:rPr>
        <w:t>.</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cs="Greek"/>
          <w:sz w:val="28"/>
          <w:szCs w:val="24"/>
        </w:rPr>
        <w:t>b</w:t>
      </w:r>
      <w:r w:rsidRPr="00685AE9">
        <w:rPr>
          <w:rFonts w:ascii="Times New Roman" w:hAnsi="Times New Roman"/>
          <w:sz w:val="28"/>
          <w:szCs w:val="24"/>
        </w:rPr>
        <w:t xml:space="preserve"> =</w:t>
      </w:r>
      <w:r w:rsidR="00F5668F" w:rsidRPr="00685AE9">
        <w:rPr>
          <w:rFonts w:ascii="Times New Roman" w:hAnsi="Times New Roman"/>
          <w:sz w:val="28"/>
          <w:szCs w:val="24"/>
        </w:rPr>
        <w:object w:dxaOrig="859" w:dyaOrig="440">
          <v:shape id="_x0000_i1354" type="#_x0000_t75" style="width:42.75pt;height:21.75pt" o:ole="">
            <v:imagedata r:id="rId573" o:title=""/>
          </v:shape>
          <o:OLEObject Type="Embed" ProgID="Equation.DSMT4" ShapeID="_x0000_i1354" DrawAspect="Content" ObjectID="_1459136654" r:id="rId605"/>
        </w:object>
      </w:r>
      <w:r w:rsidRPr="00685AE9">
        <w:rPr>
          <w:rFonts w:ascii="Times New Roman" w:hAnsi="Times New Roman"/>
          <w:sz w:val="28"/>
          <w:szCs w:val="24"/>
        </w:rPr>
        <w:t xml:space="preserve"> =</w:t>
      </w:r>
      <w:r w:rsidR="00F5668F" w:rsidRPr="00685AE9">
        <w:rPr>
          <w:rFonts w:ascii="Times New Roman" w:hAnsi="Times New Roman"/>
          <w:sz w:val="28"/>
          <w:szCs w:val="24"/>
        </w:rPr>
        <w:object w:dxaOrig="2020" w:dyaOrig="380">
          <v:shape id="_x0000_i1355" type="#_x0000_t75" style="width:101.25pt;height:18.75pt" o:ole="">
            <v:imagedata r:id="rId606" o:title=""/>
          </v:shape>
          <o:OLEObject Type="Embed" ProgID="Equation.DSMT4" ShapeID="_x0000_i1355" DrawAspect="Content" ObjectID="_1459136655" r:id="rId607"/>
        </w:object>
      </w:r>
      <w:r w:rsidRPr="00685AE9">
        <w:rPr>
          <w:rFonts w:ascii="Times New Roman" w:hAnsi="Times New Roman"/>
          <w:sz w:val="28"/>
          <w:szCs w:val="24"/>
        </w:rPr>
        <w:t>= 1,23551</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657FE"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br w:type="page"/>
      </w:r>
      <w:r w:rsidR="00687C08">
        <w:rPr>
          <w:rFonts w:ascii="Times New Roman" w:hAnsi="Times New Roman"/>
          <w:sz w:val="28"/>
          <w:szCs w:val="24"/>
        </w:rPr>
        <w:t>Коэффициент</w:t>
      </w:r>
    </w:p>
    <w:p w:rsidR="006657FE"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c</w:t>
      </w:r>
      <w:r w:rsidR="00685AE9">
        <w:rPr>
          <w:rFonts w:ascii="Times New Roman" w:hAnsi="Times New Roman"/>
          <w:sz w:val="28"/>
          <w:szCs w:val="24"/>
        </w:rPr>
        <w:t xml:space="preserve"> </w:t>
      </w: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cs="Greek"/>
          <w:sz w:val="28"/>
          <w:szCs w:val="24"/>
        </w:rPr>
        <w:t>b</w:t>
      </w:r>
      <w:r w:rsidRPr="00685AE9">
        <w:rPr>
          <w:rFonts w:ascii="Times New Roman" w:hAnsi="Times New Roman"/>
          <w:sz w:val="28"/>
          <w:szCs w:val="24"/>
        </w:rPr>
        <w:t>/(1+</w:t>
      </w:r>
      <w:r w:rsidR="00685AE9">
        <w:rPr>
          <w:rFonts w:ascii="Times New Roman" w:hAnsi="Times New Roman" w:cs="Greek"/>
          <w:sz w:val="28"/>
          <w:szCs w:val="24"/>
        </w:rPr>
        <w:t xml:space="preserve"> </w:t>
      </w:r>
      <w:r w:rsidRPr="00685AE9">
        <w:rPr>
          <w:rFonts w:ascii="Times New Roman" w:hAnsi="Times New Roman" w:cs="Greek"/>
          <w:sz w:val="28"/>
          <w:szCs w:val="24"/>
        </w:rPr>
        <w:t>a</w:t>
      </w:r>
      <w:r w:rsidRPr="00685AE9">
        <w:rPr>
          <w:rFonts w:ascii="Times New Roman" w:hAnsi="Times New Roman"/>
          <w:sz w:val="28"/>
          <w:szCs w:val="24"/>
        </w:rPr>
        <w:t xml:space="preserve"> m</w:t>
      </w:r>
      <w:r w:rsidRPr="00685AE9">
        <w:rPr>
          <w:rFonts w:ascii="Times New Roman" w:hAnsi="Times New Roman"/>
          <w:sz w:val="28"/>
          <w:szCs w:val="24"/>
          <w:vertAlign w:val="subscript"/>
        </w:rPr>
        <w:t>x</w:t>
      </w:r>
      <w:r w:rsidRPr="00685AE9">
        <w:rPr>
          <w:rFonts w:ascii="Times New Roman" w:hAnsi="Times New Roman"/>
          <w:sz w:val="28"/>
          <w:szCs w:val="24"/>
        </w:rPr>
        <w:t xml:space="preserve"> ) =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=1,23551/(1+0,7 · </w:t>
      </w:r>
      <w:r w:rsidR="00716614" w:rsidRPr="00685AE9">
        <w:rPr>
          <w:rFonts w:ascii="Times New Roman" w:hAnsi="Times New Roman"/>
          <w:sz w:val="28"/>
          <w:szCs w:val="24"/>
        </w:rPr>
        <w:t>0,44728</w:t>
      </w:r>
      <w:r w:rsidRPr="00685AE9">
        <w:rPr>
          <w:rFonts w:ascii="Times New Roman" w:hAnsi="Times New Roman"/>
          <w:sz w:val="28"/>
          <w:szCs w:val="24"/>
        </w:rPr>
        <w:t>) = 0,</w:t>
      </w:r>
      <w:r w:rsidR="00716614" w:rsidRPr="00685AE9">
        <w:rPr>
          <w:rFonts w:ascii="Times New Roman" w:hAnsi="Times New Roman"/>
          <w:sz w:val="28"/>
          <w:szCs w:val="24"/>
        </w:rPr>
        <w:t>94091</w:t>
      </w:r>
      <w:r w:rsidR="00685AE9">
        <w:rPr>
          <w:rFonts w:ascii="Times New Roman" w:hAnsi="Times New Roman"/>
          <w:sz w:val="28"/>
          <w:szCs w:val="24"/>
        </w:rPr>
        <w:t xml:space="preserve"> </w:t>
      </w:r>
      <w:r w:rsidRPr="00685AE9">
        <w:rPr>
          <w:rFonts w:ascii="Times New Roman" w:hAnsi="Times New Roman"/>
          <w:sz w:val="28"/>
          <w:szCs w:val="24"/>
        </w:rPr>
        <w:t>(формула (57); п. 5.31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15) Продолжение расчета по п. 5.31 СНиП II-23-81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с не должен превышать c</w:t>
      </w:r>
      <w:r w:rsidRPr="00685AE9">
        <w:rPr>
          <w:rFonts w:ascii="Times New Roman" w:hAnsi="Times New Roman"/>
          <w:sz w:val="28"/>
          <w:szCs w:val="24"/>
          <w:vertAlign w:val="subscript"/>
        </w:rPr>
        <w:t>max</w:t>
      </w:r>
      <w:r w:rsidRPr="00685AE9">
        <w:rPr>
          <w:rFonts w:ascii="Times New Roman" w:hAnsi="Times New Roman"/>
          <w:sz w:val="28"/>
          <w:szCs w:val="24"/>
        </w:rPr>
        <w:t>, определяемого в зависимости от коэффициентов:</w:t>
      </w:r>
    </w:p>
    <w:p w:rsidR="00855A83" w:rsidRPr="00341E56"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r</w:t>
      </w:r>
      <w:r w:rsidRPr="00341E56">
        <w:rPr>
          <w:rFonts w:ascii="Times New Roman" w:hAnsi="Times New Roman"/>
          <w:sz w:val="28"/>
          <w:szCs w:val="24"/>
          <w:lang w:val="en-US"/>
        </w:rPr>
        <w:t xml:space="preserve"> = (</w:t>
      </w:r>
      <w:r w:rsidRPr="00685AE9">
        <w:rPr>
          <w:rFonts w:ascii="Times New Roman" w:hAnsi="Times New Roman"/>
          <w:sz w:val="28"/>
          <w:szCs w:val="24"/>
          <w:lang w:val="en-US"/>
        </w:rPr>
        <w:t>J</w:t>
      </w:r>
      <w:r w:rsidRPr="00685AE9">
        <w:rPr>
          <w:rFonts w:ascii="Times New Roman" w:hAnsi="Times New Roman"/>
          <w:sz w:val="28"/>
          <w:szCs w:val="24"/>
          <w:vertAlign w:val="subscript"/>
          <w:lang w:val="en-US"/>
        </w:rPr>
        <w:t>x</w:t>
      </w:r>
      <w:r w:rsidRPr="00341E56">
        <w:rPr>
          <w:rFonts w:ascii="Times New Roman" w:hAnsi="Times New Roman"/>
          <w:sz w:val="28"/>
          <w:szCs w:val="24"/>
          <w:lang w:val="en-US"/>
        </w:rPr>
        <w:t>+</w:t>
      </w:r>
      <w:r w:rsidRPr="00685AE9">
        <w:rPr>
          <w:rFonts w:ascii="Times New Roman" w:hAnsi="Times New Roman"/>
          <w:sz w:val="28"/>
          <w:szCs w:val="24"/>
          <w:lang w:val="en-US"/>
        </w:rPr>
        <w:t>J</w:t>
      </w:r>
      <w:r w:rsidRPr="00685AE9">
        <w:rPr>
          <w:rFonts w:ascii="Times New Roman" w:hAnsi="Times New Roman"/>
          <w:sz w:val="28"/>
          <w:szCs w:val="24"/>
          <w:vertAlign w:val="subscript"/>
          <w:lang w:val="en-US"/>
        </w:rPr>
        <w:t>y</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 xml:space="preserve"> </w:t>
      </w:r>
      <w:r w:rsidRPr="00685AE9">
        <w:rPr>
          <w:rFonts w:ascii="Times New Roman" w:hAnsi="Times New Roman"/>
          <w:sz w:val="28"/>
          <w:szCs w:val="24"/>
          <w:lang w:val="en-US"/>
        </w:rPr>
        <w:t>h</w:t>
      </w:r>
      <w:r w:rsidRPr="00341E56">
        <w:rPr>
          <w:rFonts w:ascii="Times New Roman" w:hAnsi="Times New Roman"/>
          <w:sz w:val="28"/>
          <w:szCs w:val="24"/>
          <w:lang w:val="en-US"/>
        </w:rPr>
        <w:t>2)=(18849+6240,9)/(110,8 · 29,8</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2) = 0,25499</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w:t>
      </w:r>
    </w:p>
    <w:p w:rsidR="00687C08" w:rsidRPr="00341E56"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lang w:val="en-US"/>
        </w:rPr>
      </w:pPr>
    </w:p>
    <w:p w:rsidR="00855A83" w:rsidRPr="00341E56"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m</w:t>
      </w:r>
      <w:r w:rsidRPr="00341E56">
        <w:rPr>
          <w:rFonts w:ascii="Times New Roman" w:hAnsi="Times New Roman"/>
          <w:sz w:val="28"/>
          <w:szCs w:val="24"/>
          <w:lang w:val="en-US"/>
        </w:rPr>
        <w:t xml:space="preserve"> = 2+0,156 </w:t>
      </w:r>
      <w:r w:rsidRPr="00685AE9">
        <w:rPr>
          <w:rFonts w:ascii="Times New Roman" w:hAnsi="Times New Roman"/>
          <w:sz w:val="28"/>
          <w:szCs w:val="24"/>
          <w:lang w:val="en-US"/>
        </w:rPr>
        <w:t>Jt</w:t>
      </w:r>
      <w:r w:rsidRPr="00341E56">
        <w:rPr>
          <w:rFonts w:ascii="Times New Roman" w:hAnsi="Times New Roman"/>
          <w:sz w:val="28"/>
          <w:szCs w:val="24"/>
          <w:lang w:val="en-US"/>
        </w:rPr>
        <w:t>/(</w:t>
      </w:r>
      <w:r w:rsidRPr="00685AE9">
        <w:rPr>
          <w:rFonts w:ascii="Times New Roman" w:hAnsi="Times New Roman"/>
          <w:sz w:val="28"/>
          <w:szCs w:val="24"/>
          <w:lang w:val="en-US"/>
        </w:rPr>
        <w:t>A</w:t>
      </w:r>
      <w:r w:rsidRPr="00341E56">
        <w:rPr>
          <w:rFonts w:ascii="Times New Roman" w:hAnsi="Times New Roman"/>
          <w:sz w:val="28"/>
          <w:szCs w:val="24"/>
          <w:lang w:val="en-US"/>
        </w:rPr>
        <w:t xml:space="preserve"> </w:t>
      </w:r>
      <w:r w:rsidRPr="00685AE9">
        <w:rPr>
          <w:rFonts w:ascii="Times New Roman" w:hAnsi="Times New Roman"/>
          <w:sz w:val="28"/>
          <w:szCs w:val="24"/>
          <w:lang w:val="en-US"/>
        </w:rPr>
        <w:t>h</w:t>
      </w:r>
      <w:r w:rsidRPr="00341E56">
        <w:rPr>
          <w:rFonts w:ascii="Times New Roman" w:hAnsi="Times New Roman"/>
          <w:sz w:val="28"/>
          <w:szCs w:val="24"/>
          <w:lang w:val="en-US"/>
        </w:rPr>
        <w:t xml:space="preserve"> 2)</w:t>
      </w:r>
      <w:r w:rsidR="00685AE9" w:rsidRPr="00341E56">
        <w:rPr>
          <w:rFonts w:ascii="Times New Roman" w:hAnsi="Times New Roman"/>
          <w:sz w:val="28"/>
          <w:szCs w:val="24"/>
          <w:lang w:val="en-US"/>
        </w:rPr>
        <w:t xml:space="preserve"> </w:t>
      </w:r>
      <w:r w:rsidRPr="00685AE9">
        <w:rPr>
          <w:rFonts w:ascii="Times New Roman" w:hAnsi="Times New Roman" w:cs="Greek"/>
          <w:sz w:val="28"/>
          <w:szCs w:val="24"/>
          <w:lang w:val="en-US"/>
        </w:rPr>
        <w:t>l</w:t>
      </w:r>
      <w:r w:rsidRPr="00685AE9">
        <w:rPr>
          <w:rFonts w:ascii="Times New Roman" w:hAnsi="Times New Roman"/>
          <w:sz w:val="28"/>
          <w:szCs w:val="24"/>
          <w:lang w:val="en-US"/>
        </w:rPr>
        <w:t>y</w:t>
      </w:r>
      <w:r w:rsidRPr="00341E56">
        <w:rPr>
          <w:rFonts w:ascii="Times New Roman" w:hAnsi="Times New Roman"/>
          <w:sz w:val="28"/>
          <w:szCs w:val="24"/>
          <w:lang w:val="en-US"/>
        </w:rPr>
        <w:t>2=2+0,156 · 33,91/(110,8 · 29,82) · 127,64742 = 2,876</w:t>
      </w:r>
      <w:r w:rsidR="00685AE9" w:rsidRPr="00341E56">
        <w:rPr>
          <w:rFonts w:ascii="Times New Roman" w:hAnsi="Times New Roman"/>
          <w:sz w:val="28"/>
          <w:szCs w:val="24"/>
          <w:lang w:val="en-US"/>
        </w:rPr>
        <w:t xml:space="preserve"> </w:t>
      </w:r>
      <w:r w:rsidRPr="00341E56">
        <w:rPr>
          <w:rFonts w:ascii="Times New Roman" w:hAnsi="Times New Roman"/>
          <w:sz w:val="28"/>
          <w:szCs w:val="24"/>
          <w:lang w:val="en-US"/>
        </w:rPr>
        <w:t>.</w:t>
      </w:r>
    </w:p>
    <w:p w:rsidR="00687C08" w:rsidRPr="00341E56"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341E56"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341E56">
        <w:rPr>
          <w:rFonts w:ascii="Times New Roman" w:hAnsi="Times New Roman"/>
          <w:sz w:val="28"/>
          <w:szCs w:val="24"/>
          <w:lang w:val="en-US"/>
        </w:rPr>
        <w:t>:</w:t>
      </w:r>
    </w:p>
    <w:p w:rsidR="00687C08" w:rsidRPr="00341E56"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lang w:val="en-US"/>
        </w:rPr>
        <w:t>d</w:t>
      </w:r>
      <w:r w:rsidRPr="00685AE9">
        <w:rPr>
          <w:rFonts w:ascii="Times New Roman" w:hAnsi="Times New Roman"/>
          <w:sz w:val="28"/>
          <w:szCs w:val="24"/>
        </w:rPr>
        <w:t xml:space="preserve"> = 4</w:t>
      </w:r>
      <w:r w:rsidR="00685AE9">
        <w:rPr>
          <w:rFonts w:ascii="Times New Roman" w:hAnsi="Times New Roman"/>
          <w:sz w:val="28"/>
          <w:szCs w:val="24"/>
        </w:rPr>
        <w:t xml:space="preserve"> </w:t>
      </w:r>
      <w:r w:rsidRPr="00685AE9">
        <w:rPr>
          <w:rFonts w:ascii="Times New Roman" w:hAnsi="Times New Roman" w:cs="Greek"/>
          <w:sz w:val="28"/>
          <w:szCs w:val="24"/>
          <w:lang w:val="en-US"/>
        </w:rPr>
        <w:t>r</w:t>
      </w:r>
      <w:r w:rsidRPr="00685AE9">
        <w:rPr>
          <w:rFonts w:ascii="Times New Roman" w:hAnsi="Times New Roman"/>
          <w:sz w:val="28"/>
          <w:szCs w:val="24"/>
        </w:rPr>
        <w:t>/</w:t>
      </w:r>
      <w:r w:rsidR="00685AE9">
        <w:rPr>
          <w:rFonts w:ascii="Times New Roman" w:hAnsi="Times New Roman" w:cs="Greek"/>
          <w:sz w:val="28"/>
          <w:szCs w:val="24"/>
        </w:rPr>
        <w:t xml:space="preserve"> </w:t>
      </w:r>
      <w:r w:rsidRPr="00685AE9">
        <w:rPr>
          <w:rFonts w:ascii="Times New Roman" w:hAnsi="Times New Roman" w:cs="Greek"/>
          <w:sz w:val="28"/>
          <w:szCs w:val="24"/>
          <w:lang w:val="en-US"/>
        </w:rPr>
        <w:t>m</w:t>
      </w:r>
      <w:r w:rsidRPr="00685AE9">
        <w:rPr>
          <w:rFonts w:ascii="Times New Roman" w:hAnsi="Times New Roman"/>
          <w:sz w:val="28"/>
          <w:szCs w:val="24"/>
        </w:rPr>
        <w:t>=4 · 0,25499/2,876 = 0,35465</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cmax</w:t>
      </w:r>
      <w:r w:rsidRPr="00685AE9">
        <w:rPr>
          <w:rFonts w:ascii="Times New Roman" w:hAnsi="Times New Roman"/>
          <w:sz w:val="28"/>
          <w:szCs w:val="24"/>
        </w:rPr>
        <w:t xml:space="preserve"> = 2/(1+</w:t>
      </w:r>
      <w:r w:rsidR="00685AE9">
        <w:rPr>
          <w:rFonts w:ascii="Times New Roman" w:hAnsi="Times New Roman" w:cs="Greek"/>
          <w:sz w:val="28"/>
          <w:szCs w:val="24"/>
        </w:rPr>
        <w:t xml:space="preserve"> </w:t>
      </w:r>
      <w:r w:rsidRPr="00685AE9">
        <w:rPr>
          <w:rFonts w:ascii="Times New Roman" w:hAnsi="Times New Roman" w:cs="Greek"/>
          <w:sz w:val="28"/>
          <w:szCs w:val="24"/>
          <w:lang w:val="en-US"/>
        </w:rPr>
        <w:t>d</w:t>
      </w:r>
      <w:r w:rsidRPr="00685AE9">
        <w:rPr>
          <w:rFonts w:ascii="Times New Roman" w:hAnsi="Times New Roman"/>
          <w:sz w:val="28"/>
          <w:szCs w:val="24"/>
        </w:rPr>
        <w:t>+</w:t>
      </w:r>
      <w:r w:rsidR="00F5668F" w:rsidRPr="00685AE9">
        <w:rPr>
          <w:rFonts w:ascii="Times New Roman" w:hAnsi="Times New Roman"/>
          <w:sz w:val="28"/>
          <w:szCs w:val="24"/>
          <w:lang w:val="en-US"/>
        </w:rPr>
        <w:object w:dxaOrig="3340" w:dyaOrig="460">
          <v:shape id="_x0000_i1356" type="#_x0000_t75" style="width:167.25pt;height:23.25pt" o:ole="">
            <v:imagedata r:id="rId577" o:title=""/>
          </v:shape>
          <o:OLEObject Type="Embed" ProgID="Equation.DSMT4" ShapeID="_x0000_i1356" DrawAspect="Content" ObjectID="_1459136656" r:id="rId608"/>
        </w:object>
      </w:r>
      <w:r w:rsidRPr="00685AE9">
        <w:rPr>
          <w:rFonts w:ascii="Times New Roman" w:hAnsi="Times New Roman"/>
          <w:sz w:val="28"/>
          <w:szCs w:val="24"/>
        </w:rPr>
        <w:t xml:space="preserve"> =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=2/(1+0,35465+</w:t>
      </w:r>
      <w:r w:rsidR="00F5668F" w:rsidRPr="00685AE9">
        <w:rPr>
          <w:rFonts w:ascii="Times New Roman" w:hAnsi="Times New Roman"/>
          <w:sz w:val="28"/>
          <w:szCs w:val="24"/>
        </w:rPr>
        <w:object w:dxaOrig="5319" w:dyaOrig="440">
          <v:shape id="_x0000_i1357" type="#_x0000_t75" style="width:266.25pt;height:21.75pt" o:ole="">
            <v:imagedata r:id="rId609" o:title=""/>
          </v:shape>
          <o:OLEObject Type="Embed" ProgID="Equation.DSMT4" ShapeID="_x0000_i1357" DrawAspect="Content" ObjectID="_1459136657" r:id="rId610"/>
        </w:object>
      </w:r>
      <w:r w:rsidRPr="00685AE9">
        <w:rPr>
          <w:rFonts w:ascii="Times New Roman" w:hAnsi="Times New Roman"/>
          <w:sz w:val="28"/>
          <w:szCs w:val="24"/>
        </w:rPr>
        <w:t>= 0,</w:t>
      </w:r>
      <w:r w:rsidR="00437C98" w:rsidRPr="00685AE9">
        <w:rPr>
          <w:rFonts w:ascii="Times New Roman" w:hAnsi="Times New Roman"/>
          <w:sz w:val="28"/>
          <w:szCs w:val="24"/>
        </w:rPr>
        <w:t>94512</w:t>
      </w:r>
      <w:r w:rsidR="00685AE9">
        <w:rPr>
          <w:rFonts w:ascii="Times New Roman" w:hAnsi="Times New Roman"/>
          <w:sz w:val="28"/>
          <w:szCs w:val="24"/>
        </w:rPr>
        <w:t xml:space="preserve"> </w:t>
      </w:r>
      <w:r w:rsidRPr="00685AE9">
        <w:rPr>
          <w:rFonts w:ascii="Times New Roman" w:hAnsi="Times New Roman"/>
          <w:sz w:val="28"/>
          <w:szCs w:val="24"/>
        </w:rPr>
        <w:t>(формула (60); п. 5.31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16) Продолжение расчета по п. 5.30 СНиП II-23-81 </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N/(c·</w:t>
      </w:r>
      <w:r w:rsidRPr="00685AE9">
        <w:rPr>
          <w:rFonts w:ascii="Times New Roman" w:hAnsi="Times New Roman" w:cs="Greek"/>
          <w:sz w:val="28"/>
          <w:szCs w:val="24"/>
        </w:rPr>
        <w:t>f</w:t>
      </w:r>
      <w:r w:rsidRPr="00685AE9">
        <w:rPr>
          <w:rFonts w:ascii="Times New Roman" w:hAnsi="Times New Roman"/>
          <w:sz w:val="28"/>
          <w:szCs w:val="24"/>
          <w:vertAlign w:val="subscript"/>
        </w:rPr>
        <w:t>y</w:t>
      </w:r>
      <w:r w:rsidRPr="00685AE9">
        <w:rPr>
          <w:rFonts w:ascii="Times New Roman" w:hAnsi="Times New Roman"/>
          <w:sz w:val="28"/>
          <w:szCs w:val="24"/>
        </w:rPr>
        <w:t xml:space="preserve"> A)=</w:t>
      </w:r>
      <w:r w:rsidR="00437C98" w:rsidRPr="00685AE9">
        <w:rPr>
          <w:rFonts w:ascii="Times New Roman" w:hAnsi="Times New Roman"/>
          <w:sz w:val="28"/>
          <w:szCs w:val="24"/>
        </w:rPr>
        <w:t>19170</w:t>
      </w:r>
      <w:r w:rsidRPr="00685AE9">
        <w:rPr>
          <w:rFonts w:ascii="Times New Roman" w:hAnsi="Times New Roman"/>
          <w:sz w:val="28"/>
          <w:szCs w:val="24"/>
        </w:rPr>
        <w:t>/(0,</w:t>
      </w:r>
      <w:r w:rsidR="00437C98" w:rsidRPr="00685AE9">
        <w:rPr>
          <w:rFonts w:ascii="Times New Roman" w:hAnsi="Times New Roman"/>
          <w:sz w:val="28"/>
          <w:szCs w:val="24"/>
        </w:rPr>
        <w:t>94091</w:t>
      </w:r>
      <w:r w:rsidRPr="00685AE9">
        <w:rPr>
          <w:rFonts w:ascii="Times New Roman" w:hAnsi="Times New Roman"/>
          <w:sz w:val="28"/>
          <w:szCs w:val="24"/>
        </w:rPr>
        <w:t xml:space="preserve"> · 0,39213 · 110,8)=</w:t>
      </w:r>
      <w:r w:rsidR="00437C98" w:rsidRPr="00685AE9">
        <w:rPr>
          <w:rFonts w:ascii="Times New Roman" w:hAnsi="Times New Roman"/>
          <w:sz w:val="28"/>
          <w:szCs w:val="24"/>
        </w:rPr>
        <w:t>468,92588</w:t>
      </w:r>
      <w:r w:rsidRPr="00685AE9">
        <w:rPr>
          <w:rFonts w:ascii="Times New Roman" w:hAnsi="Times New Roman"/>
          <w:sz w:val="28"/>
          <w:szCs w:val="24"/>
        </w:rPr>
        <w:t xml:space="preserve">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y</w:t>
      </w:r>
      <w:r w:rsidRPr="00685AE9">
        <w:rPr>
          <w:rFonts w:ascii="Times New Roman" w:hAnsi="Times New Roman"/>
          <w:sz w:val="28"/>
          <w:szCs w:val="24"/>
        </w:rPr>
        <w:t>·</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=2350 ·1=2350 кгс/см2 (</w:t>
      </w:r>
      <w:r w:rsidR="00437C98" w:rsidRPr="00685AE9">
        <w:rPr>
          <w:rFonts w:ascii="Times New Roman" w:hAnsi="Times New Roman"/>
          <w:sz w:val="28"/>
          <w:szCs w:val="24"/>
        </w:rPr>
        <w:t>19,95429</w:t>
      </w:r>
      <w:r w:rsidRPr="00685AE9">
        <w:rPr>
          <w:rFonts w:ascii="Times New Roman" w:hAnsi="Times New Roman"/>
          <w:bCs/>
          <w:sz w:val="28"/>
          <w:szCs w:val="24"/>
        </w:rPr>
        <w:t>% от предельного значения</w:t>
      </w:r>
      <w:r w:rsidRPr="00685AE9">
        <w:rPr>
          <w:rFonts w:ascii="Times New Roman" w:hAnsi="Times New Roman"/>
          <w:sz w:val="28"/>
          <w:szCs w:val="24"/>
        </w:rPr>
        <w:t>) -условие выполнено (формула (56); п. 5.30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Коэффициент</w:t>
      </w:r>
      <w:r w:rsidRPr="00685AE9">
        <w:rPr>
          <w:rFonts w:ascii="Times New Roman" w:hAnsi="Times New Roman"/>
          <w:sz w:val="28"/>
          <w:szCs w:val="24"/>
          <w:lang w:val="en-US"/>
        </w:rPr>
        <w:t>:</w: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a</w:t>
      </w:r>
      <w:r w:rsidR="00685AE9">
        <w:rPr>
          <w:rFonts w:ascii="Times New Roman" w:hAnsi="Times New Roman"/>
          <w:sz w:val="28"/>
          <w:szCs w:val="24"/>
          <w:lang w:val="en-US"/>
        </w:rPr>
        <w:t xml:space="preserve"> </w:t>
      </w:r>
      <w:r w:rsidRPr="00685AE9">
        <w:rPr>
          <w:rFonts w:ascii="Times New Roman" w:hAnsi="Times New Roman"/>
          <w:sz w:val="28"/>
          <w:szCs w:val="24"/>
          <w:lang w:val="en-US"/>
        </w:rPr>
        <w:t>= N/(</w:t>
      </w:r>
      <w:r w:rsidR="00685AE9">
        <w:rPr>
          <w:rFonts w:ascii="Times New Roman" w:hAnsi="Times New Roman" w:cs="Greek"/>
          <w:sz w:val="28"/>
          <w:szCs w:val="24"/>
          <w:lang w:val="en-US"/>
        </w:rPr>
        <w:t xml:space="preserve"> </w:t>
      </w:r>
      <w:r w:rsidRPr="00685AE9">
        <w:rPr>
          <w:rFonts w:ascii="Times New Roman" w:hAnsi="Times New Roman" w:cs="Greek"/>
          <w:sz w:val="28"/>
          <w:szCs w:val="24"/>
          <w:lang w:val="en-US"/>
        </w:rPr>
        <w:t>f</w:t>
      </w:r>
      <w:r w:rsidRPr="00685AE9">
        <w:rPr>
          <w:rFonts w:ascii="Times New Roman" w:hAnsi="Times New Roman"/>
          <w:sz w:val="28"/>
          <w:szCs w:val="24"/>
          <w:lang w:val="en-US"/>
        </w:rPr>
        <w:t>y A R</w:t>
      </w:r>
      <w:r w:rsidRPr="00685AE9">
        <w:rPr>
          <w:rFonts w:ascii="Times New Roman" w:hAnsi="Times New Roman"/>
          <w:sz w:val="28"/>
          <w:szCs w:val="24"/>
          <w:vertAlign w:val="subscript"/>
          <w:lang w:val="en-US"/>
        </w:rPr>
        <w:t>y</w:t>
      </w:r>
      <w:r w:rsidR="00685AE9">
        <w:rPr>
          <w:rFonts w:ascii="Times New Roman" w:hAnsi="Times New Roman"/>
          <w:sz w:val="28"/>
          <w:szCs w:val="24"/>
          <w:lang w:val="en-US"/>
        </w:rPr>
        <w:t xml:space="preserve"> </w:t>
      </w:r>
      <w:r w:rsidRPr="00685AE9">
        <w:rPr>
          <w:rFonts w:ascii="Times New Roman" w:hAnsi="Times New Roman" w:cs="Greek"/>
          <w:sz w:val="28"/>
          <w:szCs w:val="24"/>
          <w:lang w:val="en-US"/>
        </w:rPr>
        <w:t>g</w:t>
      </w:r>
      <w:r w:rsidRPr="00685AE9">
        <w:rPr>
          <w:rFonts w:ascii="Times New Roman" w:hAnsi="Times New Roman"/>
          <w:sz w:val="28"/>
          <w:szCs w:val="24"/>
          <w:vertAlign w:val="subscript"/>
          <w:lang w:val="en-US"/>
        </w:rPr>
        <w:t>c</w:t>
      </w:r>
      <w:r w:rsidRPr="00685AE9">
        <w:rPr>
          <w:rFonts w:ascii="Times New Roman" w:hAnsi="Times New Roman"/>
          <w:sz w:val="28"/>
          <w:szCs w:val="24"/>
          <w:lang w:val="en-US"/>
        </w:rPr>
        <w:t>)=</w:t>
      </w:r>
      <w:r w:rsidR="00437C98" w:rsidRPr="00685AE9">
        <w:rPr>
          <w:rFonts w:ascii="Times New Roman" w:hAnsi="Times New Roman"/>
          <w:sz w:val="28"/>
          <w:szCs w:val="24"/>
          <w:lang w:val="en-US"/>
        </w:rPr>
        <w:t>19170</w:t>
      </w:r>
      <w:r w:rsidRPr="00685AE9">
        <w:rPr>
          <w:rFonts w:ascii="Times New Roman" w:hAnsi="Times New Roman"/>
          <w:sz w:val="28"/>
          <w:szCs w:val="24"/>
          <w:lang w:val="en-US"/>
        </w:rPr>
        <w:t>/(0,39213 · 110,8 · 2350 · 1) = 0,</w:t>
      </w:r>
      <w:r w:rsidR="00437C98" w:rsidRPr="00685AE9">
        <w:rPr>
          <w:rFonts w:ascii="Times New Roman" w:hAnsi="Times New Roman"/>
          <w:sz w:val="28"/>
          <w:szCs w:val="24"/>
          <w:lang w:val="en-US"/>
        </w:rPr>
        <w:t>18775</w:t>
      </w:r>
      <w:r w:rsidR="00685AE9">
        <w:rPr>
          <w:rFonts w:ascii="Times New Roman" w:hAnsi="Times New Roman"/>
          <w:sz w:val="28"/>
          <w:szCs w:val="24"/>
          <w:lang w:val="en-US"/>
        </w:rPr>
        <w:t xml:space="preserve"> </w:t>
      </w:r>
      <w:r w:rsidRPr="00685AE9">
        <w:rPr>
          <w:rFonts w:ascii="Times New Roman" w:hAnsi="Times New Roman"/>
          <w:sz w:val="28"/>
          <w:szCs w:val="24"/>
          <w:lang w:val="en-US"/>
        </w:rPr>
        <w:t>.</w:t>
      </w:r>
    </w:p>
    <w:p w:rsidR="00687C08" w:rsidRDefault="00687C08"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гибкость для проверки предельной гибкости:</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Гибкость:</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 xml:space="preserve"> = </w:t>
      </w:r>
      <w:r w:rsidRPr="00685AE9">
        <w:rPr>
          <w:rFonts w:ascii="Times New Roman" w:hAnsi="Times New Roman" w:cs="Greek"/>
          <w:sz w:val="28"/>
          <w:szCs w:val="24"/>
        </w:rPr>
        <w:t>l</w:t>
      </w:r>
      <w:r w:rsidRPr="00685AE9">
        <w:rPr>
          <w:rFonts w:ascii="Times New Roman" w:hAnsi="Times New Roman"/>
          <w:sz w:val="28"/>
          <w:szCs w:val="24"/>
          <w:vertAlign w:val="subscript"/>
        </w:rPr>
        <w:t>y</w:t>
      </w:r>
      <w:r w:rsidRPr="00685AE9">
        <w:rPr>
          <w:rFonts w:ascii="Times New Roman" w:hAnsi="Times New Roman"/>
          <w:sz w:val="28"/>
          <w:szCs w:val="24"/>
        </w:rPr>
        <w:t xml:space="preserve"> =127,6474</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17) Проверка по условию предельной гибкости сжатых элементов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таблице 19 СНиП II-23-81:</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элемента - 4. Основные колонны.</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w:t>
      </w:r>
      <w:r w:rsidR="00685AE9">
        <w:rPr>
          <w:rFonts w:ascii="Times New Roman" w:hAnsi="Times New Roman"/>
          <w:sz w:val="28"/>
          <w:szCs w:val="24"/>
        </w:rPr>
        <w:t xml:space="preserve"> </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&lt; 0,5 :</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w:t>
      </w:r>
    </w:p>
    <w:p w:rsidR="00687C08" w:rsidRPr="00C978DD" w:rsidRDefault="00687C08"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=0,5</w:t>
      </w:r>
      <w:r w:rsidR="00685AE9">
        <w:rPr>
          <w:rFonts w:ascii="Times New Roman" w:hAnsi="Times New Roman"/>
          <w:sz w:val="28"/>
          <w:szCs w:val="24"/>
        </w:rPr>
        <w:t xml:space="preserve"> </w:t>
      </w:r>
      <w:r w:rsidRPr="00685AE9">
        <w:rPr>
          <w:rFonts w:ascii="Times New Roman" w:hAnsi="Times New Roman"/>
          <w:sz w:val="28"/>
          <w:szCs w:val="24"/>
        </w:rPr>
        <w:t>.</w:t>
      </w:r>
    </w:p>
    <w:p w:rsidR="00855A83" w:rsidRPr="00685AE9" w:rsidRDefault="00855A83"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l</w:t>
      </w:r>
      <w:r w:rsidRPr="00685AE9">
        <w:rPr>
          <w:rFonts w:ascii="Times New Roman" w:hAnsi="Times New Roman"/>
          <w:sz w:val="28"/>
          <w:szCs w:val="24"/>
        </w:rPr>
        <w:t>=127,6474</w:t>
      </w:r>
      <w:r w:rsid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180-60·</w:t>
      </w:r>
      <w:r w:rsidRPr="00685AE9">
        <w:rPr>
          <w:rFonts w:ascii="Times New Roman" w:hAnsi="Times New Roman" w:cs="Greek"/>
          <w:sz w:val="28"/>
          <w:szCs w:val="24"/>
        </w:rPr>
        <w:t>a</w:t>
      </w:r>
      <w:r w:rsidR="00685AE9">
        <w:rPr>
          <w:rFonts w:ascii="Times New Roman" w:hAnsi="Times New Roman"/>
          <w:sz w:val="28"/>
          <w:szCs w:val="24"/>
        </w:rPr>
        <w:t xml:space="preserve"> </w:t>
      </w:r>
      <w:r w:rsidRPr="00685AE9">
        <w:rPr>
          <w:rFonts w:ascii="Times New Roman" w:hAnsi="Times New Roman"/>
          <w:sz w:val="28"/>
          <w:szCs w:val="24"/>
        </w:rPr>
        <w:t>=180-60 · 0,5=150</w:t>
      </w:r>
      <w:r w:rsidR="00685AE9">
        <w:rPr>
          <w:rFonts w:ascii="Times New Roman" w:hAnsi="Times New Roman"/>
          <w:sz w:val="28"/>
          <w:szCs w:val="24"/>
        </w:rPr>
        <w:t xml:space="preserve"> </w:t>
      </w:r>
      <w:r w:rsidRPr="00685AE9">
        <w:rPr>
          <w:rFonts w:ascii="Times New Roman" w:hAnsi="Times New Roman"/>
          <w:sz w:val="28"/>
          <w:szCs w:val="24"/>
        </w:rPr>
        <w:t>(85,09827</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6657FE"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C295E" w:rsidRDefault="00F03081"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Принимаем сечения колонн:</w:t>
      </w:r>
    </w:p>
    <w:p w:rsidR="00E6367C" w:rsidRPr="00E6367C" w:rsidRDefault="00E6367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F07B6A" w:rsidRPr="00685AE9" w:rsidRDefault="00F07B6A" w:rsidP="00685AE9">
      <w:pPr>
        <w:keepNext/>
        <w:widowControl w:val="0"/>
        <w:numPr>
          <w:ilvl w:val="0"/>
          <w:numId w:val="2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 xml:space="preserve">1 </w:t>
      </w:r>
      <w:r w:rsidRPr="00685AE9">
        <w:rPr>
          <w:rFonts w:ascii="Times New Roman" w:hAnsi="Times New Roman"/>
          <w:sz w:val="28"/>
          <w:szCs w:val="24"/>
        </w:rPr>
        <w:t>- 40К1 по СТО АСЧМ 20-93;</w:t>
      </w:r>
    </w:p>
    <w:p w:rsidR="00F07B6A" w:rsidRPr="00685AE9" w:rsidRDefault="00F07B6A" w:rsidP="00685AE9">
      <w:pPr>
        <w:keepNext/>
        <w:widowControl w:val="0"/>
        <w:numPr>
          <w:ilvl w:val="0"/>
          <w:numId w:val="2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 xml:space="preserve">2 </w:t>
      </w:r>
      <w:r w:rsidRPr="00685AE9">
        <w:rPr>
          <w:rFonts w:ascii="Times New Roman" w:hAnsi="Times New Roman"/>
          <w:sz w:val="28"/>
          <w:szCs w:val="24"/>
        </w:rPr>
        <w:t>- 40К1 по СТО АСЧМ 20-93;</w:t>
      </w:r>
    </w:p>
    <w:p w:rsidR="00F07B6A" w:rsidRPr="00685AE9" w:rsidRDefault="00F07B6A" w:rsidP="00685AE9">
      <w:pPr>
        <w:keepNext/>
        <w:widowControl w:val="0"/>
        <w:numPr>
          <w:ilvl w:val="0"/>
          <w:numId w:val="21"/>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 xml:space="preserve">3 </w:t>
      </w:r>
      <w:r w:rsidRPr="00685AE9">
        <w:rPr>
          <w:rFonts w:ascii="Times New Roman" w:hAnsi="Times New Roman"/>
          <w:sz w:val="28"/>
          <w:szCs w:val="24"/>
        </w:rPr>
        <w:t>- 30К1 по СТО АСЧМ 20-93;</w:t>
      </w:r>
    </w:p>
    <w:p w:rsidR="00F07B6A" w:rsidRPr="00685AE9" w:rsidRDefault="00F07B6A"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3024CC" w:rsidRPr="00685AE9" w:rsidRDefault="00E6367C" w:rsidP="00685AE9">
      <w:pPr>
        <w:pStyle w:val="a8"/>
        <w:keepNext/>
        <w:widowControl w:val="0"/>
        <w:spacing w:line="360" w:lineRule="auto"/>
        <w:ind w:firstLine="720"/>
        <w:jc w:val="both"/>
        <w:rPr>
          <w:sz w:val="28"/>
          <w:szCs w:val="24"/>
        </w:rPr>
      </w:pPr>
      <w:r>
        <w:rPr>
          <w:sz w:val="28"/>
          <w:szCs w:val="24"/>
        </w:rPr>
        <w:t>8.4.2</w:t>
      </w:r>
      <w:r w:rsidRPr="00C978DD">
        <w:rPr>
          <w:sz w:val="28"/>
          <w:szCs w:val="24"/>
        </w:rPr>
        <w:t xml:space="preserve"> </w:t>
      </w:r>
      <w:r w:rsidR="003024CC" w:rsidRPr="00685AE9">
        <w:rPr>
          <w:sz w:val="28"/>
          <w:szCs w:val="24"/>
        </w:rPr>
        <w:t>Расчет консоли колонн.</w:t>
      </w:r>
    </w:p>
    <w:p w:rsidR="00844A62" w:rsidRPr="00C978DD" w:rsidRDefault="00844A62" w:rsidP="00685AE9">
      <w:pPr>
        <w:pStyle w:val="a8"/>
        <w:keepNext/>
        <w:widowControl w:val="0"/>
        <w:spacing w:line="360" w:lineRule="auto"/>
        <w:ind w:firstLine="720"/>
        <w:jc w:val="both"/>
        <w:rPr>
          <w:sz w:val="28"/>
        </w:rPr>
      </w:pPr>
      <w:r w:rsidRPr="00685AE9">
        <w:rPr>
          <w:sz w:val="28"/>
          <w:szCs w:val="24"/>
        </w:rPr>
        <w:t xml:space="preserve">Расчет произведен программой </w:t>
      </w:r>
      <w:r w:rsidRPr="00685AE9">
        <w:rPr>
          <w:sz w:val="28"/>
          <w:lang w:val="en-US"/>
        </w:rPr>
        <w:t>Norm</w:t>
      </w:r>
      <w:r w:rsidRPr="00685AE9">
        <w:rPr>
          <w:sz w:val="28"/>
        </w:rPr>
        <w:t xml:space="preserve"> </w:t>
      </w:r>
      <w:r w:rsidRPr="00685AE9">
        <w:rPr>
          <w:sz w:val="28"/>
          <w:lang w:val="en-US"/>
        </w:rPr>
        <w:t>CAD</w:t>
      </w:r>
      <w:r w:rsidRPr="00685AE9">
        <w:rPr>
          <w:sz w:val="28"/>
        </w:rPr>
        <w:t>.</w:t>
      </w:r>
    </w:p>
    <w:p w:rsidR="00E6367C" w:rsidRPr="00C978DD" w:rsidRDefault="00E6367C" w:rsidP="00685AE9">
      <w:pPr>
        <w:pStyle w:val="a8"/>
        <w:keepNext/>
        <w:widowControl w:val="0"/>
        <w:spacing w:line="360" w:lineRule="auto"/>
        <w:ind w:firstLine="720"/>
        <w:jc w:val="both"/>
        <w:rPr>
          <w:sz w:val="28"/>
        </w:rPr>
      </w:pPr>
    </w:p>
    <w:p w:rsidR="00361D71" w:rsidRPr="00685AE9" w:rsidRDefault="00E6367C" w:rsidP="00685AE9">
      <w:pPr>
        <w:pStyle w:val="a8"/>
        <w:keepNext/>
        <w:widowControl w:val="0"/>
        <w:spacing w:line="360" w:lineRule="auto"/>
        <w:ind w:firstLine="720"/>
        <w:jc w:val="both"/>
        <w:rPr>
          <w:sz w:val="28"/>
          <w:szCs w:val="24"/>
        </w:rPr>
      </w:pPr>
      <w:r w:rsidRPr="00C978DD">
        <w:rPr>
          <w:sz w:val="28"/>
        </w:rPr>
        <w:br w:type="page"/>
      </w:r>
      <w:r w:rsidR="00F5668F" w:rsidRPr="00685AE9">
        <w:rPr>
          <w:sz w:val="28"/>
          <w:szCs w:val="24"/>
        </w:rPr>
        <w:object w:dxaOrig="15960" w:dyaOrig="11220">
          <v:shape id="_x0000_i1358" type="#_x0000_t75" style="width:335.25pt;height:235.5pt" o:ole="">
            <v:imagedata r:id="rId611" o:title=""/>
          </v:shape>
          <o:OLEObject Type="Embed" ProgID="AutoCAD.Drawing.16" ShapeID="_x0000_i1358" DrawAspect="Content" ObjectID="_1459136658" r:id="rId612"/>
        </w:object>
      </w:r>
    </w:p>
    <w:p w:rsidR="00361D71" w:rsidRPr="00685AE9" w:rsidRDefault="00E6367C" w:rsidP="00685AE9">
      <w:pPr>
        <w:pStyle w:val="a8"/>
        <w:keepNext/>
        <w:widowControl w:val="0"/>
        <w:spacing w:line="360" w:lineRule="auto"/>
        <w:ind w:firstLine="720"/>
        <w:jc w:val="both"/>
        <w:rPr>
          <w:sz w:val="28"/>
          <w:szCs w:val="20"/>
        </w:rPr>
      </w:pPr>
      <w:r>
        <w:rPr>
          <w:sz w:val="28"/>
          <w:szCs w:val="20"/>
        </w:rPr>
        <w:t>Рис. 8.19</w:t>
      </w:r>
      <w:r w:rsidR="00361D71" w:rsidRPr="00685AE9">
        <w:rPr>
          <w:sz w:val="28"/>
          <w:szCs w:val="20"/>
        </w:rPr>
        <w:t xml:space="preserve"> К расчету консоли колонн</w:t>
      </w:r>
      <w:r w:rsidR="005124D2" w:rsidRPr="00685AE9">
        <w:rPr>
          <w:sz w:val="28"/>
          <w:szCs w:val="20"/>
        </w:rPr>
        <w:t xml:space="preserve"> К</w:t>
      </w:r>
      <w:r w:rsidR="005124D2" w:rsidRPr="00685AE9">
        <w:rPr>
          <w:sz w:val="28"/>
          <w:szCs w:val="20"/>
          <w:vertAlign w:val="subscript"/>
        </w:rPr>
        <w:t>1</w:t>
      </w:r>
      <w:r w:rsidR="005124D2" w:rsidRPr="00685AE9">
        <w:rPr>
          <w:sz w:val="28"/>
          <w:szCs w:val="20"/>
        </w:rPr>
        <w:t xml:space="preserve"> иК</w:t>
      </w:r>
      <w:r w:rsidR="005124D2" w:rsidRPr="00685AE9">
        <w:rPr>
          <w:sz w:val="28"/>
          <w:szCs w:val="20"/>
          <w:vertAlign w:val="subscript"/>
        </w:rPr>
        <w:t>2</w:t>
      </w:r>
      <w:r w:rsidR="00361D71" w:rsidRPr="00685AE9">
        <w:rPr>
          <w:sz w:val="28"/>
          <w:szCs w:val="20"/>
        </w:rPr>
        <w:t>.</w:t>
      </w:r>
    </w:p>
    <w:p w:rsidR="005124D2" w:rsidRPr="00685AE9" w:rsidRDefault="005124D2" w:rsidP="00685AE9">
      <w:pPr>
        <w:pStyle w:val="a8"/>
        <w:keepNext/>
        <w:widowControl w:val="0"/>
        <w:spacing w:line="360" w:lineRule="auto"/>
        <w:ind w:firstLine="720"/>
        <w:jc w:val="both"/>
        <w:rPr>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Расчет сварного соединения с угловыми швами на одновременное действие продольной и поперечной сил и момента соединяемого консоль с колонной.</w:t>
      </w: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Исходные данные</w:t>
      </w:r>
      <w:r w:rsidR="00E6367C">
        <w:rPr>
          <w:rFonts w:ascii="Times New Roman" w:hAnsi="Times New Roman"/>
          <w:sz w:val="28"/>
          <w:szCs w:val="24"/>
        </w:rPr>
        <w:t>:</w:t>
      </w:r>
    </w:p>
    <w:p w:rsidR="0018796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t>Нагрузка:</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N</w:t>
      </w:r>
      <w:r w:rsidRPr="00C978DD">
        <w:rPr>
          <w:rFonts w:ascii="Times New Roman" w:hAnsi="Times New Roman"/>
          <w:sz w:val="28"/>
          <w:szCs w:val="24"/>
        </w:rPr>
        <w:t xml:space="preserve"> =0 </w:t>
      </w:r>
      <w:r w:rsidRPr="00685AE9">
        <w:rPr>
          <w:rFonts w:ascii="Times New Roman" w:hAnsi="Times New Roman"/>
          <w:sz w:val="28"/>
          <w:szCs w:val="24"/>
        </w:rPr>
        <w:t>тс</w:t>
      </w:r>
      <w:r w:rsidRPr="00C978DD">
        <w:rPr>
          <w:rFonts w:ascii="Times New Roman" w:hAnsi="Times New Roman"/>
          <w:sz w:val="28"/>
          <w:szCs w:val="24"/>
        </w:rPr>
        <w:t xml:space="preserve"> = 0/0,001 = 0 </w:t>
      </w:r>
      <w:r w:rsidRPr="00685AE9">
        <w:rPr>
          <w:rFonts w:ascii="Times New Roman" w:hAnsi="Times New Roman"/>
          <w:sz w:val="28"/>
          <w:szCs w:val="24"/>
        </w:rPr>
        <w:t>кгс</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M</w:t>
      </w:r>
      <w:r w:rsidRPr="00E6367C">
        <w:rPr>
          <w:rFonts w:ascii="Times New Roman" w:hAnsi="Times New Roman"/>
          <w:sz w:val="28"/>
          <w:szCs w:val="24"/>
          <w:vertAlign w:val="subscript"/>
          <w:lang w:val="en-US"/>
        </w:rPr>
        <w:t>x</w:t>
      </w:r>
      <w:r w:rsidRPr="00C978DD">
        <w:rPr>
          <w:rFonts w:ascii="Times New Roman" w:hAnsi="Times New Roman"/>
          <w:sz w:val="28"/>
          <w:szCs w:val="24"/>
        </w:rPr>
        <w:t xml:space="preserve"> =11,261 </w:t>
      </w:r>
      <w:r w:rsidRPr="00685AE9">
        <w:rPr>
          <w:rFonts w:ascii="Times New Roman" w:hAnsi="Times New Roman"/>
          <w:sz w:val="28"/>
          <w:szCs w:val="24"/>
        </w:rPr>
        <w:t>тс</w:t>
      </w:r>
      <w:r w:rsidRPr="00C978DD">
        <w:rPr>
          <w:rFonts w:ascii="Times New Roman" w:hAnsi="Times New Roman"/>
          <w:sz w:val="28"/>
          <w:szCs w:val="24"/>
        </w:rPr>
        <w:t xml:space="preserve"> </w:t>
      </w:r>
      <w:r w:rsidRPr="00685AE9">
        <w:rPr>
          <w:rFonts w:ascii="Times New Roman" w:hAnsi="Times New Roman"/>
          <w:sz w:val="28"/>
          <w:szCs w:val="24"/>
        </w:rPr>
        <w:t>м</w:t>
      </w:r>
      <w:r w:rsidRPr="00C978DD">
        <w:rPr>
          <w:rFonts w:ascii="Times New Roman" w:hAnsi="Times New Roman"/>
          <w:sz w:val="28"/>
          <w:szCs w:val="24"/>
        </w:rPr>
        <w:t xml:space="preserve"> = 11,261 /0,00001 = 1126100 </w:t>
      </w:r>
      <w:r w:rsidRPr="00685AE9">
        <w:rPr>
          <w:rFonts w:ascii="Times New Roman" w:hAnsi="Times New Roman"/>
          <w:sz w:val="28"/>
          <w:szCs w:val="24"/>
        </w:rPr>
        <w:t>кгс</w:t>
      </w:r>
      <w:r w:rsidRPr="00C978DD">
        <w:rPr>
          <w:rFonts w:ascii="Times New Roman" w:hAnsi="Times New Roman"/>
          <w:sz w:val="28"/>
          <w:szCs w:val="24"/>
        </w:rPr>
        <w:t xml:space="preserve">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M</w:t>
      </w:r>
      <w:r w:rsidRPr="00E6367C">
        <w:rPr>
          <w:rFonts w:ascii="Times New Roman" w:hAnsi="Times New Roman"/>
          <w:sz w:val="28"/>
          <w:szCs w:val="24"/>
          <w:vertAlign w:val="subscript"/>
          <w:lang w:val="en-US"/>
        </w:rPr>
        <w:t>y</w:t>
      </w:r>
      <w:r w:rsidRPr="00C978DD">
        <w:rPr>
          <w:rFonts w:ascii="Times New Roman" w:hAnsi="Times New Roman"/>
          <w:sz w:val="28"/>
          <w:szCs w:val="24"/>
        </w:rPr>
        <w:t xml:space="preserve"> = 0 </w:t>
      </w:r>
      <w:r w:rsidRPr="00685AE9">
        <w:rPr>
          <w:rFonts w:ascii="Times New Roman" w:hAnsi="Times New Roman"/>
          <w:sz w:val="28"/>
          <w:szCs w:val="24"/>
        </w:rPr>
        <w:t>тс</w:t>
      </w:r>
      <w:r w:rsidRPr="00C978DD">
        <w:rPr>
          <w:rFonts w:ascii="Times New Roman" w:hAnsi="Times New Roman"/>
          <w:sz w:val="28"/>
          <w:szCs w:val="24"/>
        </w:rPr>
        <w:t xml:space="preserve"> </w:t>
      </w:r>
      <w:r w:rsidRPr="00685AE9">
        <w:rPr>
          <w:rFonts w:ascii="Times New Roman" w:hAnsi="Times New Roman"/>
          <w:sz w:val="28"/>
          <w:szCs w:val="24"/>
        </w:rPr>
        <w:t>м</w:t>
      </w:r>
      <w:r w:rsidRPr="00C978DD">
        <w:rPr>
          <w:rFonts w:ascii="Times New Roman" w:hAnsi="Times New Roman"/>
          <w:sz w:val="28"/>
          <w:szCs w:val="24"/>
        </w:rPr>
        <w:t xml:space="preserve"> = 0 /</w:t>
      </w:r>
      <w:r w:rsidR="00685AE9" w:rsidRPr="00C978DD">
        <w:rPr>
          <w:rFonts w:ascii="Times New Roman" w:hAnsi="Times New Roman"/>
          <w:sz w:val="28"/>
          <w:szCs w:val="24"/>
        </w:rPr>
        <w:t xml:space="preserve"> </w:t>
      </w:r>
      <w:r w:rsidRPr="00C978DD">
        <w:rPr>
          <w:rFonts w:ascii="Times New Roman" w:hAnsi="Times New Roman"/>
          <w:sz w:val="28"/>
          <w:szCs w:val="24"/>
        </w:rPr>
        <w:t xml:space="preserve">0,00001 = 0 </w:t>
      </w:r>
      <w:r w:rsidRPr="00685AE9">
        <w:rPr>
          <w:rFonts w:ascii="Times New Roman" w:hAnsi="Times New Roman"/>
          <w:sz w:val="28"/>
          <w:szCs w:val="24"/>
        </w:rPr>
        <w:t>кгс</w:t>
      </w:r>
      <w:r w:rsidRPr="00C978DD">
        <w:rPr>
          <w:rFonts w:ascii="Times New Roman" w:hAnsi="Times New Roman"/>
          <w:sz w:val="28"/>
          <w:szCs w:val="24"/>
        </w:rPr>
        <w:t xml:space="preserve">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M</w:t>
      </w:r>
      <w:r w:rsidRPr="00E6367C">
        <w:rPr>
          <w:rFonts w:ascii="Times New Roman" w:hAnsi="Times New Roman"/>
          <w:sz w:val="28"/>
          <w:szCs w:val="24"/>
          <w:vertAlign w:val="subscript"/>
          <w:lang w:val="en-US"/>
        </w:rPr>
        <w:t>xy</w:t>
      </w:r>
      <w:r w:rsidRPr="00C978DD">
        <w:rPr>
          <w:rFonts w:ascii="Times New Roman" w:hAnsi="Times New Roman"/>
          <w:sz w:val="28"/>
          <w:szCs w:val="24"/>
        </w:rPr>
        <w:t xml:space="preserve"> = 0 </w:t>
      </w:r>
      <w:r w:rsidRPr="00685AE9">
        <w:rPr>
          <w:rFonts w:ascii="Times New Roman" w:hAnsi="Times New Roman"/>
          <w:sz w:val="28"/>
          <w:szCs w:val="24"/>
        </w:rPr>
        <w:t>тс</w:t>
      </w:r>
      <w:r w:rsidRPr="00C978DD">
        <w:rPr>
          <w:rFonts w:ascii="Times New Roman" w:hAnsi="Times New Roman"/>
          <w:sz w:val="28"/>
          <w:szCs w:val="24"/>
        </w:rPr>
        <w:t xml:space="preserve"> </w:t>
      </w:r>
      <w:r w:rsidRPr="00685AE9">
        <w:rPr>
          <w:rFonts w:ascii="Times New Roman" w:hAnsi="Times New Roman"/>
          <w:sz w:val="28"/>
          <w:szCs w:val="24"/>
        </w:rPr>
        <w:t>м</w:t>
      </w:r>
      <w:r w:rsidRPr="00C978DD">
        <w:rPr>
          <w:rFonts w:ascii="Times New Roman" w:hAnsi="Times New Roman"/>
          <w:sz w:val="28"/>
          <w:szCs w:val="24"/>
        </w:rPr>
        <w:t xml:space="preserve"> = 0 /0,00001 = 0 </w:t>
      </w:r>
      <w:r w:rsidRPr="00685AE9">
        <w:rPr>
          <w:rFonts w:ascii="Times New Roman" w:hAnsi="Times New Roman"/>
          <w:sz w:val="28"/>
          <w:szCs w:val="24"/>
        </w:rPr>
        <w:t>кгс</w:t>
      </w:r>
      <w:r w:rsidRPr="00C978DD">
        <w:rPr>
          <w:rFonts w:ascii="Times New Roman" w:hAnsi="Times New Roman"/>
          <w:sz w:val="28"/>
          <w:szCs w:val="24"/>
        </w:rPr>
        <w:t xml:space="preserve">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Q</w:t>
      </w:r>
      <w:r w:rsidRPr="00E6367C">
        <w:rPr>
          <w:rFonts w:ascii="Times New Roman" w:hAnsi="Times New Roman"/>
          <w:sz w:val="28"/>
          <w:szCs w:val="24"/>
          <w:vertAlign w:val="subscript"/>
          <w:lang w:val="en-US"/>
        </w:rPr>
        <w:t>x</w:t>
      </w:r>
      <w:r w:rsidRPr="00C978DD">
        <w:rPr>
          <w:rFonts w:ascii="Times New Roman" w:hAnsi="Times New Roman"/>
          <w:sz w:val="28"/>
          <w:szCs w:val="24"/>
        </w:rPr>
        <w:t xml:space="preserve"> = 0 </w:t>
      </w:r>
      <w:r w:rsidRPr="00685AE9">
        <w:rPr>
          <w:rFonts w:ascii="Times New Roman" w:hAnsi="Times New Roman"/>
          <w:sz w:val="28"/>
          <w:szCs w:val="24"/>
        </w:rPr>
        <w:t>тс</w:t>
      </w:r>
      <w:r w:rsidRPr="00C978DD">
        <w:rPr>
          <w:rFonts w:ascii="Times New Roman" w:hAnsi="Times New Roman"/>
          <w:sz w:val="28"/>
          <w:szCs w:val="24"/>
        </w:rPr>
        <w:t xml:space="preserve"> = 0 /0,001 = 0 </w:t>
      </w:r>
      <w:r w:rsidRPr="00685AE9">
        <w:rPr>
          <w:rFonts w:ascii="Times New Roman" w:hAnsi="Times New Roman"/>
          <w:sz w:val="28"/>
          <w:szCs w:val="24"/>
        </w:rPr>
        <w:t>кгс</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Q</w:t>
      </w:r>
      <w:r w:rsidRPr="00E6367C">
        <w:rPr>
          <w:rFonts w:ascii="Times New Roman" w:hAnsi="Times New Roman"/>
          <w:sz w:val="28"/>
          <w:szCs w:val="24"/>
          <w:vertAlign w:val="subscript"/>
          <w:lang w:val="en-US"/>
        </w:rPr>
        <w:t>y</w:t>
      </w:r>
      <w:r w:rsidRPr="00C978DD">
        <w:rPr>
          <w:rFonts w:ascii="Times New Roman" w:hAnsi="Times New Roman"/>
          <w:sz w:val="28"/>
          <w:szCs w:val="24"/>
        </w:rPr>
        <w:t xml:space="preserve"> = 25,025 </w:t>
      </w:r>
      <w:r w:rsidRPr="00685AE9">
        <w:rPr>
          <w:rFonts w:ascii="Times New Roman" w:hAnsi="Times New Roman"/>
          <w:sz w:val="28"/>
          <w:szCs w:val="24"/>
        </w:rPr>
        <w:t>тс</w:t>
      </w:r>
      <w:r w:rsidRPr="00C978DD">
        <w:rPr>
          <w:rFonts w:ascii="Times New Roman" w:hAnsi="Times New Roman"/>
          <w:sz w:val="28"/>
          <w:szCs w:val="24"/>
        </w:rPr>
        <w:t xml:space="preserve"> = 25,025 /0,001 = 25025 </w:t>
      </w:r>
      <w:r w:rsidRPr="00685AE9">
        <w:rPr>
          <w:rFonts w:ascii="Times New Roman" w:hAnsi="Times New Roman"/>
          <w:sz w:val="28"/>
          <w:szCs w:val="24"/>
        </w:rPr>
        <w:t>кгс</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F</w:t>
      </w:r>
      <w:r w:rsidRPr="00C978DD">
        <w:rPr>
          <w:rFonts w:ascii="Times New Roman" w:hAnsi="Times New Roman"/>
          <w:sz w:val="28"/>
          <w:szCs w:val="24"/>
        </w:rPr>
        <w:t xml:space="preserve"> = 0 </w:t>
      </w:r>
      <w:r w:rsidRPr="00685AE9">
        <w:rPr>
          <w:rFonts w:ascii="Times New Roman" w:hAnsi="Times New Roman"/>
          <w:sz w:val="28"/>
          <w:szCs w:val="24"/>
        </w:rPr>
        <w:t>тс</w:t>
      </w:r>
      <w:r w:rsidRPr="00C978DD">
        <w:rPr>
          <w:rFonts w:ascii="Times New Roman" w:hAnsi="Times New Roman"/>
          <w:sz w:val="28"/>
          <w:szCs w:val="24"/>
        </w:rPr>
        <w:t xml:space="preserve"> = 0 /0,001 = 0 </w:t>
      </w:r>
      <w:r w:rsidRPr="00685AE9">
        <w:rPr>
          <w:rFonts w:ascii="Times New Roman" w:hAnsi="Times New Roman"/>
          <w:sz w:val="28"/>
          <w:szCs w:val="24"/>
        </w:rPr>
        <w:t>кгс</w:t>
      </w:r>
      <w:r w:rsidRPr="00C978DD">
        <w:rPr>
          <w:rFonts w:ascii="Times New Roman" w:hAnsi="Times New Roman"/>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Физические характеристики: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E = 2100000 кгс/см2;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657FE"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t>Прочность:</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металла - Фасонный прокат; Сталь и толщина металла - С235 ; От 2 до 20 мм; ]): R</w:t>
      </w:r>
      <w:r w:rsidRPr="00685AE9">
        <w:rPr>
          <w:rFonts w:ascii="Times New Roman" w:hAnsi="Times New Roman"/>
          <w:sz w:val="28"/>
          <w:szCs w:val="24"/>
          <w:vertAlign w:val="subscript"/>
        </w:rPr>
        <w:t>yn</w:t>
      </w:r>
      <w:r w:rsidRPr="00685AE9">
        <w:rPr>
          <w:rFonts w:ascii="Times New Roman" w:hAnsi="Times New Roman"/>
          <w:sz w:val="28"/>
          <w:szCs w:val="24"/>
        </w:rPr>
        <w:t xml:space="preserve"> = 2400 кгс/см2; R</w:t>
      </w:r>
      <w:r w:rsidRPr="00685AE9">
        <w:rPr>
          <w:rFonts w:ascii="Times New Roman" w:hAnsi="Times New Roman"/>
          <w:sz w:val="28"/>
          <w:szCs w:val="24"/>
          <w:vertAlign w:val="subscript"/>
        </w:rPr>
        <w:t>un</w:t>
      </w:r>
      <w:r w:rsidRPr="00685AE9">
        <w:rPr>
          <w:rFonts w:ascii="Times New Roman" w:hAnsi="Times New Roman"/>
          <w:sz w:val="28"/>
          <w:szCs w:val="24"/>
        </w:rPr>
        <w:t xml:space="preserve"> = 3700 кгс/см2;</w:t>
      </w:r>
      <w:r w:rsidR="00685AE9">
        <w:rPr>
          <w:rFonts w:ascii="Times New Roman" w:hAnsi="Times New Roman"/>
          <w:sz w:val="28"/>
          <w:szCs w:val="24"/>
        </w:rPr>
        <w:t xml:space="preserve"> </w:t>
      </w:r>
      <w:r w:rsidRPr="00685AE9">
        <w:rPr>
          <w:rFonts w:ascii="Times New Roman" w:hAnsi="Times New Roman"/>
          <w:sz w:val="28"/>
          <w:szCs w:val="24"/>
        </w:rPr>
        <w:t>R</w:t>
      </w:r>
      <w:r w:rsidRPr="00685AE9">
        <w:rPr>
          <w:rFonts w:ascii="Times New Roman" w:hAnsi="Times New Roman"/>
          <w:sz w:val="28"/>
          <w:szCs w:val="24"/>
          <w:vertAlign w:val="subscript"/>
        </w:rPr>
        <w:t>y</w:t>
      </w:r>
      <w:r w:rsidRPr="00685AE9">
        <w:rPr>
          <w:rFonts w:ascii="Times New Roman" w:hAnsi="Times New Roman"/>
          <w:sz w:val="28"/>
          <w:szCs w:val="24"/>
        </w:rPr>
        <w:t xml:space="preserve"> = 2350 кгс/см2; R</w:t>
      </w:r>
      <w:r w:rsidRPr="00685AE9">
        <w:rPr>
          <w:rFonts w:ascii="Times New Roman" w:hAnsi="Times New Roman"/>
          <w:sz w:val="28"/>
          <w:szCs w:val="24"/>
          <w:vertAlign w:val="subscript"/>
        </w:rPr>
        <w:t>u</w:t>
      </w:r>
      <w:r w:rsidRPr="00685AE9">
        <w:rPr>
          <w:rFonts w:ascii="Times New Roman" w:hAnsi="Times New Roman"/>
          <w:sz w:val="28"/>
          <w:szCs w:val="24"/>
        </w:rPr>
        <w:t xml:space="preserve"> = 3600 кгс/см2; R</w:t>
      </w:r>
      <w:r w:rsidRPr="00685AE9">
        <w:rPr>
          <w:rFonts w:ascii="Times New Roman" w:hAnsi="Times New Roman"/>
          <w:sz w:val="28"/>
          <w:szCs w:val="24"/>
          <w:vertAlign w:val="subscript"/>
        </w:rPr>
        <w:t>s</w:t>
      </w:r>
      <w:r w:rsidRPr="00685AE9">
        <w:rPr>
          <w:rFonts w:ascii="Times New Roman" w:hAnsi="Times New Roman"/>
          <w:sz w:val="28"/>
          <w:szCs w:val="24"/>
        </w:rPr>
        <w:t xml:space="preserve"> = 1363 кгс/см2; </w:t>
      </w:r>
    </w:p>
    <w:p w:rsidR="00E6367C" w:rsidRPr="006657FE"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E6367C"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w:t>
      </w:r>
      <w:r w:rsidR="00E6367C">
        <w:rPr>
          <w:rFonts w:ascii="Times New Roman" w:hAnsi="Times New Roman"/>
          <w:sz w:val="28"/>
          <w:szCs w:val="24"/>
        </w:rPr>
        <w:t>ты надежности и условия работы:</w:t>
      </w:r>
    </w:p>
    <w:p w:rsidR="00E6367C" w:rsidRPr="00E6367C" w:rsidRDefault="00E6367C"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 xml:space="preserve"> = 1 ;</w:t>
      </w:r>
      <w:r w:rsid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u</w:t>
      </w:r>
      <w:r w:rsidRPr="00685AE9">
        <w:rPr>
          <w:rFonts w:ascii="Times New Roman" w:hAnsi="Times New Roman"/>
          <w:sz w:val="28"/>
          <w:szCs w:val="24"/>
        </w:rPr>
        <w:t xml:space="preserve"> = 1,3 ;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Основные характеристики сечений: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h</w:t>
      </w:r>
      <w:r w:rsidRPr="00C978DD">
        <w:rPr>
          <w:rFonts w:ascii="Times New Roman" w:hAnsi="Times New Roman"/>
          <w:sz w:val="28"/>
          <w:szCs w:val="24"/>
        </w:rPr>
        <w:t xml:space="preserve"> = 39,4 </w:t>
      </w:r>
      <w:r w:rsidRPr="00685AE9">
        <w:rPr>
          <w:rFonts w:ascii="Times New Roman" w:hAnsi="Times New Roman"/>
          <w:sz w:val="28"/>
          <w:szCs w:val="24"/>
        </w:rPr>
        <w:t>см</w:t>
      </w:r>
      <w:r w:rsidRPr="00C978DD">
        <w:rPr>
          <w:rFonts w:ascii="Times New Roman" w:hAnsi="Times New Roman"/>
          <w:sz w:val="28"/>
          <w:szCs w:val="24"/>
        </w:rPr>
        <w:t xml:space="preserve">; </w:t>
      </w:r>
      <w:r w:rsidRPr="00E6367C">
        <w:rPr>
          <w:rFonts w:ascii="Times New Roman" w:hAnsi="Times New Roman"/>
          <w:sz w:val="28"/>
          <w:szCs w:val="24"/>
          <w:lang w:val="en-US"/>
        </w:rPr>
        <w:t>b</w:t>
      </w:r>
      <w:r w:rsidRPr="00C978DD">
        <w:rPr>
          <w:rFonts w:ascii="Times New Roman" w:hAnsi="Times New Roman"/>
          <w:sz w:val="28"/>
          <w:szCs w:val="24"/>
        </w:rPr>
        <w:t xml:space="preserve"> = 39,8 </w:t>
      </w:r>
      <w:r w:rsidRPr="00685AE9">
        <w:rPr>
          <w:rFonts w:ascii="Times New Roman" w:hAnsi="Times New Roman"/>
          <w:sz w:val="28"/>
          <w:szCs w:val="24"/>
        </w:rPr>
        <w:t>см</w:t>
      </w:r>
      <w:r w:rsidRPr="00C978DD">
        <w:rPr>
          <w:rFonts w:ascii="Times New Roman" w:hAnsi="Times New Roman"/>
          <w:sz w:val="28"/>
          <w:szCs w:val="24"/>
        </w:rPr>
        <w:t xml:space="preserve">; </w:t>
      </w:r>
      <w:r w:rsidRPr="00E6367C">
        <w:rPr>
          <w:rFonts w:ascii="Times New Roman" w:hAnsi="Times New Roman"/>
          <w:sz w:val="28"/>
          <w:szCs w:val="24"/>
          <w:lang w:val="en-US"/>
        </w:rPr>
        <w:t>t</w:t>
      </w:r>
      <w:r w:rsidRPr="00C978DD">
        <w:rPr>
          <w:rFonts w:ascii="Times New Roman" w:hAnsi="Times New Roman"/>
          <w:sz w:val="28"/>
          <w:szCs w:val="24"/>
        </w:rPr>
        <w:t xml:space="preserve"> = 1,1 </w:t>
      </w:r>
      <w:r w:rsidRPr="00685AE9">
        <w:rPr>
          <w:rFonts w:ascii="Times New Roman" w:hAnsi="Times New Roman"/>
          <w:sz w:val="28"/>
          <w:szCs w:val="24"/>
        </w:rPr>
        <w:t>см</w:t>
      </w:r>
      <w:r w:rsidRPr="00C978DD">
        <w:rPr>
          <w:rFonts w:ascii="Times New Roman" w:hAnsi="Times New Roman"/>
          <w:sz w:val="28"/>
          <w:szCs w:val="24"/>
        </w:rPr>
        <w:t xml:space="preserve">; </w:t>
      </w:r>
      <w:r w:rsidRPr="00E6367C">
        <w:rPr>
          <w:rFonts w:ascii="Times New Roman" w:hAnsi="Times New Roman"/>
          <w:sz w:val="28"/>
          <w:szCs w:val="24"/>
          <w:lang w:val="en-US"/>
        </w:rPr>
        <w:t>t</w:t>
      </w:r>
      <w:r w:rsidRPr="00E6367C">
        <w:rPr>
          <w:rFonts w:ascii="Times New Roman" w:hAnsi="Times New Roman"/>
          <w:sz w:val="28"/>
          <w:szCs w:val="24"/>
          <w:vertAlign w:val="subscript"/>
          <w:lang w:val="en-US"/>
        </w:rPr>
        <w:t>f</w:t>
      </w:r>
      <w:r w:rsidRPr="00C978DD">
        <w:rPr>
          <w:rFonts w:ascii="Times New Roman" w:hAnsi="Times New Roman"/>
          <w:sz w:val="28"/>
          <w:szCs w:val="24"/>
        </w:rPr>
        <w:t xml:space="preserve"> = 1,8 </w:t>
      </w:r>
      <w:r w:rsidRPr="00685AE9">
        <w:rPr>
          <w:rFonts w:ascii="Times New Roman" w:hAnsi="Times New Roman"/>
          <w:sz w:val="28"/>
          <w:szCs w:val="24"/>
        </w:rPr>
        <w:t>см</w:t>
      </w:r>
      <w:r w:rsidRPr="00C978DD">
        <w:rPr>
          <w:rFonts w:ascii="Times New Roman" w:hAnsi="Times New Roman"/>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Характеристики сечения ветви: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h</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39,4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b</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39,8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t</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1,1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t</w:t>
      </w:r>
      <w:r w:rsidRPr="00E6367C">
        <w:rPr>
          <w:rFonts w:ascii="Times New Roman" w:hAnsi="Times New Roman"/>
          <w:sz w:val="28"/>
          <w:szCs w:val="24"/>
          <w:vertAlign w:val="subscript"/>
          <w:lang w:val="en-US"/>
        </w:rPr>
        <w:t>fb</w:t>
      </w:r>
      <w:r w:rsidRPr="00C978DD">
        <w:rPr>
          <w:rFonts w:ascii="Times New Roman" w:hAnsi="Times New Roman"/>
          <w:sz w:val="28"/>
          <w:szCs w:val="24"/>
        </w:rPr>
        <w:t xml:space="preserve"> = 1,8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A</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186,81 </w:t>
      </w:r>
      <w:r w:rsidRPr="00685AE9">
        <w:rPr>
          <w:rFonts w:ascii="Times New Roman" w:hAnsi="Times New Roman"/>
          <w:sz w:val="28"/>
          <w:szCs w:val="24"/>
        </w:rPr>
        <w:t>см</w:t>
      </w:r>
      <w:r w:rsidRPr="00C978DD">
        <w:rPr>
          <w:rFonts w:ascii="Times New Roman" w:hAnsi="Times New Roman"/>
          <w:sz w:val="28"/>
          <w:szCs w:val="24"/>
        </w:rPr>
        <w:t>2;</w:t>
      </w:r>
      <w:r w:rsidR="00685AE9" w:rsidRPr="00C978DD">
        <w:rPr>
          <w:rFonts w:ascii="Times New Roman" w:hAnsi="Times New Roman"/>
          <w:sz w:val="28"/>
          <w:szCs w:val="24"/>
        </w:rPr>
        <w:t xml:space="preserve"> </w:t>
      </w:r>
      <w:r w:rsidRPr="00E6367C">
        <w:rPr>
          <w:rFonts w:ascii="Times New Roman" w:hAnsi="Times New Roman"/>
          <w:sz w:val="28"/>
          <w:szCs w:val="24"/>
          <w:lang w:val="en-US"/>
        </w:rPr>
        <w:t>J</w:t>
      </w:r>
      <w:r w:rsidRPr="00E6367C">
        <w:rPr>
          <w:rFonts w:ascii="Times New Roman" w:hAnsi="Times New Roman"/>
          <w:sz w:val="28"/>
          <w:szCs w:val="24"/>
          <w:vertAlign w:val="subscript"/>
          <w:lang w:val="en-US"/>
        </w:rPr>
        <w:t>xb</w:t>
      </w:r>
      <w:r w:rsidRPr="00C978DD">
        <w:rPr>
          <w:rFonts w:ascii="Times New Roman" w:hAnsi="Times New Roman"/>
          <w:sz w:val="28"/>
          <w:szCs w:val="24"/>
        </w:rPr>
        <w:t xml:space="preserve"> = 56147 </w:t>
      </w:r>
      <w:r w:rsidRPr="00685AE9">
        <w:rPr>
          <w:rFonts w:ascii="Times New Roman" w:hAnsi="Times New Roman"/>
          <w:sz w:val="28"/>
          <w:szCs w:val="24"/>
        </w:rPr>
        <w:t>см</w:t>
      </w:r>
      <w:r w:rsidRPr="00C978DD">
        <w:rPr>
          <w:rFonts w:ascii="Times New Roman" w:hAnsi="Times New Roman"/>
          <w:sz w:val="28"/>
          <w:szCs w:val="24"/>
        </w:rPr>
        <w:t>4;</w:t>
      </w:r>
      <w:r w:rsidR="00685AE9" w:rsidRPr="00C978DD">
        <w:rPr>
          <w:rFonts w:ascii="Times New Roman" w:hAnsi="Times New Roman"/>
          <w:sz w:val="28"/>
          <w:szCs w:val="24"/>
        </w:rPr>
        <w:t xml:space="preserve"> </w:t>
      </w:r>
      <w:r w:rsidRPr="00E6367C">
        <w:rPr>
          <w:rFonts w:ascii="Times New Roman" w:hAnsi="Times New Roman"/>
          <w:sz w:val="28"/>
          <w:szCs w:val="24"/>
          <w:lang w:val="en-US"/>
        </w:rPr>
        <w:t>J</w:t>
      </w:r>
      <w:r w:rsidRPr="00E6367C">
        <w:rPr>
          <w:rFonts w:ascii="Times New Roman" w:hAnsi="Times New Roman"/>
          <w:sz w:val="28"/>
          <w:szCs w:val="24"/>
          <w:vertAlign w:val="subscript"/>
          <w:lang w:val="en-US"/>
        </w:rPr>
        <w:t>yb</w:t>
      </w:r>
      <w:r w:rsidRPr="00C978DD">
        <w:rPr>
          <w:rFonts w:ascii="Times New Roman" w:hAnsi="Times New Roman"/>
          <w:sz w:val="28"/>
          <w:szCs w:val="24"/>
        </w:rPr>
        <w:t xml:space="preserve"> = 18921,9 </w:t>
      </w:r>
      <w:r w:rsidRPr="00685AE9">
        <w:rPr>
          <w:rFonts w:ascii="Times New Roman" w:hAnsi="Times New Roman"/>
          <w:sz w:val="28"/>
          <w:szCs w:val="24"/>
        </w:rPr>
        <w:t>см</w:t>
      </w:r>
      <w:r w:rsidRPr="00C978DD">
        <w:rPr>
          <w:rFonts w:ascii="Times New Roman" w:hAnsi="Times New Roman"/>
          <w:sz w:val="28"/>
          <w:szCs w:val="24"/>
        </w:rPr>
        <w:t>4;</w:t>
      </w:r>
      <w:r w:rsidR="00685AE9" w:rsidRPr="00C978DD">
        <w:rPr>
          <w:rFonts w:ascii="Times New Roman" w:hAnsi="Times New Roman"/>
          <w:sz w:val="28"/>
          <w:szCs w:val="24"/>
        </w:rPr>
        <w:t xml:space="preserve"> </w:t>
      </w:r>
      <w:r w:rsidRPr="00E6367C">
        <w:rPr>
          <w:rFonts w:ascii="Times New Roman" w:hAnsi="Times New Roman"/>
          <w:sz w:val="28"/>
          <w:szCs w:val="24"/>
          <w:lang w:val="en-US"/>
        </w:rPr>
        <w:t>W</w:t>
      </w:r>
      <w:r w:rsidRPr="00E6367C">
        <w:rPr>
          <w:rFonts w:ascii="Times New Roman" w:hAnsi="Times New Roman"/>
          <w:sz w:val="28"/>
          <w:szCs w:val="24"/>
          <w:vertAlign w:val="subscript"/>
          <w:lang w:val="en-US"/>
        </w:rPr>
        <w:t>x</w:t>
      </w:r>
      <w:r w:rsidRPr="00C978DD">
        <w:rPr>
          <w:rFonts w:ascii="Times New Roman" w:hAnsi="Times New Roman"/>
          <w:sz w:val="28"/>
          <w:szCs w:val="24"/>
          <w:vertAlign w:val="subscript"/>
        </w:rPr>
        <w:t>1</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2850,1 </w:t>
      </w:r>
      <w:r w:rsidRPr="00685AE9">
        <w:rPr>
          <w:rFonts w:ascii="Times New Roman" w:hAnsi="Times New Roman"/>
          <w:sz w:val="28"/>
          <w:szCs w:val="24"/>
        </w:rPr>
        <w:t>см</w:t>
      </w:r>
      <w:r w:rsidRPr="00C978DD">
        <w:rPr>
          <w:rFonts w:ascii="Times New Roman" w:hAnsi="Times New Roman"/>
          <w:sz w:val="28"/>
          <w:szCs w:val="24"/>
        </w:rPr>
        <w:t>3;</w:t>
      </w:r>
      <w:r w:rsidR="00685AE9" w:rsidRPr="00C978DD">
        <w:rPr>
          <w:rFonts w:ascii="Times New Roman" w:hAnsi="Times New Roman"/>
          <w:sz w:val="28"/>
          <w:szCs w:val="24"/>
        </w:rPr>
        <w:t xml:space="preserve"> </w:t>
      </w:r>
      <w:r w:rsidRPr="00E6367C">
        <w:rPr>
          <w:rFonts w:ascii="Times New Roman" w:hAnsi="Times New Roman"/>
          <w:sz w:val="28"/>
          <w:szCs w:val="24"/>
          <w:lang w:val="en-US"/>
        </w:rPr>
        <w:t>W</w:t>
      </w:r>
      <w:r w:rsidRPr="00E6367C">
        <w:rPr>
          <w:rFonts w:ascii="Times New Roman" w:hAnsi="Times New Roman"/>
          <w:sz w:val="28"/>
          <w:szCs w:val="24"/>
          <w:vertAlign w:val="subscript"/>
          <w:lang w:val="en-US"/>
        </w:rPr>
        <w:t>x</w:t>
      </w:r>
      <w:r w:rsidRPr="00C978DD">
        <w:rPr>
          <w:rFonts w:ascii="Times New Roman" w:hAnsi="Times New Roman"/>
          <w:sz w:val="28"/>
          <w:szCs w:val="24"/>
          <w:vertAlign w:val="subscript"/>
        </w:rPr>
        <w:t>2</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2850,1 </w:t>
      </w:r>
      <w:r w:rsidRPr="00685AE9">
        <w:rPr>
          <w:rFonts w:ascii="Times New Roman" w:hAnsi="Times New Roman"/>
          <w:sz w:val="28"/>
          <w:szCs w:val="24"/>
        </w:rPr>
        <w:t>см</w:t>
      </w:r>
      <w:r w:rsidRPr="00C978DD">
        <w:rPr>
          <w:rFonts w:ascii="Times New Roman" w:hAnsi="Times New Roman"/>
          <w:sz w:val="28"/>
          <w:szCs w:val="24"/>
        </w:rPr>
        <w:t>3;</w:t>
      </w:r>
      <w:r w:rsidR="00685AE9" w:rsidRPr="00C978DD">
        <w:rPr>
          <w:rFonts w:ascii="Times New Roman" w:hAnsi="Times New Roman"/>
          <w:sz w:val="28"/>
          <w:szCs w:val="24"/>
        </w:rPr>
        <w:t xml:space="preserve"> </w:t>
      </w:r>
      <w:r w:rsidRPr="00E6367C">
        <w:rPr>
          <w:rFonts w:ascii="Times New Roman" w:hAnsi="Times New Roman"/>
          <w:sz w:val="28"/>
          <w:szCs w:val="24"/>
          <w:lang w:val="en-US"/>
        </w:rPr>
        <w:t>W</w:t>
      </w:r>
      <w:r w:rsidRPr="00E6367C">
        <w:rPr>
          <w:rFonts w:ascii="Times New Roman" w:hAnsi="Times New Roman"/>
          <w:sz w:val="28"/>
          <w:szCs w:val="24"/>
          <w:vertAlign w:val="subscript"/>
          <w:lang w:val="en-US"/>
        </w:rPr>
        <w:t>y</w:t>
      </w:r>
      <w:r w:rsidRPr="00C978DD">
        <w:rPr>
          <w:rFonts w:ascii="Times New Roman" w:hAnsi="Times New Roman"/>
          <w:sz w:val="28"/>
          <w:szCs w:val="24"/>
          <w:vertAlign w:val="subscript"/>
        </w:rPr>
        <w:t>1</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950,8 </w:t>
      </w:r>
      <w:r w:rsidRPr="00685AE9">
        <w:rPr>
          <w:rFonts w:ascii="Times New Roman" w:hAnsi="Times New Roman"/>
          <w:sz w:val="28"/>
          <w:szCs w:val="24"/>
        </w:rPr>
        <w:t>см</w:t>
      </w:r>
      <w:r w:rsidRPr="00C978DD">
        <w:rPr>
          <w:rFonts w:ascii="Times New Roman" w:hAnsi="Times New Roman"/>
          <w:sz w:val="28"/>
          <w:szCs w:val="24"/>
        </w:rPr>
        <w:t>3;</w:t>
      </w:r>
      <w:r w:rsidR="00685AE9" w:rsidRPr="00C978DD">
        <w:rPr>
          <w:rFonts w:ascii="Times New Roman" w:hAnsi="Times New Roman"/>
          <w:sz w:val="28"/>
          <w:szCs w:val="24"/>
        </w:rPr>
        <w:t xml:space="preserve"> </w:t>
      </w:r>
      <w:r w:rsidRPr="00E6367C">
        <w:rPr>
          <w:rFonts w:ascii="Times New Roman" w:hAnsi="Times New Roman"/>
          <w:sz w:val="28"/>
          <w:szCs w:val="24"/>
          <w:lang w:val="en-US"/>
        </w:rPr>
        <w:t>W</w:t>
      </w:r>
      <w:r w:rsidRPr="00E6367C">
        <w:rPr>
          <w:rFonts w:ascii="Times New Roman" w:hAnsi="Times New Roman"/>
          <w:sz w:val="28"/>
          <w:szCs w:val="24"/>
          <w:vertAlign w:val="subscript"/>
          <w:lang w:val="en-US"/>
        </w:rPr>
        <w:t>y</w:t>
      </w:r>
      <w:r w:rsidRPr="00C978DD">
        <w:rPr>
          <w:rFonts w:ascii="Times New Roman" w:hAnsi="Times New Roman"/>
          <w:sz w:val="28"/>
          <w:szCs w:val="24"/>
          <w:vertAlign w:val="subscript"/>
        </w:rPr>
        <w:t>2</w:t>
      </w:r>
      <w:r w:rsidRPr="00E6367C">
        <w:rPr>
          <w:rFonts w:ascii="Times New Roman" w:hAnsi="Times New Roman"/>
          <w:sz w:val="28"/>
          <w:szCs w:val="24"/>
          <w:vertAlign w:val="subscript"/>
          <w:lang w:val="en-US"/>
        </w:rPr>
        <w:t>b</w:t>
      </w:r>
      <w:r w:rsidRPr="00C978DD">
        <w:rPr>
          <w:rFonts w:ascii="Times New Roman" w:hAnsi="Times New Roman"/>
          <w:sz w:val="28"/>
          <w:szCs w:val="24"/>
        </w:rPr>
        <w:t xml:space="preserve"> = 950,8 </w:t>
      </w:r>
      <w:r w:rsidRPr="00685AE9">
        <w:rPr>
          <w:rFonts w:ascii="Times New Roman" w:hAnsi="Times New Roman"/>
          <w:sz w:val="28"/>
          <w:szCs w:val="24"/>
        </w:rPr>
        <w:t>см</w:t>
      </w:r>
      <w:r w:rsidRPr="00C978DD">
        <w:rPr>
          <w:rFonts w:ascii="Times New Roman" w:hAnsi="Times New Roman"/>
          <w:sz w:val="28"/>
          <w:szCs w:val="24"/>
        </w:rPr>
        <w:t xml:space="preserve">3;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Параметры сварного соединения: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k</w:t>
      </w:r>
      <w:r w:rsidRPr="00E6367C">
        <w:rPr>
          <w:rFonts w:ascii="Times New Roman" w:hAnsi="Times New Roman"/>
          <w:sz w:val="28"/>
          <w:szCs w:val="24"/>
          <w:vertAlign w:val="subscript"/>
          <w:lang w:val="en-US"/>
        </w:rPr>
        <w:t>f</w:t>
      </w:r>
      <w:r w:rsidRPr="00C978DD">
        <w:rPr>
          <w:rFonts w:ascii="Times New Roman" w:hAnsi="Times New Roman"/>
          <w:sz w:val="28"/>
          <w:szCs w:val="24"/>
        </w:rPr>
        <w:t xml:space="preserve"> = 6 </w:t>
      </w:r>
      <w:r w:rsidRPr="00685AE9">
        <w:rPr>
          <w:rFonts w:ascii="Times New Roman" w:hAnsi="Times New Roman"/>
          <w:sz w:val="28"/>
          <w:szCs w:val="24"/>
        </w:rPr>
        <w:t>мм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l</w:t>
      </w:r>
      <w:r w:rsidRPr="00C978DD">
        <w:rPr>
          <w:rFonts w:ascii="Times New Roman" w:hAnsi="Times New Roman"/>
          <w:sz w:val="28"/>
          <w:szCs w:val="24"/>
        </w:rPr>
        <w:t xml:space="preserve"> = 235,8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t</w:t>
      </w:r>
      <w:r w:rsidRPr="00C978DD">
        <w:rPr>
          <w:rFonts w:ascii="Times New Roman" w:hAnsi="Times New Roman"/>
          <w:sz w:val="28"/>
          <w:szCs w:val="24"/>
        </w:rPr>
        <w:t xml:space="preserve">= 1,1 </w:t>
      </w:r>
      <w:r w:rsidRPr="00685AE9">
        <w:rPr>
          <w:rFonts w:ascii="Times New Roman" w:hAnsi="Times New Roman"/>
          <w:sz w:val="28"/>
          <w:szCs w:val="24"/>
        </w:rPr>
        <w:t>см</w:t>
      </w:r>
      <w:r w:rsidRPr="00C978DD">
        <w:rPr>
          <w:rFonts w:ascii="Times New Roman" w:hAnsi="Times New Roman"/>
          <w:sz w:val="28"/>
          <w:szCs w:val="24"/>
        </w:rPr>
        <w:t>;</w:t>
      </w:r>
      <w:r w:rsidR="00685AE9" w:rsidRPr="00C978DD">
        <w:rPr>
          <w:rFonts w:ascii="Times New Roman" w:hAnsi="Times New Roman"/>
          <w:sz w:val="28"/>
          <w:szCs w:val="24"/>
        </w:rPr>
        <w:t xml:space="preserve"> </w:t>
      </w:r>
      <w:r w:rsidRPr="00E6367C">
        <w:rPr>
          <w:rFonts w:ascii="Times New Roman" w:hAnsi="Times New Roman"/>
          <w:sz w:val="28"/>
          <w:szCs w:val="24"/>
          <w:lang w:val="en-US"/>
        </w:rPr>
        <w:t>t</w:t>
      </w:r>
      <w:r w:rsidRPr="00E6367C">
        <w:rPr>
          <w:rFonts w:ascii="Times New Roman" w:hAnsi="Times New Roman"/>
          <w:sz w:val="28"/>
          <w:szCs w:val="24"/>
          <w:vertAlign w:val="subscript"/>
          <w:lang w:val="en-US"/>
        </w:rPr>
        <w:t>max</w:t>
      </w:r>
      <w:r w:rsidRPr="00C978DD">
        <w:rPr>
          <w:rFonts w:ascii="Times New Roman" w:hAnsi="Times New Roman"/>
          <w:sz w:val="28"/>
          <w:szCs w:val="24"/>
        </w:rPr>
        <w:t xml:space="preserve"> = 1,8 </w:t>
      </w:r>
      <w:r w:rsidRPr="00685AE9">
        <w:rPr>
          <w:rFonts w:ascii="Times New Roman" w:hAnsi="Times New Roman"/>
          <w:sz w:val="28"/>
          <w:szCs w:val="24"/>
        </w:rPr>
        <w:t>см</w:t>
      </w:r>
      <w:r w:rsidRPr="00C978DD">
        <w:rPr>
          <w:rFonts w:ascii="Times New Roman" w:hAnsi="Times New Roman"/>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Характеристики сечения сварного соединения:</w:t>
      </w:r>
    </w:p>
    <w:p w:rsidR="00E6367C" w:rsidRDefault="00E6367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18796C" w:rsidRPr="00E6367C" w:rsidRDefault="00EF26CD"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Pr>
          <w:rFonts w:ascii="Times New Roman" w:hAnsi="Times New Roman"/>
          <w:sz w:val="28"/>
          <w:szCs w:val="24"/>
        </w:rPr>
        <w:pict>
          <v:shape id="_x0000_i1359" type="#_x0000_t75" style="width:45pt;height:45pt">
            <v:imagedata r:id="rId613" o:title=""/>
          </v:shape>
        </w:pict>
      </w:r>
    </w:p>
    <w:p w:rsidR="00E6367C" w:rsidRDefault="00E6367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сечения - полоса; Сечение ветви - из сортамента; Характеристики сечения - Двутавры колонные с параллельными гранями полок по СТОАСЧМ 20-93; 40 К1; Сечение - одноветьевое):</w:t>
      </w:r>
      <w:r w:rsidR="00685AE9">
        <w:rPr>
          <w:rFonts w:ascii="Times New Roman" w:hAnsi="Times New Roman"/>
          <w:sz w:val="28"/>
          <w:szCs w:val="24"/>
        </w:rPr>
        <w:t xml:space="preserve"> </w:t>
      </w:r>
      <w:r w:rsidRPr="00685AE9">
        <w:rPr>
          <w:rFonts w:ascii="Times New Roman" w:hAnsi="Times New Roman"/>
          <w:sz w:val="28"/>
          <w:szCs w:val="24"/>
        </w:rPr>
        <w:t>A</w:t>
      </w:r>
      <w:r w:rsidRPr="00685AE9">
        <w:rPr>
          <w:rFonts w:ascii="Times New Roman" w:hAnsi="Times New Roman"/>
          <w:sz w:val="28"/>
          <w:szCs w:val="24"/>
          <w:vertAlign w:val="subscript"/>
        </w:rPr>
        <w:t>w</w:t>
      </w:r>
      <w:r w:rsidRPr="00685AE9">
        <w:rPr>
          <w:rFonts w:ascii="Times New Roman" w:hAnsi="Times New Roman"/>
          <w:sz w:val="28"/>
          <w:szCs w:val="24"/>
        </w:rPr>
        <w:t xml:space="preserve"> = 186,81 см2;</w:t>
      </w:r>
      <w:r w:rsidR="00685AE9">
        <w:rPr>
          <w:rFonts w:ascii="Times New Roman" w:hAnsi="Times New Roman"/>
          <w:sz w:val="28"/>
          <w:szCs w:val="24"/>
        </w:rPr>
        <w:t xml:space="preserve"> </w:t>
      </w:r>
      <w:r w:rsidRPr="00685AE9">
        <w:rPr>
          <w:rFonts w:ascii="Times New Roman" w:hAnsi="Times New Roman"/>
          <w:sz w:val="28"/>
          <w:szCs w:val="24"/>
        </w:rPr>
        <w:t>J</w:t>
      </w:r>
      <w:r w:rsidRPr="00685AE9">
        <w:rPr>
          <w:rFonts w:ascii="Times New Roman" w:hAnsi="Times New Roman"/>
          <w:sz w:val="28"/>
          <w:szCs w:val="24"/>
          <w:vertAlign w:val="subscript"/>
        </w:rPr>
        <w:t>wx</w:t>
      </w:r>
      <w:r w:rsidRPr="00685AE9">
        <w:rPr>
          <w:rFonts w:ascii="Times New Roman" w:hAnsi="Times New Roman"/>
          <w:sz w:val="28"/>
          <w:szCs w:val="24"/>
        </w:rPr>
        <w:t xml:space="preserve"> = 56147 см4;</w:t>
      </w:r>
      <w:r w:rsidR="00685AE9">
        <w:rPr>
          <w:rFonts w:ascii="Times New Roman" w:hAnsi="Times New Roman"/>
          <w:sz w:val="28"/>
          <w:szCs w:val="24"/>
        </w:rPr>
        <w:t xml:space="preserve"> </w:t>
      </w:r>
      <w:r w:rsidRPr="00685AE9">
        <w:rPr>
          <w:rFonts w:ascii="Times New Roman" w:hAnsi="Times New Roman"/>
          <w:sz w:val="28"/>
          <w:szCs w:val="24"/>
        </w:rPr>
        <w:t>J</w:t>
      </w:r>
      <w:r w:rsidRPr="00685AE9">
        <w:rPr>
          <w:rFonts w:ascii="Times New Roman" w:hAnsi="Times New Roman"/>
          <w:sz w:val="28"/>
          <w:szCs w:val="24"/>
          <w:vertAlign w:val="subscript"/>
        </w:rPr>
        <w:t>wy</w:t>
      </w:r>
      <w:r w:rsidRPr="00685AE9">
        <w:rPr>
          <w:rFonts w:ascii="Times New Roman" w:hAnsi="Times New Roman"/>
          <w:sz w:val="28"/>
          <w:szCs w:val="24"/>
        </w:rPr>
        <w:t xml:space="preserve"> = 18921,9 см4;</w:t>
      </w:r>
      <w:r w:rsidR="00685AE9">
        <w:rPr>
          <w:rFonts w:ascii="Times New Roman" w:hAnsi="Times New Roman"/>
          <w:sz w:val="28"/>
          <w:szCs w:val="24"/>
        </w:rPr>
        <w:t xml:space="preserve"> </w:t>
      </w:r>
      <w:r w:rsidRPr="00685AE9">
        <w:rPr>
          <w:rFonts w:ascii="Times New Roman" w:hAnsi="Times New Roman"/>
          <w:sz w:val="28"/>
          <w:szCs w:val="24"/>
        </w:rPr>
        <w:t>W</w:t>
      </w:r>
      <w:r w:rsidRPr="00685AE9">
        <w:rPr>
          <w:rFonts w:ascii="Times New Roman" w:hAnsi="Times New Roman"/>
          <w:sz w:val="28"/>
          <w:szCs w:val="24"/>
          <w:vertAlign w:val="subscript"/>
        </w:rPr>
        <w:t>wx1</w:t>
      </w:r>
      <w:r w:rsidRPr="00685AE9">
        <w:rPr>
          <w:rFonts w:ascii="Times New Roman" w:hAnsi="Times New Roman"/>
          <w:sz w:val="28"/>
          <w:szCs w:val="24"/>
        </w:rPr>
        <w:t xml:space="preserve"> = 2850,1 см3;</w:t>
      </w:r>
      <w:r w:rsidR="00685AE9">
        <w:rPr>
          <w:rFonts w:ascii="Times New Roman" w:hAnsi="Times New Roman"/>
          <w:sz w:val="28"/>
          <w:szCs w:val="24"/>
        </w:rPr>
        <w:t xml:space="preserve"> </w:t>
      </w:r>
      <w:r w:rsidRPr="00685AE9">
        <w:rPr>
          <w:rFonts w:ascii="Times New Roman" w:hAnsi="Times New Roman"/>
          <w:sz w:val="28"/>
          <w:szCs w:val="24"/>
        </w:rPr>
        <w:t>W</w:t>
      </w:r>
      <w:r w:rsidRPr="00685AE9">
        <w:rPr>
          <w:rFonts w:ascii="Times New Roman" w:hAnsi="Times New Roman"/>
          <w:sz w:val="28"/>
          <w:szCs w:val="24"/>
          <w:vertAlign w:val="subscript"/>
        </w:rPr>
        <w:t>wx2</w:t>
      </w:r>
      <w:r w:rsidRPr="00685AE9">
        <w:rPr>
          <w:rFonts w:ascii="Times New Roman" w:hAnsi="Times New Roman"/>
          <w:sz w:val="28"/>
          <w:szCs w:val="24"/>
        </w:rPr>
        <w:t xml:space="preserve"> = 2850,1 см3;</w:t>
      </w:r>
      <w:r w:rsidR="00685AE9">
        <w:rPr>
          <w:rFonts w:ascii="Times New Roman" w:hAnsi="Times New Roman"/>
          <w:sz w:val="28"/>
          <w:szCs w:val="24"/>
        </w:rPr>
        <w:t xml:space="preserve"> </w:t>
      </w:r>
      <w:r w:rsidRPr="00685AE9">
        <w:rPr>
          <w:rFonts w:ascii="Times New Roman" w:hAnsi="Times New Roman"/>
          <w:sz w:val="28"/>
          <w:szCs w:val="24"/>
        </w:rPr>
        <w:t>W</w:t>
      </w:r>
      <w:r w:rsidRPr="00685AE9">
        <w:rPr>
          <w:rFonts w:ascii="Times New Roman" w:hAnsi="Times New Roman"/>
          <w:sz w:val="28"/>
          <w:szCs w:val="24"/>
          <w:vertAlign w:val="subscript"/>
        </w:rPr>
        <w:t>wy1</w:t>
      </w:r>
      <w:r w:rsidRPr="00685AE9">
        <w:rPr>
          <w:rFonts w:ascii="Times New Roman" w:hAnsi="Times New Roman"/>
          <w:sz w:val="28"/>
          <w:szCs w:val="24"/>
        </w:rPr>
        <w:t xml:space="preserve"> = 950,8 см3;</w:t>
      </w:r>
      <w:r w:rsidR="00685AE9">
        <w:rPr>
          <w:rFonts w:ascii="Times New Roman" w:hAnsi="Times New Roman"/>
          <w:sz w:val="28"/>
          <w:szCs w:val="24"/>
        </w:rPr>
        <w:t xml:space="preserve"> </w:t>
      </w:r>
      <w:r w:rsidRPr="00685AE9">
        <w:rPr>
          <w:rFonts w:ascii="Times New Roman" w:hAnsi="Times New Roman"/>
          <w:sz w:val="28"/>
          <w:szCs w:val="24"/>
        </w:rPr>
        <w:t>W</w:t>
      </w:r>
      <w:r w:rsidRPr="00685AE9">
        <w:rPr>
          <w:rFonts w:ascii="Times New Roman" w:hAnsi="Times New Roman"/>
          <w:sz w:val="28"/>
          <w:szCs w:val="24"/>
          <w:vertAlign w:val="subscript"/>
        </w:rPr>
        <w:t>wy2</w:t>
      </w:r>
      <w:r w:rsidRPr="00685AE9">
        <w:rPr>
          <w:rFonts w:ascii="Times New Roman" w:hAnsi="Times New Roman"/>
          <w:sz w:val="28"/>
          <w:szCs w:val="24"/>
        </w:rPr>
        <w:t xml:space="preserve"> = 950,8 см3;</w:t>
      </w:r>
      <w:r w:rsidR="00685AE9">
        <w:rPr>
          <w:rFonts w:ascii="Times New Roman" w:hAnsi="Times New Roman"/>
          <w:sz w:val="28"/>
          <w:szCs w:val="24"/>
        </w:rPr>
        <w:t xml:space="preserve"> </w:t>
      </w:r>
      <w:r w:rsidRPr="00685AE9">
        <w:rPr>
          <w:rFonts w:ascii="Times New Roman" w:hAnsi="Times New Roman"/>
          <w:sz w:val="28"/>
          <w:szCs w:val="24"/>
        </w:rPr>
        <w:t>x = 19,90103м;</w:t>
      </w:r>
      <w:r w:rsidR="00685AE9">
        <w:rPr>
          <w:rFonts w:ascii="Times New Roman" w:hAnsi="Times New Roman"/>
          <w:sz w:val="28"/>
          <w:szCs w:val="24"/>
        </w:rPr>
        <w:t xml:space="preserve"> </w:t>
      </w:r>
      <w:r w:rsidRPr="00685AE9">
        <w:rPr>
          <w:rFonts w:ascii="Times New Roman" w:hAnsi="Times New Roman"/>
          <w:sz w:val="28"/>
          <w:szCs w:val="24"/>
        </w:rPr>
        <w:t xml:space="preserve">y = 19,70001 см;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iCs/>
          <w:sz w:val="28"/>
          <w:szCs w:val="24"/>
        </w:rPr>
        <w:t>Результаты расчета</w:t>
      </w:r>
      <w:r w:rsidRPr="00685AE9">
        <w:rPr>
          <w:rFonts w:ascii="Times New Roman" w:hAnsi="Times New Roman"/>
          <w:sz w:val="28"/>
          <w:szCs w:val="24"/>
        </w:rPr>
        <w:t xml:space="preserve">: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 Расчетное сопротивление сварных соединений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Шов - угловой.</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Тип электрода - Э42, Э42А.</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56 СНиП II-23-81</w:t>
      </w:r>
      <w:r w:rsidR="00685AE9">
        <w:rPr>
          <w:rFonts w:ascii="Times New Roman" w:hAnsi="Times New Roman"/>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R</w:t>
      </w:r>
      <w:r w:rsidRPr="00E6367C">
        <w:rPr>
          <w:rFonts w:ascii="Times New Roman" w:hAnsi="Times New Roman"/>
          <w:sz w:val="28"/>
          <w:szCs w:val="24"/>
          <w:vertAlign w:val="subscript"/>
          <w:lang w:val="en-US"/>
        </w:rPr>
        <w:t>wf</w:t>
      </w:r>
      <w:r w:rsidRPr="00C978DD">
        <w:rPr>
          <w:rFonts w:ascii="Times New Roman" w:hAnsi="Times New Roman"/>
          <w:sz w:val="28"/>
          <w:szCs w:val="24"/>
        </w:rPr>
        <w:t xml:space="preserve"> = 1800 </w:t>
      </w:r>
      <w:r w:rsidRPr="00685AE9">
        <w:rPr>
          <w:rFonts w:ascii="Times New Roman" w:hAnsi="Times New Roman"/>
          <w:sz w:val="28"/>
          <w:szCs w:val="24"/>
        </w:rPr>
        <w:t>кгс</w:t>
      </w:r>
      <w:r w:rsidRPr="00C978DD">
        <w:rPr>
          <w:rFonts w:ascii="Times New Roman" w:hAnsi="Times New Roman"/>
          <w:sz w:val="28"/>
          <w:szCs w:val="24"/>
        </w:rPr>
        <w:t>/</w:t>
      </w:r>
      <w:r w:rsidRPr="00685AE9">
        <w:rPr>
          <w:rFonts w:ascii="Times New Roman" w:hAnsi="Times New Roman"/>
          <w:sz w:val="28"/>
          <w:szCs w:val="24"/>
        </w:rPr>
        <w:t>см</w:t>
      </w:r>
      <w:r w:rsidRPr="00C978DD">
        <w:rPr>
          <w:rFonts w:ascii="Times New Roman" w:hAnsi="Times New Roman"/>
          <w:sz w:val="28"/>
          <w:szCs w:val="24"/>
        </w:rPr>
        <w:t>2 .</w:t>
      </w: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E6367C">
        <w:rPr>
          <w:rFonts w:ascii="Times New Roman" w:hAnsi="Times New Roman"/>
          <w:sz w:val="28"/>
          <w:szCs w:val="24"/>
          <w:lang w:val="en-US"/>
        </w:rPr>
        <w:t>R</w:t>
      </w:r>
      <w:r w:rsidRPr="00E6367C">
        <w:rPr>
          <w:rFonts w:ascii="Times New Roman" w:hAnsi="Times New Roman"/>
          <w:sz w:val="28"/>
          <w:szCs w:val="24"/>
          <w:vertAlign w:val="subscript"/>
          <w:lang w:val="en-US"/>
        </w:rPr>
        <w:t>wz</w:t>
      </w:r>
      <w:r w:rsidRPr="00C978DD">
        <w:rPr>
          <w:rFonts w:ascii="Times New Roman" w:hAnsi="Times New Roman"/>
          <w:sz w:val="28"/>
          <w:szCs w:val="24"/>
        </w:rPr>
        <w:t xml:space="preserve"> = 0,45 </w:t>
      </w:r>
      <w:r w:rsidRPr="00E6367C">
        <w:rPr>
          <w:rFonts w:ascii="Times New Roman" w:hAnsi="Times New Roman"/>
          <w:sz w:val="28"/>
          <w:szCs w:val="24"/>
          <w:lang w:val="en-US"/>
        </w:rPr>
        <w:t>R</w:t>
      </w:r>
      <w:r w:rsidRPr="00E6367C">
        <w:rPr>
          <w:rFonts w:ascii="Times New Roman" w:hAnsi="Times New Roman"/>
          <w:sz w:val="28"/>
          <w:szCs w:val="24"/>
          <w:vertAlign w:val="subscript"/>
          <w:lang w:val="en-US"/>
        </w:rPr>
        <w:t>un</w:t>
      </w:r>
      <w:r w:rsidRPr="00C978DD">
        <w:rPr>
          <w:rFonts w:ascii="Times New Roman" w:hAnsi="Times New Roman"/>
          <w:sz w:val="28"/>
          <w:szCs w:val="24"/>
        </w:rPr>
        <w:t xml:space="preserve">=0,45 · 3700 = 1665 </w:t>
      </w:r>
      <w:r w:rsidRPr="00685AE9">
        <w:rPr>
          <w:rFonts w:ascii="Times New Roman" w:hAnsi="Times New Roman"/>
          <w:sz w:val="28"/>
          <w:szCs w:val="24"/>
        </w:rPr>
        <w:t>кгс</w:t>
      </w:r>
      <w:r w:rsidRPr="00C978DD">
        <w:rPr>
          <w:rFonts w:ascii="Times New Roman" w:hAnsi="Times New Roman"/>
          <w:sz w:val="28"/>
          <w:szCs w:val="24"/>
        </w:rPr>
        <w:t>/</w:t>
      </w:r>
      <w:r w:rsidRPr="00685AE9">
        <w:rPr>
          <w:rFonts w:ascii="Times New Roman" w:hAnsi="Times New Roman"/>
          <w:sz w:val="28"/>
          <w:szCs w:val="24"/>
        </w:rPr>
        <w:t>см</w:t>
      </w:r>
      <w:r w:rsidRPr="00C978DD">
        <w:rPr>
          <w:rFonts w:ascii="Times New Roman" w:hAnsi="Times New Roman"/>
          <w:sz w:val="28"/>
          <w:szCs w:val="24"/>
        </w:rPr>
        <w:t>2 .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ws</w:t>
      </w:r>
      <w:r w:rsidRPr="00685AE9">
        <w:rPr>
          <w:rFonts w:ascii="Times New Roman" w:hAnsi="Times New Roman"/>
          <w:sz w:val="28"/>
          <w:szCs w:val="24"/>
        </w:rPr>
        <w:t xml:space="preserve"> = R</w:t>
      </w:r>
      <w:r w:rsidRPr="00685AE9">
        <w:rPr>
          <w:rFonts w:ascii="Times New Roman" w:hAnsi="Times New Roman"/>
          <w:sz w:val="28"/>
          <w:szCs w:val="24"/>
          <w:vertAlign w:val="subscript"/>
        </w:rPr>
        <w:t>s</w:t>
      </w:r>
      <w:r w:rsidRPr="00685AE9">
        <w:rPr>
          <w:rFonts w:ascii="Times New Roman" w:hAnsi="Times New Roman"/>
          <w:sz w:val="28"/>
          <w:szCs w:val="24"/>
        </w:rPr>
        <w:t xml:space="preserve"> =1363 кгс/см2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2) Расчет сварных соединений с угловыми швами на одновременное действие продольной и поперечной сил и момента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l</w:t>
      </w:r>
      <w:r w:rsidRPr="00685AE9">
        <w:rPr>
          <w:rFonts w:ascii="Times New Roman" w:hAnsi="Times New Roman"/>
          <w:sz w:val="28"/>
          <w:szCs w:val="24"/>
          <w:vertAlign w:val="subscript"/>
        </w:rPr>
        <w:t>w</w:t>
      </w:r>
      <w:r w:rsidRPr="00685AE9">
        <w:rPr>
          <w:rFonts w:ascii="Times New Roman" w:hAnsi="Times New Roman"/>
          <w:sz w:val="28"/>
          <w:szCs w:val="24"/>
        </w:rPr>
        <w:t xml:space="preserve"> = l -1=235,8-1 = 234,8 см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3) Расчет по п. 11.2 СНиП II-23-81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R</w:t>
      </w:r>
      <w:r w:rsidRPr="00685AE9">
        <w:rPr>
          <w:rFonts w:ascii="Times New Roman" w:hAnsi="Times New Roman"/>
          <w:sz w:val="28"/>
          <w:szCs w:val="24"/>
          <w:vertAlign w:val="subscript"/>
        </w:rPr>
        <w:t>yn</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5400 кгс/см2</w:t>
      </w:r>
      <w:r w:rsidR="00685AE9">
        <w:rPr>
          <w:rFonts w:ascii="Times New Roman" w:hAnsi="Times New Roman"/>
          <w:sz w:val="28"/>
          <w:szCs w:val="24"/>
        </w:rPr>
        <w:t xml:space="preserve"> </w:t>
      </w:r>
      <w:r w:rsidRPr="00685AE9">
        <w:rPr>
          <w:rFonts w:ascii="Times New Roman" w:hAnsi="Times New Roman"/>
          <w:sz w:val="28"/>
          <w:szCs w:val="24"/>
        </w:rPr>
        <w:t xml:space="preserve">: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Коэффициенты</w:t>
      </w:r>
      <w:r w:rsidR="00685AE9">
        <w:rPr>
          <w:rFonts w:ascii="Times New Roman" w:hAnsi="Times New Roman"/>
          <w:sz w:val="28"/>
          <w:szCs w:val="24"/>
        </w:rPr>
        <w:t xml:space="preserve"> </w:t>
      </w:r>
      <w:r w:rsidRPr="00685AE9">
        <w:rPr>
          <w:rFonts w:ascii="Times New Roman" w:hAnsi="Times New Roman" w:cs="Greek"/>
          <w:sz w:val="28"/>
          <w:szCs w:val="24"/>
        </w:rPr>
        <w:t>b</w:t>
      </w:r>
      <w:r w:rsidRPr="00685AE9">
        <w:rPr>
          <w:rFonts w:ascii="Times New Roman" w:hAnsi="Times New Roman"/>
          <w:sz w:val="28"/>
          <w:szCs w:val="24"/>
          <w:vertAlign w:val="subscript"/>
        </w:rPr>
        <w:t>f</w:t>
      </w:r>
      <w:r w:rsidRPr="00685AE9">
        <w:rPr>
          <w:rFonts w:ascii="Times New Roman" w:hAnsi="Times New Roman"/>
          <w:sz w:val="28"/>
          <w:szCs w:val="24"/>
        </w:rPr>
        <w:t xml:space="preserve"> и </w:t>
      </w:r>
      <w:r w:rsidRPr="00685AE9">
        <w:rPr>
          <w:rFonts w:ascii="Times New Roman" w:hAnsi="Times New Roman" w:cs="Greek"/>
          <w:sz w:val="28"/>
          <w:szCs w:val="24"/>
        </w:rPr>
        <w:t>g</w:t>
      </w:r>
      <w:r w:rsidRPr="00685AE9">
        <w:rPr>
          <w:rFonts w:ascii="Times New Roman" w:hAnsi="Times New Roman"/>
          <w:sz w:val="28"/>
          <w:szCs w:val="24"/>
          <w:vertAlign w:val="subscript"/>
        </w:rPr>
        <w:t>z</w:t>
      </w:r>
      <w:r w:rsidRPr="00685AE9">
        <w:rPr>
          <w:rFonts w:ascii="Times New Roman" w:hAnsi="Times New Roman"/>
          <w:sz w:val="28"/>
          <w:szCs w:val="24"/>
        </w:rPr>
        <w:t xml:space="preserve"> принимаются по табл. 34.</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сварки - полуавтоматическая.</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Сварка проволокой - порошковой.</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b</w:t>
      </w:r>
      <w:r w:rsidRPr="00685AE9">
        <w:rPr>
          <w:rFonts w:ascii="Times New Roman" w:hAnsi="Times New Roman"/>
          <w:sz w:val="28"/>
          <w:szCs w:val="24"/>
          <w:vertAlign w:val="subscript"/>
        </w:rPr>
        <w:t>f</w:t>
      </w:r>
      <w:r w:rsidRPr="00685AE9">
        <w:rPr>
          <w:rFonts w:ascii="Times New Roman" w:hAnsi="Times New Roman"/>
          <w:sz w:val="28"/>
          <w:szCs w:val="24"/>
        </w:rPr>
        <w:t>=0,7.</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b</w:t>
      </w:r>
      <w:r w:rsidRPr="00685AE9">
        <w:rPr>
          <w:rFonts w:ascii="Times New Roman" w:hAnsi="Times New Roman"/>
          <w:sz w:val="28"/>
          <w:szCs w:val="24"/>
          <w:vertAlign w:val="subscript"/>
        </w:rPr>
        <w:t>z</w:t>
      </w:r>
      <w:r w:rsidRPr="00685AE9">
        <w:rPr>
          <w:rFonts w:ascii="Times New Roman" w:hAnsi="Times New Roman"/>
          <w:sz w:val="28"/>
          <w:szCs w:val="24"/>
        </w:rPr>
        <w:t>=1.</w:t>
      </w:r>
    </w:p>
    <w:p w:rsidR="006657FE"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4) Расчет по п. 11.2 СНиП II-23-81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Климатический район строительства - кроме I1, I2, II2 или II3.</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cs="Greek"/>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g</w:t>
      </w:r>
      <w:r w:rsidRPr="00685AE9">
        <w:rPr>
          <w:rFonts w:ascii="Times New Roman" w:hAnsi="Times New Roman"/>
          <w:sz w:val="28"/>
          <w:szCs w:val="24"/>
          <w:vertAlign w:val="subscript"/>
        </w:rPr>
        <w:t>wf</w:t>
      </w:r>
      <w:r w:rsidRPr="00685AE9">
        <w:rPr>
          <w:rFonts w:ascii="Times New Roman" w:hAnsi="Times New Roman"/>
          <w:sz w:val="28"/>
          <w:szCs w:val="24"/>
        </w:rPr>
        <w:t>=1.</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g</w:t>
      </w:r>
      <w:r w:rsidRPr="00685AE9">
        <w:rPr>
          <w:rFonts w:ascii="Times New Roman" w:hAnsi="Times New Roman"/>
          <w:sz w:val="28"/>
          <w:szCs w:val="24"/>
          <w:vertAlign w:val="subscript"/>
        </w:rPr>
        <w:t>wz</w:t>
      </w:r>
      <w:r w:rsidRPr="00685AE9">
        <w:rPr>
          <w:rFonts w:ascii="Times New Roman" w:hAnsi="Times New Roman"/>
          <w:sz w:val="28"/>
          <w:szCs w:val="24"/>
        </w:rPr>
        <w:t>=1.</w:t>
      </w:r>
    </w:p>
    <w:p w:rsidR="0018796C" w:rsidRPr="00685AE9" w:rsidRDefault="006657FE"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br w:type="page"/>
      </w:r>
      <w:r w:rsidR="0018796C" w:rsidRPr="00685AE9">
        <w:rPr>
          <w:rFonts w:ascii="Times New Roman" w:hAnsi="Times New Roman"/>
          <w:sz w:val="28"/>
          <w:szCs w:val="24"/>
        </w:rPr>
        <w:t xml:space="preserve">5) Проверка условий для Rwf и Rwz.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 шва - установлены расчетом.</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Т.к. R</w:t>
      </w:r>
      <w:r w:rsidRPr="00685AE9">
        <w:rPr>
          <w:rFonts w:ascii="Times New Roman" w:hAnsi="Times New Roman"/>
          <w:sz w:val="28"/>
          <w:szCs w:val="24"/>
          <w:vertAlign w:val="subscript"/>
        </w:rPr>
        <w:t>yn</w:t>
      </w:r>
      <w:r w:rsidRPr="00685AE9">
        <w:rPr>
          <w:rFonts w:ascii="Times New Roman" w:hAnsi="Times New Roman"/>
          <w:sz w:val="28"/>
          <w:szCs w:val="24"/>
        </w:rPr>
        <w:t xml:space="preserve"> </w:t>
      </w:r>
      <w:r w:rsidRPr="00685AE9">
        <w:rPr>
          <w:rFonts w:ascii="Times New Roman" w:hAnsi="Times New Roman" w:cs="Math Light"/>
          <w:sz w:val="28"/>
          <w:szCs w:val="24"/>
        </w:rPr>
        <w:t>r</w:t>
      </w:r>
      <w:r w:rsidRPr="00685AE9">
        <w:rPr>
          <w:rFonts w:ascii="Times New Roman" w:hAnsi="Times New Roman"/>
          <w:sz w:val="28"/>
          <w:szCs w:val="24"/>
        </w:rPr>
        <w:t xml:space="preserve"> 2900 кгс/см2: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сварки - полуавтоматическая.</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wf</w:t>
      </w:r>
      <w:r w:rsidRPr="00685AE9">
        <w:rPr>
          <w:rFonts w:ascii="Times New Roman" w:hAnsi="Times New Roman"/>
          <w:sz w:val="28"/>
          <w:szCs w:val="24"/>
        </w:rPr>
        <w:t>=1800 кгс/см2 &gt; R</w:t>
      </w:r>
      <w:r w:rsidRPr="00685AE9">
        <w:rPr>
          <w:rFonts w:ascii="Times New Roman" w:hAnsi="Times New Roman"/>
          <w:sz w:val="28"/>
          <w:szCs w:val="24"/>
          <w:vertAlign w:val="subscript"/>
        </w:rPr>
        <w:t>wz</w:t>
      </w:r>
      <w:r w:rsidRPr="00685AE9">
        <w:rPr>
          <w:rFonts w:ascii="Times New Roman" w:hAnsi="Times New Roman"/>
          <w:sz w:val="28"/>
          <w:szCs w:val="24"/>
        </w:rPr>
        <w:t>=1665 кгс/см2 (108,10811</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R</w:t>
      </w:r>
      <w:r w:rsidRPr="00685AE9">
        <w:rPr>
          <w:rFonts w:ascii="Times New Roman" w:hAnsi="Times New Roman"/>
          <w:sz w:val="28"/>
          <w:szCs w:val="24"/>
          <w:vertAlign w:val="subscript"/>
        </w:rPr>
        <w:t>wf</w:t>
      </w:r>
      <w:r w:rsidRPr="00685AE9">
        <w:rPr>
          <w:rFonts w:ascii="Times New Roman" w:hAnsi="Times New Roman"/>
          <w:sz w:val="28"/>
          <w:szCs w:val="24"/>
        </w:rPr>
        <w:t xml:space="preserve">=1800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wz</w:t>
      </w:r>
      <w:r w:rsidRPr="00685AE9">
        <w:rPr>
          <w:rFonts w:ascii="Times New Roman" w:hAnsi="Times New Roman" w:cs="Greek"/>
          <w:sz w:val="28"/>
          <w:szCs w:val="24"/>
        </w:rPr>
        <w:t xml:space="preserve"> b</w:t>
      </w:r>
      <w:r w:rsidRPr="00685AE9">
        <w:rPr>
          <w:rFonts w:ascii="Times New Roman" w:hAnsi="Times New Roman"/>
          <w:sz w:val="28"/>
          <w:szCs w:val="24"/>
          <w:vertAlign w:val="subscript"/>
        </w:rPr>
        <w:t>z</w:t>
      </w:r>
      <w:r w:rsidRPr="00685AE9">
        <w:rPr>
          <w:rFonts w:ascii="Times New Roman" w:hAnsi="Times New Roman"/>
          <w:sz w:val="28"/>
          <w:szCs w:val="24"/>
        </w:rPr>
        <w:t>/</w:t>
      </w:r>
      <w:r w:rsidRPr="00685AE9">
        <w:rPr>
          <w:rFonts w:ascii="Times New Roman" w:hAnsi="Times New Roman" w:cs="Greek"/>
          <w:sz w:val="28"/>
          <w:szCs w:val="24"/>
        </w:rPr>
        <w:t xml:space="preserve"> b</w:t>
      </w:r>
      <w:r w:rsidRPr="00685AE9">
        <w:rPr>
          <w:rFonts w:ascii="Times New Roman" w:hAnsi="Times New Roman"/>
          <w:sz w:val="28"/>
          <w:szCs w:val="24"/>
          <w:vertAlign w:val="subscript"/>
        </w:rPr>
        <w:t>f</w:t>
      </w:r>
      <w:r w:rsidRPr="00685AE9">
        <w:rPr>
          <w:rFonts w:ascii="Times New Roman" w:hAnsi="Times New Roman"/>
          <w:sz w:val="28"/>
          <w:szCs w:val="24"/>
        </w:rPr>
        <w:t>=1665 · 1/0,7=2378,57143 кгс/см2 (75,67568</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6) Продолжение расчета по п. 11.5 СНиП II-23-81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Определяем напряжения в расчетном сечении, равные геометрическим суммам напряжений, вызываемых продольной и поперечной силами и моментом.</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Изгибающие моменты действуют - из плоскости шва.</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341E56"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t>W</w:t>
      </w:r>
      <w:r w:rsidRPr="00685AE9">
        <w:rPr>
          <w:rFonts w:ascii="Times New Roman" w:hAnsi="Times New Roman"/>
          <w:sz w:val="28"/>
          <w:szCs w:val="24"/>
          <w:vertAlign w:val="subscript"/>
          <w:lang w:val="en-US"/>
        </w:rPr>
        <w:t>wx</w:t>
      </w:r>
      <w:r w:rsidRPr="00341E56">
        <w:rPr>
          <w:rFonts w:ascii="Times New Roman" w:hAnsi="Times New Roman"/>
          <w:sz w:val="28"/>
          <w:szCs w:val="24"/>
          <w:lang w:val="en-US"/>
        </w:rPr>
        <w:t xml:space="preserve"> = </w:t>
      </w:r>
      <w:r w:rsidRPr="00685AE9">
        <w:rPr>
          <w:rFonts w:ascii="Times New Roman" w:hAnsi="Times New Roman"/>
          <w:sz w:val="28"/>
          <w:szCs w:val="24"/>
          <w:lang w:val="en-US"/>
        </w:rPr>
        <w:t>min</w:t>
      </w:r>
      <w:r w:rsidRPr="00341E56">
        <w:rPr>
          <w:rFonts w:ascii="Times New Roman" w:hAnsi="Times New Roman"/>
          <w:sz w:val="28"/>
          <w:szCs w:val="24"/>
          <w:lang w:val="en-US"/>
        </w:rPr>
        <w:t>(</w:t>
      </w:r>
      <w:r w:rsidRPr="00685AE9">
        <w:rPr>
          <w:rFonts w:ascii="Times New Roman" w:hAnsi="Times New Roman"/>
          <w:sz w:val="28"/>
          <w:szCs w:val="24"/>
          <w:lang w:val="en-US"/>
        </w:rPr>
        <w:t>W</w:t>
      </w:r>
      <w:r w:rsidRPr="00685AE9">
        <w:rPr>
          <w:rFonts w:ascii="Times New Roman" w:hAnsi="Times New Roman"/>
          <w:sz w:val="28"/>
          <w:szCs w:val="24"/>
          <w:vertAlign w:val="subscript"/>
          <w:lang w:val="en-US"/>
        </w:rPr>
        <w:t>wx</w:t>
      </w:r>
      <w:r w:rsidRPr="00341E56">
        <w:rPr>
          <w:rFonts w:ascii="Times New Roman" w:hAnsi="Times New Roman"/>
          <w:sz w:val="28"/>
          <w:szCs w:val="24"/>
          <w:vertAlign w:val="subscript"/>
          <w:lang w:val="en-US"/>
        </w:rPr>
        <w:t>1</w:t>
      </w:r>
      <w:r w:rsidRPr="00341E56">
        <w:rPr>
          <w:rFonts w:ascii="Times New Roman" w:hAnsi="Times New Roman"/>
          <w:sz w:val="28"/>
          <w:szCs w:val="24"/>
          <w:lang w:val="en-US"/>
        </w:rPr>
        <w:t xml:space="preserve"> ; </w:t>
      </w:r>
      <w:r w:rsidRPr="00685AE9">
        <w:rPr>
          <w:rFonts w:ascii="Times New Roman" w:hAnsi="Times New Roman"/>
          <w:sz w:val="28"/>
          <w:szCs w:val="24"/>
          <w:lang w:val="en-US"/>
        </w:rPr>
        <w:t>W</w:t>
      </w:r>
      <w:r w:rsidRPr="00685AE9">
        <w:rPr>
          <w:rFonts w:ascii="Times New Roman" w:hAnsi="Times New Roman"/>
          <w:sz w:val="28"/>
          <w:szCs w:val="24"/>
          <w:vertAlign w:val="subscript"/>
          <w:lang w:val="en-US"/>
        </w:rPr>
        <w:t>wx</w:t>
      </w:r>
      <w:r w:rsidRPr="00341E56">
        <w:rPr>
          <w:rFonts w:ascii="Times New Roman" w:hAnsi="Times New Roman"/>
          <w:sz w:val="28"/>
          <w:szCs w:val="24"/>
          <w:vertAlign w:val="subscript"/>
          <w:lang w:val="en-US"/>
        </w:rPr>
        <w:t>2</w:t>
      </w:r>
      <w:r w:rsidRPr="00341E56">
        <w:rPr>
          <w:rFonts w:ascii="Times New Roman" w:hAnsi="Times New Roman"/>
          <w:sz w:val="28"/>
          <w:szCs w:val="24"/>
          <w:lang w:val="en-US"/>
        </w:rPr>
        <w:t>)=</w:t>
      </w:r>
      <w:r w:rsidRPr="00685AE9">
        <w:rPr>
          <w:rFonts w:ascii="Times New Roman" w:hAnsi="Times New Roman"/>
          <w:sz w:val="28"/>
          <w:szCs w:val="24"/>
          <w:lang w:val="en-US"/>
        </w:rPr>
        <w:t>min</w:t>
      </w:r>
      <w:r w:rsidRPr="00341E56">
        <w:rPr>
          <w:rFonts w:ascii="Times New Roman" w:hAnsi="Times New Roman"/>
          <w:sz w:val="28"/>
          <w:szCs w:val="24"/>
          <w:lang w:val="en-US"/>
        </w:rPr>
        <w:t xml:space="preserve">(2850,1;2850,1) = 2850,1 </w:t>
      </w:r>
      <w:r w:rsidRPr="00685AE9">
        <w:rPr>
          <w:rFonts w:ascii="Times New Roman" w:hAnsi="Times New Roman"/>
          <w:sz w:val="28"/>
          <w:szCs w:val="24"/>
        </w:rPr>
        <w:t>см</w:t>
      </w:r>
      <w:r w:rsidRPr="00341E56">
        <w:rPr>
          <w:rFonts w:ascii="Times New Roman" w:hAnsi="Times New Roman"/>
          <w:sz w:val="28"/>
          <w:szCs w:val="24"/>
          <w:lang w:val="en-US"/>
        </w:rPr>
        <w:t>3 .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t>W</w:t>
      </w:r>
      <w:r w:rsidRPr="00685AE9">
        <w:rPr>
          <w:rFonts w:ascii="Times New Roman" w:hAnsi="Times New Roman"/>
          <w:sz w:val="28"/>
          <w:szCs w:val="24"/>
          <w:vertAlign w:val="subscript"/>
          <w:lang w:val="en-US"/>
        </w:rPr>
        <w:t>wy</w:t>
      </w:r>
      <w:r w:rsidRPr="00685AE9">
        <w:rPr>
          <w:rFonts w:ascii="Times New Roman" w:hAnsi="Times New Roman"/>
          <w:sz w:val="28"/>
          <w:szCs w:val="24"/>
          <w:lang w:val="en-US"/>
        </w:rPr>
        <w:t xml:space="preserve"> = min(W</w:t>
      </w:r>
      <w:r w:rsidRPr="00685AE9">
        <w:rPr>
          <w:rFonts w:ascii="Times New Roman" w:hAnsi="Times New Roman"/>
          <w:sz w:val="28"/>
          <w:szCs w:val="24"/>
          <w:vertAlign w:val="subscript"/>
          <w:lang w:val="en-US"/>
        </w:rPr>
        <w:t>wy1</w:t>
      </w:r>
      <w:r w:rsidRPr="00685AE9">
        <w:rPr>
          <w:rFonts w:ascii="Times New Roman" w:hAnsi="Times New Roman"/>
          <w:sz w:val="28"/>
          <w:szCs w:val="24"/>
          <w:lang w:val="en-US"/>
        </w:rPr>
        <w:t xml:space="preserve"> ; W</w:t>
      </w:r>
      <w:r w:rsidRPr="00685AE9">
        <w:rPr>
          <w:rFonts w:ascii="Times New Roman" w:hAnsi="Times New Roman"/>
          <w:sz w:val="28"/>
          <w:szCs w:val="24"/>
          <w:vertAlign w:val="subscript"/>
          <w:lang w:val="en-US"/>
        </w:rPr>
        <w:t>wy2</w:t>
      </w:r>
      <w:r w:rsidRPr="00685AE9">
        <w:rPr>
          <w:rFonts w:ascii="Times New Roman" w:hAnsi="Times New Roman"/>
          <w:sz w:val="28"/>
          <w:szCs w:val="24"/>
          <w:lang w:val="en-US"/>
        </w:rPr>
        <w:t xml:space="preserve">)=min(950,8;950,8) = 950,8 </w:t>
      </w:r>
      <w:r w:rsidRPr="00685AE9">
        <w:rPr>
          <w:rFonts w:ascii="Times New Roman" w:hAnsi="Times New Roman"/>
          <w:sz w:val="28"/>
          <w:szCs w:val="24"/>
        </w:rPr>
        <w:t>см</w:t>
      </w:r>
      <w:r w:rsidRPr="00685AE9">
        <w:rPr>
          <w:rFonts w:ascii="Times New Roman" w:hAnsi="Times New Roman"/>
          <w:sz w:val="28"/>
          <w:szCs w:val="24"/>
          <w:lang w:val="en-US"/>
        </w:rPr>
        <w:t>3 .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t</w:t>
      </w:r>
      <w:r w:rsidRPr="00685AE9">
        <w:rPr>
          <w:rFonts w:ascii="Times New Roman" w:hAnsi="Times New Roman"/>
          <w:sz w:val="28"/>
          <w:szCs w:val="24"/>
          <w:vertAlign w:val="subscript"/>
          <w:lang w:val="en-US"/>
        </w:rPr>
        <w:t>f</w:t>
      </w:r>
      <w:r w:rsidRPr="00685AE9">
        <w:rPr>
          <w:rFonts w:ascii="Times New Roman" w:hAnsi="Times New Roman"/>
          <w:sz w:val="28"/>
          <w:szCs w:val="24"/>
          <w:lang w:val="en-US"/>
        </w:rPr>
        <w:t xml:space="preserve"> =</w:t>
      </w:r>
      <w:r w:rsidR="00F5668F" w:rsidRPr="00685AE9">
        <w:rPr>
          <w:rFonts w:ascii="Times New Roman" w:hAnsi="Times New Roman"/>
          <w:sz w:val="28"/>
          <w:szCs w:val="24"/>
          <w:lang w:val="en-US"/>
        </w:rPr>
        <w:object w:dxaOrig="6420" w:dyaOrig="480">
          <v:shape id="_x0000_i1360" type="#_x0000_t75" style="width:321pt;height:24pt" o:ole="">
            <v:imagedata r:id="rId614" o:title=""/>
          </v:shape>
          <o:OLEObject Type="Embed" ProgID="Equation.DSMT4" ShapeID="_x0000_i1360" DrawAspect="Content" ObjectID="_1459136659" r:id="rId615"/>
        </w:object>
      </w:r>
      <w:r w:rsidRPr="00685AE9">
        <w:rPr>
          <w:rFonts w:ascii="Times New Roman" w:hAnsi="Times New Roman"/>
          <w:sz w:val="28"/>
          <w:szCs w:val="24"/>
          <w:lang w:val="en-US"/>
        </w:rPr>
        <w:t xml:space="preserve">=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t>=</w:t>
      </w:r>
      <w:r w:rsidR="00F5668F" w:rsidRPr="00685AE9">
        <w:rPr>
          <w:rFonts w:ascii="Times New Roman" w:hAnsi="Times New Roman"/>
          <w:sz w:val="28"/>
          <w:szCs w:val="24"/>
          <w:lang w:val="en-US"/>
        </w:rPr>
        <w:object w:dxaOrig="8000" w:dyaOrig="440">
          <v:shape id="_x0000_i1361" type="#_x0000_t75" style="width:356.25pt;height:21.75pt" o:ole="">
            <v:imagedata r:id="rId616" o:title=""/>
          </v:shape>
          <o:OLEObject Type="Embed" ProgID="Equation.DSMT4" ShapeID="_x0000_i1361" DrawAspect="Content" ObjectID="_1459136660" r:id="rId617"/>
        </w:object>
      </w:r>
      <w:r w:rsidRPr="00685AE9">
        <w:rPr>
          <w:rFonts w:ascii="Times New Roman" w:hAnsi="Times New Roman"/>
          <w:sz w:val="28"/>
          <w:szCs w:val="24"/>
          <w:lang w:val="en-US"/>
        </w:rPr>
        <w:t xml:space="preserve">=565,01149 </w:t>
      </w:r>
      <w:r w:rsidRPr="00685AE9">
        <w:rPr>
          <w:rFonts w:ascii="Times New Roman" w:hAnsi="Times New Roman"/>
          <w:sz w:val="28"/>
          <w:szCs w:val="24"/>
        </w:rPr>
        <w:t>кгс</w:t>
      </w:r>
      <w:r w:rsidRPr="00685AE9">
        <w:rPr>
          <w:rFonts w:ascii="Times New Roman" w:hAnsi="Times New Roman"/>
          <w:sz w:val="28"/>
          <w:szCs w:val="24"/>
          <w:lang w:val="en-US"/>
        </w:rPr>
        <w:t>/</w:t>
      </w:r>
      <w:r w:rsidRPr="00685AE9">
        <w:rPr>
          <w:rFonts w:ascii="Times New Roman" w:hAnsi="Times New Roman"/>
          <w:sz w:val="28"/>
          <w:szCs w:val="24"/>
        </w:rPr>
        <w:t>см</w:t>
      </w:r>
      <w:r w:rsidR="00685AE9">
        <w:rPr>
          <w:rFonts w:ascii="Times New Roman" w:hAnsi="Times New Roman"/>
          <w:sz w:val="28"/>
          <w:szCs w:val="24"/>
          <w:lang w:val="en-US"/>
        </w:rPr>
        <w:t xml:space="preserve"> </w:t>
      </w:r>
      <w:r w:rsidRPr="00685AE9">
        <w:rPr>
          <w:rFonts w:ascii="Times New Roman" w:hAnsi="Times New Roman"/>
          <w:sz w:val="28"/>
          <w:szCs w:val="24"/>
          <w:lang w:val="en-US"/>
        </w:rPr>
        <w:t>2 .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cs="Greek"/>
          <w:sz w:val="28"/>
          <w:szCs w:val="24"/>
          <w:lang w:val="en-US"/>
        </w:rPr>
        <w:t>t</w:t>
      </w:r>
      <w:r w:rsidRPr="00685AE9">
        <w:rPr>
          <w:rFonts w:ascii="Times New Roman" w:hAnsi="Times New Roman"/>
          <w:sz w:val="28"/>
          <w:szCs w:val="24"/>
          <w:vertAlign w:val="subscript"/>
          <w:lang w:val="en-US"/>
        </w:rPr>
        <w:t>z</w:t>
      </w:r>
      <w:r w:rsidRPr="00685AE9">
        <w:rPr>
          <w:rFonts w:ascii="Times New Roman" w:hAnsi="Times New Roman"/>
          <w:sz w:val="28"/>
          <w:szCs w:val="24"/>
          <w:lang w:val="en-US"/>
        </w:rPr>
        <w:t xml:space="preserve"> = </w:t>
      </w:r>
      <w:r w:rsidR="00F5668F" w:rsidRPr="00685AE9">
        <w:rPr>
          <w:rFonts w:ascii="Times New Roman" w:hAnsi="Times New Roman"/>
          <w:sz w:val="28"/>
          <w:szCs w:val="24"/>
          <w:lang w:val="en-US"/>
        </w:rPr>
        <w:object w:dxaOrig="6300" w:dyaOrig="480">
          <v:shape id="_x0000_i1362" type="#_x0000_t75" style="width:315pt;height:24pt" o:ole="">
            <v:imagedata r:id="rId618" o:title=""/>
          </v:shape>
          <o:OLEObject Type="Embed" ProgID="Equation.DSMT4" ShapeID="_x0000_i1362" DrawAspect="Content" ObjectID="_1459136661" r:id="rId619"/>
        </w:object>
      </w:r>
      <w:r w:rsidRPr="00685AE9">
        <w:rPr>
          <w:rFonts w:ascii="Times New Roman" w:hAnsi="Times New Roman"/>
          <w:sz w:val="28"/>
          <w:szCs w:val="24"/>
          <w:lang w:val="en-US"/>
        </w:rPr>
        <w:t xml:space="preserve">=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t>=</w:t>
      </w:r>
      <w:r w:rsidR="00F5668F" w:rsidRPr="00685AE9">
        <w:rPr>
          <w:rFonts w:ascii="Times New Roman" w:hAnsi="Times New Roman"/>
          <w:sz w:val="28"/>
          <w:szCs w:val="24"/>
          <w:lang w:val="en-US"/>
        </w:rPr>
        <w:object w:dxaOrig="7580" w:dyaOrig="440">
          <v:shape id="_x0000_i1363" type="#_x0000_t75" style="width:367.5pt;height:21.75pt" o:ole="">
            <v:imagedata r:id="rId620" o:title=""/>
          </v:shape>
          <o:OLEObject Type="Embed" ProgID="Equation.DSMT4" ShapeID="_x0000_i1363" DrawAspect="Content" ObjectID="_1459136662" r:id="rId621"/>
        </w:object>
      </w:r>
      <w:r w:rsidRPr="00685AE9">
        <w:rPr>
          <w:rFonts w:ascii="Times New Roman" w:hAnsi="Times New Roman"/>
          <w:sz w:val="28"/>
          <w:szCs w:val="24"/>
          <w:lang w:val="en-US"/>
        </w:rPr>
        <w:t xml:space="preserve">= 395,50805 </w:t>
      </w:r>
      <w:r w:rsidRPr="00685AE9">
        <w:rPr>
          <w:rFonts w:ascii="Times New Roman" w:hAnsi="Times New Roman"/>
          <w:sz w:val="28"/>
          <w:szCs w:val="24"/>
        </w:rPr>
        <w:t>кгс</w:t>
      </w:r>
      <w:r w:rsidRPr="00685AE9">
        <w:rPr>
          <w:rFonts w:ascii="Times New Roman" w:hAnsi="Times New Roman"/>
          <w:sz w:val="28"/>
          <w:szCs w:val="24"/>
          <w:lang w:val="en-US"/>
        </w:rPr>
        <w:t>/</w:t>
      </w:r>
      <w:r w:rsidRPr="00685AE9">
        <w:rPr>
          <w:rFonts w:ascii="Times New Roman" w:hAnsi="Times New Roman"/>
          <w:sz w:val="28"/>
          <w:szCs w:val="24"/>
        </w:rPr>
        <w:t>см</w:t>
      </w:r>
      <w:r w:rsidRPr="00685AE9">
        <w:rPr>
          <w:rFonts w:ascii="Times New Roman" w:hAnsi="Times New Roman"/>
          <w:sz w:val="28"/>
          <w:szCs w:val="24"/>
          <w:lang w:val="en-US"/>
        </w:rPr>
        <w:t>2 .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t</w:t>
      </w:r>
      <w:r w:rsidRPr="00685AE9">
        <w:rPr>
          <w:rFonts w:ascii="Times New Roman" w:hAnsi="Times New Roman"/>
          <w:sz w:val="28"/>
          <w:szCs w:val="24"/>
          <w:vertAlign w:val="subscript"/>
        </w:rPr>
        <w:t>f</w:t>
      </w:r>
      <w:r w:rsidRPr="00685AE9">
        <w:rPr>
          <w:rFonts w:ascii="Times New Roman" w:hAnsi="Times New Roman"/>
          <w:sz w:val="28"/>
          <w:szCs w:val="24"/>
        </w:rPr>
        <w:t xml:space="preserve">=565,0115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wf</w:t>
      </w:r>
      <w:r w:rsidRPr="00685AE9">
        <w:rPr>
          <w:rFonts w:ascii="Times New Roman" w:hAnsi="Times New Roman"/>
          <w:sz w:val="28"/>
          <w:szCs w:val="24"/>
        </w:rPr>
        <w:t xml:space="preserve"> </w:t>
      </w:r>
      <w:r w:rsidRPr="00685AE9">
        <w:rPr>
          <w:rFonts w:ascii="Times New Roman" w:hAnsi="Times New Roman" w:cs="Greek"/>
          <w:sz w:val="28"/>
          <w:szCs w:val="24"/>
        </w:rPr>
        <w:t>g</w:t>
      </w:r>
      <w:r w:rsidRPr="00685AE9">
        <w:rPr>
          <w:rFonts w:ascii="Times New Roman" w:hAnsi="Times New Roman"/>
          <w:sz w:val="28"/>
          <w:szCs w:val="24"/>
          <w:vertAlign w:val="subscript"/>
        </w:rPr>
        <w:t>wf</w:t>
      </w:r>
      <w:r w:rsidRPr="00685AE9">
        <w:rPr>
          <w:rFonts w:ascii="Times New Roman" w:hAnsi="Times New Roman" w:cs="Greek"/>
          <w:sz w:val="28"/>
          <w:szCs w:val="24"/>
        </w:rPr>
        <w:t>g</w:t>
      </w:r>
      <w:r w:rsidRPr="00685AE9">
        <w:rPr>
          <w:rFonts w:ascii="Times New Roman" w:hAnsi="Times New Roman"/>
          <w:sz w:val="28"/>
          <w:szCs w:val="24"/>
          <w:vertAlign w:val="subscript"/>
        </w:rPr>
        <w:t>c</w:t>
      </w:r>
      <w:r w:rsidRPr="00685AE9">
        <w:rPr>
          <w:rFonts w:ascii="Times New Roman" w:hAnsi="Times New Roman"/>
          <w:sz w:val="28"/>
          <w:szCs w:val="24"/>
        </w:rPr>
        <w:t>=1800 · 1 · 1=1800 кгс/см2 (31,38953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xml:space="preserve">) - условие выполнено </w:t>
      </w:r>
      <w:r w:rsidR="006315EE">
        <w:rPr>
          <w:rFonts w:ascii="Times New Roman" w:hAnsi="Times New Roman"/>
          <w:sz w:val="28"/>
          <w:szCs w:val="24"/>
        </w:rPr>
        <w:t>(формула (126); п. 11.5 СНиП II</w:t>
      </w:r>
      <w:r w:rsidR="006315EE" w:rsidRPr="006315EE">
        <w:rPr>
          <w:rFonts w:ascii="Times New Roman" w:hAnsi="Times New Roman"/>
          <w:sz w:val="28"/>
          <w:szCs w:val="24"/>
        </w:rPr>
        <w:t xml:space="preserve"> </w:t>
      </w:r>
      <w:r w:rsidRPr="00685AE9">
        <w:rPr>
          <w:rFonts w:ascii="Times New Roman" w:hAnsi="Times New Roman"/>
          <w:sz w:val="28"/>
          <w:szCs w:val="24"/>
        </w:rPr>
        <w:t>23-81).</w:t>
      </w:r>
    </w:p>
    <w:p w:rsidR="0018796C" w:rsidRPr="00C978DD"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cs="Greek"/>
          <w:sz w:val="28"/>
          <w:szCs w:val="24"/>
        </w:rPr>
        <w:t>t</w:t>
      </w:r>
      <w:r w:rsidRPr="00685AE9">
        <w:rPr>
          <w:rFonts w:ascii="Times New Roman" w:hAnsi="Times New Roman"/>
          <w:sz w:val="28"/>
          <w:szCs w:val="24"/>
          <w:vertAlign w:val="subscript"/>
        </w:rPr>
        <w:t>z</w:t>
      </w:r>
      <w:r w:rsidRPr="00685AE9">
        <w:rPr>
          <w:rFonts w:ascii="Times New Roman" w:hAnsi="Times New Roman"/>
          <w:sz w:val="28"/>
          <w:szCs w:val="24"/>
        </w:rPr>
        <w:t xml:space="preserve">=395,5081 кгс/см2 </w:t>
      </w:r>
      <w:r w:rsidRPr="00685AE9">
        <w:rPr>
          <w:rFonts w:ascii="Times New Roman" w:hAnsi="Times New Roman" w:cs="Math Light"/>
          <w:sz w:val="28"/>
          <w:szCs w:val="24"/>
        </w:rPr>
        <w:t>r</w:t>
      </w:r>
      <w:r w:rsidRPr="00685AE9">
        <w:rPr>
          <w:rFonts w:ascii="Times New Roman" w:hAnsi="Times New Roman"/>
          <w:sz w:val="28"/>
          <w:szCs w:val="24"/>
        </w:rPr>
        <w:t xml:space="preserve"> R</w:t>
      </w:r>
      <w:r w:rsidRPr="00685AE9">
        <w:rPr>
          <w:rFonts w:ascii="Times New Roman" w:hAnsi="Times New Roman"/>
          <w:sz w:val="28"/>
          <w:szCs w:val="24"/>
          <w:vertAlign w:val="subscript"/>
        </w:rPr>
        <w:t>wz</w:t>
      </w:r>
      <w:r w:rsidRPr="00685AE9">
        <w:rPr>
          <w:rFonts w:ascii="Times New Roman" w:hAnsi="Times New Roman" w:cs="Greek"/>
          <w:sz w:val="28"/>
          <w:szCs w:val="24"/>
        </w:rPr>
        <w:t xml:space="preserve"> g</w:t>
      </w:r>
      <w:r w:rsidRPr="00685AE9">
        <w:rPr>
          <w:rFonts w:ascii="Times New Roman" w:hAnsi="Times New Roman"/>
          <w:sz w:val="28"/>
          <w:szCs w:val="24"/>
          <w:vertAlign w:val="subscript"/>
        </w:rPr>
        <w:t>wz</w:t>
      </w:r>
      <w:r w:rsidRPr="00685AE9">
        <w:rPr>
          <w:rFonts w:ascii="Times New Roman" w:hAnsi="Times New Roman" w:cs="Greek"/>
          <w:sz w:val="28"/>
          <w:szCs w:val="24"/>
        </w:rPr>
        <w:t xml:space="preserve"> g</w:t>
      </w:r>
      <w:r w:rsidRPr="00685AE9">
        <w:rPr>
          <w:rFonts w:ascii="Times New Roman" w:hAnsi="Times New Roman"/>
          <w:sz w:val="28"/>
          <w:szCs w:val="24"/>
          <w:vertAlign w:val="subscript"/>
        </w:rPr>
        <w:t>c</w:t>
      </w:r>
      <w:r w:rsidRPr="00685AE9">
        <w:rPr>
          <w:rFonts w:ascii="Times New Roman" w:hAnsi="Times New Roman"/>
          <w:sz w:val="28"/>
          <w:szCs w:val="24"/>
        </w:rPr>
        <w:t>=1665 · 1 · 1=1665 кгс/см2 (23,75424</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 (форму</w:t>
      </w:r>
      <w:r w:rsidR="006315EE">
        <w:rPr>
          <w:rFonts w:ascii="Times New Roman" w:hAnsi="Times New Roman"/>
          <w:sz w:val="28"/>
          <w:szCs w:val="24"/>
        </w:rPr>
        <w:t>ла (126); п. 11.5 СНиП II</w:t>
      </w:r>
      <w:r w:rsidR="006315EE" w:rsidRPr="006315EE">
        <w:rPr>
          <w:rFonts w:ascii="Times New Roman" w:hAnsi="Times New Roman"/>
          <w:sz w:val="28"/>
          <w:szCs w:val="24"/>
        </w:rPr>
        <w:t xml:space="preserve"> </w:t>
      </w:r>
      <w:r w:rsidRPr="00685AE9">
        <w:rPr>
          <w:rFonts w:ascii="Times New Roman" w:hAnsi="Times New Roman"/>
          <w:sz w:val="28"/>
          <w:szCs w:val="24"/>
        </w:rPr>
        <w:t>23-81).</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7) Конструктивные требования к сварным соединениям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По п. 12.8 а: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k</w:t>
      </w:r>
      <w:r w:rsidRPr="00685AE9">
        <w:rPr>
          <w:rFonts w:ascii="Times New Roman" w:hAnsi="Times New Roman"/>
          <w:sz w:val="28"/>
          <w:szCs w:val="24"/>
          <w:vertAlign w:val="subscript"/>
        </w:rPr>
        <w:t>f</w:t>
      </w:r>
      <w:r w:rsidRPr="00685AE9">
        <w:rPr>
          <w:rFonts w:ascii="Times New Roman" w:hAnsi="Times New Roman"/>
          <w:sz w:val="28"/>
          <w:szCs w:val="24"/>
        </w:rPr>
        <w:t xml:space="preserve">=0,6 см </w:t>
      </w:r>
      <w:r w:rsidRPr="00685AE9">
        <w:rPr>
          <w:rFonts w:ascii="Times New Roman" w:hAnsi="Times New Roman" w:cs="Math Light"/>
          <w:sz w:val="28"/>
          <w:szCs w:val="24"/>
        </w:rPr>
        <w:t>r</w:t>
      </w:r>
      <w:r w:rsidRPr="00685AE9">
        <w:rPr>
          <w:rFonts w:ascii="Times New Roman" w:hAnsi="Times New Roman"/>
          <w:sz w:val="28"/>
          <w:szCs w:val="24"/>
        </w:rPr>
        <w:t>1,2 t=1,2·1,1=1,32 см (45,45455</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8) По п. 12.8 б: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соединения - тавровое с двухсторонними угловыми швами.</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сварки - полуавтоматическая.</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табл. 38</w:t>
      </w:r>
      <w:r w:rsidR="00685AE9">
        <w:rPr>
          <w:rFonts w:ascii="Times New Roman" w:hAnsi="Times New Roman"/>
          <w:sz w:val="28"/>
          <w:szCs w:val="24"/>
        </w:rPr>
        <w:t xml:space="preserve"> </w:t>
      </w:r>
      <w:r w:rsidRPr="00685AE9">
        <w:rPr>
          <w:rFonts w:ascii="Times New Roman" w:hAnsi="Times New Roman"/>
          <w:sz w:val="28"/>
          <w:szCs w:val="24"/>
        </w:rPr>
        <w:t>СНиП II-23-81 в зависимости от R</w:t>
      </w:r>
      <w:r w:rsidRPr="00685AE9">
        <w:rPr>
          <w:rFonts w:ascii="Times New Roman" w:hAnsi="Times New Roman"/>
          <w:sz w:val="28"/>
          <w:szCs w:val="24"/>
          <w:vertAlign w:val="subscript"/>
        </w:rPr>
        <w:t>yn</w:t>
      </w:r>
      <w:r w:rsidRPr="00685AE9">
        <w:rPr>
          <w:rFonts w:ascii="Times New Roman" w:hAnsi="Times New Roman"/>
          <w:sz w:val="28"/>
          <w:szCs w:val="24"/>
        </w:rPr>
        <w:t xml:space="preserve"> и t</w:t>
      </w:r>
      <w:r w:rsidRPr="00685AE9">
        <w:rPr>
          <w:rFonts w:ascii="Times New Roman" w:hAnsi="Times New Roman"/>
          <w:sz w:val="28"/>
          <w:szCs w:val="24"/>
          <w:vertAlign w:val="subscript"/>
        </w:rPr>
        <w:t>max</w:t>
      </w:r>
      <w:r w:rsidR="00685AE9">
        <w:rPr>
          <w:rFonts w:ascii="Times New Roman" w:hAnsi="Times New Roman"/>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k</w:t>
      </w:r>
      <w:r w:rsidRPr="00685AE9">
        <w:rPr>
          <w:rFonts w:ascii="Times New Roman" w:hAnsi="Times New Roman"/>
          <w:sz w:val="28"/>
          <w:szCs w:val="24"/>
          <w:vertAlign w:val="subscript"/>
        </w:rPr>
        <w:t>f</w:t>
      </w:r>
      <w:r w:rsidRPr="00685AE9">
        <w:rPr>
          <w:rFonts w:ascii="Times New Roman" w:hAnsi="Times New Roman"/>
          <w:sz w:val="28"/>
          <w:szCs w:val="24"/>
        </w:rPr>
        <w:t>, min = 6 мм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9) Продолжение расчета по п. 12.8 СНиП II-23-81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Группа конструкций - 1, 2 или 3.</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По п.2 примеч. к табл. 38 для конструкций групп 1, 2 и 3 минимальный катет шва не уменьшается.</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k</w:t>
      </w:r>
      <w:r w:rsidRPr="00685AE9">
        <w:rPr>
          <w:rFonts w:ascii="Times New Roman" w:hAnsi="Times New Roman"/>
          <w:sz w:val="28"/>
          <w:szCs w:val="24"/>
          <w:vertAlign w:val="subscript"/>
        </w:rPr>
        <w:t>f</w:t>
      </w:r>
      <w:r w:rsidRPr="00685AE9">
        <w:rPr>
          <w:rFonts w:ascii="Times New Roman" w:hAnsi="Times New Roman"/>
          <w:sz w:val="28"/>
          <w:szCs w:val="24"/>
        </w:rPr>
        <w:t xml:space="preserve">=6 мм </w:t>
      </w:r>
      <w:r w:rsidRPr="00685AE9">
        <w:rPr>
          <w:rFonts w:ascii="Times New Roman" w:hAnsi="Times New Roman" w:cs="Math Light"/>
          <w:sz w:val="28"/>
          <w:szCs w:val="24"/>
        </w:rPr>
        <w:t>t</w:t>
      </w:r>
      <w:r w:rsidRPr="00685AE9">
        <w:rPr>
          <w:rFonts w:ascii="Times New Roman" w:hAnsi="Times New Roman"/>
          <w:sz w:val="28"/>
          <w:szCs w:val="24"/>
        </w:rPr>
        <w:t xml:space="preserve"> k</w:t>
      </w:r>
      <w:r w:rsidRPr="00685AE9">
        <w:rPr>
          <w:rFonts w:ascii="Times New Roman" w:hAnsi="Times New Roman"/>
          <w:sz w:val="28"/>
          <w:szCs w:val="24"/>
          <w:vertAlign w:val="subscript"/>
        </w:rPr>
        <w:t>f</w:t>
      </w:r>
      <w:r w:rsidRPr="00685AE9">
        <w:rPr>
          <w:rFonts w:ascii="Times New Roman" w:hAnsi="Times New Roman"/>
          <w:sz w:val="28"/>
          <w:szCs w:val="24"/>
        </w:rPr>
        <w:t xml:space="preserve">, </w:t>
      </w:r>
      <w:r w:rsidRPr="00685AE9">
        <w:rPr>
          <w:rFonts w:ascii="Times New Roman" w:hAnsi="Times New Roman"/>
          <w:sz w:val="28"/>
          <w:szCs w:val="24"/>
          <w:vertAlign w:val="subscript"/>
        </w:rPr>
        <w:t>min</w:t>
      </w:r>
      <w:r w:rsidRPr="00685AE9">
        <w:rPr>
          <w:rFonts w:ascii="Times New Roman" w:hAnsi="Times New Roman"/>
          <w:sz w:val="28"/>
          <w:szCs w:val="24"/>
        </w:rPr>
        <w:t>=6 мм (100</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10) По п. 12.8 в: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l</w:t>
      </w:r>
      <w:r w:rsidRPr="00685AE9">
        <w:rPr>
          <w:rFonts w:ascii="Times New Roman" w:hAnsi="Times New Roman"/>
          <w:sz w:val="28"/>
          <w:szCs w:val="24"/>
          <w:vertAlign w:val="subscript"/>
        </w:rPr>
        <w:t>w</w:t>
      </w:r>
      <w:r w:rsidRPr="00685AE9">
        <w:rPr>
          <w:rFonts w:ascii="Times New Roman" w:hAnsi="Times New Roman"/>
          <w:sz w:val="28"/>
          <w:szCs w:val="24"/>
        </w:rPr>
        <w:t xml:space="preserve"> = l -1=235,8-1 = 234,8 см .</w:t>
      </w:r>
    </w:p>
    <w:p w:rsidR="0018796C" w:rsidRPr="00E6367C"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l</w:t>
      </w:r>
      <w:r w:rsidRPr="00685AE9">
        <w:rPr>
          <w:rFonts w:ascii="Times New Roman" w:hAnsi="Times New Roman"/>
          <w:sz w:val="28"/>
          <w:szCs w:val="24"/>
          <w:vertAlign w:val="subscript"/>
        </w:rPr>
        <w:t>w</w:t>
      </w:r>
      <w:r w:rsidRPr="00685AE9">
        <w:rPr>
          <w:rFonts w:ascii="Times New Roman" w:hAnsi="Times New Roman"/>
          <w:sz w:val="28"/>
          <w:szCs w:val="24"/>
        </w:rPr>
        <w:t xml:space="preserve">=234,8 см </w:t>
      </w:r>
      <w:r w:rsidRPr="00685AE9">
        <w:rPr>
          <w:rFonts w:ascii="Times New Roman" w:hAnsi="Times New Roman" w:cs="Math Light"/>
          <w:sz w:val="28"/>
          <w:szCs w:val="24"/>
        </w:rPr>
        <w:t>t</w:t>
      </w:r>
      <w:r w:rsidRPr="00685AE9">
        <w:rPr>
          <w:rFonts w:ascii="Times New Roman" w:hAnsi="Times New Roman"/>
          <w:sz w:val="28"/>
          <w:szCs w:val="24"/>
        </w:rPr>
        <w:t xml:space="preserve"> 4 k</w:t>
      </w:r>
      <w:r w:rsidRPr="00685AE9">
        <w:rPr>
          <w:rFonts w:ascii="Times New Roman" w:hAnsi="Times New Roman"/>
          <w:sz w:val="28"/>
          <w:szCs w:val="24"/>
          <w:vertAlign w:val="subscript"/>
        </w:rPr>
        <w:t>f</w:t>
      </w:r>
      <w:r w:rsidRPr="00685AE9">
        <w:rPr>
          <w:rFonts w:ascii="Times New Roman" w:hAnsi="Times New Roman"/>
          <w:sz w:val="28"/>
          <w:szCs w:val="24"/>
        </w:rPr>
        <w:t>=4·0,6=2,4см (9783,33333</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l</w:t>
      </w:r>
      <w:r w:rsidRPr="00685AE9">
        <w:rPr>
          <w:rFonts w:ascii="Times New Roman" w:hAnsi="Times New Roman"/>
          <w:sz w:val="28"/>
          <w:szCs w:val="24"/>
          <w:vertAlign w:val="subscript"/>
        </w:rPr>
        <w:t>w</w:t>
      </w:r>
      <w:r w:rsidRPr="00685AE9">
        <w:rPr>
          <w:rFonts w:ascii="Times New Roman" w:hAnsi="Times New Roman"/>
          <w:sz w:val="28"/>
          <w:szCs w:val="24"/>
        </w:rPr>
        <w:t xml:space="preserve"> </w:t>
      </w:r>
      <w:r w:rsidRPr="00685AE9">
        <w:rPr>
          <w:rFonts w:ascii="Times New Roman" w:hAnsi="Times New Roman" w:cs="Math Light"/>
          <w:sz w:val="28"/>
          <w:szCs w:val="24"/>
        </w:rPr>
        <w:t>t</w:t>
      </w:r>
      <w:r w:rsidRPr="00685AE9">
        <w:rPr>
          <w:rFonts w:ascii="Times New Roman" w:hAnsi="Times New Roman"/>
          <w:sz w:val="28"/>
          <w:szCs w:val="24"/>
        </w:rPr>
        <w:t xml:space="preserve"> 4 см (5870</w:t>
      </w:r>
      <w:r w:rsidRPr="00685AE9">
        <w:rPr>
          <w:rFonts w:ascii="Times New Roman" w:hAnsi="Times New Roman"/>
          <w:bCs/>
          <w:sz w:val="28"/>
          <w:szCs w:val="24"/>
        </w:rPr>
        <w:t>% от предельного значения</w:t>
      </w:r>
      <w:r w:rsidRPr="00685AE9">
        <w:rPr>
          <w:rFonts w:ascii="Times New Roman" w:hAnsi="Times New Roman"/>
          <w:sz w:val="28"/>
          <w:szCs w:val="24"/>
        </w:rPr>
        <w:t>) - условие выполнено.</w:t>
      </w:r>
    </w:p>
    <w:p w:rsidR="006315EE" w:rsidRPr="00341E56" w:rsidRDefault="006315EE"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11) По п. 12.8 г: </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Вид шва - фланговый.</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Усилие действует - на всем протяжении шва.</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Проверки по п. 12.8г не требуется.</w:t>
      </w:r>
    </w:p>
    <w:p w:rsidR="0018796C" w:rsidRPr="00685AE9" w:rsidRDefault="0018796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315E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E6367C">
        <w:rPr>
          <w:rFonts w:ascii="Times New Roman" w:hAnsi="Times New Roman"/>
          <w:sz w:val="28"/>
          <w:szCs w:val="24"/>
        </w:rPr>
        <w:t>8.4.3</w:t>
      </w:r>
      <w:r w:rsidR="00E6367C" w:rsidRPr="00E6367C">
        <w:rPr>
          <w:rFonts w:ascii="Times New Roman" w:hAnsi="Times New Roman"/>
          <w:sz w:val="28"/>
          <w:szCs w:val="24"/>
        </w:rPr>
        <w:t xml:space="preserve"> </w:t>
      </w:r>
      <w:r w:rsidR="0068593A" w:rsidRPr="00685AE9">
        <w:rPr>
          <w:rFonts w:ascii="Times New Roman" w:hAnsi="Times New Roman"/>
          <w:sz w:val="28"/>
          <w:szCs w:val="24"/>
        </w:rPr>
        <w:t xml:space="preserve">Конструирование и расчет базы </w:t>
      </w:r>
      <w:r w:rsidR="00DB1B15" w:rsidRPr="00685AE9">
        <w:rPr>
          <w:rFonts w:ascii="Times New Roman" w:hAnsi="Times New Roman"/>
          <w:sz w:val="28"/>
          <w:szCs w:val="24"/>
        </w:rPr>
        <w:t>и оголовка колонн</w:t>
      </w:r>
      <w:r w:rsidR="0068593A" w:rsidRPr="00685AE9">
        <w:rPr>
          <w:rFonts w:ascii="Times New Roman" w:hAnsi="Times New Roman"/>
          <w:sz w:val="28"/>
          <w:szCs w:val="24"/>
        </w:rPr>
        <w:t>.</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Колонны К1 и К2.</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класс прочности бетона на сжатие В20, что соответствует Rпр=</w:t>
      </w:r>
      <w:r w:rsidR="00E64049" w:rsidRPr="00685AE9">
        <w:rPr>
          <w:rFonts w:ascii="Times New Roman" w:hAnsi="Times New Roman"/>
          <w:sz w:val="28"/>
          <w:szCs w:val="24"/>
        </w:rPr>
        <w:t>11,5</w:t>
      </w:r>
      <w:r w:rsidRPr="00685AE9">
        <w:rPr>
          <w:rFonts w:ascii="Times New Roman" w:hAnsi="Times New Roman"/>
          <w:sz w:val="28"/>
          <w:szCs w:val="24"/>
        </w:rPr>
        <w:t xml:space="preserve"> МПа.</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бетона смятию</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4860" w:dyaOrig="780">
          <v:shape id="_x0000_i1364" type="#_x0000_t75" style="width:243pt;height:39pt" o:ole="">
            <v:imagedata r:id="rId622" o:title=""/>
          </v:shape>
          <o:OLEObject Type="Embed" ProgID="Equation.3" ShapeID="_x0000_i1364" DrawAspect="Content" ObjectID="_1459136663" r:id="rId623"/>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iCs/>
          <w:sz w:val="28"/>
          <w:szCs w:val="24"/>
          <w:lang w:val="en-US"/>
        </w:rPr>
        <w:t>R</w:t>
      </w:r>
      <w:r w:rsidRPr="00685AE9">
        <w:rPr>
          <w:rFonts w:ascii="Times New Roman" w:hAnsi="Times New Roman"/>
          <w:iCs/>
          <w:sz w:val="28"/>
          <w:szCs w:val="24"/>
          <w:vertAlign w:val="subscript"/>
        </w:rPr>
        <w:t>пр</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расчетное сопротивление бетона осевому сжатию;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Требуемая площадь плиты в плане </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400" w:dyaOrig="680">
          <v:shape id="_x0000_i1365" type="#_x0000_t75" style="width:170.25pt;height:33.75pt" o:ole="">
            <v:imagedata r:id="rId624" o:title=""/>
          </v:shape>
          <o:OLEObject Type="Embed" ProgID="Equation.3" ShapeID="_x0000_i1365" DrawAspect="Content" ObjectID="_1459136664" r:id="rId625"/>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Ширину плиты </w:t>
      </w:r>
      <w:r w:rsidRPr="00685AE9">
        <w:rPr>
          <w:rFonts w:ascii="Times New Roman" w:hAnsi="Times New Roman"/>
          <w:iCs/>
          <w:sz w:val="28"/>
          <w:szCs w:val="24"/>
        </w:rPr>
        <w:t>В</w:t>
      </w:r>
      <w:r w:rsidRPr="00685AE9">
        <w:rPr>
          <w:rFonts w:ascii="Times New Roman" w:hAnsi="Times New Roman"/>
          <w:sz w:val="28"/>
          <w:szCs w:val="24"/>
        </w:rPr>
        <w:t xml:space="preserve"> назначаем конструктивно, принимая консольный свес плиты</w:t>
      </w:r>
      <w:r w:rsidR="00685AE9">
        <w:rPr>
          <w:rFonts w:ascii="Times New Roman" w:hAnsi="Times New Roman"/>
          <w:sz w:val="28"/>
          <w:szCs w:val="24"/>
        </w:rPr>
        <w:t xml:space="preserve"> </w:t>
      </w:r>
      <w:r w:rsidRPr="00685AE9">
        <w:rPr>
          <w:rFonts w:ascii="Times New Roman" w:hAnsi="Times New Roman"/>
          <w:sz w:val="28"/>
          <w:szCs w:val="24"/>
        </w:rPr>
        <w:t xml:space="preserve">с=40 мм. </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980" w:dyaOrig="279">
          <v:shape id="_x0000_i1366" type="#_x0000_t75" style="width:149.25pt;height:14.25pt" o:ole="">
            <v:imagedata r:id="rId626" o:title=""/>
          </v:shape>
          <o:OLEObject Type="Embed" ProgID="Equation.3" ShapeID="_x0000_i1366" DrawAspect="Content" ObjectID="_1459136665" r:id="rId627"/>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iCs/>
          <w:sz w:val="28"/>
          <w:szCs w:val="24"/>
        </w:rPr>
        <w:t>40</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округленная высота сечения прокатного профиля;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lang w:val="en-US"/>
        </w:rPr>
        <w:t>c</w:t>
      </w:r>
      <w:r w:rsidRPr="00685AE9">
        <w:rPr>
          <w:rFonts w:ascii="Times New Roman" w:hAnsi="Times New Roman"/>
          <w:sz w:val="28"/>
          <w:szCs w:val="24"/>
        </w:rPr>
        <w:t xml:space="preserve"> – консольный участок плиты, </w:t>
      </w:r>
      <w:r w:rsidRPr="00685AE9">
        <w:rPr>
          <w:rFonts w:ascii="Times New Roman" w:hAnsi="Times New Roman"/>
          <w:iCs/>
          <w:sz w:val="28"/>
          <w:szCs w:val="24"/>
        </w:rPr>
        <w:t xml:space="preserve">с </w:t>
      </w:r>
      <w:r w:rsidRPr="00685AE9">
        <w:rPr>
          <w:rFonts w:ascii="Times New Roman" w:hAnsi="Times New Roman"/>
          <w:sz w:val="28"/>
          <w:szCs w:val="24"/>
        </w:rPr>
        <w:t>=</w:t>
      </w:r>
      <w:r w:rsidRPr="00685AE9">
        <w:rPr>
          <w:rFonts w:ascii="Times New Roman" w:hAnsi="Times New Roman"/>
          <w:iCs/>
          <w:sz w:val="28"/>
          <w:szCs w:val="24"/>
          <w:vertAlign w:val="subscript"/>
        </w:rPr>
        <w:t xml:space="preserve"> </w:t>
      </w:r>
      <w:r w:rsidRPr="00685AE9">
        <w:rPr>
          <w:rFonts w:ascii="Times New Roman" w:hAnsi="Times New Roman"/>
          <w:sz w:val="28"/>
          <w:szCs w:val="24"/>
        </w:rPr>
        <w:t>40…120 мм.</w:t>
      </w:r>
      <w:r w:rsidR="00685AE9">
        <w:rPr>
          <w:rFonts w:ascii="Times New Roman" w:hAnsi="Times New Roman"/>
          <w:iCs/>
          <w:sz w:val="28"/>
          <w:szCs w:val="24"/>
        </w:rPr>
        <w:t xml:space="preserve">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w:t>
      </w:r>
      <w:r w:rsidR="00685AE9">
        <w:rPr>
          <w:rFonts w:ascii="Times New Roman" w:hAnsi="Times New Roman"/>
          <w:sz w:val="28"/>
          <w:szCs w:val="24"/>
        </w:rPr>
        <w:t xml:space="preserve"> </w:t>
      </w:r>
      <w:r w:rsidRPr="00685AE9">
        <w:rPr>
          <w:rFonts w:ascii="Times New Roman" w:hAnsi="Times New Roman"/>
          <w:iCs/>
          <w:sz w:val="28"/>
          <w:szCs w:val="24"/>
        </w:rPr>
        <w:t xml:space="preserve">В </w:t>
      </w:r>
      <w:r w:rsidRPr="00685AE9">
        <w:rPr>
          <w:rFonts w:ascii="Times New Roman" w:hAnsi="Times New Roman"/>
          <w:sz w:val="28"/>
          <w:szCs w:val="24"/>
        </w:rPr>
        <w:t xml:space="preserve">= 500 мм, </w:t>
      </w:r>
      <w:r w:rsidRPr="00685AE9">
        <w:rPr>
          <w:rFonts w:ascii="Times New Roman" w:hAnsi="Times New Roman"/>
          <w:iCs/>
          <w:sz w:val="28"/>
          <w:szCs w:val="24"/>
        </w:rPr>
        <w:t xml:space="preserve">С </w:t>
      </w:r>
      <w:r w:rsidRPr="00685AE9">
        <w:rPr>
          <w:rFonts w:ascii="Times New Roman" w:hAnsi="Times New Roman"/>
          <w:sz w:val="28"/>
          <w:szCs w:val="24"/>
        </w:rPr>
        <w:t>= 50 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Тогда длина плиты будет </w:t>
      </w:r>
      <w:r w:rsidRPr="00685AE9">
        <w:rPr>
          <w:rFonts w:ascii="Times New Roman" w:hAnsi="Times New Roman"/>
          <w:sz w:val="28"/>
          <w:szCs w:val="24"/>
          <w:lang w:val="en-US"/>
        </w:rPr>
        <w:t>L</w:t>
      </w:r>
      <w:r w:rsidRPr="00685AE9">
        <w:rPr>
          <w:rFonts w:ascii="Times New Roman" w:hAnsi="Times New Roman"/>
          <w:sz w:val="28"/>
          <w:szCs w:val="24"/>
        </w:rPr>
        <w:t>=500мм.</w:t>
      </w:r>
    </w:p>
    <w:p w:rsidR="0068593A" w:rsidRPr="00341E56"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Фактическая площадь плиты</w:t>
      </w:r>
    </w:p>
    <w:p w:rsidR="006315EE" w:rsidRPr="00341E56" w:rsidRDefault="006315EE"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719" w:dyaOrig="320">
          <v:shape id="_x0000_i1367" type="#_x0000_t75" style="width:86.25pt;height:15.75pt" o:ole="">
            <v:imagedata r:id="rId628" o:title=""/>
          </v:shape>
          <o:OLEObject Type="Embed" ProgID="Equation.3" ShapeID="_x0000_i1367" DrawAspect="Content" ObjectID="_1459136666" r:id="rId629"/>
        </w:object>
      </w:r>
      <w:r w:rsidR="0068593A" w:rsidRPr="00685AE9">
        <w:rPr>
          <w:rFonts w:ascii="Times New Roman" w:hAnsi="Times New Roman"/>
          <w:sz w:val="28"/>
          <w:szCs w:val="24"/>
        </w:rPr>
        <w:t>, что больше требуемой,</w:t>
      </w:r>
      <w:r w:rsidR="00685AE9">
        <w:rPr>
          <w:rFonts w:ascii="Times New Roman" w:hAnsi="Times New Roman"/>
          <w:sz w:val="28"/>
          <w:szCs w:val="24"/>
        </w:rPr>
        <w:t xml:space="preserve"> </w:t>
      </w:r>
      <w:r w:rsidR="0068593A" w:rsidRPr="00685AE9">
        <w:rPr>
          <w:rFonts w:ascii="Times New Roman" w:hAnsi="Times New Roman"/>
          <w:sz w:val="28"/>
          <w:szCs w:val="24"/>
        </w:rPr>
        <w:t xml:space="preserve">равной </w:t>
      </w:r>
      <w:r w:rsidR="008E671A" w:rsidRPr="00685AE9">
        <w:rPr>
          <w:rFonts w:ascii="Times New Roman" w:hAnsi="Times New Roman"/>
          <w:sz w:val="28"/>
          <w:szCs w:val="24"/>
        </w:rPr>
        <w:t>466,12</w:t>
      </w:r>
      <w:r w:rsidR="0068593A" w:rsidRPr="00685AE9">
        <w:rPr>
          <w:rFonts w:ascii="Times New Roman" w:hAnsi="Times New Roman"/>
          <w:sz w:val="28"/>
          <w:szCs w:val="24"/>
        </w:rPr>
        <w:t xml:space="preserve"> см</w:t>
      </w:r>
      <w:r w:rsidR="0068593A" w:rsidRPr="00685AE9">
        <w:rPr>
          <w:rFonts w:ascii="Times New Roman" w:hAnsi="Times New Roman"/>
          <w:sz w:val="28"/>
          <w:szCs w:val="24"/>
          <w:vertAlign w:val="superscript"/>
        </w:rPr>
        <w:t>2</w:t>
      </w:r>
      <w:r w:rsidR="0068593A" w:rsidRPr="00685AE9">
        <w:rPr>
          <w:rFonts w:ascii="Times New Roman" w:hAnsi="Times New Roman"/>
          <w:sz w:val="28"/>
          <w:szCs w:val="24"/>
        </w:rPr>
        <w:t xml:space="preserve"> . </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Фактическое давление фундамента</w:t>
      </w:r>
      <w:r w:rsidR="008E671A" w:rsidRPr="00685AE9">
        <w:rPr>
          <w:rFonts w:ascii="Times New Roman" w:hAnsi="Times New Roman"/>
          <w:sz w:val="28"/>
          <w:szCs w:val="24"/>
        </w:rPr>
        <w:t xml:space="preserve"> </w:t>
      </w:r>
      <w:r w:rsidRPr="00685AE9">
        <w:rPr>
          <w:rFonts w:ascii="Times New Roman" w:hAnsi="Times New Roman"/>
          <w:sz w:val="28"/>
          <w:szCs w:val="24"/>
        </w:rPr>
        <w:t>на плиту</w:t>
      </w:r>
    </w:p>
    <w:p w:rsidR="0068593A" w:rsidRPr="00685AE9" w:rsidRDefault="006315E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lang w:val="en-US"/>
        </w:rPr>
        <w:br w:type="page"/>
      </w:r>
      <w:r w:rsidR="00F5668F" w:rsidRPr="00685AE9">
        <w:rPr>
          <w:rFonts w:ascii="Times New Roman" w:hAnsi="Times New Roman"/>
          <w:sz w:val="28"/>
          <w:szCs w:val="24"/>
        </w:rPr>
        <w:object w:dxaOrig="3340" w:dyaOrig="700">
          <v:shape id="_x0000_i1368" type="#_x0000_t75" style="width:167.25pt;height:35.25pt" o:ole="">
            <v:imagedata r:id="rId630" o:title=""/>
          </v:shape>
          <o:OLEObject Type="Embed" ProgID="Equation.3" ShapeID="_x0000_i1368" DrawAspect="Content" ObjectID="_1459136667" r:id="rId631"/>
        </w:object>
      </w:r>
    </w:p>
    <w:p w:rsidR="0068593A" w:rsidRPr="00685AE9" w:rsidRDefault="0068593A" w:rsidP="00685AE9">
      <w:pPr>
        <w:keepNext/>
        <w:widowControl w:val="0"/>
        <w:spacing w:line="360" w:lineRule="auto"/>
        <w:ind w:firstLine="720"/>
        <w:jc w:val="both"/>
        <w:rPr>
          <w:rFonts w:ascii="Times New Roman" w:hAnsi="Times New Roman"/>
          <w:sz w:val="28"/>
          <w:szCs w:val="24"/>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Согласно принятой конструкции плита имеет два участка для определения изгибающих моментов </w:t>
      </w:r>
      <w:r w:rsidRPr="00685AE9">
        <w:rPr>
          <w:rFonts w:ascii="Times New Roman" w:hAnsi="Times New Roman"/>
          <w:sz w:val="28"/>
          <w:szCs w:val="24"/>
        </w:rPr>
        <w:tab/>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Участок 1 – опирание плиты на три канта.</w:t>
      </w:r>
    </w:p>
    <w:p w:rsidR="00805186" w:rsidRPr="00685AE9" w:rsidRDefault="00805186"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произведен программным пакетом </w:t>
      </w:r>
      <w:r w:rsidRPr="00685AE9">
        <w:rPr>
          <w:rFonts w:ascii="Times New Roman" w:hAnsi="Times New Roman"/>
          <w:sz w:val="28"/>
          <w:szCs w:val="24"/>
          <w:lang w:val="en-US"/>
        </w:rPr>
        <w:t>SCAD</w:t>
      </w:r>
      <w:r w:rsidRPr="00685AE9">
        <w:rPr>
          <w:rFonts w:ascii="Times New Roman" w:hAnsi="Times New Roman"/>
          <w:sz w:val="28"/>
          <w:szCs w:val="24"/>
        </w:rPr>
        <w:t xml:space="preserve"> </w:t>
      </w:r>
      <w:r w:rsidRPr="00685AE9">
        <w:rPr>
          <w:rFonts w:ascii="Times New Roman" w:hAnsi="Times New Roman"/>
          <w:sz w:val="28"/>
          <w:szCs w:val="24"/>
          <w:lang w:val="en-US"/>
        </w:rPr>
        <w:t>OFFICE</w:t>
      </w:r>
      <w:r w:rsidRPr="00685AE9">
        <w:rPr>
          <w:rFonts w:ascii="Times New Roman" w:hAnsi="Times New Roman"/>
          <w:sz w:val="28"/>
          <w:szCs w:val="24"/>
        </w:rPr>
        <w:t>.</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Группа конструкции по таблице 50* СНиП:</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надежности по ответственности 1,15</w:t>
      </w:r>
    </w:p>
    <w:p w:rsidR="0068593A" w:rsidRPr="00C978DD"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Тип опирания</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68593A" w:rsidRPr="00685AE9" w:rsidRDefault="00EF26CD"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pict>
          <v:shape id="_x0000_i1369" type="#_x0000_t75" style="width:111pt;height:75.75pt">
            <v:imagedata r:id="rId632" o:title="" grayscale="t"/>
          </v:shape>
        </w:pict>
      </w:r>
      <w:r w:rsidR="0068593A" w:rsidRPr="00685AE9">
        <w:rPr>
          <w:rFonts w:ascii="Times New Roman" w:hAnsi="Times New Roman"/>
          <w:bCs/>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a = 24,35 см</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b = 35,8 см</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 0,279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ответственности 1,15</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bCs/>
          <w:sz w:val="28"/>
          <w:szCs w:val="24"/>
        </w:rPr>
        <w:t>Требуемая толщина плиты 30,0 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Участок 3 – консольный.</w:t>
      </w:r>
    </w:p>
    <w:p w:rsidR="00805186" w:rsidRPr="00685AE9" w:rsidRDefault="00805186"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произведен программным пакетом </w:t>
      </w:r>
      <w:r w:rsidRPr="00685AE9">
        <w:rPr>
          <w:rFonts w:ascii="Times New Roman" w:hAnsi="Times New Roman"/>
          <w:sz w:val="28"/>
          <w:szCs w:val="24"/>
          <w:lang w:val="en-US"/>
        </w:rPr>
        <w:t>SCAD</w:t>
      </w:r>
      <w:r w:rsidRPr="00685AE9">
        <w:rPr>
          <w:rFonts w:ascii="Times New Roman" w:hAnsi="Times New Roman"/>
          <w:sz w:val="28"/>
          <w:szCs w:val="24"/>
        </w:rPr>
        <w:t xml:space="preserve"> </w:t>
      </w:r>
      <w:r w:rsidRPr="00685AE9">
        <w:rPr>
          <w:rFonts w:ascii="Times New Roman" w:hAnsi="Times New Roman"/>
          <w:sz w:val="28"/>
          <w:szCs w:val="24"/>
          <w:lang w:val="en-US"/>
        </w:rPr>
        <w:t>OFFICE</w:t>
      </w:r>
      <w:r w:rsidRPr="00685AE9">
        <w:rPr>
          <w:rFonts w:ascii="Times New Roman" w:hAnsi="Times New Roman"/>
          <w:sz w:val="28"/>
          <w:szCs w:val="24"/>
        </w:rPr>
        <w:t>.</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Группа конструкции по таблице 50* СНиП:</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надежности по ответственности 1,15</w:t>
      </w:r>
    </w:p>
    <w:p w:rsidR="0068593A" w:rsidRPr="00C978DD"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Тип опирания</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68593A" w:rsidRPr="00685AE9" w:rsidRDefault="00EF26CD"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pict>
          <v:shape id="_x0000_i1370" type="#_x0000_t75" style="width:111pt;height:75.75pt">
            <v:imagedata r:id="rId633" o:title="" grayscale="t"/>
          </v:shape>
        </w:pict>
      </w:r>
      <w:r w:rsidR="0068593A" w:rsidRPr="00685AE9">
        <w:rPr>
          <w:rFonts w:ascii="Times New Roman" w:hAnsi="Times New Roman"/>
          <w:bCs/>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a = 50,0 см</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b = 5,0 см</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 0,279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ответственности 1,15</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Требуемая толщина плиты 10,0 мм</w:t>
      </w:r>
    </w:p>
    <w:p w:rsidR="0068593A" w:rsidRPr="00685AE9" w:rsidRDefault="0068593A" w:rsidP="00E6367C">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bCs/>
          <w:sz w:val="28"/>
          <w:szCs w:val="24"/>
        </w:rPr>
        <w:t>Примем толщину плиты 30мм.</w:t>
      </w:r>
      <w:r w:rsidR="00E6367C" w:rsidRPr="00E6367C">
        <w:rPr>
          <w:rFonts w:ascii="Times New Roman" w:hAnsi="Times New Roman"/>
          <w:bCs/>
          <w:sz w:val="28"/>
          <w:szCs w:val="24"/>
        </w:rPr>
        <w:t xml:space="preserve"> </w:t>
      </w:r>
      <w:r w:rsidRPr="00685AE9">
        <w:rPr>
          <w:rFonts w:ascii="Times New Roman" w:hAnsi="Times New Roman"/>
          <w:sz w:val="28"/>
          <w:szCs w:val="24"/>
        </w:rPr>
        <w:t xml:space="preserve">Проведем расчет сварных швов, прикрепляющих колонну к плите базы. Назначим полуавтоматическую сварку проволокой диаметром 1,4-2,0 мм, для которой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z</w:t>
      </w:r>
      <w:r w:rsidRPr="00685AE9">
        <w:rPr>
          <w:rFonts w:ascii="Times New Roman" w:hAnsi="Times New Roman"/>
          <w:iCs/>
          <w:sz w:val="28"/>
          <w:szCs w:val="24"/>
        </w:rPr>
        <w:t xml:space="preserve"> = 1.0, β</w:t>
      </w:r>
      <w:r w:rsidRPr="00685AE9">
        <w:rPr>
          <w:rFonts w:ascii="Times New Roman" w:hAnsi="Times New Roman"/>
          <w:iCs/>
          <w:sz w:val="28"/>
          <w:szCs w:val="24"/>
          <w:vertAlign w:val="subscript"/>
          <w:lang w:val="en-US"/>
        </w:rPr>
        <w:t>f</w:t>
      </w:r>
      <w:r w:rsidRPr="00685AE9">
        <w:rPr>
          <w:rFonts w:ascii="Times New Roman" w:hAnsi="Times New Roman"/>
          <w:iCs/>
          <w:sz w:val="28"/>
          <w:szCs w:val="24"/>
        </w:rPr>
        <w:t>= 0.8</w:t>
      </w:r>
      <w:r w:rsidRPr="00685AE9">
        <w:rPr>
          <w:rFonts w:ascii="Times New Roman" w:hAnsi="Times New Roman"/>
          <w:sz w:val="28"/>
          <w:szCs w:val="24"/>
        </w:rPr>
        <w:t xml:space="preserve"> при </w:t>
      </w:r>
      <w:r w:rsidRPr="00685AE9">
        <w:rPr>
          <w:rFonts w:ascii="Times New Roman" w:hAnsi="Times New Roman"/>
          <w:iCs/>
          <w:sz w:val="28"/>
          <w:szCs w:val="24"/>
          <w:lang w:val="en-US"/>
        </w:rPr>
        <w:t>K</w:t>
      </w:r>
      <w:r w:rsidRPr="00685AE9">
        <w:rPr>
          <w:rFonts w:ascii="Times New Roman" w:hAnsi="Times New Roman"/>
          <w:iCs/>
          <w:sz w:val="28"/>
          <w:szCs w:val="24"/>
          <w:vertAlign w:val="subscript"/>
          <w:lang w:val="en-US"/>
        </w:rPr>
        <w:t>f</w:t>
      </w:r>
      <w:r w:rsidRPr="00685AE9">
        <w:rPr>
          <w:rFonts w:ascii="Times New Roman" w:hAnsi="Times New Roman"/>
          <w:iCs/>
          <w:sz w:val="28"/>
          <w:szCs w:val="24"/>
        </w:rPr>
        <w:t>=9…12</w:t>
      </w:r>
      <w:r w:rsidRPr="00685AE9">
        <w:rPr>
          <w:rFonts w:ascii="Times New Roman" w:hAnsi="Times New Roman"/>
          <w:sz w:val="28"/>
          <w:szCs w:val="24"/>
        </w:rPr>
        <w:t xml:space="preserve"> мм, </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wz</w:t>
      </w:r>
      <w:r w:rsidRPr="00685AE9">
        <w:rPr>
          <w:rFonts w:ascii="Times New Roman" w:hAnsi="Times New Roman"/>
          <w:iCs/>
          <w:sz w:val="28"/>
          <w:szCs w:val="24"/>
        </w:rPr>
        <w:t>=166.5</w:t>
      </w:r>
      <w:r w:rsidRPr="00685AE9">
        <w:rPr>
          <w:rFonts w:ascii="Times New Roman" w:hAnsi="Times New Roman"/>
          <w:sz w:val="28"/>
          <w:szCs w:val="24"/>
        </w:rPr>
        <w:t xml:space="preserve"> МПа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=180 МПа.</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w:t>
      </w:r>
      <w:r w:rsidR="00685AE9">
        <w:rPr>
          <w:rFonts w:ascii="Times New Roman" w:hAnsi="Times New Roman"/>
          <w:sz w:val="28"/>
          <w:szCs w:val="24"/>
        </w:rPr>
        <w:t xml:space="preserve">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f</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wf</w:t>
      </w:r>
      <w:r w:rsidRPr="00685AE9">
        <w:rPr>
          <w:rFonts w:ascii="Times New Roman" w:hAnsi="Times New Roman"/>
          <w:iCs/>
          <w:sz w:val="28"/>
          <w:szCs w:val="24"/>
          <w:vertAlign w:val="subscript"/>
        </w:rPr>
        <w:t xml:space="preserve"> </w:t>
      </w:r>
      <w:r w:rsidRPr="00685AE9">
        <w:rPr>
          <w:rFonts w:ascii="Times New Roman" w:hAnsi="Times New Roman"/>
          <w:iCs/>
          <w:sz w:val="28"/>
          <w:szCs w:val="24"/>
        </w:rPr>
        <w:t>= 0,8*180 = 144</w:t>
      </w:r>
      <w:r w:rsidRPr="00685AE9">
        <w:rPr>
          <w:rFonts w:ascii="Times New Roman" w:hAnsi="Times New Roman"/>
          <w:sz w:val="28"/>
          <w:szCs w:val="24"/>
        </w:rPr>
        <w:t xml:space="preserve"> МПа &lt;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z</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wz</w:t>
      </w:r>
      <w:r w:rsidR="00685AE9">
        <w:rPr>
          <w:rFonts w:ascii="Times New Roman" w:hAnsi="Times New Roman"/>
          <w:iCs/>
          <w:sz w:val="28"/>
          <w:szCs w:val="24"/>
          <w:vertAlign w:val="subscript"/>
        </w:rPr>
        <w:t xml:space="preserve"> </w:t>
      </w:r>
      <w:r w:rsidRPr="00685AE9">
        <w:rPr>
          <w:rFonts w:ascii="Times New Roman" w:hAnsi="Times New Roman"/>
          <w:iCs/>
          <w:sz w:val="28"/>
          <w:szCs w:val="24"/>
        </w:rPr>
        <w:t>= 1.0*165.5 = 166.5</w:t>
      </w:r>
      <w:r w:rsidRPr="00685AE9">
        <w:rPr>
          <w:rFonts w:ascii="Times New Roman" w:hAnsi="Times New Roman"/>
          <w:sz w:val="28"/>
          <w:szCs w:val="24"/>
        </w:rPr>
        <w:t xml:space="preserve"> МПа расчет выполняем по металлу шва.</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расчетную длину сварных швов включаются длина швов, прикрепляющих колонну по контуру:</w:t>
      </w:r>
    </w:p>
    <w:p w:rsidR="0068593A" w:rsidRPr="00685AE9" w:rsidRDefault="006315E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F5668F" w:rsidRPr="00685AE9">
        <w:rPr>
          <w:rFonts w:ascii="Times New Roman" w:hAnsi="Times New Roman"/>
          <w:sz w:val="28"/>
          <w:szCs w:val="24"/>
        </w:rPr>
        <w:object w:dxaOrig="1640" w:dyaOrig="400">
          <v:shape id="_x0000_i1371" type="#_x0000_t75" style="width:81.75pt;height:20.25pt" o:ole="">
            <v:imagedata r:id="rId634" o:title=""/>
          </v:shape>
          <o:OLEObject Type="Embed" ProgID="Equation.3" ShapeID="_x0000_i1371" DrawAspect="Content" ObjectID="_1459136668" r:id="rId635"/>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Требуемый катет шва </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319" w:dyaOrig="700">
          <v:shape id="_x0000_i1372" type="#_x0000_t75" style="width:266.25pt;height:35.25pt" o:ole="">
            <v:imagedata r:id="rId636" o:title=""/>
          </v:shape>
          <o:OLEObject Type="Embed" ProgID="Equation.3" ShapeID="_x0000_i1372" DrawAspect="Content" ObjectID="_1459136669" r:id="rId637"/>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катет шва </w:t>
      </w:r>
      <w:r w:rsidRPr="00685AE9">
        <w:rPr>
          <w:rFonts w:ascii="Times New Roman" w:hAnsi="Times New Roman"/>
          <w:iCs/>
          <w:sz w:val="28"/>
          <w:szCs w:val="24"/>
          <w:lang w:val="en-US"/>
        </w:rPr>
        <w:t>K</w:t>
      </w:r>
      <w:r w:rsidRPr="00685AE9">
        <w:rPr>
          <w:rFonts w:ascii="Times New Roman" w:hAnsi="Times New Roman"/>
          <w:iCs/>
          <w:sz w:val="28"/>
          <w:szCs w:val="24"/>
          <w:vertAlign w:val="subscript"/>
          <w:lang w:val="en-US"/>
        </w:rPr>
        <w:t>f</w:t>
      </w:r>
      <w:r w:rsidRPr="00685AE9">
        <w:rPr>
          <w:rFonts w:ascii="Times New Roman" w:hAnsi="Times New Roman"/>
          <w:iCs/>
          <w:sz w:val="28"/>
          <w:szCs w:val="24"/>
          <w:vertAlign w:val="subscript"/>
        </w:rPr>
        <w:t xml:space="preserve"> </w:t>
      </w:r>
      <w:r w:rsidRPr="00685AE9">
        <w:rPr>
          <w:rFonts w:ascii="Times New Roman" w:hAnsi="Times New Roman"/>
          <w:iCs/>
          <w:sz w:val="28"/>
          <w:szCs w:val="24"/>
        </w:rPr>
        <w:t>= 7</w:t>
      </w:r>
      <w:r w:rsidRPr="00685AE9">
        <w:rPr>
          <w:rFonts w:ascii="Times New Roman" w:hAnsi="Times New Roman"/>
          <w:sz w:val="28"/>
          <w:szCs w:val="24"/>
        </w:rPr>
        <w:t xml:space="preserve"> мм.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k</w:t>
      </w:r>
      <w:r w:rsidRPr="00685AE9">
        <w:rPr>
          <w:rFonts w:ascii="Times New Roman" w:hAnsi="Times New Roman"/>
          <w:sz w:val="28"/>
          <w:szCs w:val="24"/>
          <w:vertAlign w:val="subscript"/>
        </w:rPr>
        <w:t>f</w:t>
      </w:r>
      <w:r w:rsidRPr="00685AE9">
        <w:rPr>
          <w:rFonts w:ascii="Times New Roman" w:hAnsi="Times New Roman"/>
          <w:sz w:val="28"/>
          <w:szCs w:val="24"/>
        </w:rPr>
        <w:t>=7 мм t k</w:t>
      </w:r>
      <w:r w:rsidRPr="00685AE9">
        <w:rPr>
          <w:rFonts w:ascii="Times New Roman" w:hAnsi="Times New Roman"/>
          <w:sz w:val="28"/>
          <w:szCs w:val="24"/>
          <w:vertAlign w:val="subscript"/>
        </w:rPr>
        <w:t>f</w:t>
      </w:r>
      <w:r w:rsidRPr="00685AE9">
        <w:rPr>
          <w:rFonts w:ascii="Times New Roman" w:hAnsi="Times New Roman"/>
          <w:sz w:val="28"/>
          <w:szCs w:val="24"/>
        </w:rPr>
        <w:t xml:space="preserve">, </w:t>
      </w:r>
      <w:r w:rsidRPr="00685AE9">
        <w:rPr>
          <w:rFonts w:ascii="Times New Roman" w:hAnsi="Times New Roman"/>
          <w:sz w:val="28"/>
          <w:szCs w:val="24"/>
          <w:vertAlign w:val="subscript"/>
        </w:rPr>
        <w:t>min</w:t>
      </w:r>
      <w:r w:rsidRPr="00685AE9">
        <w:rPr>
          <w:rFonts w:ascii="Times New Roman" w:hAnsi="Times New Roman"/>
          <w:sz w:val="28"/>
          <w:szCs w:val="24"/>
        </w:rPr>
        <w:t>=7 мм (100</w:t>
      </w:r>
      <w:r w:rsidRPr="00685AE9">
        <w:rPr>
          <w:rFonts w:ascii="Times New Roman" w:hAnsi="Times New Roman"/>
          <w:bCs/>
          <w:sz w:val="28"/>
          <w:szCs w:val="24"/>
        </w:rPr>
        <w:t>% от предельного значения</w:t>
      </w:r>
      <w:r w:rsidRPr="00685AE9">
        <w:rPr>
          <w:rFonts w:ascii="Times New Roman" w:hAnsi="Times New Roman"/>
          <w:sz w:val="28"/>
          <w:szCs w:val="24"/>
        </w:rPr>
        <w:t xml:space="preserve">) - условие выполнено.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Колонна К3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Примем класс прочности бетона на сжатие В20, что соответствует Rпр=</w:t>
      </w:r>
      <w:r w:rsidR="008E671A" w:rsidRPr="00685AE9">
        <w:rPr>
          <w:rFonts w:ascii="Times New Roman" w:hAnsi="Times New Roman"/>
          <w:sz w:val="28"/>
          <w:szCs w:val="24"/>
        </w:rPr>
        <w:t>11,5</w:t>
      </w:r>
      <w:r w:rsidRPr="00685AE9">
        <w:rPr>
          <w:rFonts w:ascii="Times New Roman" w:hAnsi="Times New Roman"/>
          <w:sz w:val="28"/>
          <w:szCs w:val="24"/>
        </w:rPr>
        <w:t xml:space="preserve"> МПа.</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бетона смятию</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4860" w:dyaOrig="780">
          <v:shape id="_x0000_i1373" type="#_x0000_t75" style="width:243pt;height:39pt" o:ole="">
            <v:imagedata r:id="rId622" o:title=""/>
          </v:shape>
          <o:OLEObject Type="Embed" ProgID="Equation.3" ShapeID="_x0000_i1373" DrawAspect="Content" ObjectID="_1459136670" r:id="rId638"/>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iCs/>
          <w:sz w:val="28"/>
          <w:szCs w:val="24"/>
          <w:lang w:val="en-US"/>
        </w:rPr>
        <w:t>R</w:t>
      </w:r>
      <w:r w:rsidRPr="00685AE9">
        <w:rPr>
          <w:rFonts w:ascii="Times New Roman" w:hAnsi="Times New Roman"/>
          <w:iCs/>
          <w:sz w:val="28"/>
          <w:szCs w:val="24"/>
          <w:vertAlign w:val="subscript"/>
        </w:rPr>
        <w:t>пр</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расчетное сопротивление бетона осевому сжатию;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Требуемая площадь плиты в плане </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240" w:dyaOrig="680">
          <v:shape id="_x0000_i1374" type="#_x0000_t75" style="width:162pt;height:33.75pt" o:ole="">
            <v:imagedata r:id="rId639" o:title=""/>
          </v:shape>
          <o:OLEObject Type="Embed" ProgID="Equation.3" ShapeID="_x0000_i1374" DrawAspect="Content" ObjectID="_1459136671" r:id="rId640"/>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Ширину плиты </w:t>
      </w:r>
      <w:r w:rsidRPr="00685AE9">
        <w:rPr>
          <w:rFonts w:ascii="Times New Roman" w:hAnsi="Times New Roman"/>
          <w:iCs/>
          <w:sz w:val="28"/>
          <w:szCs w:val="24"/>
        </w:rPr>
        <w:t>В</w:t>
      </w:r>
      <w:r w:rsidRPr="00685AE9">
        <w:rPr>
          <w:rFonts w:ascii="Times New Roman" w:hAnsi="Times New Roman"/>
          <w:sz w:val="28"/>
          <w:szCs w:val="24"/>
        </w:rPr>
        <w:t xml:space="preserve"> назначаем конструктивно, принимая консольный свес плиты</w:t>
      </w:r>
      <w:r w:rsidR="00685AE9">
        <w:rPr>
          <w:rFonts w:ascii="Times New Roman" w:hAnsi="Times New Roman"/>
          <w:sz w:val="28"/>
          <w:szCs w:val="24"/>
        </w:rPr>
        <w:t xml:space="preserve"> </w:t>
      </w:r>
      <w:r w:rsidRPr="00685AE9">
        <w:rPr>
          <w:rFonts w:ascii="Times New Roman" w:hAnsi="Times New Roman"/>
          <w:sz w:val="28"/>
          <w:szCs w:val="24"/>
        </w:rPr>
        <w:t xml:space="preserve">с=40 мм. </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980" w:dyaOrig="279">
          <v:shape id="_x0000_i1375" type="#_x0000_t75" style="width:149.25pt;height:14.25pt" o:ole="">
            <v:imagedata r:id="rId641" o:title=""/>
          </v:shape>
          <o:OLEObject Type="Embed" ProgID="Equation.3" ShapeID="_x0000_i1375" DrawAspect="Content" ObjectID="_1459136672" r:id="rId642"/>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iCs/>
          <w:sz w:val="28"/>
          <w:szCs w:val="24"/>
        </w:rPr>
        <w:t>30</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округленная высота сечения прокатного профиля;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iCs/>
          <w:sz w:val="28"/>
          <w:szCs w:val="24"/>
          <w:lang w:val="en-US"/>
        </w:rPr>
        <w:t>c</w:t>
      </w:r>
      <w:r w:rsidRPr="00685AE9">
        <w:rPr>
          <w:rFonts w:ascii="Times New Roman" w:hAnsi="Times New Roman"/>
          <w:sz w:val="28"/>
          <w:szCs w:val="24"/>
        </w:rPr>
        <w:t xml:space="preserve"> – консольный участок плиты, </w:t>
      </w:r>
      <w:r w:rsidRPr="00685AE9">
        <w:rPr>
          <w:rFonts w:ascii="Times New Roman" w:hAnsi="Times New Roman"/>
          <w:iCs/>
          <w:sz w:val="28"/>
          <w:szCs w:val="24"/>
        </w:rPr>
        <w:t xml:space="preserve">с </w:t>
      </w:r>
      <w:r w:rsidRPr="00685AE9">
        <w:rPr>
          <w:rFonts w:ascii="Times New Roman" w:hAnsi="Times New Roman"/>
          <w:sz w:val="28"/>
          <w:szCs w:val="24"/>
        </w:rPr>
        <w:t>=</w:t>
      </w:r>
      <w:r w:rsidRPr="00685AE9">
        <w:rPr>
          <w:rFonts w:ascii="Times New Roman" w:hAnsi="Times New Roman"/>
          <w:iCs/>
          <w:sz w:val="28"/>
          <w:szCs w:val="24"/>
          <w:vertAlign w:val="subscript"/>
        </w:rPr>
        <w:t xml:space="preserve"> </w:t>
      </w:r>
      <w:r w:rsidRPr="00685AE9">
        <w:rPr>
          <w:rFonts w:ascii="Times New Roman" w:hAnsi="Times New Roman"/>
          <w:sz w:val="28"/>
          <w:szCs w:val="24"/>
        </w:rPr>
        <w:t>40…120 мм.</w:t>
      </w:r>
      <w:r w:rsidR="00685AE9">
        <w:rPr>
          <w:rFonts w:ascii="Times New Roman" w:hAnsi="Times New Roman"/>
          <w:iCs/>
          <w:sz w:val="28"/>
          <w:szCs w:val="24"/>
        </w:rPr>
        <w:t xml:space="preserve">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w:t>
      </w:r>
      <w:r w:rsidR="00685AE9">
        <w:rPr>
          <w:rFonts w:ascii="Times New Roman" w:hAnsi="Times New Roman"/>
          <w:sz w:val="28"/>
          <w:szCs w:val="24"/>
        </w:rPr>
        <w:t xml:space="preserve"> </w:t>
      </w:r>
      <w:r w:rsidRPr="00685AE9">
        <w:rPr>
          <w:rFonts w:ascii="Times New Roman" w:hAnsi="Times New Roman"/>
          <w:iCs/>
          <w:sz w:val="28"/>
          <w:szCs w:val="24"/>
        </w:rPr>
        <w:t xml:space="preserve">В </w:t>
      </w:r>
      <w:r w:rsidRPr="00685AE9">
        <w:rPr>
          <w:rFonts w:ascii="Times New Roman" w:hAnsi="Times New Roman"/>
          <w:sz w:val="28"/>
          <w:szCs w:val="24"/>
        </w:rPr>
        <w:t xml:space="preserve">= 400 мм, </w:t>
      </w:r>
      <w:r w:rsidRPr="00685AE9">
        <w:rPr>
          <w:rFonts w:ascii="Times New Roman" w:hAnsi="Times New Roman"/>
          <w:iCs/>
          <w:sz w:val="28"/>
          <w:szCs w:val="24"/>
        </w:rPr>
        <w:t xml:space="preserve">С </w:t>
      </w:r>
      <w:r w:rsidRPr="00685AE9">
        <w:rPr>
          <w:rFonts w:ascii="Times New Roman" w:hAnsi="Times New Roman"/>
          <w:sz w:val="28"/>
          <w:szCs w:val="24"/>
        </w:rPr>
        <w:t>= 50 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Тогда длина плиты будет </w:t>
      </w:r>
      <w:r w:rsidRPr="00685AE9">
        <w:rPr>
          <w:rFonts w:ascii="Times New Roman" w:hAnsi="Times New Roman"/>
          <w:sz w:val="28"/>
          <w:szCs w:val="24"/>
          <w:lang w:val="en-US"/>
        </w:rPr>
        <w:t>L</w:t>
      </w:r>
      <w:r w:rsidRPr="00685AE9">
        <w:rPr>
          <w:rFonts w:ascii="Times New Roman" w:hAnsi="Times New Roman"/>
          <w:sz w:val="28"/>
          <w:szCs w:val="24"/>
        </w:rPr>
        <w:t>=400мм.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Фактическая площадь плиты</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700" w:dyaOrig="320">
          <v:shape id="_x0000_i1376" type="#_x0000_t75" style="width:84.75pt;height:15.75pt" o:ole="">
            <v:imagedata r:id="rId643" o:title=""/>
          </v:shape>
          <o:OLEObject Type="Embed" ProgID="Equation.3" ShapeID="_x0000_i1376" DrawAspect="Content" ObjectID="_1459136673" r:id="rId644"/>
        </w:object>
      </w:r>
      <w:r w:rsidR="0068593A" w:rsidRPr="00685AE9">
        <w:rPr>
          <w:rFonts w:ascii="Times New Roman" w:hAnsi="Times New Roman"/>
          <w:sz w:val="28"/>
          <w:szCs w:val="24"/>
        </w:rPr>
        <w:t>, что больше требуемой,</w:t>
      </w:r>
      <w:r w:rsidR="00685AE9">
        <w:rPr>
          <w:rFonts w:ascii="Times New Roman" w:hAnsi="Times New Roman"/>
          <w:sz w:val="28"/>
          <w:szCs w:val="24"/>
        </w:rPr>
        <w:t xml:space="preserve"> </w:t>
      </w:r>
      <w:r w:rsidR="0068593A" w:rsidRPr="00685AE9">
        <w:rPr>
          <w:rFonts w:ascii="Times New Roman" w:hAnsi="Times New Roman"/>
          <w:sz w:val="28"/>
          <w:szCs w:val="24"/>
        </w:rPr>
        <w:t xml:space="preserve">равной </w:t>
      </w:r>
      <w:r w:rsidR="008E671A" w:rsidRPr="00685AE9">
        <w:rPr>
          <w:rFonts w:ascii="Times New Roman" w:hAnsi="Times New Roman"/>
          <w:sz w:val="28"/>
          <w:szCs w:val="24"/>
        </w:rPr>
        <w:t>128,23</w:t>
      </w:r>
      <w:r w:rsidR="0068593A" w:rsidRPr="00685AE9">
        <w:rPr>
          <w:rFonts w:ascii="Times New Roman" w:hAnsi="Times New Roman"/>
          <w:sz w:val="28"/>
          <w:szCs w:val="24"/>
        </w:rPr>
        <w:t xml:space="preserve"> см</w:t>
      </w:r>
      <w:r w:rsidR="0068593A" w:rsidRPr="00685AE9">
        <w:rPr>
          <w:rFonts w:ascii="Times New Roman" w:hAnsi="Times New Roman"/>
          <w:sz w:val="28"/>
          <w:szCs w:val="24"/>
          <w:vertAlign w:val="superscript"/>
        </w:rPr>
        <w:t>2</w:t>
      </w:r>
      <w:r w:rsidR="0068593A" w:rsidRPr="00685AE9">
        <w:rPr>
          <w:rFonts w:ascii="Times New Roman" w:hAnsi="Times New Roman"/>
          <w:sz w:val="28"/>
          <w:szCs w:val="24"/>
        </w:rPr>
        <w:t xml:space="preserve"> . </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Фактическое давление фундамента на плиту</w:t>
      </w:r>
    </w:p>
    <w:p w:rsidR="0068593A" w:rsidRPr="00685AE9" w:rsidRDefault="0068593A"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140" w:dyaOrig="700">
          <v:shape id="_x0000_i1377" type="#_x0000_t75" style="width:156.75pt;height:35.25pt" o:ole="">
            <v:imagedata r:id="rId645" o:title=""/>
          </v:shape>
          <o:OLEObject Type="Embed" ProgID="Equation.3" ShapeID="_x0000_i1377" DrawAspect="Content" ObjectID="_1459136674" r:id="rId646"/>
        </w:object>
      </w:r>
    </w:p>
    <w:p w:rsidR="0068593A" w:rsidRPr="00685AE9" w:rsidRDefault="0068593A" w:rsidP="00685AE9">
      <w:pPr>
        <w:keepNext/>
        <w:widowControl w:val="0"/>
        <w:spacing w:line="360" w:lineRule="auto"/>
        <w:ind w:firstLine="720"/>
        <w:jc w:val="both"/>
        <w:rPr>
          <w:rFonts w:ascii="Times New Roman" w:hAnsi="Times New Roman"/>
          <w:sz w:val="28"/>
          <w:szCs w:val="24"/>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Согласно принятой конструкции плита имеет два участка для определения изгибающих моментов </w:t>
      </w:r>
      <w:r w:rsidRPr="00685AE9">
        <w:rPr>
          <w:rFonts w:ascii="Times New Roman" w:hAnsi="Times New Roman"/>
          <w:sz w:val="28"/>
          <w:szCs w:val="24"/>
        </w:rPr>
        <w:tab/>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Участок 1 – опирание плиты на три канта.</w:t>
      </w:r>
    </w:p>
    <w:p w:rsidR="00805186" w:rsidRPr="00685AE9" w:rsidRDefault="00805186"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произведен программным пакетом </w:t>
      </w:r>
      <w:r w:rsidRPr="00685AE9">
        <w:rPr>
          <w:rFonts w:ascii="Times New Roman" w:hAnsi="Times New Roman"/>
          <w:sz w:val="28"/>
          <w:szCs w:val="24"/>
          <w:lang w:val="en-US"/>
        </w:rPr>
        <w:t>SCAD</w:t>
      </w:r>
      <w:r w:rsidRPr="00685AE9">
        <w:rPr>
          <w:rFonts w:ascii="Times New Roman" w:hAnsi="Times New Roman"/>
          <w:sz w:val="28"/>
          <w:szCs w:val="24"/>
        </w:rPr>
        <w:t xml:space="preserve"> </w:t>
      </w:r>
      <w:r w:rsidRPr="00685AE9">
        <w:rPr>
          <w:rFonts w:ascii="Times New Roman" w:hAnsi="Times New Roman"/>
          <w:sz w:val="28"/>
          <w:szCs w:val="24"/>
          <w:lang w:val="en-US"/>
        </w:rPr>
        <w:t>OFFICE</w:t>
      </w:r>
      <w:r w:rsidRPr="00685AE9">
        <w:rPr>
          <w:rFonts w:ascii="Times New Roman" w:hAnsi="Times New Roman"/>
          <w:sz w:val="28"/>
          <w:szCs w:val="24"/>
        </w:rPr>
        <w:t>.</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Группа конструкции по таблице 50* СНиП:</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надежности по ответственности 1,15</w:t>
      </w:r>
    </w:p>
    <w:p w:rsidR="0068593A"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r w:rsidRPr="00685AE9">
        <w:rPr>
          <w:rFonts w:ascii="Times New Roman" w:hAnsi="Times New Roman"/>
          <w:bCs/>
          <w:sz w:val="28"/>
          <w:szCs w:val="24"/>
        </w:rPr>
        <w:t>Тип опирания</w:t>
      </w:r>
    </w:p>
    <w:p w:rsidR="00E6367C" w:rsidRPr="00E6367C" w:rsidRDefault="00E6367C"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p>
    <w:p w:rsidR="0068593A" w:rsidRPr="00E6367C" w:rsidRDefault="00EF26CD" w:rsidP="00685AE9">
      <w:pPr>
        <w:keepNext/>
        <w:widowControl w:val="0"/>
        <w:autoSpaceDE w:val="0"/>
        <w:autoSpaceDN w:val="0"/>
        <w:adjustRightInd w:val="0"/>
        <w:spacing w:line="360" w:lineRule="auto"/>
        <w:ind w:firstLine="720"/>
        <w:jc w:val="both"/>
        <w:rPr>
          <w:rFonts w:ascii="Times New Roman" w:hAnsi="Times New Roman"/>
          <w:bCs/>
          <w:sz w:val="28"/>
          <w:szCs w:val="24"/>
          <w:lang w:val="en-US"/>
        </w:rPr>
      </w:pPr>
      <w:r>
        <w:rPr>
          <w:rFonts w:ascii="Times New Roman" w:hAnsi="Times New Roman"/>
          <w:bCs/>
          <w:sz w:val="28"/>
          <w:szCs w:val="24"/>
        </w:rPr>
        <w:pict>
          <v:shape id="_x0000_i1378" type="#_x0000_t75" style="width:111pt;height:75.75pt">
            <v:imagedata r:id="rId632" o:title="" grayscale="t"/>
          </v:shape>
        </w:pic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a = 19,5 см</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b = 27,0 см</w:t>
      </w:r>
    </w:p>
    <w:p w:rsidR="0068593A" w:rsidRPr="00685AE9" w:rsidRDefault="006315EE" w:rsidP="00685AE9">
      <w:pPr>
        <w:keepNext/>
        <w:widowControl w:val="0"/>
        <w:autoSpaceDE w:val="0"/>
        <w:autoSpaceDN w:val="0"/>
        <w:adjustRightInd w:val="0"/>
        <w:spacing w:line="360" w:lineRule="auto"/>
        <w:ind w:firstLine="720"/>
        <w:jc w:val="both"/>
        <w:rPr>
          <w:rFonts w:ascii="Times New Roman" w:hAnsi="Times New Roman"/>
          <w:sz w:val="28"/>
          <w:szCs w:val="24"/>
        </w:rPr>
      </w:pPr>
      <w:r>
        <w:rPr>
          <w:rFonts w:ascii="Times New Roman" w:hAnsi="Times New Roman"/>
          <w:sz w:val="28"/>
          <w:szCs w:val="24"/>
        </w:rPr>
        <w:br w:type="page"/>
      </w:r>
      <w:r w:rsidR="0068593A" w:rsidRPr="00685AE9">
        <w:rPr>
          <w:rFonts w:ascii="Times New Roman" w:hAnsi="Times New Roman"/>
          <w:sz w:val="28"/>
          <w:szCs w:val="24"/>
        </w:rPr>
        <w:t>Нагрузка 0,12 кН/см</w:t>
      </w:r>
      <w:r w:rsidR="0068593A"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ответственности 1,15</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bCs/>
          <w:sz w:val="28"/>
          <w:szCs w:val="24"/>
        </w:rPr>
        <w:t>Требуемая толщина плиты 16,0 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Участок 3 – консольный.</w:t>
      </w:r>
    </w:p>
    <w:p w:rsidR="00805186" w:rsidRPr="00685AE9" w:rsidRDefault="00805186"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 произведен программным пакетом </w:t>
      </w:r>
      <w:r w:rsidRPr="00685AE9">
        <w:rPr>
          <w:rFonts w:ascii="Times New Roman" w:hAnsi="Times New Roman"/>
          <w:sz w:val="28"/>
          <w:szCs w:val="24"/>
          <w:lang w:val="en-US"/>
        </w:rPr>
        <w:t>SCAD</w:t>
      </w:r>
      <w:r w:rsidRPr="00685AE9">
        <w:rPr>
          <w:rFonts w:ascii="Times New Roman" w:hAnsi="Times New Roman"/>
          <w:sz w:val="28"/>
          <w:szCs w:val="24"/>
        </w:rPr>
        <w:t xml:space="preserve"> </w:t>
      </w:r>
      <w:r w:rsidRPr="00685AE9">
        <w:rPr>
          <w:rFonts w:ascii="Times New Roman" w:hAnsi="Times New Roman"/>
          <w:sz w:val="28"/>
          <w:szCs w:val="24"/>
          <w:lang w:val="en-US"/>
        </w:rPr>
        <w:t>OFFICE</w:t>
      </w:r>
      <w:r w:rsidRPr="00685AE9">
        <w:rPr>
          <w:rFonts w:ascii="Times New Roman" w:hAnsi="Times New Roman"/>
          <w:sz w:val="28"/>
          <w:szCs w:val="24"/>
        </w:rPr>
        <w:t>.</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Группа конструкции по таблице 50* СНиП:</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надежности по ответственности 1,15</w:t>
      </w:r>
    </w:p>
    <w:p w:rsidR="0068593A" w:rsidRPr="00C978DD"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Тип опирания</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bCs/>
          <w:sz w:val="28"/>
          <w:szCs w:val="24"/>
        </w:rPr>
      </w:pPr>
    </w:p>
    <w:p w:rsidR="0068593A" w:rsidRPr="00685AE9" w:rsidRDefault="00EF26CD" w:rsidP="00685AE9">
      <w:pPr>
        <w:keepNext/>
        <w:widowControl w:val="0"/>
        <w:autoSpaceDE w:val="0"/>
        <w:autoSpaceDN w:val="0"/>
        <w:adjustRightInd w:val="0"/>
        <w:spacing w:line="360" w:lineRule="auto"/>
        <w:ind w:firstLine="720"/>
        <w:jc w:val="both"/>
        <w:rPr>
          <w:rFonts w:ascii="Times New Roman" w:hAnsi="Times New Roman"/>
          <w:bCs/>
          <w:sz w:val="28"/>
          <w:szCs w:val="24"/>
        </w:rPr>
      </w:pPr>
      <w:r>
        <w:rPr>
          <w:rFonts w:ascii="Times New Roman" w:hAnsi="Times New Roman"/>
          <w:bCs/>
          <w:sz w:val="28"/>
          <w:szCs w:val="24"/>
        </w:rPr>
        <w:pict>
          <v:shape id="_x0000_i1379" type="#_x0000_t75" style="width:111pt;height:75.75pt">
            <v:imagedata r:id="rId633" o:title="" grayscale="t"/>
          </v:shape>
        </w:pict>
      </w:r>
      <w:r w:rsidR="0068593A" w:rsidRPr="00685AE9">
        <w:rPr>
          <w:rFonts w:ascii="Times New Roman" w:hAnsi="Times New Roman"/>
          <w:bCs/>
          <w:sz w:val="28"/>
          <w:szCs w:val="24"/>
        </w:rPr>
        <w:t xml:space="preserve"> </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Размеры:</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a = 40,0 см</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b = 5,0 см</w:t>
      </w:r>
    </w:p>
    <w:p w:rsidR="00E6367C" w:rsidRPr="00C978DD" w:rsidRDefault="00E6367C"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Нагрузка 0,12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ответственности 1,15</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условий работы 1,1</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Расчетное сопротивление стали по пределу текучести R</w:t>
      </w:r>
      <w:r w:rsidRPr="00685AE9">
        <w:rPr>
          <w:rFonts w:ascii="Times New Roman" w:hAnsi="Times New Roman"/>
          <w:sz w:val="28"/>
          <w:szCs w:val="24"/>
          <w:vertAlign w:val="subscript"/>
        </w:rPr>
        <w:t>y</w:t>
      </w:r>
      <w:r w:rsidRPr="00685AE9">
        <w:rPr>
          <w:rFonts w:ascii="Times New Roman" w:hAnsi="Times New Roman"/>
          <w:sz w:val="28"/>
          <w:szCs w:val="24"/>
        </w:rPr>
        <w:t>= 23,544 кН/см</w:t>
      </w:r>
      <w:r w:rsidRPr="00685AE9">
        <w:rPr>
          <w:rFonts w:ascii="Times New Roman" w:hAnsi="Times New Roman"/>
          <w:sz w:val="28"/>
          <w:szCs w:val="24"/>
          <w:vertAlign w:val="superscript"/>
        </w:rPr>
        <w:t>2</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Требуемая толщина плиты 8,0 мм</w:t>
      </w:r>
    </w:p>
    <w:p w:rsidR="0068593A" w:rsidRPr="00685AE9" w:rsidRDefault="0068593A" w:rsidP="00685AE9">
      <w:pPr>
        <w:keepNext/>
        <w:widowControl w:val="0"/>
        <w:autoSpaceDE w:val="0"/>
        <w:autoSpaceDN w:val="0"/>
        <w:adjustRightInd w:val="0"/>
        <w:spacing w:line="360" w:lineRule="auto"/>
        <w:ind w:firstLine="720"/>
        <w:jc w:val="both"/>
        <w:rPr>
          <w:rFonts w:ascii="Times New Roman" w:hAnsi="Times New Roman"/>
          <w:bCs/>
          <w:sz w:val="28"/>
          <w:szCs w:val="24"/>
        </w:rPr>
      </w:pPr>
      <w:r w:rsidRPr="00685AE9">
        <w:rPr>
          <w:rFonts w:ascii="Times New Roman" w:hAnsi="Times New Roman"/>
          <w:bCs/>
          <w:sz w:val="28"/>
          <w:szCs w:val="24"/>
        </w:rPr>
        <w:t>Примем толщину плиты 16мм.</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Проведем расчет сварных швов, прикрепляющих колонну к плите базы.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Назначим полуавтоматическую сварку проволокой диаметром 1,4-2,0 мм, для которой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z</w:t>
      </w:r>
      <w:r w:rsidRPr="00685AE9">
        <w:rPr>
          <w:rFonts w:ascii="Times New Roman" w:hAnsi="Times New Roman"/>
          <w:iCs/>
          <w:sz w:val="28"/>
          <w:szCs w:val="24"/>
        </w:rPr>
        <w:t xml:space="preserve"> = 1.0, β</w:t>
      </w:r>
      <w:r w:rsidRPr="00685AE9">
        <w:rPr>
          <w:rFonts w:ascii="Times New Roman" w:hAnsi="Times New Roman"/>
          <w:iCs/>
          <w:sz w:val="28"/>
          <w:szCs w:val="24"/>
          <w:vertAlign w:val="subscript"/>
          <w:lang w:val="en-US"/>
        </w:rPr>
        <w:t>f</w:t>
      </w:r>
      <w:r w:rsidRPr="00685AE9">
        <w:rPr>
          <w:rFonts w:ascii="Times New Roman" w:hAnsi="Times New Roman"/>
          <w:iCs/>
          <w:sz w:val="28"/>
          <w:szCs w:val="24"/>
        </w:rPr>
        <w:t>= 0.8</w:t>
      </w:r>
      <w:r w:rsidRPr="00685AE9">
        <w:rPr>
          <w:rFonts w:ascii="Times New Roman" w:hAnsi="Times New Roman"/>
          <w:sz w:val="28"/>
          <w:szCs w:val="24"/>
        </w:rPr>
        <w:t xml:space="preserve"> при </w:t>
      </w:r>
      <w:r w:rsidRPr="00685AE9">
        <w:rPr>
          <w:rFonts w:ascii="Times New Roman" w:hAnsi="Times New Roman"/>
          <w:iCs/>
          <w:sz w:val="28"/>
          <w:szCs w:val="24"/>
          <w:lang w:val="en-US"/>
        </w:rPr>
        <w:t>K</w:t>
      </w:r>
      <w:r w:rsidRPr="00685AE9">
        <w:rPr>
          <w:rFonts w:ascii="Times New Roman" w:hAnsi="Times New Roman"/>
          <w:iCs/>
          <w:sz w:val="28"/>
          <w:szCs w:val="24"/>
          <w:vertAlign w:val="subscript"/>
          <w:lang w:val="en-US"/>
        </w:rPr>
        <w:t>f</w:t>
      </w:r>
      <w:r w:rsidRPr="00685AE9">
        <w:rPr>
          <w:rFonts w:ascii="Times New Roman" w:hAnsi="Times New Roman"/>
          <w:iCs/>
          <w:sz w:val="28"/>
          <w:szCs w:val="24"/>
        </w:rPr>
        <w:t>=9…12</w:t>
      </w:r>
      <w:r w:rsidRPr="00685AE9">
        <w:rPr>
          <w:rFonts w:ascii="Times New Roman" w:hAnsi="Times New Roman"/>
          <w:sz w:val="28"/>
          <w:szCs w:val="24"/>
        </w:rPr>
        <w:t xml:space="preserve"> мм, </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wz</w:t>
      </w:r>
      <w:r w:rsidRPr="00685AE9">
        <w:rPr>
          <w:rFonts w:ascii="Times New Roman" w:hAnsi="Times New Roman"/>
          <w:iCs/>
          <w:sz w:val="28"/>
          <w:szCs w:val="24"/>
        </w:rPr>
        <w:t>=166.5</w:t>
      </w:r>
      <w:r w:rsidRPr="00685AE9">
        <w:rPr>
          <w:rFonts w:ascii="Times New Roman" w:hAnsi="Times New Roman"/>
          <w:sz w:val="28"/>
          <w:szCs w:val="24"/>
        </w:rPr>
        <w:t xml:space="preserve"> МПа ,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wf</w:t>
      </w:r>
      <w:r w:rsidRPr="00685AE9">
        <w:rPr>
          <w:rFonts w:ascii="Times New Roman" w:hAnsi="Times New Roman"/>
          <w:sz w:val="28"/>
          <w:szCs w:val="24"/>
        </w:rPr>
        <w:t>=180 МПа.</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w:t>
      </w:r>
      <w:r w:rsidR="00685AE9">
        <w:rPr>
          <w:rFonts w:ascii="Times New Roman" w:hAnsi="Times New Roman"/>
          <w:sz w:val="28"/>
          <w:szCs w:val="24"/>
        </w:rPr>
        <w:t xml:space="preserve">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f</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wf</w:t>
      </w:r>
      <w:r w:rsidRPr="00685AE9">
        <w:rPr>
          <w:rFonts w:ascii="Times New Roman" w:hAnsi="Times New Roman"/>
          <w:iCs/>
          <w:sz w:val="28"/>
          <w:szCs w:val="24"/>
          <w:vertAlign w:val="subscript"/>
        </w:rPr>
        <w:t xml:space="preserve"> </w:t>
      </w:r>
      <w:r w:rsidRPr="00685AE9">
        <w:rPr>
          <w:rFonts w:ascii="Times New Roman" w:hAnsi="Times New Roman"/>
          <w:iCs/>
          <w:sz w:val="28"/>
          <w:szCs w:val="24"/>
        </w:rPr>
        <w:t>= 0,8*180 = 144</w:t>
      </w:r>
      <w:r w:rsidRPr="00685AE9">
        <w:rPr>
          <w:rFonts w:ascii="Times New Roman" w:hAnsi="Times New Roman"/>
          <w:sz w:val="28"/>
          <w:szCs w:val="24"/>
        </w:rPr>
        <w:t xml:space="preserve"> МПа &lt; </w:t>
      </w:r>
      <w:r w:rsidRPr="00685AE9">
        <w:rPr>
          <w:rFonts w:ascii="Times New Roman" w:hAnsi="Times New Roman"/>
          <w:iCs/>
          <w:sz w:val="28"/>
          <w:szCs w:val="24"/>
        </w:rPr>
        <w:t>β</w:t>
      </w:r>
      <w:r w:rsidRPr="00685AE9">
        <w:rPr>
          <w:rFonts w:ascii="Times New Roman" w:hAnsi="Times New Roman"/>
          <w:iCs/>
          <w:sz w:val="28"/>
          <w:szCs w:val="24"/>
          <w:vertAlign w:val="subscript"/>
          <w:lang w:val="en-US"/>
        </w:rPr>
        <w:t>z</w:t>
      </w:r>
      <w:r w:rsidRPr="00685AE9">
        <w:rPr>
          <w:rFonts w:ascii="Times New Roman" w:hAnsi="Times New Roman"/>
          <w:iCs/>
          <w:sz w:val="28"/>
          <w:szCs w:val="24"/>
          <w:lang w:val="en-US"/>
        </w:rPr>
        <w:t>R</w:t>
      </w:r>
      <w:r w:rsidRPr="00685AE9">
        <w:rPr>
          <w:rFonts w:ascii="Times New Roman" w:hAnsi="Times New Roman"/>
          <w:iCs/>
          <w:sz w:val="28"/>
          <w:szCs w:val="24"/>
          <w:vertAlign w:val="subscript"/>
          <w:lang w:val="en-US"/>
        </w:rPr>
        <w:t>wz</w:t>
      </w:r>
      <w:r w:rsidRPr="00685AE9">
        <w:rPr>
          <w:rFonts w:ascii="Times New Roman" w:hAnsi="Times New Roman"/>
          <w:iCs/>
          <w:sz w:val="28"/>
          <w:szCs w:val="24"/>
          <w:vertAlign w:val="subscript"/>
        </w:rPr>
        <w:t xml:space="preserve"> </w:t>
      </w:r>
      <w:r w:rsidRPr="00685AE9">
        <w:rPr>
          <w:rFonts w:ascii="Times New Roman" w:hAnsi="Times New Roman"/>
          <w:iCs/>
          <w:sz w:val="28"/>
          <w:szCs w:val="24"/>
        </w:rPr>
        <w:t>= 1.0*165.5 = 166.5</w:t>
      </w:r>
      <w:r w:rsidRPr="00685AE9">
        <w:rPr>
          <w:rFonts w:ascii="Times New Roman" w:hAnsi="Times New Roman"/>
          <w:sz w:val="28"/>
          <w:szCs w:val="24"/>
        </w:rPr>
        <w:t xml:space="preserve"> МПа расчет выполняем по металлу шва.</w:t>
      </w:r>
    </w:p>
    <w:p w:rsidR="0068593A" w:rsidRPr="00E6367C"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расчетную длину сварных швов включаются длина швов, прикрепляющих колонну по контуру:</w:t>
      </w:r>
    </w:p>
    <w:p w:rsidR="00E6367C" w:rsidRPr="00E6367C" w:rsidRDefault="00E6367C" w:rsidP="00685AE9">
      <w:pPr>
        <w:keepNext/>
        <w:widowControl w:val="0"/>
        <w:spacing w:line="360" w:lineRule="auto"/>
        <w:ind w:firstLine="720"/>
        <w:jc w:val="both"/>
        <w:rPr>
          <w:rFonts w:ascii="Times New Roman" w:hAnsi="Times New Roman"/>
          <w:sz w:val="28"/>
          <w:szCs w:val="24"/>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620" w:dyaOrig="400">
          <v:shape id="_x0000_i1380" type="#_x0000_t75" style="width:81pt;height:20.25pt" o:ole="">
            <v:imagedata r:id="rId647" o:title=""/>
          </v:shape>
          <o:OLEObject Type="Embed" ProgID="Equation.3" ShapeID="_x0000_i1380" DrawAspect="Content" ObjectID="_1459136675" r:id="rId648"/>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Требуемый катет шва </w: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340" w:dyaOrig="700">
          <v:shape id="_x0000_i1381" type="#_x0000_t75" style="width:267pt;height:35.25pt" o:ole="">
            <v:imagedata r:id="rId649" o:title=""/>
          </v:shape>
          <o:OLEObject Type="Embed" ProgID="Equation.3" ShapeID="_x0000_i1381" DrawAspect="Content" ObjectID="_1459136676" r:id="rId650"/>
        </w:object>
      </w:r>
    </w:p>
    <w:p w:rsidR="00E6367C" w:rsidRDefault="00E6367C" w:rsidP="00685AE9">
      <w:pPr>
        <w:keepNext/>
        <w:widowControl w:val="0"/>
        <w:spacing w:line="360" w:lineRule="auto"/>
        <w:ind w:firstLine="720"/>
        <w:jc w:val="both"/>
        <w:rPr>
          <w:rFonts w:ascii="Times New Roman" w:hAnsi="Times New Roman"/>
          <w:sz w:val="28"/>
          <w:szCs w:val="24"/>
          <w:lang w:val="en-US"/>
        </w:rPr>
      </w:pP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катет шва </w:t>
      </w:r>
      <w:r w:rsidRPr="00685AE9">
        <w:rPr>
          <w:rFonts w:ascii="Times New Roman" w:hAnsi="Times New Roman"/>
          <w:iCs/>
          <w:sz w:val="28"/>
          <w:szCs w:val="24"/>
          <w:lang w:val="en-US"/>
        </w:rPr>
        <w:t>K</w:t>
      </w:r>
      <w:r w:rsidRPr="00685AE9">
        <w:rPr>
          <w:rFonts w:ascii="Times New Roman" w:hAnsi="Times New Roman"/>
          <w:iCs/>
          <w:sz w:val="28"/>
          <w:szCs w:val="24"/>
          <w:vertAlign w:val="subscript"/>
          <w:lang w:val="en-US"/>
        </w:rPr>
        <w:t>f</w:t>
      </w:r>
      <w:r w:rsidRPr="00685AE9">
        <w:rPr>
          <w:rFonts w:ascii="Times New Roman" w:hAnsi="Times New Roman"/>
          <w:iCs/>
          <w:sz w:val="28"/>
          <w:szCs w:val="24"/>
          <w:vertAlign w:val="subscript"/>
        </w:rPr>
        <w:t xml:space="preserve"> </w:t>
      </w:r>
      <w:r w:rsidRPr="00685AE9">
        <w:rPr>
          <w:rFonts w:ascii="Times New Roman" w:hAnsi="Times New Roman"/>
          <w:iCs/>
          <w:sz w:val="28"/>
          <w:szCs w:val="24"/>
        </w:rPr>
        <w:t>= 5</w:t>
      </w:r>
      <w:r w:rsidRPr="00685AE9">
        <w:rPr>
          <w:rFonts w:ascii="Times New Roman" w:hAnsi="Times New Roman"/>
          <w:sz w:val="28"/>
          <w:szCs w:val="24"/>
        </w:rPr>
        <w:t xml:space="preserve"> мм. </w:t>
      </w:r>
    </w:p>
    <w:p w:rsidR="0068593A" w:rsidRPr="00685AE9" w:rsidRDefault="0068593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k</w:t>
      </w:r>
      <w:r w:rsidRPr="00685AE9">
        <w:rPr>
          <w:rFonts w:ascii="Times New Roman" w:hAnsi="Times New Roman"/>
          <w:sz w:val="28"/>
          <w:szCs w:val="24"/>
          <w:vertAlign w:val="subscript"/>
        </w:rPr>
        <w:t>f</w:t>
      </w:r>
      <w:r w:rsidRPr="00685AE9">
        <w:rPr>
          <w:rFonts w:ascii="Times New Roman" w:hAnsi="Times New Roman"/>
          <w:sz w:val="28"/>
          <w:szCs w:val="24"/>
        </w:rPr>
        <w:t>=5 мм t k</w:t>
      </w:r>
      <w:r w:rsidRPr="00685AE9">
        <w:rPr>
          <w:rFonts w:ascii="Times New Roman" w:hAnsi="Times New Roman"/>
          <w:sz w:val="28"/>
          <w:szCs w:val="24"/>
          <w:vertAlign w:val="subscript"/>
        </w:rPr>
        <w:t>f</w:t>
      </w:r>
      <w:r w:rsidRPr="00685AE9">
        <w:rPr>
          <w:rFonts w:ascii="Times New Roman" w:hAnsi="Times New Roman"/>
          <w:sz w:val="28"/>
          <w:szCs w:val="24"/>
        </w:rPr>
        <w:t xml:space="preserve">, </w:t>
      </w:r>
      <w:r w:rsidRPr="00685AE9">
        <w:rPr>
          <w:rFonts w:ascii="Times New Roman" w:hAnsi="Times New Roman"/>
          <w:sz w:val="28"/>
          <w:szCs w:val="24"/>
          <w:vertAlign w:val="subscript"/>
        </w:rPr>
        <w:t>min</w:t>
      </w:r>
      <w:r w:rsidRPr="00685AE9">
        <w:rPr>
          <w:rFonts w:ascii="Times New Roman" w:hAnsi="Times New Roman"/>
          <w:sz w:val="28"/>
          <w:szCs w:val="24"/>
        </w:rPr>
        <w:t>=5 мм (100</w:t>
      </w:r>
      <w:r w:rsidRPr="00685AE9">
        <w:rPr>
          <w:rFonts w:ascii="Times New Roman" w:hAnsi="Times New Roman"/>
          <w:bCs/>
          <w:sz w:val="28"/>
          <w:szCs w:val="24"/>
        </w:rPr>
        <w:t>% от предельного значения</w:t>
      </w:r>
      <w:r w:rsidRPr="00685AE9">
        <w:rPr>
          <w:rFonts w:ascii="Times New Roman" w:hAnsi="Times New Roman"/>
          <w:sz w:val="28"/>
          <w:szCs w:val="24"/>
        </w:rPr>
        <w:t xml:space="preserve">) - условие выполнено. </w:t>
      </w:r>
    </w:p>
    <w:p w:rsidR="00DB1B15" w:rsidRPr="00685AE9" w:rsidRDefault="00DB1B15"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Оголовок колонн примем </w:t>
      </w:r>
      <w:r w:rsidRPr="00685AE9">
        <w:rPr>
          <w:rFonts w:ascii="Times New Roman" w:hAnsi="Times New Roman"/>
          <w:sz w:val="28"/>
          <w:szCs w:val="24"/>
          <w:lang w:val="en-US"/>
        </w:rPr>
        <w:t>t</w:t>
      </w:r>
      <w:r w:rsidRPr="00685AE9">
        <w:rPr>
          <w:rFonts w:ascii="Times New Roman" w:hAnsi="Times New Roman"/>
          <w:sz w:val="28"/>
          <w:szCs w:val="24"/>
        </w:rPr>
        <w:t>=16мм. Размеры для колонн К</w:t>
      </w:r>
      <w:r w:rsidRPr="00685AE9">
        <w:rPr>
          <w:rFonts w:ascii="Times New Roman" w:hAnsi="Times New Roman"/>
          <w:sz w:val="28"/>
          <w:szCs w:val="24"/>
          <w:vertAlign w:val="subscript"/>
        </w:rPr>
        <w:t>1</w:t>
      </w:r>
      <w:r w:rsidRPr="00685AE9">
        <w:rPr>
          <w:rFonts w:ascii="Times New Roman" w:hAnsi="Times New Roman"/>
          <w:sz w:val="28"/>
          <w:szCs w:val="24"/>
        </w:rPr>
        <w:t xml:space="preserve"> и К2- 450х450мм; для колонны К</w:t>
      </w:r>
      <w:r w:rsidRPr="00685AE9">
        <w:rPr>
          <w:rFonts w:ascii="Times New Roman" w:hAnsi="Times New Roman"/>
          <w:sz w:val="28"/>
          <w:szCs w:val="24"/>
          <w:vertAlign w:val="subscript"/>
        </w:rPr>
        <w:t>3</w:t>
      </w:r>
      <w:r w:rsidRPr="00685AE9">
        <w:rPr>
          <w:rFonts w:ascii="Times New Roman" w:hAnsi="Times New Roman"/>
          <w:sz w:val="28"/>
          <w:szCs w:val="24"/>
        </w:rPr>
        <w:t> -350х350мм.</w:t>
      </w:r>
      <w:r w:rsidR="00115A2A" w:rsidRPr="00685AE9">
        <w:rPr>
          <w:rFonts w:ascii="Times New Roman" w:hAnsi="Times New Roman"/>
          <w:sz w:val="28"/>
          <w:szCs w:val="24"/>
        </w:rPr>
        <w:t xml:space="preserve"> Ребро оголовка принимаем </w:t>
      </w:r>
      <w:r w:rsidR="00115A2A" w:rsidRPr="00685AE9">
        <w:rPr>
          <w:rFonts w:ascii="Times New Roman" w:hAnsi="Times New Roman"/>
          <w:sz w:val="28"/>
          <w:szCs w:val="24"/>
          <w:lang w:val="en-US"/>
        </w:rPr>
        <w:t>t</w:t>
      </w:r>
      <w:r w:rsidR="00115A2A" w:rsidRPr="00685AE9">
        <w:rPr>
          <w:rFonts w:ascii="Times New Roman" w:hAnsi="Times New Roman"/>
          <w:sz w:val="28"/>
          <w:szCs w:val="24"/>
        </w:rPr>
        <w:t xml:space="preserve">=10мм, </w:t>
      </w:r>
      <w:r w:rsidR="00115A2A" w:rsidRPr="00685AE9">
        <w:rPr>
          <w:rFonts w:ascii="Times New Roman" w:hAnsi="Times New Roman"/>
          <w:sz w:val="28"/>
          <w:szCs w:val="24"/>
          <w:lang w:val="en-US"/>
        </w:rPr>
        <w:t>L</w:t>
      </w:r>
      <w:r w:rsidR="00115A2A" w:rsidRPr="00685AE9">
        <w:rPr>
          <w:rFonts w:ascii="Times New Roman" w:hAnsi="Times New Roman"/>
          <w:sz w:val="28"/>
          <w:szCs w:val="24"/>
        </w:rPr>
        <w:t>= 200мм.</w:t>
      </w:r>
    </w:p>
    <w:p w:rsidR="0068593A" w:rsidRPr="00685AE9" w:rsidRDefault="0068593A" w:rsidP="00685AE9">
      <w:pPr>
        <w:keepNext/>
        <w:widowControl w:val="0"/>
        <w:spacing w:line="360" w:lineRule="auto"/>
        <w:ind w:firstLine="720"/>
        <w:jc w:val="both"/>
        <w:rPr>
          <w:rFonts w:ascii="Times New Roman" w:hAnsi="Times New Roman"/>
          <w:sz w:val="28"/>
          <w:szCs w:val="24"/>
        </w:rPr>
      </w:pPr>
    </w:p>
    <w:p w:rsidR="009E1CED" w:rsidRPr="00C978DD" w:rsidRDefault="009E1CED" w:rsidP="00685AE9">
      <w:pPr>
        <w:pStyle w:val="a8"/>
        <w:keepNext/>
        <w:widowControl w:val="0"/>
        <w:spacing w:line="360" w:lineRule="auto"/>
        <w:ind w:firstLine="720"/>
        <w:jc w:val="both"/>
        <w:rPr>
          <w:sz w:val="28"/>
          <w:szCs w:val="24"/>
        </w:rPr>
      </w:pPr>
      <w:r w:rsidRPr="00685AE9">
        <w:rPr>
          <w:sz w:val="28"/>
          <w:szCs w:val="24"/>
        </w:rPr>
        <w:t>8.4.</w:t>
      </w:r>
      <w:r w:rsidR="0068593A" w:rsidRPr="00685AE9">
        <w:rPr>
          <w:sz w:val="28"/>
          <w:szCs w:val="24"/>
        </w:rPr>
        <w:t>4</w:t>
      </w:r>
      <w:r w:rsidR="00E6367C" w:rsidRPr="00C978DD">
        <w:rPr>
          <w:sz w:val="28"/>
          <w:szCs w:val="24"/>
        </w:rPr>
        <w:t xml:space="preserve"> </w:t>
      </w:r>
      <w:r w:rsidR="00E6367C">
        <w:rPr>
          <w:sz w:val="28"/>
          <w:szCs w:val="24"/>
        </w:rPr>
        <w:t>Расчет анкерных болтов колонн</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Расчёт анкерных болтов колонны К</w:t>
      </w:r>
      <w:r w:rsidRPr="00685AE9">
        <w:rPr>
          <w:sz w:val="28"/>
          <w:szCs w:val="24"/>
          <w:vertAlign w:val="subscript"/>
        </w:rPr>
        <w:t>1</w:t>
      </w:r>
      <w:r w:rsidRPr="00685AE9">
        <w:rPr>
          <w:sz w:val="28"/>
          <w:szCs w:val="24"/>
        </w:rPr>
        <w:t>.</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М=17,73кН</w:t>
      </w:r>
      <w:r w:rsidRPr="00685AE9">
        <w:rPr>
          <w:sz w:val="28"/>
          <w:szCs w:val="28"/>
        </w:rPr>
        <w:sym w:font="Symbol" w:char="F0D7"/>
      </w:r>
      <w:r w:rsidRPr="00685AE9">
        <w:rPr>
          <w:sz w:val="28"/>
          <w:szCs w:val="24"/>
        </w:rPr>
        <w:t xml:space="preserve">м; </w:t>
      </w:r>
      <w:r w:rsidRPr="00685AE9">
        <w:rPr>
          <w:sz w:val="28"/>
          <w:szCs w:val="24"/>
          <w:lang w:val="en-US"/>
        </w:rPr>
        <w:t>N</w:t>
      </w:r>
      <w:r w:rsidRPr="00685AE9">
        <w:rPr>
          <w:sz w:val="28"/>
          <w:szCs w:val="24"/>
        </w:rPr>
        <w:t>=</w:t>
      </w:r>
      <w:r w:rsidR="005522E7" w:rsidRPr="00685AE9">
        <w:rPr>
          <w:sz w:val="28"/>
          <w:szCs w:val="24"/>
        </w:rPr>
        <w:t>85,5</w:t>
      </w:r>
      <w:r w:rsidRPr="00685AE9">
        <w:rPr>
          <w:sz w:val="28"/>
          <w:szCs w:val="24"/>
        </w:rPr>
        <w:t xml:space="preserve"> кН.</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С учётом перехода от расчётной нагрузки к нормативной, а затем опять к расчётной, </w:t>
      </w:r>
      <w:r w:rsidRPr="00685AE9">
        <w:rPr>
          <w:sz w:val="28"/>
          <w:szCs w:val="24"/>
          <w:lang w:val="en-US"/>
        </w:rPr>
        <w:t>N</w:t>
      </w:r>
      <w:r w:rsidRPr="00685AE9">
        <w:rPr>
          <w:sz w:val="28"/>
          <w:szCs w:val="24"/>
        </w:rPr>
        <w:t xml:space="preserve"> необходимо домножить на коэффициент 0,8.</w:t>
      </w:r>
    </w:p>
    <w:p w:rsidR="009E1CED" w:rsidRPr="00685AE9" w:rsidRDefault="006315EE" w:rsidP="00685AE9">
      <w:pPr>
        <w:pStyle w:val="a8"/>
        <w:keepNext/>
        <w:widowControl w:val="0"/>
        <w:spacing w:line="360" w:lineRule="auto"/>
        <w:ind w:firstLine="720"/>
        <w:jc w:val="both"/>
        <w:rPr>
          <w:sz w:val="28"/>
          <w:szCs w:val="24"/>
        </w:rPr>
      </w:pPr>
      <w:r>
        <w:rPr>
          <w:sz w:val="28"/>
          <w:szCs w:val="24"/>
        </w:rPr>
        <w:br w:type="page"/>
      </w:r>
      <w:r w:rsidR="009E1CED" w:rsidRPr="00685AE9">
        <w:rPr>
          <w:sz w:val="28"/>
          <w:szCs w:val="24"/>
          <w:lang w:val="en-US"/>
        </w:rPr>
        <w:t>N</w:t>
      </w:r>
      <w:r w:rsidR="009E1CED" w:rsidRPr="00685AE9">
        <w:rPr>
          <w:sz w:val="28"/>
          <w:szCs w:val="24"/>
          <w:vertAlign w:val="superscript"/>
        </w:rPr>
        <w:t>/</w:t>
      </w:r>
      <w:r w:rsidR="009E1CED" w:rsidRPr="00685AE9">
        <w:rPr>
          <w:sz w:val="28"/>
          <w:szCs w:val="24"/>
        </w:rPr>
        <w:t>=</w:t>
      </w:r>
      <w:r w:rsidR="005522E7" w:rsidRPr="00685AE9">
        <w:rPr>
          <w:sz w:val="28"/>
          <w:szCs w:val="24"/>
        </w:rPr>
        <w:t>85,5</w:t>
      </w:r>
      <w:r w:rsidR="009E1CED" w:rsidRPr="00685AE9">
        <w:rPr>
          <w:sz w:val="28"/>
          <w:szCs w:val="24"/>
          <w:vertAlign w:val="superscript"/>
        </w:rPr>
        <w:t>.</w:t>
      </w:r>
      <w:r w:rsidR="009E1CED" w:rsidRPr="00685AE9">
        <w:rPr>
          <w:sz w:val="28"/>
          <w:szCs w:val="24"/>
        </w:rPr>
        <w:t>0,8=</w:t>
      </w:r>
      <w:r w:rsidR="005522E7" w:rsidRPr="00685AE9">
        <w:rPr>
          <w:sz w:val="28"/>
          <w:szCs w:val="24"/>
        </w:rPr>
        <w:t>68,4</w:t>
      </w:r>
      <w:r w:rsidR="009E1CED" w:rsidRPr="00685AE9">
        <w:rPr>
          <w:sz w:val="28"/>
          <w:szCs w:val="24"/>
        </w:rPr>
        <w:t>кН;</w:t>
      </w:r>
    </w:p>
    <w:p w:rsidR="00E6367C" w:rsidRPr="00C978DD" w:rsidRDefault="00E6367C" w:rsidP="00685AE9">
      <w:pPr>
        <w:pStyle w:val="a8"/>
        <w:keepNext/>
        <w:widowControl w:val="0"/>
        <w:spacing w:line="360" w:lineRule="auto"/>
        <w:ind w:firstLine="720"/>
        <w:jc w:val="both"/>
        <w:rPr>
          <w:sz w:val="28"/>
          <w:szCs w:val="24"/>
        </w:rPr>
      </w:pPr>
    </w:p>
    <w:p w:rsidR="00E6367C" w:rsidRPr="00E6367C" w:rsidRDefault="009E1CED" w:rsidP="00685AE9">
      <w:pPr>
        <w:pStyle w:val="a8"/>
        <w:keepNext/>
        <w:widowControl w:val="0"/>
        <w:spacing w:line="360" w:lineRule="auto"/>
        <w:ind w:firstLine="720"/>
        <w:jc w:val="both"/>
        <w:rPr>
          <w:sz w:val="28"/>
          <w:szCs w:val="24"/>
        </w:rPr>
      </w:pPr>
      <w:r w:rsidRPr="00685AE9">
        <w:rPr>
          <w:sz w:val="28"/>
          <w:szCs w:val="24"/>
        </w:rPr>
        <w:t>Принимаем два болта (</w:t>
      </w:r>
      <w:r w:rsidRPr="00685AE9">
        <w:rPr>
          <w:sz w:val="28"/>
          <w:szCs w:val="24"/>
          <w:lang w:val="en-US"/>
        </w:rPr>
        <w:t>n</w:t>
      </w:r>
      <w:r w:rsidRPr="00685AE9">
        <w:rPr>
          <w:sz w:val="28"/>
          <w:szCs w:val="24"/>
        </w:rPr>
        <w:t>=2), тогда усилие в одном болте:</w:t>
      </w:r>
    </w:p>
    <w:p w:rsidR="00E6367C" w:rsidRPr="00C978DD" w:rsidRDefault="00E6367C" w:rsidP="00685AE9">
      <w:pPr>
        <w:pStyle w:val="a8"/>
        <w:keepNext/>
        <w:widowControl w:val="0"/>
        <w:spacing w:line="360" w:lineRule="auto"/>
        <w:ind w:firstLine="720"/>
        <w:jc w:val="both"/>
        <w:rPr>
          <w:sz w:val="28"/>
          <w:szCs w:val="24"/>
        </w:rPr>
      </w:pPr>
    </w:p>
    <w:p w:rsidR="00E6367C" w:rsidRDefault="00F5668F" w:rsidP="00685AE9">
      <w:pPr>
        <w:pStyle w:val="a8"/>
        <w:keepNext/>
        <w:widowControl w:val="0"/>
        <w:spacing w:line="360" w:lineRule="auto"/>
        <w:ind w:firstLine="720"/>
        <w:jc w:val="both"/>
        <w:rPr>
          <w:sz w:val="28"/>
          <w:szCs w:val="24"/>
          <w:lang w:val="en-US"/>
        </w:rPr>
      </w:pPr>
      <w:r w:rsidRPr="00685AE9">
        <w:rPr>
          <w:sz w:val="28"/>
          <w:szCs w:val="24"/>
        </w:rPr>
        <w:object w:dxaOrig="2659" w:dyaOrig="660">
          <v:shape id="_x0000_i1382" type="#_x0000_t75" style="width:132.75pt;height:33pt" o:ole="">
            <v:imagedata r:id="rId651" o:title=""/>
          </v:shape>
          <o:OLEObject Type="Embed" ProgID="Equation.3" ShapeID="_x0000_i1382" DrawAspect="Content" ObjectID="_1459136677" r:id="rId652"/>
        </w:object>
      </w:r>
    </w:p>
    <w:p w:rsidR="00E6367C" w:rsidRPr="00E6367C" w:rsidRDefault="00E6367C" w:rsidP="00685AE9">
      <w:pPr>
        <w:pStyle w:val="a8"/>
        <w:keepNext/>
        <w:widowControl w:val="0"/>
        <w:spacing w:line="360" w:lineRule="auto"/>
        <w:ind w:firstLine="720"/>
        <w:jc w:val="both"/>
        <w:rPr>
          <w:sz w:val="28"/>
          <w:szCs w:val="24"/>
          <w:lang w:val="en-US"/>
        </w:rPr>
      </w:pPr>
    </w:p>
    <w:p w:rsidR="00E6367C" w:rsidRPr="00C978DD" w:rsidRDefault="009E1CED" w:rsidP="00685AE9">
      <w:pPr>
        <w:pStyle w:val="a8"/>
        <w:keepNext/>
        <w:widowControl w:val="0"/>
        <w:spacing w:line="360" w:lineRule="auto"/>
        <w:ind w:firstLine="720"/>
        <w:jc w:val="both"/>
        <w:rPr>
          <w:sz w:val="28"/>
          <w:szCs w:val="24"/>
        </w:rPr>
      </w:pPr>
      <w:r w:rsidRPr="00685AE9">
        <w:rPr>
          <w:sz w:val="28"/>
          <w:szCs w:val="24"/>
        </w:rPr>
        <w:t>Требуемая площадь сечения болта нетто:</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F5668F" w:rsidP="00685AE9">
      <w:pPr>
        <w:pStyle w:val="a8"/>
        <w:keepNext/>
        <w:widowControl w:val="0"/>
        <w:spacing w:line="360" w:lineRule="auto"/>
        <w:ind w:firstLine="720"/>
        <w:jc w:val="both"/>
        <w:rPr>
          <w:sz w:val="28"/>
          <w:szCs w:val="24"/>
        </w:rPr>
      </w:pPr>
      <w:r w:rsidRPr="00685AE9">
        <w:rPr>
          <w:sz w:val="28"/>
          <w:szCs w:val="24"/>
        </w:rPr>
        <w:object w:dxaOrig="2799" w:dyaOrig="680">
          <v:shape id="_x0000_i1383" type="#_x0000_t75" style="width:140.25pt;height:33.75pt" o:ole="">
            <v:imagedata r:id="rId653" o:title=""/>
          </v:shape>
          <o:OLEObject Type="Embed" ProgID="Equation.3" ShapeID="_x0000_i1383" DrawAspect="Content" ObjectID="_1459136678" r:id="rId654"/>
        </w:object>
      </w:r>
    </w:p>
    <w:p w:rsidR="00E6367C" w:rsidRDefault="00E6367C" w:rsidP="00685AE9">
      <w:pPr>
        <w:pStyle w:val="a8"/>
        <w:keepNext/>
        <w:widowControl w:val="0"/>
        <w:spacing w:line="360" w:lineRule="auto"/>
        <w:ind w:firstLine="720"/>
        <w:jc w:val="both"/>
        <w:rPr>
          <w:sz w:val="28"/>
          <w:szCs w:val="24"/>
          <w:lang w:val="en-US"/>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R</w:t>
      </w:r>
      <w:r w:rsidRPr="00685AE9">
        <w:rPr>
          <w:sz w:val="28"/>
          <w:szCs w:val="24"/>
          <w:vertAlign w:val="subscript"/>
          <w:lang w:val="en-US"/>
        </w:rPr>
        <w:t>bn</w:t>
      </w:r>
      <w:r w:rsidRPr="00685AE9">
        <w:rPr>
          <w:sz w:val="28"/>
          <w:szCs w:val="24"/>
        </w:rPr>
        <w:t>=185 МПа – расчётное сопротивление растяжению фундаментных болтов из стали марки ВСт3кп2;</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Окончательно принимаем 2 болта </w:t>
      </w:r>
      <w:r w:rsidRPr="00685AE9">
        <w:rPr>
          <w:bCs/>
          <w:sz w:val="28"/>
          <w:szCs w:val="28"/>
        </w:rPr>
        <w:sym w:font="Symbol" w:char="F0C6"/>
      </w:r>
      <w:r w:rsidRPr="00685AE9">
        <w:rPr>
          <w:sz w:val="28"/>
          <w:szCs w:val="24"/>
        </w:rPr>
        <w:t xml:space="preserve"> </w:t>
      </w:r>
      <w:r w:rsidR="005522E7" w:rsidRPr="00685AE9">
        <w:rPr>
          <w:sz w:val="28"/>
          <w:szCs w:val="24"/>
        </w:rPr>
        <w:t>20</w:t>
      </w:r>
      <w:r w:rsidRPr="00685AE9">
        <w:rPr>
          <w:sz w:val="28"/>
          <w:szCs w:val="24"/>
        </w:rPr>
        <w:t xml:space="preserve"> мм, с А</w:t>
      </w:r>
      <w:r w:rsidRPr="00685AE9">
        <w:rPr>
          <w:sz w:val="28"/>
          <w:szCs w:val="24"/>
          <w:vertAlign w:val="subscript"/>
          <w:lang w:val="en-US"/>
        </w:rPr>
        <w:t>bn</w:t>
      </w:r>
      <w:r w:rsidRPr="00685AE9">
        <w:rPr>
          <w:sz w:val="28"/>
          <w:szCs w:val="24"/>
        </w:rPr>
        <w:t>=</w:t>
      </w:r>
      <w:r w:rsidR="005522E7" w:rsidRPr="00685AE9">
        <w:rPr>
          <w:sz w:val="28"/>
          <w:szCs w:val="24"/>
        </w:rPr>
        <w:t>2,45</w:t>
      </w:r>
      <w:r w:rsidRPr="00685AE9">
        <w:rPr>
          <w:sz w:val="28"/>
          <w:szCs w:val="24"/>
        </w:rPr>
        <w:t xml:space="preserve"> см</w:t>
      </w:r>
      <w:r w:rsidRPr="00685AE9">
        <w:rPr>
          <w:sz w:val="28"/>
          <w:szCs w:val="24"/>
          <w:vertAlign w:val="superscript"/>
        </w:rPr>
        <w:t>2</w:t>
      </w:r>
      <w:r w:rsidRPr="00685AE9">
        <w:rPr>
          <w:sz w:val="28"/>
          <w:szCs w:val="24"/>
        </w:rPr>
        <w:t>.</w:t>
      </w:r>
    </w:p>
    <w:p w:rsidR="009E1CED" w:rsidRPr="00685AE9" w:rsidRDefault="009E1CED"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Расчёт анкерных болтов колонны К</w:t>
      </w:r>
      <w:r w:rsidRPr="00685AE9">
        <w:rPr>
          <w:sz w:val="28"/>
          <w:szCs w:val="24"/>
          <w:vertAlign w:val="subscript"/>
        </w:rPr>
        <w:t>2</w:t>
      </w:r>
      <w:r w:rsidRPr="00685AE9">
        <w:rPr>
          <w:sz w:val="28"/>
          <w:szCs w:val="24"/>
        </w:rPr>
        <w:t>.</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М=17,46кН</w:t>
      </w:r>
      <w:r w:rsidRPr="00685AE9">
        <w:rPr>
          <w:sz w:val="28"/>
          <w:szCs w:val="28"/>
        </w:rPr>
        <w:sym w:font="Symbol" w:char="F0D7"/>
      </w:r>
      <w:r w:rsidRPr="00685AE9">
        <w:rPr>
          <w:sz w:val="28"/>
          <w:szCs w:val="24"/>
        </w:rPr>
        <w:t xml:space="preserve">м; </w:t>
      </w:r>
      <w:r w:rsidRPr="00685AE9">
        <w:rPr>
          <w:sz w:val="28"/>
          <w:szCs w:val="24"/>
          <w:lang w:val="en-US"/>
        </w:rPr>
        <w:t>N</w:t>
      </w:r>
      <w:r w:rsidRPr="00685AE9">
        <w:rPr>
          <w:sz w:val="28"/>
          <w:szCs w:val="24"/>
        </w:rPr>
        <w:t>=</w:t>
      </w:r>
      <w:r w:rsidR="005522E7" w:rsidRPr="00685AE9">
        <w:rPr>
          <w:sz w:val="28"/>
          <w:szCs w:val="24"/>
        </w:rPr>
        <w:t>193,74</w:t>
      </w:r>
      <w:r w:rsidRPr="00685AE9">
        <w:rPr>
          <w:sz w:val="28"/>
          <w:szCs w:val="24"/>
        </w:rPr>
        <w:t xml:space="preserve"> кН.</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С учётом перехода от расчётной нагрузки к нормативной, а затем опять к расчётной, </w:t>
      </w:r>
      <w:r w:rsidRPr="00685AE9">
        <w:rPr>
          <w:sz w:val="28"/>
          <w:szCs w:val="24"/>
          <w:lang w:val="en-US"/>
        </w:rPr>
        <w:t>N</w:t>
      </w:r>
      <w:r w:rsidRPr="00685AE9">
        <w:rPr>
          <w:sz w:val="28"/>
          <w:szCs w:val="24"/>
        </w:rPr>
        <w:t xml:space="preserve"> необходимо домножить на коэффициент 0,8.</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lang w:val="en-US"/>
        </w:rPr>
        <w:t>N</w:t>
      </w:r>
      <w:r w:rsidRPr="00685AE9">
        <w:rPr>
          <w:sz w:val="28"/>
          <w:szCs w:val="24"/>
          <w:vertAlign w:val="superscript"/>
        </w:rPr>
        <w:t>/</w:t>
      </w:r>
      <w:r w:rsidRPr="00685AE9">
        <w:rPr>
          <w:sz w:val="28"/>
          <w:szCs w:val="24"/>
        </w:rPr>
        <w:t>=</w:t>
      </w:r>
      <w:r w:rsidR="005522E7" w:rsidRPr="00685AE9">
        <w:rPr>
          <w:sz w:val="28"/>
          <w:szCs w:val="24"/>
        </w:rPr>
        <w:t xml:space="preserve">193,74 </w:t>
      </w:r>
      <w:r w:rsidRPr="00685AE9">
        <w:rPr>
          <w:sz w:val="28"/>
          <w:szCs w:val="24"/>
          <w:vertAlign w:val="superscript"/>
        </w:rPr>
        <w:t>.</w:t>
      </w:r>
      <w:r w:rsidR="005522E7" w:rsidRPr="00685AE9">
        <w:rPr>
          <w:sz w:val="28"/>
          <w:szCs w:val="24"/>
          <w:vertAlign w:val="superscript"/>
        </w:rPr>
        <w:t xml:space="preserve"> </w:t>
      </w:r>
      <w:r w:rsidRPr="00685AE9">
        <w:rPr>
          <w:sz w:val="28"/>
          <w:szCs w:val="24"/>
        </w:rPr>
        <w:t>0,8=</w:t>
      </w:r>
      <w:r w:rsidR="005522E7" w:rsidRPr="00685AE9">
        <w:rPr>
          <w:sz w:val="28"/>
          <w:szCs w:val="24"/>
        </w:rPr>
        <w:t>154,99</w:t>
      </w:r>
      <w:r w:rsidRPr="00685AE9">
        <w:rPr>
          <w:sz w:val="28"/>
          <w:szCs w:val="24"/>
        </w:rPr>
        <w:t>кН;</w:t>
      </w:r>
    </w:p>
    <w:p w:rsidR="006315EE" w:rsidRPr="00341E56" w:rsidRDefault="006315EE" w:rsidP="00685AE9">
      <w:pPr>
        <w:pStyle w:val="a8"/>
        <w:keepNext/>
        <w:widowControl w:val="0"/>
        <w:spacing w:line="360" w:lineRule="auto"/>
        <w:ind w:firstLine="720"/>
        <w:jc w:val="both"/>
        <w:rPr>
          <w:sz w:val="28"/>
          <w:szCs w:val="24"/>
        </w:rPr>
      </w:pPr>
    </w:p>
    <w:p w:rsidR="00E6367C" w:rsidRPr="00C978DD" w:rsidRDefault="009E1CED" w:rsidP="00685AE9">
      <w:pPr>
        <w:pStyle w:val="a8"/>
        <w:keepNext/>
        <w:widowControl w:val="0"/>
        <w:spacing w:line="360" w:lineRule="auto"/>
        <w:ind w:firstLine="720"/>
        <w:jc w:val="both"/>
        <w:rPr>
          <w:iCs/>
          <w:sz w:val="28"/>
          <w:szCs w:val="24"/>
        </w:rPr>
      </w:pPr>
      <w:r w:rsidRPr="00685AE9">
        <w:rPr>
          <w:sz w:val="28"/>
          <w:szCs w:val="24"/>
        </w:rPr>
        <w:t>Принимаем два болта (</w:t>
      </w:r>
      <w:r w:rsidRPr="00685AE9">
        <w:rPr>
          <w:sz w:val="28"/>
          <w:szCs w:val="24"/>
          <w:lang w:val="en-US"/>
        </w:rPr>
        <w:t>n</w:t>
      </w:r>
      <w:r w:rsidRPr="00685AE9">
        <w:rPr>
          <w:sz w:val="28"/>
          <w:szCs w:val="24"/>
        </w:rPr>
        <w:t>=2), тогда усилие в одном болте:</w:t>
      </w:r>
      <w:r w:rsidR="00685AE9">
        <w:rPr>
          <w:iCs/>
          <w:sz w:val="28"/>
          <w:szCs w:val="24"/>
        </w:rPr>
        <w:t xml:space="preserve"> </w:t>
      </w:r>
    </w:p>
    <w:p w:rsidR="00E6367C" w:rsidRPr="00C978DD" w:rsidRDefault="00E6367C" w:rsidP="00685AE9">
      <w:pPr>
        <w:pStyle w:val="a8"/>
        <w:keepNext/>
        <w:widowControl w:val="0"/>
        <w:spacing w:line="360" w:lineRule="auto"/>
        <w:ind w:firstLine="720"/>
        <w:jc w:val="both"/>
        <w:rPr>
          <w:iCs/>
          <w:sz w:val="28"/>
          <w:szCs w:val="24"/>
        </w:rPr>
      </w:pPr>
    </w:p>
    <w:p w:rsidR="009E1CED" w:rsidRDefault="00F5668F" w:rsidP="00685AE9">
      <w:pPr>
        <w:pStyle w:val="a8"/>
        <w:keepNext/>
        <w:widowControl w:val="0"/>
        <w:spacing w:line="360" w:lineRule="auto"/>
        <w:ind w:firstLine="720"/>
        <w:jc w:val="both"/>
        <w:rPr>
          <w:sz w:val="28"/>
          <w:szCs w:val="24"/>
          <w:lang w:val="en-US"/>
        </w:rPr>
      </w:pPr>
      <w:r w:rsidRPr="00685AE9">
        <w:rPr>
          <w:sz w:val="28"/>
          <w:szCs w:val="24"/>
        </w:rPr>
        <w:object w:dxaOrig="3000" w:dyaOrig="660">
          <v:shape id="_x0000_i1384" type="#_x0000_t75" style="width:150pt;height:33pt" o:ole="">
            <v:imagedata r:id="rId655" o:title=""/>
          </v:shape>
          <o:OLEObject Type="Embed" ProgID="Equation.3" ShapeID="_x0000_i1384" DrawAspect="Content" ObjectID="_1459136679" r:id="rId656"/>
        </w:object>
      </w:r>
    </w:p>
    <w:p w:rsidR="00E6367C" w:rsidRPr="00E6367C" w:rsidRDefault="00E6367C" w:rsidP="00685AE9">
      <w:pPr>
        <w:pStyle w:val="a8"/>
        <w:keepNext/>
        <w:widowControl w:val="0"/>
        <w:spacing w:line="360" w:lineRule="auto"/>
        <w:ind w:firstLine="720"/>
        <w:jc w:val="both"/>
        <w:rPr>
          <w:sz w:val="28"/>
          <w:szCs w:val="24"/>
          <w:lang w:val="en-US"/>
        </w:rPr>
      </w:pPr>
    </w:p>
    <w:p w:rsidR="00E6367C" w:rsidRPr="00E6367C" w:rsidRDefault="009E1CED" w:rsidP="00685AE9">
      <w:pPr>
        <w:pStyle w:val="a8"/>
        <w:keepNext/>
        <w:widowControl w:val="0"/>
        <w:spacing w:line="360" w:lineRule="auto"/>
        <w:ind w:firstLine="720"/>
        <w:jc w:val="both"/>
        <w:rPr>
          <w:sz w:val="28"/>
          <w:szCs w:val="24"/>
          <w:lang w:val="en-US"/>
        </w:rPr>
      </w:pPr>
      <w:r w:rsidRPr="00685AE9">
        <w:rPr>
          <w:sz w:val="28"/>
          <w:szCs w:val="24"/>
        </w:rPr>
        <w:t>Требуе</w:t>
      </w:r>
      <w:r w:rsidR="00E6367C">
        <w:rPr>
          <w:sz w:val="28"/>
          <w:szCs w:val="24"/>
        </w:rPr>
        <w:t>мая площадь сечения болта нетто</w:t>
      </w:r>
    </w:p>
    <w:p w:rsidR="009E1CED" w:rsidRDefault="00F5668F" w:rsidP="00685AE9">
      <w:pPr>
        <w:pStyle w:val="a8"/>
        <w:keepNext/>
        <w:widowControl w:val="0"/>
        <w:spacing w:line="360" w:lineRule="auto"/>
        <w:ind w:firstLine="720"/>
        <w:jc w:val="both"/>
        <w:rPr>
          <w:sz w:val="28"/>
          <w:szCs w:val="24"/>
          <w:lang w:val="en-US"/>
        </w:rPr>
      </w:pPr>
      <w:r w:rsidRPr="00685AE9">
        <w:rPr>
          <w:sz w:val="28"/>
          <w:szCs w:val="24"/>
        </w:rPr>
        <w:object w:dxaOrig="2820" w:dyaOrig="680">
          <v:shape id="_x0000_i1385" type="#_x0000_t75" style="width:141pt;height:33.75pt" o:ole="">
            <v:imagedata r:id="rId657" o:title=""/>
          </v:shape>
          <o:OLEObject Type="Embed" ProgID="Equation.3" ShapeID="_x0000_i1385" DrawAspect="Content" ObjectID="_1459136680" r:id="rId658"/>
        </w:object>
      </w:r>
    </w:p>
    <w:p w:rsidR="00E6367C" w:rsidRPr="00E6367C" w:rsidRDefault="00E6367C" w:rsidP="00685AE9">
      <w:pPr>
        <w:pStyle w:val="a8"/>
        <w:keepNext/>
        <w:widowControl w:val="0"/>
        <w:spacing w:line="360" w:lineRule="auto"/>
        <w:ind w:firstLine="720"/>
        <w:jc w:val="both"/>
        <w:rPr>
          <w:sz w:val="28"/>
          <w:szCs w:val="24"/>
          <w:lang w:val="en-US"/>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R</w:t>
      </w:r>
      <w:r w:rsidRPr="00685AE9">
        <w:rPr>
          <w:sz w:val="28"/>
          <w:szCs w:val="24"/>
          <w:vertAlign w:val="subscript"/>
          <w:lang w:val="en-US"/>
        </w:rPr>
        <w:t>bn</w:t>
      </w:r>
      <w:r w:rsidRPr="00685AE9">
        <w:rPr>
          <w:sz w:val="28"/>
          <w:szCs w:val="24"/>
        </w:rPr>
        <w:t>=185 МПа – расчётное сопротивление растяжению фундаментных болтов из стали марки ВСт3кп2;</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Окончательно принимаем 2 болта </w:t>
      </w:r>
      <w:r w:rsidRPr="00685AE9">
        <w:rPr>
          <w:bCs/>
          <w:sz w:val="28"/>
          <w:szCs w:val="28"/>
        </w:rPr>
        <w:sym w:font="Symbol" w:char="F0C6"/>
      </w:r>
      <w:r w:rsidRPr="00685AE9">
        <w:rPr>
          <w:sz w:val="28"/>
          <w:szCs w:val="24"/>
        </w:rPr>
        <w:t xml:space="preserve"> </w:t>
      </w:r>
      <w:r w:rsidR="005522E7" w:rsidRPr="00685AE9">
        <w:rPr>
          <w:sz w:val="28"/>
          <w:szCs w:val="24"/>
        </w:rPr>
        <w:t>30</w:t>
      </w:r>
      <w:r w:rsidRPr="00685AE9">
        <w:rPr>
          <w:sz w:val="28"/>
          <w:szCs w:val="24"/>
        </w:rPr>
        <w:t xml:space="preserve"> мм, с А</w:t>
      </w:r>
      <w:r w:rsidRPr="00685AE9">
        <w:rPr>
          <w:sz w:val="28"/>
          <w:szCs w:val="24"/>
          <w:vertAlign w:val="subscript"/>
          <w:lang w:val="en-US"/>
        </w:rPr>
        <w:t>bn</w:t>
      </w:r>
      <w:r w:rsidRPr="00685AE9">
        <w:rPr>
          <w:sz w:val="28"/>
          <w:szCs w:val="24"/>
        </w:rPr>
        <w:t>=</w:t>
      </w:r>
      <w:r w:rsidR="005522E7" w:rsidRPr="00685AE9">
        <w:rPr>
          <w:sz w:val="28"/>
          <w:szCs w:val="24"/>
        </w:rPr>
        <w:t>5,60</w:t>
      </w:r>
      <w:r w:rsidRPr="00685AE9">
        <w:rPr>
          <w:sz w:val="28"/>
          <w:szCs w:val="24"/>
        </w:rPr>
        <w:t xml:space="preserve"> см</w:t>
      </w:r>
      <w:r w:rsidRPr="00685AE9">
        <w:rPr>
          <w:sz w:val="28"/>
          <w:szCs w:val="24"/>
          <w:vertAlign w:val="superscript"/>
        </w:rPr>
        <w:t>2</w:t>
      </w:r>
      <w:r w:rsidRPr="00685AE9">
        <w:rPr>
          <w:sz w:val="28"/>
          <w:szCs w:val="24"/>
        </w:rPr>
        <w:t>.</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Расчёт анкерных болтов колонны К</w:t>
      </w:r>
      <w:r w:rsidRPr="00685AE9">
        <w:rPr>
          <w:sz w:val="28"/>
          <w:szCs w:val="24"/>
          <w:vertAlign w:val="subscript"/>
        </w:rPr>
        <w:t>3</w:t>
      </w:r>
      <w:r w:rsidRPr="00685AE9">
        <w:rPr>
          <w:sz w:val="28"/>
          <w:szCs w:val="24"/>
        </w:rPr>
        <w:t>.</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М=10,88кН</w:t>
      </w:r>
      <w:r w:rsidRPr="00685AE9">
        <w:rPr>
          <w:sz w:val="28"/>
          <w:szCs w:val="28"/>
        </w:rPr>
        <w:sym w:font="Symbol" w:char="F0D7"/>
      </w:r>
      <w:r w:rsidRPr="00685AE9">
        <w:rPr>
          <w:sz w:val="28"/>
          <w:szCs w:val="24"/>
        </w:rPr>
        <w:t xml:space="preserve">м; </w:t>
      </w:r>
      <w:r w:rsidRPr="00685AE9">
        <w:rPr>
          <w:sz w:val="28"/>
          <w:szCs w:val="24"/>
          <w:lang w:val="en-US"/>
        </w:rPr>
        <w:t>N</w:t>
      </w:r>
      <w:r w:rsidRPr="00685AE9">
        <w:rPr>
          <w:sz w:val="28"/>
          <w:szCs w:val="24"/>
        </w:rPr>
        <w:t>=</w:t>
      </w:r>
      <w:r w:rsidR="005522E7" w:rsidRPr="00685AE9">
        <w:rPr>
          <w:sz w:val="28"/>
          <w:szCs w:val="24"/>
        </w:rPr>
        <w:t>45,9</w:t>
      </w:r>
      <w:r w:rsidRPr="00685AE9">
        <w:rPr>
          <w:sz w:val="28"/>
          <w:szCs w:val="24"/>
        </w:rPr>
        <w:t xml:space="preserve"> кН.</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С учётом перехода от расчётной нагрузки к нормативной, а затем опять к расчётной, </w:t>
      </w:r>
      <w:r w:rsidRPr="00685AE9">
        <w:rPr>
          <w:sz w:val="28"/>
          <w:szCs w:val="24"/>
          <w:lang w:val="en-US"/>
        </w:rPr>
        <w:t>N</w:t>
      </w:r>
      <w:r w:rsidRPr="00685AE9">
        <w:rPr>
          <w:sz w:val="28"/>
          <w:szCs w:val="24"/>
        </w:rPr>
        <w:t xml:space="preserve"> необходимо домножить на коэффициент 0,8.</w:t>
      </w:r>
    </w:p>
    <w:p w:rsidR="00E6367C" w:rsidRPr="00C978DD" w:rsidRDefault="00E6367C" w:rsidP="00685AE9">
      <w:pPr>
        <w:pStyle w:val="a8"/>
        <w:keepNext/>
        <w:widowControl w:val="0"/>
        <w:spacing w:line="360" w:lineRule="auto"/>
        <w:ind w:firstLine="720"/>
        <w:jc w:val="both"/>
        <w:rPr>
          <w:sz w:val="28"/>
          <w:szCs w:val="24"/>
        </w:rPr>
      </w:pP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lang w:val="en-US"/>
        </w:rPr>
        <w:t>N</w:t>
      </w:r>
      <w:r w:rsidRPr="00685AE9">
        <w:rPr>
          <w:sz w:val="28"/>
          <w:szCs w:val="24"/>
          <w:vertAlign w:val="superscript"/>
        </w:rPr>
        <w:t>/</w:t>
      </w:r>
      <w:r w:rsidRPr="00685AE9">
        <w:rPr>
          <w:sz w:val="28"/>
          <w:szCs w:val="24"/>
        </w:rPr>
        <w:t>=</w:t>
      </w:r>
      <w:r w:rsidR="005522E7" w:rsidRPr="00685AE9">
        <w:rPr>
          <w:sz w:val="28"/>
          <w:szCs w:val="24"/>
        </w:rPr>
        <w:t>45,9</w:t>
      </w:r>
      <w:r w:rsidRPr="00685AE9">
        <w:rPr>
          <w:sz w:val="28"/>
          <w:szCs w:val="24"/>
          <w:vertAlign w:val="superscript"/>
        </w:rPr>
        <w:t>.</w:t>
      </w:r>
      <w:r w:rsidRPr="00685AE9">
        <w:rPr>
          <w:sz w:val="28"/>
          <w:szCs w:val="24"/>
        </w:rPr>
        <w:t>0,8=</w:t>
      </w:r>
      <w:r w:rsidR="005522E7" w:rsidRPr="00685AE9">
        <w:rPr>
          <w:sz w:val="28"/>
          <w:szCs w:val="24"/>
        </w:rPr>
        <w:t>36,72</w:t>
      </w:r>
      <w:r w:rsidRPr="00685AE9">
        <w:rPr>
          <w:sz w:val="28"/>
          <w:szCs w:val="24"/>
        </w:rPr>
        <w:t>кН;</w:t>
      </w:r>
    </w:p>
    <w:p w:rsidR="00E6367C" w:rsidRPr="00C978DD" w:rsidRDefault="00E6367C" w:rsidP="00685AE9">
      <w:pPr>
        <w:pStyle w:val="a8"/>
        <w:keepNext/>
        <w:widowControl w:val="0"/>
        <w:spacing w:line="360" w:lineRule="auto"/>
        <w:ind w:firstLine="720"/>
        <w:jc w:val="both"/>
        <w:rPr>
          <w:sz w:val="28"/>
          <w:szCs w:val="24"/>
        </w:rPr>
      </w:pPr>
    </w:p>
    <w:p w:rsidR="00E6367C" w:rsidRPr="00E6367C" w:rsidRDefault="009E1CED" w:rsidP="00685AE9">
      <w:pPr>
        <w:pStyle w:val="a8"/>
        <w:keepNext/>
        <w:widowControl w:val="0"/>
        <w:spacing w:line="360" w:lineRule="auto"/>
        <w:ind w:firstLine="720"/>
        <w:jc w:val="both"/>
        <w:rPr>
          <w:iCs/>
          <w:sz w:val="28"/>
          <w:szCs w:val="24"/>
        </w:rPr>
      </w:pPr>
      <w:r w:rsidRPr="00685AE9">
        <w:rPr>
          <w:sz w:val="28"/>
          <w:szCs w:val="24"/>
        </w:rPr>
        <w:t>Принимаем два болта (</w:t>
      </w:r>
      <w:r w:rsidRPr="00685AE9">
        <w:rPr>
          <w:sz w:val="28"/>
          <w:szCs w:val="24"/>
          <w:lang w:val="en-US"/>
        </w:rPr>
        <w:t>n</w:t>
      </w:r>
      <w:r w:rsidRPr="00685AE9">
        <w:rPr>
          <w:sz w:val="28"/>
          <w:szCs w:val="24"/>
        </w:rPr>
        <w:t>=2), тогда усилие в одном болте:</w:t>
      </w:r>
      <w:r w:rsidR="00685AE9">
        <w:rPr>
          <w:iCs/>
          <w:sz w:val="28"/>
          <w:szCs w:val="24"/>
        </w:rPr>
        <w:t xml:space="preserve"> </w:t>
      </w:r>
    </w:p>
    <w:p w:rsidR="00E6367C" w:rsidRPr="00C978DD" w:rsidRDefault="00E6367C" w:rsidP="00685AE9">
      <w:pPr>
        <w:pStyle w:val="a8"/>
        <w:keepNext/>
        <w:widowControl w:val="0"/>
        <w:spacing w:line="360" w:lineRule="auto"/>
        <w:ind w:firstLine="720"/>
        <w:jc w:val="both"/>
        <w:rPr>
          <w:iCs/>
          <w:sz w:val="28"/>
          <w:szCs w:val="24"/>
        </w:rPr>
      </w:pPr>
    </w:p>
    <w:p w:rsidR="009E1CED" w:rsidRDefault="00F5668F" w:rsidP="00685AE9">
      <w:pPr>
        <w:pStyle w:val="a8"/>
        <w:keepNext/>
        <w:widowControl w:val="0"/>
        <w:spacing w:line="360" w:lineRule="auto"/>
        <w:ind w:firstLine="720"/>
        <w:jc w:val="both"/>
        <w:rPr>
          <w:sz w:val="28"/>
          <w:szCs w:val="24"/>
          <w:lang w:val="en-US"/>
        </w:rPr>
      </w:pPr>
      <w:r w:rsidRPr="00685AE9">
        <w:rPr>
          <w:sz w:val="28"/>
          <w:szCs w:val="24"/>
        </w:rPr>
        <w:object w:dxaOrig="2860" w:dyaOrig="660">
          <v:shape id="_x0000_i1386" type="#_x0000_t75" style="width:143.25pt;height:33pt" o:ole="">
            <v:imagedata r:id="rId659" o:title=""/>
          </v:shape>
          <o:OLEObject Type="Embed" ProgID="Equation.3" ShapeID="_x0000_i1386" DrawAspect="Content" ObjectID="_1459136681" r:id="rId660"/>
        </w:object>
      </w:r>
    </w:p>
    <w:p w:rsidR="00E6367C" w:rsidRPr="00E6367C" w:rsidRDefault="00E6367C" w:rsidP="00685AE9">
      <w:pPr>
        <w:pStyle w:val="a8"/>
        <w:keepNext/>
        <w:widowControl w:val="0"/>
        <w:spacing w:line="360" w:lineRule="auto"/>
        <w:ind w:firstLine="720"/>
        <w:jc w:val="both"/>
        <w:rPr>
          <w:sz w:val="28"/>
          <w:szCs w:val="24"/>
          <w:lang w:val="en-US"/>
        </w:rPr>
      </w:pPr>
    </w:p>
    <w:p w:rsidR="00E6367C" w:rsidRPr="00E6367C" w:rsidRDefault="009E1CED" w:rsidP="00685AE9">
      <w:pPr>
        <w:pStyle w:val="a8"/>
        <w:keepNext/>
        <w:widowControl w:val="0"/>
        <w:spacing w:line="360" w:lineRule="auto"/>
        <w:ind w:firstLine="720"/>
        <w:jc w:val="both"/>
        <w:rPr>
          <w:sz w:val="28"/>
          <w:szCs w:val="24"/>
          <w:lang w:val="en-US"/>
        </w:rPr>
      </w:pPr>
      <w:r w:rsidRPr="00685AE9">
        <w:rPr>
          <w:sz w:val="28"/>
          <w:szCs w:val="24"/>
        </w:rPr>
        <w:t>Требуе</w:t>
      </w:r>
      <w:r w:rsidR="00E6367C">
        <w:rPr>
          <w:sz w:val="28"/>
          <w:szCs w:val="24"/>
        </w:rPr>
        <w:t>мая площадь сечения болта нетто</w:t>
      </w:r>
    </w:p>
    <w:p w:rsidR="00E6367C" w:rsidRDefault="00E6367C" w:rsidP="00685AE9">
      <w:pPr>
        <w:pStyle w:val="a8"/>
        <w:keepNext/>
        <w:widowControl w:val="0"/>
        <w:spacing w:line="360" w:lineRule="auto"/>
        <w:ind w:firstLine="720"/>
        <w:jc w:val="both"/>
        <w:rPr>
          <w:sz w:val="28"/>
          <w:szCs w:val="24"/>
          <w:lang w:val="en-US"/>
        </w:rPr>
      </w:pPr>
    </w:p>
    <w:p w:rsidR="009E1CED" w:rsidRPr="00685AE9" w:rsidRDefault="00F5668F" w:rsidP="00685AE9">
      <w:pPr>
        <w:pStyle w:val="a8"/>
        <w:keepNext/>
        <w:widowControl w:val="0"/>
        <w:spacing w:line="360" w:lineRule="auto"/>
        <w:ind w:firstLine="720"/>
        <w:jc w:val="both"/>
        <w:rPr>
          <w:sz w:val="28"/>
          <w:szCs w:val="24"/>
        </w:rPr>
      </w:pPr>
      <w:r w:rsidRPr="00685AE9">
        <w:rPr>
          <w:sz w:val="28"/>
          <w:szCs w:val="24"/>
        </w:rPr>
        <w:object w:dxaOrig="2940" w:dyaOrig="680">
          <v:shape id="_x0000_i1387" type="#_x0000_t75" style="width:147pt;height:33.75pt" o:ole="">
            <v:imagedata r:id="rId661" o:title=""/>
          </v:shape>
          <o:OLEObject Type="Embed" ProgID="Equation.3" ShapeID="_x0000_i1387" DrawAspect="Content" ObjectID="_1459136682" r:id="rId662"/>
        </w:objec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где </w:t>
      </w:r>
      <w:r w:rsidRPr="00685AE9">
        <w:rPr>
          <w:sz w:val="28"/>
          <w:szCs w:val="24"/>
          <w:lang w:val="en-US"/>
        </w:rPr>
        <w:t>R</w:t>
      </w:r>
      <w:r w:rsidRPr="00685AE9">
        <w:rPr>
          <w:sz w:val="28"/>
          <w:szCs w:val="24"/>
          <w:vertAlign w:val="subscript"/>
          <w:lang w:val="en-US"/>
        </w:rPr>
        <w:t>bn</w:t>
      </w:r>
      <w:r w:rsidRPr="00685AE9">
        <w:rPr>
          <w:sz w:val="28"/>
          <w:szCs w:val="24"/>
        </w:rPr>
        <w:t>=185 МПа – расчётное сопротивление растяжению фундаментных болтов из стали марки ВСт3кп2;</w:t>
      </w:r>
    </w:p>
    <w:p w:rsidR="009E1CED" w:rsidRPr="00685AE9" w:rsidRDefault="009E1CED" w:rsidP="00685AE9">
      <w:pPr>
        <w:pStyle w:val="a8"/>
        <w:keepNext/>
        <w:widowControl w:val="0"/>
        <w:spacing w:line="360" w:lineRule="auto"/>
        <w:ind w:firstLine="720"/>
        <w:jc w:val="both"/>
        <w:rPr>
          <w:sz w:val="28"/>
          <w:szCs w:val="24"/>
        </w:rPr>
      </w:pPr>
      <w:r w:rsidRPr="00685AE9">
        <w:rPr>
          <w:sz w:val="28"/>
          <w:szCs w:val="24"/>
        </w:rPr>
        <w:t xml:space="preserve">Окончательно принимаем 2 болта </w:t>
      </w:r>
      <w:r w:rsidRPr="00685AE9">
        <w:rPr>
          <w:bCs/>
          <w:sz w:val="28"/>
          <w:szCs w:val="28"/>
        </w:rPr>
        <w:sym w:font="Symbol" w:char="F0C6"/>
      </w:r>
      <w:r w:rsidRPr="00685AE9">
        <w:rPr>
          <w:sz w:val="28"/>
          <w:szCs w:val="24"/>
        </w:rPr>
        <w:t xml:space="preserve"> 16 мм, с А</w:t>
      </w:r>
      <w:r w:rsidRPr="00685AE9">
        <w:rPr>
          <w:sz w:val="28"/>
          <w:szCs w:val="24"/>
          <w:vertAlign w:val="subscript"/>
          <w:lang w:val="en-US"/>
        </w:rPr>
        <w:t>bn</w:t>
      </w:r>
      <w:r w:rsidRPr="00685AE9">
        <w:rPr>
          <w:sz w:val="28"/>
          <w:szCs w:val="24"/>
        </w:rPr>
        <w:t>=1,57 см</w:t>
      </w:r>
      <w:r w:rsidRPr="00685AE9">
        <w:rPr>
          <w:sz w:val="28"/>
          <w:szCs w:val="24"/>
          <w:vertAlign w:val="superscript"/>
        </w:rPr>
        <w:t>2</w:t>
      </w:r>
      <w:r w:rsidRPr="00685AE9">
        <w:rPr>
          <w:sz w:val="28"/>
          <w:szCs w:val="24"/>
        </w:rPr>
        <w:t>.</w:t>
      </w:r>
    </w:p>
    <w:p w:rsidR="009E1CED" w:rsidRPr="00685AE9" w:rsidRDefault="00DB1B15" w:rsidP="00685AE9">
      <w:pPr>
        <w:keepNext/>
        <w:widowControl w:val="0"/>
        <w:autoSpaceDE w:val="0"/>
        <w:autoSpaceDN w:val="0"/>
        <w:adjustRightInd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Оголовок колонн примем </w:t>
      </w:r>
      <w:r w:rsidRPr="00685AE9">
        <w:rPr>
          <w:rFonts w:ascii="Times New Roman" w:hAnsi="Times New Roman"/>
          <w:sz w:val="28"/>
          <w:szCs w:val="24"/>
          <w:lang w:val="en-US"/>
        </w:rPr>
        <w:t>t</w:t>
      </w:r>
      <w:r w:rsidRPr="00685AE9">
        <w:rPr>
          <w:rFonts w:ascii="Times New Roman" w:hAnsi="Times New Roman"/>
          <w:sz w:val="28"/>
          <w:szCs w:val="24"/>
        </w:rPr>
        <w:t>=16мм. Размеры для колонн К</w:t>
      </w:r>
      <w:r w:rsidRPr="00685AE9">
        <w:rPr>
          <w:rFonts w:ascii="Times New Roman" w:hAnsi="Times New Roman"/>
          <w:sz w:val="28"/>
          <w:szCs w:val="24"/>
          <w:vertAlign w:val="subscript"/>
        </w:rPr>
        <w:t>1</w:t>
      </w:r>
      <w:r w:rsidR="00E6367C">
        <w:rPr>
          <w:rFonts w:ascii="Times New Roman" w:hAnsi="Times New Roman"/>
          <w:sz w:val="28"/>
          <w:szCs w:val="24"/>
        </w:rPr>
        <w:t xml:space="preserve"> и К2</w:t>
      </w:r>
      <w:r w:rsidR="00E6367C" w:rsidRPr="00E6367C">
        <w:rPr>
          <w:rFonts w:ascii="Times New Roman" w:hAnsi="Times New Roman"/>
          <w:sz w:val="28"/>
          <w:szCs w:val="24"/>
        </w:rPr>
        <w:t xml:space="preserve"> </w:t>
      </w:r>
      <w:r w:rsidRPr="00685AE9">
        <w:rPr>
          <w:rFonts w:ascii="Times New Roman" w:hAnsi="Times New Roman"/>
          <w:sz w:val="28"/>
          <w:szCs w:val="24"/>
        </w:rPr>
        <w:t>450х450мм; для колонны К</w:t>
      </w:r>
      <w:r w:rsidRPr="00685AE9">
        <w:rPr>
          <w:rFonts w:ascii="Times New Roman" w:hAnsi="Times New Roman"/>
          <w:sz w:val="28"/>
          <w:szCs w:val="24"/>
          <w:vertAlign w:val="subscript"/>
        </w:rPr>
        <w:t>3</w:t>
      </w:r>
      <w:r w:rsidRPr="00685AE9">
        <w:rPr>
          <w:rFonts w:ascii="Times New Roman" w:hAnsi="Times New Roman"/>
          <w:sz w:val="28"/>
          <w:szCs w:val="24"/>
        </w:rPr>
        <w:t> -350х350мм.</w:t>
      </w:r>
    </w:p>
    <w:p w:rsidR="00805186" w:rsidRPr="00685AE9" w:rsidRDefault="00805186" w:rsidP="00685AE9">
      <w:pPr>
        <w:keepNext/>
        <w:widowControl w:val="0"/>
        <w:autoSpaceDE w:val="0"/>
        <w:autoSpaceDN w:val="0"/>
        <w:adjustRightInd w:val="0"/>
        <w:spacing w:line="360" w:lineRule="auto"/>
        <w:ind w:firstLine="720"/>
        <w:jc w:val="both"/>
        <w:rPr>
          <w:rFonts w:ascii="Times New Roman" w:hAnsi="Times New Roman"/>
          <w:sz w:val="28"/>
          <w:szCs w:val="24"/>
        </w:rPr>
      </w:pPr>
    </w:p>
    <w:p w:rsidR="00ED120C" w:rsidRDefault="00E6367C" w:rsidP="00685AE9">
      <w:pPr>
        <w:pStyle w:val="a8"/>
        <w:keepNext/>
        <w:widowControl w:val="0"/>
        <w:spacing w:line="360" w:lineRule="auto"/>
        <w:ind w:firstLine="720"/>
        <w:jc w:val="both"/>
        <w:rPr>
          <w:bCs/>
          <w:iCs/>
          <w:sz w:val="28"/>
          <w:szCs w:val="24"/>
          <w:lang w:val="en-US"/>
        </w:rPr>
      </w:pPr>
      <w:bookmarkStart w:id="25" w:name="_Toc152526237"/>
      <w:r>
        <w:rPr>
          <w:bCs/>
          <w:iCs/>
          <w:sz w:val="28"/>
          <w:szCs w:val="24"/>
        </w:rPr>
        <w:br w:type="page"/>
      </w:r>
      <w:r w:rsidR="00ED120C" w:rsidRPr="00685AE9">
        <w:rPr>
          <w:bCs/>
          <w:iCs/>
          <w:sz w:val="28"/>
          <w:szCs w:val="24"/>
        </w:rPr>
        <w:t>8.</w:t>
      </w:r>
      <w:r w:rsidR="002676B6" w:rsidRPr="00685AE9">
        <w:rPr>
          <w:bCs/>
          <w:iCs/>
          <w:sz w:val="28"/>
          <w:szCs w:val="24"/>
        </w:rPr>
        <w:t>5</w:t>
      </w:r>
      <w:r>
        <w:rPr>
          <w:bCs/>
          <w:iCs/>
          <w:sz w:val="28"/>
          <w:szCs w:val="24"/>
          <w:lang w:val="en-US"/>
        </w:rPr>
        <w:t xml:space="preserve"> </w:t>
      </w:r>
      <w:r w:rsidR="002676B6" w:rsidRPr="00685AE9">
        <w:rPr>
          <w:bCs/>
          <w:iCs/>
          <w:sz w:val="28"/>
          <w:szCs w:val="24"/>
        </w:rPr>
        <w:t>Основания и фундаменты</w:t>
      </w:r>
      <w:bookmarkEnd w:id="25"/>
    </w:p>
    <w:p w:rsidR="00E6367C" w:rsidRPr="00E6367C" w:rsidRDefault="00E6367C" w:rsidP="00685AE9">
      <w:pPr>
        <w:pStyle w:val="a8"/>
        <w:keepNext/>
        <w:widowControl w:val="0"/>
        <w:spacing w:line="360" w:lineRule="auto"/>
        <w:ind w:firstLine="720"/>
        <w:jc w:val="both"/>
        <w:rPr>
          <w:bCs/>
          <w:iCs/>
          <w:sz w:val="28"/>
          <w:szCs w:val="24"/>
          <w:lang w:val="en-US"/>
        </w:rPr>
      </w:pPr>
    </w:p>
    <w:p w:rsidR="00ED120C" w:rsidRPr="00685AE9" w:rsidRDefault="00EF26CD" w:rsidP="00E6367C">
      <w:pPr>
        <w:keepNext/>
        <w:widowControl w:val="0"/>
        <w:autoSpaceDE w:val="0"/>
        <w:autoSpaceDN w:val="0"/>
        <w:adjustRightInd w:val="0"/>
        <w:spacing w:line="360" w:lineRule="auto"/>
        <w:jc w:val="both"/>
        <w:rPr>
          <w:rFonts w:ascii="Times New Roman" w:hAnsi="Times New Roman"/>
          <w:sz w:val="28"/>
          <w:szCs w:val="24"/>
        </w:rPr>
      </w:pPr>
      <w:r>
        <w:rPr>
          <w:rFonts w:ascii="Times New Roman" w:hAnsi="Times New Roman"/>
          <w:sz w:val="28"/>
          <w:szCs w:val="24"/>
        </w:rPr>
        <w:pict>
          <v:shape id="_x0000_i1388" type="#_x0000_t75" style="width:449.25pt;height:665.25pt">
            <v:imagedata r:id="rId663" o:title=""/>
          </v:shape>
        </w:pict>
      </w:r>
    </w:p>
    <w:p w:rsidR="002676B6" w:rsidRPr="00341E56" w:rsidRDefault="00E6367C"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8.5.1</w:t>
      </w:r>
      <w:r w:rsidR="002676B6" w:rsidRPr="00685AE9">
        <w:rPr>
          <w:rFonts w:ascii="Times New Roman" w:hAnsi="Times New Roman"/>
          <w:sz w:val="28"/>
          <w:szCs w:val="24"/>
        </w:rPr>
        <w:t xml:space="preserve"> Оценка </w:t>
      </w:r>
      <w:r w:rsidR="006315EE">
        <w:rPr>
          <w:rFonts w:ascii="Times New Roman" w:hAnsi="Times New Roman"/>
          <w:sz w:val="28"/>
          <w:szCs w:val="24"/>
        </w:rPr>
        <w:t>инженерно-геологических условий</w:t>
      </w:r>
    </w:p>
    <w:p w:rsidR="00E6367C" w:rsidRPr="00E6367C" w:rsidRDefault="00E6367C"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Плотность грунта</w:t>
      </w:r>
    </w:p>
    <w:p w:rsidR="00E6367C" w:rsidRPr="00C978DD" w:rsidRDefault="00E6367C" w:rsidP="00685AE9">
      <w:pPr>
        <w:keepNext/>
        <w:widowControl w:val="0"/>
        <w:spacing w:line="360" w:lineRule="auto"/>
        <w:ind w:firstLine="720"/>
        <w:jc w:val="both"/>
        <w:rPr>
          <w:rFonts w:ascii="Times New Roman" w:hAnsi="Times New Roman"/>
          <w:sz w:val="28"/>
          <w:szCs w:val="24"/>
        </w:rPr>
      </w:pP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w:t>
      </w:r>
      <w:r w:rsidRPr="00685AE9">
        <w:rPr>
          <w:rFonts w:ascii="Times New Roman" w:hAnsi="Times New Roman"/>
          <w:sz w:val="28"/>
          <w:szCs w:val="24"/>
          <w:lang w:val="en-US" w:eastAsia="zh-CN"/>
        </w:rPr>
        <w:t>p</w:t>
      </w:r>
      <w:r w:rsidRPr="00685AE9">
        <w:rPr>
          <w:rFonts w:ascii="Times New Roman" w:hAnsi="Times New Roman"/>
          <w:sz w:val="28"/>
          <w:szCs w:val="24"/>
          <w:lang w:eastAsia="zh-CN"/>
        </w:rPr>
        <w:t>. γ /10</w:t>
      </w:r>
      <w:r w:rsidRPr="00685AE9">
        <w:rPr>
          <w:rFonts w:ascii="Times New Roman" w:hAnsi="Times New Roman"/>
          <w:sz w:val="28"/>
          <w:szCs w:val="24"/>
        </w:rPr>
        <w:t>)</w:t>
      </w:r>
    </w:p>
    <w:p w:rsidR="002676B6" w:rsidRPr="00685AE9" w:rsidRDefault="002676B6" w:rsidP="00685AE9">
      <w:pPr>
        <w:keepNext/>
        <w:widowControl w:val="0"/>
        <w:spacing w:line="360" w:lineRule="auto"/>
        <w:ind w:firstLine="720"/>
        <w:jc w:val="both"/>
        <w:rPr>
          <w:rFonts w:ascii="Times New Roman" w:hAnsi="Times New Roman"/>
          <w:sz w:val="28"/>
          <w:szCs w:val="24"/>
          <w:vertAlign w:val="superscript"/>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eastAsia="zh-CN"/>
        </w:rPr>
        <w:t xml:space="preserve">1 </w:t>
      </w:r>
      <w:r w:rsidRPr="00685AE9">
        <w:rPr>
          <w:rFonts w:ascii="Times New Roman" w:hAnsi="Times New Roman"/>
          <w:sz w:val="28"/>
          <w:szCs w:val="24"/>
          <w:lang w:eastAsia="zh-CN"/>
        </w:rPr>
        <w:t>= 1.8 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eastAsia="zh-CN"/>
        </w:rPr>
        <w:t xml:space="preserve">2 </w:t>
      </w:r>
      <w:r w:rsidRPr="00685AE9">
        <w:rPr>
          <w:rFonts w:ascii="Times New Roman" w:hAnsi="Times New Roman"/>
          <w:sz w:val="28"/>
          <w:szCs w:val="24"/>
          <w:lang w:eastAsia="zh-CN"/>
        </w:rPr>
        <w:t>= 1.86 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vertAlign w:val="superscript"/>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eastAsia="zh-CN"/>
        </w:rPr>
        <w:t xml:space="preserve">3 </w:t>
      </w:r>
      <w:r w:rsidRPr="00685AE9">
        <w:rPr>
          <w:rFonts w:ascii="Times New Roman" w:hAnsi="Times New Roman"/>
          <w:sz w:val="28"/>
          <w:szCs w:val="24"/>
          <w:lang w:eastAsia="zh-CN"/>
        </w:rPr>
        <w:t>= 1.97 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p>
    <w:p w:rsidR="00E6367C"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Плотность частиц грунта</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 </w:t>
      </w: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s</w:t>
      </w:r>
      <w:r w:rsidRPr="00685AE9">
        <w:rPr>
          <w:rFonts w:ascii="Times New Roman" w:hAnsi="Times New Roman"/>
          <w:sz w:val="28"/>
          <w:szCs w:val="24"/>
          <w:vertAlign w:val="subscript"/>
          <w:lang w:eastAsia="zh-CN"/>
        </w:rPr>
        <w:t xml:space="preserve"> </w:t>
      </w:r>
      <w:r w:rsidRPr="00685AE9">
        <w:rPr>
          <w:rFonts w:ascii="Times New Roman" w:hAnsi="Times New Roman"/>
          <w:sz w:val="28"/>
          <w:szCs w:val="24"/>
          <w:lang w:eastAsia="zh-CN"/>
        </w:rPr>
        <w:t>= γ</w:t>
      </w:r>
      <w:r w:rsidRPr="00685AE9">
        <w:rPr>
          <w:rFonts w:ascii="Times New Roman" w:hAnsi="Times New Roman"/>
          <w:sz w:val="28"/>
          <w:szCs w:val="24"/>
          <w:vertAlign w:val="subscript"/>
          <w:lang w:val="en-US" w:eastAsia="zh-CN"/>
        </w:rPr>
        <w:t>s</w:t>
      </w:r>
      <w:r w:rsidRPr="00685AE9">
        <w:rPr>
          <w:rFonts w:ascii="Times New Roman" w:hAnsi="Times New Roman"/>
          <w:sz w:val="28"/>
          <w:szCs w:val="24"/>
          <w:lang w:eastAsia="zh-CN"/>
        </w:rPr>
        <w:t>/10)</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s</w:t>
      </w:r>
      <w:r w:rsidRPr="00685AE9">
        <w:rPr>
          <w:rFonts w:ascii="Times New Roman" w:hAnsi="Times New Roman"/>
          <w:sz w:val="28"/>
          <w:szCs w:val="24"/>
          <w:vertAlign w:val="subscript"/>
          <w:lang w:eastAsia="zh-CN"/>
        </w:rPr>
        <w:t xml:space="preserve">1 </w:t>
      </w:r>
      <w:r w:rsidRPr="00685AE9">
        <w:rPr>
          <w:rFonts w:ascii="Times New Roman" w:hAnsi="Times New Roman"/>
          <w:sz w:val="28"/>
          <w:szCs w:val="24"/>
          <w:lang w:eastAsia="zh-CN"/>
        </w:rPr>
        <w:t>=2.62 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s</w:t>
      </w:r>
      <w:r w:rsidRPr="00685AE9">
        <w:rPr>
          <w:rFonts w:ascii="Times New Roman" w:hAnsi="Times New Roman"/>
          <w:sz w:val="28"/>
          <w:szCs w:val="24"/>
          <w:vertAlign w:val="subscript"/>
          <w:lang w:eastAsia="zh-CN"/>
        </w:rPr>
        <w:t>2</w:t>
      </w:r>
      <w:r w:rsidRPr="00685AE9">
        <w:rPr>
          <w:rFonts w:ascii="Times New Roman" w:hAnsi="Times New Roman"/>
          <w:sz w:val="28"/>
          <w:szCs w:val="24"/>
          <w:lang w:eastAsia="zh-CN"/>
        </w:rPr>
        <w:t xml:space="preserve"> =2.64 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vertAlign w:val="superscript"/>
          <w:lang w:eastAsia="zh-CN"/>
        </w:rPr>
      </w:pP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s</w:t>
      </w:r>
      <w:r w:rsidRPr="00685AE9">
        <w:rPr>
          <w:rFonts w:ascii="Times New Roman" w:hAnsi="Times New Roman"/>
          <w:sz w:val="28"/>
          <w:szCs w:val="24"/>
          <w:vertAlign w:val="subscript"/>
          <w:lang w:eastAsia="zh-CN"/>
        </w:rPr>
        <w:t xml:space="preserve">3 </w:t>
      </w:r>
      <w:r w:rsidRPr="00685AE9">
        <w:rPr>
          <w:rFonts w:ascii="Times New Roman" w:hAnsi="Times New Roman"/>
          <w:sz w:val="28"/>
          <w:szCs w:val="24"/>
          <w:lang w:eastAsia="zh-CN"/>
        </w:rPr>
        <w:t>=2.72т/м</w:t>
      </w:r>
      <w:r w:rsidRPr="00685AE9">
        <w:rPr>
          <w:rFonts w:ascii="Times New Roman" w:hAnsi="Times New Roman"/>
          <w:sz w:val="28"/>
          <w:szCs w:val="24"/>
          <w:vertAlign w:val="superscript"/>
          <w:lang w:eastAsia="zh-CN"/>
        </w:rPr>
        <w:t>3</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p>
    <w:p w:rsidR="00E6367C"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Коэффициент пористости</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2676B6" w:rsidRPr="00C978DD" w:rsidRDefault="002676B6" w:rsidP="00685AE9">
      <w:pPr>
        <w:keepNext/>
        <w:widowControl w:val="0"/>
        <w:spacing w:line="360" w:lineRule="auto"/>
        <w:ind w:firstLine="720"/>
        <w:jc w:val="both"/>
        <w:rPr>
          <w:rFonts w:ascii="Times New Roman" w:hAnsi="Times New Roman"/>
          <w:sz w:val="28"/>
          <w:szCs w:val="24"/>
          <w:lang w:eastAsia="zh-CN"/>
        </w:rPr>
      </w:pPr>
      <w:r w:rsidRPr="00E6367C">
        <w:rPr>
          <w:rFonts w:ascii="Times New Roman" w:hAnsi="Times New Roman"/>
          <w:sz w:val="28"/>
          <w:szCs w:val="24"/>
          <w:lang w:val="de-AT" w:eastAsia="zh-CN"/>
        </w:rPr>
        <w:t>e</w:t>
      </w:r>
      <w:r w:rsidRPr="00C978DD">
        <w:rPr>
          <w:rFonts w:ascii="Times New Roman" w:hAnsi="Times New Roman"/>
          <w:sz w:val="28"/>
          <w:szCs w:val="24"/>
          <w:lang w:eastAsia="zh-CN"/>
        </w:rPr>
        <w:t xml:space="preserve"> = </w:t>
      </w:r>
      <w:r w:rsidRPr="00E6367C">
        <w:rPr>
          <w:rFonts w:ascii="Times New Roman" w:hAnsi="Times New Roman"/>
          <w:sz w:val="28"/>
          <w:szCs w:val="24"/>
          <w:lang w:val="de-AT" w:eastAsia="zh-CN"/>
        </w:rPr>
        <w:t>p</w:t>
      </w:r>
      <w:r w:rsidRPr="00E6367C">
        <w:rPr>
          <w:rFonts w:ascii="Times New Roman" w:hAnsi="Times New Roman"/>
          <w:sz w:val="28"/>
          <w:szCs w:val="24"/>
          <w:vertAlign w:val="subscript"/>
          <w:lang w:val="de-AT" w:eastAsia="zh-CN"/>
        </w:rPr>
        <w:t>s</w:t>
      </w:r>
      <w:r w:rsidRPr="00C978DD">
        <w:rPr>
          <w:rFonts w:ascii="Times New Roman" w:hAnsi="Times New Roman"/>
          <w:sz w:val="28"/>
          <w:szCs w:val="24"/>
          <w:lang w:eastAsia="zh-CN"/>
        </w:rPr>
        <w:t xml:space="preserve">( 1+ </w:t>
      </w:r>
      <w:r w:rsidRPr="00E6367C">
        <w:rPr>
          <w:rFonts w:ascii="Times New Roman" w:hAnsi="Times New Roman"/>
          <w:sz w:val="28"/>
          <w:szCs w:val="24"/>
          <w:lang w:val="de-AT" w:eastAsia="zh-CN"/>
        </w:rPr>
        <w:t>W</w:t>
      </w:r>
      <w:r w:rsidRPr="00C978DD">
        <w:rPr>
          <w:rFonts w:ascii="Times New Roman" w:hAnsi="Times New Roman"/>
          <w:sz w:val="28"/>
          <w:szCs w:val="24"/>
          <w:lang w:eastAsia="zh-CN"/>
        </w:rPr>
        <w:t xml:space="preserve">) / </w:t>
      </w:r>
      <w:r w:rsidRPr="00E6367C">
        <w:rPr>
          <w:rFonts w:ascii="Times New Roman" w:hAnsi="Times New Roman"/>
          <w:sz w:val="28"/>
          <w:szCs w:val="24"/>
          <w:lang w:val="de-AT" w:eastAsia="zh-CN"/>
        </w:rPr>
        <w:t>p</w:t>
      </w:r>
      <w:r w:rsidRPr="00C978DD">
        <w:rPr>
          <w:rFonts w:ascii="Times New Roman" w:hAnsi="Times New Roman"/>
          <w:sz w:val="28"/>
          <w:szCs w:val="24"/>
          <w:lang w:eastAsia="zh-CN"/>
        </w:rPr>
        <w:t xml:space="preserve"> – 1.0</w:t>
      </w:r>
    </w:p>
    <w:p w:rsidR="002676B6" w:rsidRPr="00685AE9" w:rsidRDefault="002676B6" w:rsidP="00685AE9">
      <w:pPr>
        <w:keepNext/>
        <w:widowControl w:val="0"/>
        <w:spacing w:line="360" w:lineRule="auto"/>
        <w:ind w:firstLine="720"/>
        <w:jc w:val="both"/>
        <w:rPr>
          <w:rFonts w:ascii="Times New Roman" w:hAnsi="Times New Roman"/>
          <w:sz w:val="28"/>
          <w:szCs w:val="24"/>
          <w:lang w:val="de-AT" w:eastAsia="zh-CN"/>
        </w:rPr>
      </w:pPr>
      <w:r w:rsidRPr="00685AE9">
        <w:rPr>
          <w:rFonts w:ascii="Times New Roman" w:hAnsi="Times New Roman"/>
          <w:sz w:val="28"/>
          <w:szCs w:val="24"/>
          <w:lang w:val="de-AT" w:eastAsia="zh-CN"/>
        </w:rPr>
        <w:t xml:space="preserve">e </w:t>
      </w:r>
      <w:r w:rsidRPr="00685AE9">
        <w:rPr>
          <w:rFonts w:ascii="Times New Roman" w:hAnsi="Times New Roman"/>
          <w:sz w:val="28"/>
          <w:szCs w:val="24"/>
          <w:vertAlign w:val="subscript"/>
          <w:lang w:val="de-AT" w:eastAsia="zh-CN"/>
        </w:rPr>
        <w:t>1</w:t>
      </w:r>
      <w:r w:rsidRPr="00685AE9">
        <w:rPr>
          <w:rFonts w:ascii="Times New Roman" w:hAnsi="Times New Roman"/>
          <w:sz w:val="28"/>
          <w:szCs w:val="24"/>
          <w:lang w:val="de-AT" w:eastAsia="zh-CN"/>
        </w:rPr>
        <w:t>= p</w:t>
      </w:r>
      <w:r w:rsidRPr="00685AE9">
        <w:rPr>
          <w:rFonts w:ascii="Times New Roman" w:hAnsi="Times New Roman"/>
          <w:sz w:val="28"/>
          <w:szCs w:val="24"/>
          <w:vertAlign w:val="subscript"/>
          <w:lang w:val="de-AT" w:eastAsia="zh-CN"/>
        </w:rPr>
        <w:t>s</w:t>
      </w:r>
      <w:r w:rsidRPr="00685AE9">
        <w:rPr>
          <w:rFonts w:ascii="Times New Roman" w:hAnsi="Times New Roman"/>
          <w:sz w:val="28"/>
          <w:szCs w:val="24"/>
          <w:lang w:val="de-AT" w:eastAsia="zh-CN"/>
        </w:rPr>
        <w:t>( 1+ W) / p – 1.0 = 2.62( 1+ 0.074) / 1.8 – 1.0 = 0.56</w:t>
      </w:r>
    </w:p>
    <w:p w:rsidR="002676B6" w:rsidRPr="00685AE9" w:rsidRDefault="002676B6" w:rsidP="00685AE9">
      <w:pPr>
        <w:keepNext/>
        <w:widowControl w:val="0"/>
        <w:spacing w:line="360" w:lineRule="auto"/>
        <w:ind w:firstLine="720"/>
        <w:jc w:val="both"/>
        <w:rPr>
          <w:rFonts w:ascii="Times New Roman" w:hAnsi="Times New Roman"/>
          <w:sz w:val="28"/>
          <w:szCs w:val="24"/>
          <w:lang w:val="de-AT" w:eastAsia="zh-CN"/>
        </w:rPr>
      </w:pPr>
      <w:r w:rsidRPr="00685AE9">
        <w:rPr>
          <w:rFonts w:ascii="Times New Roman" w:hAnsi="Times New Roman"/>
          <w:sz w:val="28"/>
          <w:szCs w:val="24"/>
          <w:lang w:val="de-AT" w:eastAsia="zh-CN"/>
        </w:rPr>
        <w:t xml:space="preserve">e </w:t>
      </w:r>
      <w:r w:rsidRPr="00685AE9">
        <w:rPr>
          <w:rFonts w:ascii="Times New Roman" w:hAnsi="Times New Roman"/>
          <w:sz w:val="28"/>
          <w:szCs w:val="24"/>
          <w:vertAlign w:val="subscript"/>
          <w:lang w:val="de-AT" w:eastAsia="zh-CN"/>
        </w:rPr>
        <w:t>2</w:t>
      </w:r>
      <w:r w:rsidRPr="00685AE9">
        <w:rPr>
          <w:rFonts w:ascii="Times New Roman" w:hAnsi="Times New Roman"/>
          <w:sz w:val="28"/>
          <w:szCs w:val="24"/>
          <w:lang w:val="de-AT" w:eastAsia="zh-CN"/>
        </w:rPr>
        <w:t>= p</w:t>
      </w:r>
      <w:r w:rsidRPr="00685AE9">
        <w:rPr>
          <w:rFonts w:ascii="Times New Roman" w:hAnsi="Times New Roman"/>
          <w:sz w:val="28"/>
          <w:szCs w:val="24"/>
          <w:vertAlign w:val="subscript"/>
          <w:lang w:val="de-AT" w:eastAsia="zh-CN"/>
        </w:rPr>
        <w:t>s</w:t>
      </w:r>
      <w:r w:rsidRPr="00685AE9">
        <w:rPr>
          <w:rFonts w:ascii="Times New Roman" w:hAnsi="Times New Roman"/>
          <w:sz w:val="28"/>
          <w:szCs w:val="24"/>
          <w:lang w:val="de-AT" w:eastAsia="zh-CN"/>
        </w:rPr>
        <w:t>( 1+ W) / p – 1.0 = 2.64( 1+ 0.262) / 1.86 – 1.0 = 0.79</w:t>
      </w:r>
    </w:p>
    <w:p w:rsidR="002676B6"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de-AT" w:eastAsia="zh-CN"/>
        </w:rPr>
        <w:t>e</w:t>
      </w:r>
      <w:r w:rsidRPr="00C978DD">
        <w:rPr>
          <w:rFonts w:ascii="Times New Roman" w:hAnsi="Times New Roman"/>
          <w:sz w:val="28"/>
          <w:szCs w:val="24"/>
          <w:lang w:eastAsia="zh-CN"/>
        </w:rPr>
        <w:t xml:space="preserve"> </w:t>
      </w:r>
      <w:r w:rsidRPr="00C978DD">
        <w:rPr>
          <w:rFonts w:ascii="Times New Roman" w:hAnsi="Times New Roman"/>
          <w:sz w:val="28"/>
          <w:szCs w:val="24"/>
          <w:vertAlign w:val="subscript"/>
          <w:lang w:eastAsia="zh-CN"/>
        </w:rPr>
        <w:t>3</w:t>
      </w:r>
      <w:r w:rsidRPr="00C978DD">
        <w:rPr>
          <w:rFonts w:ascii="Times New Roman" w:hAnsi="Times New Roman"/>
          <w:sz w:val="28"/>
          <w:szCs w:val="24"/>
          <w:lang w:eastAsia="zh-CN"/>
        </w:rPr>
        <w:t xml:space="preserve">= </w:t>
      </w:r>
      <w:r w:rsidRPr="00685AE9">
        <w:rPr>
          <w:rFonts w:ascii="Times New Roman" w:hAnsi="Times New Roman"/>
          <w:sz w:val="28"/>
          <w:szCs w:val="24"/>
          <w:lang w:val="de-AT" w:eastAsia="zh-CN"/>
        </w:rPr>
        <w:t>p</w:t>
      </w:r>
      <w:r w:rsidRPr="00685AE9">
        <w:rPr>
          <w:rFonts w:ascii="Times New Roman" w:hAnsi="Times New Roman"/>
          <w:sz w:val="28"/>
          <w:szCs w:val="24"/>
          <w:vertAlign w:val="subscript"/>
          <w:lang w:val="de-AT" w:eastAsia="zh-CN"/>
        </w:rPr>
        <w:t>s</w:t>
      </w:r>
      <w:r w:rsidRPr="00C978DD">
        <w:rPr>
          <w:rFonts w:ascii="Times New Roman" w:hAnsi="Times New Roman"/>
          <w:sz w:val="28"/>
          <w:szCs w:val="24"/>
          <w:lang w:eastAsia="zh-CN"/>
        </w:rPr>
        <w:t xml:space="preserve">( 1+ </w:t>
      </w:r>
      <w:r w:rsidRPr="00685AE9">
        <w:rPr>
          <w:rFonts w:ascii="Times New Roman" w:hAnsi="Times New Roman"/>
          <w:sz w:val="28"/>
          <w:szCs w:val="24"/>
          <w:lang w:val="de-AT" w:eastAsia="zh-CN"/>
        </w:rPr>
        <w:t>W</w:t>
      </w:r>
      <w:r w:rsidRPr="00C978DD">
        <w:rPr>
          <w:rFonts w:ascii="Times New Roman" w:hAnsi="Times New Roman"/>
          <w:sz w:val="28"/>
          <w:szCs w:val="24"/>
          <w:lang w:eastAsia="zh-CN"/>
        </w:rPr>
        <w:t xml:space="preserve">) / </w:t>
      </w:r>
      <w:r w:rsidRPr="00685AE9">
        <w:rPr>
          <w:rFonts w:ascii="Times New Roman" w:hAnsi="Times New Roman"/>
          <w:sz w:val="28"/>
          <w:szCs w:val="24"/>
          <w:lang w:val="de-AT" w:eastAsia="zh-CN"/>
        </w:rPr>
        <w:t>p</w:t>
      </w:r>
      <w:r w:rsidRPr="00C978DD">
        <w:rPr>
          <w:rFonts w:ascii="Times New Roman" w:hAnsi="Times New Roman"/>
          <w:sz w:val="28"/>
          <w:szCs w:val="24"/>
          <w:lang w:eastAsia="zh-CN"/>
        </w:rPr>
        <w:t xml:space="preserve"> – 1.0 = 2.72( 1 + 0.802) / 1.97 – 1.0 = 1.49</w:t>
      </w:r>
    </w:p>
    <w:p w:rsidR="002676B6" w:rsidRPr="00C978DD" w:rsidRDefault="002676B6" w:rsidP="00685AE9">
      <w:pPr>
        <w:keepNext/>
        <w:widowControl w:val="0"/>
        <w:spacing w:line="360" w:lineRule="auto"/>
        <w:ind w:firstLine="720"/>
        <w:jc w:val="both"/>
        <w:rPr>
          <w:rFonts w:ascii="Times New Roman" w:hAnsi="Times New Roman"/>
          <w:sz w:val="28"/>
          <w:szCs w:val="24"/>
          <w:lang w:eastAsia="zh-CN"/>
        </w:rPr>
      </w:pPr>
    </w:p>
    <w:p w:rsidR="00E6367C"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Коэффициент</w:t>
      </w:r>
      <w:r w:rsidRPr="00C978DD">
        <w:rPr>
          <w:rFonts w:ascii="Times New Roman" w:hAnsi="Times New Roman"/>
          <w:sz w:val="28"/>
          <w:szCs w:val="24"/>
          <w:lang w:eastAsia="zh-CN"/>
        </w:rPr>
        <w:t xml:space="preserve"> </w:t>
      </w:r>
      <w:r w:rsidRPr="00685AE9">
        <w:rPr>
          <w:rFonts w:ascii="Times New Roman" w:hAnsi="Times New Roman"/>
          <w:sz w:val="28"/>
          <w:szCs w:val="24"/>
          <w:lang w:eastAsia="zh-CN"/>
        </w:rPr>
        <w:t>водонасыщения</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2676B6" w:rsidRPr="00685AE9" w:rsidRDefault="002676B6" w:rsidP="00685AE9">
      <w:pPr>
        <w:keepNext/>
        <w:widowControl w:val="0"/>
        <w:spacing w:line="360" w:lineRule="auto"/>
        <w:ind w:firstLine="720"/>
        <w:jc w:val="both"/>
        <w:rPr>
          <w:rFonts w:ascii="Times New Roman" w:hAnsi="Times New Roman"/>
          <w:sz w:val="28"/>
          <w:szCs w:val="24"/>
          <w:lang w:val="de-AT" w:eastAsia="zh-CN"/>
        </w:rPr>
      </w:pPr>
      <w:r w:rsidRPr="00685AE9">
        <w:rPr>
          <w:rFonts w:ascii="Times New Roman" w:hAnsi="Times New Roman"/>
          <w:sz w:val="28"/>
          <w:szCs w:val="24"/>
          <w:lang w:val="de-AT" w:eastAsia="zh-CN"/>
        </w:rPr>
        <w:t>S</w:t>
      </w:r>
      <w:r w:rsidRPr="00685AE9">
        <w:rPr>
          <w:rFonts w:ascii="Times New Roman" w:hAnsi="Times New Roman"/>
          <w:sz w:val="28"/>
          <w:szCs w:val="24"/>
          <w:vertAlign w:val="subscript"/>
          <w:lang w:val="de-AT" w:eastAsia="zh-CN"/>
        </w:rPr>
        <w:t>r</w:t>
      </w:r>
      <w:r w:rsidRPr="00685AE9">
        <w:rPr>
          <w:rFonts w:ascii="Times New Roman" w:hAnsi="Times New Roman"/>
          <w:sz w:val="28"/>
          <w:szCs w:val="24"/>
          <w:lang w:val="de-AT" w:eastAsia="zh-CN"/>
        </w:rPr>
        <w:t xml:space="preserve"> = Wp</w:t>
      </w:r>
      <w:r w:rsidRPr="00685AE9">
        <w:rPr>
          <w:rFonts w:ascii="Times New Roman" w:hAnsi="Times New Roman"/>
          <w:sz w:val="28"/>
          <w:szCs w:val="24"/>
          <w:vertAlign w:val="subscript"/>
          <w:lang w:val="de-AT" w:eastAsia="zh-CN"/>
        </w:rPr>
        <w:t>s</w:t>
      </w:r>
      <w:r w:rsidRPr="00685AE9">
        <w:rPr>
          <w:rFonts w:ascii="Times New Roman" w:hAnsi="Times New Roman"/>
          <w:sz w:val="28"/>
          <w:szCs w:val="24"/>
          <w:lang w:val="de-AT" w:eastAsia="zh-CN"/>
        </w:rPr>
        <w:t xml:space="preserve"> /ep</w:t>
      </w:r>
      <w:r w:rsidRPr="00685AE9">
        <w:rPr>
          <w:rFonts w:ascii="Times New Roman" w:hAnsi="Times New Roman"/>
          <w:sz w:val="28"/>
          <w:szCs w:val="24"/>
          <w:vertAlign w:val="subscript"/>
          <w:lang w:val="de-AT" w:eastAsia="zh-CN"/>
        </w:rPr>
        <w:t>w</w:t>
      </w:r>
      <w:r w:rsidRPr="00685AE9">
        <w:rPr>
          <w:rFonts w:ascii="Times New Roman" w:hAnsi="Times New Roman"/>
          <w:sz w:val="28"/>
          <w:szCs w:val="24"/>
          <w:lang w:val="de-AT" w:eastAsia="zh-CN"/>
        </w:rPr>
        <w:t xml:space="preserve"> </w:t>
      </w:r>
    </w:p>
    <w:p w:rsidR="002676B6" w:rsidRPr="00E6367C" w:rsidRDefault="002676B6" w:rsidP="00685AE9">
      <w:pPr>
        <w:keepNext/>
        <w:widowControl w:val="0"/>
        <w:spacing w:line="360" w:lineRule="auto"/>
        <w:ind w:firstLine="720"/>
        <w:jc w:val="both"/>
        <w:rPr>
          <w:rFonts w:ascii="Times New Roman" w:hAnsi="Times New Roman"/>
          <w:sz w:val="28"/>
          <w:szCs w:val="24"/>
          <w:lang w:val="de-AT" w:eastAsia="zh-CN"/>
        </w:rPr>
      </w:pPr>
      <w:r w:rsidRPr="00E6367C">
        <w:rPr>
          <w:rFonts w:ascii="Times New Roman" w:hAnsi="Times New Roman"/>
          <w:sz w:val="28"/>
          <w:szCs w:val="24"/>
          <w:lang w:val="de-AT" w:eastAsia="zh-CN"/>
        </w:rPr>
        <w:t>S</w:t>
      </w:r>
      <w:r w:rsidRPr="00E6367C">
        <w:rPr>
          <w:rFonts w:ascii="Times New Roman" w:hAnsi="Times New Roman"/>
          <w:sz w:val="28"/>
          <w:szCs w:val="24"/>
          <w:vertAlign w:val="subscript"/>
          <w:lang w:val="de-AT" w:eastAsia="zh-CN"/>
        </w:rPr>
        <w:t>r2</w:t>
      </w:r>
      <w:r w:rsidRPr="00E6367C">
        <w:rPr>
          <w:rFonts w:ascii="Times New Roman" w:hAnsi="Times New Roman"/>
          <w:sz w:val="28"/>
          <w:szCs w:val="24"/>
          <w:lang w:val="de-AT" w:eastAsia="zh-CN"/>
        </w:rPr>
        <w:t xml:space="preserve"> = Wp</w:t>
      </w:r>
      <w:r w:rsidRPr="00E6367C">
        <w:rPr>
          <w:rFonts w:ascii="Times New Roman" w:hAnsi="Times New Roman"/>
          <w:sz w:val="28"/>
          <w:szCs w:val="24"/>
          <w:vertAlign w:val="subscript"/>
          <w:lang w:val="de-AT" w:eastAsia="zh-CN"/>
        </w:rPr>
        <w:t>s</w:t>
      </w:r>
      <w:r w:rsidRPr="00E6367C">
        <w:rPr>
          <w:rFonts w:ascii="Times New Roman" w:hAnsi="Times New Roman"/>
          <w:sz w:val="28"/>
          <w:szCs w:val="24"/>
          <w:lang w:val="de-AT" w:eastAsia="zh-CN"/>
        </w:rPr>
        <w:t xml:space="preserve"> /ep</w:t>
      </w:r>
      <w:r w:rsidRPr="00E6367C">
        <w:rPr>
          <w:rFonts w:ascii="Times New Roman" w:hAnsi="Times New Roman"/>
          <w:sz w:val="28"/>
          <w:szCs w:val="24"/>
          <w:vertAlign w:val="subscript"/>
          <w:lang w:val="de-AT" w:eastAsia="zh-CN"/>
        </w:rPr>
        <w:t>w</w:t>
      </w:r>
      <w:r w:rsidRPr="00E6367C">
        <w:rPr>
          <w:rFonts w:ascii="Times New Roman" w:hAnsi="Times New Roman"/>
          <w:sz w:val="28"/>
          <w:szCs w:val="24"/>
          <w:lang w:val="de-AT" w:eastAsia="zh-CN"/>
        </w:rPr>
        <w:t xml:space="preserve"> = 0.262 * 2.64 / 0.79 * 1.0 = 0.88</w:t>
      </w:r>
    </w:p>
    <w:p w:rsidR="002676B6" w:rsidRPr="00E6367C" w:rsidRDefault="002676B6" w:rsidP="00685AE9">
      <w:pPr>
        <w:keepNext/>
        <w:widowControl w:val="0"/>
        <w:spacing w:line="360" w:lineRule="auto"/>
        <w:ind w:firstLine="720"/>
        <w:jc w:val="both"/>
        <w:rPr>
          <w:rFonts w:ascii="Times New Roman" w:hAnsi="Times New Roman"/>
          <w:sz w:val="28"/>
          <w:szCs w:val="24"/>
          <w:lang w:val="de-AT" w:eastAsia="zh-CN"/>
        </w:rPr>
      </w:pPr>
    </w:p>
    <w:p w:rsidR="00E6367C"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Число пластичности</w:t>
      </w:r>
      <w:r w:rsidR="00685AE9">
        <w:rPr>
          <w:rFonts w:ascii="Times New Roman" w:hAnsi="Times New Roman"/>
          <w:sz w:val="28"/>
          <w:szCs w:val="24"/>
          <w:lang w:eastAsia="zh-CN"/>
        </w:rPr>
        <w:t xml:space="preserve"> </w:t>
      </w:r>
      <w:r w:rsidRPr="00685AE9">
        <w:rPr>
          <w:rFonts w:ascii="Times New Roman" w:hAnsi="Times New Roman"/>
          <w:sz w:val="28"/>
          <w:szCs w:val="24"/>
          <w:lang w:eastAsia="zh-CN"/>
        </w:rPr>
        <w:t>для глинистых грунтов</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2676B6" w:rsidRPr="00C978DD" w:rsidRDefault="00E6367C" w:rsidP="00685AE9">
      <w:pPr>
        <w:keepNext/>
        <w:widowControl w:val="0"/>
        <w:spacing w:line="360" w:lineRule="auto"/>
        <w:ind w:firstLine="720"/>
        <w:jc w:val="both"/>
        <w:rPr>
          <w:rFonts w:ascii="Times New Roman" w:hAnsi="Times New Roman"/>
          <w:sz w:val="28"/>
          <w:szCs w:val="24"/>
          <w:vertAlign w:val="subscript"/>
          <w:lang w:eastAsia="zh-CN"/>
        </w:rPr>
      </w:pPr>
      <w:r w:rsidRPr="00C978DD">
        <w:rPr>
          <w:rFonts w:ascii="Times New Roman" w:hAnsi="Times New Roman"/>
          <w:sz w:val="28"/>
          <w:szCs w:val="24"/>
          <w:lang w:eastAsia="zh-CN"/>
        </w:rPr>
        <w:br w:type="page"/>
      </w:r>
      <w:r w:rsidR="002676B6" w:rsidRPr="00685AE9">
        <w:rPr>
          <w:rFonts w:ascii="Times New Roman" w:hAnsi="Times New Roman"/>
          <w:sz w:val="28"/>
          <w:szCs w:val="24"/>
          <w:lang w:val="en-US" w:eastAsia="zh-CN"/>
        </w:rPr>
        <w:t>J</w:t>
      </w:r>
      <w:r w:rsidR="002676B6" w:rsidRPr="00685AE9">
        <w:rPr>
          <w:rFonts w:ascii="Times New Roman" w:hAnsi="Times New Roman"/>
          <w:sz w:val="28"/>
          <w:szCs w:val="24"/>
          <w:vertAlign w:val="subscript"/>
          <w:lang w:val="en-US" w:eastAsia="zh-CN"/>
        </w:rPr>
        <w:t>p</w:t>
      </w:r>
      <w:r w:rsidR="002676B6" w:rsidRPr="00C978DD">
        <w:rPr>
          <w:rFonts w:ascii="Times New Roman" w:hAnsi="Times New Roman"/>
          <w:sz w:val="28"/>
          <w:szCs w:val="24"/>
          <w:lang w:eastAsia="zh-CN"/>
        </w:rPr>
        <w:t xml:space="preserve"> = </w:t>
      </w:r>
      <w:r w:rsidR="002676B6" w:rsidRPr="00685AE9">
        <w:rPr>
          <w:rFonts w:ascii="Times New Roman" w:hAnsi="Times New Roman"/>
          <w:sz w:val="28"/>
          <w:szCs w:val="24"/>
          <w:lang w:val="en-US" w:eastAsia="zh-CN"/>
        </w:rPr>
        <w:t>W</w:t>
      </w:r>
      <w:r w:rsidR="002676B6" w:rsidRPr="00685AE9">
        <w:rPr>
          <w:rFonts w:ascii="Times New Roman" w:hAnsi="Times New Roman"/>
          <w:sz w:val="28"/>
          <w:szCs w:val="24"/>
          <w:vertAlign w:val="subscript"/>
          <w:lang w:val="en-US" w:eastAsia="zh-CN"/>
        </w:rPr>
        <w:t>e</w:t>
      </w:r>
      <w:r w:rsidR="002676B6" w:rsidRPr="00C978DD">
        <w:rPr>
          <w:rFonts w:ascii="Times New Roman" w:hAnsi="Times New Roman"/>
          <w:sz w:val="28"/>
          <w:szCs w:val="24"/>
          <w:lang w:eastAsia="zh-CN"/>
        </w:rPr>
        <w:t xml:space="preserve"> - </w:t>
      </w:r>
      <w:r w:rsidR="002676B6" w:rsidRPr="00685AE9">
        <w:rPr>
          <w:rFonts w:ascii="Times New Roman" w:hAnsi="Times New Roman"/>
          <w:sz w:val="28"/>
          <w:szCs w:val="24"/>
          <w:lang w:val="en-US" w:eastAsia="zh-CN"/>
        </w:rPr>
        <w:t>W</w:t>
      </w:r>
      <w:r w:rsidR="002676B6" w:rsidRPr="00685AE9">
        <w:rPr>
          <w:rFonts w:ascii="Times New Roman" w:hAnsi="Times New Roman"/>
          <w:sz w:val="28"/>
          <w:szCs w:val="24"/>
          <w:vertAlign w:val="subscript"/>
          <w:lang w:val="en-US" w:eastAsia="zh-CN"/>
        </w:rPr>
        <w:t>p</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val="en-US" w:eastAsia="zh-CN"/>
        </w:rPr>
        <w:t>J</w:t>
      </w:r>
      <w:r w:rsidRPr="00685AE9">
        <w:rPr>
          <w:rFonts w:ascii="Times New Roman" w:hAnsi="Times New Roman"/>
          <w:sz w:val="28"/>
          <w:szCs w:val="24"/>
          <w:vertAlign w:val="subscript"/>
          <w:lang w:val="en-US" w:eastAsia="zh-CN"/>
        </w:rPr>
        <w:t>p1</w:t>
      </w:r>
      <w:r w:rsidRPr="00685AE9">
        <w:rPr>
          <w:rFonts w:ascii="Times New Roman" w:hAnsi="Times New Roman"/>
          <w:sz w:val="28"/>
          <w:szCs w:val="24"/>
          <w:lang w:val="en-US" w:eastAsia="zh-CN"/>
        </w:rPr>
        <w:t xml:space="preserve"> = W</w:t>
      </w:r>
      <w:r w:rsidRPr="00685AE9">
        <w:rPr>
          <w:rFonts w:ascii="Times New Roman" w:hAnsi="Times New Roman"/>
          <w:sz w:val="28"/>
          <w:szCs w:val="24"/>
          <w:vertAlign w:val="subscript"/>
          <w:lang w:val="en-US" w:eastAsia="zh-CN"/>
        </w:rPr>
        <w:t>e</w:t>
      </w:r>
      <w:r w:rsidRPr="00685AE9">
        <w:rPr>
          <w:rFonts w:ascii="Times New Roman" w:hAnsi="Times New Roman"/>
          <w:sz w:val="28"/>
          <w:szCs w:val="24"/>
          <w:lang w:val="en-US" w:eastAsia="zh-CN"/>
        </w:rPr>
        <w:t xml:space="preserve"> - 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val="en-US" w:eastAsia="zh-CN"/>
        </w:rPr>
        <w:t xml:space="preserve"> = 0.26 – 0.16 = 0.1</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val="en-US" w:eastAsia="zh-CN"/>
        </w:rPr>
        <w:t>J</w:t>
      </w:r>
      <w:r w:rsidRPr="00685AE9">
        <w:rPr>
          <w:rFonts w:ascii="Times New Roman" w:hAnsi="Times New Roman"/>
          <w:sz w:val="28"/>
          <w:szCs w:val="24"/>
          <w:vertAlign w:val="subscript"/>
          <w:lang w:val="en-US" w:eastAsia="zh-CN"/>
        </w:rPr>
        <w:t>p3</w:t>
      </w:r>
      <w:r w:rsidRPr="00685AE9">
        <w:rPr>
          <w:rFonts w:ascii="Times New Roman" w:hAnsi="Times New Roman"/>
          <w:sz w:val="28"/>
          <w:szCs w:val="24"/>
          <w:lang w:val="en-US" w:eastAsia="zh-CN"/>
        </w:rPr>
        <w:t>= W</w:t>
      </w:r>
      <w:r w:rsidRPr="00685AE9">
        <w:rPr>
          <w:rFonts w:ascii="Times New Roman" w:hAnsi="Times New Roman"/>
          <w:sz w:val="28"/>
          <w:szCs w:val="24"/>
          <w:vertAlign w:val="subscript"/>
          <w:lang w:val="en-US" w:eastAsia="zh-CN"/>
        </w:rPr>
        <w:t>e</w:t>
      </w:r>
      <w:r w:rsidRPr="00685AE9">
        <w:rPr>
          <w:rFonts w:ascii="Times New Roman" w:hAnsi="Times New Roman"/>
          <w:sz w:val="28"/>
          <w:szCs w:val="24"/>
          <w:lang w:val="en-US" w:eastAsia="zh-CN"/>
        </w:rPr>
        <w:t xml:space="preserve"> - W</w:t>
      </w:r>
      <w:r w:rsidRPr="00685AE9">
        <w:rPr>
          <w:rFonts w:ascii="Times New Roman" w:hAnsi="Times New Roman"/>
          <w:sz w:val="28"/>
          <w:szCs w:val="24"/>
          <w:vertAlign w:val="subscript"/>
          <w:lang w:val="en-US" w:eastAsia="zh-CN"/>
        </w:rPr>
        <w:t xml:space="preserve">p </w:t>
      </w:r>
      <w:r w:rsidRPr="00685AE9">
        <w:rPr>
          <w:rFonts w:ascii="Times New Roman" w:hAnsi="Times New Roman"/>
          <w:sz w:val="28"/>
          <w:szCs w:val="24"/>
          <w:lang w:val="en-US" w:eastAsia="zh-CN"/>
        </w:rPr>
        <w:t>= 0.42 – 0.23 = 0.19</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p>
    <w:p w:rsidR="00E6367C" w:rsidRPr="00C978DD"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Показатель консистенции для глинистых грунтов</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2676B6" w:rsidRPr="00685AE9" w:rsidRDefault="002676B6" w:rsidP="00685AE9">
      <w:pPr>
        <w:keepNext/>
        <w:widowControl w:val="0"/>
        <w:spacing w:line="360" w:lineRule="auto"/>
        <w:ind w:firstLine="720"/>
        <w:jc w:val="both"/>
        <w:rPr>
          <w:rFonts w:ascii="Times New Roman" w:hAnsi="Times New Roman"/>
          <w:sz w:val="28"/>
          <w:szCs w:val="24"/>
          <w:vertAlign w:val="subscript"/>
          <w:lang w:eastAsia="zh-CN"/>
        </w:rPr>
      </w:pPr>
      <w:r w:rsidRPr="00685AE9">
        <w:rPr>
          <w:rFonts w:ascii="Times New Roman" w:hAnsi="Times New Roman"/>
          <w:sz w:val="28"/>
          <w:szCs w:val="24"/>
          <w:lang w:val="en-US" w:eastAsia="zh-CN"/>
        </w:rPr>
        <w:t>J</w:t>
      </w:r>
      <w:r w:rsidRPr="00685AE9">
        <w:rPr>
          <w:rFonts w:ascii="Times New Roman" w:hAnsi="Times New Roman"/>
          <w:sz w:val="28"/>
          <w:szCs w:val="24"/>
          <w:vertAlign w:val="subscript"/>
          <w:lang w:val="en-US" w:eastAsia="zh-CN"/>
        </w:rPr>
        <w:t>L</w:t>
      </w:r>
      <w:r w:rsidRPr="00685AE9">
        <w:rPr>
          <w:rFonts w:ascii="Times New Roman" w:hAnsi="Times New Roman"/>
          <w:sz w:val="28"/>
          <w:szCs w:val="24"/>
          <w:vertAlign w:val="subscript"/>
          <w:lang w:eastAsia="zh-CN"/>
        </w:rPr>
        <w:t xml:space="preserve"> </w:t>
      </w:r>
      <w:r w:rsidRPr="00685AE9">
        <w:rPr>
          <w:rFonts w:ascii="Times New Roman" w:hAnsi="Times New Roman"/>
          <w:sz w:val="28"/>
          <w:szCs w:val="24"/>
          <w:lang w:eastAsia="zh-CN"/>
        </w:rPr>
        <w:t xml:space="preserve">= </w:t>
      </w:r>
      <w:r w:rsidRPr="00685AE9">
        <w:rPr>
          <w:rFonts w:ascii="Times New Roman" w:hAnsi="Times New Roman"/>
          <w:sz w:val="28"/>
          <w:szCs w:val="24"/>
          <w:lang w:val="en-US" w:eastAsia="zh-CN"/>
        </w:rPr>
        <w:t>W</w:t>
      </w:r>
      <w:r w:rsidRPr="00685AE9">
        <w:rPr>
          <w:rFonts w:ascii="Times New Roman" w:hAnsi="Times New Roman"/>
          <w:sz w:val="28"/>
          <w:szCs w:val="24"/>
          <w:lang w:eastAsia="zh-CN"/>
        </w:rPr>
        <w:t xml:space="preserve"> – </w:t>
      </w:r>
      <w:r w:rsidRPr="00685AE9">
        <w:rPr>
          <w:rFonts w:ascii="Times New Roman" w:hAnsi="Times New Roman"/>
          <w:sz w:val="28"/>
          <w:szCs w:val="24"/>
          <w:lang w:val="en-US" w:eastAsia="zh-CN"/>
        </w:rPr>
        <w:t>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eastAsia="zh-CN"/>
        </w:rPr>
        <w:t xml:space="preserve"> / </w:t>
      </w:r>
      <w:r w:rsidRPr="00685AE9">
        <w:rPr>
          <w:rFonts w:ascii="Times New Roman" w:hAnsi="Times New Roman"/>
          <w:sz w:val="28"/>
          <w:szCs w:val="24"/>
          <w:lang w:val="en-US" w:eastAsia="zh-CN"/>
        </w:rPr>
        <w:t>W</w:t>
      </w:r>
      <w:r w:rsidRPr="00685AE9">
        <w:rPr>
          <w:rFonts w:ascii="Times New Roman" w:hAnsi="Times New Roman"/>
          <w:sz w:val="28"/>
          <w:szCs w:val="24"/>
          <w:vertAlign w:val="subscript"/>
          <w:lang w:val="en-US" w:eastAsia="zh-CN"/>
        </w:rPr>
        <w:t>e</w:t>
      </w:r>
      <w:r w:rsidRPr="00685AE9">
        <w:rPr>
          <w:rFonts w:ascii="Times New Roman" w:hAnsi="Times New Roman"/>
          <w:sz w:val="28"/>
          <w:szCs w:val="24"/>
          <w:lang w:eastAsia="zh-CN"/>
        </w:rPr>
        <w:t xml:space="preserve">- </w:t>
      </w:r>
      <w:r w:rsidRPr="00685AE9">
        <w:rPr>
          <w:rFonts w:ascii="Times New Roman" w:hAnsi="Times New Roman"/>
          <w:sz w:val="28"/>
          <w:szCs w:val="24"/>
          <w:lang w:val="en-US" w:eastAsia="zh-CN"/>
        </w:rPr>
        <w:t>W</w:t>
      </w:r>
      <w:r w:rsidRPr="00685AE9">
        <w:rPr>
          <w:rFonts w:ascii="Times New Roman" w:hAnsi="Times New Roman"/>
          <w:sz w:val="28"/>
          <w:szCs w:val="24"/>
          <w:vertAlign w:val="subscript"/>
          <w:lang w:val="en-US" w:eastAsia="zh-CN"/>
        </w:rPr>
        <w:t>p</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val="en-US" w:eastAsia="zh-CN"/>
        </w:rPr>
        <w:t>J</w:t>
      </w:r>
      <w:r w:rsidRPr="00685AE9">
        <w:rPr>
          <w:rFonts w:ascii="Times New Roman" w:hAnsi="Times New Roman"/>
          <w:sz w:val="28"/>
          <w:szCs w:val="24"/>
          <w:vertAlign w:val="subscript"/>
          <w:lang w:val="en-US" w:eastAsia="zh-CN"/>
        </w:rPr>
        <w:t xml:space="preserve">L1 </w:t>
      </w:r>
      <w:r w:rsidRPr="00685AE9">
        <w:rPr>
          <w:rFonts w:ascii="Times New Roman" w:hAnsi="Times New Roman"/>
          <w:sz w:val="28"/>
          <w:szCs w:val="24"/>
          <w:lang w:val="en-US" w:eastAsia="zh-CN"/>
        </w:rPr>
        <w:t>= W – 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val="en-US" w:eastAsia="zh-CN"/>
        </w:rPr>
        <w:t xml:space="preserve"> / W</w:t>
      </w:r>
      <w:r w:rsidRPr="00685AE9">
        <w:rPr>
          <w:rFonts w:ascii="Times New Roman" w:hAnsi="Times New Roman"/>
          <w:sz w:val="28"/>
          <w:szCs w:val="24"/>
          <w:vertAlign w:val="subscript"/>
          <w:lang w:val="en-US" w:eastAsia="zh-CN"/>
        </w:rPr>
        <w:t>e</w:t>
      </w:r>
      <w:r w:rsidRPr="00685AE9">
        <w:rPr>
          <w:rFonts w:ascii="Times New Roman" w:hAnsi="Times New Roman"/>
          <w:sz w:val="28"/>
          <w:szCs w:val="24"/>
          <w:lang w:val="en-US" w:eastAsia="zh-CN"/>
        </w:rPr>
        <w:t>- 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val="en-US" w:eastAsia="zh-CN"/>
        </w:rPr>
        <w:t xml:space="preserve"> = 0.074 – 0.16 / 0.1 = -0.86</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val="en-US" w:eastAsia="zh-CN"/>
        </w:rPr>
        <w:t>J</w:t>
      </w:r>
      <w:r w:rsidRPr="00685AE9">
        <w:rPr>
          <w:rFonts w:ascii="Times New Roman" w:hAnsi="Times New Roman"/>
          <w:sz w:val="28"/>
          <w:szCs w:val="24"/>
          <w:vertAlign w:val="subscript"/>
          <w:lang w:val="en-US" w:eastAsia="zh-CN"/>
        </w:rPr>
        <w:t>L 3</w:t>
      </w:r>
      <w:r w:rsidRPr="00685AE9">
        <w:rPr>
          <w:rFonts w:ascii="Times New Roman" w:hAnsi="Times New Roman"/>
          <w:sz w:val="28"/>
          <w:szCs w:val="24"/>
          <w:lang w:val="en-US" w:eastAsia="zh-CN"/>
        </w:rPr>
        <w:t>= W – 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val="en-US" w:eastAsia="zh-CN"/>
        </w:rPr>
        <w:t xml:space="preserve"> / W</w:t>
      </w:r>
      <w:r w:rsidRPr="00685AE9">
        <w:rPr>
          <w:rFonts w:ascii="Times New Roman" w:hAnsi="Times New Roman"/>
          <w:sz w:val="28"/>
          <w:szCs w:val="24"/>
          <w:vertAlign w:val="subscript"/>
          <w:lang w:val="en-US" w:eastAsia="zh-CN"/>
        </w:rPr>
        <w:t>e</w:t>
      </w:r>
      <w:r w:rsidRPr="00685AE9">
        <w:rPr>
          <w:rFonts w:ascii="Times New Roman" w:hAnsi="Times New Roman"/>
          <w:sz w:val="28"/>
          <w:szCs w:val="24"/>
          <w:lang w:val="en-US" w:eastAsia="zh-CN"/>
        </w:rPr>
        <w:t>- W</w:t>
      </w:r>
      <w:r w:rsidRPr="00685AE9">
        <w:rPr>
          <w:rFonts w:ascii="Times New Roman" w:hAnsi="Times New Roman"/>
          <w:sz w:val="28"/>
          <w:szCs w:val="24"/>
          <w:vertAlign w:val="subscript"/>
          <w:lang w:val="en-US" w:eastAsia="zh-CN"/>
        </w:rPr>
        <w:t>p</w:t>
      </w:r>
      <w:r w:rsidRPr="00685AE9">
        <w:rPr>
          <w:rFonts w:ascii="Times New Roman" w:hAnsi="Times New Roman"/>
          <w:sz w:val="28"/>
          <w:szCs w:val="24"/>
          <w:lang w:val="en-US" w:eastAsia="zh-CN"/>
        </w:rPr>
        <w:t xml:space="preserve"> = 0.803 – 0.23 / 0.19 = 3.02</w:t>
      </w:r>
    </w:p>
    <w:p w:rsidR="002676B6" w:rsidRPr="00685AE9" w:rsidRDefault="002676B6" w:rsidP="00685AE9">
      <w:pPr>
        <w:keepNext/>
        <w:widowControl w:val="0"/>
        <w:spacing w:line="360" w:lineRule="auto"/>
        <w:ind w:firstLine="720"/>
        <w:jc w:val="both"/>
        <w:rPr>
          <w:rFonts w:ascii="Times New Roman" w:hAnsi="Times New Roman"/>
          <w:sz w:val="28"/>
          <w:szCs w:val="24"/>
          <w:lang w:val="en-US" w:eastAsia="zh-CN"/>
        </w:rPr>
      </w:pP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Литологическое описание грунта.</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1 слой - супесь твёрдой консистенции</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2 слой - песок крупный, рыхлый, насыщенный водой (если понадобится в расчётах, применяем цементизацию и доводим до средней плотности )</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3 слой - глина тягучей консистенции</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4 слой – скальный грунт-гранит</w:t>
      </w:r>
    </w:p>
    <w:p w:rsidR="002676B6" w:rsidRPr="00685AE9" w:rsidRDefault="002676B6" w:rsidP="00685AE9">
      <w:pPr>
        <w:keepNext/>
        <w:widowControl w:val="0"/>
        <w:spacing w:line="360" w:lineRule="auto"/>
        <w:ind w:firstLine="720"/>
        <w:jc w:val="both"/>
        <w:rPr>
          <w:rFonts w:ascii="Times New Roman" w:hAnsi="Times New Roman"/>
          <w:sz w:val="28"/>
          <w:szCs w:val="24"/>
          <w:lang w:eastAsia="zh-CN"/>
        </w:rPr>
      </w:pPr>
    </w:p>
    <w:p w:rsidR="00B33028" w:rsidRDefault="00E6367C" w:rsidP="00685AE9">
      <w:pPr>
        <w:keepNext/>
        <w:widowControl w:val="0"/>
        <w:spacing w:line="360" w:lineRule="auto"/>
        <w:ind w:firstLine="720"/>
        <w:jc w:val="both"/>
        <w:rPr>
          <w:rFonts w:ascii="Times New Roman" w:hAnsi="Times New Roman"/>
          <w:sz w:val="28"/>
          <w:szCs w:val="24"/>
          <w:vertAlign w:val="subscript"/>
          <w:lang w:val="en-US" w:eastAsia="zh-CN"/>
        </w:rPr>
      </w:pPr>
      <w:r>
        <w:rPr>
          <w:rFonts w:ascii="Times New Roman" w:hAnsi="Times New Roman"/>
          <w:sz w:val="28"/>
          <w:szCs w:val="24"/>
        </w:rPr>
        <w:t>8.5.2</w:t>
      </w:r>
      <w:r w:rsidR="00B33028" w:rsidRPr="00685AE9">
        <w:rPr>
          <w:rFonts w:ascii="Times New Roman" w:hAnsi="Times New Roman"/>
          <w:sz w:val="28"/>
          <w:szCs w:val="24"/>
          <w:lang w:eastAsia="zh-CN"/>
        </w:rPr>
        <w:t xml:space="preserve"> Проектирование фундамента под колонну К</w:t>
      </w:r>
    </w:p>
    <w:p w:rsidR="00E6367C" w:rsidRPr="00E6367C" w:rsidRDefault="00E6367C" w:rsidP="00685AE9">
      <w:pPr>
        <w:keepNext/>
        <w:widowControl w:val="0"/>
        <w:spacing w:line="360" w:lineRule="auto"/>
        <w:ind w:firstLine="720"/>
        <w:jc w:val="both"/>
        <w:rPr>
          <w:rFonts w:ascii="Times New Roman" w:hAnsi="Times New Roman"/>
          <w:sz w:val="28"/>
          <w:szCs w:val="24"/>
          <w:lang w:val="en-US" w:eastAsia="zh-CN"/>
        </w:rPr>
      </w:pPr>
    </w:p>
    <w:p w:rsidR="00B33028"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13035" w:dyaOrig="8235">
          <v:shape id="_x0000_i1389" type="#_x0000_t75" style="width:390.75pt;height:181.5pt" o:ole="">
            <v:imagedata r:id="rId664" o:title=""/>
          </v:shape>
          <o:OLEObject Type="Embed" ProgID="AutoCAD.Drawing.16" ShapeID="_x0000_i1389" DrawAspect="Content" ObjectID="_1459136683" r:id="rId665"/>
        </w:object>
      </w:r>
    </w:p>
    <w:p w:rsidR="0023132D" w:rsidRPr="00341E56" w:rsidRDefault="005E3022" w:rsidP="00685AE9">
      <w:pPr>
        <w:keepNext/>
        <w:widowControl w:val="0"/>
        <w:spacing w:line="360" w:lineRule="auto"/>
        <w:ind w:firstLine="720"/>
        <w:jc w:val="both"/>
        <w:rPr>
          <w:rFonts w:ascii="Times New Roman" w:hAnsi="Times New Roman"/>
          <w:sz w:val="28"/>
          <w:lang w:eastAsia="zh-CN"/>
        </w:rPr>
      </w:pPr>
      <w:r w:rsidRPr="00685AE9">
        <w:rPr>
          <w:rFonts w:ascii="Times New Roman" w:hAnsi="Times New Roman"/>
          <w:sz w:val="28"/>
          <w:lang w:eastAsia="zh-CN"/>
        </w:rPr>
        <w:t>Рис. 8.20. Схема к определению несущей способности сваи под колонну К</w:t>
      </w:r>
      <w:r w:rsidRPr="00685AE9">
        <w:rPr>
          <w:rFonts w:ascii="Times New Roman" w:hAnsi="Times New Roman"/>
          <w:sz w:val="28"/>
          <w:vertAlign w:val="subscript"/>
          <w:lang w:eastAsia="zh-CN"/>
        </w:rPr>
        <w:t>1</w:t>
      </w:r>
      <w:r w:rsidRPr="00685AE9">
        <w:rPr>
          <w:rFonts w:ascii="Times New Roman" w:hAnsi="Times New Roman"/>
          <w:sz w:val="28"/>
          <w:lang w:eastAsia="zh-CN"/>
        </w:rPr>
        <w:t>.</w:t>
      </w:r>
    </w:p>
    <w:p w:rsidR="00B33028" w:rsidRPr="00685AE9" w:rsidRDefault="00342FED"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1. Исходные данные.</w:t>
      </w:r>
    </w:p>
    <w:p w:rsidR="00342FED" w:rsidRPr="00685AE9" w:rsidRDefault="00342FED"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Наиболее невыгодное сочетание нагрузок на уровне обреза фундамента</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342FED" w:rsidRPr="00C978DD" w:rsidRDefault="00342FED"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N</w:t>
      </w:r>
      <w:r w:rsidRPr="00C978DD">
        <w:rPr>
          <w:rFonts w:ascii="Times New Roman" w:hAnsi="Times New Roman"/>
          <w:sz w:val="28"/>
          <w:szCs w:val="24"/>
          <w:lang w:eastAsia="zh-CN"/>
        </w:rPr>
        <w:t>=335,75</w:t>
      </w:r>
      <w:r w:rsidRPr="00685AE9">
        <w:rPr>
          <w:rFonts w:ascii="Times New Roman" w:hAnsi="Times New Roman"/>
          <w:sz w:val="28"/>
          <w:szCs w:val="24"/>
          <w:lang w:eastAsia="zh-CN"/>
        </w:rPr>
        <w:t>кН</w:t>
      </w:r>
      <w:r w:rsidRPr="00C978DD">
        <w:rPr>
          <w:rFonts w:ascii="Times New Roman" w:hAnsi="Times New Roman"/>
          <w:sz w:val="28"/>
          <w:szCs w:val="24"/>
          <w:lang w:eastAsia="zh-CN"/>
        </w:rPr>
        <w:t xml:space="preserve">, </w:t>
      </w:r>
      <w:r w:rsidRPr="00685AE9">
        <w:rPr>
          <w:rFonts w:ascii="Times New Roman" w:hAnsi="Times New Roman"/>
          <w:sz w:val="28"/>
          <w:szCs w:val="24"/>
          <w:lang w:eastAsia="zh-CN"/>
        </w:rPr>
        <w:t>М</w:t>
      </w:r>
      <w:r w:rsidRPr="00C978DD">
        <w:rPr>
          <w:rFonts w:ascii="Times New Roman" w:hAnsi="Times New Roman"/>
          <w:sz w:val="28"/>
          <w:szCs w:val="24"/>
          <w:lang w:eastAsia="zh-CN"/>
        </w:rPr>
        <w:t>= 58,10</w:t>
      </w:r>
      <w:r w:rsidRPr="00685AE9">
        <w:rPr>
          <w:rFonts w:ascii="Times New Roman" w:hAnsi="Times New Roman"/>
          <w:sz w:val="28"/>
          <w:szCs w:val="24"/>
          <w:lang w:eastAsia="zh-CN"/>
        </w:rPr>
        <w:t>кН</w:t>
      </w:r>
      <w:r w:rsidRPr="00C978DD">
        <w:rPr>
          <w:rFonts w:ascii="Times New Roman" w:hAnsi="Times New Roman"/>
          <w:sz w:val="28"/>
          <w:szCs w:val="24"/>
          <w:lang w:eastAsia="zh-CN"/>
        </w:rPr>
        <w:t>*</w:t>
      </w:r>
      <w:r w:rsidRPr="00685AE9">
        <w:rPr>
          <w:rFonts w:ascii="Times New Roman" w:hAnsi="Times New Roman"/>
          <w:sz w:val="28"/>
          <w:szCs w:val="24"/>
          <w:lang w:eastAsia="zh-CN"/>
        </w:rPr>
        <w:t>м</w:t>
      </w:r>
      <w:r w:rsidR="004D0808" w:rsidRPr="00C978DD">
        <w:rPr>
          <w:rFonts w:ascii="Times New Roman" w:hAnsi="Times New Roman"/>
          <w:sz w:val="28"/>
          <w:szCs w:val="24"/>
          <w:lang w:eastAsia="zh-CN"/>
        </w:rPr>
        <w:t xml:space="preserve">, </w:t>
      </w:r>
      <w:r w:rsidR="004D0808" w:rsidRPr="00685AE9">
        <w:rPr>
          <w:rFonts w:ascii="Times New Roman" w:hAnsi="Times New Roman"/>
          <w:sz w:val="28"/>
          <w:szCs w:val="24"/>
          <w:lang w:val="en-US" w:eastAsia="zh-CN"/>
        </w:rPr>
        <w:t>Q</w:t>
      </w:r>
      <w:r w:rsidR="004D0808" w:rsidRPr="00C978DD">
        <w:rPr>
          <w:rFonts w:ascii="Times New Roman" w:hAnsi="Times New Roman"/>
          <w:sz w:val="28"/>
          <w:szCs w:val="24"/>
          <w:lang w:eastAsia="zh-CN"/>
        </w:rPr>
        <w:t>=18</w:t>
      </w:r>
      <w:r w:rsidR="004D0808" w:rsidRPr="00685AE9">
        <w:rPr>
          <w:rFonts w:ascii="Times New Roman" w:hAnsi="Times New Roman"/>
          <w:sz w:val="28"/>
          <w:szCs w:val="24"/>
          <w:lang w:eastAsia="zh-CN"/>
        </w:rPr>
        <w:t>кН</w:t>
      </w:r>
      <w:r w:rsidR="004D0808" w:rsidRPr="00C978DD">
        <w:rPr>
          <w:rFonts w:ascii="Times New Roman" w:hAnsi="Times New Roman"/>
          <w:sz w:val="28"/>
          <w:szCs w:val="24"/>
          <w:lang w:eastAsia="zh-CN"/>
        </w:rPr>
        <w:t>.</w:t>
      </w:r>
    </w:p>
    <w:p w:rsidR="00CA1CE0" w:rsidRPr="00C978DD" w:rsidRDefault="00CA1CE0" w:rsidP="00685AE9">
      <w:pPr>
        <w:keepNext/>
        <w:widowControl w:val="0"/>
        <w:spacing w:line="360" w:lineRule="auto"/>
        <w:ind w:firstLine="720"/>
        <w:jc w:val="both"/>
        <w:rPr>
          <w:rFonts w:ascii="Times New Roman" w:hAnsi="Times New Roman"/>
          <w:sz w:val="28"/>
          <w:szCs w:val="24"/>
          <w:lang w:eastAsia="zh-CN"/>
        </w:rPr>
      </w:pPr>
    </w:p>
    <w:p w:rsidR="00342FED" w:rsidRPr="00685AE9" w:rsidRDefault="00342FED"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2. Выбор глубины заложения ростверка, несущего слоя грунта и конструкции сваи.</w:t>
      </w:r>
    </w:p>
    <w:p w:rsidR="00342FED" w:rsidRPr="00685AE9" w:rsidRDefault="00342FED"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Глубину заложения ростверка принимаем из конструктивных соображений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r</w:t>
      </w:r>
      <w:r w:rsidRPr="00685AE9">
        <w:rPr>
          <w:rFonts w:ascii="Times New Roman" w:hAnsi="Times New Roman"/>
          <w:sz w:val="28"/>
          <w:szCs w:val="24"/>
          <w:lang w:eastAsia="zh-CN"/>
        </w:rPr>
        <w:t>=1,</w:t>
      </w:r>
      <w:r w:rsidR="00D74933" w:rsidRPr="00685AE9">
        <w:rPr>
          <w:rFonts w:ascii="Times New Roman" w:hAnsi="Times New Roman"/>
          <w:sz w:val="28"/>
          <w:szCs w:val="24"/>
          <w:lang w:eastAsia="zh-CN"/>
        </w:rPr>
        <w:t>5</w:t>
      </w:r>
      <w:r w:rsidRPr="00685AE9">
        <w:rPr>
          <w:rFonts w:ascii="Times New Roman" w:hAnsi="Times New Roman"/>
          <w:sz w:val="28"/>
          <w:szCs w:val="24"/>
          <w:lang w:eastAsia="zh-CN"/>
        </w:rPr>
        <w:t>м, высота ростверка 1,</w:t>
      </w:r>
      <w:r w:rsidR="00D74933" w:rsidRPr="00685AE9">
        <w:rPr>
          <w:rFonts w:ascii="Times New Roman" w:hAnsi="Times New Roman"/>
          <w:sz w:val="28"/>
          <w:szCs w:val="24"/>
          <w:lang w:eastAsia="zh-CN"/>
        </w:rPr>
        <w:t>3</w:t>
      </w:r>
      <w:r w:rsidRPr="00685AE9">
        <w:rPr>
          <w:rFonts w:ascii="Times New Roman" w:hAnsi="Times New Roman"/>
          <w:sz w:val="28"/>
          <w:szCs w:val="24"/>
          <w:lang w:eastAsia="zh-CN"/>
        </w:rPr>
        <w:t xml:space="preserve">м и расположение обреза ростверка ниже поверхности грунта на 0,2м. Принятая глубина заложения ростверка </w:t>
      </w:r>
      <w:r w:rsidR="00D74933" w:rsidRPr="00685AE9">
        <w:rPr>
          <w:rFonts w:ascii="Times New Roman" w:hAnsi="Times New Roman"/>
          <w:sz w:val="28"/>
          <w:szCs w:val="24"/>
          <w:lang w:eastAsia="zh-CN"/>
        </w:rPr>
        <w:t>больше</w:t>
      </w:r>
      <w:r w:rsidRPr="00685AE9">
        <w:rPr>
          <w:rFonts w:ascii="Times New Roman" w:hAnsi="Times New Roman"/>
          <w:sz w:val="28"/>
          <w:szCs w:val="24"/>
          <w:lang w:eastAsia="zh-CN"/>
        </w:rPr>
        <w:t xml:space="preserve"> расчетной глубине промерзания грунта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f</w:t>
      </w:r>
      <w:r w:rsidRPr="00685AE9">
        <w:rPr>
          <w:rFonts w:ascii="Times New Roman" w:hAnsi="Times New Roman"/>
          <w:sz w:val="28"/>
          <w:szCs w:val="24"/>
          <w:lang w:eastAsia="zh-CN"/>
        </w:rPr>
        <w:t>=1,4м.</w:t>
      </w:r>
    </w:p>
    <w:p w:rsidR="00342FED" w:rsidRPr="00E6367C" w:rsidRDefault="00342FED"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eastAsia="zh-CN"/>
        </w:rPr>
        <w:t>Наиболее благоприятным грунтом</w:t>
      </w:r>
      <w:r w:rsidR="00FD3823" w:rsidRPr="00685AE9">
        <w:rPr>
          <w:rFonts w:ascii="Times New Roman" w:hAnsi="Times New Roman"/>
          <w:sz w:val="28"/>
          <w:szCs w:val="24"/>
          <w:lang w:eastAsia="zh-CN"/>
        </w:rPr>
        <w:t xml:space="preserve"> для использования в качестве несущего слоя является супесь, но мощности слоя не достаточно. Используем в качестве несущего слоя песок. Принимаем глубину заделки сваи в ростверк </w:t>
      </w:r>
      <w:r w:rsidR="00FD3823" w:rsidRPr="00685AE9">
        <w:rPr>
          <w:rFonts w:ascii="Times New Roman" w:hAnsi="Times New Roman"/>
          <w:sz w:val="28"/>
          <w:szCs w:val="28"/>
          <w:lang w:eastAsia="zh-CN"/>
        </w:rPr>
        <w:sym w:font="Symbol" w:char="F044"/>
      </w:r>
      <w:r w:rsidR="00FD3823" w:rsidRPr="00685AE9">
        <w:rPr>
          <w:rFonts w:ascii="Times New Roman" w:hAnsi="Times New Roman"/>
          <w:sz w:val="28"/>
          <w:szCs w:val="24"/>
          <w:vertAlign w:val="subscript"/>
          <w:lang w:val="en-US" w:eastAsia="zh-CN"/>
        </w:rPr>
        <w:t>z</w:t>
      </w:r>
      <w:r w:rsidR="00FD3823" w:rsidRPr="00685AE9">
        <w:rPr>
          <w:rFonts w:ascii="Times New Roman" w:hAnsi="Times New Roman"/>
          <w:sz w:val="28"/>
          <w:szCs w:val="24"/>
          <w:lang w:eastAsia="zh-CN"/>
        </w:rPr>
        <w:t xml:space="preserve">=0.05м, в несущий слой грунта </w:t>
      </w:r>
      <w:r w:rsidR="00FD3823" w:rsidRPr="00685AE9">
        <w:rPr>
          <w:rFonts w:ascii="Times New Roman" w:hAnsi="Times New Roman"/>
          <w:sz w:val="28"/>
          <w:szCs w:val="24"/>
          <w:lang w:val="en-US" w:eastAsia="zh-CN"/>
        </w:rPr>
        <w:t>h</w:t>
      </w:r>
      <w:r w:rsidR="00FD3823" w:rsidRPr="00685AE9">
        <w:rPr>
          <w:rFonts w:ascii="Times New Roman" w:hAnsi="Times New Roman"/>
          <w:sz w:val="28"/>
          <w:szCs w:val="24"/>
          <w:vertAlign w:val="subscript"/>
          <w:lang w:val="en-US" w:eastAsia="zh-CN"/>
        </w:rPr>
        <w:t>z</w:t>
      </w:r>
      <w:r w:rsidR="00FD3823" w:rsidRPr="00685AE9">
        <w:rPr>
          <w:rFonts w:ascii="Times New Roman" w:hAnsi="Times New Roman"/>
          <w:sz w:val="28"/>
          <w:szCs w:val="24"/>
          <w:lang w:eastAsia="zh-CN"/>
        </w:rPr>
        <w:t>=2,</w:t>
      </w:r>
      <w:r w:rsidR="00D74933" w:rsidRPr="00685AE9">
        <w:rPr>
          <w:rFonts w:ascii="Times New Roman" w:hAnsi="Times New Roman"/>
          <w:sz w:val="28"/>
          <w:szCs w:val="24"/>
          <w:lang w:eastAsia="zh-CN"/>
        </w:rPr>
        <w:t>9</w:t>
      </w:r>
      <w:r w:rsidR="00FD3823" w:rsidRPr="00685AE9">
        <w:rPr>
          <w:rFonts w:ascii="Times New Roman" w:hAnsi="Times New Roman"/>
          <w:sz w:val="28"/>
          <w:szCs w:val="24"/>
          <w:lang w:eastAsia="zh-CN"/>
        </w:rPr>
        <w:t>5м. Требуемую длину сваи определяем по формуле 9</w:t>
      </w:r>
      <w:r w:rsidR="008220CB" w:rsidRPr="00685AE9">
        <w:rPr>
          <w:rFonts w:ascii="Times New Roman" w:hAnsi="Times New Roman"/>
          <w:sz w:val="28"/>
          <w:szCs w:val="24"/>
          <w:lang w:eastAsia="zh-CN"/>
        </w:rPr>
        <w:t>,</w:t>
      </w:r>
      <w:r w:rsidR="00E6367C">
        <w:rPr>
          <w:rFonts w:ascii="Times New Roman" w:hAnsi="Times New Roman"/>
          <w:sz w:val="28"/>
          <w:szCs w:val="24"/>
          <w:lang w:eastAsia="zh-CN"/>
        </w:rPr>
        <w:t>4</w:t>
      </w:r>
      <w:r w:rsidR="00E6367C">
        <w:rPr>
          <w:rFonts w:ascii="Times New Roman" w:hAnsi="Times New Roman"/>
          <w:sz w:val="28"/>
          <w:szCs w:val="24"/>
          <w:lang w:val="en-US" w:eastAsia="zh-CN"/>
        </w:rPr>
        <w:t>/</w:t>
      </w:r>
    </w:p>
    <w:p w:rsidR="00E6367C" w:rsidRDefault="00E6367C" w:rsidP="00685AE9">
      <w:pPr>
        <w:keepNext/>
        <w:widowControl w:val="0"/>
        <w:spacing w:line="360" w:lineRule="auto"/>
        <w:ind w:firstLine="720"/>
        <w:jc w:val="both"/>
        <w:rPr>
          <w:rFonts w:ascii="Times New Roman" w:hAnsi="Times New Roman"/>
          <w:sz w:val="28"/>
          <w:szCs w:val="24"/>
          <w:lang w:val="en-US" w:eastAsia="zh-CN"/>
        </w:rPr>
      </w:pPr>
    </w:p>
    <w:p w:rsidR="00FD3823"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4260" w:dyaOrig="400">
          <v:shape id="_x0000_i1390" type="#_x0000_t75" style="width:213pt;height:20.25pt" o:ole="">
            <v:imagedata r:id="rId666" o:title=""/>
          </v:shape>
          <o:OLEObject Type="Embed" ProgID="Equation.DSMT4" ShapeID="_x0000_i1390" DrawAspect="Content" ObjectID="_1459136684" r:id="rId667"/>
        </w:object>
      </w:r>
    </w:p>
    <w:p w:rsidR="00E6367C" w:rsidRDefault="00E6367C" w:rsidP="00685AE9">
      <w:pPr>
        <w:keepNext/>
        <w:widowControl w:val="0"/>
        <w:spacing w:line="360" w:lineRule="auto"/>
        <w:ind w:firstLine="720"/>
        <w:jc w:val="both"/>
        <w:rPr>
          <w:rFonts w:ascii="Times New Roman" w:hAnsi="Times New Roman"/>
          <w:sz w:val="28"/>
          <w:szCs w:val="24"/>
          <w:lang w:val="en-US" w:eastAsia="zh-CN"/>
        </w:rPr>
      </w:pPr>
    </w:p>
    <w:p w:rsidR="009E5C86" w:rsidRPr="00685AE9" w:rsidRDefault="009E5C8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Учитывая возможность погружения свай забивкой и не значительные нагрузки на фундамент, принимаем сваи сечением 30х30см. марка сваи С5-30, бетон </w:t>
      </w:r>
      <w:r w:rsidR="008220CB" w:rsidRPr="00685AE9">
        <w:rPr>
          <w:rFonts w:ascii="Times New Roman" w:hAnsi="Times New Roman"/>
          <w:sz w:val="28"/>
          <w:szCs w:val="24"/>
          <w:lang w:eastAsia="zh-CN"/>
        </w:rPr>
        <w:t>кл</w:t>
      </w:r>
      <w:r w:rsidRPr="00685AE9">
        <w:rPr>
          <w:rFonts w:ascii="Times New Roman" w:hAnsi="Times New Roman"/>
          <w:sz w:val="28"/>
          <w:szCs w:val="24"/>
          <w:lang w:eastAsia="zh-CN"/>
        </w:rPr>
        <w:t>. В15, рабочая арматура -</w:t>
      </w:r>
      <w:r w:rsidR="00685AE9">
        <w:rPr>
          <w:rFonts w:ascii="Times New Roman" w:hAnsi="Times New Roman"/>
          <w:sz w:val="28"/>
          <w:szCs w:val="24"/>
          <w:lang w:eastAsia="zh-CN"/>
        </w:rPr>
        <w:t xml:space="preserve"> </w:t>
      </w:r>
      <w:r w:rsidRPr="00685AE9">
        <w:rPr>
          <w:rFonts w:ascii="Times New Roman" w:hAnsi="Times New Roman"/>
          <w:sz w:val="28"/>
          <w:szCs w:val="24"/>
          <w:lang w:eastAsia="zh-CN"/>
        </w:rPr>
        <w:t>4</w:t>
      </w:r>
      <w:r w:rsidRPr="00685AE9">
        <w:rPr>
          <w:rFonts w:ascii="Times New Roman" w:hAnsi="Times New Roman"/>
          <w:sz w:val="28"/>
          <w:szCs w:val="28"/>
          <w:lang w:eastAsia="zh-CN"/>
        </w:rPr>
        <w:sym w:font="Symbol" w:char="F0C6"/>
      </w:r>
      <w:r w:rsidRPr="00685AE9">
        <w:rPr>
          <w:rFonts w:ascii="Times New Roman" w:hAnsi="Times New Roman"/>
          <w:sz w:val="28"/>
          <w:szCs w:val="24"/>
          <w:lang w:eastAsia="zh-CN"/>
        </w:rPr>
        <w:t xml:space="preserve">12, </w:t>
      </w:r>
      <w:r w:rsidR="00C86E94" w:rsidRPr="00685AE9">
        <w:rPr>
          <w:rFonts w:ascii="Times New Roman" w:hAnsi="Times New Roman"/>
          <w:sz w:val="28"/>
          <w:szCs w:val="24"/>
          <w:lang w:eastAsia="zh-CN"/>
        </w:rPr>
        <w:t>кл</w:t>
      </w:r>
      <w:r w:rsidRPr="00685AE9">
        <w:rPr>
          <w:rFonts w:ascii="Times New Roman" w:hAnsi="Times New Roman"/>
          <w:sz w:val="28"/>
          <w:szCs w:val="24"/>
          <w:lang w:eastAsia="zh-CN"/>
        </w:rPr>
        <w:t xml:space="preserve">. </w:t>
      </w:r>
      <w:r w:rsidRPr="00685AE9">
        <w:rPr>
          <w:rFonts w:ascii="Times New Roman" w:hAnsi="Times New Roman"/>
          <w:sz w:val="28"/>
          <w:szCs w:val="24"/>
          <w:lang w:val="en-US" w:eastAsia="zh-CN"/>
        </w:rPr>
        <w:t>A</w:t>
      </w:r>
      <w:r w:rsidRPr="00685AE9">
        <w:rPr>
          <w:rFonts w:ascii="Times New Roman" w:hAnsi="Times New Roman"/>
          <w:sz w:val="28"/>
          <w:szCs w:val="24"/>
          <w:lang w:eastAsia="zh-CN"/>
        </w:rPr>
        <w:t>-</w:t>
      </w:r>
      <w:r w:rsidRPr="00685AE9">
        <w:rPr>
          <w:rFonts w:ascii="Times New Roman" w:hAnsi="Times New Roman"/>
          <w:sz w:val="28"/>
          <w:szCs w:val="24"/>
          <w:lang w:val="en-US" w:eastAsia="zh-CN"/>
        </w:rPr>
        <w:t>I</w:t>
      </w:r>
      <w:r w:rsidRPr="00685AE9">
        <w:rPr>
          <w:rFonts w:ascii="Times New Roman" w:hAnsi="Times New Roman"/>
          <w:sz w:val="28"/>
          <w:szCs w:val="24"/>
          <w:lang w:eastAsia="zh-CN"/>
        </w:rPr>
        <w:t>.</w:t>
      </w:r>
    </w:p>
    <w:p w:rsidR="00E6367C" w:rsidRPr="00E6367C" w:rsidRDefault="009E5C86"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3. Определение несущей способности и силы сопротивления сваи по материалу и по грунту. </w:t>
      </w:r>
      <w:r w:rsidR="008220CB" w:rsidRPr="00685AE9">
        <w:rPr>
          <w:rFonts w:ascii="Times New Roman" w:hAnsi="Times New Roman"/>
          <w:sz w:val="28"/>
          <w:szCs w:val="24"/>
          <w:lang w:eastAsia="zh-CN"/>
        </w:rPr>
        <w:t>Силу расчетного сопротивления сваи по материалу определяем по формуле 9,5 [</w:t>
      </w:r>
      <w:r w:rsidR="00E33FA9" w:rsidRPr="00685AE9">
        <w:rPr>
          <w:rFonts w:ascii="Times New Roman" w:hAnsi="Times New Roman"/>
          <w:sz w:val="28"/>
          <w:szCs w:val="24"/>
          <w:lang w:eastAsia="zh-CN"/>
        </w:rPr>
        <w:t>9</w:t>
      </w:r>
      <w:r w:rsidR="008220CB" w:rsidRPr="00685AE9">
        <w:rPr>
          <w:rFonts w:ascii="Times New Roman" w:hAnsi="Times New Roman"/>
          <w:sz w:val="28"/>
          <w:szCs w:val="24"/>
          <w:lang w:eastAsia="zh-CN"/>
        </w:rPr>
        <w:t>], учитывая, что γ</w:t>
      </w:r>
      <w:r w:rsidR="008220CB" w:rsidRPr="00685AE9">
        <w:rPr>
          <w:rFonts w:ascii="Times New Roman" w:hAnsi="Times New Roman"/>
          <w:sz w:val="28"/>
          <w:szCs w:val="24"/>
          <w:vertAlign w:val="subscript"/>
          <w:lang w:eastAsia="zh-CN"/>
        </w:rPr>
        <w:t>с</w:t>
      </w:r>
      <w:r w:rsidR="008220CB" w:rsidRPr="00685AE9">
        <w:rPr>
          <w:rFonts w:ascii="Times New Roman" w:hAnsi="Times New Roman"/>
          <w:sz w:val="28"/>
          <w:szCs w:val="24"/>
          <w:lang w:eastAsia="zh-CN"/>
        </w:rPr>
        <w:t xml:space="preserve">=1 (при </w:t>
      </w:r>
      <w:r w:rsidR="008220CB" w:rsidRPr="00685AE9">
        <w:rPr>
          <w:rFonts w:ascii="Times New Roman" w:hAnsi="Times New Roman"/>
          <w:sz w:val="28"/>
          <w:szCs w:val="24"/>
          <w:lang w:val="en-US" w:eastAsia="zh-CN"/>
        </w:rPr>
        <w:t>d</w:t>
      </w:r>
      <w:r w:rsidR="008220CB" w:rsidRPr="00685AE9">
        <w:rPr>
          <w:rFonts w:ascii="Times New Roman" w:hAnsi="Times New Roman"/>
          <w:sz w:val="28"/>
          <w:szCs w:val="28"/>
          <w:lang w:val="en-US" w:eastAsia="zh-CN"/>
        </w:rPr>
        <w:sym w:font="Symbol" w:char="F0B3"/>
      </w:r>
      <w:r w:rsidR="008220CB" w:rsidRPr="00685AE9">
        <w:rPr>
          <w:rFonts w:ascii="Times New Roman" w:hAnsi="Times New Roman"/>
          <w:sz w:val="28"/>
          <w:szCs w:val="24"/>
          <w:lang w:eastAsia="zh-CN"/>
        </w:rPr>
        <w:t>0,2м); φ=1 (для низкого ростверка); γ</w:t>
      </w:r>
      <w:r w:rsidR="008220CB" w:rsidRPr="00685AE9">
        <w:rPr>
          <w:rFonts w:ascii="Times New Roman" w:hAnsi="Times New Roman"/>
          <w:sz w:val="28"/>
          <w:szCs w:val="24"/>
          <w:vertAlign w:val="subscript"/>
          <w:lang w:eastAsia="zh-CN"/>
        </w:rPr>
        <w:t>с</w:t>
      </w:r>
      <w:r w:rsidR="008220CB" w:rsidRPr="00685AE9">
        <w:rPr>
          <w:rFonts w:ascii="Times New Roman" w:hAnsi="Times New Roman"/>
          <w:sz w:val="28"/>
          <w:szCs w:val="24"/>
          <w:vertAlign w:val="subscript"/>
          <w:lang w:val="en-US" w:eastAsia="zh-CN"/>
        </w:rPr>
        <w:t>d</w:t>
      </w:r>
      <w:r w:rsidR="008220CB" w:rsidRPr="00685AE9">
        <w:rPr>
          <w:rFonts w:ascii="Times New Roman" w:hAnsi="Times New Roman"/>
          <w:sz w:val="28"/>
          <w:szCs w:val="24"/>
          <w:lang w:eastAsia="zh-CN"/>
        </w:rPr>
        <w:t xml:space="preserve">=1 (для забивных свай); </w:t>
      </w:r>
      <w:r w:rsidR="008220CB" w:rsidRPr="00685AE9">
        <w:rPr>
          <w:rFonts w:ascii="Times New Roman" w:hAnsi="Times New Roman"/>
          <w:sz w:val="28"/>
          <w:szCs w:val="24"/>
          <w:lang w:val="en-US" w:eastAsia="zh-CN"/>
        </w:rPr>
        <w:t>R</w:t>
      </w:r>
      <w:r w:rsidR="008220CB" w:rsidRPr="00685AE9">
        <w:rPr>
          <w:rFonts w:ascii="Times New Roman" w:hAnsi="Times New Roman"/>
          <w:sz w:val="28"/>
          <w:szCs w:val="24"/>
          <w:vertAlign w:val="subscript"/>
          <w:lang w:val="en-US" w:eastAsia="zh-CN"/>
        </w:rPr>
        <w:t>b</w:t>
      </w:r>
      <w:r w:rsidR="008220CB" w:rsidRPr="00685AE9">
        <w:rPr>
          <w:rFonts w:ascii="Times New Roman" w:hAnsi="Times New Roman"/>
          <w:sz w:val="28"/>
          <w:szCs w:val="24"/>
          <w:lang w:eastAsia="zh-CN"/>
        </w:rPr>
        <w:t>=8500кПа (для бетона</w:t>
      </w:r>
      <w:r w:rsidR="00685AE9">
        <w:rPr>
          <w:rFonts w:ascii="Times New Roman" w:hAnsi="Times New Roman"/>
          <w:sz w:val="28"/>
          <w:szCs w:val="24"/>
          <w:lang w:eastAsia="zh-CN"/>
        </w:rPr>
        <w:t xml:space="preserve"> </w:t>
      </w:r>
      <w:r w:rsidR="008220CB" w:rsidRPr="00685AE9">
        <w:rPr>
          <w:rFonts w:ascii="Times New Roman" w:hAnsi="Times New Roman"/>
          <w:sz w:val="28"/>
          <w:szCs w:val="24"/>
          <w:lang w:eastAsia="zh-CN"/>
        </w:rPr>
        <w:t xml:space="preserve">В15); </w:t>
      </w:r>
      <w:r w:rsidR="008220CB" w:rsidRPr="00685AE9">
        <w:rPr>
          <w:rFonts w:ascii="Times New Roman" w:hAnsi="Times New Roman"/>
          <w:sz w:val="28"/>
          <w:szCs w:val="24"/>
          <w:lang w:val="en-US" w:eastAsia="zh-CN"/>
        </w:rPr>
        <w:t>A</w:t>
      </w:r>
      <w:r w:rsidR="008220CB" w:rsidRPr="00685AE9">
        <w:rPr>
          <w:rFonts w:ascii="Times New Roman" w:hAnsi="Times New Roman"/>
          <w:sz w:val="28"/>
          <w:szCs w:val="24"/>
          <w:vertAlign w:val="subscript"/>
          <w:lang w:val="en-US" w:eastAsia="zh-CN"/>
        </w:rPr>
        <w:t>b</w:t>
      </w:r>
      <w:r w:rsidR="008220CB" w:rsidRPr="00685AE9">
        <w:rPr>
          <w:rFonts w:ascii="Times New Roman" w:hAnsi="Times New Roman"/>
          <w:sz w:val="28"/>
          <w:szCs w:val="24"/>
          <w:lang w:eastAsia="zh-CN"/>
        </w:rPr>
        <w:t>=0,3х0,3=0,09м</w:t>
      </w:r>
      <w:r w:rsidR="008220CB" w:rsidRPr="00685AE9">
        <w:rPr>
          <w:rFonts w:ascii="Times New Roman" w:hAnsi="Times New Roman"/>
          <w:sz w:val="28"/>
          <w:szCs w:val="24"/>
          <w:vertAlign w:val="superscript"/>
          <w:lang w:eastAsia="zh-CN"/>
        </w:rPr>
        <w:t>2</w:t>
      </w:r>
      <w:r w:rsidR="008220CB" w:rsidRPr="00685AE9">
        <w:rPr>
          <w:rFonts w:ascii="Times New Roman" w:hAnsi="Times New Roman"/>
          <w:sz w:val="28"/>
          <w:szCs w:val="24"/>
          <w:lang w:eastAsia="zh-CN"/>
        </w:rPr>
        <w:t xml:space="preserve">; </w:t>
      </w:r>
      <w:r w:rsidR="008220CB" w:rsidRPr="00685AE9">
        <w:rPr>
          <w:rFonts w:ascii="Times New Roman" w:hAnsi="Times New Roman"/>
          <w:sz w:val="28"/>
          <w:szCs w:val="24"/>
          <w:lang w:val="en-US" w:eastAsia="zh-CN"/>
        </w:rPr>
        <w:t>R</w:t>
      </w:r>
      <w:r w:rsidR="008220CB" w:rsidRPr="00685AE9">
        <w:rPr>
          <w:rFonts w:ascii="Times New Roman" w:hAnsi="Times New Roman"/>
          <w:sz w:val="28"/>
          <w:szCs w:val="24"/>
          <w:vertAlign w:val="subscript"/>
          <w:lang w:val="en-US" w:eastAsia="zh-CN"/>
        </w:rPr>
        <w:t>sc</w:t>
      </w:r>
      <w:r w:rsidR="008220CB" w:rsidRPr="00685AE9">
        <w:rPr>
          <w:rFonts w:ascii="Times New Roman" w:hAnsi="Times New Roman"/>
          <w:sz w:val="28"/>
          <w:szCs w:val="24"/>
          <w:lang w:eastAsia="zh-CN"/>
        </w:rPr>
        <w:t xml:space="preserve">=225000кПа (для арматуры </w:t>
      </w:r>
      <w:r w:rsidR="00C86E94" w:rsidRPr="00685AE9">
        <w:rPr>
          <w:rFonts w:ascii="Times New Roman" w:hAnsi="Times New Roman"/>
          <w:sz w:val="28"/>
          <w:szCs w:val="24"/>
          <w:lang w:val="en-US" w:eastAsia="zh-CN"/>
        </w:rPr>
        <w:t>A</w:t>
      </w:r>
      <w:r w:rsidR="00C86E94" w:rsidRPr="00685AE9">
        <w:rPr>
          <w:rFonts w:ascii="Times New Roman" w:hAnsi="Times New Roman"/>
          <w:sz w:val="28"/>
          <w:szCs w:val="24"/>
          <w:lang w:eastAsia="zh-CN"/>
        </w:rPr>
        <w:t>-</w:t>
      </w:r>
      <w:r w:rsidR="00C86E94" w:rsidRPr="00685AE9">
        <w:rPr>
          <w:rFonts w:ascii="Times New Roman" w:hAnsi="Times New Roman"/>
          <w:sz w:val="28"/>
          <w:szCs w:val="24"/>
          <w:lang w:val="en-US" w:eastAsia="zh-CN"/>
        </w:rPr>
        <w:t>I</w:t>
      </w:r>
      <w:r w:rsidR="00E6367C">
        <w:rPr>
          <w:rFonts w:ascii="Times New Roman" w:hAnsi="Times New Roman"/>
          <w:sz w:val="28"/>
          <w:szCs w:val="24"/>
          <w:lang w:eastAsia="zh-CN"/>
        </w:rPr>
        <w:t>);</w:t>
      </w:r>
    </w:p>
    <w:p w:rsidR="00E6367C" w:rsidRPr="00E6367C" w:rsidRDefault="00E6367C" w:rsidP="00685AE9">
      <w:pPr>
        <w:keepNext/>
        <w:widowControl w:val="0"/>
        <w:spacing w:line="360" w:lineRule="auto"/>
        <w:ind w:firstLine="720"/>
        <w:jc w:val="both"/>
        <w:rPr>
          <w:rFonts w:ascii="Times New Roman" w:hAnsi="Times New Roman"/>
          <w:sz w:val="28"/>
          <w:szCs w:val="24"/>
          <w:lang w:eastAsia="zh-CN"/>
        </w:rPr>
      </w:pPr>
    </w:p>
    <w:p w:rsidR="00E6367C" w:rsidRPr="00E6367C" w:rsidRDefault="00E6367C" w:rsidP="00685AE9">
      <w:pPr>
        <w:keepNext/>
        <w:widowControl w:val="0"/>
        <w:spacing w:line="360" w:lineRule="auto"/>
        <w:ind w:firstLine="720"/>
        <w:jc w:val="both"/>
        <w:rPr>
          <w:rFonts w:ascii="Times New Roman" w:hAnsi="Times New Roman"/>
          <w:sz w:val="28"/>
          <w:szCs w:val="24"/>
          <w:vertAlign w:val="superscript"/>
          <w:lang w:eastAsia="zh-CN"/>
        </w:rPr>
      </w:pPr>
      <w:r w:rsidRPr="00E6367C">
        <w:rPr>
          <w:rFonts w:ascii="Times New Roman" w:hAnsi="Times New Roman"/>
          <w:sz w:val="28"/>
          <w:szCs w:val="24"/>
          <w:lang w:eastAsia="zh-CN"/>
        </w:rPr>
        <w:br w:type="page"/>
      </w:r>
      <w:r w:rsidR="00C86E94" w:rsidRPr="00685AE9">
        <w:rPr>
          <w:rFonts w:ascii="Times New Roman" w:hAnsi="Times New Roman"/>
          <w:sz w:val="28"/>
          <w:szCs w:val="24"/>
          <w:lang w:val="en-US" w:eastAsia="zh-CN"/>
        </w:rPr>
        <w:t>A</w:t>
      </w:r>
      <w:r w:rsidR="00C86E94" w:rsidRPr="00685AE9">
        <w:rPr>
          <w:rFonts w:ascii="Times New Roman" w:hAnsi="Times New Roman"/>
          <w:sz w:val="28"/>
          <w:szCs w:val="24"/>
          <w:vertAlign w:val="subscript"/>
          <w:lang w:val="en-US" w:eastAsia="zh-CN"/>
        </w:rPr>
        <w:t>s</w:t>
      </w:r>
      <w:r w:rsidR="00D74933" w:rsidRPr="00685AE9">
        <w:rPr>
          <w:rFonts w:ascii="Times New Roman" w:hAnsi="Times New Roman"/>
          <w:sz w:val="28"/>
          <w:szCs w:val="24"/>
          <w:vertAlign w:val="subscript"/>
          <w:lang w:eastAsia="zh-CN"/>
        </w:rPr>
        <w:t xml:space="preserve"> </w:t>
      </w:r>
      <w:r w:rsidR="00C86E94" w:rsidRPr="00685AE9">
        <w:rPr>
          <w:rFonts w:ascii="Times New Roman" w:hAnsi="Times New Roman"/>
          <w:sz w:val="28"/>
          <w:szCs w:val="24"/>
          <w:lang w:eastAsia="zh-CN"/>
        </w:rPr>
        <w:t>=</w:t>
      </w:r>
      <w:r w:rsidR="00D74933" w:rsidRPr="00685AE9">
        <w:rPr>
          <w:rFonts w:ascii="Times New Roman" w:hAnsi="Times New Roman"/>
          <w:sz w:val="28"/>
          <w:szCs w:val="24"/>
          <w:lang w:eastAsia="zh-CN"/>
        </w:rPr>
        <w:t xml:space="preserve"> </w:t>
      </w:r>
      <w:r w:rsidR="00C86E94" w:rsidRPr="00685AE9">
        <w:rPr>
          <w:rFonts w:ascii="Times New Roman" w:hAnsi="Times New Roman"/>
          <w:sz w:val="28"/>
          <w:szCs w:val="24"/>
          <w:lang w:eastAsia="zh-CN"/>
        </w:rPr>
        <w:t>4π</w:t>
      </w:r>
      <w:r w:rsidR="00C86E94" w:rsidRPr="00685AE9">
        <w:rPr>
          <w:rFonts w:ascii="Times New Roman" w:hAnsi="Times New Roman"/>
          <w:sz w:val="28"/>
          <w:szCs w:val="24"/>
          <w:lang w:val="en-US" w:eastAsia="zh-CN"/>
        </w:rPr>
        <w:t>r</w:t>
      </w:r>
      <w:r w:rsidR="00C86E94" w:rsidRPr="00685AE9">
        <w:rPr>
          <w:rFonts w:ascii="Times New Roman" w:hAnsi="Times New Roman"/>
          <w:sz w:val="28"/>
          <w:szCs w:val="24"/>
          <w:vertAlign w:val="superscript"/>
          <w:lang w:eastAsia="zh-CN"/>
        </w:rPr>
        <w:t>2</w:t>
      </w:r>
      <w:r w:rsidR="00D74933" w:rsidRPr="00685AE9">
        <w:rPr>
          <w:rFonts w:ascii="Times New Roman" w:hAnsi="Times New Roman"/>
          <w:sz w:val="28"/>
          <w:szCs w:val="24"/>
          <w:vertAlign w:val="superscript"/>
          <w:lang w:eastAsia="zh-CN"/>
        </w:rPr>
        <w:t xml:space="preserve"> </w:t>
      </w:r>
      <w:r w:rsidR="00C86E94" w:rsidRPr="00685AE9">
        <w:rPr>
          <w:rFonts w:ascii="Times New Roman" w:hAnsi="Times New Roman"/>
          <w:sz w:val="28"/>
          <w:szCs w:val="24"/>
          <w:lang w:eastAsia="zh-CN"/>
        </w:rPr>
        <w:t>=</w:t>
      </w:r>
      <w:r w:rsidR="00D74933" w:rsidRPr="00685AE9">
        <w:rPr>
          <w:rFonts w:ascii="Times New Roman" w:hAnsi="Times New Roman"/>
          <w:sz w:val="28"/>
          <w:szCs w:val="24"/>
          <w:lang w:eastAsia="zh-CN"/>
        </w:rPr>
        <w:t xml:space="preserve"> </w:t>
      </w:r>
      <w:r w:rsidR="00C86E94" w:rsidRPr="00685AE9">
        <w:rPr>
          <w:rFonts w:ascii="Times New Roman" w:hAnsi="Times New Roman"/>
          <w:sz w:val="28"/>
          <w:szCs w:val="24"/>
          <w:lang w:eastAsia="zh-CN"/>
        </w:rPr>
        <w:t>4*3,14*0,006</w:t>
      </w:r>
      <w:r w:rsidR="00C86E94" w:rsidRPr="00685AE9">
        <w:rPr>
          <w:rFonts w:ascii="Times New Roman" w:hAnsi="Times New Roman"/>
          <w:sz w:val="28"/>
          <w:szCs w:val="24"/>
          <w:vertAlign w:val="superscript"/>
          <w:lang w:eastAsia="zh-CN"/>
        </w:rPr>
        <w:t>2</w:t>
      </w:r>
      <w:r w:rsidR="00D74933" w:rsidRPr="00685AE9">
        <w:rPr>
          <w:rFonts w:ascii="Times New Roman" w:hAnsi="Times New Roman"/>
          <w:sz w:val="28"/>
          <w:szCs w:val="24"/>
          <w:vertAlign w:val="superscript"/>
          <w:lang w:eastAsia="zh-CN"/>
        </w:rPr>
        <w:t xml:space="preserve"> </w:t>
      </w:r>
      <w:r w:rsidR="00C86E94" w:rsidRPr="00685AE9">
        <w:rPr>
          <w:rFonts w:ascii="Times New Roman" w:hAnsi="Times New Roman"/>
          <w:sz w:val="28"/>
          <w:szCs w:val="24"/>
          <w:lang w:eastAsia="zh-CN"/>
        </w:rPr>
        <w:t>=</w:t>
      </w:r>
      <w:r w:rsidR="00D74933" w:rsidRPr="00685AE9">
        <w:rPr>
          <w:rFonts w:ascii="Times New Roman" w:hAnsi="Times New Roman"/>
          <w:sz w:val="28"/>
          <w:szCs w:val="24"/>
          <w:lang w:eastAsia="zh-CN"/>
        </w:rPr>
        <w:t xml:space="preserve"> =</w:t>
      </w:r>
      <w:r w:rsidR="00C86E94" w:rsidRPr="00685AE9">
        <w:rPr>
          <w:rFonts w:ascii="Times New Roman" w:hAnsi="Times New Roman"/>
          <w:sz w:val="28"/>
          <w:szCs w:val="24"/>
          <w:lang w:eastAsia="zh-CN"/>
        </w:rPr>
        <w:t>0,452х10</w:t>
      </w:r>
      <w:r w:rsidR="00C86E94" w:rsidRPr="00685AE9">
        <w:rPr>
          <w:rFonts w:ascii="Times New Roman" w:hAnsi="Times New Roman"/>
          <w:sz w:val="28"/>
          <w:szCs w:val="24"/>
          <w:vertAlign w:val="superscript"/>
          <w:lang w:eastAsia="zh-CN"/>
        </w:rPr>
        <w:t>-</w:t>
      </w:r>
    </w:p>
    <w:p w:rsidR="00C86E94" w:rsidRPr="00685AE9" w:rsidRDefault="00C86E94"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м</w:t>
      </w:r>
      <w:r w:rsidRPr="00685AE9">
        <w:rPr>
          <w:rFonts w:ascii="Times New Roman" w:hAnsi="Times New Roman"/>
          <w:sz w:val="28"/>
          <w:szCs w:val="24"/>
          <w:vertAlign w:val="superscript"/>
          <w:lang w:eastAsia="zh-CN"/>
        </w:rPr>
        <w:t>2</w:t>
      </w:r>
      <w:r w:rsidRPr="00685AE9">
        <w:rPr>
          <w:rFonts w:ascii="Times New Roman" w:hAnsi="Times New Roman"/>
          <w:sz w:val="28"/>
          <w:szCs w:val="24"/>
          <w:lang w:eastAsia="zh-CN"/>
        </w:rPr>
        <w:t>,</w:t>
      </w:r>
      <w:r w:rsidR="00F5668F" w:rsidRPr="00685AE9">
        <w:rPr>
          <w:rFonts w:ascii="Times New Roman" w:hAnsi="Times New Roman"/>
          <w:sz w:val="28"/>
          <w:szCs w:val="24"/>
          <w:lang w:eastAsia="zh-CN"/>
        </w:rPr>
        <w:object w:dxaOrig="7800" w:dyaOrig="380">
          <v:shape id="_x0000_i1391" type="#_x0000_t75" style="width:390pt;height:18.75pt" o:ole="">
            <v:imagedata r:id="rId668" o:title=""/>
          </v:shape>
          <o:OLEObject Type="Embed" ProgID="Equation.DSMT4" ShapeID="_x0000_i1391" DrawAspect="Content" ObjectID="_1459136685" r:id="rId669"/>
        </w:objec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C86E94" w:rsidRPr="00685AE9" w:rsidRDefault="00134F6E"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По характеру работы свая относится к висячей, так как опирается на сжимаемый грунт ( модуль деформации несущего слоя грунта Е=30МПа&lt;50МПа). Поэтому несущую способность сваи по грунту определяем по формуле 9,10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при γ</w:t>
      </w:r>
      <w:r w:rsidRPr="00685AE9">
        <w:rPr>
          <w:rFonts w:ascii="Times New Roman" w:hAnsi="Times New Roman"/>
          <w:sz w:val="28"/>
          <w:szCs w:val="24"/>
          <w:vertAlign w:val="subscript"/>
          <w:lang w:eastAsia="zh-CN"/>
        </w:rPr>
        <w:t>с</w:t>
      </w:r>
      <w:r w:rsidRPr="00685AE9">
        <w:rPr>
          <w:rFonts w:ascii="Times New Roman" w:hAnsi="Times New Roman"/>
          <w:sz w:val="28"/>
          <w:szCs w:val="24"/>
          <w:lang w:eastAsia="zh-CN"/>
        </w:rPr>
        <w:t xml:space="preserve">=1; </w:t>
      </w:r>
      <w:r w:rsidRPr="00685AE9">
        <w:rPr>
          <w:rFonts w:ascii="Times New Roman" w:hAnsi="Times New Roman"/>
          <w:sz w:val="28"/>
          <w:szCs w:val="24"/>
          <w:lang w:val="en-US" w:eastAsia="zh-CN"/>
        </w:rPr>
        <w:t>R</w:t>
      </w:r>
      <w:r w:rsidRPr="00685AE9">
        <w:rPr>
          <w:rFonts w:ascii="Times New Roman" w:hAnsi="Times New Roman"/>
          <w:sz w:val="28"/>
          <w:szCs w:val="24"/>
          <w:lang w:eastAsia="zh-CN"/>
        </w:rPr>
        <w:t>=</w:t>
      </w:r>
      <w:r w:rsidR="00D74933" w:rsidRPr="00685AE9">
        <w:rPr>
          <w:rFonts w:ascii="Times New Roman" w:hAnsi="Times New Roman"/>
          <w:sz w:val="28"/>
          <w:szCs w:val="24"/>
          <w:lang w:eastAsia="zh-CN"/>
        </w:rPr>
        <w:t>6600</w:t>
      </w:r>
      <w:r w:rsidRPr="00685AE9">
        <w:rPr>
          <w:rFonts w:ascii="Times New Roman" w:hAnsi="Times New Roman"/>
          <w:sz w:val="28"/>
          <w:szCs w:val="24"/>
          <w:lang w:eastAsia="zh-CN"/>
        </w:rPr>
        <w:t>кПа (принято по таблице 9,3 с учетом интерполяции)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00D74933" w:rsidRPr="00685AE9">
        <w:rPr>
          <w:rFonts w:ascii="Times New Roman" w:hAnsi="Times New Roman"/>
          <w:sz w:val="28"/>
          <w:szCs w:val="24"/>
          <w:lang w:eastAsia="zh-CN"/>
        </w:rPr>
        <w:t xml:space="preserve">; </w:t>
      </w:r>
      <w:r w:rsidR="00D74933" w:rsidRPr="00685AE9">
        <w:rPr>
          <w:rFonts w:ascii="Times New Roman" w:hAnsi="Times New Roman"/>
          <w:sz w:val="28"/>
          <w:szCs w:val="24"/>
          <w:lang w:val="en-US" w:eastAsia="zh-CN"/>
        </w:rPr>
        <w:t>A</w:t>
      </w:r>
      <w:r w:rsidR="00D74933" w:rsidRPr="00685AE9">
        <w:rPr>
          <w:rFonts w:ascii="Times New Roman" w:hAnsi="Times New Roman"/>
          <w:sz w:val="28"/>
          <w:szCs w:val="24"/>
          <w:lang w:eastAsia="zh-CN"/>
        </w:rPr>
        <w:t>=0,3х0,3=0,09м</w:t>
      </w:r>
      <w:r w:rsidR="00D74933" w:rsidRPr="00685AE9">
        <w:rPr>
          <w:rFonts w:ascii="Times New Roman" w:hAnsi="Times New Roman"/>
          <w:sz w:val="28"/>
          <w:szCs w:val="24"/>
          <w:vertAlign w:val="superscript"/>
          <w:lang w:eastAsia="zh-CN"/>
        </w:rPr>
        <w:t>2</w:t>
      </w:r>
      <w:r w:rsidR="00D74933" w:rsidRPr="00685AE9">
        <w:rPr>
          <w:rFonts w:ascii="Times New Roman" w:hAnsi="Times New Roman"/>
          <w:sz w:val="28"/>
          <w:szCs w:val="24"/>
          <w:lang w:eastAsia="zh-CN"/>
        </w:rPr>
        <w:t xml:space="preserve">; </w:t>
      </w:r>
      <w:r w:rsidR="00D74933" w:rsidRPr="00685AE9">
        <w:rPr>
          <w:rFonts w:ascii="Times New Roman" w:hAnsi="Times New Roman"/>
          <w:sz w:val="28"/>
          <w:szCs w:val="24"/>
          <w:lang w:val="en-US" w:eastAsia="zh-CN"/>
        </w:rPr>
        <w:t>u</w:t>
      </w:r>
      <w:r w:rsidR="00D74933" w:rsidRPr="00685AE9">
        <w:rPr>
          <w:rFonts w:ascii="Times New Roman" w:hAnsi="Times New Roman"/>
          <w:sz w:val="28"/>
          <w:szCs w:val="24"/>
          <w:lang w:eastAsia="zh-CN"/>
        </w:rPr>
        <w:t>=4*0,3=1,2м; Σ γ</w:t>
      </w:r>
      <w:r w:rsidR="00D74933" w:rsidRPr="00685AE9">
        <w:rPr>
          <w:rFonts w:ascii="Times New Roman" w:hAnsi="Times New Roman"/>
          <w:sz w:val="28"/>
          <w:szCs w:val="24"/>
          <w:vertAlign w:val="subscript"/>
          <w:lang w:eastAsia="zh-CN"/>
        </w:rPr>
        <w:t>с</w:t>
      </w:r>
      <w:r w:rsidR="00D74933" w:rsidRPr="00685AE9">
        <w:rPr>
          <w:rFonts w:ascii="Times New Roman" w:hAnsi="Times New Roman"/>
          <w:sz w:val="28"/>
          <w:szCs w:val="24"/>
          <w:vertAlign w:val="subscript"/>
          <w:lang w:val="en-US" w:eastAsia="zh-CN"/>
        </w:rPr>
        <w:t>f</w:t>
      </w:r>
      <w:r w:rsidR="00D74933" w:rsidRPr="00685AE9">
        <w:rPr>
          <w:rFonts w:ascii="Times New Roman" w:hAnsi="Times New Roman"/>
          <w:sz w:val="28"/>
          <w:szCs w:val="24"/>
          <w:lang w:val="en-US" w:eastAsia="zh-CN"/>
        </w:rPr>
        <w:t>f</w:t>
      </w:r>
      <w:r w:rsidR="00D74933" w:rsidRPr="00685AE9">
        <w:rPr>
          <w:rFonts w:ascii="Times New Roman" w:hAnsi="Times New Roman"/>
          <w:sz w:val="28"/>
          <w:szCs w:val="24"/>
          <w:vertAlign w:val="subscript"/>
          <w:lang w:val="en-US" w:eastAsia="zh-CN"/>
        </w:rPr>
        <w:t>i</w:t>
      </w:r>
      <w:r w:rsidR="00D74933" w:rsidRPr="00685AE9">
        <w:rPr>
          <w:rFonts w:ascii="Times New Roman" w:hAnsi="Times New Roman"/>
          <w:sz w:val="28"/>
          <w:szCs w:val="24"/>
          <w:lang w:val="en-US" w:eastAsia="zh-CN"/>
        </w:rPr>
        <w:t>h</w:t>
      </w:r>
      <w:r w:rsidR="00D74933" w:rsidRPr="00685AE9">
        <w:rPr>
          <w:rFonts w:ascii="Times New Roman" w:hAnsi="Times New Roman"/>
          <w:sz w:val="28"/>
          <w:szCs w:val="24"/>
          <w:vertAlign w:val="subscript"/>
          <w:lang w:val="en-US" w:eastAsia="zh-CN"/>
        </w:rPr>
        <w:t>i</w:t>
      </w:r>
      <w:r w:rsidR="00D74933" w:rsidRPr="00685AE9">
        <w:rPr>
          <w:rFonts w:ascii="Times New Roman" w:hAnsi="Times New Roman"/>
          <w:sz w:val="28"/>
          <w:szCs w:val="24"/>
          <w:lang w:eastAsia="zh-CN"/>
        </w:rPr>
        <w:t>=</w:t>
      </w:r>
      <w:r w:rsidR="005E3022" w:rsidRPr="00685AE9">
        <w:rPr>
          <w:rFonts w:ascii="Times New Roman" w:hAnsi="Times New Roman"/>
          <w:sz w:val="28"/>
          <w:szCs w:val="24"/>
          <w:lang w:eastAsia="zh-CN"/>
        </w:rPr>
        <w:t>2</w:t>
      </w:r>
      <w:r w:rsidR="000A4E49" w:rsidRPr="00685AE9">
        <w:rPr>
          <w:rFonts w:ascii="Times New Roman" w:hAnsi="Times New Roman"/>
          <w:sz w:val="28"/>
          <w:szCs w:val="24"/>
          <w:lang w:eastAsia="zh-CN"/>
        </w:rPr>
        <w:t>54</w:t>
      </w:r>
      <w:r w:rsidR="005E3022" w:rsidRPr="00685AE9">
        <w:rPr>
          <w:rFonts w:ascii="Times New Roman" w:hAnsi="Times New Roman"/>
          <w:sz w:val="28"/>
          <w:szCs w:val="24"/>
          <w:lang w:eastAsia="zh-CN"/>
        </w:rPr>
        <w:t>,0</w:t>
      </w:r>
      <w:r w:rsidR="000A4E49" w:rsidRPr="00685AE9">
        <w:rPr>
          <w:rFonts w:ascii="Times New Roman" w:hAnsi="Times New Roman"/>
          <w:sz w:val="28"/>
          <w:szCs w:val="24"/>
          <w:lang w:eastAsia="zh-CN"/>
        </w:rPr>
        <w:t>5</w:t>
      </w:r>
      <w:r w:rsidR="00AC68DA" w:rsidRPr="00685AE9">
        <w:rPr>
          <w:rFonts w:ascii="Times New Roman" w:hAnsi="Times New Roman"/>
          <w:sz w:val="28"/>
          <w:szCs w:val="24"/>
          <w:lang w:eastAsia="zh-CN"/>
        </w:rPr>
        <w:t xml:space="preserve">кПа (см. таблицу на рис.8.20.); </w:t>
      </w:r>
      <w:r w:rsidR="00AC68DA" w:rsidRPr="00685AE9">
        <w:rPr>
          <w:rFonts w:ascii="Times New Roman" w:hAnsi="Times New Roman"/>
          <w:sz w:val="28"/>
          <w:szCs w:val="24"/>
          <w:lang w:val="en-US" w:eastAsia="zh-CN"/>
        </w:rPr>
        <w:t>f</w:t>
      </w:r>
      <w:r w:rsidR="00AC68DA" w:rsidRPr="00685AE9">
        <w:rPr>
          <w:rFonts w:ascii="Times New Roman" w:hAnsi="Times New Roman"/>
          <w:sz w:val="28"/>
          <w:szCs w:val="24"/>
          <w:vertAlign w:val="subscript"/>
          <w:lang w:val="en-US" w:eastAsia="zh-CN"/>
        </w:rPr>
        <w:t>i</w:t>
      </w:r>
      <w:r w:rsidR="00AC68DA" w:rsidRPr="00685AE9">
        <w:rPr>
          <w:rFonts w:ascii="Times New Roman" w:hAnsi="Times New Roman"/>
          <w:sz w:val="28"/>
          <w:szCs w:val="24"/>
          <w:lang w:eastAsia="zh-CN"/>
        </w:rPr>
        <w:t xml:space="preserve">-расчетное сопротивление </w:t>
      </w:r>
      <w:r w:rsidR="00AC68DA" w:rsidRPr="00685AE9">
        <w:rPr>
          <w:rFonts w:ascii="Times New Roman" w:hAnsi="Times New Roman"/>
          <w:sz w:val="28"/>
          <w:szCs w:val="24"/>
          <w:lang w:val="en-US" w:eastAsia="zh-CN"/>
        </w:rPr>
        <w:t>i</w:t>
      </w:r>
      <w:r w:rsidR="00AC68DA" w:rsidRPr="00685AE9">
        <w:rPr>
          <w:rFonts w:ascii="Times New Roman" w:hAnsi="Times New Roman"/>
          <w:sz w:val="28"/>
          <w:szCs w:val="24"/>
          <w:lang w:eastAsia="zh-CN"/>
        </w:rPr>
        <w:t>-го слоя грунта, кПа, принимаемое по табл. 9,4[</w:t>
      </w:r>
      <w:r w:rsidR="00E33FA9" w:rsidRPr="00685AE9">
        <w:rPr>
          <w:rFonts w:ascii="Times New Roman" w:hAnsi="Times New Roman"/>
          <w:sz w:val="28"/>
          <w:szCs w:val="24"/>
          <w:lang w:eastAsia="zh-CN"/>
        </w:rPr>
        <w:t>9</w:t>
      </w:r>
      <w:r w:rsidR="00AC68DA" w:rsidRPr="00685AE9">
        <w:rPr>
          <w:rFonts w:ascii="Times New Roman" w:hAnsi="Times New Roman"/>
          <w:sz w:val="28"/>
          <w:szCs w:val="24"/>
          <w:lang w:eastAsia="zh-CN"/>
        </w:rPr>
        <w:t xml:space="preserve">]; </w:t>
      </w:r>
      <w:r w:rsidR="00AC68DA" w:rsidRPr="00685AE9">
        <w:rPr>
          <w:rFonts w:ascii="Times New Roman" w:hAnsi="Times New Roman"/>
          <w:sz w:val="28"/>
          <w:szCs w:val="24"/>
          <w:lang w:val="en-US" w:eastAsia="zh-CN"/>
        </w:rPr>
        <w:t>h</w:t>
      </w:r>
      <w:r w:rsidR="00AC68DA" w:rsidRPr="00685AE9">
        <w:rPr>
          <w:rFonts w:ascii="Times New Roman" w:hAnsi="Times New Roman"/>
          <w:sz w:val="28"/>
          <w:szCs w:val="24"/>
          <w:vertAlign w:val="subscript"/>
          <w:lang w:val="en-US" w:eastAsia="zh-CN"/>
        </w:rPr>
        <w:t>i</w:t>
      </w:r>
      <w:r w:rsidR="00AC68DA" w:rsidRPr="00685AE9">
        <w:rPr>
          <w:rFonts w:ascii="Times New Roman" w:hAnsi="Times New Roman"/>
          <w:sz w:val="28"/>
          <w:szCs w:val="24"/>
          <w:lang w:eastAsia="zh-CN"/>
        </w:rPr>
        <w:t xml:space="preserve">-толщина </w:t>
      </w:r>
      <w:r w:rsidR="00AC68DA" w:rsidRPr="00685AE9">
        <w:rPr>
          <w:rFonts w:ascii="Times New Roman" w:hAnsi="Times New Roman"/>
          <w:sz w:val="28"/>
          <w:szCs w:val="24"/>
          <w:lang w:val="en-US" w:eastAsia="zh-CN"/>
        </w:rPr>
        <w:t>i</w:t>
      </w:r>
      <w:r w:rsidR="00AC68DA" w:rsidRPr="00685AE9">
        <w:rPr>
          <w:rFonts w:ascii="Times New Roman" w:hAnsi="Times New Roman"/>
          <w:sz w:val="28"/>
          <w:szCs w:val="24"/>
          <w:lang w:eastAsia="zh-CN"/>
        </w:rPr>
        <w:t>-го слоя грунта, м; γ</w:t>
      </w:r>
      <w:r w:rsidR="00AC68DA" w:rsidRPr="00685AE9">
        <w:rPr>
          <w:rFonts w:ascii="Times New Roman" w:hAnsi="Times New Roman"/>
          <w:sz w:val="28"/>
          <w:szCs w:val="24"/>
          <w:vertAlign w:val="subscript"/>
          <w:lang w:eastAsia="zh-CN"/>
        </w:rPr>
        <w:t>с</w:t>
      </w:r>
      <w:r w:rsidR="00AC68DA" w:rsidRPr="00685AE9">
        <w:rPr>
          <w:rFonts w:ascii="Times New Roman" w:hAnsi="Times New Roman"/>
          <w:sz w:val="28"/>
          <w:szCs w:val="24"/>
          <w:vertAlign w:val="subscript"/>
          <w:lang w:val="en-US" w:eastAsia="zh-CN"/>
        </w:rPr>
        <w:t>R</w:t>
      </w:r>
      <w:r w:rsidR="00AC68DA" w:rsidRPr="00685AE9">
        <w:rPr>
          <w:rFonts w:ascii="Times New Roman" w:hAnsi="Times New Roman"/>
          <w:sz w:val="28"/>
          <w:szCs w:val="24"/>
          <w:lang w:eastAsia="zh-CN"/>
        </w:rPr>
        <w:t>=1, γ</w:t>
      </w:r>
      <w:r w:rsidR="00AC68DA" w:rsidRPr="00685AE9">
        <w:rPr>
          <w:rFonts w:ascii="Times New Roman" w:hAnsi="Times New Roman"/>
          <w:sz w:val="28"/>
          <w:szCs w:val="24"/>
          <w:vertAlign w:val="subscript"/>
          <w:lang w:eastAsia="zh-CN"/>
        </w:rPr>
        <w:t>с</w:t>
      </w:r>
      <w:r w:rsidR="00AC68DA" w:rsidRPr="00685AE9">
        <w:rPr>
          <w:rFonts w:ascii="Times New Roman" w:hAnsi="Times New Roman"/>
          <w:sz w:val="28"/>
          <w:szCs w:val="24"/>
          <w:vertAlign w:val="subscript"/>
          <w:lang w:val="en-US" w:eastAsia="zh-CN"/>
        </w:rPr>
        <w:t>f</w:t>
      </w:r>
      <w:r w:rsidR="00AC68DA" w:rsidRPr="00685AE9">
        <w:rPr>
          <w:rFonts w:ascii="Times New Roman" w:hAnsi="Times New Roman"/>
          <w:sz w:val="28"/>
          <w:szCs w:val="24"/>
          <w:lang w:eastAsia="zh-CN"/>
        </w:rPr>
        <w:t>=1 при забивке свай молотом (см. таблицу 9,5) [</w:t>
      </w:r>
      <w:r w:rsidR="00E33FA9" w:rsidRPr="00685AE9">
        <w:rPr>
          <w:rFonts w:ascii="Times New Roman" w:hAnsi="Times New Roman"/>
          <w:sz w:val="28"/>
          <w:szCs w:val="24"/>
          <w:lang w:eastAsia="zh-CN"/>
        </w:rPr>
        <w:t>9</w:t>
      </w:r>
      <w:r w:rsidR="00AC68DA" w:rsidRPr="00685AE9">
        <w:rPr>
          <w:rFonts w:ascii="Times New Roman" w:hAnsi="Times New Roman"/>
          <w:sz w:val="28"/>
          <w:szCs w:val="24"/>
          <w:lang w:eastAsia="zh-CN"/>
        </w:rPr>
        <w:t>]</w:t>
      </w:r>
      <w:r w:rsidR="005E3022" w:rsidRPr="00685AE9">
        <w:rPr>
          <w:rFonts w:ascii="Times New Roman" w:hAnsi="Times New Roman"/>
          <w:sz w:val="28"/>
          <w:szCs w:val="24"/>
          <w:lang w:eastAsia="zh-CN"/>
        </w:rPr>
        <w:t>.</w:t>
      </w:r>
    </w:p>
    <w:p w:rsidR="00E6367C" w:rsidRPr="00C978DD" w:rsidRDefault="00E6367C" w:rsidP="00685AE9">
      <w:pPr>
        <w:keepNext/>
        <w:widowControl w:val="0"/>
        <w:spacing w:line="360" w:lineRule="auto"/>
        <w:ind w:firstLine="720"/>
        <w:jc w:val="both"/>
        <w:rPr>
          <w:rFonts w:ascii="Times New Roman" w:hAnsi="Times New Roman"/>
          <w:sz w:val="28"/>
          <w:szCs w:val="24"/>
          <w:lang w:eastAsia="zh-CN"/>
        </w:rPr>
      </w:pPr>
    </w:p>
    <w:p w:rsidR="00B326C4"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6900" w:dyaOrig="400">
          <v:shape id="_x0000_i1392" type="#_x0000_t75" style="width:345pt;height:20.25pt" o:ole="">
            <v:imagedata r:id="rId670" o:title=""/>
          </v:shape>
          <o:OLEObject Type="Embed" ProgID="Equation.DSMT4" ShapeID="_x0000_i1392" DrawAspect="Content" ObjectID="_1459136686" r:id="rId671"/>
        </w:object>
      </w:r>
    </w:p>
    <w:p w:rsidR="00E6367C" w:rsidRDefault="00E6367C" w:rsidP="00685AE9">
      <w:pPr>
        <w:keepNext/>
        <w:widowControl w:val="0"/>
        <w:spacing w:line="360" w:lineRule="auto"/>
        <w:ind w:firstLine="720"/>
        <w:jc w:val="both"/>
        <w:rPr>
          <w:rFonts w:ascii="Times New Roman" w:hAnsi="Times New Roman"/>
          <w:sz w:val="28"/>
          <w:szCs w:val="24"/>
          <w:lang w:val="en-US" w:eastAsia="zh-CN"/>
        </w:rPr>
      </w:pPr>
    </w:p>
    <w:p w:rsidR="005E3022" w:rsidRPr="00685AE9" w:rsidRDefault="005E3022"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Силу расчетного сопротивления сваи п</w:t>
      </w:r>
      <w:r w:rsidR="00E6367C">
        <w:rPr>
          <w:rFonts w:ascii="Times New Roman" w:hAnsi="Times New Roman"/>
          <w:sz w:val="28"/>
          <w:szCs w:val="24"/>
          <w:lang w:eastAsia="zh-CN"/>
        </w:rPr>
        <w:t>о грунту находим по формуле 9,1</w:t>
      </w:r>
      <w:r w:rsidRPr="00685AE9">
        <w:rPr>
          <w:rFonts w:ascii="Times New Roman" w:hAnsi="Times New Roman"/>
          <w:sz w:val="28"/>
          <w:szCs w:val="24"/>
          <w:lang w:eastAsia="zh-CN"/>
        </w:rPr>
        <w:t>для коэффициента</w:t>
      </w:r>
      <w:r w:rsidR="00B326C4" w:rsidRPr="00685AE9">
        <w:rPr>
          <w:rFonts w:ascii="Times New Roman" w:hAnsi="Times New Roman"/>
          <w:sz w:val="28"/>
          <w:szCs w:val="24"/>
          <w:lang w:eastAsia="zh-CN"/>
        </w:rPr>
        <w:t xml:space="preserve"> </w:t>
      </w:r>
      <w:r w:rsidRPr="00685AE9">
        <w:rPr>
          <w:rFonts w:ascii="Times New Roman" w:hAnsi="Times New Roman"/>
          <w:sz w:val="28"/>
          <w:szCs w:val="24"/>
          <w:lang w:eastAsia="zh-CN"/>
        </w:rPr>
        <w:t>надежности γ</w:t>
      </w:r>
      <w:r w:rsidRPr="00685AE9">
        <w:rPr>
          <w:rFonts w:ascii="Times New Roman" w:hAnsi="Times New Roman"/>
          <w:sz w:val="28"/>
          <w:szCs w:val="24"/>
          <w:vertAlign w:val="subscript"/>
          <w:lang w:val="en-US" w:eastAsia="zh-CN"/>
        </w:rPr>
        <w:t>k</w:t>
      </w:r>
      <w:r w:rsidRPr="00685AE9">
        <w:rPr>
          <w:rFonts w:ascii="Times New Roman" w:hAnsi="Times New Roman"/>
          <w:sz w:val="28"/>
          <w:szCs w:val="24"/>
          <w:lang w:eastAsia="zh-CN"/>
        </w:rPr>
        <w:t>=1,4</w:t>
      </w:r>
    </w:p>
    <w:p w:rsidR="00E6367C" w:rsidRPr="00E6367C" w:rsidRDefault="00E6367C" w:rsidP="00685AE9">
      <w:pPr>
        <w:keepNext/>
        <w:widowControl w:val="0"/>
        <w:spacing w:line="360" w:lineRule="auto"/>
        <w:ind w:firstLine="720"/>
        <w:jc w:val="both"/>
        <w:rPr>
          <w:rFonts w:ascii="Times New Roman" w:hAnsi="Times New Roman"/>
          <w:sz w:val="28"/>
          <w:szCs w:val="24"/>
          <w:lang w:eastAsia="zh-CN"/>
        </w:rPr>
      </w:pPr>
    </w:p>
    <w:p w:rsidR="005E3022"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3800" w:dyaOrig="360">
          <v:shape id="_x0000_i1393" type="#_x0000_t75" style="width:189.75pt;height:18pt" o:ole="">
            <v:imagedata r:id="rId672" o:title=""/>
          </v:shape>
          <o:OLEObject Type="Embed" ProgID="Equation.DSMT4" ShapeID="_x0000_i1393" DrawAspect="Content" ObjectID="_1459136687" r:id="rId673"/>
        </w:object>
      </w:r>
    </w:p>
    <w:p w:rsidR="00E6367C" w:rsidRDefault="00E6367C" w:rsidP="00685AE9">
      <w:pPr>
        <w:keepNext/>
        <w:widowControl w:val="0"/>
        <w:spacing w:line="360" w:lineRule="auto"/>
        <w:ind w:firstLine="720"/>
        <w:jc w:val="both"/>
        <w:rPr>
          <w:rFonts w:ascii="Times New Roman" w:hAnsi="Times New Roman"/>
          <w:sz w:val="28"/>
          <w:szCs w:val="24"/>
          <w:lang w:val="en-US" w:eastAsia="zh-CN"/>
        </w:rPr>
      </w:pPr>
    </w:p>
    <w:p w:rsidR="005E3022" w:rsidRPr="00685AE9" w:rsidRDefault="005E3022"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В дальнейших расчетах используем меньшее значение силы расчетного сопротивления сваи </w:t>
      </w:r>
      <w:r w:rsidRPr="00685AE9">
        <w:rPr>
          <w:rFonts w:ascii="Times New Roman" w:hAnsi="Times New Roman"/>
          <w:sz w:val="28"/>
          <w:szCs w:val="24"/>
          <w:lang w:val="en-US" w:eastAsia="zh-CN"/>
        </w:rPr>
        <w:t>F</w:t>
      </w:r>
      <w:r w:rsidRPr="00685AE9">
        <w:rPr>
          <w:rFonts w:ascii="Times New Roman" w:hAnsi="Times New Roman"/>
          <w:sz w:val="28"/>
          <w:szCs w:val="24"/>
          <w:vertAlign w:val="subscript"/>
          <w:lang w:val="en-US" w:eastAsia="zh-CN"/>
        </w:rPr>
        <w:t>R</w:t>
      </w:r>
      <w:r w:rsidRPr="00685AE9">
        <w:rPr>
          <w:rFonts w:ascii="Times New Roman" w:hAnsi="Times New Roman"/>
          <w:sz w:val="28"/>
          <w:szCs w:val="24"/>
          <w:lang w:eastAsia="zh-CN"/>
        </w:rPr>
        <w:t>=</w:t>
      </w:r>
      <w:r w:rsidRPr="00685AE9">
        <w:rPr>
          <w:rFonts w:ascii="Times New Roman" w:hAnsi="Times New Roman"/>
          <w:sz w:val="28"/>
          <w:szCs w:val="24"/>
          <w:lang w:val="en-US" w:eastAsia="zh-CN"/>
        </w:rPr>
        <w:t>R</w:t>
      </w:r>
      <w:r w:rsidRPr="00685AE9">
        <w:rPr>
          <w:rFonts w:ascii="Times New Roman" w:hAnsi="Times New Roman"/>
          <w:sz w:val="28"/>
          <w:szCs w:val="24"/>
          <w:vertAlign w:val="subscript"/>
          <w:lang w:val="en-US" w:eastAsia="zh-CN"/>
        </w:rPr>
        <w:t>Rs</w:t>
      </w:r>
      <w:r w:rsidRPr="00685AE9">
        <w:rPr>
          <w:rFonts w:ascii="Times New Roman" w:hAnsi="Times New Roman"/>
          <w:sz w:val="28"/>
          <w:szCs w:val="24"/>
          <w:lang w:eastAsia="zh-CN"/>
        </w:rPr>
        <w:t>=64</w:t>
      </w:r>
      <w:r w:rsidR="009D0F33" w:rsidRPr="00685AE9">
        <w:rPr>
          <w:rFonts w:ascii="Times New Roman" w:hAnsi="Times New Roman"/>
          <w:sz w:val="28"/>
          <w:szCs w:val="24"/>
          <w:lang w:eastAsia="zh-CN"/>
        </w:rPr>
        <w:t>2</w:t>
      </w:r>
      <w:r w:rsidRPr="00685AE9">
        <w:rPr>
          <w:rFonts w:ascii="Times New Roman" w:hAnsi="Times New Roman"/>
          <w:sz w:val="28"/>
          <w:szCs w:val="24"/>
          <w:lang w:eastAsia="zh-CN"/>
        </w:rPr>
        <w:t>,</w:t>
      </w:r>
      <w:r w:rsidR="009D0F33" w:rsidRPr="00685AE9">
        <w:rPr>
          <w:rFonts w:ascii="Times New Roman" w:hAnsi="Times New Roman"/>
          <w:sz w:val="28"/>
          <w:szCs w:val="24"/>
          <w:lang w:eastAsia="zh-CN"/>
        </w:rPr>
        <w:t>0</w:t>
      </w:r>
      <w:r w:rsidRPr="00685AE9">
        <w:rPr>
          <w:rFonts w:ascii="Times New Roman" w:hAnsi="Times New Roman"/>
          <w:sz w:val="28"/>
          <w:szCs w:val="24"/>
          <w:lang w:eastAsia="zh-CN"/>
        </w:rPr>
        <w:t>4кН</w:t>
      </w:r>
    </w:p>
    <w:p w:rsidR="009B54C9" w:rsidRPr="00685AE9" w:rsidRDefault="00240424"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4. Определение приближенного веса ростверка и числа свай.</w:t>
      </w:r>
    </w:p>
    <w:p w:rsidR="00240424" w:rsidRPr="00C978DD" w:rsidRDefault="00240424"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формулам 9,23</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00685AE9">
        <w:rPr>
          <w:rFonts w:ascii="Times New Roman" w:hAnsi="Times New Roman"/>
          <w:sz w:val="28"/>
          <w:szCs w:val="24"/>
          <w:lang w:eastAsia="zh-CN"/>
        </w:rPr>
        <w:t xml:space="preserve"> </w:t>
      </w:r>
      <w:r w:rsidRPr="00685AE9">
        <w:rPr>
          <w:rFonts w:ascii="Times New Roman" w:hAnsi="Times New Roman"/>
          <w:sz w:val="28"/>
          <w:szCs w:val="24"/>
        </w:rPr>
        <w:t>и 9,24</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определяем соответственно среднее давление под подошвой ростверка </w:t>
      </w: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площадь подошвы ростверка </w:t>
      </w:r>
      <w:r w:rsidRPr="00685AE9">
        <w:rPr>
          <w:rFonts w:ascii="Times New Roman" w:hAnsi="Times New Roman"/>
          <w:sz w:val="28"/>
          <w:szCs w:val="24"/>
          <w:lang w:val="en-US" w:eastAsia="zh-CN"/>
        </w:rPr>
        <w:t>A</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и приближенный вес ростверка с грунтом на уступах </w:t>
      </w:r>
      <w:r w:rsidRPr="00685AE9">
        <w:rPr>
          <w:rFonts w:ascii="Times New Roman" w:hAnsi="Times New Roman"/>
          <w:sz w:val="28"/>
          <w:szCs w:val="24"/>
          <w:lang w:val="en-US" w:eastAsia="zh-CN"/>
        </w:rPr>
        <w:t>N</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учитывая, что здание без подвала, среднее значение удельного веса материала ростверка и грунта на его уступах </w:t>
      </w:r>
      <w:r w:rsidRPr="00685AE9">
        <w:rPr>
          <w:rFonts w:ascii="Times New Roman" w:hAnsi="Times New Roman"/>
          <w:sz w:val="28"/>
          <w:szCs w:val="24"/>
          <w:lang w:val="el-GR"/>
        </w:rPr>
        <w:t>γ</w:t>
      </w:r>
      <w:r w:rsidRPr="00685AE9">
        <w:rPr>
          <w:rFonts w:ascii="Times New Roman" w:hAnsi="Times New Roman"/>
          <w:sz w:val="28"/>
          <w:szCs w:val="24"/>
          <w:vertAlign w:val="subscript"/>
          <w:lang w:val="en-US"/>
        </w:rPr>
        <w:t>m</w:t>
      </w:r>
      <w:r w:rsidRPr="00685AE9">
        <w:rPr>
          <w:rFonts w:ascii="Times New Roman" w:hAnsi="Times New Roman"/>
          <w:sz w:val="28"/>
          <w:szCs w:val="24"/>
        </w:rPr>
        <w:t xml:space="preserve"> = 20кН/м</w:t>
      </w:r>
      <w:r w:rsidRPr="00685AE9">
        <w:rPr>
          <w:rFonts w:ascii="Times New Roman" w:hAnsi="Times New Roman"/>
          <w:sz w:val="28"/>
          <w:szCs w:val="24"/>
          <w:vertAlign w:val="superscript"/>
        </w:rPr>
        <w:t>3</w:t>
      </w:r>
      <w:r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40424" w:rsidRPr="00685AE9" w:rsidRDefault="00FB3D87"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F5668F" w:rsidRPr="00685AE9">
        <w:rPr>
          <w:rFonts w:ascii="Times New Roman" w:hAnsi="Times New Roman"/>
          <w:sz w:val="28"/>
          <w:szCs w:val="24"/>
        </w:rPr>
        <w:object w:dxaOrig="6540" w:dyaOrig="840">
          <v:shape id="_x0000_i1394" type="#_x0000_t75" style="width:324pt;height:42pt" o:ole="">
            <v:imagedata r:id="rId674" o:title=""/>
          </v:shape>
          <o:OLEObject Type="Embed" ProgID="Equation.DSMT4" ShapeID="_x0000_i1394" DrawAspect="Content" ObjectID="_1459136688" r:id="rId675"/>
        </w:object>
      </w:r>
    </w:p>
    <w:p w:rsidR="002D6C3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4860" w:dyaOrig="380">
          <v:shape id="_x0000_i1395" type="#_x0000_t75" style="width:225.75pt;height:18.75pt" o:ole="">
            <v:imagedata r:id="rId676" o:title=""/>
          </v:shape>
          <o:OLEObject Type="Embed" ProgID="Equation.DSMT4" ShapeID="_x0000_i1395" DrawAspect="Content" ObjectID="_1459136689" r:id="rId677"/>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2D6C3B" w:rsidRPr="00685AE9" w:rsidRDefault="002D6C3B"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Число свай определяем по формуле 9,25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D6C3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160" w:dyaOrig="380">
          <v:shape id="_x0000_i1396" type="#_x0000_t75" style="width:308.25pt;height:18.75pt" o:ole="">
            <v:imagedata r:id="rId678" o:title=""/>
          </v:shape>
          <o:OLEObject Type="Embed" ProgID="Equation.DSMT4" ShapeID="_x0000_i1396" DrawAspect="Content" ObjectID="_1459136690" r:id="rId679"/>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2D6C3B" w:rsidRPr="00685AE9" w:rsidRDefault="002D6C3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w:t>
      </w:r>
      <w:r w:rsidR="00685AE9">
        <w:rPr>
          <w:rFonts w:ascii="Times New Roman" w:hAnsi="Times New Roman"/>
          <w:sz w:val="28"/>
          <w:szCs w:val="24"/>
        </w:rPr>
        <w:t xml:space="preserve"> </w:t>
      </w:r>
      <w:r w:rsidR="00F5668F" w:rsidRPr="00685AE9">
        <w:rPr>
          <w:rFonts w:ascii="Times New Roman" w:hAnsi="Times New Roman"/>
          <w:sz w:val="28"/>
          <w:szCs w:val="24"/>
        </w:rPr>
        <w:object w:dxaOrig="340" w:dyaOrig="360">
          <v:shape id="_x0000_i1397" type="#_x0000_t75" style="width:17.25pt;height:18pt" o:ole="">
            <v:imagedata r:id="rId680" o:title=""/>
          </v:shape>
          <o:OLEObject Type="Embed" ProgID="Equation.DSMT4" ShapeID="_x0000_i1397" DrawAspect="Content" ObjectID="_1459136691" r:id="rId681"/>
        </w:object>
      </w:r>
      <w:r w:rsidRPr="00685AE9">
        <w:rPr>
          <w:rFonts w:ascii="Times New Roman" w:hAnsi="Times New Roman"/>
          <w:sz w:val="28"/>
          <w:szCs w:val="24"/>
        </w:rPr>
        <w:t>==1,5 - коэффициент учитывающий действие момента;</w:t>
      </w:r>
    </w:p>
    <w:p w:rsidR="002D6C3B" w:rsidRPr="00685AE9" w:rsidRDefault="002D6C3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число свай 1шт.</w:t>
      </w:r>
    </w:p>
    <w:p w:rsidR="002D6C3B" w:rsidRPr="00685AE9" w:rsidRDefault="002D6C3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5. Конструирование ростверка.</w:t>
      </w:r>
    </w:p>
    <w:p w:rsidR="002D6C3B" w:rsidRPr="00685AE9" w:rsidRDefault="002D6C3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Габаритные размеры ростверка</w:t>
      </w:r>
      <w:r w:rsidR="003279B5" w:rsidRPr="00685AE9">
        <w:rPr>
          <w:rFonts w:ascii="Times New Roman" w:hAnsi="Times New Roman"/>
          <w:sz w:val="28"/>
          <w:szCs w:val="24"/>
        </w:rPr>
        <w:t xml:space="preserve"> (подколонника)</w:t>
      </w:r>
      <w:r w:rsidRPr="00685AE9">
        <w:rPr>
          <w:rFonts w:ascii="Times New Roman" w:hAnsi="Times New Roman"/>
          <w:sz w:val="28"/>
          <w:szCs w:val="24"/>
        </w:rPr>
        <w:t xml:space="preserve"> в плане</w:t>
      </w:r>
      <w:r w:rsidR="00685AE9">
        <w:rPr>
          <w:rFonts w:ascii="Times New Roman" w:hAnsi="Times New Roman"/>
          <w:sz w:val="28"/>
          <w:szCs w:val="24"/>
        </w:rPr>
        <w:t xml:space="preserve"> </w:t>
      </w:r>
      <w:r w:rsidR="003279B5" w:rsidRPr="00685AE9">
        <w:rPr>
          <w:rFonts w:ascii="Times New Roman" w:hAnsi="Times New Roman"/>
          <w:sz w:val="28"/>
          <w:szCs w:val="24"/>
        </w:rPr>
        <w:t xml:space="preserve">равны </w:t>
      </w:r>
      <w:r w:rsidR="0015368B" w:rsidRPr="00685AE9">
        <w:rPr>
          <w:rFonts w:ascii="Times New Roman" w:hAnsi="Times New Roman"/>
          <w:sz w:val="28"/>
          <w:szCs w:val="24"/>
        </w:rPr>
        <w:t>0,6х0,6м, по высоте – 1,3м.</w:t>
      </w:r>
    </w:p>
    <w:p w:rsidR="0015368B" w:rsidRPr="00685AE9" w:rsidRDefault="0015368B"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Вес ростверка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g</w:t>
      </w:r>
      <w:r w:rsidRPr="00685AE9">
        <w:rPr>
          <w:rFonts w:ascii="Times New Roman" w:hAnsi="Times New Roman"/>
          <w:sz w:val="28"/>
          <w:szCs w:val="24"/>
        </w:rPr>
        <w:t xml:space="preserve"> и грунта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gg</w:t>
      </w:r>
      <w:r w:rsidRPr="00685AE9">
        <w:rPr>
          <w:rFonts w:ascii="Times New Roman" w:hAnsi="Times New Roman"/>
          <w:sz w:val="28"/>
          <w:szCs w:val="24"/>
        </w:rPr>
        <w:t xml:space="preserve"> на его уступах определяем по формулам 9,27</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и 9,28</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учитывая , что γ</w:t>
      </w:r>
      <w:r w:rsidRPr="00685AE9">
        <w:rPr>
          <w:rFonts w:ascii="Times New Roman" w:hAnsi="Times New Roman"/>
          <w:sz w:val="28"/>
          <w:szCs w:val="24"/>
          <w:vertAlign w:val="subscript"/>
          <w:lang w:val="en-US" w:eastAsia="zh-CN"/>
        </w:rPr>
        <w:t>f</w:t>
      </w:r>
      <w:r w:rsidRPr="00685AE9">
        <w:rPr>
          <w:rFonts w:ascii="Times New Roman" w:hAnsi="Times New Roman"/>
          <w:sz w:val="28"/>
          <w:szCs w:val="24"/>
          <w:lang w:eastAsia="zh-CN"/>
        </w:rPr>
        <w:t>=1,1-коэффициент надежности по нагрузке для собственного веса материала;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15368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760" w:dyaOrig="400">
          <v:shape id="_x0000_i1398" type="#_x0000_t75" style="width:237.75pt;height:20.25pt" o:ole="">
            <v:imagedata r:id="rId682" o:title=""/>
          </v:shape>
          <o:OLEObject Type="Embed" ProgID="Equation.DSMT4" ShapeID="_x0000_i1398" DrawAspect="Content" ObjectID="_1459136692" r:id="rId683"/>
        </w:object>
      </w:r>
      <w:r w:rsidR="0015368B"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15368B" w:rsidRPr="00685AE9" w:rsidRDefault="0015368B"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γ</w:t>
      </w:r>
      <w:r w:rsidRPr="00685AE9">
        <w:rPr>
          <w:rFonts w:ascii="Times New Roman" w:hAnsi="Times New Roman"/>
          <w:sz w:val="28"/>
          <w:szCs w:val="24"/>
          <w:vertAlign w:val="subscript"/>
          <w:lang w:val="en-US" w:eastAsia="zh-CN"/>
        </w:rPr>
        <w:t>b</w:t>
      </w:r>
      <w:r w:rsidRPr="00685AE9">
        <w:rPr>
          <w:rFonts w:ascii="Times New Roman" w:hAnsi="Times New Roman"/>
          <w:sz w:val="28"/>
          <w:szCs w:val="24"/>
          <w:lang w:eastAsia="zh-CN"/>
        </w:rPr>
        <w:t>=24 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 – удельный вес железобетона;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15368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400" w:dyaOrig="400">
          <v:shape id="_x0000_i1399" type="#_x0000_t75" style="width:369.75pt;height:20.25pt" o:ole="">
            <v:imagedata r:id="rId684" o:title=""/>
          </v:shape>
          <o:OLEObject Type="Embed" ProgID="Equation.DSMT4" ShapeID="_x0000_i1399" DrawAspect="Content" ObjectID="_1459136693" r:id="rId685"/>
        </w:object>
      </w:r>
      <w:r w:rsidR="00563491"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4D0808" w:rsidRPr="00685AE9" w:rsidRDefault="00563491"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γ</w:t>
      </w:r>
      <w:r w:rsidRPr="00685AE9">
        <w:rPr>
          <w:rFonts w:ascii="Times New Roman" w:hAnsi="Times New Roman"/>
          <w:sz w:val="28"/>
          <w:szCs w:val="24"/>
          <w:vertAlign w:val="subscript"/>
          <w:lang w:eastAsia="zh-CN"/>
        </w:rPr>
        <w:t>1</w:t>
      </w:r>
      <w:r w:rsidRPr="00685AE9">
        <w:rPr>
          <w:rFonts w:ascii="Times New Roman" w:hAnsi="Times New Roman"/>
          <w:sz w:val="28"/>
          <w:szCs w:val="24"/>
          <w:lang w:eastAsia="zh-CN"/>
        </w:rPr>
        <w:t>=16 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 – удельный вес </w:t>
      </w:r>
      <w:r w:rsidR="004D0808" w:rsidRPr="00685AE9">
        <w:rPr>
          <w:rFonts w:ascii="Times New Roman" w:hAnsi="Times New Roman"/>
          <w:sz w:val="28"/>
          <w:szCs w:val="24"/>
          <w:lang w:eastAsia="zh-CN"/>
        </w:rPr>
        <w:t>насыпного грунта, расположенного выше ростверка,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563491"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object w:dxaOrig="3920" w:dyaOrig="760">
          <v:shape id="_x0000_i1400" type="#_x0000_t75" style="width:195.75pt;height:38.25pt" o:ole="">
            <v:imagedata r:id="rId686" o:title=""/>
          </v:shape>
          <o:OLEObject Type="Embed" ProgID="Equation.DSMT4" ShapeID="_x0000_i1400" DrawAspect="Content" ObjectID="_1459136694" r:id="rId687"/>
        </w:object>
      </w:r>
    </w:p>
    <w:p w:rsidR="00CA1CE0"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rPr>
        <w:br w:type="page"/>
      </w:r>
      <w:r w:rsidR="003B4F21" w:rsidRPr="00685AE9">
        <w:rPr>
          <w:rFonts w:ascii="Times New Roman" w:hAnsi="Times New Roman"/>
          <w:sz w:val="28"/>
          <w:szCs w:val="24"/>
        </w:rPr>
        <w:t>Армирование ростверка конструктивное</w:t>
      </w:r>
      <w:r w:rsidR="00461D23" w:rsidRPr="00685AE9">
        <w:rPr>
          <w:rFonts w:ascii="Times New Roman" w:hAnsi="Times New Roman"/>
          <w:sz w:val="28"/>
          <w:szCs w:val="24"/>
        </w:rPr>
        <w:t>,</w:t>
      </w:r>
      <w:r w:rsidR="003B4F21" w:rsidRPr="00685AE9">
        <w:rPr>
          <w:rFonts w:ascii="Times New Roman" w:hAnsi="Times New Roman"/>
          <w:sz w:val="28"/>
          <w:szCs w:val="24"/>
        </w:rPr>
        <w:t xml:space="preserve"> сеткой с ячейками 200х200 </w:t>
      </w:r>
      <w:r w:rsidR="003B4F21" w:rsidRPr="00685AE9">
        <w:rPr>
          <w:rFonts w:ascii="Times New Roman" w:hAnsi="Times New Roman"/>
          <w:sz w:val="28"/>
          <w:szCs w:val="28"/>
        </w:rPr>
        <w:sym w:font="Symbol" w:char="F0C6"/>
      </w:r>
      <w:r w:rsidR="00616050" w:rsidRPr="00685AE9">
        <w:rPr>
          <w:rFonts w:ascii="Times New Roman" w:hAnsi="Times New Roman"/>
          <w:sz w:val="28"/>
          <w:szCs w:val="24"/>
          <w:lang w:eastAsia="zh-CN"/>
        </w:rPr>
        <w:t xml:space="preserve">12, кл. </w:t>
      </w:r>
      <w:r w:rsidR="00616050" w:rsidRPr="00685AE9">
        <w:rPr>
          <w:rFonts w:ascii="Times New Roman" w:hAnsi="Times New Roman"/>
          <w:sz w:val="28"/>
          <w:szCs w:val="24"/>
          <w:lang w:val="en-US" w:eastAsia="zh-CN"/>
        </w:rPr>
        <w:t>A</w:t>
      </w:r>
      <w:r w:rsidR="00616050" w:rsidRPr="00685AE9">
        <w:rPr>
          <w:rFonts w:ascii="Times New Roman" w:hAnsi="Times New Roman"/>
          <w:sz w:val="28"/>
          <w:szCs w:val="24"/>
          <w:lang w:eastAsia="zh-CN"/>
        </w:rPr>
        <w:t>-</w:t>
      </w:r>
      <w:r w:rsidR="00616050" w:rsidRPr="00685AE9">
        <w:rPr>
          <w:rFonts w:ascii="Times New Roman" w:hAnsi="Times New Roman"/>
          <w:sz w:val="28"/>
          <w:szCs w:val="24"/>
          <w:lang w:val="en-US" w:eastAsia="zh-CN"/>
        </w:rPr>
        <w:t>I</w:t>
      </w:r>
      <w:r w:rsidR="00616050" w:rsidRPr="00685AE9">
        <w:rPr>
          <w:rFonts w:ascii="Times New Roman" w:hAnsi="Times New Roman"/>
          <w:sz w:val="28"/>
          <w:szCs w:val="24"/>
          <w:lang w:eastAsia="zh-CN"/>
        </w:rPr>
        <w:t>.</w:t>
      </w:r>
    </w:p>
    <w:p w:rsidR="00563491" w:rsidRPr="00685AE9" w:rsidRDefault="004D080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6. Проверка усилий передаваемых на сваи.</w:t>
      </w:r>
    </w:p>
    <w:p w:rsidR="004D0808" w:rsidRPr="00685AE9" w:rsidRDefault="004D080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действии момента, наиболее нагруженными оказываются сваи, максимально удаленные от центра тяжести свайного поля (в рассматриваемом случае </w:t>
      </w:r>
      <w:r w:rsidRPr="00685AE9">
        <w:rPr>
          <w:rFonts w:ascii="Times New Roman" w:hAnsi="Times New Roman"/>
          <w:sz w:val="28"/>
          <w:szCs w:val="24"/>
          <w:lang w:val="en-US"/>
        </w:rPr>
        <w:t>y</w:t>
      </w:r>
      <w:r w:rsidRPr="00685AE9">
        <w:rPr>
          <w:rFonts w:ascii="Times New Roman" w:hAnsi="Times New Roman"/>
          <w:sz w:val="28"/>
          <w:szCs w:val="24"/>
          <w:vertAlign w:val="subscript"/>
          <w:lang w:val="en-US"/>
        </w:rPr>
        <w:t>i</w:t>
      </w:r>
      <w:r w:rsidRPr="00685AE9">
        <w:rPr>
          <w:rFonts w:ascii="Times New Roman" w:hAnsi="Times New Roman"/>
          <w:sz w:val="28"/>
          <w:szCs w:val="24"/>
        </w:rPr>
        <w:t>=0). Вычисляем суммарную расчетную нагрузку на сваю в уровне подошвы ростверка и момент в уровне подошвы ростверка</w:t>
      </w:r>
      <w:r w:rsidR="00AF1CB9"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AF1CB9"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400" w:dyaOrig="760">
          <v:shape id="_x0000_i1401" type="#_x0000_t75" style="width:270pt;height:38.25pt" o:ole="">
            <v:imagedata r:id="rId688" o:title=""/>
          </v:shape>
          <o:OLEObject Type="Embed" ProgID="Equation.DSMT4" ShapeID="_x0000_i1401" DrawAspect="Content" ObjectID="_1459136695" r:id="rId689"/>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AF1CB9" w:rsidRPr="00FB3D87" w:rsidRDefault="00AF1CB9"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Расчетное усилие, передаваемое на сваю, определяем по формуле 9,29</w:t>
      </w:r>
    </w:p>
    <w:p w:rsidR="00FB3D87" w:rsidRPr="00FB3D87" w:rsidRDefault="00FB3D87" w:rsidP="00685AE9">
      <w:pPr>
        <w:keepNext/>
        <w:widowControl w:val="0"/>
        <w:spacing w:line="360" w:lineRule="auto"/>
        <w:ind w:firstLine="720"/>
        <w:jc w:val="both"/>
        <w:rPr>
          <w:rFonts w:ascii="Times New Roman" w:hAnsi="Times New Roman"/>
          <w:sz w:val="28"/>
          <w:szCs w:val="24"/>
          <w:lang w:eastAsia="zh-CN"/>
        </w:rPr>
      </w:pPr>
    </w:p>
    <w:p w:rsidR="00AF1CB9"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40" w:dyaOrig="400">
          <v:shape id="_x0000_i1402" type="#_x0000_t75" style="width:297pt;height:20.25pt" o:ole="">
            <v:imagedata r:id="rId690" o:title=""/>
          </v:shape>
          <o:OLEObject Type="Embed" ProgID="Equation.DSMT4" ShapeID="_x0000_i1402" DrawAspect="Content" ObjectID="_1459136696" r:id="rId691"/>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F20245" w:rsidRPr="00685AE9" w:rsidRDefault="00F2024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Свая сжата, расчетное усилие на сваю не превышает силы расчетного сопротивления сваи.</w:t>
      </w:r>
    </w:p>
    <w:p w:rsidR="00F20245" w:rsidRPr="00685AE9" w:rsidRDefault="00F2024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7. Расчет осадок фундамента.</w:t>
      </w:r>
    </w:p>
    <w:p w:rsidR="00904C8D" w:rsidRPr="00685AE9" w:rsidRDefault="00F2024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w:t>
      </w:r>
      <w:r w:rsidR="00685AE9">
        <w:rPr>
          <w:rFonts w:ascii="Times New Roman" w:hAnsi="Times New Roman"/>
          <w:sz w:val="28"/>
          <w:szCs w:val="24"/>
        </w:rPr>
        <w:t xml:space="preserve"> </w:t>
      </w:r>
      <w:r w:rsidRPr="00685AE9">
        <w:rPr>
          <w:rFonts w:ascii="Times New Roman" w:hAnsi="Times New Roman"/>
          <w:sz w:val="28"/>
          <w:szCs w:val="24"/>
        </w:rPr>
        <w:t xml:space="preserve">давления на грунт выполняем от условного фундамента </w:t>
      </w:r>
      <w:r w:rsidRPr="00685AE9">
        <w:rPr>
          <w:rFonts w:ascii="Times New Roman" w:hAnsi="Times New Roman"/>
          <w:sz w:val="28"/>
          <w:szCs w:val="24"/>
          <w:lang w:val="en-US"/>
        </w:rPr>
        <w:t>ABCD</w:t>
      </w:r>
      <w:r w:rsidRPr="00685AE9">
        <w:rPr>
          <w:rFonts w:ascii="Times New Roman" w:hAnsi="Times New Roman"/>
          <w:sz w:val="28"/>
          <w:szCs w:val="24"/>
        </w:rPr>
        <w:t xml:space="preserve"> (см. рис. 8.21.). определяем средневзвешенное значение угла внутреннего трения φ</w:t>
      </w:r>
      <w:r w:rsidRPr="00685AE9">
        <w:rPr>
          <w:rFonts w:ascii="Times New Roman" w:hAnsi="Times New Roman"/>
          <w:sz w:val="28"/>
          <w:szCs w:val="24"/>
          <w:vertAlign w:val="subscript"/>
          <w:lang w:val="en-US"/>
        </w:rPr>
        <w:t>IImt</w:t>
      </w:r>
      <w:r w:rsidRPr="00685AE9">
        <w:rPr>
          <w:rFonts w:ascii="Times New Roman" w:hAnsi="Times New Roman"/>
          <w:sz w:val="28"/>
          <w:szCs w:val="24"/>
        </w:rPr>
        <w:t xml:space="preserve"> и размеры подошвы условного фундамента </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и </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соответственно по формулам 9,39</w:t>
      </w:r>
      <w:r w:rsidR="00904C8D"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904C8D" w:rsidRPr="00685AE9">
        <w:rPr>
          <w:rFonts w:ascii="Times New Roman" w:hAnsi="Times New Roman"/>
          <w:sz w:val="28"/>
          <w:szCs w:val="24"/>
          <w:lang w:eastAsia="zh-CN"/>
        </w:rPr>
        <w:t>]</w:t>
      </w:r>
      <w:r w:rsidRPr="00685AE9">
        <w:rPr>
          <w:rFonts w:ascii="Times New Roman" w:hAnsi="Times New Roman"/>
          <w:sz w:val="28"/>
          <w:szCs w:val="24"/>
        </w:rPr>
        <w:t xml:space="preserve"> и 9,40</w:t>
      </w:r>
      <w:r w:rsidR="00904C8D"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904C8D" w:rsidRPr="00685AE9">
        <w:rPr>
          <w:rFonts w:ascii="Times New Roman" w:hAnsi="Times New Roman"/>
          <w:sz w:val="28"/>
          <w:szCs w:val="24"/>
          <w:lang w:eastAsia="zh-CN"/>
        </w:rPr>
        <w:t>]</w:t>
      </w:r>
      <w:r w:rsidRPr="00685AE9">
        <w:rPr>
          <w:rFonts w:ascii="Times New Roman" w:hAnsi="Times New Roman"/>
          <w:sz w:val="28"/>
          <w:szCs w:val="24"/>
        </w:rPr>
        <w:t xml:space="preserve">, учитывая, что для отдельных слоев грунта толщиной </w:t>
      </w:r>
      <w:r w:rsidRPr="00685AE9">
        <w:rPr>
          <w:rFonts w:ascii="Times New Roman" w:hAnsi="Times New Roman"/>
          <w:sz w:val="28"/>
          <w:szCs w:val="24"/>
          <w:lang w:val="en-US"/>
        </w:rPr>
        <w:t>hi</w:t>
      </w:r>
      <w:r w:rsidRPr="00685AE9">
        <w:rPr>
          <w:rFonts w:ascii="Times New Roman" w:hAnsi="Times New Roman"/>
          <w:sz w:val="28"/>
          <w:szCs w:val="24"/>
        </w:rPr>
        <w:t>, м, расчетные значения угла внутреннего трения φ</w:t>
      </w:r>
      <w:r w:rsidRPr="00685AE9">
        <w:rPr>
          <w:rFonts w:ascii="Times New Roman" w:hAnsi="Times New Roman"/>
          <w:sz w:val="28"/>
          <w:szCs w:val="24"/>
          <w:vertAlign w:val="subscript"/>
          <w:lang w:val="en-US"/>
        </w:rPr>
        <w:t>IIi</w:t>
      </w:r>
      <w:r w:rsidRPr="00685AE9">
        <w:rPr>
          <w:rFonts w:ascii="Times New Roman" w:hAnsi="Times New Roman"/>
          <w:sz w:val="28"/>
          <w:szCs w:val="24"/>
        </w:rPr>
        <w:t xml:space="preserve">, град (см. рис. 8.21.) и расстояния между </w:t>
      </w:r>
      <w:r w:rsidR="00904C8D" w:rsidRPr="00685AE9">
        <w:rPr>
          <w:rFonts w:ascii="Times New Roman" w:hAnsi="Times New Roman"/>
          <w:sz w:val="28"/>
          <w:szCs w:val="24"/>
        </w:rPr>
        <w:t>наружными</w:t>
      </w:r>
      <w:r w:rsidRPr="00685AE9">
        <w:rPr>
          <w:rFonts w:ascii="Times New Roman" w:hAnsi="Times New Roman"/>
          <w:sz w:val="28"/>
          <w:szCs w:val="24"/>
        </w:rPr>
        <w:t xml:space="preserve"> гранями крайних рядов</w:t>
      </w:r>
      <w:r w:rsidR="00904C8D" w:rsidRPr="00685AE9">
        <w:rPr>
          <w:rFonts w:ascii="Times New Roman" w:hAnsi="Times New Roman"/>
          <w:sz w:val="28"/>
          <w:szCs w:val="24"/>
        </w:rPr>
        <w:t xml:space="preserve"> свай </w:t>
      </w:r>
      <w:r w:rsidR="00904C8D" w:rsidRPr="00685AE9">
        <w:rPr>
          <w:rFonts w:ascii="Times New Roman" w:hAnsi="Times New Roman"/>
          <w:sz w:val="28"/>
          <w:szCs w:val="24"/>
          <w:lang w:val="en-US"/>
        </w:rPr>
        <w:t>b</w:t>
      </w:r>
      <w:r w:rsidR="00904C8D" w:rsidRPr="00685AE9">
        <w:rPr>
          <w:rFonts w:ascii="Times New Roman" w:hAnsi="Times New Roman"/>
          <w:sz w:val="28"/>
          <w:szCs w:val="24"/>
          <w:vertAlign w:val="subscript"/>
        </w:rPr>
        <w:t>0</w:t>
      </w:r>
      <w:r w:rsidR="00904C8D" w:rsidRPr="00685AE9">
        <w:rPr>
          <w:rFonts w:ascii="Times New Roman" w:hAnsi="Times New Roman"/>
          <w:sz w:val="28"/>
          <w:szCs w:val="24"/>
        </w:rPr>
        <w:t xml:space="preserve">=0,3м, </w:t>
      </w:r>
      <w:r w:rsidR="00904C8D" w:rsidRPr="00685AE9">
        <w:rPr>
          <w:rFonts w:ascii="Times New Roman" w:hAnsi="Times New Roman"/>
          <w:sz w:val="28"/>
          <w:szCs w:val="24"/>
          <w:lang w:val="en-US"/>
        </w:rPr>
        <w:t>l</w:t>
      </w:r>
      <w:r w:rsidR="00904C8D" w:rsidRPr="00685AE9">
        <w:rPr>
          <w:rFonts w:ascii="Times New Roman" w:hAnsi="Times New Roman"/>
          <w:sz w:val="28"/>
          <w:szCs w:val="24"/>
          <w:vertAlign w:val="subscript"/>
        </w:rPr>
        <w:t>0</w:t>
      </w:r>
      <w:r w:rsidR="00904C8D" w:rsidRPr="00685AE9">
        <w:rPr>
          <w:rFonts w:ascii="Times New Roman" w:hAnsi="Times New Roman"/>
          <w:sz w:val="28"/>
          <w:szCs w:val="24"/>
        </w:rPr>
        <w:t>=0,3м</w:t>
      </w:r>
      <w:r w:rsidRPr="00685AE9">
        <w:rPr>
          <w:rFonts w:ascii="Times New Roman" w:hAnsi="Times New Roman"/>
          <w:sz w:val="28"/>
          <w:szCs w:val="24"/>
        </w:rPr>
        <w:t xml:space="preserve">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D6C3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600" w:dyaOrig="1200">
          <v:shape id="_x0000_i1403" type="#_x0000_t75" style="width:279.75pt;height:60pt" o:ole="">
            <v:imagedata r:id="rId692" o:title=""/>
          </v:shape>
          <o:OLEObject Type="Embed" ProgID="Equation.DSMT4" ShapeID="_x0000_i1403" DrawAspect="Content" ObjectID="_1459136697" r:id="rId693"/>
        </w:object>
      </w:r>
    </w:p>
    <w:p w:rsidR="00240EB5"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rPr>
        <w:br w:type="page"/>
      </w:r>
      <w:r w:rsidR="00240EB5" w:rsidRPr="00685AE9">
        <w:rPr>
          <w:rFonts w:ascii="Times New Roman" w:hAnsi="Times New Roman"/>
          <w:sz w:val="28"/>
          <w:szCs w:val="24"/>
        </w:rPr>
        <w:t xml:space="preserve">Вес условного фундамента </w:t>
      </w:r>
      <w:r w:rsidR="00240EB5" w:rsidRPr="00685AE9">
        <w:rPr>
          <w:rFonts w:ascii="Times New Roman" w:hAnsi="Times New Roman"/>
          <w:sz w:val="28"/>
          <w:szCs w:val="24"/>
          <w:lang w:val="en-US"/>
        </w:rPr>
        <w:t>N</w:t>
      </w:r>
      <w:r w:rsidR="00240EB5" w:rsidRPr="00685AE9">
        <w:rPr>
          <w:rFonts w:ascii="Times New Roman" w:hAnsi="Times New Roman"/>
          <w:sz w:val="28"/>
          <w:szCs w:val="24"/>
          <w:vertAlign w:val="subscript"/>
          <w:lang w:val="en-US"/>
        </w:rPr>
        <w:t>c</w:t>
      </w:r>
      <w:r w:rsidR="00240EB5" w:rsidRPr="00685AE9">
        <w:rPr>
          <w:rFonts w:ascii="Times New Roman" w:hAnsi="Times New Roman"/>
          <w:sz w:val="28"/>
          <w:szCs w:val="24"/>
        </w:rPr>
        <w:t xml:space="preserve"> и давление на грунт по его подошве </w:t>
      </w:r>
      <w:r w:rsidR="00240EB5" w:rsidRPr="00685AE9">
        <w:rPr>
          <w:rFonts w:ascii="Times New Roman" w:hAnsi="Times New Roman"/>
          <w:sz w:val="28"/>
          <w:szCs w:val="24"/>
          <w:lang w:val="en-US"/>
        </w:rPr>
        <w:t>p</w:t>
      </w:r>
      <w:r w:rsidR="00240EB5" w:rsidRPr="00685AE9">
        <w:rPr>
          <w:rFonts w:ascii="Times New Roman" w:hAnsi="Times New Roman"/>
          <w:sz w:val="28"/>
          <w:szCs w:val="24"/>
          <w:vertAlign w:val="subscript"/>
          <w:lang w:val="en-US"/>
        </w:rPr>
        <w:t>II</w:t>
      </w:r>
      <w:r w:rsidR="00240EB5" w:rsidRPr="00685AE9">
        <w:rPr>
          <w:rFonts w:ascii="Times New Roman" w:hAnsi="Times New Roman"/>
          <w:sz w:val="28"/>
          <w:szCs w:val="24"/>
        </w:rPr>
        <w:t xml:space="preserve"> вычисляемпо формулам 9,41</w:t>
      </w:r>
      <w:r w:rsidR="00240EB5"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240EB5" w:rsidRPr="00685AE9">
        <w:rPr>
          <w:rFonts w:ascii="Times New Roman" w:hAnsi="Times New Roman"/>
          <w:sz w:val="28"/>
          <w:szCs w:val="24"/>
          <w:lang w:eastAsia="zh-CN"/>
        </w:rPr>
        <w:t>]</w:t>
      </w:r>
      <w:r w:rsidR="00685AE9">
        <w:rPr>
          <w:rFonts w:ascii="Times New Roman" w:hAnsi="Times New Roman"/>
          <w:sz w:val="28"/>
          <w:szCs w:val="24"/>
        </w:rPr>
        <w:t xml:space="preserve"> </w:t>
      </w:r>
      <w:r w:rsidR="00240EB5" w:rsidRPr="00685AE9">
        <w:rPr>
          <w:rFonts w:ascii="Times New Roman" w:hAnsi="Times New Roman"/>
          <w:sz w:val="28"/>
          <w:szCs w:val="24"/>
        </w:rPr>
        <w:t>и 9,42</w:t>
      </w:r>
      <w:r w:rsidR="00240EB5"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240EB5" w:rsidRPr="00685AE9">
        <w:rPr>
          <w:rFonts w:ascii="Times New Roman" w:hAnsi="Times New Roman"/>
          <w:sz w:val="28"/>
          <w:szCs w:val="24"/>
          <w:lang w:eastAsia="zh-CN"/>
        </w:rPr>
        <w:t>], используя значения удельного веса γ</w:t>
      </w:r>
      <w:r w:rsidR="00240EB5" w:rsidRPr="00685AE9">
        <w:rPr>
          <w:rFonts w:ascii="Times New Roman" w:hAnsi="Times New Roman"/>
          <w:sz w:val="28"/>
          <w:szCs w:val="24"/>
          <w:vertAlign w:val="subscript"/>
          <w:lang w:val="en-US" w:eastAsia="zh-CN"/>
        </w:rPr>
        <w:t>IIi</w:t>
      </w:r>
      <w:r w:rsidR="00240EB5" w:rsidRPr="00685AE9">
        <w:rPr>
          <w:rFonts w:ascii="Times New Roman" w:hAnsi="Times New Roman"/>
          <w:sz w:val="28"/>
          <w:szCs w:val="24"/>
          <w:lang w:eastAsia="zh-CN"/>
        </w:rPr>
        <w:t xml:space="preserve"> отдельных слоев грунта толщиной </w:t>
      </w:r>
      <w:r w:rsidR="00240EB5" w:rsidRPr="00685AE9">
        <w:rPr>
          <w:rFonts w:ascii="Times New Roman" w:hAnsi="Times New Roman"/>
          <w:sz w:val="28"/>
          <w:szCs w:val="24"/>
          <w:lang w:val="en-US" w:eastAsia="zh-CN"/>
        </w:rPr>
        <w:t>hi</w:t>
      </w:r>
      <w:r w:rsidR="00240EB5" w:rsidRPr="00685AE9">
        <w:rPr>
          <w:rFonts w:ascii="Times New Roman" w:hAnsi="Times New Roman"/>
          <w:sz w:val="28"/>
          <w:szCs w:val="24"/>
          <w:lang w:eastAsia="zh-CN"/>
        </w:rPr>
        <w:t xml:space="preserve">, в пределах глубины заложения условного фундамента </w:t>
      </w:r>
      <w:r w:rsidR="00240EB5" w:rsidRPr="00685AE9">
        <w:rPr>
          <w:rFonts w:ascii="Times New Roman" w:hAnsi="Times New Roman"/>
          <w:sz w:val="28"/>
          <w:szCs w:val="24"/>
          <w:lang w:val="en-US" w:eastAsia="zh-CN"/>
        </w:rPr>
        <w:t>d</w:t>
      </w:r>
      <w:r w:rsidR="00240EB5" w:rsidRPr="00685AE9">
        <w:rPr>
          <w:rFonts w:ascii="Times New Roman" w:hAnsi="Times New Roman"/>
          <w:sz w:val="28"/>
          <w:szCs w:val="24"/>
          <w:vertAlign w:val="subscript"/>
          <w:lang w:val="en-US" w:eastAsia="zh-CN"/>
        </w:rPr>
        <w:t>c</w:t>
      </w:r>
      <w:r w:rsidR="006A47B5" w:rsidRPr="00685AE9">
        <w:rPr>
          <w:rFonts w:ascii="Times New Roman" w:hAnsi="Times New Roman"/>
          <w:sz w:val="28"/>
          <w:szCs w:val="24"/>
          <w:vertAlign w:val="subscript"/>
          <w:lang w:eastAsia="zh-CN"/>
        </w:rPr>
        <w:t xml:space="preserve"> </w:t>
      </w:r>
      <w:r w:rsidR="00240EB5" w:rsidRPr="00685AE9">
        <w:rPr>
          <w:rFonts w:ascii="Times New Roman" w:hAnsi="Times New Roman"/>
          <w:sz w:val="28"/>
          <w:szCs w:val="24"/>
          <w:lang w:eastAsia="zh-CN"/>
        </w:rPr>
        <w:t>(см. рис.8.21</w:t>
      </w:r>
      <w:r w:rsidR="006A47B5" w:rsidRPr="00685AE9">
        <w:rPr>
          <w:rFonts w:ascii="Times New Roman" w:hAnsi="Times New Roman"/>
          <w:sz w:val="28"/>
          <w:szCs w:val="24"/>
          <w:lang w:eastAsia="zh-CN"/>
        </w:rPr>
        <w:t xml:space="preserve">.) и нагрузку на фундамент </w:t>
      </w:r>
      <w:r w:rsidR="006A47B5" w:rsidRPr="00685AE9">
        <w:rPr>
          <w:rFonts w:ascii="Times New Roman" w:hAnsi="Times New Roman"/>
          <w:sz w:val="28"/>
          <w:szCs w:val="24"/>
          <w:lang w:val="en-US" w:eastAsia="zh-CN"/>
        </w:rPr>
        <w:t>II</w:t>
      </w:r>
      <w:r w:rsidR="006A47B5" w:rsidRPr="00685AE9">
        <w:rPr>
          <w:rFonts w:ascii="Times New Roman" w:hAnsi="Times New Roman"/>
          <w:sz w:val="28"/>
          <w:szCs w:val="24"/>
          <w:lang w:eastAsia="zh-CN"/>
        </w:rPr>
        <w:t xml:space="preserve"> группы предельных состояний </w:t>
      </w:r>
      <w:r w:rsidR="006A47B5" w:rsidRPr="00685AE9">
        <w:rPr>
          <w:rFonts w:ascii="Times New Roman" w:hAnsi="Times New Roman"/>
          <w:sz w:val="28"/>
          <w:szCs w:val="24"/>
          <w:lang w:val="en-US" w:eastAsia="zh-CN"/>
        </w:rPr>
        <w:t>N</w:t>
      </w:r>
      <w:r w:rsidR="006A47B5" w:rsidRPr="00685AE9">
        <w:rPr>
          <w:rFonts w:ascii="Times New Roman" w:hAnsi="Times New Roman"/>
          <w:sz w:val="28"/>
          <w:szCs w:val="24"/>
          <w:vertAlign w:val="subscript"/>
          <w:lang w:val="en-US" w:eastAsia="zh-CN"/>
        </w:rPr>
        <w:t>II</w:t>
      </w:r>
      <w:r w:rsidR="006A47B5" w:rsidRPr="00685AE9">
        <w:rPr>
          <w:rFonts w:ascii="Times New Roman" w:hAnsi="Times New Roman"/>
          <w:sz w:val="28"/>
          <w:szCs w:val="24"/>
          <w:lang w:eastAsia="zh-CN"/>
        </w:rPr>
        <w:t>=</w:t>
      </w:r>
      <w:r w:rsidR="006A47B5" w:rsidRPr="00685AE9">
        <w:rPr>
          <w:rFonts w:ascii="Times New Roman" w:hAnsi="Times New Roman"/>
          <w:sz w:val="28"/>
          <w:szCs w:val="24"/>
          <w:lang w:val="en-US" w:eastAsia="zh-CN"/>
        </w:rPr>
        <w:t>N</w:t>
      </w:r>
      <w:r w:rsidR="006A47B5" w:rsidRPr="00685AE9">
        <w:rPr>
          <w:rFonts w:ascii="Times New Roman" w:hAnsi="Times New Roman"/>
          <w:sz w:val="28"/>
          <w:szCs w:val="24"/>
          <w:vertAlign w:val="subscript"/>
          <w:lang w:val="en-US" w:eastAsia="zh-CN"/>
        </w:rPr>
        <w:t>I</w:t>
      </w:r>
      <w:r w:rsidR="006A47B5" w:rsidRPr="00685AE9">
        <w:rPr>
          <w:rFonts w:ascii="Times New Roman" w:hAnsi="Times New Roman"/>
          <w:sz w:val="28"/>
          <w:szCs w:val="24"/>
          <w:lang w:eastAsia="zh-CN"/>
        </w:rPr>
        <w:t>/γ</w:t>
      </w:r>
      <w:r w:rsidR="006A47B5" w:rsidRPr="00685AE9">
        <w:rPr>
          <w:rFonts w:ascii="Times New Roman" w:hAnsi="Times New Roman"/>
          <w:sz w:val="28"/>
          <w:szCs w:val="24"/>
          <w:vertAlign w:val="subscript"/>
          <w:lang w:val="en-US" w:eastAsia="zh-CN"/>
        </w:rPr>
        <w:t>f</w:t>
      </w:r>
      <w:r w:rsidR="006A47B5" w:rsidRPr="00685AE9">
        <w:rPr>
          <w:rFonts w:ascii="Times New Roman" w:hAnsi="Times New Roman"/>
          <w:sz w:val="28"/>
          <w:szCs w:val="24"/>
          <w:lang w:eastAsia="zh-CN"/>
        </w:rPr>
        <w:t>=349,38/1,2=291,15кН (где γ</w:t>
      </w:r>
      <w:r w:rsidR="006A47B5" w:rsidRPr="00685AE9">
        <w:rPr>
          <w:rFonts w:ascii="Times New Roman" w:hAnsi="Times New Roman"/>
          <w:sz w:val="28"/>
          <w:szCs w:val="24"/>
          <w:vertAlign w:val="subscript"/>
          <w:lang w:val="en-US" w:eastAsia="zh-CN"/>
        </w:rPr>
        <w:t>f</w:t>
      </w:r>
      <w:r w:rsidR="006A47B5" w:rsidRPr="00685AE9">
        <w:rPr>
          <w:rFonts w:ascii="Times New Roman" w:hAnsi="Times New Roman"/>
          <w:sz w:val="28"/>
          <w:szCs w:val="24"/>
          <w:lang w:eastAsia="zh-CN"/>
        </w:rPr>
        <w:t>=1,2 – среднее значение коэффициента надежности по нагрузке),</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6A47B5"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6920" w:dyaOrig="800">
          <v:shape id="_x0000_i1404" type="#_x0000_t75" style="width:345.75pt;height:39.75pt" o:ole="">
            <v:imagedata r:id="rId694" o:title=""/>
          </v:shape>
          <o:OLEObject Type="Embed" ProgID="Equation.DSMT4" ShapeID="_x0000_i1404" DrawAspect="Content" ObjectID="_1459136698" r:id="rId695"/>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FB3D87" w:rsidRPr="00FB3D87" w:rsidRDefault="005F129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асчетное сопротивление грунта </w:t>
      </w:r>
      <w:r w:rsidRPr="00685AE9">
        <w:rPr>
          <w:rFonts w:ascii="Times New Roman" w:hAnsi="Times New Roman"/>
          <w:sz w:val="28"/>
          <w:szCs w:val="24"/>
          <w:lang w:val="en-US"/>
        </w:rPr>
        <w:t>R</w:t>
      </w:r>
      <w:r w:rsidRPr="00685AE9">
        <w:rPr>
          <w:rFonts w:ascii="Times New Roman" w:hAnsi="Times New Roman"/>
          <w:sz w:val="28"/>
          <w:szCs w:val="24"/>
        </w:rPr>
        <w:t>, расположенного ниже условного фундамента, определяем по формуле 4,8</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принимая </w:t>
      </w:r>
      <w:r w:rsidRPr="00685AE9">
        <w:rPr>
          <w:rFonts w:ascii="Times New Roman" w:hAnsi="Times New Roman"/>
          <w:sz w:val="28"/>
          <w:szCs w:val="24"/>
          <w:lang w:val="en-US" w:eastAsia="zh-CN"/>
        </w:rPr>
        <w:t>d</w:t>
      </w:r>
      <w:r w:rsidRPr="00685AE9">
        <w:rPr>
          <w:rFonts w:ascii="Times New Roman" w:hAnsi="Times New Roman"/>
          <w:sz w:val="28"/>
          <w:szCs w:val="24"/>
          <w:lang w:eastAsia="zh-CN"/>
        </w:rPr>
        <w:t>=</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w:t>
      </w:r>
      <w:r w:rsidRPr="00685AE9">
        <w:rPr>
          <w:rFonts w:ascii="Times New Roman" w:hAnsi="Times New Roman"/>
          <w:sz w:val="28"/>
          <w:szCs w:val="24"/>
          <w:lang w:val="en-US" w:eastAsia="zh-CN"/>
        </w:rPr>
        <w:t>b</w:t>
      </w:r>
      <w:r w:rsidRPr="00685AE9">
        <w:rPr>
          <w:rFonts w:ascii="Times New Roman" w:hAnsi="Times New Roman"/>
          <w:sz w:val="28"/>
          <w:szCs w:val="24"/>
          <w:lang w:eastAsia="zh-CN"/>
        </w:rPr>
        <w:t>=</w:t>
      </w:r>
      <w:r w:rsidRPr="00685AE9">
        <w:rPr>
          <w:rFonts w:ascii="Times New Roman" w:hAnsi="Times New Roman"/>
          <w:sz w:val="28"/>
          <w:szCs w:val="24"/>
          <w:lang w:val="en-US" w:eastAsia="zh-CN"/>
        </w:rPr>
        <w:t>b</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учитывая, что γ</w:t>
      </w:r>
      <w:r w:rsidRPr="00685AE9">
        <w:rPr>
          <w:rFonts w:ascii="Times New Roman" w:hAnsi="Times New Roman"/>
          <w:sz w:val="28"/>
          <w:szCs w:val="24"/>
          <w:vertAlign w:val="subscript"/>
          <w:lang w:eastAsia="zh-CN"/>
        </w:rPr>
        <w:t>с1</w:t>
      </w:r>
      <w:r w:rsidRPr="00685AE9">
        <w:rPr>
          <w:rFonts w:ascii="Times New Roman" w:hAnsi="Times New Roman"/>
          <w:sz w:val="28"/>
          <w:szCs w:val="24"/>
          <w:lang w:eastAsia="zh-CN"/>
        </w:rPr>
        <w:t>=1,25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γ</w:t>
      </w:r>
      <w:r w:rsidRPr="00685AE9">
        <w:rPr>
          <w:rFonts w:ascii="Times New Roman" w:hAnsi="Times New Roman"/>
          <w:sz w:val="28"/>
          <w:szCs w:val="24"/>
          <w:vertAlign w:val="subscript"/>
          <w:lang w:eastAsia="zh-CN"/>
        </w:rPr>
        <w:t>с2</w:t>
      </w:r>
      <w:r w:rsidRPr="00685AE9">
        <w:rPr>
          <w:rFonts w:ascii="Times New Roman" w:hAnsi="Times New Roman"/>
          <w:sz w:val="28"/>
          <w:szCs w:val="24"/>
          <w:lang w:eastAsia="zh-CN"/>
        </w:rPr>
        <w:t>=1,0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lang w:val="en-US" w:eastAsia="zh-CN"/>
        </w:rPr>
        <w:t>k</w:t>
      </w:r>
      <w:r w:rsidRPr="00685AE9">
        <w:rPr>
          <w:rFonts w:ascii="Times New Roman" w:hAnsi="Times New Roman"/>
          <w:sz w:val="28"/>
          <w:szCs w:val="24"/>
          <w:lang w:eastAsia="zh-CN"/>
        </w:rPr>
        <w:t xml:space="preserve">=1; </w:t>
      </w:r>
      <w:r w:rsidRPr="00685AE9">
        <w:rPr>
          <w:rFonts w:ascii="Times New Roman" w:hAnsi="Times New Roman"/>
          <w:sz w:val="28"/>
          <w:szCs w:val="24"/>
          <w:lang w:val="en-US" w:eastAsia="zh-CN"/>
        </w:rPr>
        <w:t>k</w:t>
      </w:r>
      <w:r w:rsidRPr="00685AE9">
        <w:rPr>
          <w:rFonts w:ascii="Times New Roman" w:hAnsi="Times New Roman"/>
          <w:sz w:val="28"/>
          <w:szCs w:val="24"/>
          <w:vertAlign w:val="subscript"/>
          <w:lang w:val="en-US" w:eastAsia="zh-CN"/>
        </w:rPr>
        <w:t>z</w:t>
      </w:r>
      <w:r w:rsidRPr="00685AE9">
        <w:rPr>
          <w:rFonts w:ascii="Times New Roman" w:hAnsi="Times New Roman"/>
          <w:sz w:val="28"/>
          <w:szCs w:val="24"/>
          <w:lang w:eastAsia="zh-CN"/>
        </w:rPr>
        <w:t>=1;</w:t>
      </w:r>
      <w:r w:rsidRPr="00685AE9">
        <w:rPr>
          <w:rFonts w:ascii="Times New Roman" w:hAnsi="Times New Roman"/>
          <w:sz w:val="28"/>
          <w:szCs w:val="24"/>
          <w:lang w:val="en-US" w:eastAsia="zh-CN"/>
        </w:rPr>
        <w:t>M</w:t>
      </w:r>
      <w:r w:rsidRPr="00685AE9">
        <w:rPr>
          <w:rFonts w:ascii="Times New Roman" w:hAnsi="Times New Roman"/>
          <w:sz w:val="28"/>
          <w:szCs w:val="24"/>
          <w:vertAlign w:val="subscript"/>
          <w:lang w:val="en-US" w:eastAsia="zh-CN"/>
        </w:rPr>
        <w:t>y</w:t>
      </w:r>
      <w:r w:rsidRPr="00685AE9">
        <w:rPr>
          <w:rFonts w:ascii="Times New Roman" w:hAnsi="Times New Roman"/>
          <w:sz w:val="28"/>
          <w:szCs w:val="24"/>
          <w:lang w:eastAsia="zh-CN"/>
        </w:rPr>
        <w:t>=</w:t>
      </w:r>
      <w:r w:rsidR="0035160F" w:rsidRPr="00685AE9">
        <w:rPr>
          <w:rFonts w:ascii="Times New Roman" w:hAnsi="Times New Roman"/>
          <w:sz w:val="28"/>
          <w:szCs w:val="24"/>
          <w:lang w:eastAsia="zh-CN"/>
        </w:rPr>
        <w:t xml:space="preserve">1,81, </w:t>
      </w:r>
      <w:r w:rsidR="0035160F" w:rsidRPr="00685AE9">
        <w:rPr>
          <w:rFonts w:ascii="Times New Roman" w:hAnsi="Times New Roman"/>
          <w:sz w:val="28"/>
          <w:szCs w:val="24"/>
          <w:lang w:val="en-US" w:eastAsia="zh-CN"/>
        </w:rPr>
        <w:t>M</w:t>
      </w:r>
      <w:r w:rsidR="0035160F" w:rsidRPr="00685AE9">
        <w:rPr>
          <w:rFonts w:ascii="Times New Roman" w:hAnsi="Times New Roman"/>
          <w:sz w:val="28"/>
          <w:szCs w:val="24"/>
          <w:vertAlign w:val="subscript"/>
          <w:lang w:val="en-US" w:eastAsia="zh-CN"/>
        </w:rPr>
        <w:t>q</w:t>
      </w:r>
      <w:r w:rsidR="0035160F" w:rsidRPr="00685AE9">
        <w:rPr>
          <w:rFonts w:ascii="Times New Roman" w:hAnsi="Times New Roman"/>
          <w:sz w:val="28"/>
          <w:szCs w:val="24"/>
          <w:lang w:eastAsia="zh-CN"/>
        </w:rPr>
        <w:t xml:space="preserve">=8,24, </w:t>
      </w:r>
      <w:r w:rsidR="0035160F" w:rsidRPr="00685AE9">
        <w:rPr>
          <w:rFonts w:ascii="Times New Roman" w:hAnsi="Times New Roman"/>
          <w:sz w:val="28"/>
          <w:szCs w:val="24"/>
          <w:lang w:val="en-US" w:eastAsia="zh-CN"/>
        </w:rPr>
        <w:t>Mc</w:t>
      </w:r>
      <w:r w:rsidR="0035160F" w:rsidRPr="00685AE9">
        <w:rPr>
          <w:rFonts w:ascii="Times New Roman" w:hAnsi="Times New Roman"/>
          <w:sz w:val="28"/>
          <w:szCs w:val="24"/>
          <w:lang w:eastAsia="zh-CN"/>
        </w:rPr>
        <w:t xml:space="preserve">=9,97(для </w:t>
      </w:r>
      <w:r w:rsidR="0035160F" w:rsidRPr="00685AE9">
        <w:rPr>
          <w:rFonts w:ascii="Times New Roman" w:hAnsi="Times New Roman"/>
          <w:sz w:val="28"/>
          <w:szCs w:val="24"/>
        </w:rPr>
        <w:t>φ</w:t>
      </w:r>
      <w:r w:rsidR="0035160F" w:rsidRPr="00685AE9">
        <w:rPr>
          <w:rFonts w:ascii="Times New Roman" w:hAnsi="Times New Roman"/>
          <w:sz w:val="28"/>
          <w:szCs w:val="24"/>
          <w:vertAlign w:val="subscript"/>
          <w:lang w:val="en-US"/>
        </w:rPr>
        <w:t>II</w:t>
      </w:r>
      <w:r w:rsidR="0035160F" w:rsidRPr="00685AE9">
        <w:rPr>
          <w:rFonts w:ascii="Times New Roman" w:hAnsi="Times New Roman"/>
          <w:sz w:val="28"/>
          <w:szCs w:val="24"/>
        </w:rPr>
        <w:t xml:space="preserve">=36° несущего слоя </w:t>
      </w:r>
      <w:r w:rsidR="0035160F" w:rsidRPr="00685AE9">
        <w:rPr>
          <w:rFonts w:ascii="Times New Roman" w:hAnsi="Times New Roman"/>
          <w:sz w:val="28"/>
          <w:szCs w:val="24"/>
          <w:lang w:eastAsia="zh-CN"/>
        </w:rPr>
        <w:t>табл. 4,7 [</w:t>
      </w:r>
      <w:r w:rsidR="00E33FA9" w:rsidRPr="00685AE9">
        <w:rPr>
          <w:rFonts w:ascii="Times New Roman" w:hAnsi="Times New Roman"/>
          <w:sz w:val="28"/>
          <w:szCs w:val="24"/>
          <w:lang w:eastAsia="zh-CN"/>
        </w:rPr>
        <w:t>9</w:t>
      </w:r>
      <w:r w:rsidR="0035160F" w:rsidRPr="00685AE9">
        <w:rPr>
          <w:rFonts w:ascii="Times New Roman" w:hAnsi="Times New Roman"/>
          <w:sz w:val="28"/>
          <w:szCs w:val="24"/>
          <w:lang w:eastAsia="zh-CN"/>
        </w:rPr>
        <w:t>]);</w:t>
      </w:r>
      <w:r w:rsidR="0035160F" w:rsidRPr="00685AE9">
        <w:rPr>
          <w:rFonts w:ascii="Times New Roman" w:hAnsi="Times New Roman"/>
          <w:sz w:val="28"/>
          <w:szCs w:val="24"/>
          <w:lang w:val="en-US" w:eastAsia="zh-CN"/>
        </w:rPr>
        <w:t>b</w:t>
      </w:r>
      <w:r w:rsidR="0035160F" w:rsidRPr="00685AE9">
        <w:rPr>
          <w:rFonts w:ascii="Times New Roman" w:hAnsi="Times New Roman"/>
          <w:sz w:val="28"/>
          <w:szCs w:val="24"/>
          <w:vertAlign w:val="subscript"/>
          <w:lang w:val="en-US" w:eastAsia="zh-CN"/>
        </w:rPr>
        <w:t>c</w:t>
      </w:r>
      <w:r w:rsidR="0035160F" w:rsidRPr="00685AE9">
        <w:rPr>
          <w:rFonts w:ascii="Times New Roman" w:hAnsi="Times New Roman"/>
          <w:sz w:val="28"/>
          <w:szCs w:val="24"/>
          <w:lang w:eastAsia="zh-CN"/>
        </w:rPr>
        <w:t>=0,96м; γ</w:t>
      </w:r>
      <w:r w:rsidR="0035160F" w:rsidRPr="00685AE9">
        <w:rPr>
          <w:rFonts w:ascii="Times New Roman" w:hAnsi="Times New Roman"/>
          <w:sz w:val="28"/>
          <w:szCs w:val="24"/>
          <w:vertAlign w:val="subscript"/>
          <w:lang w:val="en-US" w:eastAsia="zh-CN"/>
        </w:rPr>
        <w:t>II</w:t>
      </w:r>
      <w:r w:rsidR="0035160F" w:rsidRPr="00685AE9">
        <w:rPr>
          <w:rFonts w:ascii="Times New Roman" w:hAnsi="Times New Roman"/>
          <w:sz w:val="28"/>
          <w:szCs w:val="24"/>
          <w:lang w:eastAsia="zh-CN"/>
        </w:rPr>
        <w:t>=18,6кН/м</w:t>
      </w:r>
      <w:r w:rsidR="0035160F" w:rsidRPr="00685AE9">
        <w:rPr>
          <w:rFonts w:ascii="Times New Roman" w:hAnsi="Times New Roman"/>
          <w:sz w:val="28"/>
          <w:szCs w:val="24"/>
          <w:vertAlign w:val="superscript"/>
          <w:lang w:eastAsia="zh-CN"/>
        </w:rPr>
        <w:t>3</w:t>
      </w:r>
      <w:r w:rsidR="0035160F" w:rsidRPr="00685AE9">
        <w:rPr>
          <w:rFonts w:ascii="Times New Roman" w:hAnsi="Times New Roman"/>
          <w:sz w:val="28"/>
          <w:szCs w:val="24"/>
          <w:lang w:eastAsia="zh-CN"/>
        </w:rPr>
        <w:t xml:space="preserve">-удельный вес грунта, расположенного под подошвой условного фундамента; </w:t>
      </w:r>
      <w:r w:rsidR="0035160F" w:rsidRPr="00685AE9">
        <w:rPr>
          <w:rFonts w:ascii="Times New Roman" w:hAnsi="Times New Roman"/>
          <w:sz w:val="28"/>
          <w:szCs w:val="24"/>
          <w:lang w:val="en-US" w:eastAsia="zh-CN"/>
        </w:rPr>
        <w:t>d</w:t>
      </w:r>
      <w:r w:rsidR="0035160F" w:rsidRPr="00685AE9">
        <w:rPr>
          <w:rFonts w:ascii="Times New Roman" w:hAnsi="Times New Roman"/>
          <w:sz w:val="28"/>
          <w:szCs w:val="24"/>
          <w:vertAlign w:val="subscript"/>
          <w:lang w:val="en-US" w:eastAsia="zh-CN"/>
        </w:rPr>
        <w:t>c</w:t>
      </w:r>
      <w:r w:rsidR="00FB3D87">
        <w:rPr>
          <w:rFonts w:ascii="Times New Roman" w:hAnsi="Times New Roman"/>
          <w:sz w:val="28"/>
          <w:szCs w:val="24"/>
          <w:lang w:eastAsia="zh-CN"/>
        </w:rPr>
        <w:t>=6,45м;</w:t>
      </w:r>
    </w:p>
    <w:p w:rsidR="00FB3D87" w:rsidRPr="00FB3D87" w:rsidRDefault="00FB3D87" w:rsidP="00685AE9">
      <w:pPr>
        <w:keepNext/>
        <w:widowControl w:val="0"/>
        <w:spacing w:line="360" w:lineRule="auto"/>
        <w:ind w:firstLine="720"/>
        <w:jc w:val="both"/>
        <w:rPr>
          <w:rFonts w:ascii="Times New Roman" w:hAnsi="Times New Roman"/>
          <w:sz w:val="28"/>
          <w:szCs w:val="24"/>
          <w:lang w:eastAsia="zh-CN"/>
        </w:rPr>
      </w:pPr>
    </w:p>
    <w:p w:rsidR="00FB3D87" w:rsidRPr="00FB3D87" w:rsidRDefault="00F5668F"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eastAsia="zh-CN"/>
        </w:rPr>
        <w:object w:dxaOrig="6640" w:dyaOrig="380">
          <v:shape id="_x0000_i1405" type="#_x0000_t75" style="width:332.25pt;height:18.75pt" o:ole="">
            <v:imagedata r:id="rId696" o:title=""/>
          </v:shape>
          <o:OLEObject Type="Embed" ProgID="Equation.DSMT4" ShapeID="_x0000_i1405" DrawAspect="Content" ObjectID="_1459136699" r:id="rId697"/>
        </w:object>
      </w:r>
    </w:p>
    <w:p w:rsidR="00FB3D87" w:rsidRDefault="00FB3D87" w:rsidP="00685AE9">
      <w:pPr>
        <w:keepNext/>
        <w:widowControl w:val="0"/>
        <w:spacing w:line="360" w:lineRule="auto"/>
        <w:ind w:firstLine="720"/>
        <w:jc w:val="both"/>
        <w:rPr>
          <w:rFonts w:ascii="Times New Roman" w:hAnsi="Times New Roman"/>
          <w:sz w:val="28"/>
          <w:szCs w:val="24"/>
          <w:lang w:val="en-US" w:eastAsia="zh-CN"/>
        </w:rPr>
      </w:pPr>
    </w:p>
    <w:p w:rsidR="005F129F" w:rsidRPr="00C978DD" w:rsidRDefault="00CF5244"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средневзвешенное значение </w:t>
      </w:r>
      <w:r w:rsidR="0035160F" w:rsidRPr="00685AE9">
        <w:rPr>
          <w:rFonts w:ascii="Times New Roman" w:hAnsi="Times New Roman"/>
          <w:sz w:val="28"/>
          <w:szCs w:val="24"/>
          <w:lang w:eastAsia="zh-CN"/>
        </w:rPr>
        <w:t>удельн</w:t>
      </w:r>
      <w:r w:rsidRPr="00685AE9">
        <w:rPr>
          <w:rFonts w:ascii="Times New Roman" w:hAnsi="Times New Roman"/>
          <w:sz w:val="28"/>
          <w:szCs w:val="24"/>
          <w:lang w:eastAsia="zh-CN"/>
        </w:rPr>
        <w:t>ого</w:t>
      </w:r>
      <w:r w:rsidR="0035160F" w:rsidRPr="00685AE9">
        <w:rPr>
          <w:rFonts w:ascii="Times New Roman" w:hAnsi="Times New Roman"/>
          <w:sz w:val="28"/>
          <w:szCs w:val="24"/>
          <w:lang w:eastAsia="zh-CN"/>
        </w:rPr>
        <w:t xml:space="preserve"> вес</w:t>
      </w:r>
      <w:r w:rsidRPr="00685AE9">
        <w:rPr>
          <w:rFonts w:ascii="Times New Roman" w:hAnsi="Times New Roman"/>
          <w:sz w:val="28"/>
          <w:szCs w:val="24"/>
          <w:lang w:eastAsia="zh-CN"/>
        </w:rPr>
        <w:t>а</w:t>
      </w:r>
      <w:r w:rsidR="0035160F" w:rsidRPr="00685AE9">
        <w:rPr>
          <w:rFonts w:ascii="Times New Roman" w:hAnsi="Times New Roman"/>
          <w:sz w:val="28"/>
          <w:szCs w:val="24"/>
          <w:lang w:eastAsia="zh-CN"/>
        </w:rPr>
        <w:t xml:space="preserve"> грунта</w:t>
      </w:r>
      <w:r w:rsidRPr="00685AE9">
        <w:rPr>
          <w:rFonts w:ascii="Times New Roman" w:hAnsi="Times New Roman"/>
          <w:sz w:val="28"/>
          <w:szCs w:val="24"/>
          <w:lang w:eastAsia="zh-CN"/>
        </w:rPr>
        <w:t xml:space="preserve"> в пределах глубины заложения условного фундамента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0035160F" w:rsidRPr="00685AE9">
        <w:rPr>
          <w:rFonts w:ascii="Times New Roman" w:hAnsi="Times New Roman"/>
          <w:sz w:val="28"/>
          <w:szCs w:val="24"/>
          <w:lang w:eastAsia="zh-CN"/>
        </w:rPr>
        <w:t>;</w:t>
      </w:r>
      <w:r w:rsidRPr="00685AE9">
        <w:rPr>
          <w:rFonts w:ascii="Times New Roman" w:hAnsi="Times New Roman"/>
          <w:sz w:val="28"/>
          <w:szCs w:val="24"/>
          <w:lang w:eastAsia="zh-CN"/>
        </w:rPr>
        <w:t xml:space="preserve"> с</w:t>
      </w:r>
      <w:r w:rsidRPr="00685AE9">
        <w:rPr>
          <w:rFonts w:ascii="Times New Roman" w:hAnsi="Times New Roman"/>
          <w:sz w:val="28"/>
          <w:szCs w:val="24"/>
          <w:vertAlign w:val="subscript"/>
          <w:lang w:val="en-US" w:eastAsia="zh-CN"/>
        </w:rPr>
        <w:t>II</w:t>
      </w:r>
      <w:r w:rsidRPr="00685AE9">
        <w:rPr>
          <w:rFonts w:ascii="Times New Roman" w:hAnsi="Times New Roman"/>
          <w:sz w:val="28"/>
          <w:szCs w:val="24"/>
          <w:lang w:eastAsia="zh-CN"/>
        </w:rPr>
        <w:t>=2 кПа – параметр сцепления несущего слоя грунта,</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CF5244"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0540" w:dyaOrig="720">
          <v:shape id="_x0000_i1406" type="#_x0000_t75" style="width:6in;height:36pt" o:ole="">
            <v:imagedata r:id="rId698" o:title=""/>
          </v:shape>
          <o:OLEObject Type="Embed" ProgID="Equation.DSMT4" ShapeID="_x0000_i1406" DrawAspect="Content" ObjectID="_1459136700" r:id="rId699"/>
        </w:object>
      </w:r>
    </w:p>
    <w:p w:rsidR="005F129F" w:rsidRPr="00685AE9" w:rsidRDefault="00CF5244"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Проверяем давление на грунт по подошве фундамента </w:t>
      </w:r>
      <w:r w:rsidRPr="00685AE9">
        <w:rPr>
          <w:rFonts w:ascii="Times New Roman" w:hAnsi="Times New Roman"/>
          <w:sz w:val="28"/>
          <w:szCs w:val="24"/>
          <w:lang w:val="en-US"/>
        </w:rPr>
        <w:t>p</w:t>
      </w:r>
      <w:r w:rsidR="001B079C" w:rsidRPr="00685AE9">
        <w:rPr>
          <w:rFonts w:ascii="Times New Roman" w:hAnsi="Times New Roman"/>
          <w:sz w:val="28"/>
          <w:szCs w:val="24"/>
          <w:vertAlign w:val="subscript"/>
          <w:lang w:val="en-US"/>
        </w:rPr>
        <w:t>II</w:t>
      </w:r>
      <w:r w:rsidR="001B079C" w:rsidRPr="00685AE9">
        <w:rPr>
          <w:rFonts w:ascii="Times New Roman" w:hAnsi="Times New Roman"/>
          <w:sz w:val="28"/>
          <w:szCs w:val="24"/>
        </w:rPr>
        <w:t>=432,79кПа&lt;</w:t>
      </w:r>
      <w:r w:rsidR="001B079C" w:rsidRPr="00685AE9">
        <w:rPr>
          <w:rFonts w:ascii="Times New Roman" w:hAnsi="Times New Roman"/>
          <w:sz w:val="28"/>
          <w:szCs w:val="24"/>
          <w:lang w:val="en-US"/>
        </w:rPr>
        <w:t>R</w:t>
      </w:r>
      <w:r w:rsidR="001B079C" w:rsidRPr="00685AE9">
        <w:rPr>
          <w:rFonts w:ascii="Times New Roman" w:hAnsi="Times New Roman"/>
          <w:sz w:val="28"/>
          <w:szCs w:val="24"/>
        </w:rPr>
        <w:t>=1396,04кПа. Требование по п.2,41 СНиП 2.02.01-83 удовлетворено. Расчет осадки основания можно выполнять, используя решения теории упругости. Так как ширина подошвы фундамента меньше 10м, для расчета осадки фундамента используем метод послойного суммирования.</w:t>
      </w:r>
    </w:p>
    <w:p w:rsidR="001B079C" w:rsidRPr="00685AE9" w:rsidRDefault="001B079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Природное давление на уровне подошвы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27DE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480" w:dyaOrig="400">
          <v:shape id="_x0000_i1407" type="#_x0000_t75" style="width:224.25pt;height:20.25pt" o:ole="">
            <v:imagedata r:id="rId700" o:title=""/>
          </v:shape>
          <o:OLEObject Type="Embed" ProgID="Equation.DSMT4" ShapeID="_x0000_i1407" DrawAspect="Content" ObjectID="_1459136701" r:id="rId701"/>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227DEB" w:rsidRPr="00685AE9" w:rsidRDefault="00227D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Дополнительное давление по подошве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27DEB"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599" w:dyaOrig="380">
          <v:shape id="_x0000_i1408" type="#_x0000_t75" style="width:230.25pt;height:18.75pt" o:ole="">
            <v:imagedata r:id="rId702" o:title=""/>
          </v:shape>
          <o:OLEObject Type="Embed" ProgID="Equation.DSMT4" ShapeID="_x0000_i1408" DrawAspect="Content" ObjectID="_1459136702" r:id="rId703"/>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227DEB" w:rsidRPr="00685AE9" w:rsidRDefault="002570F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Вычисляем природные и дополнительные напряжения в основании (таблица 8.15.) и строим эпюры этих напряжений (см. рис. 8.21.) для η=</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=1 и </w:t>
      </w:r>
      <w:r w:rsidRPr="00685AE9">
        <w:rPr>
          <w:rFonts w:ascii="Times New Roman" w:hAnsi="Times New Roman"/>
          <w:sz w:val="28"/>
          <w:szCs w:val="24"/>
          <w:lang w:val="en-US"/>
        </w:rPr>
        <w:t>h</w:t>
      </w:r>
      <w:r w:rsidRPr="00685AE9">
        <w:rPr>
          <w:rFonts w:ascii="Times New Roman" w:hAnsi="Times New Roman"/>
          <w:sz w:val="28"/>
          <w:szCs w:val="24"/>
          <w:vertAlign w:val="subscript"/>
          <w:lang w:val="en-US"/>
        </w:rPr>
        <w:t>i</w:t>
      </w:r>
      <w:r w:rsidRPr="00685AE9">
        <w:rPr>
          <w:rFonts w:ascii="Times New Roman" w:hAnsi="Times New Roman"/>
          <w:sz w:val="28"/>
          <w:szCs w:val="24"/>
        </w:rPr>
        <w:t>=0,4</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=0,384м.</w:t>
      </w:r>
    </w:p>
    <w:p w:rsidR="002570FA" w:rsidRPr="00685AE9" w:rsidRDefault="002570F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Вычисление природных и дополнительных напряжений под подошвой условного фундамента колонны К</w:t>
      </w:r>
      <w:r w:rsidRPr="00685AE9">
        <w:rPr>
          <w:rFonts w:ascii="Times New Roman" w:hAnsi="Times New Roman"/>
          <w:sz w:val="28"/>
          <w:szCs w:val="24"/>
          <w:vertAlign w:val="subscript"/>
        </w:rPr>
        <w:t>1</w:t>
      </w:r>
      <w:r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2570FA" w:rsidRPr="00FB3D87" w:rsidRDefault="00FB3D87"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Таблица 8.15</w:t>
      </w:r>
    </w:p>
    <w:tbl>
      <w:tblPr>
        <w:tblStyle w:val="af2"/>
        <w:tblW w:w="8869" w:type="dxa"/>
        <w:tblInd w:w="250" w:type="dxa"/>
        <w:tblCellMar>
          <w:left w:w="0" w:type="dxa"/>
          <w:right w:w="0" w:type="dxa"/>
        </w:tblCellMar>
        <w:tblLook w:val="01E0" w:firstRow="1" w:lastRow="1" w:firstColumn="1" w:lastColumn="1" w:noHBand="0" w:noVBand="0"/>
      </w:tblPr>
      <w:tblGrid>
        <w:gridCol w:w="1031"/>
        <w:gridCol w:w="1134"/>
        <w:gridCol w:w="1134"/>
        <w:gridCol w:w="992"/>
        <w:gridCol w:w="993"/>
        <w:gridCol w:w="1317"/>
        <w:gridCol w:w="951"/>
        <w:gridCol w:w="1317"/>
      </w:tblGrid>
      <w:tr w:rsidR="002570FA" w:rsidRPr="00FB3D87" w:rsidTr="00FB3D87">
        <w:tc>
          <w:tcPr>
            <w:tcW w:w="1031" w:type="dxa"/>
            <w:vAlign w:val="center"/>
          </w:tcPr>
          <w:p w:rsidR="002570FA" w:rsidRPr="00FB3D87" w:rsidRDefault="002570FA"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 границ слоев</w:t>
            </w:r>
          </w:p>
        </w:tc>
        <w:tc>
          <w:tcPr>
            <w:tcW w:w="1134" w:type="dxa"/>
            <w:vAlign w:val="center"/>
          </w:tcPr>
          <w:p w:rsidR="002570FA" w:rsidRPr="00FB3D87" w:rsidRDefault="002570FA"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Грунт</w:t>
            </w:r>
          </w:p>
        </w:tc>
        <w:tc>
          <w:tcPr>
            <w:tcW w:w="1134" w:type="dxa"/>
            <w:vAlign w:val="center"/>
          </w:tcPr>
          <w:p w:rsidR="002570FA"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lang w:val="en-US"/>
              </w:rPr>
              <w:t>z</w:t>
            </w:r>
            <w:r w:rsidR="002570FA" w:rsidRPr="00FB3D87">
              <w:rPr>
                <w:rFonts w:ascii="Times New Roman" w:hAnsi="Times New Roman" w:cs="Times New Roman"/>
                <w:sz w:val="20"/>
                <w:lang w:val="en-US"/>
              </w:rPr>
              <w:t>,</w:t>
            </w:r>
            <w:r w:rsidR="002570FA" w:rsidRPr="00FB3D87">
              <w:rPr>
                <w:rFonts w:ascii="Times New Roman" w:hAnsi="Times New Roman" w:cs="Times New Roman"/>
                <w:sz w:val="20"/>
              </w:rPr>
              <w:t>м</w:t>
            </w:r>
          </w:p>
        </w:tc>
        <w:tc>
          <w:tcPr>
            <w:tcW w:w="992" w:type="dxa"/>
            <w:vAlign w:val="center"/>
          </w:tcPr>
          <w:p w:rsidR="002570FA" w:rsidRPr="00FB3D87" w:rsidRDefault="00473682"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m</w:t>
            </w:r>
            <w:r w:rsidR="002570FA" w:rsidRPr="00FB3D87">
              <w:rPr>
                <w:rFonts w:ascii="Times New Roman" w:hAnsi="Times New Roman" w:cs="Times New Roman"/>
                <w:sz w:val="20"/>
                <w:lang w:val="en-US"/>
              </w:rPr>
              <w:t>=2z/</w:t>
            </w:r>
            <w:r w:rsidRPr="00FB3D87">
              <w:rPr>
                <w:rFonts w:ascii="Times New Roman" w:hAnsi="Times New Roman"/>
                <w:sz w:val="20"/>
                <w:lang w:val="en-US"/>
              </w:rPr>
              <w:t xml:space="preserve"> b</w:t>
            </w:r>
            <w:r w:rsidRPr="00FB3D87">
              <w:rPr>
                <w:rFonts w:ascii="Times New Roman" w:hAnsi="Times New Roman"/>
                <w:sz w:val="20"/>
                <w:vertAlign w:val="subscript"/>
                <w:lang w:val="en-US"/>
              </w:rPr>
              <w:t>c</w:t>
            </w:r>
          </w:p>
        </w:tc>
        <w:tc>
          <w:tcPr>
            <w:tcW w:w="993" w:type="dxa"/>
            <w:vAlign w:val="center"/>
          </w:tcPr>
          <w:p w:rsidR="002570FA" w:rsidRPr="00FB3D87" w:rsidRDefault="002570FA"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α</w:t>
            </w:r>
          </w:p>
        </w:tc>
        <w:tc>
          <w:tcPr>
            <w:tcW w:w="1317" w:type="dxa"/>
            <w:vAlign w:val="center"/>
          </w:tcPr>
          <w:p w:rsidR="002570FA"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zg</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c>
          <w:tcPr>
            <w:tcW w:w="951" w:type="dxa"/>
            <w:vAlign w:val="center"/>
          </w:tcPr>
          <w:p w:rsidR="002570FA"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Pr="00FB3D87">
              <w:rPr>
                <w:rFonts w:ascii="Times New Roman" w:hAnsi="Times New Roman" w:cs="Times New Roman"/>
                <w:sz w:val="20"/>
                <w:vertAlign w:val="subscript"/>
              </w:rPr>
              <w:t>р</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c>
          <w:tcPr>
            <w:tcW w:w="1317" w:type="dxa"/>
            <w:vAlign w:val="center"/>
          </w:tcPr>
          <w:p w:rsidR="002570FA"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00005F9F" w:rsidRPr="00FB3D87">
              <w:rPr>
                <w:rFonts w:ascii="Times New Roman" w:hAnsi="Times New Roman" w:cs="Times New Roman"/>
                <w:sz w:val="20"/>
                <w:vertAlign w:val="subscript"/>
              </w:rPr>
              <w:t>р</w:t>
            </w:r>
            <w:r w:rsidRPr="00FB3D87">
              <w:rPr>
                <w:rFonts w:ascii="Times New Roman" w:hAnsi="Times New Roman" w:cs="Times New Roman"/>
                <w:sz w:val="20"/>
                <w:vertAlign w:val="subscript"/>
              </w:rPr>
              <w:t>,</w:t>
            </w:r>
            <w:r w:rsidRPr="00FB3D87">
              <w:rPr>
                <w:rFonts w:ascii="Times New Roman" w:hAnsi="Times New Roman" w:cs="Times New Roman"/>
                <w:sz w:val="20"/>
                <w:vertAlign w:val="subscript"/>
                <w:lang w:val="en-US"/>
              </w:rPr>
              <w:t>m</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134" w:type="dxa"/>
            <w:vMerge w:val="restart"/>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Песок</w:t>
            </w:r>
          </w:p>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Е</w:t>
            </w:r>
            <w:r w:rsidRPr="00FB3D87">
              <w:rPr>
                <w:rFonts w:ascii="Times New Roman" w:hAnsi="Times New Roman" w:cs="Times New Roman"/>
                <w:sz w:val="20"/>
                <w:vertAlign w:val="subscript"/>
              </w:rPr>
              <w:t>0</w:t>
            </w:r>
            <w:r w:rsidRPr="00FB3D87">
              <w:rPr>
                <w:rFonts w:ascii="Times New Roman" w:hAnsi="Times New Roman" w:cs="Times New Roman"/>
                <w:sz w:val="20"/>
              </w:rPr>
              <w:t>=30МПа</w:t>
            </w: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1,000</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116,87</w:t>
            </w:r>
          </w:p>
        </w:tc>
        <w:tc>
          <w:tcPr>
            <w:tcW w:w="95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lang w:val="en-US"/>
              </w:rPr>
              <w:t>315</w:t>
            </w:r>
            <w:r w:rsidR="00680AB7" w:rsidRPr="00FB3D87">
              <w:rPr>
                <w:rFonts w:ascii="Times New Roman" w:hAnsi="Times New Roman" w:cs="Times New Roman"/>
                <w:sz w:val="20"/>
              </w:rPr>
              <w:t>,</w:t>
            </w:r>
            <w:r w:rsidR="002A49A8" w:rsidRPr="00FB3D87">
              <w:rPr>
                <w:rFonts w:ascii="Times New Roman" w:hAnsi="Times New Roman" w:cs="Times New Roman"/>
                <w:sz w:val="20"/>
              </w:rPr>
              <w:t>92</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w:t>
            </w:r>
          </w:p>
        </w:tc>
        <w:tc>
          <w:tcPr>
            <w:tcW w:w="1134" w:type="dxa"/>
            <w:vMerge/>
            <w:vAlign w:val="center"/>
          </w:tcPr>
          <w:p w:rsidR="00473682" w:rsidRPr="00FB3D87" w:rsidRDefault="00473682" w:rsidP="00FB3D87">
            <w:pPr>
              <w:keepNext/>
              <w:widowControl w:val="0"/>
              <w:spacing w:line="360" w:lineRule="auto"/>
              <w:jc w:val="both"/>
              <w:rPr>
                <w:rFonts w:ascii="Times New Roman" w:hAnsi="Times New Roman" w:cs="Times New Roman"/>
                <w:sz w:val="20"/>
              </w:rPr>
            </w:pP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0</w:t>
            </w:r>
            <w:r w:rsidRPr="00FB3D87">
              <w:rPr>
                <w:rFonts w:ascii="Times New Roman" w:hAnsi="Times New Roman" w:cs="Times New Roman"/>
                <w:sz w:val="20"/>
              </w:rPr>
              <w:t>,</w:t>
            </w:r>
            <w:r w:rsidRPr="00FB3D87">
              <w:rPr>
                <w:rFonts w:ascii="Times New Roman" w:hAnsi="Times New Roman" w:cs="Times New Roman"/>
                <w:sz w:val="20"/>
                <w:lang w:val="en-US"/>
              </w:rPr>
              <w:t>384</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0,800</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124,01</w:t>
            </w:r>
          </w:p>
        </w:tc>
        <w:tc>
          <w:tcPr>
            <w:tcW w:w="951" w:type="dxa"/>
            <w:vAlign w:val="center"/>
          </w:tcPr>
          <w:p w:rsidR="00473682" w:rsidRPr="00FB3D87" w:rsidRDefault="00005F9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252,70</w:t>
            </w:r>
          </w:p>
        </w:tc>
        <w:tc>
          <w:tcPr>
            <w:tcW w:w="1317" w:type="dxa"/>
            <w:vAlign w:val="center"/>
          </w:tcPr>
          <w:p w:rsidR="00473682" w:rsidRPr="00FB3D87" w:rsidRDefault="00BB575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284,29</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w:t>
            </w:r>
          </w:p>
        </w:tc>
        <w:tc>
          <w:tcPr>
            <w:tcW w:w="1134" w:type="dxa"/>
            <w:vMerge/>
            <w:vAlign w:val="center"/>
          </w:tcPr>
          <w:p w:rsidR="00473682" w:rsidRPr="00FB3D87" w:rsidRDefault="00473682" w:rsidP="00FB3D87">
            <w:pPr>
              <w:keepNext/>
              <w:widowControl w:val="0"/>
              <w:spacing w:line="360" w:lineRule="auto"/>
              <w:jc w:val="both"/>
              <w:rPr>
                <w:rFonts w:ascii="Times New Roman" w:hAnsi="Times New Roman" w:cs="Times New Roman"/>
                <w:sz w:val="20"/>
              </w:rPr>
            </w:pP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0,768</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0,449</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131,15</w:t>
            </w:r>
          </w:p>
        </w:tc>
        <w:tc>
          <w:tcPr>
            <w:tcW w:w="951" w:type="dxa"/>
            <w:vAlign w:val="center"/>
          </w:tcPr>
          <w:p w:rsidR="00473682" w:rsidRPr="00FB3D87" w:rsidRDefault="00005F9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141,83</w:t>
            </w:r>
          </w:p>
        </w:tc>
        <w:tc>
          <w:tcPr>
            <w:tcW w:w="1317" w:type="dxa"/>
            <w:vAlign w:val="center"/>
          </w:tcPr>
          <w:p w:rsidR="00473682" w:rsidRPr="00FB3D87" w:rsidRDefault="00BB575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197,27</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w:t>
            </w:r>
          </w:p>
        </w:tc>
        <w:tc>
          <w:tcPr>
            <w:tcW w:w="1134" w:type="dxa"/>
            <w:vMerge/>
            <w:vAlign w:val="center"/>
          </w:tcPr>
          <w:p w:rsidR="00473682" w:rsidRPr="00FB3D87" w:rsidRDefault="00473682" w:rsidP="00FB3D87">
            <w:pPr>
              <w:keepNext/>
              <w:widowControl w:val="0"/>
              <w:spacing w:line="360" w:lineRule="auto"/>
              <w:jc w:val="both"/>
              <w:rPr>
                <w:rFonts w:ascii="Times New Roman" w:hAnsi="Times New Roman" w:cs="Times New Roman"/>
                <w:sz w:val="20"/>
              </w:rPr>
            </w:pP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1,152</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2,4</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0,257</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138,30</w:t>
            </w:r>
          </w:p>
        </w:tc>
        <w:tc>
          <w:tcPr>
            <w:tcW w:w="951" w:type="dxa"/>
            <w:vAlign w:val="center"/>
          </w:tcPr>
          <w:p w:rsidR="00473682" w:rsidRPr="00FB3D87" w:rsidRDefault="00005F9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81,18</w:t>
            </w:r>
          </w:p>
        </w:tc>
        <w:tc>
          <w:tcPr>
            <w:tcW w:w="1317" w:type="dxa"/>
            <w:vAlign w:val="center"/>
          </w:tcPr>
          <w:p w:rsidR="00473682" w:rsidRPr="00FB3D87" w:rsidRDefault="00BB575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111,51</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w:t>
            </w:r>
          </w:p>
        </w:tc>
        <w:tc>
          <w:tcPr>
            <w:tcW w:w="1134" w:type="dxa"/>
            <w:vMerge/>
            <w:vAlign w:val="center"/>
          </w:tcPr>
          <w:p w:rsidR="00473682" w:rsidRPr="00FB3D87" w:rsidRDefault="00473682" w:rsidP="00FB3D87">
            <w:pPr>
              <w:keepNext/>
              <w:widowControl w:val="0"/>
              <w:spacing w:line="360" w:lineRule="auto"/>
              <w:jc w:val="both"/>
              <w:rPr>
                <w:rFonts w:ascii="Times New Roman" w:hAnsi="Times New Roman" w:cs="Times New Roman"/>
                <w:sz w:val="20"/>
              </w:rPr>
            </w:pP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1,536</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3,2</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0,160</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145,44</w:t>
            </w:r>
          </w:p>
        </w:tc>
        <w:tc>
          <w:tcPr>
            <w:tcW w:w="951" w:type="dxa"/>
            <w:vAlign w:val="center"/>
          </w:tcPr>
          <w:p w:rsidR="00473682" w:rsidRPr="00FB3D87" w:rsidRDefault="00005F9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50,54</w:t>
            </w:r>
          </w:p>
        </w:tc>
        <w:tc>
          <w:tcPr>
            <w:tcW w:w="1317" w:type="dxa"/>
            <w:vAlign w:val="center"/>
          </w:tcPr>
          <w:p w:rsidR="00473682" w:rsidRPr="00FB3D87" w:rsidRDefault="00BB575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65,86</w:t>
            </w:r>
          </w:p>
        </w:tc>
      </w:tr>
      <w:tr w:rsidR="00473682" w:rsidRPr="00FB3D87" w:rsidTr="00FB3D87">
        <w:tc>
          <w:tcPr>
            <w:tcW w:w="1031"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5</w:t>
            </w:r>
          </w:p>
        </w:tc>
        <w:tc>
          <w:tcPr>
            <w:tcW w:w="1134" w:type="dxa"/>
            <w:vMerge/>
            <w:vAlign w:val="center"/>
          </w:tcPr>
          <w:p w:rsidR="00473682" w:rsidRPr="00FB3D87" w:rsidRDefault="00473682" w:rsidP="00FB3D87">
            <w:pPr>
              <w:keepNext/>
              <w:widowControl w:val="0"/>
              <w:spacing w:line="360" w:lineRule="auto"/>
              <w:jc w:val="both"/>
              <w:rPr>
                <w:rFonts w:ascii="Times New Roman" w:hAnsi="Times New Roman" w:cs="Times New Roman"/>
                <w:sz w:val="20"/>
              </w:rPr>
            </w:pPr>
          </w:p>
        </w:tc>
        <w:tc>
          <w:tcPr>
            <w:tcW w:w="1134"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1,92</w:t>
            </w:r>
          </w:p>
        </w:tc>
        <w:tc>
          <w:tcPr>
            <w:tcW w:w="992"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4,0</w:t>
            </w:r>
          </w:p>
        </w:tc>
        <w:tc>
          <w:tcPr>
            <w:tcW w:w="993"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0,108</w:t>
            </w:r>
          </w:p>
        </w:tc>
        <w:tc>
          <w:tcPr>
            <w:tcW w:w="1317" w:type="dxa"/>
            <w:vAlign w:val="center"/>
          </w:tcPr>
          <w:p w:rsidR="00473682" w:rsidRPr="00FB3D87" w:rsidRDefault="0047368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152,58</w:t>
            </w:r>
          </w:p>
        </w:tc>
        <w:tc>
          <w:tcPr>
            <w:tcW w:w="951" w:type="dxa"/>
            <w:vAlign w:val="center"/>
          </w:tcPr>
          <w:p w:rsidR="00473682" w:rsidRPr="00FB3D87" w:rsidRDefault="00005F9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34,11</w:t>
            </w:r>
          </w:p>
        </w:tc>
        <w:tc>
          <w:tcPr>
            <w:tcW w:w="1317" w:type="dxa"/>
            <w:vAlign w:val="center"/>
          </w:tcPr>
          <w:p w:rsidR="00473682" w:rsidRPr="00FB3D87" w:rsidRDefault="00BB5752"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42,33</w:t>
            </w:r>
          </w:p>
        </w:tc>
      </w:tr>
    </w:tbl>
    <w:p w:rsidR="00FB3D87" w:rsidRDefault="00FB3D87" w:rsidP="00685AE9">
      <w:pPr>
        <w:keepNext/>
        <w:widowControl w:val="0"/>
        <w:spacing w:line="360" w:lineRule="auto"/>
        <w:ind w:firstLine="720"/>
        <w:jc w:val="both"/>
        <w:rPr>
          <w:rFonts w:ascii="Times New Roman" w:hAnsi="Times New Roman"/>
          <w:sz w:val="28"/>
          <w:szCs w:val="24"/>
          <w:lang w:val="en-US"/>
        </w:rPr>
      </w:pPr>
    </w:p>
    <w:p w:rsidR="00005F9F" w:rsidRDefault="00005F9F"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rPr>
        <w:t xml:space="preserve">Мощность сжимаемого слоя </w:t>
      </w:r>
      <w:r w:rsidRPr="00685AE9">
        <w:rPr>
          <w:rFonts w:ascii="Times New Roman" w:hAnsi="Times New Roman"/>
          <w:sz w:val="28"/>
          <w:szCs w:val="24"/>
          <w:lang w:val="en-US"/>
        </w:rPr>
        <w:t>Yc</w:t>
      </w:r>
      <w:r w:rsidRPr="00685AE9">
        <w:rPr>
          <w:rFonts w:ascii="Times New Roman" w:hAnsi="Times New Roman"/>
          <w:sz w:val="28"/>
          <w:szCs w:val="24"/>
        </w:rPr>
        <w:t>=1,92м, так как на границе его выполняется условие 6,15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0,2</w:t>
      </w:r>
      <w:r w:rsidRPr="00685AE9">
        <w:rPr>
          <w:rFonts w:ascii="Times New Roman" w:hAnsi="Times New Roman"/>
          <w:sz w:val="28"/>
          <w:szCs w:val="24"/>
        </w:rPr>
        <w:t>σ</w:t>
      </w:r>
      <w:r w:rsidRPr="00685AE9">
        <w:rPr>
          <w:rFonts w:ascii="Times New Roman" w:hAnsi="Times New Roman"/>
          <w:sz w:val="28"/>
          <w:szCs w:val="24"/>
          <w:vertAlign w:val="subscript"/>
          <w:lang w:val="en-US"/>
        </w:rPr>
        <w:t>zg</w:t>
      </w:r>
      <w:r w:rsidRPr="00685AE9">
        <w:rPr>
          <w:rFonts w:ascii="Times New Roman" w:hAnsi="Times New Roman"/>
          <w:sz w:val="28"/>
          <w:szCs w:val="24"/>
        </w:rPr>
        <w:t>=0,2*152,58=30,52кПа ≈ σ</w:t>
      </w:r>
      <w:r w:rsidRPr="00685AE9">
        <w:rPr>
          <w:rFonts w:ascii="Times New Roman" w:hAnsi="Times New Roman"/>
          <w:sz w:val="28"/>
          <w:szCs w:val="24"/>
          <w:vertAlign w:val="subscript"/>
          <w:lang w:val="en-US"/>
        </w:rPr>
        <w:t>z</w:t>
      </w:r>
      <w:r w:rsidRPr="00685AE9">
        <w:rPr>
          <w:rFonts w:ascii="Times New Roman" w:hAnsi="Times New Roman"/>
          <w:sz w:val="28"/>
          <w:szCs w:val="24"/>
          <w:vertAlign w:val="subscript"/>
        </w:rPr>
        <w:t>р</w:t>
      </w:r>
      <w:r w:rsidRPr="00685AE9">
        <w:rPr>
          <w:rFonts w:ascii="Times New Roman" w:hAnsi="Times New Roman"/>
          <w:sz w:val="28"/>
          <w:szCs w:val="24"/>
        </w:rPr>
        <w:t>=34,11кПа. Осадку вычисляем по формуле 6,14</w:t>
      </w:r>
    </w:p>
    <w:p w:rsidR="00FB3D87" w:rsidRPr="00FB3D87" w:rsidRDefault="00FB3D87" w:rsidP="00685AE9">
      <w:pPr>
        <w:keepNext/>
        <w:widowControl w:val="0"/>
        <w:spacing w:line="360" w:lineRule="auto"/>
        <w:ind w:firstLine="720"/>
        <w:jc w:val="both"/>
        <w:rPr>
          <w:rFonts w:ascii="Times New Roman" w:hAnsi="Times New Roman"/>
          <w:sz w:val="28"/>
          <w:szCs w:val="24"/>
          <w:lang w:val="en-US" w:eastAsia="zh-CN"/>
        </w:rPr>
      </w:pPr>
    </w:p>
    <w:p w:rsidR="00FB3D87"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9900" w:dyaOrig="400">
          <v:shape id="_x0000_i1409" type="#_x0000_t75" style="width:426pt;height:20.25pt" o:ole="">
            <v:imagedata r:id="rId704" o:title=""/>
          </v:shape>
          <o:OLEObject Type="Embed" ProgID="Equation.DSMT4" ShapeID="_x0000_i1409" DrawAspect="Content" ObjectID="_1459136703" r:id="rId705"/>
        </w:object>
      </w:r>
    </w:p>
    <w:p w:rsidR="00005F9F" w:rsidRPr="00685AE9" w:rsidRDefault="00FB3D87"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B326C4" w:rsidRPr="00685AE9">
        <w:rPr>
          <w:rFonts w:ascii="Times New Roman" w:hAnsi="Times New Roman"/>
          <w:sz w:val="28"/>
          <w:szCs w:val="24"/>
        </w:rPr>
        <w:t xml:space="preserve">Осадка фундамента 0,7см меньше предельно допустимой осадки фундаментов </w:t>
      </w:r>
      <w:r w:rsidR="00B326C4" w:rsidRPr="00685AE9">
        <w:rPr>
          <w:rFonts w:ascii="Times New Roman" w:hAnsi="Times New Roman"/>
          <w:sz w:val="28"/>
          <w:szCs w:val="24"/>
          <w:lang w:val="en-US"/>
        </w:rPr>
        <w:t>s</w:t>
      </w:r>
      <w:r w:rsidR="00B326C4" w:rsidRPr="00685AE9">
        <w:rPr>
          <w:rFonts w:ascii="Times New Roman" w:hAnsi="Times New Roman"/>
          <w:sz w:val="28"/>
          <w:szCs w:val="24"/>
          <w:vertAlign w:val="subscript"/>
          <w:lang w:val="en-US"/>
        </w:rPr>
        <w:t>u</w:t>
      </w:r>
      <w:r w:rsidR="00B326C4" w:rsidRPr="00685AE9">
        <w:rPr>
          <w:rFonts w:ascii="Times New Roman" w:hAnsi="Times New Roman"/>
          <w:sz w:val="28"/>
          <w:szCs w:val="24"/>
        </w:rPr>
        <w:t xml:space="preserve">=12см производственных зданий с </w:t>
      </w:r>
      <w:r w:rsidR="00A67747" w:rsidRPr="00685AE9">
        <w:rPr>
          <w:rFonts w:ascii="Times New Roman" w:hAnsi="Times New Roman"/>
          <w:sz w:val="28"/>
          <w:szCs w:val="24"/>
        </w:rPr>
        <w:t>металическим</w:t>
      </w:r>
      <w:r w:rsidR="00B326C4" w:rsidRPr="00685AE9">
        <w:rPr>
          <w:rFonts w:ascii="Times New Roman" w:hAnsi="Times New Roman"/>
          <w:sz w:val="28"/>
          <w:szCs w:val="24"/>
        </w:rPr>
        <w:t xml:space="preserve"> каркасом.</w:t>
      </w:r>
    </w:p>
    <w:p w:rsidR="00B326C4" w:rsidRPr="00685AE9" w:rsidRDefault="00B326C4" w:rsidP="00685AE9">
      <w:pPr>
        <w:keepNext/>
        <w:widowControl w:val="0"/>
        <w:spacing w:line="360" w:lineRule="auto"/>
        <w:ind w:firstLine="720"/>
        <w:jc w:val="both"/>
        <w:rPr>
          <w:rFonts w:ascii="Times New Roman" w:hAnsi="Times New Roman"/>
          <w:sz w:val="28"/>
          <w:szCs w:val="24"/>
        </w:rPr>
      </w:pPr>
    </w:p>
    <w:p w:rsidR="00B326C4" w:rsidRPr="00685AE9" w:rsidRDefault="00F5668F" w:rsidP="00FB3D87">
      <w:pPr>
        <w:keepNext/>
        <w:widowControl w:val="0"/>
        <w:spacing w:line="360" w:lineRule="auto"/>
        <w:jc w:val="both"/>
        <w:rPr>
          <w:rFonts w:ascii="Times New Roman" w:hAnsi="Times New Roman"/>
          <w:sz w:val="28"/>
          <w:szCs w:val="24"/>
          <w:lang w:eastAsia="zh-CN"/>
        </w:rPr>
      </w:pPr>
      <w:r w:rsidRPr="00685AE9">
        <w:rPr>
          <w:rFonts w:ascii="Times New Roman" w:hAnsi="Times New Roman"/>
          <w:sz w:val="28"/>
          <w:szCs w:val="24"/>
          <w:lang w:eastAsia="zh-CN"/>
        </w:rPr>
        <w:object w:dxaOrig="16185" w:dyaOrig="10560">
          <v:shape id="_x0000_i1410" type="#_x0000_t75" style="width:453pt;height:295.5pt" o:ole="">
            <v:imagedata r:id="rId706" o:title=""/>
          </v:shape>
          <o:OLEObject Type="Embed" ProgID="AutoCAD.Drawing.16" ShapeID="_x0000_i1410" DrawAspect="Content" ObjectID="_1459136704" r:id="rId707"/>
        </w:object>
      </w:r>
    </w:p>
    <w:p w:rsidR="00B326C4" w:rsidRPr="00685AE9" w:rsidRDefault="006315EE" w:rsidP="00685AE9">
      <w:pPr>
        <w:keepNext/>
        <w:widowControl w:val="0"/>
        <w:spacing w:line="360" w:lineRule="auto"/>
        <w:ind w:firstLine="720"/>
        <w:jc w:val="both"/>
        <w:rPr>
          <w:rFonts w:ascii="Times New Roman" w:hAnsi="Times New Roman"/>
          <w:sz w:val="28"/>
          <w:lang w:eastAsia="zh-CN"/>
        </w:rPr>
      </w:pPr>
      <w:r>
        <w:rPr>
          <w:rFonts w:ascii="Times New Roman" w:hAnsi="Times New Roman"/>
          <w:sz w:val="28"/>
          <w:lang w:eastAsia="zh-CN"/>
        </w:rPr>
        <w:t>Рис. 8.21</w:t>
      </w:r>
      <w:r w:rsidRPr="006315EE">
        <w:rPr>
          <w:rFonts w:ascii="Times New Roman" w:hAnsi="Times New Roman"/>
          <w:sz w:val="28"/>
          <w:lang w:eastAsia="zh-CN"/>
        </w:rPr>
        <w:t xml:space="preserve"> </w:t>
      </w:r>
      <w:r w:rsidR="00B326C4" w:rsidRPr="00685AE9">
        <w:rPr>
          <w:rFonts w:ascii="Times New Roman" w:hAnsi="Times New Roman"/>
          <w:sz w:val="28"/>
          <w:lang w:eastAsia="zh-CN"/>
        </w:rPr>
        <w:t>Расчетная схема к определению осадки свайного фундамента под колонну К</w:t>
      </w:r>
      <w:r w:rsidR="00B326C4" w:rsidRPr="00685AE9">
        <w:rPr>
          <w:rFonts w:ascii="Times New Roman" w:hAnsi="Times New Roman"/>
          <w:sz w:val="28"/>
          <w:vertAlign w:val="subscript"/>
          <w:lang w:eastAsia="zh-CN"/>
        </w:rPr>
        <w:t>1</w:t>
      </w:r>
      <w:r w:rsidR="00B326C4" w:rsidRPr="00685AE9">
        <w:rPr>
          <w:rFonts w:ascii="Times New Roman" w:hAnsi="Times New Roman"/>
          <w:sz w:val="28"/>
          <w:lang w:eastAsia="zh-CN"/>
        </w:rPr>
        <w:t>.</w:t>
      </w:r>
    </w:p>
    <w:p w:rsidR="00B326C4" w:rsidRPr="00685AE9" w:rsidRDefault="00B326C4" w:rsidP="00685AE9">
      <w:pPr>
        <w:keepNext/>
        <w:widowControl w:val="0"/>
        <w:spacing w:line="360" w:lineRule="auto"/>
        <w:ind w:firstLine="720"/>
        <w:jc w:val="both"/>
        <w:rPr>
          <w:rFonts w:ascii="Times New Roman" w:hAnsi="Times New Roman"/>
          <w:sz w:val="28"/>
          <w:szCs w:val="24"/>
        </w:rPr>
      </w:pPr>
    </w:p>
    <w:p w:rsidR="009D0F33"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rPr>
        <w:t>8.5.3</w:t>
      </w:r>
      <w:r w:rsidR="006315EE" w:rsidRPr="006315EE">
        <w:rPr>
          <w:rFonts w:ascii="Times New Roman" w:hAnsi="Times New Roman"/>
          <w:sz w:val="28"/>
          <w:szCs w:val="24"/>
        </w:rPr>
        <w:t xml:space="preserve"> </w:t>
      </w:r>
      <w:r w:rsidR="009D0F33" w:rsidRPr="00685AE9">
        <w:rPr>
          <w:rFonts w:ascii="Times New Roman" w:hAnsi="Times New Roman"/>
          <w:sz w:val="28"/>
          <w:szCs w:val="24"/>
          <w:lang w:eastAsia="zh-CN"/>
        </w:rPr>
        <w:t>Проектирование фундамента под колонну К</w:t>
      </w:r>
      <w:r w:rsidR="009D0F33" w:rsidRPr="00685AE9">
        <w:rPr>
          <w:rFonts w:ascii="Times New Roman" w:hAnsi="Times New Roman"/>
          <w:sz w:val="28"/>
          <w:szCs w:val="24"/>
          <w:vertAlign w:val="subscript"/>
          <w:lang w:eastAsia="zh-CN"/>
        </w:rPr>
        <w:t>2</w:t>
      </w:r>
      <w:r w:rsidR="009D0F33" w:rsidRPr="00685AE9">
        <w:rPr>
          <w:rFonts w:ascii="Times New Roman" w:hAnsi="Times New Roman"/>
          <w:sz w:val="28"/>
          <w:szCs w:val="24"/>
          <w:lang w:eastAsia="zh-CN"/>
        </w:rPr>
        <w:t>.</w:t>
      </w: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1. Исходные данные.</w:t>
      </w: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Наиболее невыгодное сочетание нагрузок на уровне обреза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9D0F33" w:rsidRPr="00C978DD"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N</w:t>
      </w:r>
      <w:r w:rsidRPr="00C978DD">
        <w:rPr>
          <w:rFonts w:ascii="Times New Roman" w:hAnsi="Times New Roman"/>
          <w:sz w:val="28"/>
          <w:szCs w:val="24"/>
          <w:lang w:eastAsia="zh-CN"/>
        </w:rPr>
        <w:t>=696,83</w:t>
      </w:r>
      <w:r w:rsidRPr="00685AE9">
        <w:rPr>
          <w:rFonts w:ascii="Times New Roman" w:hAnsi="Times New Roman"/>
          <w:sz w:val="28"/>
          <w:szCs w:val="24"/>
          <w:lang w:eastAsia="zh-CN"/>
        </w:rPr>
        <w:t>кН</w:t>
      </w:r>
      <w:r w:rsidRPr="00C978DD">
        <w:rPr>
          <w:rFonts w:ascii="Times New Roman" w:hAnsi="Times New Roman"/>
          <w:sz w:val="28"/>
          <w:szCs w:val="24"/>
          <w:lang w:eastAsia="zh-CN"/>
        </w:rPr>
        <w:t xml:space="preserve">, </w:t>
      </w:r>
      <w:r w:rsidRPr="00685AE9">
        <w:rPr>
          <w:rFonts w:ascii="Times New Roman" w:hAnsi="Times New Roman"/>
          <w:sz w:val="28"/>
          <w:szCs w:val="24"/>
          <w:lang w:eastAsia="zh-CN"/>
        </w:rPr>
        <w:t>М</w:t>
      </w:r>
      <w:r w:rsidRPr="00C978DD">
        <w:rPr>
          <w:rFonts w:ascii="Times New Roman" w:hAnsi="Times New Roman"/>
          <w:sz w:val="28"/>
          <w:szCs w:val="24"/>
          <w:lang w:eastAsia="zh-CN"/>
        </w:rPr>
        <w:t>= 76,79</w:t>
      </w:r>
      <w:r w:rsidRPr="00685AE9">
        <w:rPr>
          <w:rFonts w:ascii="Times New Roman" w:hAnsi="Times New Roman"/>
          <w:sz w:val="28"/>
          <w:szCs w:val="24"/>
          <w:lang w:eastAsia="zh-CN"/>
        </w:rPr>
        <w:t>кН</w:t>
      </w:r>
      <w:r w:rsidRPr="00C978DD">
        <w:rPr>
          <w:rFonts w:ascii="Times New Roman" w:hAnsi="Times New Roman"/>
          <w:sz w:val="28"/>
          <w:szCs w:val="24"/>
          <w:lang w:eastAsia="zh-CN"/>
        </w:rPr>
        <w:t>*</w:t>
      </w:r>
      <w:r w:rsidRPr="00685AE9">
        <w:rPr>
          <w:rFonts w:ascii="Times New Roman" w:hAnsi="Times New Roman"/>
          <w:sz w:val="28"/>
          <w:szCs w:val="24"/>
          <w:lang w:eastAsia="zh-CN"/>
        </w:rPr>
        <w:t>м</w:t>
      </w:r>
      <w:r w:rsidRPr="00C978DD">
        <w:rPr>
          <w:rFonts w:ascii="Times New Roman" w:hAnsi="Times New Roman"/>
          <w:sz w:val="28"/>
          <w:szCs w:val="24"/>
          <w:lang w:eastAsia="zh-CN"/>
        </w:rPr>
        <w:t xml:space="preserve">, </w:t>
      </w:r>
      <w:r w:rsidRPr="00685AE9">
        <w:rPr>
          <w:rFonts w:ascii="Times New Roman" w:hAnsi="Times New Roman"/>
          <w:sz w:val="28"/>
          <w:szCs w:val="24"/>
          <w:lang w:val="en-US" w:eastAsia="zh-CN"/>
        </w:rPr>
        <w:t>Q</w:t>
      </w:r>
      <w:r w:rsidRPr="00C978DD">
        <w:rPr>
          <w:rFonts w:ascii="Times New Roman" w:hAnsi="Times New Roman"/>
          <w:sz w:val="28"/>
          <w:szCs w:val="24"/>
          <w:lang w:eastAsia="zh-CN"/>
        </w:rPr>
        <w:t>=20</w:t>
      </w:r>
      <w:r w:rsidRPr="00685AE9">
        <w:rPr>
          <w:rFonts w:ascii="Times New Roman" w:hAnsi="Times New Roman"/>
          <w:sz w:val="28"/>
          <w:szCs w:val="24"/>
          <w:lang w:eastAsia="zh-CN"/>
        </w:rPr>
        <w:t>кН</w:t>
      </w:r>
      <w:r w:rsidRPr="00C978DD">
        <w:rPr>
          <w:rFonts w:ascii="Times New Roman" w:hAnsi="Times New Roman"/>
          <w:sz w:val="28"/>
          <w:szCs w:val="24"/>
          <w:lang w:eastAsia="zh-CN"/>
        </w:rPr>
        <w:t>.</w:t>
      </w:r>
    </w:p>
    <w:p w:rsidR="009D0F33" w:rsidRPr="00C978DD" w:rsidRDefault="009D0F33" w:rsidP="00685AE9">
      <w:pPr>
        <w:keepNext/>
        <w:widowControl w:val="0"/>
        <w:spacing w:line="360" w:lineRule="auto"/>
        <w:ind w:firstLine="720"/>
        <w:jc w:val="both"/>
        <w:rPr>
          <w:rFonts w:ascii="Times New Roman" w:hAnsi="Times New Roman"/>
          <w:sz w:val="28"/>
          <w:szCs w:val="24"/>
          <w:lang w:eastAsia="zh-CN"/>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2. Выбор глубины заложения ростверка, несущего слоя грунта и конструкции сваи.</w:t>
      </w: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Расчет см. п.8.5.2.</w:t>
      </w: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3. Определение несущей способности и силы сопротивления сваи по материалу и по грунту.</w:t>
      </w: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Расчет см. п.8.5.2.</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4. Определение приближенного веса ростверка и числа свай.</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формулам 9,23</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00685AE9">
        <w:rPr>
          <w:rFonts w:ascii="Times New Roman" w:hAnsi="Times New Roman"/>
          <w:sz w:val="28"/>
          <w:szCs w:val="24"/>
          <w:lang w:eastAsia="zh-CN"/>
        </w:rPr>
        <w:t xml:space="preserve"> </w:t>
      </w:r>
      <w:r w:rsidRPr="00685AE9">
        <w:rPr>
          <w:rFonts w:ascii="Times New Roman" w:hAnsi="Times New Roman"/>
          <w:sz w:val="28"/>
          <w:szCs w:val="24"/>
        </w:rPr>
        <w:t>и 9,24</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определяем соответственно среднее давление под подошвой ростверка </w:t>
      </w: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площадь подошвы ростверка </w:t>
      </w:r>
      <w:r w:rsidRPr="00685AE9">
        <w:rPr>
          <w:rFonts w:ascii="Times New Roman" w:hAnsi="Times New Roman"/>
          <w:sz w:val="28"/>
          <w:szCs w:val="24"/>
          <w:lang w:val="en-US" w:eastAsia="zh-CN"/>
        </w:rPr>
        <w:t>A</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и приближенный вес ростверка с грунтом на уступах </w:t>
      </w:r>
      <w:r w:rsidRPr="00685AE9">
        <w:rPr>
          <w:rFonts w:ascii="Times New Roman" w:hAnsi="Times New Roman"/>
          <w:sz w:val="28"/>
          <w:szCs w:val="24"/>
          <w:lang w:val="en-US" w:eastAsia="zh-CN"/>
        </w:rPr>
        <w:t>N</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учитывая, что здание без подвала, среднее значение удельного веса материала ростверка и грунта на его уступах </w:t>
      </w:r>
      <w:r w:rsidRPr="00685AE9">
        <w:rPr>
          <w:rFonts w:ascii="Times New Roman" w:hAnsi="Times New Roman"/>
          <w:sz w:val="28"/>
          <w:szCs w:val="24"/>
          <w:lang w:val="el-GR"/>
        </w:rPr>
        <w:t>γ</w:t>
      </w:r>
      <w:r w:rsidRPr="00685AE9">
        <w:rPr>
          <w:rFonts w:ascii="Times New Roman" w:hAnsi="Times New Roman"/>
          <w:sz w:val="28"/>
          <w:szCs w:val="24"/>
          <w:vertAlign w:val="subscript"/>
          <w:lang w:val="en-US"/>
        </w:rPr>
        <w:t>m</w:t>
      </w:r>
      <w:r w:rsidRPr="00685AE9">
        <w:rPr>
          <w:rFonts w:ascii="Times New Roman" w:hAnsi="Times New Roman"/>
          <w:sz w:val="28"/>
          <w:szCs w:val="24"/>
        </w:rPr>
        <w:t xml:space="preserve"> = 20кН/м</w:t>
      </w:r>
      <w:r w:rsidRPr="00685AE9">
        <w:rPr>
          <w:rFonts w:ascii="Times New Roman" w:hAnsi="Times New Roman"/>
          <w:sz w:val="28"/>
          <w:szCs w:val="24"/>
          <w:vertAlign w:val="superscript"/>
        </w:rPr>
        <w:t>3</w:t>
      </w:r>
      <w:r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520" w:dyaOrig="840">
          <v:shape id="_x0000_i1411" type="#_x0000_t75" style="width:322.5pt;height:42pt" o:ole="">
            <v:imagedata r:id="rId708" o:title=""/>
          </v:shape>
          <o:OLEObject Type="Embed" ProgID="Equation.DSMT4" ShapeID="_x0000_i1411" DrawAspect="Content" ObjectID="_1459136705" r:id="rId709"/>
        </w:object>
      </w: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4880" w:dyaOrig="380">
          <v:shape id="_x0000_i1412" type="#_x0000_t75" style="width:227.25pt;height:18.75pt" o:ole="">
            <v:imagedata r:id="rId710" o:title=""/>
          </v:shape>
          <o:OLEObject Type="Embed" ProgID="Equation.DSMT4" ShapeID="_x0000_i1412" DrawAspect="Content" ObjectID="_1459136706" r:id="rId711"/>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Число свай определяем по формуле 9,25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020" w:dyaOrig="380">
          <v:shape id="_x0000_i1413" type="#_x0000_t75" style="width:300.75pt;height:18.75pt" o:ole="">
            <v:imagedata r:id="rId712" o:title=""/>
          </v:shape>
          <o:OLEObject Type="Embed" ProgID="Equation.DSMT4" ShapeID="_x0000_i1413" DrawAspect="Content" ObjectID="_1459136707" r:id="rId713"/>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w:t>
      </w:r>
      <w:r w:rsidR="00685AE9">
        <w:rPr>
          <w:rFonts w:ascii="Times New Roman" w:hAnsi="Times New Roman"/>
          <w:sz w:val="28"/>
          <w:szCs w:val="24"/>
        </w:rPr>
        <w:t xml:space="preserve"> </w:t>
      </w:r>
      <w:r w:rsidR="00F5668F" w:rsidRPr="00685AE9">
        <w:rPr>
          <w:rFonts w:ascii="Times New Roman" w:hAnsi="Times New Roman"/>
          <w:sz w:val="28"/>
          <w:szCs w:val="24"/>
        </w:rPr>
        <w:object w:dxaOrig="340" w:dyaOrig="360">
          <v:shape id="_x0000_i1414" type="#_x0000_t75" style="width:17.25pt;height:18pt" o:ole="">
            <v:imagedata r:id="rId680" o:title=""/>
          </v:shape>
          <o:OLEObject Type="Embed" ProgID="Equation.DSMT4" ShapeID="_x0000_i1414" DrawAspect="Content" ObjectID="_1459136708" r:id="rId714"/>
        </w:object>
      </w:r>
      <w:r w:rsidRPr="00685AE9">
        <w:rPr>
          <w:rFonts w:ascii="Times New Roman" w:hAnsi="Times New Roman"/>
          <w:sz w:val="28"/>
          <w:szCs w:val="24"/>
        </w:rPr>
        <w:t>==1,5 - коэффициент учитывающий действие момента;</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число свай </w:t>
      </w:r>
      <w:r w:rsidR="00A13807" w:rsidRPr="00685AE9">
        <w:rPr>
          <w:rFonts w:ascii="Times New Roman" w:hAnsi="Times New Roman"/>
          <w:sz w:val="28"/>
          <w:szCs w:val="24"/>
        </w:rPr>
        <w:t>3</w:t>
      </w:r>
      <w:r w:rsidRPr="00685AE9">
        <w:rPr>
          <w:rFonts w:ascii="Times New Roman" w:hAnsi="Times New Roman"/>
          <w:sz w:val="28"/>
          <w:szCs w:val="24"/>
        </w:rPr>
        <w:t>шт.</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5. Конструирование ростверка.</w:t>
      </w: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Расстояние от края ростверка до внешней стороны сваи: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е = 0,2·</w:t>
      </w:r>
      <w:r w:rsidRPr="00685AE9">
        <w:rPr>
          <w:rFonts w:ascii="Times New Roman" w:hAnsi="Times New Roman"/>
          <w:sz w:val="28"/>
          <w:szCs w:val="24"/>
          <w:lang w:val="en-US"/>
        </w:rPr>
        <w:t>d</w:t>
      </w:r>
      <w:r w:rsidRPr="00685AE9">
        <w:rPr>
          <w:rFonts w:ascii="Times New Roman" w:hAnsi="Times New Roman"/>
          <w:sz w:val="28"/>
          <w:szCs w:val="24"/>
        </w:rPr>
        <w:t xml:space="preserve"> +5 = 0,2·0,3 + 5 = 11см =0,11м.</w:t>
      </w: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Ширина ростверка: 2·е + </w:t>
      </w:r>
      <w:r w:rsidRPr="00685AE9">
        <w:rPr>
          <w:rFonts w:ascii="Times New Roman" w:hAnsi="Times New Roman"/>
          <w:sz w:val="28"/>
          <w:szCs w:val="24"/>
          <w:lang w:val="en-US"/>
        </w:rPr>
        <w:t>d</w:t>
      </w:r>
      <w:r w:rsidRPr="00685AE9">
        <w:rPr>
          <w:rFonts w:ascii="Times New Roman" w:hAnsi="Times New Roman"/>
          <w:sz w:val="28"/>
          <w:szCs w:val="24"/>
        </w:rPr>
        <w:t xml:space="preserve"> = 2·11 + 30 = 52см = 0,52м. </w:t>
      </w: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Высота ростверка: </w:t>
      </w:r>
      <w:r w:rsidRPr="00685AE9">
        <w:rPr>
          <w:rFonts w:ascii="Times New Roman" w:hAnsi="Times New Roman"/>
          <w:sz w:val="28"/>
          <w:szCs w:val="24"/>
          <w:lang w:val="en-US"/>
        </w:rPr>
        <w:t>h</w:t>
      </w:r>
      <w:r w:rsidRPr="00685AE9">
        <w:rPr>
          <w:rFonts w:ascii="Times New Roman" w:hAnsi="Times New Roman"/>
          <w:sz w:val="28"/>
          <w:szCs w:val="24"/>
        </w:rPr>
        <w:t xml:space="preserve"> = </w:t>
      </w:r>
      <w:r w:rsidRPr="00685AE9">
        <w:rPr>
          <w:rFonts w:ascii="Times New Roman" w:hAnsi="Times New Roman"/>
          <w:sz w:val="28"/>
          <w:szCs w:val="24"/>
          <w:lang w:val="en-US"/>
        </w:rPr>
        <w:t>h</w:t>
      </w:r>
      <w:r w:rsidRPr="00685AE9">
        <w:rPr>
          <w:rFonts w:ascii="Times New Roman" w:hAnsi="Times New Roman"/>
          <w:sz w:val="28"/>
          <w:szCs w:val="24"/>
          <w:vertAlign w:val="subscript"/>
        </w:rPr>
        <w:t>1</w:t>
      </w:r>
      <w:r w:rsidRPr="00685AE9">
        <w:rPr>
          <w:rFonts w:ascii="Times New Roman" w:hAnsi="Times New Roman"/>
          <w:sz w:val="28"/>
          <w:szCs w:val="24"/>
        </w:rPr>
        <w:t xml:space="preserve"> + </w:t>
      </w:r>
      <w:r w:rsidRPr="00685AE9">
        <w:rPr>
          <w:rFonts w:ascii="Times New Roman" w:hAnsi="Times New Roman"/>
          <w:sz w:val="28"/>
          <w:szCs w:val="24"/>
          <w:lang w:val="en-US"/>
        </w:rPr>
        <w:t>h</w:t>
      </w:r>
      <w:r w:rsidRPr="00685AE9">
        <w:rPr>
          <w:rFonts w:ascii="Times New Roman" w:hAnsi="Times New Roman"/>
          <w:sz w:val="28"/>
          <w:szCs w:val="24"/>
          <w:vertAlign w:val="subscript"/>
        </w:rPr>
        <w:t xml:space="preserve">2 </w:t>
      </w:r>
      <w:r w:rsidRPr="00685AE9">
        <w:rPr>
          <w:rFonts w:ascii="Times New Roman" w:hAnsi="Times New Roman"/>
          <w:sz w:val="28"/>
          <w:szCs w:val="24"/>
        </w:rPr>
        <w:t xml:space="preserve">; </w:t>
      </w:r>
      <w:r w:rsidRPr="00685AE9">
        <w:rPr>
          <w:rFonts w:ascii="Times New Roman" w:hAnsi="Times New Roman"/>
          <w:sz w:val="28"/>
          <w:szCs w:val="24"/>
          <w:lang w:val="en-US"/>
        </w:rPr>
        <w:t>h</w:t>
      </w:r>
      <w:r w:rsidRPr="00685AE9">
        <w:rPr>
          <w:rFonts w:ascii="Times New Roman" w:hAnsi="Times New Roman"/>
          <w:sz w:val="28"/>
          <w:szCs w:val="24"/>
          <w:vertAlign w:val="subscript"/>
        </w:rPr>
        <w:t>2</w:t>
      </w:r>
      <w:r w:rsidRPr="00685AE9">
        <w:rPr>
          <w:rFonts w:ascii="Times New Roman" w:hAnsi="Times New Roman"/>
          <w:sz w:val="28"/>
          <w:szCs w:val="24"/>
        </w:rPr>
        <w:t xml:space="preserve"> = 5см = 0,05м.</w:t>
      </w: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Высоту </w:t>
      </w:r>
      <w:r w:rsidRPr="00685AE9">
        <w:rPr>
          <w:rFonts w:ascii="Times New Roman" w:hAnsi="Times New Roman"/>
          <w:sz w:val="28"/>
          <w:szCs w:val="24"/>
          <w:lang w:val="en-US"/>
        </w:rPr>
        <w:t>h</w:t>
      </w:r>
      <w:r w:rsidRPr="00685AE9">
        <w:rPr>
          <w:rFonts w:ascii="Times New Roman" w:hAnsi="Times New Roman"/>
          <w:sz w:val="28"/>
          <w:szCs w:val="24"/>
          <w:vertAlign w:val="subscript"/>
        </w:rPr>
        <w:t>1</w:t>
      </w:r>
      <w:r w:rsidRPr="00685AE9">
        <w:rPr>
          <w:rFonts w:ascii="Times New Roman" w:hAnsi="Times New Roman"/>
          <w:sz w:val="28"/>
          <w:szCs w:val="24"/>
        </w:rPr>
        <w:t xml:space="preserve"> определяем из условия прочности на продавливание ростверка сваей:</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3279B5"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200" w:dyaOrig="460">
          <v:shape id="_x0000_i1415" type="#_x0000_t75" style="width:5in;height:23.25pt" o:ole="">
            <v:imagedata r:id="rId715" o:title=""/>
          </v:shape>
          <o:OLEObject Type="Embed" ProgID="Equation.DSMT4" ShapeID="_x0000_i1415" DrawAspect="Content" ObjectID="_1459136709" r:id="rId716"/>
        </w:object>
      </w:r>
    </w:p>
    <w:p w:rsidR="003279B5" w:rsidRPr="00685AE9"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h</w:t>
      </w:r>
      <w:r w:rsidRPr="00685AE9">
        <w:rPr>
          <w:rFonts w:ascii="Times New Roman" w:hAnsi="Times New Roman"/>
          <w:sz w:val="28"/>
          <w:szCs w:val="24"/>
        </w:rPr>
        <w:t xml:space="preserve"> = 0,</w:t>
      </w:r>
      <w:r w:rsidR="008447EE" w:rsidRPr="00685AE9">
        <w:rPr>
          <w:rFonts w:ascii="Times New Roman" w:hAnsi="Times New Roman"/>
          <w:sz w:val="28"/>
          <w:szCs w:val="24"/>
        </w:rPr>
        <w:t>34</w:t>
      </w:r>
      <w:r w:rsidRPr="00685AE9">
        <w:rPr>
          <w:rFonts w:ascii="Times New Roman" w:hAnsi="Times New Roman"/>
          <w:sz w:val="28"/>
          <w:szCs w:val="24"/>
        </w:rPr>
        <w:t xml:space="preserve"> + 0,05 = 0,3</w:t>
      </w:r>
      <w:r w:rsidR="008447EE" w:rsidRPr="00685AE9">
        <w:rPr>
          <w:rFonts w:ascii="Times New Roman" w:hAnsi="Times New Roman"/>
          <w:sz w:val="28"/>
          <w:szCs w:val="24"/>
        </w:rPr>
        <w:t>9</w:t>
      </w:r>
      <w:r w:rsidRPr="00685AE9">
        <w:rPr>
          <w:rFonts w:ascii="Times New Roman" w:hAnsi="Times New Roman"/>
          <w:sz w:val="28"/>
          <w:szCs w:val="24"/>
        </w:rPr>
        <w:t>м.</w:t>
      </w:r>
    </w:p>
    <w:p w:rsidR="008447EE" w:rsidRPr="00C978DD" w:rsidRDefault="003279B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Размещаем сваи в плане таким образом, чтобы рассояние между их центрами было не менее 3</w:t>
      </w:r>
      <w:r w:rsidRPr="00685AE9">
        <w:rPr>
          <w:rFonts w:ascii="Times New Roman" w:hAnsi="Times New Roman"/>
          <w:sz w:val="28"/>
          <w:szCs w:val="24"/>
          <w:lang w:val="en-US"/>
        </w:rPr>
        <w:t>d</w:t>
      </w:r>
      <w:r w:rsidRPr="00685AE9">
        <w:rPr>
          <w:rFonts w:ascii="Times New Roman" w:hAnsi="Times New Roman"/>
          <w:sz w:val="28"/>
          <w:szCs w:val="24"/>
        </w:rPr>
        <w:t>. Тогда размеры плиты ростверка в плане оказываются равными 1,6х1,6м.</w:t>
      </w:r>
      <w:r w:rsidR="008447EE" w:rsidRPr="00685AE9">
        <w:rPr>
          <w:rFonts w:ascii="Times New Roman" w:hAnsi="Times New Roman"/>
          <w:sz w:val="28"/>
          <w:szCs w:val="24"/>
        </w:rPr>
        <w:t xml:space="preserve"> По высоте принимаем </w:t>
      </w:r>
      <w:r w:rsidR="008447EE" w:rsidRPr="00685AE9">
        <w:rPr>
          <w:rFonts w:ascii="Times New Roman" w:hAnsi="Times New Roman"/>
          <w:sz w:val="28"/>
          <w:szCs w:val="24"/>
          <w:lang w:val="en-US"/>
        </w:rPr>
        <w:t>h</w:t>
      </w:r>
      <w:r w:rsidR="008447EE" w:rsidRPr="00685AE9">
        <w:rPr>
          <w:rFonts w:ascii="Times New Roman" w:hAnsi="Times New Roman"/>
          <w:sz w:val="28"/>
          <w:szCs w:val="24"/>
        </w:rPr>
        <w:t>=0,5м, высоту подколонника 0,8м (см. рис. 8.22.).</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3279B5"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8210" w:dyaOrig="10200">
          <v:shape id="_x0000_i1416" type="#_x0000_t75" style="width:345.75pt;height:193.5pt" o:ole="">
            <v:imagedata r:id="rId717" o:title=""/>
          </v:shape>
          <o:OLEObject Type="Embed" ProgID="AutoCAD.Drawing.16" ShapeID="_x0000_i1416" DrawAspect="Content" ObjectID="_1459136710" r:id="rId718"/>
        </w:object>
      </w:r>
    </w:p>
    <w:p w:rsidR="008447EE" w:rsidRPr="00685AE9" w:rsidRDefault="008447EE" w:rsidP="00685AE9">
      <w:pPr>
        <w:keepNext/>
        <w:widowControl w:val="0"/>
        <w:spacing w:line="360" w:lineRule="auto"/>
        <w:ind w:firstLine="720"/>
        <w:jc w:val="both"/>
        <w:rPr>
          <w:rFonts w:ascii="Times New Roman" w:hAnsi="Times New Roman"/>
          <w:sz w:val="28"/>
          <w:lang w:eastAsia="zh-CN"/>
        </w:rPr>
      </w:pPr>
      <w:r w:rsidRPr="00685AE9">
        <w:rPr>
          <w:rFonts w:ascii="Times New Roman" w:hAnsi="Times New Roman"/>
          <w:sz w:val="28"/>
          <w:lang w:eastAsia="zh-CN"/>
        </w:rPr>
        <w:t>Рис. 8.2</w:t>
      </w:r>
      <w:r w:rsidR="00FA5BD2" w:rsidRPr="00685AE9">
        <w:rPr>
          <w:rFonts w:ascii="Times New Roman" w:hAnsi="Times New Roman"/>
          <w:sz w:val="28"/>
          <w:lang w:eastAsia="zh-CN"/>
        </w:rPr>
        <w:t>2</w:t>
      </w:r>
      <w:r w:rsidRPr="00685AE9">
        <w:rPr>
          <w:rFonts w:ascii="Times New Roman" w:hAnsi="Times New Roman"/>
          <w:sz w:val="28"/>
          <w:lang w:eastAsia="zh-CN"/>
        </w:rPr>
        <w:t xml:space="preserve"> </w:t>
      </w:r>
      <w:r w:rsidR="00FA5BD2" w:rsidRPr="00685AE9">
        <w:rPr>
          <w:rFonts w:ascii="Times New Roman" w:hAnsi="Times New Roman"/>
          <w:sz w:val="28"/>
          <w:lang w:eastAsia="zh-CN"/>
        </w:rPr>
        <w:t>Конструкция ростверка</w:t>
      </w:r>
      <w:r w:rsidRPr="00685AE9">
        <w:rPr>
          <w:rFonts w:ascii="Times New Roman" w:hAnsi="Times New Roman"/>
          <w:sz w:val="28"/>
          <w:lang w:eastAsia="zh-CN"/>
        </w:rPr>
        <w:t xml:space="preserve"> свайного фундамента под колонну К</w:t>
      </w:r>
      <w:r w:rsidRPr="00685AE9">
        <w:rPr>
          <w:rFonts w:ascii="Times New Roman" w:hAnsi="Times New Roman"/>
          <w:sz w:val="28"/>
          <w:vertAlign w:val="subscript"/>
          <w:lang w:eastAsia="zh-CN"/>
        </w:rPr>
        <w:t>1</w:t>
      </w:r>
      <w:r w:rsidRPr="00685AE9">
        <w:rPr>
          <w:rFonts w:ascii="Times New Roman" w:hAnsi="Times New Roman"/>
          <w:sz w:val="28"/>
          <w:lang w:eastAsia="zh-CN"/>
        </w:rPr>
        <w:t>.</w:t>
      </w:r>
    </w:p>
    <w:p w:rsidR="008447EE" w:rsidRPr="00685AE9" w:rsidRDefault="008447EE" w:rsidP="00685AE9">
      <w:pPr>
        <w:keepNext/>
        <w:widowControl w:val="0"/>
        <w:spacing w:line="360" w:lineRule="auto"/>
        <w:ind w:firstLine="720"/>
        <w:jc w:val="both"/>
        <w:rPr>
          <w:rFonts w:ascii="Times New Roman" w:hAnsi="Times New Roman"/>
          <w:sz w:val="28"/>
          <w:szCs w:val="24"/>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Вес ростверка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g</w:t>
      </w:r>
      <w:r w:rsidRPr="00685AE9">
        <w:rPr>
          <w:rFonts w:ascii="Times New Roman" w:hAnsi="Times New Roman"/>
          <w:sz w:val="28"/>
          <w:szCs w:val="24"/>
        </w:rPr>
        <w:t xml:space="preserve"> и грунта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gg</w:t>
      </w:r>
      <w:r w:rsidRPr="00685AE9">
        <w:rPr>
          <w:rFonts w:ascii="Times New Roman" w:hAnsi="Times New Roman"/>
          <w:sz w:val="28"/>
          <w:szCs w:val="24"/>
        </w:rPr>
        <w:t xml:space="preserve"> на его уступах определяем по формулам 9,27</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и 9,28</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учитывая , что γ</w:t>
      </w:r>
      <w:r w:rsidRPr="00685AE9">
        <w:rPr>
          <w:rFonts w:ascii="Times New Roman" w:hAnsi="Times New Roman"/>
          <w:sz w:val="28"/>
          <w:szCs w:val="24"/>
          <w:vertAlign w:val="subscript"/>
          <w:lang w:val="en-US" w:eastAsia="zh-CN"/>
        </w:rPr>
        <w:t>f</w:t>
      </w:r>
      <w:r w:rsidRPr="00685AE9">
        <w:rPr>
          <w:rFonts w:ascii="Times New Roman" w:hAnsi="Times New Roman"/>
          <w:sz w:val="28"/>
          <w:szCs w:val="24"/>
          <w:lang w:eastAsia="zh-CN"/>
        </w:rPr>
        <w:t>=1,1-коэффициент надежности по нагрузке для собственного веса материала;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340" w:dyaOrig="400">
          <v:shape id="_x0000_i1417" type="#_x0000_t75" style="width:267pt;height:20.25pt" o:ole="">
            <v:imagedata r:id="rId719" o:title=""/>
          </v:shape>
          <o:OLEObject Type="Embed" ProgID="Equation.DSMT4" ShapeID="_x0000_i1417" DrawAspect="Content" ObjectID="_1459136711" r:id="rId720"/>
        </w:object>
      </w:r>
      <w:r w:rsidR="009D0F33"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γ</w:t>
      </w:r>
      <w:r w:rsidRPr="00685AE9">
        <w:rPr>
          <w:rFonts w:ascii="Times New Roman" w:hAnsi="Times New Roman"/>
          <w:sz w:val="28"/>
          <w:szCs w:val="24"/>
          <w:vertAlign w:val="subscript"/>
          <w:lang w:val="en-US" w:eastAsia="zh-CN"/>
        </w:rPr>
        <w:t>b</w:t>
      </w:r>
      <w:r w:rsidRPr="00685AE9">
        <w:rPr>
          <w:rFonts w:ascii="Times New Roman" w:hAnsi="Times New Roman"/>
          <w:sz w:val="28"/>
          <w:szCs w:val="24"/>
          <w:lang w:eastAsia="zh-CN"/>
        </w:rPr>
        <w:t>=24 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 – удельный вес железобетона;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7100" w:dyaOrig="400">
          <v:shape id="_x0000_i1418" type="#_x0000_t75" style="width:354.75pt;height:20.25pt" o:ole="">
            <v:imagedata r:id="rId721" o:title=""/>
          </v:shape>
          <o:OLEObject Type="Embed" ProgID="Equation.DSMT4" ShapeID="_x0000_i1418" DrawAspect="Content" ObjectID="_1459136712" r:id="rId722"/>
        </w:object>
      </w:r>
      <w:r w:rsidR="009D0F33"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γ</w:t>
      </w:r>
      <w:r w:rsidRPr="00685AE9">
        <w:rPr>
          <w:rFonts w:ascii="Times New Roman" w:hAnsi="Times New Roman"/>
          <w:sz w:val="28"/>
          <w:szCs w:val="24"/>
          <w:vertAlign w:val="subscript"/>
          <w:lang w:eastAsia="zh-CN"/>
        </w:rPr>
        <w:t>1</w:t>
      </w:r>
      <w:r w:rsidRPr="00685AE9">
        <w:rPr>
          <w:rFonts w:ascii="Times New Roman" w:hAnsi="Times New Roman"/>
          <w:sz w:val="28"/>
          <w:szCs w:val="24"/>
          <w:lang w:eastAsia="zh-CN"/>
        </w:rPr>
        <w:t>=16 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 – удельный вес насыпного грунта, расположенного выше ростверка,</w:t>
      </w:r>
    </w:p>
    <w:p w:rsidR="009D0F33"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lang w:eastAsia="zh-CN"/>
        </w:rPr>
        <w:br w:type="page"/>
      </w:r>
      <w:r w:rsidR="00F5668F" w:rsidRPr="00685AE9">
        <w:rPr>
          <w:rFonts w:ascii="Times New Roman" w:hAnsi="Times New Roman"/>
          <w:sz w:val="28"/>
          <w:szCs w:val="24"/>
        </w:rPr>
        <w:object w:dxaOrig="3900" w:dyaOrig="760">
          <v:shape id="_x0000_i1419" type="#_x0000_t75" style="width:195pt;height:38.25pt" o:ole="">
            <v:imagedata r:id="rId723" o:title=""/>
          </v:shape>
          <o:OLEObject Type="Embed" ProgID="Equation.DSMT4" ShapeID="_x0000_i1419" DrawAspect="Content" ObjectID="_1459136713" r:id="rId724"/>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61D23" w:rsidRPr="00685AE9" w:rsidRDefault="00461D2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Армирование ростверка конструктивное, сеткой с ячейками 200х200 </w:t>
      </w:r>
      <w:r w:rsidRPr="00685AE9">
        <w:rPr>
          <w:rFonts w:ascii="Times New Roman" w:hAnsi="Times New Roman"/>
          <w:sz w:val="28"/>
          <w:szCs w:val="28"/>
        </w:rPr>
        <w:sym w:font="Symbol" w:char="F0C6"/>
      </w:r>
      <w:r w:rsidRPr="00685AE9">
        <w:rPr>
          <w:rFonts w:ascii="Times New Roman" w:hAnsi="Times New Roman"/>
          <w:sz w:val="28"/>
          <w:szCs w:val="24"/>
          <w:lang w:eastAsia="zh-CN"/>
        </w:rPr>
        <w:t xml:space="preserve">12, кл. </w:t>
      </w:r>
      <w:r w:rsidRPr="00685AE9">
        <w:rPr>
          <w:rFonts w:ascii="Times New Roman" w:hAnsi="Times New Roman"/>
          <w:sz w:val="28"/>
          <w:szCs w:val="24"/>
          <w:lang w:val="en-US" w:eastAsia="zh-CN"/>
        </w:rPr>
        <w:t>A</w:t>
      </w:r>
      <w:r w:rsidRPr="00685AE9">
        <w:rPr>
          <w:rFonts w:ascii="Times New Roman" w:hAnsi="Times New Roman"/>
          <w:sz w:val="28"/>
          <w:szCs w:val="24"/>
          <w:lang w:eastAsia="zh-CN"/>
        </w:rPr>
        <w:t>-</w:t>
      </w:r>
      <w:r w:rsidRPr="00685AE9">
        <w:rPr>
          <w:rFonts w:ascii="Times New Roman" w:hAnsi="Times New Roman"/>
          <w:sz w:val="28"/>
          <w:szCs w:val="24"/>
          <w:lang w:val="en-US" w:eastAsia="zh-CN"/>
        </w:rPr>
        <w:t>I</w:t>
      </w:r>
      <w:r w:rsidRPr="00685AE9">
        <w:rPr>
          <w:rFonts w:ascii="Times New Roman" w:hAnsi="Times New Roman"/>
          <w:sz w:val="28"/>
          <w:szCs w:val="24"/>
          <w:lang w:eastAsia="zh-CN"/>
        </w:rPr>
        <w:t>.</w:t>
      </w:r>
    </w:p>
    <w:p w:rsidR="009D0F33" w:rsidRPr="00685AE9" w:rsidRDefault="009D0F33" w:rsidP="00685AE9">
      <w:pPr>
        <w:keepNext/>
        <w:widowControl w:val="0"/>
        <w:spacing w:line="360" w:lineRule="auto"/>
        <w:ind w:firstLine="720"/>
        <w:jc w:val="both"/>
        <w:rPr>
          <w:rFonts w:ascii="Times New Roman" w:hAnsi="Times New Roman"/>
          <w:sz w:val="28"/>
          <w:szCs w:val="24"/>
        </w:rPr>
      </w:pP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6. Проверка усилий передаваемых на сваи.</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действии момента, наиболее нагруженными оказываются сваи, максимально удаленные от центра тяжести свайного поля (в рассматриваемом случае </w:t>
      </w:r>
      <w:r w:rsidRPr="00685AE9">
        <w:rPr>
          <w:rFonts w:ascii="Times New Roman" w:hAnsi="Times New Roman"/>
          <w:sz w:val="28"/>
          <w:szCs w:val="24"/>
          <w:lang w:val="en-US"/>
        </w:rPr>
        <w:t>y</w:t>
      </w:r>
      <w:r w:rsidRPr="00685AE9">
        <w:rPr>
          <w:rFonts w:ascii="Times New Roman" w:hAnsi="Times New Roman"/>
          <w:sz w:val="28"/>
          <w:szCs w:val="24"/>
          <w:vertAlign w:val="subscript"/>
          <w:lang w:val="en-US"/>
        </w:rPr>
        <w:t>i</w:t>
      </w:r>
      <w:r w:rsidRPr="00685AE9">
        <w:rPr>
          <w:rFonts w:ascii="Times New Roman" w:hAnsi="Times New Roman"/>
          <w:sz w:val="28"/>
          <w:szCs w:val="24"/>
        </w:rPr>
        <w:t>=</w:t>
      </w:r>
      <w:r w:rsidR="00FA5BD2" w:rsidRPr="00685AE9">
        <w:rPr>
          <w:rFonts w:ascii="Times New Roman" w:hAnsi="Times New Roman"/>
          <w:sz w:val="28"/>
          <w:szCs w:val="24"/>
        </w:rPr>
        <w:t>0,522</w:t>
      </w:r>
      <w:r w:rsidRPr="00685AE9">
        <w:rPr>
          <w:rFonts w:ascii="Times New Roman" w:hAnsi="Times New Roman"/>
          <w:sz w:val="28"/>
          <w:szCs w:val="24"/>
        </w:rPr>
        <w:t>). Вычисляем суммарную расчетную нагрузку на сваю в уровне подошвы ростверка и момент в уровне подошвы ростверка.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560" w:dyaOrig="760">
          <v:shape id="_x0000_i1420" type="#_x0000_t75" style="width:278.25pt;height:38.25pt" o:ole="">
            <v:imagedata r:id="rId725" o:title=""/>
          </v:shape>
          <o:OLEObject Type="Embed" ProgID="Equation.DSMT4" ShapeID="_x0000_i1420" DrawAspect="Content" ObjectID="_1459136714" r:id="rId726"/>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FB3D87"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Расчетное усилие, передаваемое на </w:t>
      </w:r>
      <w:r w:rsidR="00FB3D87">
        <w:rPr>
          <w:rFonts w:ascii="Times New Roman" w:hAnsi="Times New Roman"/>
          <w:sz w:val="28"/>
          <w:szCs w:val="24"/>
        </w:rPr>
        <w:t>сваю, определяем по формуле 9,2</w:t>
      </w:r>
    </w:p>
    <w:p w:rsidR="00FB3D87" w:rsidRPr="00FB3D87" w:rsidRDefault="00FB3D87" w:rsidP="00685AE9">
      <w:pPr>
        <w:keepNext/>
        <w:widowControl w:val="0"/>
        <w:spacing w:line="360" w:lineRule="auto"/>
        <w:ind w:firstLine="720"/>
        <w:jc w:val="both"/>
        <w:rPr>
          <w:rFonts w:ascii="Times New Roman" w:hAnsi="Times New Roman"/>
          <w:sz w:val="28"/>
          <w:szCs w:val="24"/>
          <w:lang w:eastAsia="zh-CN"/>
        </w:rPr>
      </w:pPr>
    </w:p>
    <w:p w:rsidR="00075D67"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9859" w:dyaOrig="400">
          <v:shape id="_x0000_i1421" type="#_x0000_t75" style="width:433.5pt;height:20.25pt" o:ole="">
            <v:imagedata r:id="rId727" o:title=""/>
          </v:shape>
          <o:OLEObject Type="Embed" ProgID="Equation.DSMT4" ShapeID="_x0000_i1421" DrawAspect="Content" ObjectID="_1459136715" r:id="rId728"/>
        </w:object>
      </w:r>
    </w:p>
    <w:p w:rsidR="00075D67" w:rsidRPr="00C978DD" w:rsidRDefault="00075D6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 расчетных усилий, передаваемых на</w:t>
      </w:r>
      <w:r w:rsidR="00FB3D87">
        <w:rPr>
          <w:rFonts w:ascii="Times New Roman" w:hAnsi="Times New Roman"/>
          <w:sz w:val="28"/>
          <w:szCs w:val="24"/>
        </w:rPr>
        <w:t xml:space="preserve"> сваи, выполняем по условию 9,1</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075D67" w:rsidRPr="00C978DD" w:rsidRDefault="00075D6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p</w:t>
      </w:r>
      <w:r w:rsidRPr="00685AE9">
        <w:rPr>
          <w:rFonts w:ascii="Times New Roman" w:hAnsi="Times New Roman"/>
          <w:sz w:val="28"/>
          <w:szCs w:val="24"/>
          <w:vertAlign w:val="subscript"/>
        </w:rPr>
        <w:t xml:space="preserve"> </w:t>
      </w:r>
      <w:r w:rsidRPr="00685AE9">
        <w:rPr>
          <w:rFonts w:ascii="Times New Roman" w:hAnsi="Times New Roman"/>
          <w:sz w:val="28"/>
          <w:szCs w:val="24"/>
          <w:vertAlign w:val="subscript"/>
          <w:lang w:val="en-US"/>
        </w:rPr>
        <w:t>max</w:t>
      </w:r>
      <w:r w:rsidRPr="00685AE9">
        <w:rPr>
          <w:rFonts w:ascii="Times New Roman" w:hAnsi="Times New Roman"/>
          <w:sz w:val="28"/>
          <w:szCs w:val="24"/>
        </w:rPr>
        <w:t>=259,41+51,79=311,2кН&lt;</w:t>
      </w:r>
      <w:r w:rsidRPr="00685AE9">
        <w:rPr>
          <w:rFonts w:ascii="Times New Roman" w:hAnsi="Times New Roman"/>
          <w:sz w:val="28"/>
          <w:szCs w:val="24"/>
          <w:lang w:eastAsia="zh-CN"/>
        </w:rPr>
        <w:t xml:space="preserve"> </w:t>
      </w:r>
      <w:r w:rsidRPr="00685AE9">
        <w:rPr>
          <w:rFonts w:ascii="Times New Roman" w:hAnsi="Times New Roman"/>
          <w:sz w:val="28"/>
          <w:szCs w:val="24"/>
          <w:lang w:val="en-US" w:eastAsia="zh-CN"/>
        </w:rPr>
        <w:t>R</w:t>
      </w:r>
      <w:r w:rsidRPr="00685AE9">
        <w:rPr>
          <w:rFonts w:ascii="Times New Roman" w:hAnsi="Times New Roman"/>
          <w:sz w:val="28"/>
          <w:szCs w:val="24"/>
          <w:vertAlign w:val="subscript"/>
          <w:lang w:val="en-US" w:eastAsia="zh-CN"/>
        </w:rPr>
        <w:t>Rs</w:t>
      </w:r>
      <w:r w:rsidRPr="00685AE9">
        <w:rPr>
          <w:rFonts w:ascii="Times New Roman" w:hAnsi="Times New Roman"/>
          <w:sz w:val="28"/>
          <w:szCs w:val="24"/>
          <w:lang w:eastAsia="zh-CN"/>
        </w:rPr>
        <w:t xml:space="preserve">=642,04кН,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p</w:t>
      </w:r>
      <w:r w:rsidRPr="00685AE9">
        <w:rPr>
          <w:rFonts w:ascii="Times New Roman" w:hAnsi="Times New Roman"/>
          <w:sz w:val="28"/>
          <w:szCs w:val="24"/>
          <w:vertAlign w:val="subscript"/>
        </w:rPr>
        <w:t xml:space="preserve"> </w:t>
      </w:r>
      <w:r w:rsidRPr="00685AE9">
        <w:rPr>
          <w:rFonts w:ascii="Times New Roman" w:hAnsi="Times New Roman"/>
          <w:sz w:val="28"/>
          <w:szCs w:val="24"/>
          <w:vertAlign w:val="subscript"/>
          <w:lang w:val="en-US"/>
        </w:rPr>
        <w:t>min</w:t>
      </w:r>
      <w:r w:rsidR="00FB3D87">
        <w:rPr>
          <w:rFonts w:ascii="Times New Roman" w:hAnsi="Times New Roman"/>
          <w:sz w:val="28"/>
          <w:szCs w:val="24"/>
        </w:rPr>
        <w:t>=259,41</w:t>
      </w:r>
      <w:r w:rsidR="00FB3D87" w:rsidRPr="00C978DD">
        <w:rPr>
          <w:rFonts w:ascii="Times New Roman" w:hAnsi="Times New Roman"/>
          <w:sz w:val="28"/>
          <w:szCs w:val="24"/>
        </w:rPr>
        <w:t xml:space="preserve"> </w:t>
      </w:r>
      <w:r w:rsidRPr="00685AE9">
        <w:rPr>
          <w:rFonts w:ascii="Times New Roman" w:hAnsi="Times New Roman"/>
          <w:sz w:val="28"/>
          <w:szCs w:val="24"/>
        </w:rPr>
        <w:t>51,79=207,62кН</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075D6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Все с</w:t>
      </w:r>
      <w:r w:rsidR="009D0F33" w:rsidRPr="00685AE9">
        <w:rPr>
          <w:rFonts w:ascii="Times New Roman" w:hAnsi="Times New Roman"/>
          <w:sz w:val="28"/>
          <w:szCs w:val="24"/>
        </w:rPr>
        <w:t>ва</w:t>
      </w:r>
      <w:r w:rsidRPr="00685AE9">
        <w:rPr>
          <w:rFonts w:ascii="Times New Roman" w:hAnsi="Times New Roman"/>
          <w:sz w:val="28"/>
          <w:szCs w:val="24"/>
        </w:rPr>
        <w:t>и</w:t>
      </w:r>
      <w:r w:rsidR="009D0F33" w:rsidRPr="00685AE9">
        <w:rPr>
          <w:rFonts w:ascii="Times New Roman" w:hAnsi="Times New Roman"/>
          <w:sz w:val="28"/>
          <w:szCs w:val="24"/>
        </w:rPr>
        <w:t xml:space="preserve"> сжат</w:t>
      </w:r>
      <w:r w:rsidRPr="00685AE9">
        <w:rPr>
          <w:rFonts w:ascii="Times New Roman" w:hAnsi="Times New Roman"/>
          <w:sz w:val="28"/>
          <w:szCs w:val="24"/>
        </w:rPr>
        <w:t>ы</w:t>
      </w:r>
      <w:r w:rsidR="009D0F33" w:rsidRPr="00685AE9">
        <w:rPr>
          <w:rFonts w:ascii="Times New Roman" w:hAnsi="Times New Roman"/>
          <w:sz w:val="28"/>
          <w:szCs w:val="24"/>
        </w:rPr>
        <w:t xml:space="preserve">, </w:t>
      </w:r>
      <w:r w:rsidRPr="00685AE9">
        <w:rPr>
          <w:rFonts w:ascii="Times New Roman" w:hAnsi="Times New Roman"/>
          <w:sz w:val="28"/>
          <w:szCs w:val="24"/>
        </w:rPr>
        <w:t xml:space="preserve">максимальное </w:t>
      </w:r>
      <w:r w:rsidR="009D0F33" w:rsidRPr="00685AE9">
        <w:rPr>
          <w:rFonts w:ascii="Times New Roman" w:hAnsi="Times New Roman"/>
          <w:sz w:val="28"/>
          <w:szCs w:val="24"/>
        </w:rPr>
        <w:t>расчетное усилие на сваю не превышает силы расчетного сопротивления сваи.</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7. Расчет осадок фундамента.</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w:t>
      </w:r>
      <w:r w:rsidR="00685AE9">
        <w:rPr>
          <w:rFonts w:ascii="Times New Roman" w:hAnsi="Times New Roman"/>
          <w:sz w:val="28"/>
          <w:szCs w:val="24"/>
        </w:rPr>
        <w:t xml:space="preserve"> </w:t>
      </w:r>
      <w:r w:rsidRPr="00685AE9">
        <w:rPr>
          <w:rFonts w:ascii="Times New Roman" w:hAnsi="Times New Roman"/>
          <w:sz w:val="28"/>
          <w:szCs w:val="24"/>
        </w:rPr>
        <w:t xml:space="preserve">давления на грунт выполняем от условного фундамента </w:t>
      </w:r>
      <w:r w:rsidRPr="00685AE9">
        <w:rPr>
          <w:rFonts w:ascii="Times New Roman" w:hAnsi="Times New Roman"/>
          <w:sz w:val="28"/>
          <w:szCs w:val="24"/>
          <w:lang w:val="en-US"/>
        </w:rPr>
        <w:t>ABCD</w:t>
      </w:r>
      <w:r w:rsidRPr="00685AE9">
        <w:rPr>
          <w:rFonts w:ascii="Times New Roman" w:hAnsi="Times New Roman"/>
          <w:sz w:val="28"/>
          <w:szCs w:val="24"/>
        </w:rPr>
        <w:t xml:space="preserve"> (см. рис. 8.2</w:t>
      </w:r>
      <w:r w:rsidR="00F00ACC" w:rsidRPr="00685AE9">
        <w:rPr>
          <w:rFonts w:ascii="Times New Roman" w:hAnsi="Times New Roman"/>
          <w:sz w:val="28"/>
          <w:szCs w:val="24"/>
        </w:rPr>
        <w:t>3</w:t>
      </w:r>
      <w:r w:rsidRPr="00685AE9">
        <w:rPr>
          <w:rFonts w:ascii="Times New Roman" w:hAnsi="Times New Roman"/>
          <w:sz w:val="28"/>
          <w:szCs w:val="24"/>
        </w:rPr>
        <w:t>.). определяем средневзвешенное значение угла внутреннего трения φ</w:t>
      </w:r>
      <w:r w:rsidRPr="00685AE9">
        <w:rPr>
          <w:rFonts w:ascii="Times New Roman" w:hAnsi="Times New Roman"/>
          <w:sz w:val="28"/>
          <w:szCs w:val="24"/>
          <w:vertAlign w:val="subscript"/>
          <w:lang w:val="en-US"/>
        </w:rPr>
        <w:t>IImt</w:t>
      </w:r>
      <w:r w:rsidRPr="00685AE9">
        <w:rPr>
          <w:rFonts w:ascii="Times New Roman" w:hAnsi="Times New Roman"/>
          <w:sz w:val="28"/>
          <w:szCs w:val="24"/>
        </w:rPr>
        <w:t xml:space="preserve"> и размеры подошвы условного фундамента </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и </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соответственно по формулам 9,39</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и 9,40</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учитывая, что для отдельных слоев грунта толщиной </w:t>
      </w:r>
      <w:r w:rsidRPr="00685AE9">
        <w:rPr>
          <w:rFonts w:ascii="Times New Roman" w:hAnsi="Times New Roman"/>
          <w:sz w:val="28"/>
          <w:szCs w:val="24"/>
          <w:lang w:val="en-US"/>
        </w:rPr>
        <w:t>hi</w:t>
      </w:r>
      <w:r w:rsidRPr="00685AE9">
        <w:rPr>
          <w:rFonts w:ascii="Times New Roman" w:hAnsi="Times New Roman"/>
          <w:sz w:val="28"/>
          <w:szCs w:val="24"/>
        </w:rPr>
        <w:t>, м, расчетные значения угла внутреннего трения φ</w:t>
      </w:r>
      <w:r w:rsidRPr="00685AE9">
        <w:rPr>
          <w:rFonts w:ascii="Times New Roman" w:hAnsi="Times New Roman"/>
          <w:sz w:val="28"/>
          <w:szCs w:val="24"/>
          <w:vertAlign w:val="subscript"/>
          <w:lang w:val="en-US"/>
        </w:rPr>
        <w:t>IIi</w:t>
      </w:r>
      <w:r w:rsidRPr="00685AE9">
        <w:rPr>
          <w:rFonts w:ascii="Times New Roman" w:hAnsi="Times New Roman"/>
          <w:sz w:val="28"/>
          <w:szCs w:val="24"/>
        </w:rPr>
        <w:t>, град (см. рис. 8.2</w:t>
      </w:r>
      <w:r w:rsidR="00F00ACC" w:rsidRPr="00685AE9">
        <w:rPr>
          <w:rFonts w:ascii="Times New Roman" w:hAnsi="Times New Roman"/>
          <w:sz w:val="28"/>
          <w:szCs w:val="24"/>
        </w:rPr>
        <w:t>3</w:t>
      </w:r>
      <w:r w:rsidRPr="00685AE9">
        <w:rPr>
          <w:rFonts w:ascii="Times New Roman" w:hAnsi="Times New Roman"/>
          <w:sz w:val="28"/>
          <w:szCs w:val="24"/>
        </w:rPr>
        <w:t xml:space="preserve">.) и расстояния между наружными гранями крайних рядов свай </w:t>
      </w:r>
      <w:r w:rsidRPr="00685AE9">
        <w:rPr>
          <w:rFonts w:ascii="Times New Roman" w:hAnsi="Times New Roman"/>
          <w:sz w:val="28"/>
          <w:szCs w:val="24"/>
          <w:lang w:val="en-US"/>
        </w:rPr>
        <w:t>b</w:t>
      </w:r>
      <w:r w:rsidRPr="00685AE9">
        <w:rPr>
          <w:rFonts w:ascii="Times New Roman" w:hAnsi="Times New Roman"/>
          <w:sz w:val="28"/>
          <w:szCs w:val="24"/>
          <w:vertAlign w:val="subscript"/>
        </w:rPr>
        <w:t>0</w:t>
      </w:r>
      <w:r w:rsidRPr="00685AE9">
        <w:rPr>
          <w:rFonts w:ascii="Times New Roman" w:hAnsi="Times New Roman"/>
          <w:sz w:val="28"/>
          <w:szCs w:val="24"/>
        </w:rPr>
        <w:t>=</w:t>
      </w:r>
      <w:r w:rsidR="00075D67" w:rsidRPr="00685AE9">
        <w:rPr>
          <w:rFonts w:ascii="Times New Roman" w:hAnsi="Times New Roman"/>
          <w:sz w:val="28"/>
          <w:szCs w:val="24"/>
        </w:rPr>
        <w:t>1,1</w:t>
      </w:r>
      <w:r w:rsidRPr="00685AE9">
        <w:rPr>
          <w:rFonts w:ascii="Times New Roman" w:hAnsi="Times New Roman"/>
          <w:sz w:val="28"/>
          <w:szCs w:val="24"/>
        </w:rPr>
        <w:t xml:space="preserve">м, </w:t>
      </w:r>
      <w:r w:rsidRPr="00685AE9">
        <w:rPr>
          <w:rFonts w:ascii="Times New Roman" w:hAnsi="Times New Roman"/>
          <w:sz w:val="28"/>
          <w:szCs w:val="24"/>
          <w:lang w:val="en-US"/>
        </w:rPr>
        <w:t>l</w:t>
      </w:r>
      <w:r w:rsidRPr="00685AE9">
        <w:rPr>
          <w:rFonts w:ascii="Times New Roman" w:hAnsi="Times New Roman"/>
          <w:sz w:val="28"/>
          <w:szCs w:val="24"/>
          <w:vertAlign w:val="subscript"/>
        </w:rPr>
        <w:t>0</w:t>
      </w:r>
      <w:r w:rsidRPr="00685AE9">
        <w:rPr>
          <w:rFonts w:ascii="Times New Roman" w:hAnsi="Times New Roman"/>
          <w:sz w:val="28"/>
          <w:szCs w:val="24"/>
        </w:rPr>
        <w:t>=</w:t>
      </w:r>
      <w:r w:rsidR="00075D67" w:rsidRPr="00685AE9">
        <w:rPr>
          <w:rFonts w:ascii="Times New Roman" w:hAnsi="Times New Roman"/>
          <w:sz w:val="28"/>
          <w:szCs w:val="24"/>
        </w:rPr>
        <w:t>1,08</w:t>
      </w:r>
      <w:r w:rsidRPr="00685AE9">
        <w:rPr>
          <w:rFonts w:ascii="Times New Roman" w:hAnsi="Times New Roman"/>
          <w:sz w:val="28"/>
          <w:szCs w:val="24"/>
        </w:rPr>
        <w:t xml:space="preserve">м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600" w:dyaOrig="1200">
          <v:shape id="_x0000_i1422" type="#_x0000_t75" style="width:279.75pt;height:60pt" o:ole="">
            <v:imagedata r:id="rId729" o:title=""/>
          </v:shape>
          <o:OLEObject Type="Embed" ProgID="Equation.DSMT4" ShapeID="_x0000_i1422" DrawAspect="Content" ObjectID="_1459136716" r:id="rId730"/>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Вес условного фундамента </w:t>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и давление на грунт по его подошве </w:t>
      </w:r>
      <w:r w:rsidRPr="00685AE9">
        <w:rPr>
          <w:rFonts w:ascii="Times New Roman" w:hAnsi="Times New Roman"/>
          <w:sz w:val="28"/>
          <w:szCs w:val="24"/>
          <w:lang w:val="en-US"/>
        </w:rPr>
        <w:t>p</w:t>
      </w:r>
      <w:r w:rsidRPr="00685AE9">
        <w:rPr>
          <w:rFonts w:ascii="Times New Roman" w:hAnsi="Times New Roman"/>
          <w:sz w:val="28"/>
          <w:szCs w:val="24"/>
          <w:vertAlign w:val="subscript"/>
          <w:lang w:val="en-US"/>
        </w:rPr>
        <w:t>II</w:t>
      </w:r>
      <w:r w:rsidRPr="00685AE9">
        <w:rPr>
          <w:rFonts w:ascii="Times New Roman" w:hAnsi="Times New Roman"/>
          <w:sz w:val="28"/>
          <w:szCs w:val="24"/>
        </w:rPr>
        <w:t xml:space="preserve"> вычисляемпо формулам 9,41</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00685AE9">
        <w:rPr>
          <w:rFonts w:ascii="Times New Roman" w:hAnsi="Times New Roman"/>
          <w:sz w:val="28"/>
          <w:szCs w:val="24"/>
        </w:rPr>
        <w:t xml:space="preserve"> </w:t>
      </w:r>
      <w:r w:rsidRPr="00685AE9">
        <w:rPr>
          <w:rFonts w:ascii="Times New Roman" w:hAnsi="Times New Roman"/>
          <w:sz w:val="28"/>
          <w:szCs w:val="24"/>
        </w:rPr>
        <w:t>и 9,42</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используя значения удельного веса γ</w:t>
      </w:r>
      <w:r w:rsidRPr="00685AE9">
        <w:rPr>
          <w:rFonts w:ascii="Times New Roman" w:hAnsi="Times New Roman"/>
          <w:sz w:val="28"/>
          <w:szCs w:val="24"/>
          <w:vertAlign w:val="subscript"/>
          <w:lang w:val="en-US" w:eastAsia="zh-CN"/>
        </w:rPr>
        <w:t>IIi</w:t>
      </w:r>
      <w:r w:rsidRPr="00685AE9">
        <w:rPr>
          <w:rFonts w:ascii="Times New Roman" w:hAnsi="Times New Roman"/>
          <w:sz w:val="28"/>
          <w:szCs w:val="24"/>
          <w:lang w:eastAsia="zh-CN"/>
        </w:rPr>
        <w:t xml:space="preserve"> отдельных слоев грунта толщиной </w:t>
      </w:r>
      <w:r w:rsidRPr="00685AE9">
        <w:rPr>
          <w:rFonts w:ascii="Times New Roman" w:hAnsi="Times New Roman"/>
          <w:sz w:val="28"/>
          <w:szCs w:val="24"/>
          <w:lang w:val="en-US" w:eastAsia="zh-CN"/>
        </w:rPr>
        <w:t>hi</w:t>
      </w:r>
      <w:r w:rsidRPr="00685AE9">
        <w:rPr>
          <w:rFonts w:ascii="Times New Roman" w:hAnsi="Times New Roman"/>
          <w:sz w:val="28"/>
          <w:szCs w:val="24"/>
          <w:lang w:eastAsia="zh-CN"/>
        </w:rPr>
        <w:t xml:space="preserve">, в пределах глубины заложения условного фундамента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vertAlign w:val="subscript"/>
          <w:lang w:eastAsia="zh-CN"/>
        </w:rPr>
        <w:t xml:space="preserve"> </w:t>
      </w:r>
      <w:r w:rsidRPr="00685AE9">
        <w:rPr>
          <w:rFonts w:ascii="Times New Roman" w:hAnsi="Times New Roman"/>
          <w:sz w:val="28"/>
          <w:szCs w:val="24"/>
          <w:lang w:eastAsia="zh-CN"/>
        </w:rPr>
        <w:t>(см. рис.8.2</w:t>
      </w:r>
      <w:r w:rsidR="00F00ACC" w:rsidRPr="00685AE9">
        <w:rPr>
          <w:rFonts w:ascii="Times New Roman" w:hAnsi="Times New Roman"/>
          <w:sz w:val="28"/>
          <w:szCs w:val="24"/>
          <w:lang w:eastAsia="zh-CN"/>
        </w:rPr>
        <w:t>3</w:t>
      </w:r>
      <w:r w:rsidRPr="00685AE9">
        <w:rPr>
          <w:rFonts w:ascii="Times New Roman" w:hAnsi="Times New Roman"/>
          <w:sz w:val="28"/>
          <w:szCs w:val="24"/>
          <w:lang w:eastAsia="zh-CN"/>
        </w:rPr>
        <w:t xml:space="preserve">.) и нагрузку на фундамент </w:t>
      </w:r>
      <w:r w:rsidRPr="00685AE9">
        <w:rPr>
          <w:rFonts w:ascii="Times New Roman" w:hAnsi="Times New Roman"/>
          <w:sz w:val="28"/>
          <w:szCs w:val="24"/>
          <w:lang w:val="en-US" w:eastAsia="zh-CN"/>
        </w:rPr>
        <w:t>II</w:t>
      </w:r>
      <w:r w:rsidRPr="00685AE9">
        <w:rPr>
          <w:rFonts w:ascii="Times New Roman" w:hAnsi="Times New Roman"/>
          <w:sz w:val="28"/>
          <w:szCs w:val="24"/>
          <w:lang w:eastAsia="zh-CN"/>
        </w:rPr>
        <w:t xml:space="preserve"> группы предельных состояний </w:t>
      </w:r>
      <w:r w:rsidRPr="00685AE9">
        <w:rPr>
          <w:rFonts w:ascii="Times New Roman" w:hAnsi="Times New Roman"/>
          <w:sz w:val="28"/>
          <w:szCs w:val="24"/>
          <w:lang w:val="en-US" w:eastAsia="zh-CN"/>
        </w:rPr>
        <w:t>N</w:t>
      </w:r>
      <w:r w:rsidRPr="00685AE9">
        <w:rPr>
          <w:rFonts w:ascii="Times New Roman" w:hAnsi="Times New Roman"/>
          <w:sz w:val="28"/>
          <w:szCs w:val="24"/>
          <w:vertAlign w:val="subscript"/>
          <w:lang w:val="en-US" w:eastAsia="zh-CN"/>
        </w:rPr>
        <w:t>II</w:t>
      </w:r>
      <w:r w:rsidRPr="00685AE9">
        <w:rPr>
          <w:rFonts w:ascii="Times New Roman" w:hAnsi="Times New Roman"/>
          <w:sz w:val="28"/>
          <w:szCs w:val="24"/>
          <w:lang w:eastAsia="zh-CN"/>
        </w:rPr>
        <w:t>=</w:t>
      </w:r>
      <w:r w:rsidRPr="00685AE9">
        <w:rPr>
          <w:rFonts w:ascii="Times New Roman" w:hAnsi="Times New Roman"/>
          <w:sz w:val="28"/>
          <w:szCs w:val="24"/>
          <w:lang w:val="en-US" w:eastAsia="zh-CN"/>
        </w:rPr>
        <w:t>N</w:t>
      </w:r>
      <w:r w:rsidRPr="00685AE9">
        <w:rPr>
          <w:rFonts w:ascii="Times New Roman" w:hAnsi="Times New Roman"/>
          <w:sz w:val="28"/>
          <w:szCs w:val="24"/>
          <w:vertAlign w:val="subscript"/>
          <w:lang w:val="en-US" w:eastAsia="zh-CN"/>
        </w:rPr>
        <w:t>I</w:t>
      </w:r>
      <w:r w:rsidRPr="00685AE9">
        <w:rPr>
          <w:rFonts w:ascii="Times New Roman" w:hAnsi="Times New Roman"/>
          <w:sz w:val="28"/>
          <w:szCs w:val="24"/>
          <w:lang w:eastAsia="zh-CN"/>
        </w:rPr>
        <w:t>/γ</w:t>
      </w:r>
      <w:r w:rsidRPr="00685AE9">
        <w:rPr>
          <w:rFonts w:ascii="Times New Roman" w:hAnsi="Times New Roman"/>
          <w:sz w:val="28"/>
          <w:szCs w:val="24"/>
          <w:vertAlign w:val="subscript"/>
          <w:lang w:val="en-US" w:eastAsia="zh-CN"/>
        </w:rPr>
        <w:t>f</w:t>
      </w:r>
      <w:r w:rsidRPr="00685AE9">
        <w:rPr>
          <w:rFonts w:ascii="Times New Roman" w:hAnsi="Times New Roman"/>
          <w:sz w:val="28"/>
          <w:szCs w:val="24"/>
          <w:lang w:eastAsia="zh-CN"/>
        </w:rPr>
        <w:t>=</w:t>
      </w:r>
      <w:r w:rsidR="00486A42" w:rsidRPr="00685AE9">
        <w:rPr>
          <w:rFonts w:ascii="Times New Roman" w:hAnsi="Times New Roman"/>
          <w:sz w:val="28"/>
          <w:szCs w:val="24"/>
          <w:lang w:eastAsia="zh-CN"/>
        </w:rPr>
        <w:t>778,23</w:t>
      </w:r>
      <w:r w:rsidRPr="00685AE9">
        <w:rPr>
          <w:rFonts w:ascii="Times New Roman" w:hAnsi="Times New Roman"/>
          <w:sz w:val="28"/>
          <w:szCs w:val="24"/>
          <w:lang w:eastAsia="zh-CN"/>
        </w:rPr>
        <w:t>/1,2=</w:t>
      </w:r>
      <w:r w:rsidR="00486A42" w:rsidRPr="00685AE9">
        <w:rPr>
          <w:rFonts w:ascii="Times New Roman" w:hAnsi="Times New Roman"/>
          <w:sz w:val="28"/>
          <w:szCs w:val="24"/>
          <w:lang w:eastAsia="zh-CN"/>
        </w:rPr>
        <w:t>648,53</w:t>
      </w:r>
      <w:r w:rsidRPr="00685AE9">
        <w:rPr>
          <w:rFonts w:ascii="Times New Roman" w:hAnsi="Times New Roman"/>
          <w:sz w:val="28"/>
          <w:szCs w:val="24"/>
          <w:lang w:eastAsia="zh-CN"/>
        </w:rPr>
        <w:t>кН (где γ</w:t>
      </w:r>
      <w:r w:rsidRPr="00685AE9">
        <w:rPr>
          <w:rFonts w:ascii="Times New Roman" w:hAnsi="Times New Roman"/>
          <w:sz w:val="28"/>
          <w:szCs w:val="24"/>
          <w:vertAlign w:val="subscript"/>
          <w:lang w:val="en-US" w:eastAsia="zh-CN"/>
        </w:rPr>
        <w:t>f</w:t>
      </w:r>
      <w:r w:rsidRPr="00685AE9">
        <w:rPr>
          <w:rFonts w:ascii="Times New Roman" w:hAnsi="Times New Roman"/>
          <w:sz w:val="28"/>
          <w:szCs w:val="24"/>
          <w:lang w:eastAsia="zh-CN"/>
        </w:rPr>
        <w:t>=1,2 – среднее значение коэффициента надежности по нагрузке),</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6880" w:dyaOrig="760">
          <v:shape id="_x0000_i1423" type="#_x0000_t75" style="width:344.25pt;height:38.25pt" o:ole="">
            <v:imagedata r:id="rId731" o:title=""/>
          </v:shape>
          <o:OLEObject Type="Embed" ProgID="Equation.DSMT4" ShapeID="_x0000_i1423" DrawAspect="Content" ObjectID="_1459136717" r:id="rId732"/>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FB3D87" w:rsidRPr="00FB3D87" w:rsidRDefault="009D0F3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Расчетное сопротивление грунта </w:t>
      </w:r>
      <w:r w:rsidRPr="00685AE9">
        <w:rPr>
          <w:rFonts w:ascii="Times New Roman" w:hAnsi="Times New Roman"/>
          <w:sz w:val="28"/>
          <w:szCs w:val="24"/>
          <w:lang w:val="en-US"/>
        </w:rPr>
        <w:t>R</w:t>
      </w:r>
      <w:r w:rsidRPr="00685AE9">
        <w:rPr>
          <w:rFonts w:ascii="Times New Roman" w:hAnsi="Times New Roman"/>
          <w:sz w:val="28"/>
          <w:szCs w:val="24"/>
        </w:rPr>
        <w:t>, расположенного ниже условного фундамента, определяем по формуле 4,8</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принимая </w:t>
      </w:r>
      <w:r w:rsidRPr="00685AE9">
        <w:rPr>
          <w:rFonts w:ascii="Times New Roman" w:hAnsi="Times New Roman"/>
          <w:sz w:val="28"/>
          <w:szCs w:val="24"/>
          <w:lang w:val="en-US" w:eastAsia="zh-CN"/>
        </w:rPr>
        <w:t>d</w:t>
      </w:r>
      <w:r w:rsidRPr="00685AE9">
        <w:rPr>
          <w:rFonts w:ascii="Times New Roman" w:hAnsi="Times New Roman"/>
          <w:sz w:val="28"/>
          <w:szCs w:val="24"/>
          <w:lang w:eastAsia="zh-CN"/>
        </w:rPr>
        <w:t>=</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w:t>
      </w:r>
      <w:r w:rsidRPr="00685AE9">
        <w:rPr>
          <w:rFonts w:ascii="Times New Roman" w:hAnsi="Times New Roman"/>
          <w:sz w:val="28"/>
          <w:szCs w:val="24"/>
          <w:lang w:val="en-US" w:eastAsia="zh-CN"/>
        </w:rPr>
        <w:t>b</w:t>
      </w:r>
      <w:r w:rsidRPr="00685AE9">
        <w:rPr>
          <w:rFonts w:ascii="Times New Roman" w:hAnsi="Times New Roman"/>
          <w:sz w:val="28"/>
          <w:szCs w:val="24"/>
          <w:lang w:eastAsia="zh-CN"/>
        </w:rPr>
        <w:t>=</w:t>
      </w:r>
      <w:r w:rsidRPr="00685AE9">
        <w:rPr>
          <w:rFonts w:ascii="Times New Roman" w:hAnsi="Times New Roman"/>
          <w:sz w:val="28"/>
          <w:szCs w:val="24"/>
          <w:lang w:val="en-US" w:eastAsia="zh-CN"/>
        </w:rPr>
        <w:t>b</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учитывая, что γ</w:t>
      </w:r>
      <w:r w:rsidRPr="00685AE9">
        <w:rPr>
          <w:rFonts w:ascii="Times New Roman" w:hAnsi="Times New Roman"/>
          <w:sz w:val="28"/>
          <w:szCs w:val="24"/>
          <w:vertAlign w:val="subscript"/>
          <w:lang w:eastAsia="zh-CN"/>
        </w:rPr>
        <w:t>с1</w:t>
      </w:r>
      <w:r w:rsidRPr="00685AE9">
        <w:rPr>
          <w:rFonts w:ascii="Times New Roman" w:hAnsi="Times New Roman"/>
          <w:sz w:val="28"/>
          <w:szCs w:val="24"/>
          <w:lang w:eastAsia="zh-CN"/>
        </w:rPr>
        <w:t>=1,25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γ</w:t>
      </w:r>
      <w:r w:rsidRPr="00685AE9">
        <w:rPr>
          <w:rFonts w:ascii="Times New Roman" w:hAnsi="Times New Roman"/>
          <w:sz w:val="28"/>
          <w:szCs w:val="24"/>
          <w:vertAlign w:val="subscript"/>
          <w:lang w:eastAsia="zh-CN"/>
        </w:rPr>
        <w:t>с2</w:t>
      </w:r>
      <w:r w:rsidRPr="00685AE9">
        <w:rPr>
          <w:rFonts w:ascii="Times New Roman" w:hAnsi="Times New Roman"/>
          <w:sz w:val="28"/>
          <w:szCs w:val="24"/>
          <w:lang w:eastAsia="zh-CN"/>
        </w:rPr>
        <w:t>=1,0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lang w:val="en-US" w:eastAsia="zh-CN"/>
        </w:rPr>
        <w:t>k</w:t>
      </w:r>
      <w:r w:rsidRPr="00685AE9">
        <w:rPr>
          <w:rFonts w:ascii="Times New Roman" w:hAnsi="Times New Roman"/>
          <w:sz w:val="28"/>
          <w:szCs w:val="24"/>
          <w:lang w:eastAsia="zh-CN"/>
        </w:rPr>
        <w:t xml:space="preserve">=1; </w:t>
      </w:r>
      <w:r w:rsidRPr="00685AE9">
        <w:rPr>
          <w:rFonts w:ascii="Times New Roman" w:hAnsi="Times New Roman"/>
          <w:sz w:val="28"/>
          <w:szCs w:val="24"/>
          <w:lang w:val="en-US" w:eastAsia="zh-CN"/>
        </w:rPr>
        <w:t>k</w:t>
      </w:r>
      <w:r w:rsidRPr="00685AE9">
        <w:rPr>
          <w:rFonts w:ascii="Times New Roman" w:hAnsi="Times New Roman"/>
          <w:sz w:val="28"/>
          <w:szCs w:val="24"/>
          <w:vertAlign w:val="subscript"/>
          <w:lang w:val="en-US" w:eastAsia="zh-CN"/>
        </w:rPr>
        <w:t>z</w:t>
      </w:r>
      <w:r w:rsidRPr="00685AE9">
        <w:rPr>
          <w:rFonts w:ascii="Times New Roman" w:hAnsi="Times New Roman"/>
          <w:sz w:val="28"/>
          <w:szCs w:val="24"/>
          <w:lang w:eastAsia="zh-CN"/>
        </w:rPr>
        <w:t>=1;</w:t>
      </w:r>
      <w:r w:rsidRPr="00685AE9">
        <w:rPr>
          <w:rFonts w:ascii="Times New Roman" w:hAnsi="Times New Roman"/>
          <w:sz w:val="28"/>
          <w:szCs w:val="24"/>
          <w:lang w:val="en-US" w:eastAsia="zh-CN"/>
        </w:rPr>
        <w:t>M</w:t>
      </w:r>
      <w:r w:rsidRPr="00685AE9">
        <w:rPr>
          <w:rFonts w:ascii="Times New Roman" w:hAnsi="Times New Roman"/>
          <w:sz w:val="28"/>
          <w:szCs w:val="24"/>
          <w:vertAlign w:val="subscript"/>
          <w:lang w:val="en-US" w:eastAsia="zh-CN"/>
        </w:rPr>
        <w:t>y</w:t>
      </w:r>
      <w:r w:rsidRPr="00685AE9">
        <w:rPr>
          <w:rFonts w:ascii="Times New Roman" w:hAnsi="Times New Roman"/>
          <w:sz w:val="28"/>
          <w:szCs w:val="24"/>
          <w:lang w:eastAsia="zh-CN"/>
        </w:rPr>
        <w:t xml:space="preserve">=1,81, </w:t>
      </w:r>
      <w:r w:rsidRPr="00685AE9">
        <w:rPr>
          <w:rFonts w:ascii="Times New Roman" w:hAnsi="Times New Roman"/>
          <w:sz w:val="28"/>
          <w:szCs w:val="24"/>
          <w:lang w:val="en-US" w:eastAsia="zh-CN"/>
        </w:rPr>
        <w:t>M</w:t>
      </w:r>
      <w:r w:rsidRPr="00685AE9">
        <w:rPr>
          <w:rFonts w:ascii="Times New Roman" w:hAnsi="Times New Roman"/>
          <w:sz w:val="28"/>
          <w:szCs w:val="24"/>
          <w:vertAlign w:val="subscript"/>
          <w:lang w:val="en-US" w:eastAsia="zh-CN"/>
        </w:rPr>
        <w:t>q</w:t>
      </w:r>
      <w:r w:rsidRPr="00685AE9">
        <w:rPr>
          <w:rFonts w:ascii="Times New Roman" w:hAnsi="Times New Roman"/>
          <w:sz w:val="28"/>
          <w:szCs w:val="24"/>
          <w:lang w:eastAsia="zh-CN"/>
        </w:rPr>
        <w:t xml:space="preserve">=8,24, </w:t>
      </w:r>
      <w:r w:rsidRPr="00685AE9">
        <w:rPr>
          <w:rFonts w:ascii="Times New Roman" w:hAnsi="Times New Roman"/>
          <w:sz w:val="28"/>
          <w:szCs w:val="24"/>
          <w:lang w:val="en-US" w:eastAsia="zh-CN"/>
        </w:rPr>
        <w:t>Mc</w:t>
      </w:r>
      <w:r w:rsidRPr="00685AE9">
        <w:rPr>
          <w:rFonts w:ascii="Times New Roman" w:hAnsi="Times New Roman"/>
          <w:sz w:val="28"/>
          <w:szCs w:val="24"/>
          <w:lang w:eastAsia="zh-CN"/>
        </w:rPr>
        <w:t xml:space="preserve">=9,97(для </w:t>
      </w:r>
      <w:r w:rsidRPr="00685AE9">
        <w:rPr>
          <w:rFonts w:ascii="Times New Roman" w:hAnsi="Times New Roman"/>
          <w:sz w:val="28"/>
          <w:szCs w:val="24"/>
        </w:rPr>
        <w:t>φ</w:t>
      </w:r>
      <w:r w:rsidRPr="00685AE9">
        <w:rPr>
          <w:rFonts w:ascii="Times New Roman" w:hAnsi="Times New Roman"/>
          <w:sz w:val="28"/>
          <w:szCs w:val="24"/>
          <w:vertAlign w:val="subscript"/>
          <w:lang w:val="en-US"/>
        </w:rPr>
        <w:t>II</w:t>
      </w:r>
      <w:r w:rsidRPr="00685AE9">
        <w:rPr>
          <w:rFonts w:ascii="Times New Roman" w:hAnsi="Times New Roman"/>
          <w:sz w:val="28"/>
          <w:szCs w:val="24"/>
        </w:rPr>
        <w:t xml:space="preserve">=36° несущего слоя </w:t>
      </w:r>
      <w:r w:rsidRPr="00685AE9">
        <w:rPr>
          <w:rFonts w:ascii="Times New Roman" w:hAnsi="Times New Roman"/>
          <w:sz w:val="28"/>
          <w:szCs w:val="24"/>
          <w:lang w:eastAsia="zh-CN"/>
        </w:rPr>
        <w:t>табл. 4,7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lang w:val="en-US" w:eastAsia="zh-CN"/>
        </w:rPr>
        <w:t>b</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=0,96м; γ</w:t>
      </w:r>
      <w:r w:rsidRPr="00685AE9">
        <w:rPr>
          <w:rFonts w:ascii="Times New Roman" w:hAnsi="Times New Roman"/>
          <w:sz w:val="28"/>
          <w:szCs w:val="24"/>
          <w:vertAlign w:val="subscript"/>
          <w:lang w:val="en-US" w:eastAsia="zh-CN"/>
        </w:rPr>
        <w:t>II</w:t>
      </w:r>
      <w:r w:rsidRPr="00685AE9">
        <w:rPr>
          <w:rFonts w:ascii="Times New Roman" w:hAnsi="Times New Roman"/>
          <w:sz w:val="28"/>
          <w:szCs w:val="24"/>
          <w:lang w:eastAsia="zh-CN"/>
        </w:rPr>
        <w:t>=18,6кН/м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-удельный вес грунта, расположенного под подошвой условного фундамента;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=6,45м;</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FB3D87" w:rsidRPr="006315EE" w:rsidRDefault="00F5668F"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eastAsia="zh-CN"/>
        </w:rPr>
        <w:object w:dxaOrig="6640" w:dyaOrig="380">
          <v:shape id="_x0000_i1424" type="#_x0000_t75" style="width:332.25pt;height:18.75pt" o:ole="">
            <v:imagedata r:id="rId696" o:title=""/>
          </v:shape>
          <o:OLEObject Type="Embed" ProgID="Equation.DSMT4" ShapeID="_x0000_i1424" DrawAspect="Content" ObjectID="_1459136718" r:id="rId733"/>
        </w:object>
      </w:r>
    </w:p>
    <w:p w:rsidR="009D0F33" w:rsidRPr="00FB3D87" w:rsidRDefault="00FB3D87" w:rsidP="00685AE9">
      <w:pPr>
        <w:keepNext/>
        <w:widowControl w:val="0"/>
        <w:spacing w:line="360" w:lineRule="auto"/>
        <w:ind w:firstLine="720"/>
        <w:jc w:val="both"/>
        <w:rPr>
          <w:rFonts w:ascii="Times New Roman" w:hAnsi="Times New Roman"/>
          <w:sz w:val="28"/>
          <w:szCs w:val="24"/>
          <w:lang w:eastAsia="zh-CN"/>
        </w:rPr>
      </w:pPr>
      <w:r w:rsidRPr="00FB3D87">
        <w:rPr>
          <w:rFonts w:ascii="Times New Roman" w:hAnsi="Times New Roman"/>
          <w:sz w:val="28"/>
          <w:szCs w:val="24"/>
          <w:lang w:eastAsia="zh-CN"/>
        </w:rPr>
        <w:br w:type="page"/>
      </w:r>
      <w:r w:rsidR="006315EE">
        <w:rPr>
          <w:rFonts w:ascii="Times New Roman" w:hAnsi="Times New Roman"/>
          <w:sz w:val="28"/>
          <w:szCs w:val="24"/>
          <w:lang w:val="en-US" w:eastAsia="zh-CN"/>
        </w:rPr>
        <w:t>C</w:t>
      </w:r>
      <w:r w:rsidR="009D0F33" w:rsidRPr="00685AE9">
        <w:rPr>
          <w:rFonts w:ascii="Times New Roman" w:hAnsi="Times New Roman"/>
          <w:sz w:val="28"/>
          <w:szCs w:val="24"/>
          <w:lang w:eastAsia="zh-CN"/>
        </w:rPr>
        <w:t xml:space="preserve">редневзвешенное значение удельного веса грунта в пределах глубины заложения условного фундамента </w:t>
      </w:r>
      <w:r w:rsidR="009D0F33" w:rsidRPr="00685AE9">
        <w:rPr>
          <w:rFonts w:ascii="Times New Roman" w:hAnsi="Times New Roman"/>
          <w:sz w:val="28"/>
          <w:szCs w:val="24"/>
          <w:lang w:val="en-US" w:eastAsia="zh-CN"/>
        </w:rPr>
        <w:t>d</w:t>
      </w:r>
      <w:r w:rsidR="009D0F33" w:rsidRPr="00685AE9">
        <w:rPr>
          <w:rFonts w:ascii="Times New Roman" w:hAnsi="Times New Roman"/>
          <w:sz w:val="28"/>
          <w:szCs w:val="24"/>
          <w:vertAlign w:val="subscript"/>
          <w:lang w:val="en-US" w:eastAsia="zh-CN"/>
        </w:rPr>
        <w:t>c</w:t>
      </w:r>
      <w:r w:rsidR="009D0F33" w:rsidRPr="00685AE9">
        <w:rPr>
          <w:rFonts w:ascii="Times New Roman" w:hAnsi="Times New Roman"/>
          <w:sz w:val="28"/>
          <w:szCs w:val="24"/>
          <w:lang w:eastAsia="zh-CN"/>
        </w:rPr>
        <w:t>; с</w:t>
      </w:r>
      <w:r w:rsidR="009D0F33" w:rsidRPr="00685AE9">
        <w:rPr>
          <w:rFonts w:ascii="Times New Roman" w:hAnsi="Times New Roman"/>
          <w:sz w:val="28"/>
          <w:szCs w:val="24"/>
          <w:vertAlign w:val="subscript"/>
          <w:lang w:val="en-US" w:eastAsia="zh-CN"/>
        </w:rPr>
        <w:t>II</w:t>
      </w:r>
      <w:r w:rsidR="009D0F33" w:rsidRPr="00685AE9">
        <w:rPr>
          <w:rFonts w:ascii="Times New Roman" w:hAnsi="Times New Roman"/>
          <w:sz w:val="28"/>
          <w:szCs w:val="24"/>
          <w:lang w:eastAsia="zh-CN"/>
        </w:rPr>
        <w:t>=2 кПа – параметр</w:t>
      </w:r>
      <w:r>
        <w:rPr>
          <w:rFonts w:ascii="Times New Roman" w:hAnsi="Times New Roman"/>
          <w:sz w:val="28"/>
          <w:szCs w:val="24"/>
          <w:lang w:eastAsia="zh-CN"/>
        </w:rPr>
        <w:t xml:space="preserve"> сцепления несущего слоя грунта</w:t>
      </w:r>
    </w:p>
    <w:p w:rsidR="00FB3D87" w:rsidRPr="00FB3D87" w:rsidRDefault="00FB3D87" w:rsidP="00685AE9">
      <w:pPr>
        <w:keepNext/>
        <w:widowControl w:val="0"/>
        <w:spacing w:line="360" w:lineRule="auto"/>
        <w:ind w:firstLine="720"/>
        <w:jc w:val="both"/>
        <w:rPr>
          <w:rFonts w:ascii="Times New Roman" w:hAnsi="Times New Roman"/>
          <w:sz w:val="28"/>
          <w:szCs w:val="24"/>
          <w:lang w:eastAsia="zh-CN"/>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0540" w:dyaOrig="720">
          <v:shape id="_x0000_i1425" type="#_x0000_t75" style="width:426.75pt;height:36pt" o:ole="">
            <v:imagedata r:id="rId698" o:title=""/>
          </v:shape>
          <o:OLEObject Type="Embed" ProgID="Equation.DSMT4" ShapeID="_x0000_i1425" DrawAspect="Content" ObjectID="_1459136719" r:id="rId734"/>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Проверяем давление на грунт по подошве фундамента </w:t>
      </w:r>
      <w:r w:rsidRPr="00685AE9">
        <w:rPr>
          <w:rFonts w:ascii="Times New Roman" w:hAnsi="Times New Roman"/>
          <w:sz w:val="28"/>
          <w:szCs w:val="24"/>
          <w:lang w:val="en-US"/>
        </w:rPr>
        <w:t>p</w:t>
      </w:r>
      <w:r w:rsidRPr="00685AE9">
        <w:rPr>
          <w:rFonts w:ascii="Times New Roman" w:hAnsi="Times New Roman"/>
          <w:sz w:val="28"/>
          <w:szCs w:val="24"/>
          <w:vertAlign w:val="subscript"/>
          <w:lang w:val="en-US"/>
        </w:rPr>
        <w:t>II</w:t>
      </w:r>
      <w:r w:rsidRPr="00685AE9">
        <w:rPr>
          <w:rFonts w:ascii="Times New Roman" w:hAnsi="Times New Roman"/>
          <w:sz w:val="28"/>
          <w:szCs w:val="24"/>
        </w:rPr>
        <w:t>=</w:t>
      </w:r>
      <w:r w:rsidR="00486A42" w:rsidRPr="00685AE9">
        <w:rPr>
          <w:rFonts w:ascii="Times New Roman" w:hAnsi="Times New Roman"/>
          <w:sz w:val="28"/>
          <w:szCs w:val="24"/>
        </w:rPr>
        <w:t>328,64</w:t>
      </w:r>
      <w:r w:rsidRPr="00685AE9">
        <w:rPr>
          <w:rFonts w:ascii="Times New Roman" w:hAnsi="Times New Roman"/>
          <w:sz w:val="28"/>
          <w:szCs w:val="24"/>
        </w:rPr>
        <w:t>кПа&lt;</w:t>
      </w:r>
      <w:r w:rsidRPr="00685AE9">
        <w:rPr>
          <w:rFonts w:ascii="Times New Roman" w:hAnsi="Times New Roman"/>
          <w:sz w:val="28"/>
          <w:szCs w:val="24"/>
          <w:lang w:val="en-US"/>
        </w:rPr>
        <w:t>R</w:t>
      </w:r>
      <w:r w:rsidRPr="00685AE9">
        <w:rPr>
          <w:rFonts w:ascii="Times New Roman" w:hAnsi="Times New Roman"/>
          <w:sz w:val="28"/>
          <w:szCs w:val="24"/>
        </w:rPr>
        <w:t>=1396,04кПа. Требование по п.2,41 СНиП 2.02.01-83 удовлетворено. Расчет осадки основания можно выполнять, используя решения теории упругости. Так как ширина подошвы фундамента меньше 10м, для расчета осадки фундамента используем метод послойного суммирования.</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Природное давление на уровне подошвы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020" w:dyaOrig="380">
          <v:shape id="_x0000_i1426" type="#_x0000_t75" style="width:251.25pt;height:18.75pt" o:ole="">
            <v:imagedata r:id="rId735" o:title=""/>
          </v:shape>
          <o:OLEObject Type="Embed" ProgID="Equation.DSMT4" ShapeID="_x0000_i1426" DrawAspect="Content" ObjectID="_1459136720" r:id="rId736"/>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Дополнительное давление по подошве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580" w:dyaOrig="380">
          <v:shape id="_x0000_i1427" type="#_x0000_t75" style="width:228.75pt;height:18.75pt" o:ole="">
            <v:imagedata r:id="rId737" o:title=""/>
          </v:shape>
          <o:OLEObject Type="Embed" ProgID="Equation.DSMT4" ShapeID="_x0000_i1427" DrawAspect="Content" ObjectID="_1459136721" r:id="rId738"/>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Вычисляем природные и дополнительные напряжения в основании (таблица 8.1</w:t>
      </w:r>
      <w:r w:rsidR="00F00ACC" w:rsidRPr="00685AE9">
        <w:rPr>
          <w:rFonts w:ascii="Times New Roman" w:hAnsi="Times New Roman"/>
          <w:sz w:val="28"/>
          <w:szCs w:val="24"/>
        </w:rPr>
        <w:t>6</w:t>
      </w:r>
      <w:r w:rsidRPr="00685AE9">
        <w:rPr>
          <w:rFonts w:ascii="Times New Roman" w:hAnsi="Times New Roman"/>
          <w:sz w:val="28"/>
          <w:szCs w:val="24"/>
        </w:rPr>
        <w:t>.) и строим эпюры этих напряжений (см. рис. 8.2</w:t>
      </w:r>
      <w:r w:rsidR="00F00ACC" w:rsidRPr="00685AE9">
        <w:rPr>
          <w:rFonts w:ascii="Times New Roman" w:hAnsi="Times New Roman"/>
          <w:sz w:val="28"/>
          <w:szCs w:val="24"/>
        </w:rPr>
        <w:t>3</w:t>
      </w:r>
      <w:r w:rsidRPr="00685AE9">
        <w:rPr>
          <w:rFonts w:ascii="Times New Roman" w:hAnsi="Times New Roman"/>
          <w:sz w:val="28"/>
          <w:szCs w:val="24"/>
        </w:rPr>
        <w:t>.) для η=</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00F00ACC" w:rsidRPr="00685AE9">
        <w:rPr>
          <w:rFonts w:ascii="Times New Roman" w:hAnsi="Times New Roman"/>
          <w:sz w:val="28"/>
          <w:szCs w:val="24"/>
        </w:rPr>
        <w:t>≈</w:t>
      </w:r>
      <w:r w:rsidRPr="00685AE9">
        <w:rPr>
          <w:rFonts w:ascii="Times New Roman" w:hAnsi="Times New Roman"/>
          <w:sz w:val="28"/>
          <w:szCs w:val="24"/>
        </w:rPr>
        <w:t xml:space="preserve">1 и </w:t>
      </w:r>
      <w:r w:rsidRPr="00685AE9">
        <w:rPr>
          <w:rFonts w:ascii="Times New Roman" w:hAnsi="Times New Roman"/>
          <w:sz w:val="28"/>
          <w:szCs w:val="24"/>
          <w:lang w:val="en-US"/>
        </w:rPr>
        <w:t>h</w:t>
      </w:r>
      <w:r w:rsidRPr="00685AE9">
        <w:rPr>
          <w:rFonts w:ascii="Times New Roman" w:hAnsi="Times New Roman"/>
          <w:sz w:val="28"/>
          <w:szCs w:val="24"/>
          <w:vertAlign w:val="subscript"/>
          <w:lang w:val="en-US"/>
        </w:rPr>
        <w:t>i</w:t>
      </w:r>
      <w:r w:rsidRPr="00685AE9">
        <w:rPr>
          <w:rFonts w:ascii="Times New Roman" w:hAnsi="Times New Roman"/>
          <w:sz w:val="28"/>
          <w:szCs w:val="24"/>
        </w:rPr>
        <w:t>=0,4</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=0,</w:t>
      </w:r>
      <w:r w:rsidR="00F00ACC" w:rsidRPr="00685AE9">
        <w:rPr>
          <w:rFonts w:ascii="Times New Roman" w:hAnsi="Times New Roman"/>
          <w:sz w:val="28"/>
          <w:szCs w:val="24"/>
        </w:rPr>
        <w:t>704</w:t>
      </w:r>
      <w:r w:rsidRPr="00685AE9">
        <w:rPr>
          <w:rFonts w:ascii="Times New Roman" w:hAnsi="Times New Roman"/>
          <w:sz w:val="28"/>
          <w:szCs w:val="24"/>
        </w:rPr>
        <w:t>м.</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Вычисление природных и дополнительных напряжений под подошвой условного фундамента колонны К</w:t>
      </w:r>
      <w:r w:rsidRPr="00685AE9">
        <w:rPr>
          <w:rFonts w:ascii="Times New Roman" w:hAnsi="Times New Roman"/>
          <w:sz w:val="28"/>
          <w:szCs w:val="24"/>
          <w:vertAlign w:val="subscript"/>
        </w:rPr>
        <w:t>1</w:t>
      </w:r>
      <w:r w:rsidRPr="00685AE9">
        <w:rPr>
          <w:rFonts w:ascii="Times New Roman" w:hAnsi="Times New Roman"/>
          <w:sz w:val="28"/>
          <w:szCs w:val="24"/>
        </w:rPr>
        <w:t>.</w: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8.1</w:t>
      </w:r>
      <w:r w:rsidR="00F00ACC" w:rsidRPr="00685AE9">
        <w:rPr>
          <w:rFonts w:ascii="Times New Roman" w:hAnsi="Times New Roman"/>
          <w:sz w:val="28"/>
          <w:szCs w:val="24"/>
        </w:rPr>
        <w:t>6</w:t>
      </w:r>
      <w:r w:rsidRPr="00685AE9">
        <w:rPr>
          <w:rFonts w:ascii="Times New Roman" w:hAnsi="Times New Roman"/>
          <w:sz w:val="28"/>
          <w:szCs w:val="24"/>
        </w:rPr>
        <w:t>.</w:t>
      </w:r>
    </w:p>
    <w:tbl>
      <w:tblPr>
        <w:tblStyle w:val="af2"/>
        <w:tblW w:w="8727" w:type="dxa"/>
        <w:tblInd w:w="250" w:type="dxa"/>
        <w:tblCellMar>
          <w:left w:w="0" w:type="dxa"/>
          <w:right w:w="0" w:type="dxa"/>
        </w:tblCellMar>
        <w:tblLook w:val="01E0" w:firstRow="1" w:lastRow="1" w:firstColumn="1" w:lastColumn="1" w:noHBand="0" w:noVBand="0"/>
      </w:tblPr>
      <w:tblGrid>
        <w:gridCol w:w="1031"/>
        <w:gridCol w:w="1134"/>
        <w:gridCol w:w="1134"/>
        <w:gridCol w:w="1317"/>
        <w:gridCol w:w="951"/>
        <w:gridCol w:w="992"/>
        <w:gridCol w:w="851"/>
        <w:gridCol w:w="1317"/>
      </w:tblGrid>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 границ слоев</w:t>
            </w:r>
          </w:p>
        </w:tc>
        <w:tc>
          <w:tcPr>
            <w:tcW w:w="1134"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Грунт</w:t>
            </w:r>
          </w:p>
        </w:tc>
        <w:tc>
          <w:tcPr>
            <w:tcW w:w="1134"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lang w:val="en-US"/>
              </w:rPr>
              <w:t>z,</w:t>
            </w:r>
            <w:r w:rsidRPr="00FB3D87">
              <w:rPr>
                <w:rFonts w:ascii="Times New Roman" w:hAnsi="Times New Roman" w:cs="Times New Roman"/>
                <w:sz w:val="20"/>
              </w:rPr>
              <w:t>м</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m=2z/</w:t>
            </w:r>
            <w:r w:rsidRPr="00FB3D87">
              <w:rPr>
                <w:rFonts w:ascii="Times New Roman" w:hAnsi="Times New Roman"/>
                <w:sz w:val="20"/>
                <w:lang w:val="en-US"/>
              </w:rPr>
              <w:t xml:space="preserve"> b</w:t>
            </w:r>
            <w:r w:rsidRPr="00FB3D87">
              <w:rPr>
                <w:rFonts w:ascii="Times New Roman" w:hAnsi="Times New Roman"/>
                <w:sz w:val="20"/>
                <w:vertAlign w:val="subscript"/>
                <w:lang w:val="en-US"/>
              </w:rPr>
              <w:t>c</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α</w:t>
            </w:r>
          </w:p>
        </w:tc>
        <w:tc>
          <w:tcPr>
            <w:tcW w:w="992"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zg</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c>
          <w:tcPr>
            <w:tcW w:w="8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Pr="00FB3D87">
              <w:rPr>
                <w:rFonts w:ascii="Times New Roman" w:hAnsi="Times New Roman" w:cs="Times New Roman"/>
                <w:sz w:val="20"/>
                <w:vertAlign w:val="subscript"/>
              </w:rPr>
              <w:t>р</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Pr="00FB3D87">
              <w:rPr>
                <w:rFonts w:ascii="Times New Roman" w:hAnsi="Times New Roman" w:cs="Times New Roman"/>
                <w:sz w:val="20"/>
                <w:vertAlign w:val="subscript"/>
              </w:rPr>
              <w:t>р,</w:t>
            </w:r>
            <w:r w:rsidRPr="00FB3D87">
              <w:rPr>
                <w:rFonts w:ascii="Times New Roman" w:hAnsi="Times New Roman" w:cs="Times New Roman"/>
                <w:sz w:val="20"/>
                <w:vertAlign w:val="subscript"/>
                <w:lang w:val="en-US"/>
              </w:rPr>
              <w:t>m</w:t>
            </w:r>
            <w:r w:rsidRPr="00FB3D87">
              <w:rPr>
                <w:rFonts w:ascii="Times New Roman" w:hAnsi="Times New Roman" w:cs="Times New Roman"/>
                <w:sz w:val="20"/>
                <w:lang w:val="en-US"/>
              </w:rPr>
              <w:t>,</w:t>
            </w:r>
            <w:r w:rsidR="00FB3D87">
              <w:rPr>
                <w:rFonts w:ascii="Times New Roman" w:hAnsi="Times New Roman" w:cs="Times New Roman"/>
                <w:sz w:val="20"/>
                <w:lang w:val="en-US"/>
              </w:rPr>
              <w:t xml:space="preserve"> </w:t>
            </w:r>
            <w:r w:rsidRPr="00FB3D87">
              <w:rPr>
                <w:rFonts w:ascii="Times New Roman" w:hAnsi="Times New Roman" w:cs="Times New Roman"/>
                <w:sz w:val="20"/>
              </w:rPr>
              <w:t>кПа</w:t>
            </w:r>
          </w:p>
        </w:tc>
      </w:tr>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134" w:type="dxa"/>
            <w:vMerge w:val="restart"/>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Песок</w:t>
            </w:r>
            <w:r w:rsidR="00FB3D87">
              <w:rPr>
                <w:rFonts w:ascii="Times New Roman" w:hAnsi="Times New Roman" w:cs="Times New Roman"/>
                <w:sz w:val="20"/>
                <w:lang w:val="en-US"/>
              </w:rPr>
              <w:t xml:space="preserve"> </w:t>
            </w:r>
            <w:r w:rsidRPr="00FB3D87">
              <w:rPr>
                <w:rFonts w:ascii="Times New Roman" w:hAnsi="Times New Roman" w:cs="Times New Roman"/>
                <w:sz w:val="20"/>
              </w:rPr>
              <w:t>Е</w:t>
            </w:r>
            <w:r w:rsidRPr="00FB3D87">
              <w:rPr>
                <w:rFonts w:ascii="Times New Roman" w:hAnsi="Times New Roman" w:cs="Times New Roman"/>
                <w:sz w:val="20"/>
                <w:vertAlign w:val="subscript"/>
              </w:rPr>
              <w:t>0</w:t>
            </w:r>
            <w:r w:rsidRPr="00FB3D87">
              <w:rPr>
                <w:rFonts w:ascii="Times New Roman" w:hAnsi="Times New Roman" w:cs="Times New Roman"/>
                <w:sz w:val="20"/>
              </w:rPr>
              <w:t>=30МПа</w:t>
            </w:r>
          </w:p>
        </w:tc>
        <w:tc>
          <w:tcPr>
            <w:tcW w:w="1134"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1,000</w:t>
            </w:r>
          </w:p>
        </w:tc>
        <w:tc>
          <w:tcPr>
            <w:tcW w:w="992"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116,87</w:t>
            </w:r>
          </w:p>
        </w:tc>
        <w:tc>
          <w:tcPr>
            <w:tcW w:w="851" w:type="dxa"/>
            <w:vAlign w:val="center"/>
          </w:tcPr>
          <w:p w:rsidR="009D0F33" w:rsidRPr="00FB3D87" w:rsidRDefault="00680AB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211,77</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w:t>
            </w:r>
          </w:p>
        </w:tc>
      </w:tr>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w:t>
            </w:r>
          </w:p>
        </w:tc>
        <w:tc>
          <w:tcPr>
            <w:tcW w:w="1134" w:type="dxa"/>
            <w:vMerge/>
            <w:vAlign w:val="center"/>
          </w:tcPr>
          <w:p w:rsidR="009D0F33" w:rsidRPr="00FB3D87" w:rsidRDefault="009D0F33" w:rsidP="00FB3D87">
            <w:pPr>
              <w:keepNext/>
              <w:widowControl w:val="0"/>
              <w:spacing w:line="360" w:lineRule="auto"/>
              <w:jc w:val="both"/>
              <w:rPr>
                <w:rFonts w:ascii="Times New Roman" w:hAnsi="Times New Roman" w:cs="Times New Roman"/>
                <w:sz w:val="20"/>
              </w:rPr>
            </w:pPr>
          </w:p>
        </w:tc>
        <w:tc>
          <w:tcPr>
            <w:tcW w:w="1134" w:type="dxa"/>
            <w:vAlign w:val="center"/>
          </w:tcPr>
          <w:p w:rsidR="009D0F33" w:rsidRPr="00FB3D87" w:rsidRDefault="00F00ACC"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0,704</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0,800</w:t>
            </w:r>
          </w:p>
        </w:tc>
        <w:tc>
          <w:tcPr>
            <w:tcW w:w="992"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129,96</w:t>
            </w:r>
          </w:p>
        </w:tc>
        <w:tc>
          <w:tcPr>
            <w:tcW w:w="851"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169,42</w:t>
            </w:r>
          </w:p>
        </w:tc>
        <w:tc>
          <w:tcPr>
            <w:tcW w:w="1317"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190,60</w:t>
            </w:r>
          </w:p>
        </w:tc>
      </w:tr>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w:t>
            </w:r>
          </w:p>
        </w:tc>
        <w:tc>
          <w:tcPr>
            <w:tcW w:w="1134" w:type="dxa"/>
            <w:vMerge/>
            <w:vAlign w:val="center"/>
          </w:tcPr>
          <w:p w:rsidR="009D0F33" w:rsidRPr="00FB3D87" w:rsidRDefault="009D0F33" w:rsidP="00FB3D87">
            <w:pPr>
              <w:keepNext/>
              <w:widowControl w:val="0"/>
              <w:spacing w:line="360" w:lineRule="auto"/>
              <w:jc w:val="both"/>
              <w:rPr>
                <w:rFonts w:ascii="Times New Roman" w:hAnsi="Times New Roman" w:cs="Times New Roman"/>
                <w:sz w:val="20"/>
              </w:rPr>
            </w:pPr>
          </w:p>
        </w:tc>
        <w:tc>
          <w:tcPr>
            <w:tcW w:w="1134" w:type="dxa"/>
            <w:vAlign w:val="center"/>
          </w:tcPr>
          <w:p w:rsidR="009D0F33" w:rsidRPr="00FB3D87" w:rsidRDefault="00F00ACC"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1,408</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0,449</w:t>
            </w:r>
          </w:p>
        </w:tc>
        <w:tc>
          <w:tcPr>
            <w:tcW w:w="992"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143,06</w:t>
            </w:r>
          </w:p>
        </w:tc>
        <w:tc>
          <w:tcPr>
            <w:tcW w:w="851"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95,08</w:t>
            </w:r>
          </w:p>
        </w:tc>
        <w:tc>
          <w:tcPr>
            <w:tcW w:w="1317"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132,25</w:t>
            </w:r>
          </w:p>
        </w:tc>
      </w:tr>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w:t>
            </w:r>
          </w:p>
        </w:tc>
        <w:tc>
          <w:tcPr>
            <w:tcW w:w="1134" w:type="dxa"/>
            <w:vMerge/>
            <w:vAlign w:val="center"/>
          </w:tcPr>
          <w:p w:rsidR="009D0F33" w:rsidRPr="00FB3D87" w:rsidRDefault="009D0F33" w:rsidP="00FB3D87">
            <w:pPr>
              <w:keepNext/>
              <w:widowControl w:val="0"/>
              <w:spacing w:line="360" w:lineRule="auto"/>
              <w:jc w:val="both"/>
              <w:rPr>
                <w:rFonts w:ascii="Times New Roman" w:hAnsi="Times New Roman" w:cs="Times New Roman"/>
                <w:sz w:val="20"/>
              </w:rPr>
            </w:pPr>
          </w:p>
        </w:tc>
        <w:tc>
          <w:tcPr>
            <w:tcW w:w="1134" w:type="dxa"/>
            <w:vAlign w:val="center"/>
          </w:tcPr>
          <w:p w:rsidR="009D0F33" w:rsidRPr="00FB3D87" w:rsidRDefault="00F00ACC"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2,112</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2,4</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0,257</w:t>
            </w:r>
          </w:p>
        </w:tc>
        <w:tc>
          <w:tcPr>
            <w:tcW w:w="992"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156,15</w:t>
            </w:r>
          </w:p>
        </w:tc>
        <w:tc>
          <w:tcPr>
            <w:tcW w:w="851"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54,42</w:t>
            </w:r>
          </w:p>
        </w:tc>
        <w:tc>
          <w:tcPr>
            <w:tcW w:w="1317"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74,75</w:t>
            </w:r>
          </w:p>
        </w:tc>
      </w:tr>
      <w:tr w:rsidR="009D0F33" w:rsidRPr="00FB3D87" w:rsidTr="00FB3D87">
        <w:tc>
          <w:tcPr>
            <w:tcW w:w="103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w:t>
            </w:r>
          </w:p>
        </w:tc>
        <w:tc>
          <w:tcPr>
            <w:tcW w:w="1134" w:type="dxa"/>
            <w:vMerge/>
            <w:vAlign w:val="center"/>
          </w:tcPr>
          <w:p w:rsidR="009D0F33" w:rsidRPr="00FB3D87" w:rsidRDefault="009D0F33" w:rsidP="00FB3D87">
            <w:pPr>
              <w:keepNext/>
              <w:widowControl w:val="0"/>
              <w:spacing w:line="360" w:lineRule="auto"/>
              <w:jc w:val="both"/>
              <w:rPr>
                <w:rFonts w:ascii="Times New Roman" w:hAnsi="Times New Roman" w:cs="Times New Roman"/>
                <w:sz w:val="20"/>
              </w:rPr>
            </w:pPr>
          </w:p>
        </w:tc>
        <w:tc>
          <w:tcPr>
            <w:tcW w:w="1134" w:type="dxa"/>
            <w:vAlign w:val="center"/>
          </w:tcPr>
          <w:p w:rsidR="009D0F33" w:rsidRPr="00FB3D87" w:rsidRDefault="00F00ACC"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2,816</w:t>
            </w:r>
          </w:p>
        </w:tc>
        <w:tc>
          <w:tcPr>
            <w:tcW w:w="1317"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3,2</w:t>
            </w:r>
          </w:p>
        </w:tc>
        <w:tc>
          <w:tcPr>
            <w:tcW w:w="951" w:type="dxa"/>
            <w:vAlign w:val="center"/>
          </w:tcPr>
          <w:p w:rsidR="009D0F33" w:rsidRPr="00FB3D87" w:rsidRDefault="009D0F3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0,160</w:t>
            </w:r>
          </w:p>
        </w:tc>
        <w:tc>
          <w:tcPr>
            <w:tcW w:w="992"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169,25</w:t>
            </w:r>
          </w:p>
        </w:tc>
        <w:tc>
          <w:tcPr>
            <w:tcW w:w="851" w:type="dxa"/>
            <w:vAlign w:val="center"/>
          </w:tcPr>
          <w:p w:rsidR="009D0F33" w:rsidRPr="00FB3D87" w:rsidRDefault="00E40247"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33,88</w:t>
            </w:r>
          </w:p>
        </w:tc>
        <w:tc>
          <w:tcPr>
            <w:tcW w:w="1317" w:type="dxa"/>
            <w:vAlign w:val="center"/>
          </w:tcPr>
          <w:p w:rsidR="009D0F33" w:rsidRPr="00FB3D87" w:rsidRDefault="00C27A63"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44,15</w:t>
            </w:r>
          </w:p>
        </w:tc>
      </w:tr>
    </w:tbl>
    <w:p w:rsidR="00FB3D87" w:rsidRDefault="00FB3D87" w:rsidP="00685AE9">
      <w:pPr>
        <w:keepNext/>
        <w:widowControl w:val="0"/>
        <w:spacing w:line="360" w:lineRule="auto"/>
        <w:ind w:firstLine="720"/>
        <w:jc w:val="both"/>
        <w:rPr>
          <w:rFonts w:ascii="Times New Roman" w:hAnsi="Times New Roman"/>
          <w:sz w:val="28"/>
          <w:szCs w:val="24"/>
          <w:lang w:val="en-US"/>
        </w:rPr>
      </w:pPr>
    </w:p>
    <w:p w:rsidR="009D0F33" w:rsidRDefault="009D0F33"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rPr>
        <w:t xml:space="preserve">Мощность сжимаемого слоя </w:t>
      </w:r>
      <w:r w:rsidRPr="00685AE9">
        <w:rPr>
          <w:rFonts w:ascii="Times New Roman" w:hAnsi="Times New Roman"/>
          <w:sz w:val="28"/>
          <w:szCs w:val="24"/>
          <w:lang w:val="en-US"/>
        </w:rPr>
        <w:t>Yc</w:t>
      </w:r>
      <w:r w:rsidRPr="00685AE9">
        <w:rPr>
          <w:rFonts w:ascii="Times New Roman" w:hAnsi="Times New Roman"/>
          <w:sz w:val="28"/>
          <w:szCs w:val="24"/>
        </w:rPr>
        <w:t>=</w:t>
      </w:r>
      <w:r w:rsidR="00E40247" w:rsidRPr="00685AE9">
        <w:rPr>
          <w:rFonts w:ascii="Times New Roman" w:hAnsi="Times New Roman"/>
          <w:sz w:val="28"/>
          <w:szCs w:val="24"/>
        </w:rPr>
        <w:t>2,816</w:t>
      </w:r>
      <w:r w:rsidRPr="00685AE9">
        <w:rPr>
          <w:rFonts w:ascii="Times New Roman" w:hAnsi="Times New Roman"/>
          <w:sz w:val="28"/>
          <w:szCs w:val="24"/>
        </w:rPr>
        <w:t>м, так как на границе его выполняется условие 6,15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0,2</w:t>
      </w:r>
      <w:r w:rsidRPr="00685AE9">
        <w:rPr>
          <w:rFonts w:ascii="Times New Roman" w:hAnsi="Times New Roman"/>
          <w:sz w:val="28"/>
          <w:szCs w:val="24"/>
        </w:rPr>
        <w:t>σ</w:t>
      </w:r>
      <w:r w:rsidRPr="00685AE9">
        <w:rPr>
          <w:rFonts w:ascii="Times New Roman" w:hAnsi="Times New Roman"/>
          <w:sz w:val="28"/>
          <w:szCs w:val="24"/>
          <w:vertAlign w:val="subscript"/>
          <w:lang w:val="en-US"/>
        </w:rPr>
        <w:t>zg</w:t>
      </w:r>
      <w:r w:rsidRPr="00685AE9">
        <w:rPr>
          <w:rFonts w:ascii="Times New Roman" w:hAnsi="Times New Roman"/>
          <w:sz w:val="28"/>
          <w:szCs w:val="24"/>
        </w:rPr>
        <w:t>=0,2*</w:t>
      </w:r>
      <w:r w:rsidR="00E40247" w:rsidRPr="00685AE9">
        <w:rPr>
          <w:rFonts w:ascii="Times New Roman" w:hAnsi="Times New Roman"/>
          <w:sz w:val="28"/>
          <w:szCs w:val="24"/>
        </w:rPr>
        <w:t>169,25</w:t>
      </w:r>
      <w:r w:rsidRPr="00685AE9">
        <w:rPr>
          <w:rFonts w:ascii="Times New Roman" w:hAnsi="Times New Roman"/>
          <w:sz w:val="28"/>
          <w:szCs w:val="24"/>
        </w:rPr>
        <w:t>=</w:t>
      </w:r>
      <w:r w:rsidR="00E40247" w:rsidRPr="00685AE9">
        <w:rPr>
          <w:rFonts w:ascii="Times New Roman" w:hAnsi="Times New Roman"/>
          <w:sz w:val="28"/>
          <w:szCs w:val="24"/>
        </w:rPr>
        <w:t>33,85</w:t>
      </w:r>
      <w:r w:rsidRPr="00685AE9">
        <w:rPr>
          <w:rFonts w:ascii="Times New Roman" w:hAnsi="Times New Roman"/>
          <w:sz w:val="28"/>
          <w:szCs w:val="24"/>
        </w:rPr>
        <w:t>кПа ≈ σ</w:t>
      </w:r>
      <w:r w:rsidRPr="00685AE9">
        <w:rPr>
          <w:rFonts w:ascii="Times New Roman" w:hAnsi="Times New Roman"/>
          <w:sz w:val="28"/>
          <w:szCs w:val="24"/>
          <w:vertAlign w:val="subscript"/>
          <w:lang w:val="en-US"/>
        </w:rPr>
        <w:t>z</w:t>
      </w:r>
      <w:r w:rsidRPr="00685AE9">
        <w:rPr>
          <w:rFonts w:ascii="Times New Roman" w:hAnsi="Times New Roman"/>
          <w:sz w:val="28"/>
          <w:szCs w:val="24"/>
          <w:vertAlign w:val="subscript"/>
        </w:rPr>
        <w:t>р</w:t>
      </w:r>
      <w:r w:rsidRPr="00685AE9">
        <w:rPr>
          <w:rFonts w:ascii="Times New Roman" w:hAnsi="Times New Roman"/>
          <w:sz w:val="28"/>
          <w:szCs w:val="24"/>
        </w:rPr>
        <w:t>=34,11кПа. Осадку вычисляем по формуле 6,14</w:t>
      </w:r>
    </w:p>
    <w:p w:rsidR="00FB3D87" w:rsidRPr="00FB3D87" w:rsidRDefault="00FB3D87" w:rsidP="00685AE9">
      <w:pPr>
        <w:keepNext/>
        <w:widowControl w:val="0"/>
        <w:spacing w:line="360" w:lineRule="auto"/>
        <w:ind w:firstLine="720"/>
        <w:jc w:val="both"/>
        <w:rPr>
          <w:rFonts w:ascii="Times New Roman" w:hAnsi="Times New Roman"/>
          <w:sz w:val="28"/>
          <w:szCs w:val="24"/>
          <w:lang w:val="en-US" w:eastAsia="zh-CN"/>
        </w:rPr>
      </w:pPr>
    </w:p>
    <w:p w:rsidR="00FB3D87"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9020" w:dyaOrig="400">
          <v:shape id="_x0000_i1428" type="#_x0000_t75" style="width:437.25pt;height:20.25pt" o:ole="">
            <v:imagedata r:id="rId739" o:title=""/>
          </v:shape>
          <o:OLEObject Type="Embed" ProgID="Equation.DSMT4" ShapeID="_x0000_i1428" DrawAspect="Content" ObjectID="_1459136722" r:id="rId740"/>
        </w:object>
      </w:r>
    </w:p>
    <w:p w:rsidR="009D0F33" w:rsidRPr="00685AE9" w:rsidRDefault="009D0F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Осадка фундамента 0,</w:t>
      </w:r>
      <w:r w:rsidR="00C27A63" w:rsidRPr="00685AE9">
        <w:rPr>
          <w:rFonts w:ascii="Times New Roman" w:hAnsi="Times New Roman"/>
          <w:sz w:val="28"/>
          <w:szCs w:val="24"/>
        </w:rPr>
        <w:t>8</w:t>
      </w:r>
      <w:r w:rsidRPr="00685AE9">
        <w:rPr>
          <w:rFonts w:ascii="Times New Roman" w:hAnsi="Times New Roman"/>
          <w:sz w:val="28"/>
          <w:szCs w:val="24"/>
        </w:rPr>
        <w:t xml:space="preserve">см меньше предельно допустимой осадки фундаментов </w:t>
      </w:r>
      <w:r w:rsidRPr="00685AE9">
        <w:rPr>
          <w:rFonts w:ascii="Times New Roman" w:hAnsi="Times New Roman"/>
          <w:sz w:val="28"/>
          <w:szCs w:val="24"/>
          <w:lang w:val="en-US"/>
        </w:rPr>
        <w:t>s</w:t>
      </w:r>
      <w:r w:rsidRPr="00685AE9">
        <w:rPr>
          <w:rFonts w:ascii="Times New Roman" w:hAnsi="Times New Roman"/>
          <w:sz w:val="28"/>
          <w:szCs w:val="24"/>
          <w:vertAlign w:val="subscript"/>
          <w:lang w:val="en-US"/>
        </w:rPr>
        <w:t>u</w:t>
      </w:r>
      <w:r w:rsidRPr="00685AE9">
        <w:rPr>
          <w:rFonts w:ascii="Times New Roman" w:hAnsi="Times New Roman"/>
          <w:sz w:val="28"/>
          <w:szCs w:val="24"/>
        </w:rPr>
        <w:t xml:space="preserve">=12см производственных зданий с </w:t>
      </w:r>
      <w:r w:rsidR="00A67747" w:rsidRPr="00685AE9">
        <w:rPr>
          <w:rFonts w:ascii="Times New Roman" w:hAnsi="Times New Roman"/>
          <w:sz w:val="28"/>
          <w:szCs w:val="24"/>
        </w:rPr>
        <w:t>металлическим</w:t>
      </w:r>
      <w:r w:rsidRPr="00685AE9">
        <w:rPr>
          <w:rFonts w:ascii="Times New Roman" w:hAnsi="Times New Roman"/>
          <w:sz w:val="28"/>
          <w:szCs w:val="24"/>
        </w:rPr>
        <w:t xml:space="preserve"> каркасом.</w:t>
      </w:r>
    </w:p>
    <w:p w:rsidR="00C27A63" w:rsidRPr="00685AE9" w:rsidRDefault="00C27A6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Неравномерность осадков в пролете А-Б</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D0F33"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5600" w:dyaOrig="360">
          <v:shape id="_x0000_i1429" type="#_x0000_t75" style="width:279.75pt;height:18pt" o:ole="">
            <v:imagedata r:id="rId741" o:title=""/>
          </v:shape>
          <o:OLEObject Type="Embed" ProgID="Equation.DSMT4" ShapeID="_x0000_i1429" DrawAspect="Content" ObjectID="_1459136723" r:id="rId742"/>
        </w:object>
      </w:r>
    </w:p>
    <w:p w:rsidR="00FB3D87" w:rsidRPr="00FB3D87" w:rsidRDefault="00FB3D87" w:rsidP="00685AE9">
      <w:pPr>
        <w:keepNext/>
        <w:widowControl w:val="0"/>
        <w:spacing w:line="360" w:lineRule="auto"/>
        <w:ind w:firstLine="720"/>
        <w:jc w:val="both"/>
        <w:rPr>
          <w:rFonts w:ascii="Times New Roman" w:hAnsi="Times New Roman"/>
          <w:sz w:val="28"/>
          <w:szCs w:val="24"/>
          <w:lang w:val="en-US"/>
        </w:rPr>
      </w:pPr>
    </w:p>
    <w:p w:rsidR="009D0F33"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13020" w:dyaOrig="9720">
          <v:shape id="_x0000_i1430" type="#_x0000_t75" style="width:417pt;height:311.25pt" o:ole="">
            <v:imagedata r:id="rId743" o:title=""/>
          </v:shape>
          <o:OLEObject Type="Embed" ProgID="AutoCAD.Drawing.16" ShapeID="_x0000_i1430" DrawAspect="Content" ObjectID="_1459136724" r:id="rId744"/>
        </w:object>
      </w:r>
    </w:p>
    <w:p w:rsidR="009D0F33" w:rsidRPr="00685AE9" w:rsidRDefault="009D0F33" w:rsidP="00685AE9">
      <w:pPr>
        <w:keepNext/>
        <w:widowControl w:val="0"/>
        <w:spacing w:line="360" w:lineRule="auto"/>
        <w:ind w:firstLine="720"/>
        <w:jc w:val="both"/>
        <w:rPr>
          <w:rFonts w:ascii="Times New Roman" w:hAnsi="Times New Roman"/>
          <w:sz w:val="28"/>
          <w:lang w:eastAsia="zh-CN"/>
        </w:rPr>
      </w:pPr>
      <w:r w:rsidRPr="00685AE9">
        <w:rPr>
          <w:rFonts w:ascii="Times New Roman" w:hAnsi="Times New Roman"/>
          <w:sz w:val="28"/>
          <w:lang w:eastAsia="zh-CN"/>
        </w:rPr>
        <w:t>Рис. 8.2</w:t>
      </w:r>
      <w:r w:rsidR="004C5D8F" w:rsidRPr="00685AE9">
        <w:rPr>
          <w:rFonts w:ascii="Times New Roman" w:hAnsi="Times New Roman"/>
          <w:sz w:val="28"/>
          <w:lang w:eastAsia="zh-CN"/>
        </w:rPr>
        <w:t>3</w:t>
      </w:r>
      <w:r w:rsidRPr="00685AE9">
        <w:rPr>
          <w:rFonts w:ascii="Times New Roman" w:hAnsi="Times New Roman"/>
          <w:sz w:val="28"/>
          <w:lang w:eastAsia="zh-CN"/>
        </w:rPr>
        <w:t xml:space="preserve"> Расчетная схема к определению осадки свайного фундамента под колонну К</w:t>
      </w:r>
      <w:r w:rsidR="004C5D8F" w:rsidRPr="00685AE9">
        <w:rPr>
          <w:rFonts w:ascii="Times New Roman" w:hAnsi="Times New Roman"/>
          <w:sz w:val="28"/>
          <w:vertAlign w:val="subscript"/>
          <w:lang w:eastAsia="zh-CN"/>
        </w:rPr>
        <w:t>2</w:t>
      </w:r>
      <w:r w:rsidRPr="00685AE9">
        <w:rPr>
          <w:rFonts w:ascii="Times New Roman" w:hAnsi="Times New Roman"/>
          <w:sz w:val="28"/>
          <w:lang w:eastAsia="zh-CN"/>
        </w:rPr>
        <w:t>.</w:t>
      </w:r>
    </w:p>
    <w:p w:rsidR="004C5D8F"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rPr>
        <w:t>8.5.4</w:t>
      </w:r>
      <w:r w:rsidR="004C5D8F" w:rsidRPr="00685AE9">
        <w:rPr>
          <w:rFonts w:ascii="Times New Roman" w:hAnsi="Times New Roman"/>
          <w:sz w:val="28"/>
          <w:szCs w:val="24"/>
          <w:lang w:eastAsia="zh-CN"/>
        </w:rPr>
        <w:t xml:space="preserve"> Проектирование фундамента под колонну К</w:t>
      </w:r>
      <w:r w:rsidR="004C5D8F" w:rsidRPr="00685AE9">
        <w:rPr>
          <w:rFonts w:ascii="Times New Roman" w:hAnsi="Times New Roman"/>
          <w:sz w:val="28"/>
          <w:szCs w:val="24"/>
          <w:vertAlign w:val="subscript"/>
          <w:lang w:eastAsia="zh-CN"/>
        </w:rPr>
        <w:t>3</w:t>
      </w:r>
      <w:r w:rsidR="004C5D8F" w:rsidRPr="00685AE9">
        <w:rPr>
          <w:rFonts w:ascii="Times New Roman" w:hAnsi="Times New Roman"/>
          <w:sz w:val="28"/>
          <w:szCs w:val="24"/>
          <w:lang w:eastAsia="zh-CN"/>
        </w:rPr>
        <w:t>.</w:t>
      </w:r>
    </w:p>
    <w:p w:rsidR="004C5D8F" w:rsidRPr="00685AE9"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1. Исходные данные.</w:t>
      </w:r>
    </w:p>
    <w:p w:rsidR="004C5D8F" w:rsidRPr="00685AE9"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Наиболее невыгодное сочетание нагрузок на уровне обреза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4C5D8F" w:rsidRPr="00C978DD"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val="en-US" w:eastAsia="zh-CN"/>
        </w:rPr>
        <w:t>N</w:t>
      </w:r>
      <w:r w:rsidRPr="00C978DD">
        <w:rPr>
          <w:rFonts w:ascii="Times New Roman" w:hAnsi="Times New Roman"/>
          <w:sz w:val="28"/>
          <w:szCs w:val="24"/>
          <w:lang w:eastAsia="zh-CN"/>
        </w:rPr>
        <w:t>=191,7</w:t>
      </w:r>
      <w:r w:rsidRPr="00685AE9">
        <w:rPr>
          <w:rFonts w:ascii="Times New Roman" w:hAnsi="Times New Roman"/>
          <w:sz w:val="28"/>
          <w:szCs w:val="24"/>
          <w:lang w:eastAsia="zh-CN"/>
        </w:rPr>
        <w:t>кН</w:t>
      </w:r>
      <w:r w:rsidRPr="00C978DD">
        <w:rPr>
          <w:rFonts w:ascii="Times New Roman" w:hAnsi="Times New Roman"/>
          <w:sz w:val="28"/>
          <w:szCs w:val="24"/>
          <w:lang w:eastAsia="zh-CN"/>
        </w:rPr>
        <w:t xml:space="preserve">, </w:t>
      </w:r>
      <w:r w:rsidRPr="00685AE9">
        <w:rPr>
          <w:rFonts w:ascii="Times New Roman" w:hAnsi="Times New Roman"/>
          <w:sz w:val="28"/>
          <w:szCs w:val="24"/>
          <w:lang w:eastAsia="zh-CN"/>
        </w:rPr>
        <w:t>М</w:t>
      </w:r>
      <w:r w:rsidRPr="00C978DD">
        <w:rPr>
          <w:rFonts w:ascii="Times New Roman" w:hAnsi="Times New Roman"/>
          <w:sz w:val="28"/>
          <w:szCs w:val="24"/>
          <w:lang w:eastAsia="zh-CN"/>
        </w:rPr>
        <w:t>= 9,79</w:t>
      </w:r>
      <w:r w:rsidRPr="00685AE9">
        <w:rPr>
          <w:rFonts w:ascii="Times New Roman" w:hAnsi="Times New Roman"/>
          <w:sz w:val="28"/>
          <w:szCs w:val="24"/>
          <w:lang w:eastAsia="zh-CN"/>
        </w:rPr>
        <w:t>кН</w:t>
      </w:r>
      <w:r w:rsidRPr="00C978DD">
        <w:rPr>
          <w:rFonts w:ascii="Times New Roman" w:hAnsi="Times New Roman"/>
          <w:sz w:val="28"/>
          <w:szCs w:val="24"/>
          <w:lang w:eastAsia="zh-CN"/>
        </w:rPr>
        <w:t>*</w:t>
      </w:r>
      <w:r w:rsidRPr="00685AE9">
        <w:rPr>
          <w:rFonts w:ascii="Times New Roman" w:hAnsi="Times New Roman"/>
          <w:sz w:val="28"/>
          <w:szCs w:val="24"/>
          <w:lang w:eastAsia="zh-CN"/>
        </w:rPr>
        <w:t>м</w:t>
      </w:r>
      <w:r w:rsidRPr="00C978DD">
        <w:rPr>
          <w:rFonts w:ascii="Times New Roman" w:hAnsi="Times New Roman"/>
          <w:sz w:val="28"/>
          <w:szCs w:val="24"/>
          <w:lang w:eastAsia="zh-CN"/>
        </w:rPr>
        <w:t xml:space="preserve">, </w:t>
      </w:r>
      <w:r w:rsidRPr="00685AE9">
        <w:rPr>
          <w:rFonts w:ascii="Times New Roman" w:hAnsi="Times New Roman"/>
          <w:sz w:val="28"/>
          <w:szCs w:val="24"/>
          <w:lang w:val="en-US" w:eastAsia="zh-CN"/>
        </w:rPr>
        <w:t>Q</w:t>
      </w:r>
      <w:r w:rsidRPr="00C978DD">
        <w:rPr>
          <w:rFonts w:ascii="Times New Roman" w:hAnsi="Times New Roman"/>
          <w:sz w:val="28"/>
          <w:szCs w:val="24"/>
          <w:lang w:eastAsia="zh-CN"/>
        </w:rPr>
        <w:t>=5</w:t>
      </w:r>
      <w:r w:rsidRPr="00685AE9">
        <w:rPr>
          <w:rFonts w:ascii="Times New Roman" w:hAnsi="Times New Roman"/>
          <w:sz w:val="28"/>
          <w:szCs w:val="24"/>
          <w:lang w:eastAsia="zh-CN"/>
        </w:rPr>
        <w:t>кН</w:t>
      </w:r>
      <w:r w:rsidRPr="00C978DD">
        <w:rPr>
          <w:rFonts w:ascii="Times New Roman" w:hAnsi="Times New Roman"/>
          <w:sz w:val="28"/>
          <w:szCs w:val="24"/>
          <w:lang w:eastAsia="zh-CN"/>
        </w:rPr>
        <w:t>.</w:t>
      </w:r>
    </w:p>
    <w:p w:rsidR="004C5D8F" w:rsidRPr="00C978DD" w:rsidRDefault="004C5D8F" w:rsidP="00685AE9">
      <w:pPr>
        <w:keepNext/>
        <w:widowControl w:val="0"/>
        <w:spacing w:line="360" w:lineRule="auto"/>
        <w:ind w:firstLine="720"/>
        <w:jc w:val="both"/>
        <w:rPr>
          <w:rFonts w:ascii="Times New Roman" w:hAnsi="Times New Roman"/>
          <w:sz w:val="28"/>
          <w:szCs w:val="24"/>
          <w:lang w:eastAsia="zh-CN"/>
        </w:rPr>
      </w:pPr>
    </w:p>
    <w:p w:rsidR="004C5D8F" w:rsidRPr="00685AE9"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2. Выбор глубины заложения ростверка, несущего слоя грунта и конструкции сваи.</w:t>
      </w:r>
    </w:p>
    <w:p w:rsidR="00461D23" w:rsidRPr="00685AE9" w:rsidRDefault="00461D2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Расчет см. п.8.5.2.</w:t>
      </w:r>
    </w:p>
    <w:p w:rsidR="004C5D8F" w:rsidRPr="00685AE9"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3. Определение несущей способности и силы сопротивления сваи по материалу и по грунту. </w:t>
      </w:r>
    </w:p>
    <w:p w:rsidR="00461D23" w:rsidRPr="00685AE9" w:rsidRDefault="00461D23"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Расчет см. п.8.5.2.</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4. Определение приближенного веса ростверка и числа свай.</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формулам 9,23</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00685AE9">
        <w:rPr>
          <w:rFonts w:ascii="Times New Roman" w:hAnsi="Times New Roman"/>
          <w:sz w:val="28"/>
          <w:szCs w:val="24"/>
          <w:lang w:eastAsia="zh-CN"/>
        </w:rPr>
        <w:t xml:space="preserve"> </w:t>
      </w:r>
      <w:r w:rsidRPr="00685AE9">
        <w:rPr>
          <w:rFonts w:ascii="Times New Roman" w:hAnsi="Times New Roman"/>
          <w:sz w:val="28"/>
          <w:szCs w:val="24"/>
        </w:rPr>
        <w:t>и 9,24</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определяем соответственно среднее давление под подошвой ростверка </w:t>
      </w:r>
      <w:r w:rsidRPr="00685AE9">
        <w:rPr>
          <w:rFonts w:ascii="Times New Roman" w:hAnsi="Times New Roman"/>
          <w:sz w:val="28"/>
          <w:szCs w:val="24"/>
          <w:lang w:val="en-US" w:eastAsia="zh-CN"/>
        </w:rPr>
        <w:t>p</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площадь подошвы ростверка </w:t>
      </w:r>
      <w:r w:rsidRPr="00685AE9">
        <w:rPr>
          <w:rFonts w:ascii="Times New Roman" w:hAnsi="Times New Roman"/>
          <w:sz w:val="28"/>
          <w:szCs w:val="24"/>
          <w:lang w:val="en-US" w:eastAsia="zh-CN"/>
        </w:rPr>
        <w:t>A</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и приближенный вес ростверка с грунтом на уступах </w:t>
      </w:r>
      <w:r w:rsidRPr="00685AE9">
        <w:rPr>
          <w:rFonts w:ascii="Times New Roman" w:hAnsi="Times New Roman"/>
          <w:sz w:val="28"/>
          <w:szCs w:val="24"/>
          <w:lang w:val="en-US" w:eastAsia="zh-CN"/>
        </w:rPr>
        <w:t>N</w:t>
      </w:r>
      <w:r w:rsidRPr="00685AE9">
        <w:rPr>
          <w:rFonts w:ascii="Times New Roman" w:hAnsi="Times New Roman"/>
          <w:sz w:val="28"/>
          <w:szCs w:val="24"/>
          <w:vertAlign w:val="subscript"/>
          <w:lang w:val="en-US" w:eastAsia="zh-CN"/>
        </w:rPr>
        <w:t>g</w:t>
      </w:r>
      <w:r w:rsidRPr="00685AE9">
        <w:rPr>
          <w:rFonts w:ascii="Times New Roman" w:hAnsi="Times New Roman"/>
          <w:sz w:val="28"/>
          <w:szCs w:val="24"/>
          <w:lang w:eastAsia="zh-CN"/>
        </w:rPr>
        <w:t xml:space="preserve">, учитывая, что здание без подвала, среднее значение удельного веса материала ростверка и грунта на его уступах </w:t>
      </w:r>
      <w:r w:rsidRPr="00685AE9">
        <w:rPr>
          <w:rFonts w:ascii="Times New Roman" w:hAnsi="Times New Roman"/>
          <w:sz w:val="28"/>
          <w:szCs w:val="24"/>
          <w:lang w:val="el-GR"/>
        </w:rPr>
        <w:t>γ</w:t>
      </w:r>
      <w:r w:rsidRPr="00685AE9">
        <w:rPr>
          <w:rFonts w:ascii="Times New Roman" w:hAnsi="Times New Roman"/>
          <w:sz w:val="28"/>
          <w:szCs w:val="24"/>
          <w:vertAlign w:val="subscript"/>
          <w:lang w:val="en-US"/>
        </w:rPr>
        <w:t>m</w:t>
      </w:r>
      <w:r w:rsidRPr="00685AE9">
        <w:rPr>
          <w:rFonts w:ascii="Times New Roman" w:hAnsi="Times New Roman"/>
          <w:sz w:val="28"/>
          <w:szCs w:val="24"/>
        </w:rPr>
        <w:t xml:space="preserve"> = 20кН/м</w:t>
      </w:r>
      <w:r w:rsidRPr="00685AE9">
        <w:rPr>
          <w:rFonts w:ascii="Times New Roman" w:hAnsi="Times New Roman"/>
          <w:sz w:val="28"/>
          <w:szCs w:val="24"/>
          <w:vertAlign w:val="superscript"/>
        </w:rPr>
        <w:t>3</w:t>
      </w:r>
      <w:r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6399" w:dyaOrig="840">
          <v:shape id="_x0000_i1431" type="#_x0000_t75" style="width:316.5pt;height:42pt" o:ole="">
            <v:imagedata r:id="rId745" o:title=""/>
          </v:shape>
          <o:OLEObject Type="Embed" ProgID="Equation.DSMT4" ShapeID="_x0000_i1431" DrawAspect="Content" ObjectID="_1459136725" r:id="rId746"/>
        </w:object>
      </w: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4760" w:dyaOrig="380">
          <v:shape id="_x0000_i1432" type="#_x0000_t75" style="width:221.25pt;height:18.75pt" o:ole="">
            <v:imagedata r:id="rId747" o:title=""/>
          </v:shape>
          <o:OLEObject Type="Embed" ProgID="Equation.DSMT4" ShapeID="_x0000_i1432" DrawAspect="Content" ObjectID="_1459136726" r:id="rId748"/>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Число свай определяем по формуле 9,25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899" w:dyaOrig="380">
          <v:shape id="_x0000_i1433" type="#_x0000_t75" style="width:294.75pt;height:18.75pt" o:ole="">
            <v:imagedata r:id="rId749" o:title=""/>
          </v:shape>
          <o:OLEObject Type="Embed" ProgID="Equation.DSMT4" ShapeID="_x0000_i1433" DrawAspect="Content" ObjectID="_1459136727" r:id="rId750"/>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w:t>
      </w:r>
      <w:r w:rsidR="00685AE9">
        <w:rPr>
          <w:rFonts w:ascii="Times New Roman" w:hAnsi="Times New Roman"/>
          <w:sz w:val="28"/>
          <w:szCs w:val="24"/>
        </w:rPr>
        <w:t xml:space="preserve"> </w:t>
      </w:r>
      <w:r w:rsidR="00F5668F" w:rsidRPr="00685AE9">
        <w:rPr>
          <w:rFonts w:ascii="Times New Roman" w:hAnsi="Times New Roman"/>
          <w:sz w:val="28"/>
          <w:szCs w:val="24"/>
        </w:rPr>
        <w:object w:dxaOrig="340" w:dyaOrig="360">
          <v:shape id="_x0000_i1434" type="#_x0000_t75" style="width:17.25pt;height:18pt" o:ole="">
            <v:imagedata r:id="rId680" o:title=""/>
          </v:shape>
          <o:OLEObject Type="Embed" ProgID="Equation.DSMT4" ShapeID="_x0000_i1434" DrawAspect="Content" ObjectID="_1459136728" r:id="rId751"/>
        </w:object>
      </w:r>
      <w:r w:rsidRPr="00685AE9">
        <w:rPr>
          <w:rFonts w:ascii="Times New Roman" w:hAnsi="Times New Roman"/>
          <w:sz w:val="28"/>
          <w:szCs w:val="24"/>
        </w:rPr>
        <w:t>==1,5 - коэффициент учитывающий действие момента;</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Принимаем число свай 1шт.</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5. Конструирование ростверка.</w:t>
      </w:r>
    </w:p>
    <w:p w:rsidR="00C34A30" w:rsidRPr="00685AE9" w:rsidRDefault="00C34A30"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Расчет см. п.8.5.2.</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6. Проверка усилий передаваемых на сваи.</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действии момента, наиболее нагруженными оказываются сваи, максимально удаленные от центра тяжести свайного поля (в рассматриваемом случае </w:t>
      </w:r>
      <w:r w:rsidRPr="00685AE9">
        <w:rPr>
          <w:rFonts w:ascii="Times New Roman" w:hAnsi="Times New Roman"/>
          <w:sz w:val="28"/>
          <w:szCs w:val="24"/>
          <w:lang w:val="en-US"/>
        </w:rPr>
        <w:t>y</w:t>
      </w:r>
      <w:r w:rsidRPr="00685AE9">
        <w:rPr>
          <w:rFonts w:ascii="Times New Roman" w:hAnsi="Times New Roman"/>
          <w:sz w:val="28"/>
          <w:szCs w:val="24"/>
          <w:vertAlign w:val="subscript"/>
          <w:lang w:val="en-US"/>
        </w:rPr>
        <w:t>i</w:t>
      </w:r>
      <w:r w:rsidRPr="00685AE9">
        <w:rPr>
          <w:rFonts w:ascii="Times New Roman" w:hAnsi="Times New Roman"/>
          <w:sz w:val="28"/>
          <w:szCs w:val="24"/>
        </w:rPr>
        <w:t>=0). Вычисляем суммарную расчетную нагрузку на сваю в уровне подошвы ростверка и момент в уровне подошвы ростверка.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260" w:dyaOrig="760">
          <v:shape id="_x0000_i1435" type="#_x0000_t75" style="width:263.25pt;height:38.25pt" o:ole="">
            <v:imagedata r:id="rId752" o:title=""/>
          </v:shape>
          <o:OLEObject Type="Embed" ProgID="Equation.DSMT4" ShapeID="_x0000_i1435" DrawAspect="Content" ObjectID="_1459136729" r:id="rId753"/>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FB3D87"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Расчетное усилие, передаваемое на сваю, определяем по формуле 9,29</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940" w:dyaOrig="400">
          <v:shape id="_x0000_i1436" type="#_x0000_t75" style="width:297pt;height:20.25pt" o:ole="">
            <v:imagedata r:id="rId754" o:title=""/>
          </v:shape>
          <o:OLEObject Type="Embed" ProgID="Equation.DSMT4" ShapeID="_x0000_i1436" DrawAspect="Content" ObjectID="_1459136730" r:id="rId755"/>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Свая сжата, расчетное усилие на сваю не превышает силы расчетного сопротивления сваи.</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7. Расчет осадок фундамента.</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Проверку</w:t>
      </w:r>
      <w:r w:rsidR="00685AE9">
        <w:rPr>
          <w:rFonts w:ascii="Times New Roman" w:hAnsi="Times New Roman"/>
          <w:sz w:val="28"/>
          <w:szCs w:val="24"/>
        </w:rPr>
        <w:t xml:space="preserve"> </w:t>
      </w:r>
      <w:r w:rsidRPr="00685AE9">
        <w:rPr>
          <w:rFonts w:ascii="Times New Roman" w:hAnsi="Times New Roman"/>
          <w:sz w:val="28"/>
          <w:szCs w:val="24"/>
        </w:rPr>
        <w:t xml:space="preserve">давления на грунт выполняем от условного фундамента </w:t>
      </w:r>
      <w:r w:rsidRPr="00685AE9">
        <w:rPr>
          <w:rFonts w:ascii="Times New Roman" w:hAnsi="Times New Roman"/>
          <w:sz w:val="28"/>
          <w:szCs w:val="24"/>
          <w:lang w:val="en-US"/>
        </w:rPr>
        <w:t>ABCD</w:t>
      </w:r>
      <w:r w:rsidRPr="00685AE9">
        <w:rPr>
          <w:rFonts w:ascii="Times New Roman" w:hAnsi="Times New Roman"/>
          <w:sz w:val="28"/>
          <w:szCs w:val="24"/>
        </w:rPr>
        <w:t xml:space="preserve"> (см. рис. 8.2</w:t>
      </w:r>
      <w:r w:rsidR="005367CD" w:rsidRPr="00685AE9">
        <w:rPr>
          <w:rFonts w:ascii="Times New Roman" w:hAnsi="Times New Roman"/>
          <w:sz w:val="28"/>
          <w:szCs w:val="24"/>
        </w:rPr>
        <w:t>4</w:t>
      </w:r>
      <w:r w:rsidRPr="00685AE9">
        <w:rPr>
          <w:rFonts w:ascii="Times New Roman" w:hAnsi="Times New Roman"/>
          <w:sz w:val="28"/>
          <w:szCs w:val="24"/>
        </w:rPr>
        <w:t>.). определяем средневзвешенное значение угла внутреннего трения φ</w:t>
      </w:r>
      <w:r w:rsidRPr="00685AE9">
        <w:rPr>
          <w:rFonts w:ascii="Times New Roman" w:hAnsi="Times New Roman"/>
          <w:sz w:val="28"/>
          <w:szCs w:val="24"/>
          <w:vertAlign w:val="subscript"/>
          <w:lang w:val="en-US"/>
        </w:rPr>
        <w:t>IImt</w:t>
      </w:r>
      <w:r w:rsidRPr="00685AE9">
        <w:rPr>
          <w:rFonts w:ascii="Times New Roman" w:hAnsi="Times New Roman"/>
          <w:sz w:val="28"/>
          <w:szCs w:val="24"/>
        </w:rPr>
        <w:t xml:space="preserve"> и размеры подошвы условного фундамента </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и </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соответственно по формулам 9,39</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и 9,40</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rPr>
        <w:t xml:space="preserve">, учитывая, что для отдельных слоев грунта толщиной </w:t>
      </w:r>
      <w:r w:rsidRPr="00685AE9">
        <w:rPr>
          <w:rFonts w:ascii="Times New Roman" w:hAnsi="Times New Roman"/>
          <w:sz w:val="28"/>
          <w:szCs w:val="24"/>
          <w:lang w:val="en-US"/>
        </w:rPr>
        <w:t>hi</w:t>
      </w:r>
      <w:r w:rsidRPr="00685AE9">
        <w:rPr>
          <w:rFonts w:ascii="Times New Roman" w:hAnsi="Times New Roman"/>
          <w:sz w:val="28"/>
          <w:szCs w:val="24"/>
        </w:rPr>
        <w:t>, м, расчетные значения угла внутреннего трения φ</w:t>
      </w:r>
      <w:r w:rsidRPr="00685AE9">
        <w:rPr>
          <w:rFonts w:ascii="Times New Roman" w:hAnsi="Times New Roman"/>
          <w:sz w:val="28"/>
          <w:szCs w:val="24"/>
          <w:vertAlign w:val="subscript"/>
          <w:lang w:val="en-US"/>
        </w:rPr>
        <w:t>IIi</w:t>
      </w:r>
      <w:r w:rsidRPr="00685AE9">
        <w:rPr>
          <w:rFonts w:ascii="Times New Roman" w:hAnsi="Times New Roman"/>
          <w:sz w:val="28"/>
          <w:szCs w:val="24"/>
        </w:rPr>
        <w:t>, град (см. рис. 8.2</w:t>
      </w:r>
      <w:r w:rsidR="005367CD" w:rsidRPr="00685AE9">
        <w:rPr>
          <w:rFonts w:ascii="Times New Roman" w:hAnsi="Times New Roman"/>
          <w:sz w:val="28"/>
          <w:szCs w:val="24"/>
        </w:rPr>
        <w:t>4</w:t>
      </w:r>
      <w:r w:rsidRPr="00685AE9">
        <w:rPr>
          <w:rFonts w:ascii="Times New Roman" w:hAnsi="Times New Roman"/>
          <w:sz w:val="28"/>
          <w:szCs w:val="24"/>
        </w:rPr>
        <w:t xml:space="preserve">.) и расстояния между наружными гранями крайних рядов свай </w:t>
      </w:r>
      <w:r w:rsidRPr="00685AE9">
        <w:rPr>
          <w:rFonts w:ascii="Times New Roman" w:hAnsi="Times New Roman"/>
          <w:sz w:val="28"/>
          <w:szCs w:val="24"/>
          <w:lang w:val="en-US"/>
        </w:rPr>
        <w:t>b</w:t>
      </w:r>
      <w:r w:rsidRPr="00685AE9">
        <w:rPr>
          <w:rFonts w:ascii="Times New Roman" w:hAnsi="Times New Roman"/>
          <w:sz w:val="28"/>
          <w:szCs w:val="24"/>
          <w:vertAlign w:val="subscript"/>
        </w:rPr>
        <w:t>0</w:t>
      </w:r>
      <w:r w:rsidRPr="00685AE9">
        <w:rPr>
          <w:rFonts w:ascii="Times New Roman" w:hAnsi="Times New Roman"/>
          <w:sz w:val="28"/>
          <w:szCs w:val="24"/>
        </w:rPr>
        <w:t xml:space="preserve">=0,3м, </w:t>
      </w:r>
      <w:r w:rsidRPr="00685AE9">
        <w:rPr>
          <w:rFonts w:ascii="Times New Roman" w:hAnsi="Times New Roman"/>
          <w:sz w:val="28"/>
          <w:szCs w:val="24"/>
          <w:lang w:val="en-US"/>
        </w:rPr>
        <w:t>l</w:t>
      </w:r>
      <w:r w:rsidRPr="00685AE9">
        <w:rPr>
          <w:rFonts w:ascii="Times New Roman" w:hAnsi="Times New Roman"/>
          <w:sz w:val="28"/>
          <w:szCs w:val="24"/>
          <w:vertAlign w:val="subscript"/>
        </w:rPr>
        <w:t>0</w:t>
      </w:r>
      <w:r w:rsidRPr="00685AE9">
        <w:rPr>
          <w:rFonts w:ascii="Times New Roman" w:hAnsi="Times New Roman"/>
          <w:sz w:val="28"/>
          <w:szCs w:val="24"/>
        </w:rPr>
        <w:t xml:space="preserve">=0,3м </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5600" w:dyaOrig="1200">
          <v:shape id="_x0000_i1437" type="#_x0000_t75" style="width:279.75pt;height:60pt" o:ole="">
            <v:imagedata r:id="rId692" o:title=""/>
          </v:shape>
          <o:OLEObject Type="Embed" ProgID="Equation.DSMT4" ShapeID="_x0000_i1437" DrawAspect="Content" ObjectID="_1459136731" r:id="rId756"/>
        </w:object>
      </w:r>
    </w:p>
    <w:p w:rsidR="004C5D8F" w:rsidRPr="00685AE9" w:rsidRDefault="00FB3D87" w:rsidP="00685AE9">
      <w:pPr>
        <w:keepNext/>
        <w:widowControl w:val="0"/>
        <w:spacing w:line="360" w:lineRule="auto"/>
        <w:ind w:firstLine="720"/>
        <w:jc w:val="both"/>
        <w:rPr>
          <w:rFonts w:ascii="Times New Roman" w:hAnsi="Times New Roman"/>
          <w:sz w:val="28"/>
          <w:szCs w:val="24"/>
          <w:lang w:eastAsia="zh-CN"/>
        </w:rPr>
      </w:pPr>
      <w:r>
        <w:rPr>
          <w:rFonts w:ascii="Times New Roman" w:hAnsi="Times New Roman"/>
          <w:sz w:val="28"/>
          <w:szCs w:val="24"/>
        </w:rPr>
        <w:br w:type="page"/>
      </w:r>
      <w:r w:rsidR="004C5D8F" w:rsidRPr="00685AE9">
        <w:rPr>
          <w:rFonts w:ascii="Times New Roman" w:hAnsi="Times New Roman"/>
          <w:sz w:val="28"/>
          <w:szCs w:val="24"/>
        </w:rPr>
        <w:t xml:space="preserve">Вес условного фундамента </w:t>
      </w:r>
      <w:r w:rsidR="004C5D8F" w:rsidRPr="00685AE9">
        <w:rPr>
          <w:rFonts w:ascii="Times New Roman" w:hAnsi="Times New Roman"/>
          <w:sz w:val="28"/>
          <w:szCs w:val="24"/>
          <w:lang w:val="en-US"/>
        </w:rPr>
        <w:t>N</w:t>
      </w:r>
      <w:r w:rsidR="004C5D8F" w:rsidRPr="00685AE9">
        <w:rPr>
          <w:rFonts w:ascii="Times New Roman" w:hAnsi="Times New Roman"/>
          <w:sz w:val="28"/>
          <w:szCs w:val="24"/>
          <w:vertAlign w:val="subscript"/>
          <w:lang w:val="en-US"/>
        </w:rPr>
        <w:t>c</w:t>
      </w:r>
      <w:r w:rsidR="004C5D8F" w:rsidRPr="00685AE9">
        <w:rPr>
          <w:rFonts w:ascii="Times New Roman" w:hAnsi="Times New Roman"/>
          <w:sz w:val="28"/>
          <w:szCs w:val="24"/>
        </w:rPr>
        <w:t xml:space="preserve"> и давление на грунт по его подошве </w:t>
      </w:r>
      <w:r w:rsidR="004C5D8F" w:rsidRPr="00685AE9">
        <w:rPr>
          <w:rFonts w:ascii="Times New Roman" w:hAnsi="Times New Roman"/>
          <w:sz w:val="28"/>
          <w:szCs w:val="24"/>
          <w:lang w:val="en-US"/>
        </w:rPr>
        <w:t>p</w:t>
      </w:r>
      <w:r w:rsidR="004C5D8F" w:rsidRPr="00685AE9">
        <w:rPr>
          <w:rFonts w:ascii="Times New Roman" w:hAnsi="Times New Roman"/>
          <w:sz w:val="28"/>
          <w:szCs w:val="24"/>
          <w:vertAlign w:val="subscript"/>
          <w:lang w:val="en-US"/>
        </w:rPr>
        <w:t>II</w:t>
      </w:r>
      <w:r w:rsidR="004C5D8F" w:rsidRPr="00685AE9">
        <w:rPr>
          <w:rFonts w:ascii="Times New Roman" w:hAnsi="Times New Roman"/>
          <w:sz w:val="28"/>
          <w:szCs w:val="24"/>
        </w:rPr>
        <w:t xml:space="preserve"> вычисляемпо формулам 9,41</w:t>
      </w:r>
      <w:r w:rsidR="004C5D8F"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4C5D8F" w:rsidRPr="00685AE9">
        <w:rPr>
          <w:rFonts w:ascii="Times New Roman" w:hAnsi="Times New Roman"/>
          <w:sz w:val="28"/>
          <w:szCs w:val="24"/>
          <w:lang w:eastAsia="zh-CN"/>
        </w:rPr>
        <w:t>]</w:t>
      </w:r>
      <w:r w:rsidR="00685AE9">
        <w:rPr>
          <w:rFonts w:ascii="Times New Roman" w:hAnsi="Times New Roman"/>
          <w:sz w:val="28"/>
          <w:szCs w:val="24"/>
        </w:rPr>
        <w:t xml:space="preserve"> </w:t>
      </w:r>
      <w:r w:rsidR="004C5D8F" w:rsidRPr="00685AE9">
        <w:rPr>
          <w:rFonts w:ascii="Times New Roman" w:hAnsi="Times New Roman"/>
          <w:sz w:val="28"/>
          <w:szCs w:val="24"/>
        </w:rPr>
        <w:t>и 9,42</w:t>
      </w:r>
      <w:r w:rsidR="004C5D8F"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004C5D8F" w:rsidRPr="00685AE9">
        <w:rPr>
          <w:rFonts w:ascii="Times New Roman" w:hAnsi="Times New Roman"/>
          <w:sz w:val="28"/>
          <w:szCs w:val="24"/>
          <w:lang w:eastAsia="zh-CN"/>
        </w:rPr>
        <w:t>], используя значения удельного веса γ</w:t>
      </w:r>
      <w:r w:rsidR="004C5D8F" w:rsidRPr="00685AE9">
        <w:rPr>
          <w:rFonts w:ascii="Times New Roman" w:hAnsi="Times New Roman"/>
          <w:sz w:val="28"/>
          <w:szCs w:val="24"/>
          <w:vertAlign w:val="subscript"/>
          <w:lang w:val="en-US" w:eastAsia="zh-CN"/>
        </w:rPr>
        <w:t>IIi</w:t>
      </w:r>
      <w:r w:rsidR="004C5D8F" w:rsidRPr="00685AE9">
        <w:rPr>
          <w:rFonts w:ascii="Times New Roman" w:hAnsi="Times New Roman"/>
          <w:sz w:val="28"/>
          <w:szCs w:val="24"/>
          <w:lang w:eastAsia="zh-CN"/>
        </w:rPr>
        <w:t xml:space="preserve"> отдельных слоев грунта толщиной </w:t>
      </w:r>
      <w:r w:rsidR="004C5D8F" w:rsidRPr="00685AE9">
        <w:rPr>
          <w:rFonts w:ascii="Times New Roman" w:hAnsi="Times New Roman"/>
          <w:sz w:val="28"/>
          <w:szCs w:val="24"/>
          <w:lang w:val="en-US" w:eastAsia="zh-CN"/>
        </w:rPr>
        <w:t>hi</w:t>
      </w:r>
      <w:r w:rsidR="004C5D8F" w:rsidRPr="00685AE9">
        <w:rPr>
          <w:rFonts w:ascii="Times New Roman" w:hAnsi="Times New Roman"/>
          <w:sz w:val="28"/>
          <w:szCs w:val="24"/>
          <w:lang w:eastAsia="zh-CN"/>
        </w:rPr>
        <w:t xml:space="preserve">, в пределах глубины заложения условного фундамента </w:t>
      </w:r>
      <w:r w:rsidR="004C5D8F" w:rsidRPr="00685AE9">
        <w:rPr>
          <w:rFonts w:ascii="Times New Roman" w:hAnsi="Times New Roman"/>
          <w:sz w:val="28"/>
          <w:szCs w:val="24"/>
          <w:lang w:val="en-US" w:eastAsia="zh-CN"/>
        </w:rPr>
        <w:t>d</w:t>
      </w:r>
      <w:r w:rsidR="004C5D8F" w:rsidRPr="00685AE9">
        <w:rPr>
          <w:rFonts w:ascii="Times New Roman" w:hAnsi="Times New Roman"/>
          <w:sz w:val="28"/>
          <w:szCs w:val="24"/>
          <w:vertAlign w:val="subscript"/>
          <w:lang w:val="en-US" w:eastAsia="zh-CN"/>
        </w:rPr>
        <w:t>c</w:t>
      </w:r>
      <w:r w:rsidR="004C5D8F" w:rsidRPr="00685AE9">
        <w:rPr>
          <w:rFonts w:ascii="Times New Roman" w:hAnsi="Times New Roman"/>
          <w:sz w:val="28"/>
          <w:szCs w:val="24"/>
          <w:vertAlign w:val="subscript"/>
          <w:lang w:eastAsia="zh-CN"/>
        </w:rPr>
        <w:t xml:space="preserve"> </w:t>
      </w:r>
      <w:r w:rsidR="004C5D8F" w:rsidRPr="00685AE9">
        <w:rPr>
          <w:rFonts w:ascii="Times New Roman" w:hAnsi="Times New Roman"/>
          <w:sz w:val="28"/>
          <w:szCs w:val="24"/>
          <w:lang w:eastAsia="zh-CN"/>
        </w:rPr>
        <w:t>(см. рис.8.2</w:t>
      </w:r>
      <w:r w:rsidR="005367CD" w:rsidRPr="00685AE9">
        <w:rPr>
          <w:rFonts w:ascii="Times New Roman" w:hAnsi="Times New Roman"/>
          <w:sz w:val="28"/>
          <w:szCs w:val="24"/>
          <w:lang w:eastAsia="zh-CN"/>
        </w:rPr>
        <w:t>4</w:t>
      </w:r>
      <w:r w:rsidR="004C5D8F" w:rsidRPr="00685AE9">
        <w:rPr>
          <w:rFonts w:ascii="Times New Roman" w:hAnsi="Times New Roman"/>
          <w:sz w:val="28"/>
          <w:szCs w:val="24"/>
          <w:lang w:eastAsia="zh-CN"/>
        </w:rPr>
        <w:t xml:space="preserve">.) и нагрузку на фундамент </w:t>
      </w:r>
      <w:r w:rsidR="004C5D8F" w:rsidRPr="00685AE9">
        <w:rPr>
          <w:rFonts w:ascii="Times New Roman" w:hAnsi="Times New Roman"/>
          <w:sz w:val="28"/>
          <w:szCs w:val="24"/>
          <w:lang w:val="en-US" w:eastAsia="zh-CN"/>
        </w:rPr>
        <w:t>II</w:t>
      </w:r>
      <w:r w:rsidR="004C5D8F" w:rsidRPr="00685AE9">
        <w:rPr>
          <w:rFonts w:ascii="Times New Roman" w:hAnsi="Times New Roman"/>
          <w:sz w:val="28"/>
          <w:szCs w:val="24"/>
          <w:lang w:eastAsia="zh-CN"/>
        </w:rPr>
        <w:t xml:space="preserve"> группы предельных состояний </w:t>
      </w:r>
      <w:r w:rsidR="004C5D8F" w:rsidRPr="00685AE9">
        <w:rPr>
          <w:rFonts w:ascii="Times New Roman" w:hAnsi="Times New Roman"/>
          <w:sz w:val="28"/>
          <w:szCs w:val="24"/>
          <w:lang w:val="en-US" w:eastAsia="zh-CN"/>
        </w:rPr>
        <w:t>N</w:t>
      </w:r>
      <w:r w:rsidR="004C5D8F" w:rsidRPr="00685AE9">
        <w:rPr>
          <w:rFonts w:ascii="Times New Roman" w:hAnsi="Times New Roman"/>
          <w:sz w:val="28"/>
          <w:szCs w:val="24"/>
          <w:vertAlign w:val="subscript"/>
          <w:lang w:val="en-US" w:eastAsia="zh-CN"/>
        </w:rPr>
        <w:t>II</w:t>
      </w:r>
      <w:r w:rsidR="004C5D8F" w:rsidRPr="00685AE9">
        <w:rPr>
          <w:rFonts w:ascii="Times New Roman" w:hAnsi="Times New Roman"/>
          <w:sz w:val="28"/>
          <w:szCs w:val="24"/>
          <w:lang w:eastAsia="zh-CN"/>
        </w:rPr>
        <w:t>=</w:t>
      </w:r>
      <w:r w:rsidR="004C5D8F" w:rsidRPr="00685AE9">
        <w:rPr>
          <w:rFonts w:ascii="Times New Roman" w:hAnsi="Times New Roman"/>
          <w:sz w:val="28"/>
          <w:szCs w:val="24"/>
          <w:lang w:val="en-US" w:eastAsia="zh-CN"/>
        </w:rPr>
        <w:t>N</w:t>
      </w:r>
      <w:r w:rsidR="004C5D8F" w:rsidRPr="00685AE9">
        <w:rPr>
          <w:rFonts w:ascii="Times New Roman" w:hAnsi="Times New Roman"/>
          <w:sz w:val="28"/>
          <w:szCs w:val="24"/>
          <w:vertAlign w:val="subscript"/>
          <w:lang w:val="en-US" w:eastAsia="zh-CN"/>
        </w:rPr>
        <w:t>I</w:t>
      </w:r>
      <w:r w:rsidR="004C5D8F" w:rsidRPr="00685AE9">
        <w:rPr>
          <w:rFonts w:ascii="Times New Roman" w:hAnsi="Times New Roman"/>
          <w:sz w:val="28"/>
          <w:szCs w:val="24"/>
          <w:lang w:eastAsia="zh-CN"/>
        </w:rPr>
        <w:t>/γ</w:t>
      </w:r>
      <w:r w:rsidR="004C5D8F" w:rsidRPr="00685AE9">
        <w:rPr>
          <w:rFonts w:ascii="Times New Roman" w:hAnsi="Times New Roman"/>
          <w:sz w:val="28"/>
          <w:szCs w:val="24"/>
          <w:vertAlign w:val="subscript"/>
          <w:lang w:val="en-US" w:eastAsia="zh-CN"/>
        </w:rPr>
        <w:t>f</w:t>
      </w:r>
      <w:r w:rsidR="004C5D8F" w:rsidRPr="00685AE9">
        <w:rPr>
          <w:rFonts w:ascii="Times New Roman" w:hAnsi="Times New Roman"/>
          <w:sz w:val="28"/>
          <w:szCs w:val="24"/>
          <w:lang w:eastAsia="zh-CN"/>
        </w:rPr>
        <w:t>=</w:t>
      </w:r>
      <w:r w:rsidR="00C34A30" w:rsidRPr="00685AE9">
        <w:rPr>
          <w:rFonts w:ascii="Times New Roman" w:hAnsi="Times New Roman"/>
          <w:sz w:val="28"/>
          <w:szCs w:val="24"/>
          <w:lang w:eastAsia="zh-CN"/>
        </w:rPr>
        <w:t>205,33</w:t>
      </w:r>
      <w:r w:rsidR="004C5D8F" w:rsidRPr="00685AE9">
        <w:rPr>
          <w:rFonts w:ascii="Times New Roman" w:hAnsi="Times New Roman"/>
          <w:sz w:val="28"/>
          <w:szCs w:val="24"/>
          <w:lang w:eastAsia="zh-CN"/>
        </w:rPr>
        <w:t>/1,2=</w:t>
      </w:r>
      <w:r w:rsidR="00C34A30" w:rsidRPr="00685AE9">
        <w:rPr>
          <w:rFonts w:ascii="Times New Roman" w:hAnsi="Times New Roman"/>
          <w:sz w:val="28"/>
          <w:szCs w:val="24"/>
          <w:lang w:eastAsia="zh-CN"/>
        </w:rPr>
        <w:t>171,11</w:t>
      </w:r>
      <w:r w:rsidR="004C5D8F" w:rsidRPr="00685AE9">
        <w:rPr>
          <w:rFonts w:ascii="Times New Roman" w:hAnsi="Times New Roman"/>
          <w:sz w:val="28"/>
          <w:szCs w:val="24"/>
          <w:lang w:eastAsia="zh-CN"/>
        </w:rPr>
        <w:t>кН (где γ</w:t>
      </w:r>
      <w:r w:rsidR="004C5D8F" w:rsidRPr="00685AE9">
        <w:rPr>
          <w:rFonts w:ascii="Times New Roman" w:hAnsi="Times New Roman"/>
          <w:sz w:val="28"/>
          <w:szCs w:val="24"/>
          <w:vertAlign w:val="subscript"/>
          <w:lang w:val="en-US" w:eastAsia="zh-CN"/>
        </w:rPr>
        <w:t>f</w:t>
      </w:r>
      <w:r w:rsidR="004C5D8F" w:rsidRPr="00685AE9">
        <w:rPr>
          <w:rFonts w:ascii="Times New Roman" w:hAnsi="Times New Roman"/>
          <w:sz w:val="28"/>
          <w:szCs w:val="24"/>
          <w:lang w:eastAsia="zh-CN"/>
        </w:rPr>
        <w:t>=1,2 – среднее значение коэффициента надежности по нагрузке),</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6920" w:dyaOrig="800">
          <v:shape id="_x0000_i1438" type="#_x0000_t75" style="width:345.75pt;height:39.75pt" o:ole="">
            <v:imagedata r:id="rId757" o:title=""/>
          </v:shape>
          <o:OLEObject Type="Embed" ProgID="Equation.DSMT4" ShapeID="_x0000_i1438" DrawAspect="Content" ObjectID="_1459136732" r:id="rId758"/>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FB3D87" w:rsidRPr="00FB3D87"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rPr>
        <w:t xml:space="preserve">Расчетное сопротивление грунта </w:t>
      </w:r>
      <w:r w:rsidRPr="00685AE9">
        <w:rPr>
          <w:rFonts w:ascii="Times New Roman" w:hAnsi="Times New Roman"/>
          <w:sz w:val="28"/>
          <w:szCs w:val="24"/>
          <w:lang w:val="en-US"/>
        </w:rPr>
        <w:t>R</w:t>
      </w:r>
      <w:r w:rsidRPr="00685AE9">
        <w:rPr>
          <w:rFonts w:ascii="Times New Roman" w:hAnsi="Times New Roman"/>
          <w:sz w:val="28"/>
          <w:szCs w:val="24"/>
        </w:rPr>
        <w:t>, расположенного ниже условного фундамента, определяем по формуле 4,8</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xml:space="preserve">], принимая </w:t>
      </w:r>
      <w:r w:rsidRPr="00685AE9">
        <w:rPr>
          <w:rFonts w:ascii="Times New Roman" w:hAnsi="Times New Roman"/>
          <w:sz w:val="28"/>
          <w:szCs w:val="24"/>
          <w:lang w:val="en-US" w:eastAsia="zh-CN"/>
        </w:rPr>
        <w:t>d</w:t>
      </w:r>
      <w:r w:rsidRPr="00685AE9">
        <w:rPr>
          <w:rFonts w:ascii="Times New Roman" w:hAnsi="Times New Roman"/>
          <w:sz w:val="28"/>
          <w:szCs w:val="24"/>
          <w:lang w:eastAsia="zh-CN"/>
        </w:rPr>
        <w:t>=</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w:t>
      </w:r>
      <w:r w:rsidRPr="00685AE9">
        <w:rPr>
          <w:rFonts w:ascii="Times New Roman" w:hAnsi="Times New Roman"/>
          <w:sz w:val="28"/>
          <w:szCs w:val="24"/>
          <w:lang w:val="en-US" w:eastAsia="zh-CN"/>
        </w:rPr>
        <w:t>b</w:t>
      </w:r>
      <w:r w:rsidRPr="00685AE9">
        <w:rPr>
          <w:rFonts w:ascii="Times New Roman" w:hAnsi="Times New Roman"/>
          <w:sz w:val="28"/>
          <w:szCs w:val="24"/>
          <w:lang w:eastAsia="zh-CN"/>
        </w:rPr>
        <w:t>=</w:t>
      </w:r>
      <w:r w:rsidRPr="00685AE9">
        <w:rPr>
          <w:rFonts w:ascii="Times New Roman" w:hAnsi="Times New Roman"/>
          <w:sz w:val="28"/>
          <w:szCs w:val="24"/>
          <w:lang w:val="en-US" w:eastAsia="zh-CN"/>
        </w:rPr>
        <w:t>b</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xml:space="preserve"> и учитывая, что γ</w:t>
      </w:r>
      <w:r w:rsidRPr="00685AE9">
        <w:rPr>
          <w:rFonts w:ascii="Times New Roman" w:hAnsi="Times New Roman"/>
          <w:sz w:val="28"/>
          <w:szCs w:val="24"/>
          <w:vertAlign w:val="subscript"/>
          <w:lang w:eastAsia="zh-CN"/>
        </w:rPr>
        <w:t>с1</w:t>
      </w:r>
      <w:r w:rsidRPr="00685AE9">
        <w:rPr>
          <w:rFonts w:ascii="Times New Roman" w:hAnsi="Times New Roman"/>
          <w:sz w:val="28"/>
          <w:szCs w:val="24"/>
          <w:lang w:eastAsia="zh-CN"/>
        </w:rPr>
        <w:t>=1,25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γ</w:t>
      </w:r>
      <w:r w:rsidRPr="00685AE9">
        <w:rPr>
          <w:rFonts w:ascii="Times New Roman" w:hAnsi="Times New Roman"/>
          <w:sz w:val="28"/>
          <w:szCs w:val="24"/>
          <w:vertAlign w:val="subscript"/>
          <w:lang w:eastAsia="zh-CN"/>
        </w:rPr>
        <w:t>с2</w:t>
      </w:r>
      <w:r w:rsidRPr="00685AE9">
        <w:rPr>
          <w:rFonts w:ascii="Times New Roman" w:hAnsi="Times New Roman"/>
          <w:sz w:val="28"/>
          <w:szCs w:val="24"/>
          <w:lang w:eastAsia="zh-CN"/>
        </w:rPr>
        <w:t>=1,0 (табл. 4,6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lang w:val="en-US" w:eastAsia="zh-CN"/>
        </w:rPr>
        <w:t>k</w:t>
      </w:r>
      <w:r w:rsidRPr="00685AE9">
        <w:rPr>
          <w:rFonts w:ascii="Times New Roman" w:hAnsi="Times New Roman"/>
          <w:sz w:val="28"/>
          <w:szCs w:val="24"/>
          <w:lang w:eastAsia="zh-CN"/>
        </w:rPr>
        <w:t xml:space="preserve">=1; </w:t>
      </w:r>
      <w:r w:rsidRPr="00685AE9">
        <w:rPr>
          <w:rFonts w:ascii="Times New Roman" w:hAnsi="Times New Roman"/>
          <w:sz w:val="28"/>
          <w:szCs w:val="24"/>
          <w:lang w:val="en-US" w:eastAsia="zh-CN"/>
        </w:rPr>
        <w:t>k</w:t>
      </w:r>
      <w:r w:rsidRPr="00685AE9">
        <w:rPr>
          <w:rFonts w:ascii="Times New Roman" w:hAnsi="Times New Roman"/>
          <w:sz w:val="28"/>
          <w:szCs w:val="24"/>
          <w:vertAlign w:val="subscript"/>
          <w:lang w:val="en-US" w:eastAsia="zh-CN"/>
        </w:rPr>
        <w:t>z</w:t>
      </w:r>
      <w:r w:rsidRPr="00685AE9">
        <w:rPr>
          <w:rFonts w:ascii="Times New Roman" w:hAnsi="Times New Roman"/>
          <w:sz w:val="28"/>
          <w:szCs w:val="24"/>
          <w:lang w:eastAsia="zh-CN"/>
        </w:rPr>
        <w:t>=1;</w:t>
      </w:r>
      <w:r w:rsidRPr="00685AE9">
        <w:rPr>
          <w:rFonts w:ascii="Times New Roman" w:hAnsi="Times New Roman"/>
          <w:sz w:val="28"/>
          <w:szCs w:val="24"/>
          <w:lang w:val="en-US" w:eastAsia="zh-CN"/>
        </w:rPr>
        <w:t>M</w:t>
      </w:r>
      <w:r w:rsidRPr="00685AE9">
        <w:rPr>
          <w:rFonts w:ascii="Times New Roman" w:hAnsi="Times New Roman"/>
          <w:sz w:val="28"/>
          <w:szCs w:val="24"/>
          <w:vertAlign w:val="subscript"/>
          <w:lang w:val="en-US" w:eastAsia="zh-CN"/>
        </w:rPr>
        <w:t>y</w:t>
      </w:r>
      <w:r w:rsidRPr="00685AE9">
        <w:rPr>
          <w:rFonts w:ascii="Times New Roman" w:hAnsi="Times New Roman"/>
          <w:sz w:val="28"/>
          <w:szCs w:val="24"/>
          <w:lang w:eastAsia="zh-CN"/>
        </w:rPr>
        <w:t xml:space="preserve">=1,81, </w:t>
      </w:r>
      <w:r w:rsidRPr="00685AE9">
        <w:rPr>
          <w:rFonts w:ascii="Times New Roman" w:hAnsi="Times New Roman"/>
          <w:sz w:val="28"/>
          <w:szCs w:val="24"/>
          <w:lang w:val="en-US" w:eastAsia="zh-CN"/>
        </w:rPr>
        <w:t>M</w:t>
      </w:r>
      <w:r w:rsidRPr="00685AE9">
        <w:rPr>
          <w:rFonts w:ascii="Times New Roman" w:hAnsi="Times New Roman"/>
          <w:sz w:val="28"/>
          <w:szCs w:val="24"/>
          <w:vertAlign w:val="subscript"/>
          <w:lang w:val="en-US" w:eastAsia="zh-CN"/>
        </w:rPr>
        <w:t>q</w:t>
      </w:r>
      <w:r w:rsidRPr="00685AE9">
        <w:rPr>
          <w:rFonts w:ascii="Times New Roman" w:hAnsi="Times New Roman"/>
          <w:sz w:val="28"/>
          <w:szCs w:val="24"/>
          <w:lang w:eastAsia="zh-CN"/>
        </w:rPr>
        <w:t xml:space="preserve">=8,24, </w:t>
      </w:r>
      <w:r w:rsidRPr="00685AE9">
        <w:rPr>
          <w:rFonts w:ascii="Times New Roman" w:hAnsi="Times New Roman"/>
          <w:sz w:val="28"/>
          <w:szCs w:val="24"/>
          <w:lang w:val="en-US" w:eastAsia="zh-CN"/>
        </w:rPr>
        <w:t>Mc</w:t>
      </w:r>
      <w:r w:rsidRPr="00685AE9">
        <w:rPr>
          <w:rFonts w:ascii="Times New Roman" w:hAnsi="Times New Roman"/>
          <w:sz w:val="28"/>
          <w:szCs w:val="24"/>
          <w:lang w:eastAsia="zh-CN"/>
        </w:rPr>
        <w:t xml:space="preserve">=9,97(для </w:t>
      </w:r>
      <w:r w:rsidRPr="00685AE9">
        <w:rPr>
          <w:rFonts w:ascii="Times New Roman" w:hAnsi="Times New Roman"/>
          <w:sz w:val="28"/>
          <w:szCs w:val="24"/>
        </w:rPr>
        <w:t>φ</w:t>
      </w:r>
      <w:r w:rsidRPr="00685AE9">
        <w:rPr>
          <w:rFonts w:ascii="Times New Roman" w:hAnsi="Times New Roman"/>
          <w:sz w:val="28"/>
          <w:szCs w:val="24"/>
          <w:vertAlign w:val="subscript"/>
          <w:lang w:val="en-US"/>
        </w:rPr>
        <w:t>II</w:t>
      </w:r>
      <w:r w:rsidRPr="00685AE9">
        <w:rPr>
          <w:rFonts w:ascii="Times New Roman" w:hAnsi="Times New Roman"/>
          <w:sz w:val="28"/>
          <w:szCs w:val="24"/>
        </w:rPr>
        <w:t xml:space="preserve">=36° несущего слоя </w:t>
      </w:r>
      <w:r w:rsidRPr="00685AE9">
        <w:rPr>
          <w:rFonts w:ascii="Times New Roman" w:hAnsi="Times New Roman"/>
          <w:sz w:val="28"/>
          <w:szCs w:val="24"/>
          <w:lang w:eastAsia="zh-CN"/>
        </w:rPr>
        <w:t>табл. 4,7 [</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w:t>
      </w:r>
      <w:r w:rsidRPr="00685AE9">
        <w:rPr>
          <w:rFonts w:ascii="Times New Roman" w:hAnsi="Times New Roman"/>
          <w:sz w:val="28"/>
          <w:szCs w:val="24"/>
          <w:lang w:val="en-US" w:eastAsia="zh-CN"/>
        </w:rPr>
        <w:t>b</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=0,96м; γ</w:t>
      </w:r>
      <w:r w:rsidRPr="00685AE9">
        <w:rPr>
          <w:rFonts w:ascii="Times New Roman" w:hAnsi="Times New Roman"/>
          <w:sz w:val="28"/>
          <w:szCs w:val="24"/>
          <w:vertAlign w:val="subscript"/>
          <w:lang w:val="en-US" w:eastAsia="zh-CN"/>
        </w:rPr>
        <w:t>II</w:t>
      </w:r>
      <w:r w:rsidRPr="00685AE9">
        <w:rPr>
          <w:rFonts w:ascii="Times New Roman" w:hAnsi="Times New Roman"/>
          <w:sz w:val="28"/>
          <w:szCs w:val="24"/>
          <w:lang w:eastAsia="zh-CN"/>
        </w:rPr>
        <w:t>=18,6кН/м</w:t>
      </w:r>
      <w:r w:rsidRPr="00685AE9">
        <w:rPr>
          <w:rFonts w:ascii="Times New Roman" w:hAnsi="Times New Roman"/>
          <w:sz w:val="28"/>
          <w:szCs w:val="24"/>
          <w:vertAlign w:val="superscript"/>
          <w:lang w:eastAsia="zh-CN"/>
        </w:rPr>
        <w:t>3</w:t>
      </w:r>
      <w:r w:rsidRPr="00685AE9">
        <w:rPr>
          <w:rFonts w:ascii="Times New Roman" w:hAnsi="Times New Roman"/>
          <w:sz w:val="28"/>
          <w:szCs w:val="24"/>
          <w:lang w:eastAsia="zh-CN"/>
        </w:rPr>
        <w:t xml:space="preserve">-удельный вес грунта, расположенного под подошвой условного фундамента;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00FB3D87">
        <w:rPr>
          <w:rFonts w:ascii="Times New Roman" w:hAnsi="Times New Roman"/>
          <w:sz w:val="28"/>
          <w:szCs w:val="24"/>
          <w:lang w:eastAsia="zh-CN"/>
        </w:rPr>
        <w:t>=6,45м;</w:t>
      </w:r>
    </w:p>
    <w:p w:rsidR="00FB3D87" w:rsidRPr="00FB3D87" w:rsidRDefault="00FB3D87" w:rsidP="00685AE9">
      <w:pPr>
        <w:keepNext/>
        <w:widowControl w:val="0"/>
        <w:spacing w:line="360" w:lineRule="auto"/>
        <w:ind w:firstLine="720"/>
        <w:jc w:val="both"/>
        <w:rPr>
          <w:rFonts w:ascii="Times New Roman" w:hAnsi="Times New Roman"/>
          <w:sz w:val="28"/>
          <w:szCs w:val="24"/>
          <w:lang w:eastAsia="zh-CN"/>
        </w:rPr>
      </w:pPr>
    </w:p>
    <w:p w:rsidR="00FB3D87" w:rsidRPr="00FB3D87" w:rsidRDefault="00F5668F"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lang w:eastAsia="zh-CN"/>
        </w:rPr>
        <w:object w:dxaOrig="6640" w:dyaOrig="380">
          <v:shape id="_x0000_i1439" type="#_x0000_t75" style="width:332.25pt;height:18.75pt" o:ole="">
            <v:imagedata r:id="rId696" o:title=""/>
          </v:shape>
          <o:OLEObject Type="Embed" ProgID="Equation.DSMT4" ShapeID="_x0000_i1439" DrawAspect="Content" ObjectID="_1459136733" r:id="rId759"/>
        </w:object>
      </w:r>
    </w:p>
    <w:p w:rsidR="00FB3D87" w:rsidRDefault="00FB3D87" w:rsidP="00685AE9">
      <w:pPr>
        <w:keepNext/>
        <w:widowControl w:val="0"/>
        <w:spacing w:line="360" w:lineRule="auto"/>
        <w:ind w:firstLine="720"/>
        <w:jc w:val="both"/>
        <w:rPr>
          <w:rFonts w:ascii="Times New Roman" w:hAnsi="Times New Roman"/>
          <w:sz w:val="28"/>
          <w:szCs w:val="24"/>
          <w:lang w:val="en-US" w:eastAsia="zh-CN"/>
        </w:rPr>
      </w:pPr>
    </w:p>
    <w:p w:rsidR="004C5D8F" w:rsidRPr="00C978DD" w:rsidRDefault="004C5D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t xml:space="preserve">средневзвешенное значение удельного веса грунта в пределах глубины заложения условного фундамента </w:t>
      </w:r>
      <w:r w:rsidRPr="00685AE9">
        <w:rPr>
          <w:rFonts w:ascii="Times New Roman" w:hAnsi="Times New Roman"/>
          <w:sz w:val="28"/>
          <w:szCs w:val="24"/>
          <w:lang w:val="en-US" w:eastAsia="zh-CN"/>
        </w:rPr>
        <w:t>d</w:t>
      </w:r>
      <w:r w:rsidRPr="00685AE9">
        <w:rPr>
          <w:rFonts w:ascii="Times New Roman" w:hAnsi="Times New Roman"/>
          <w:sz w:val="28"/>
          <w:szCs w:val="24"/>
          <w:vertAlign w:val="subscript"/>
          <w:lang w:val="en-US" w:eastAsia="zh-CN"/>
        </w:rPr>
        <w:t>c</w:t>
      </w:r>
      <w:r w:rsidRPr="00685AE9">
        <w:rPr>
          <w:rFonts w:ascii="Times New Roman" w:hAnsi="Times New Roman"/>
          <w:sz w:val="28"/>
          <w:szCs w:val="24"/>
          <w:lang w:eastAsia="zh-CN"/>
        </w:rPr>
        <w:t>; с</w:t>
      </w:r>
      <w:r w:rsidRPr="00685AE9">
        <w:rPr>
          <w:rFonts w:ascii="Times New Roman" w:hAnsi="Times New Roman"/>
          <w:sz w:val="28"/>
          <w:szCs w:val="24"/>
          <w:vertAlign w:val="subscript"/>
          <w:lang w:val="en-US" w:eastAsia="zh-CN"/>
        </w:rPr>
        <w:t>II</w:t>
      </w:r>
      <w:r w:rsidRPr="00685AE9">
        <w:rPr>
          <w:rFonts w:ascii="Times New Roman" w:hAnsi="Times New Roman"/>
          <w:sz w:val="28"/>
          <w:szCs w:val="24"/>
          <w:lang w:eastAsia="zh-CN"/>
        </w:rPr>
        <w:t>=2 кПа – параметр сцепления несущего слоя грунта,</w:t>
      </w:r>
    </w:p>
    <w:p w:rsidR="00FB3D87" w:rsidRPr="00C978DD" w:rsidRDefault="00FB3D87" w:rsidP="00685AE9">
      <w:pPr>
        <w:keepNext/>
        <w:widowControl w:val="0"/>
        <w:spacing w:line="360" w:lineRule="auto"/>
        <w:ind w:firstLine="720"/>
        <w:jc w:val="both"/>
        <w:rPr>
          <w:rFonts w:ascii="Times New Roman" w:hAnsi="Times New Roman"/>
          <w:sz w:val="28"/>
          <w:szCs w:val="24"/>
          <w:lang w:eastAsia="zh-CN"/>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0540" w:dyaOrig="720">
          <v:shape id="_x0000_i1440" type="#_x0000_t75" style="width:421.5pt;height:36pt" o:ole="">
            <v:imagedata r:id="rId698" o:title=""/>
          </v:shape>
          <o:OLEObject Type="Embed" ProgID="Equation.DSMT4" ShapeID="_x0000_i1440" DrawAspect="Content" ObjectID="_1459136734" r:id="rId760"/>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Проверяем давление на грунт по подошве фундамента </w:t>
      </w:r>
      <w:r w:rsidRPr="00685AE9">
        <w:rPr>
          <w:rFonts w:ascii="Times New Roman" w:hAnsi="Times New Roman"/>
          <w:sz w:val="28"/>
          <w:szCs w:val="24"/>
          <w:lang w:val="en-US"/>
        </w:rPr>
        <w:t>p</w:t>
      </w:r>
      <w:r w:rsidRPr="00685AE9">
        <w:rPr>
          <w:rFonts w:ascii="Times New Roman" w:hAnsi="Times New Roman"/>
          <w:sz w:val="28"/>
          <w:szCs w:val="24"/>
          <w:vertAlign w:val="subscript"/>
          <w:lang w:val="en-US"/>
        </w:rPr>
        <w:t>II</w:t>
      </w:r>
      <w:r w:rsidRPr="00685AE9">
        <w:rPr>
          <w:rFonts w:ascii="Times New Roman" w:hAnsi="Times New Roman"/>
          <w:sz w:val="28"/>
          <w:szCs w:val="24"/>
        </w:rPr>
        <w:t>=</w:t>
      </w:r>
      <w:r w:rsidR="00C34A30" w:rsidRPr="00685AE9">
        <w:rPr>
          <w:rFonts w:ascii="Times New Roman" w:hAnsi="Times New Roman"/>
          <w:sz w:val="28"/>
          <w:szCs w:val="24"/>
        </w:rPr>
        <w:t>302,54</w:t>
      </w:r>
      <w:r w:rsidRPr="00685AE9">
        <w:rPr>
          <w:rFonts w:ascii="Times New Roman" w:hAnsi="Times New Roman"/>
          <w:sz w:val="28"/>
          <w:szCs w:val="24"/>
        </w:rPr>
        <w:t>кПа&lt;</w:t>
      </w:r>
      <w:r w:rsidRPr="00685AE9">
        <w:rPr>
          <w:rFonts w:ascii="Times New Roman" w:hAnsi="Times New Roman"/>
          <w:sz w:val="28"/>
          <w:szCs w:val="24"/>
          <w:lang w:val="en-US"/>
        </w:rPr>
        <w:t>R</w:t>
      </w:r>
      <w:r w:rsidRPr="00685AE9">
        <w:rPr>
          <w:rFonts w:ascii="Times New Roman" w:hAnsi="Times New Roman"/>
          <w:sz w:val="28"/>
          <w:szCs w:val="24"/>
        </w:rPr>
        <w:t>=1396,04кПа. Требование по п.2,41 СНиП 2.02.01-83 удовлетворено. Расчет осадки основания можно выполнять, используя решения теории упругости. Так как ширина подошвы фундамента меньше 10м, для расчета осадки фундамента используем метод послойного суммирования.</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Природное давление на уровне подошвы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480" w:dyaOrig="400">
          <v:shape id="_x0000_i1441" type="#_x0000_t75" style="width:224.25pt;height:20.25pt" o:ole="">
            <v:imagedata r:id="rId700" o:title=""/>
          </v:shape>
          <o:OLEObject Type="Embed" ProgID="Equation.DSMT4" ShapeID="_x0000_i1441" DrawAspect="Content" ObjectID="_1459136735" r:id="rId761"/>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Дополнительное давление по подошве условного фундамента</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580" w:dyaOrig="380">
          <v:shape id="_x0000_i1442" type="#_x0000_t75" style="width:228.75pt;height:18.75pt" o:ole="">
            <v:imagedata r:id="rId762" o:title=""/>
          </v:shape>
          <o:OLEObject Type="Embed" ProgID="Equation.DSMT4" ShapeID="_x0000_i1442" DrawAspect="Content" ObjectID="_1459136736" r:id="rId763"/>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Вычисляем природные и дополнительные напряжения в основании (таблица 8.1</w:t>
      </w:r>
      <w:r w:rsidR="00A67747" w:rsidRPr="00685AE9">
        <w:rPr>
          <w:rFonts w:ascii="Times New Roman" w:hAnsi="Times New Roman"/>
          <w:sz w:val="28"/>
          <w:szCs w:val="24"/>
        </w:rPr>
        <w:t>6</w:t>
      </w:r>
      <w:r w:rsidRPr="00685AE9">
        <w:rPr>
          <w:rFonts w:ascii="Times New Roman" w:hAnsi="Times New Roman"/>
          <w:sz w:val="28"/>
          <w:szCs w:val="24"/>
        </w:rPr>
        <w:t>.) и строим эпюры этих напряжений (см. рис. 8.2</w:t>
      </w:r>
      <w:r w:rsidR="00A67747" w:rsidRPr="00685AE9">
        <w:rPr>
          <w:rFonts w:ascii="Times New Roman" w:hAnsi="Times New Roman"/>
          <w:sz w:val="28"/>
          <w:szCs w:val="24"/>
        </w:rPr>
        <w:t>4</w:t>
      </w:r>
      <w:r w:rsidRPr="00685AE9">
        <w:rPr>
          <w:rFonts w:ascii="Times New Roman" w:hAnsi="Times New Roman"/>
          <w:sz w:val="28"/>
          <w:szCs w:val="24"/>
        </w:rPr>
        <w:t>.) для η=</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c</w:t>
      </w:r>
      <w:r w:rsidRPr="00685AE9">
        <w:rPr>
          <w:rFonts w:ascii="Times New Roman" w:hAnsi="Times New Roman"/>
          <w:sz w:val="28"/>
          <w:szCs w:val="24"/>
        </w:rPr>
        <w:t>/</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=1 и </w:t>
      </w:r>
      <w:r w:rsidRPr="00685AE9">
        <w:rPr>
          <w:rFonts w:ascii="Times New Roman" w:hAnsi="Times New Roman"/>
          <w:sz w:val="28"/>
          <w:szCs w:val="24"/>
          <w:lang w:val="en-US"/>
        </w:rPr>
        <w:t>h</w:t>
      </w:r>
      <w:r w:rsidRPr="00685AE9">
        <w:rPr>
          <w:rFonts w:ascii="Times New Roman" w:hAnsi="Times New Roman"/>
          <w:sz w:val="28"/>
          <w:szCs w:val="24"/>
          <w:vertAlign w:val="subscript"/>
          <w:lang w:val="en-US"/>
        </w:rPr>
        <w:t>i</w:t>
      </w:r>
      <w:r w:rsidRPr="00685AE9">
        <w:rPr>
          <w:rFonts w:ascii="Times New Roman" w:hAnsi="Times New Roman"/>
          <w:sz w:val="28"/>
          <w:szCs w:val="24"/>
        </w:rPr>
        <w:t>=0,4</w:t>
      </w:r>
      <w:r w:rsidRPr="00685AE9">
        <w:rPr>
          <w:rFonts w:ascii="Times New Roman" w:hAnsi="Times New Roman"/>
          <w:sz w:val="28"/>
          <w:szCs w:val="24"/>
          <w:lang w:val="en-US"/>
        </w:rPr>
        <w:t>b</w:t>
      </w:r>
      <w:r w:rsidRPr="00685AE9">
        <w:rPr>
          <w:rFonts w:ascii="Times New Roman" w:hAnsi="Times New Roman"/>
          <w:sz w:val="28"/>
          <w:szCs w:val="24"/>
          <w:vertAlign w:val="subscript"/>
          <w:lang w:val="en-US"/>
        </w:rPr>
        <w:t>c</w:t>
      </w:r>
      <w:r w:rsidRPr="00685AE9">
        <w:rPr>
          <w:rFonts w:ascii="Times New Roman" w:hAnsi="Times New Roman"/>
          <w:sz w:val="28"/>
          <w:szCs w:val="24"/>
        </w:rPr>
        <w:t xml:space="preserve"> =0,384м.</w: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Вычисление природных и дополнительных напряжений под подошвой условного фундамента колонны К</w:t>
      </w:r>
      <w:r w:rsidRPr="00685AE9">
        <w:rPr>
          <w:rFonts w:ascii="Times New Roman" w:hAnsi="Times New Roman"/>
          <w:sz w:val="28"/>
          <w:szCs w:val="24"/>
          <w:vertAlign w:val="subscript"/>
        </w:rPr>
        <w:t>1</w:t>
      </w:r>
      <w:r w:rsidRPr="00685AE9">
        <w:rPr>
          <w:rFonts w:ascii="Times New Roman" w:hAnsi="Times New Roman"/>
          <w:sz w:val="28"/>
          <w:szCs w:val="24"/>
        </w:rPr>
        <w:t>.</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Pr="00FB3D87" w:rsidRDefault="004C5D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Таблица 8.1</w:t>
      </w:r>
      <w:r w:rsidR="00A67747" w:rsidRPr="00685AE9">
        <w:rPr>
          <w:rFonts w:ascii="Times New Roman" w:hAnsi="Times New Roman"/>
          <w:sz w:val="28"/>
          <w:szCs w:val="24"/>
        </w:rPr>
        <w:t>6</w:t>
      </w:r>
    </w:p>
    <w:tbl>
      <w:tblPr>
        <w:tblStyle w:val="af2"/>
        <w:tblW w:w="8686" w:type="dxa"/>
        <w:tblInd w:w="250" w:type="dxa"/>
        <w:tblCellMar>
          <w:left w:w="0" w:type="dxa"/>
          <w:right w:w="0" w:type="dxa"/>
        </w:tblCellMar>
        <w:tblLook w:val="01E0" w:firstRow="1" w:lastRow="1" w:firstColumn="1" w:lastColumn="1" w:noHBand="0" w:noVBand="0"/>
      </w:tblPr>
      <w:tblGrid>
        <w:gridCol w:w="1031"/>
        <w:gridCol w:w="1134"/>
        <w:gridCol w:w="1134"/>
        <w:gridCol w:w="1317"/>
        <w:gridCol w:w="1317"/>
        <w:gridCol w:w="910"/>
        <w:gridCol w:w="992"/>
        <w:gridCol w:w="851"/>
      </w:tblGrid>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 границ слоев</w:t>
            </w: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Грунт</w:t>
            </w: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lang w:val="en-US"/>
              </w:rPr>
              <w:t>z,</w:t>
            </w:r>
            <w:r w:rsidRPr="00FB3D87">
              <w:rPr>
                <w:rFonts w:ascii="Times New Roman" w:hAnsi="Times New Roman" w:cs="Times New Roman"/>
                <w:sz w:val="20"/>
              </w:rPr>
              <w:t>м</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m=2z/</w:t>
            </w:r>
            <w:r w:rsidRPr="00FB3D87">
              <w:rPr>
                <w:rFonts w:ascii="Times New Roman" w:hAnsi="Times New Roman"/>
                <w:sz w:val="20"/>
                <w:lang w:val="en-US"/>
              </w:rPr>
              <w:t xml:space="preserve"> b</w:t>
            </w:r>
            <w:r w:rsidRPr="00FB3D87">
              <w:rPr>
                <w:rFonts w:ascii="Times New Roman" w:hAnsi="Times New Roman"/>
                <w:sz w:val="20"/>
                <w:vertAlign w:val="subscript"/>
                <w:lang w:val="en-US"/>
              </w:rPr>
              <w:t>c</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α</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zg</w:t>
            </w:r>
            <w:r w:rsidRPr="00FB3D87">
              <w:rPr>
                <w:rFonts w:ascii="Times New Roman" w:hAnsi="Times New Roman" w:cs="Times New Roman"/>
                <w:sz w:val="20"/>
                <w:lang w:val="en-US"/>
              </w:rPr>
              <w:t>,</w:t>
            </w:r>
          </w:p>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кПа</w:t>
            </w:r>
          </w:p>
        </w:tc>
        <w:tc>
          <w:tcPr>
            <w:tcW w:w="992"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Pr="00FB3D87">
              <w:rPr>
                <w:rFonts w:ascii="Times New Roman" w:hAnsi="Times New Roman" w:cs="Times New Roman"/>
                <w:sz w:val="20"/>
                <w:vertAlign w:val="subscript"/>
              </w:rPr>
              <w:t>р</w:t>
            </w:r>
            <w:r w:rsidRPr="00FB3D87">
              <w:rPr>
                <w:rFonts w:ascii="Times New Roman" w:hAnsi="Times New Roman" w:cs="Times New Roman"/>
                <w:sz w:val="20"/>
                <w:lang w:val="en-US"/>
              </w:rPr>
              <w:t>,</w:t>
            </w:r>
          </w:p>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кПа</w:t>
            </w:r>
          </w:p>
        </w:tc>
        <w:tc>
          <w:tcPr>
            <w:tcW w:w="851"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rPr>
              <w:t>σ</w:t>
            </w:r>
            <w:r w:rsidRPr="00FB3D87">
              <w:rPr>
                <w:rFonts w:ascii="Times New Roman" w:hAnsi="Times New Roman" w:cs="Times New Roman"/>
                <w:sz w:val="20"/>
                <w:vertAlign w:val="subscript"/>
                <w:lang w:val="en-US"/>
              </w:rPr>
              <w:t>z</w:t>
            </w:r>
            <w:r w:rsidRPr="00FB3D87">
              <w:rPr>
                <w:rFonts w:ascii="Times New Roman" w:hAnsi="Times New Roman" w:cs="Times New Roman"/>
                <w:sz w:val="20"/>
                <w:vertAlign w:val="subscript"/>
              </w:rPr>
              <w:t>р,</w:t>
            </w:r>
            <w:r w:rsidRPr="00FB3D87">
              <w:rPr>
                <w:rFonts w:ascii="Times New Roman" w:hAnsi="Times New Roman" w:cs="Times New Roman"/>
                <w:sz w:val="20"/>
                <w:vertAlign w:val="subscript"/>
                <w:lang w:val="en-US"/>
              </w:rPr>
              <w:t>m</w:t>
            </w:r>
            <w:r w:rsidRPr="00FB3D87">
              <w:rPr>
                <w:rFonts w:ascii="Times New Roman" w:hAnsi="Times New Roman" w:cs="Times New Roman"/>
                <w:sz w:val="20"/>
                <w:lang w:val="en-US"/>
              </w:rPr>
              <w:t>,</w:t>
            </w:r>
          </w:p>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кПа</w:t>
            </w:r>
          </w:p>
        </w:tc>
      </w:tr>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134" w:type="dxa"/>
            <w:vMerge w:val="restart"/>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Песок</w:t>
            </w:r>
          </w:p>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Е</w:t>
            </w:r>
            <w:r w:rsidRPr="00FB3D87">
              <w:rPr>
                <w:rFonts w:ascii="Times New Roman" w:hAnsi="Times New Roman" w:cs="Times New Roman"/>
                <w:sz w:val="20"/>
                <w:vertAlign w:val="subscript"/>
              </w:rPr>
              <w:t>0</w:t>
            </w:r>
            <w:r w:rsidRPr="00FB3D87">
              <w:rPr>
                <w:rFonts w:ascii="Times New Roman" w:hAnsi="Times New Roman" w:cs="Times New Roman"/>
                <w:sz w:val="20"/>
              </w:rPr>
              <w:t>=30МПа</w:t>
            </w: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1,000</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116,87</w:t>
            </w:r>
          </w:p>
        </w:tc>
        <w:tc>
          <w:tcPr>
            <w:tcW w:w="992"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185,67</w:t>
            </w:r>
          </w:p>
        </w:tc>
        <w:tc>
          <w:tcPr>
            <w:tcW w:w="851"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w:t>
            </w:r>
          </w:p>
        </w:tc>
      </w:tr>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w:t>
            </w:r>
          </w:p>
        </w:tc>
        <w:tc>
          <w:tcPr>
            <w:tcW w:w="1134" w:type="dxa"/>
            <w:vMerge/>
            <w:vAlign w:val="center"/>
          </w:tcPr>
          <w:p w:rsidR="004C5D8F" w:rsidRPr="00FB3D87" w:rsidRDefault="004C5D8F" w:rsidP="00FB3D87">
            <w:pPr>
              <w:keepNext/>
              <w:widowControl w:val="0"/>
              <w:spacing w:line="360" w:lineRule="auto"/>
              <w:jc w:val="both"/>
              <w:rPr>
                <w:rFonts w:ascii="Times New Roman" w:hAnsi="Times New Roman" w:cs="Times New Roman"/>
                <w:sz w:val="20"/>
              </w:rPr>
            </w:pP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lang w:val="en-US"/>
              </w:rPr>
            </w:pPr>
            <w:r w:rsidRPr="00FB3D87">
              <w:rPr>
                <w:rFonts w:ascii="Times New Roman" w:hAnsi="Times New Roman" w:cs="Times New Roman"/>
                <w:sz w:val="20"/>
                <w:lang w:val="en-US"/>
              </w:rPr>
              <w:t>0</w:t>
            </w:r>
            <w:r w:rsidRPr="00FB3D87">
              <w:rPr>
                <w:rFonts w:ascii="Times New Roman" w:hAnsi="Times New Roman" w:cs="Times New Roman"/>
                <w:sz w:val="20"/>
              </w:rPr>
              <w:t>,</w:t>
            </w:r>
            <w:r w:rsidRPr="00FB3D87">
              <w:rPr>
                <w:rFonts w:ascii="Times New Roman" w:hAnsi="Times New Roman" w:cs="Times New Roman"/>
                <w:sz w:val="20"/>
                <w:lang w:val="en-US"/>
              </w:rPr>
              <w:t>384</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0,800</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124,01</w:t>
            </w:r>
          </w:p>
        </w:tc>
        <w:tc>
          <w:tcPr>
            <w:tcW w:w="992"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148,54</w:t>
            </w:r>
          </w:p>
        </w:tc>
        <w:tc>
          <w:tcPr>
            <w:tcW w:w="851"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167,11</w:t>
            </w:r>
          </w:p>
        </w:tc>
      </w:tr>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w:t>
            </w:r>
          </w:p>
        </w:tc>
        <w:tc>
          <w:tcPr>
            <w:tcW w:w="1134" w:type="dxa"/>
            <w:vMerge/>
            <w:vAlign w:val="center"/>
          </w:tcPr>
          <w:p w:rsidR="004C5D8F" w:rsidRPr="00FB3D87" w:rsidRDefault="004C5D8F" w:rsidP="00FB3D87">
            <w:pPr>
              <w:keepNext/>
              <w:widowControl w:val="0"/>
              <w:spacing w:line="360" w:lineRule="auto"/>
              <w:jc w:val="both"/>
              <w:rPr>
                <w:rFonts w:ascii="Times New Roman" w:hAnsi="Times New Roman" w:cs="Times New Roman"/>
                <w:sz w:val="20"/>
              </w:rPr>
            </w:pP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0,768</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1,6</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0,449</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131,15</w:t>
            </w:r>
          </w:p>
        </w:tc>
        <w:tc>
          <w:tcPr>
            <w:tcW w:w="992"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83,37</w:t>
            </w:r>
          </w:p>
        </w:tc>
        <w:tc>
          <w:tcPr>
            <w:tcW w:w="851"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115,96</w:t>
            </w:r>
          </w:p>
        </w:tc>
      </w:tr>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w:t>
            </w:r>
          </w:p>
        </w:tc>
        <w:tc>
          <w:tcPr>
            <w:tcW w:w="1134" w:type="dxa"/>
            <w:vMerge/>
            <w:vAlign w:val="center"/>
          </w:tcPr>
          <w:p w:rsidR="004C5D8F" w:rsidRPr="00FB3D87" w:rsidRDefault="004C5D8F" w:rsidP="00FB3D87">
            <w:pPr>
              <w:keepNext/>
              <w:widowControl w:val="0"/>
              <w:spacing w:line="360" w:lineRule="auto"/>
              <w:jc w:val="both"/>
              <w:rPr>
                <w:rFonts w:ascii="Times New Roman" w:hAnsi="Times New Roman" w:cs="Times New Roman"/>
                <w:sz w:val="20"/>
              </w:rPr>
            </w:pP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1,152</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2,4</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0,257</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138,30</w:t>
            </w:r>
          </w:p>
        </w:tc>
        <w:tc>
          <w:tcPr>
            <w:tcW w:w="992"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47,72</w:t>
            </w:r>
          </w:p>
        </w:tc>
        <w:tc>
          <w:tcPr>
            <w:tcW w:w="851"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65,55</w:t>
            </w:r>
          </w:p>
        </w:tc>
      </w:tr>
      <w:tr w:rsidR="004C5D8F" w:rsidRPr="00FB3D87" w:rsidTr="00FB3D87">
        <w:tc>
          <w:tcPr>
            <w:tcW w:w="1031"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4</w:t>
            </w:r>
          </w:p>
        </w:tc>
        <w:tc>
          <w:tcPr>
            <w:tcW w:w="1134" w:type="dxa"/>
            <w:vMerge/>
            <w:vAlign w:val="center"/>
          </w:tcPr>
          <w:p w:rsidR="004C5D8F" w:rsidRPr="00FB3D87" w:rsidRDefault="004C5D8F" w:rsidP="00FB3D87">
            <w:pPr>
              <w:keepNext/>
              <w:widowControl w:val="0"/>
              <w:spacing w:line="360" w:lineRule="auto"/>
              <w:jc w:val="both"/>
              <w:rPr>
                <w:rFonts w:ascii="Times New Roman" w:hAnsi="Times New Roman" w:cs="Times New Roman"/>
                <w:sz w:val="20"/>
              </w:rPr>
            </w:pPr>
          </w:p>
        </w:tc>
        <w:tc>
          <w:tcPr>
            <w:tcW w:w="1134"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1,536</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3,2</w:t>
            </w:r>
          </w:p>
        </w:tc>
        <w:tc>
          <w:tcPr>
            <w:tcW w:w="1317"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0,160</w:t>
            </w:r>
          </w:p>
        </w:tc>
        <w:tc>
          <w:tcPr>
            <w:tcW w:w="910" w:type="dxa"/>
            <w:vAlign w:val="center"/>
          </w:tcPr>
          <w:p w:rsidR="004C5D8F" w:rsidRPr="00FB3D87" w:rsidRDefault="004C5D8F"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145,44</w:t>
            </w:r>
          </w:p>
        </w:tc>
        <w:tc>
          <w:tcPr>
            <w:tcW w:w="992"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29,71</w:t>
            </w:r>
          </w:p>
        </w:tc>
        <w:tc>
          <w:tcPr>
            <w:tcW w:w="851" w:type="dxa"/>
            <w:vAlign w:val="center"/>
          </w:tcPr>
          <w:p w:rsidR="004C5D8F" w:rsidRPr="00FB3D87" w:rsidRDefault="00C34A30" w:rsidP="00FB3D87">
            <w:pPr>
              <w:keepNext/>
              <w:widowControl w:val="0"/>
              <w:spacing w:line="360" w:lineRule="auto"/>
              <w:jc w:val="both"/>
              <w:rPr>
                <w:rFonts w:ascii="Times New Roman" w:hAnsi="Times New Roman" w:cs="Times New Roman"/>
                <w:sz w:val="20"/>
              </w:rPr>
            </w:pPr>
            <w:r w:rsidRPr="00FB3D87">
              <w:rPr>
                <w:rFonts w:ascii="Times New Roman" w:hAnsi="Times New Roman" w:cs="Times New Roman"/>
                <w:sz w:val="20"/>
              </w:rPr>
              <w:t>38,72</w:t>
            </w:r>
          </w:p>
        </w:tc>
      </w:tr>
    </w:tbl>
    <w:p w:rsidR="00FB3D87" w:rsidRDefault="00FB3D87" w:rsidP="00685AE9">
      <w:pPr>
        <w:keepNext/>
        <w:widowControl w:val="0"/>
        <w:spacing w:line="360" w:lineRule="auto"/>
        <w:ind w:firstLine="720"/>
        <w:jc w:val="both"/>
        <w:rPr>
          <w:rFonts w:ascii="Times New Roman" w:hAnsi="Times New Roman"/>
          <w:sz w:val="28"/>
          <w:szCs w:val="24"/>
          <w:lang w:val="en-US"/>
        </w:rPr>
      </w:pPr>
    </w:p>
    <w:p w:rsidR="004C5D8F" w:rsidRDefault="004C5D8F" w:rsidP="00685AE9">
      <w:pPr>
        <w:keepNext/>
        <w:widowControl w:val="0"/>
        <w:spacing w:line="360" w:lineRule="auto"/>
        <w:ind w:firstLine="720"/>
        <w:jc w:val="both"/>
        <w:rPr>
          <w:rFonts w:ascii="Times New Roman" w:hAnsi="Times New Roman"/>
          <w:sz w:val="28"/>
          <w:szCs w:val="24"/>
          <w:lang w:val="en-US" w:eastAsia="zh-CN"/>
        </w:rPr>
      </w:pPr>
      <w:r w:rsidRPr="00685AE9">
        <w:rPr>
          <w:rFonts w:ascii="Times New Roman" w:hAnsi="Times New Roman"/>
          <w:sz w:val="28"/>
          <w:szCs w:val="24"/>
        </w:rPr>
        <w:t xml:space="preserve">Мощность сжимаемого слоя </w:t>
      </w:r>
      <w:r w:rsidRPr="00685AE9">
        <w:rPr>
          <w:rFonts w:ascii="Times New Roman" w:hAnsi="Times New Roman"/>
          <w:sz w:val="28"/>
          <w:szCs w:val="24"/>
          <w:lang w:val="en-US"/>
        </w:rPr>
        <w:t>Yc</w:t>
      </w:r>
      <w:r w:rsidRPr="00685AE9">
        <w:rPr>
          <w:rFonts w:ascii="Times New Roman" w:hAnsi="Times New Roman"/>
          <w:sz w:val="28"/>
          <w:szCs w:val="24"/>
        </w:rPr>
        <w:t>=1,92м, так как на границе его выполняется условие 6,15</w:t>
      </w:r>
      <w:r w:rsidRPr="00685AE9">
        <w:rPr>
          <w:rFonts w:ascii="Times New Roman" w:hAnsi="Times New Roman"/>
          <w:sz w:val="28"/>
          <w:szCs w:val="24"/>
          <w:lang w:eastAsia="zh-CN"/>
        </w:rPr>
        <w:t>[</w:t>
      </w:r>
      <w:r w:rsidR="00E33FA9" w:rsidRPr="00685AE9">
        <w:rPr>
          <w:rFonts w:ascii="Times New Roman" w:hAnsi="Times New Roman"/>
          <w:sz w:val="28"/>
          <w:szCs w:val="24"/>
          <w:lang w:eastAsia="zh-CN"/>
        </w:rPr>
        <w:t>9</w:t>
      </w:r>
      <w:r w:rsidRPr="00685AE9">
        <w:rPr>
          <w:rFonts w:ascii="Times New Roman" w:hAnsi="Times New Roman"/>
          <w:sz w:val="28"/>
          <w:szCs w:val="24"/>
          <w:lang w:eastAsia="zh-CN"/>
        </w:rPr>
        <w:t>] 0,2</w:t>
      </w:r>
      <w:r w:rsidRPr="00685AE9">
        <w:rPr>
          <w:rFonts w:ascii="Times New Roman" w:hAnsi="Times New Roman"/>
          <w:sz w:val="28"/>
          <w:szCs w:val="24"/>
        </w:rPr>
        <w:t>σ</w:t>
      </w:r>
      <w:r w:rsidRPr="00685AE9">
        <w:rPr>
          <w:rFonts w:ascii="Times New Roman" w:hAnsi="Times New Roman"/>
          <w:sz w:val="28"/>
          <w:szCs w:val="24"/>
          <w:vertAlign w:val="subscript"/>
          <w:lang w:val="en-US"/>
        </w:rPr>
        <w:t>zg</w:t>
      </w:r>
      <w:r w:rsidRPr="00685AE9">
        <w:rPr>
          <w:rFonts w:ascii="Times New Roman" w:hAnsi="Times New Roman"/>
          <w:sz w:val="28"/>
          <w:szCs w:val="24"/>
        </w:rPr>
        <w:t>=0,2*</w:t>
      </w:r>
      <w:r w:rsidR="00A67747" w:rsidRPr="00685AE9">
        <w:rPr>
          <w:rFonts w:ascii="Times New Roman" w:hAnsi="Times New Roman"/>
          <w:sz w:val="28"/>
          <w:szCs w:val="24"/>
        </w:rPr>
        <w:t>145,44</w:t>
      </w:r>
      <w:r w:rsidRPr="00685AE9">
        <w:rPr>
          <w:rFonts w:ascii="Times New Roman" w:hAnsi="Times New Roman"/>
          <w:sz w:val="28"/>
          <w:szCs w:val="24"/>
        </w:rPr>
        <w:t>=</w:t>
      </w:r>
      <w:r w:rsidR="00A67747" w:rsidRPr="00685AE9">
        <w:rPr>
          <w:rFonts w:ascii="Times New Roman" w:hAnsi="Times New Roman"/>
          <w:sz w:val="28"/>
          <w:szCs w:val="24"/>
        </w:rPr>
        <w:t>29,09</w:t>
      </w:r>
      <w:r w:rsidRPr="00685AE9">
        <w:rPr>
          <w:rFonts w:ascii="Times New Roman" w:hAnsi="Times New Roman"/>
          <w:sz w:val="28"/>
          <w:szCs w:val="24"/>
        </w:rPr>
        <w:t>кПа ≈ σ</w:t>
      </w:r>
      <w:r w:rsidRPr="00685AE9">
        <w:rPr>
          <w:rFonts w:ascii="Times New Roman" w:hAnsi="Times New Roman"/>
          <w:sz w:val="28"/>
          <w:szCs w:val="24"/>
          <w:vertAlign w:val="subscript"/>
          <w:lang w:val="en-US"/>
        </w:rPr>
        <w:t>z</w:t>
      </w:r>
      <w:r w:rsidRPr="00685AE9">
        <w:rPr>
          <w:rFonts w:ascii="Times New Roman" w:hAnsi="Times New Roman"/>
          <w:sz w:val="28"/>
          <w:szCs w:val="24"/>
          <w:vertAlign w:val="subscript"/>
        </w:rPr>
        <w:t>р</w:t>
      </w:r>
      <w:r w:rsidRPr="00685AE9">
        <w:rPr>
          <w:rFonts w:ascii="Times New Roman" w:hAnsi="Times New Roman"/>
          <w:sz w:val="28"/>
          <w:szCs w:val="24"/>
        </w:rPr>
        <w:t>=</w:t>
      </w:r>
      <w:r w:rsidR="00A67747" w:rsidRPr="00685AE9">
        <w:rPr>
          <w:rFonts w:ascii="Times New Roman" w:hAnsi="Times New Roman"/>
          <w:sz w:val="28"/>
          <w:szCs w:val="24"/>
        </w:rPr>
        <w:t>29,</w:t>
      </w:r>
      <w:r w:rsidR="00C34A30" w:rsidRPr="00685AE9">
        <w:rPr>
          <w:rFonts w:ascii="Times New Roman" w:hAnsi="Times New Roman"/>
          <w:sz w:val="28"/>
          <w:szCs w:val="24"/>
        </w:rPr>
        <w:t>71</w:t>
      </w:r>
      <w:r w:rsidRPr="00685AE9">
        <w:rPr>
          <w:rFonts w:ascii="Times New Roman" w:hAnsi="Times New Roman"/>
          <w:sz w:val="28"/>
          <w:szCs w:val="24"/>
        </w:rPr>
        <w:t>кПа. Осадку вычисляем по формуле 6,14</w:t>
      </w:r>
    </w:p>
    <w:p w:rsidR="00FB3D87" w:rsidRPr="00FB3D87" w:rsidRDefault="00FB3D87" w:rsidP="00685AE9">
      <w:pPr>
        <w:keepNext/>
        <w:widowControl w:val="0"/>
        <w:spacing w:line="360" w:lineRule="auto"/>
        <w:ind w:firstLine="720"/>
        <w:jc w:val="both"/>
        <w:rPr>
          <w:rFonts w:ascii="Times New Roman" w:hAnsi="Times New Roman"/>
          <w:sz w:val="28"/>
          <w:szCs w:val="24"/>
          <w:lang w:val="en-US" w:eastAsia="zh-CN"/>
        </w:rPr>
      </w:pPr>
    </w:p>
    <w:p w:rsidR="00A67747"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8980" w:dyaOrig="400">
          <v:shape id="_x0000_i1443" type="#_x0000_t75" style="width:435.75pt;height:20.25pt" o:ole="">
            <v:imagedata r:id="rId764" o:title=""/>
          </v:shape>
          <o:OLEObject Type="Embed" ProgID="Equation.DSMT4" ShapeID="_x0000_i1443" DrawAspect="Content" ObjectID="_1459136737" r:id="rId765"/>
        </w:object>
      </w:r>
    </w:p>
    <w:p w:rsidR="004C5D8F" w:rsidRPr="00685AE9" w:rsidRDefault="004C5D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Осадка фундамента 0,</w:t>
      </w:r>
      <w:r w:rsidR="00A67747" w:rsidRPr="00685AE9">
        <w:rPr>
          <w:rFonts w:ascii="Times New Roman" w:hAnsi="Times New Roman"/>
          <w:sz w:val="28"/>
          <w:szCs w:val="24"/>
        </w:rPr>
        <w:t>4</w:t>
      </w:r>
      <w:r w:rsidRPr="00685AE9">
        <w:rPr>
          <w:rFonts w:ascii="Times New Roman" w:hAnsi="Times New Roman"/>
          <w:sz w:val="28"/>
          <w:szCs w:val="24"/>
        </w:rPr>
        <w:t xml:space="preserve">см меньше предельно допустимой осадки фундаментов </w:t>
      </w:r>
      <w:r w:rsidRPr="00685AE9">
        <w:rPr>
          <w:rFonts w:ascii="Times New Roman" w:hAnsi="Times New Roman"/>
          <w:sz w:val="28"/>
          <w:szCs w:val="24"/>
          <w:lang w:val="en-US"/>
        </w:rPr>
        <w:t>s</w:t>
      </w:r>
      <w:r w:rsidRPr="00685AE9">
        <w:rPr>
          <w:rFonts w:ascii="Times New Roman" w:hAnsi="Times New Roman"/>
          <w:sz w:val="28"/>
          <w:szCs w:val="24"/>
          <w:vertAlign w:val="subscript"/>
          <w:lang w:val="en-US"/>
        </w:rPr>
        <w:t>u</w:t>
      </w:r>
      <w:r w:rsidRPr="00685AE9">
        <w:rPr>
          <w:rFonts w:ascii="Times New Roman" w:hAnsi="Times New Roman"/>
          <w:sz w:val="28"/>
          <w:szCs w:val="24"/>
        </w:rPr>
        <w:t xml:space="preserve">=12см производственных зданий с </w:t>
      </w:r>
      <w:r w:rsidR="00A67747" w:rsidRPr="00685AE9">
        <w:rPr>
          <w:rFonts w:ascii="Times New Roman" w:hAnsi="Times New Roman"/>
          <w:sz w:val="28"/>
          <w:szCs w:val="24"/>
        </w:rPr>
        <w:t>металлическим</w:t>
      </w:r>
      <w:r w:rsidRPr="00685AE9">
        <w:rPr>
          <w:rFonts w:ascii="Times New Roman" w:hAnsi="Times New Roman"/>
          <w:sz w:val="28"/>
          <w:szCs w:val="24"/>
        </w:rPr>
        <w:t xml:space="preserve"> каркасом.</w:t>
      </w:r>
    </w:p>
    <w:p w:rsidR="00A67747" w:rsidRPr="00685AE9" w:rsidRDefault="00A6774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Неравномерность осадков в пролете Б-В</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4C5D8F"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5460" w:dyaOrig="360">
          <v:shape id="_x0000_i1444" type="#_x0000_t75" style="width:273pt;height:18pt" o:ole="">
            <v:imagedata r:id="rId766" o:title=""/>
          </v:shape>
          <o:OLEObject Type="Embed" ProgID="Equation.DSMT4" ShapeID="_x0000_i1444" DrawAspect="Content" ObjectID="_1459136738" r:id="rId767"/>
        </w:object>
      </w:r>
    </w:p>
    <w:p w:rsidR="00FB3D87" w:rsidRPr="00FB3D87" w:rsidRDefault="00FB3D87" w:rsidP="00685AE9">
      <w:pPr>
        <w:keepNext/>
        <w:widowControl w:val="0"/>
        <w:spacing w:line="360" w:lineRule="auto"/>
        <w:ind w:firstLine="720"/>
        <w:jc w:val="both"/>
        <w:rPr>
          <w:rFonts w:ascii="Times New Roman" w:hAnsi="Times New Roman"/>
          <w:sz w:val="28"/>
          <w:lang w:val="en-US"/>
        </w:rPr>
      </w:pPr>
    </w:p>
    <w:p w:rsidR="004C5D8F" w:rsidRPr="00685AE9" w:rsidRDefault="00F5668F" w:rsidP="00685AE9">
      <w:pPr>
        <w:keepNext/>
        <w:widowControl w:val="0"/>
        <w:spacing w:line="360" w:lineRule="auto"/>
        <w:ind w:firstLine="720"/>
        <w:jc w:val="both"/>
        <w:rPr>
          <w:rFonts w:ascii="Times New Roman" w:hAnsi="Times New Roman"/>
          <w:sz w:val="28"/>
          <w:szCs w:val="24"/>
          <w:lang w:eastAsia="zh-CN"/>
        </w:rPr>
      </w:pPr>
      <w:r w:rsidRPr="00685AE9">
        <w:rPr>
          <w:rFonts w:ascii="Times New Roman" w:hAnsi="Times New Roman"/>
          <w:sz w:val="28"/>
          <w:szCs w:val="24"/>
          <w:lang w:eastAsia="zh-CN"/>
        </w:rPr>
        <w:object w:dxaOrig="13785" w:dyaOrig="10035">
          <v:shape id="_x0000_i1445" type="#_x0000_t75" style="width:386.25pt;height:281.25pt" o:ole="">
            <v:imagedata r:id="rId768" o:title=""/>
          </v:shape>
          <o:OLEObject Type="Embed" ProgID="AutoCAD.Drawing.16" ShapeID="_x0000_i1445" DrawAspect="Content" ObjectID="_1459136739" r:id="rId769"/>
        </w:object>
      </w:r>
    </w:p>
    <w:p w:rsidR="004C5D8F" w:rsidRPr="00685AE9" w:rsidRDefault="004C5D8F" w:rsidP="00685AE9">
      <w:pPr>
        <w:keepNext/>
        <w:widowControl w:val="0"/>
        <w:spacing w:line="360" w:lineRule="auto"/>
        <w:ind w:firstLine="720"/>
        <w:jc w:val="both"/>
        <w:rPr>
          <w:rFonts w:ascii="Times New Roman" w:hAnsi="Times New Roman"/>
          <w:sz w:val="28"/>
          <w:lang w:eastAsia="zh-CN"/>
        </w:rPr>
      </w:pPr>
      <w:r w:rsidRPr="00685AE9">
        <w:rPr>
          <w:rFonts w:ascii="Times New Roman" w:hAnsi="Times New Roman"/>
          <w:sz w:val="28"/>
          <w:lang w:eastAsia="zh-CN"/>
        </w:rPr>
        <w:t>Рис. 8.2</w:t>
      </w:r>
      <w:r w:rsidR="00C34A30" w:rsidRPr="00685AE9">
        <w:rPr>
          <w:rFonts w:ascii="Times New Roman" w:hAnsi="Times New Roman"/>
          <w:sz w:val="28"/>
          <w:lang w:eastAsia="zh-CN"/>
        </w:rPr>
        <w:t>4</w:t>
      </w:r>
      <w:r w:rsidRPr="00685AE9">
        <w:rPr>
          <w:rFonts w:ascii="Times New Roman" w:hAnsi="Times New Roman"/>
          <w:sz w:val="28"/>
          <w:lang w:eastAsia="zh-CN"/>
        </w:rPr>
        <w:t xml:space="preserve"> Расчетная схема к определению осадки свайного фундамента под колонну К</w:t>
      </w:r>
      <w:r w:rsidR="00BE72B3" w:rsidRPr="00685AE9">
        <w:rPr>
          <w:rFonts w:ascii="Times New Roman" w:hAnsi="Times New Roman"/>
          <w:sz w:val="28"/>
          <w:vertAlign w:val="subscript"/>
          <w:lang w:eastAsia="zh-CN"/>
        </w:rPr>
        <w:t>3</w:t>
      </w:r>
      <w:r w:rsidRPr="00685AE9">
        <w:rPr>
          <w:rFonts w:ascii="Times New Roman" w:hAnsi="Times New Roman"/>
          <w:sz w:val="28"/>
          <w:lang w:eastAsia="zh-CN"/>
        </w:rPr>
        <w:t>.</w:t>
      </w:r>
    </w:p>
    <w:p w:rsidR="004C5D8F" w:rsidRPr="00685AE9" w:rsidRDefault="004C5D8F" w:rsidP="00685AE9">
      <w:pPr>
        <w:keepNext/>
        <w:widowControl w:val="0"/>
        <w:spacing w:line="360" w:lineRule="auto"/>
        <w:ind w:firstLine="720"/>
        <w:jc w:val="both"/>
        <w:rPr>
          <w:rFonts w:ascii="Times New Roman" w:hAnsi="Times New Roman"/>
          <w:sz w:val="28"/>
          <w:szCs w:val="24"/>
        </w:rPr>
      </w:pPr>
    </w:p>
    <w:p w:rsidR="00BC5042" w:rsidRPr="00685AE9" w:rsidRDefault="00296228"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Сваи и ростверк под фахверковые стойки и колонны бытового корпуса принимаем такие</w:t>
      </w:r>
      <w:r w:rsidR="00131EEC" w:rsidRPr="00685AE9">
        <w:rPr>
          <w:rFonts w:ascii="Times New Roman" w:hAnsi="Times New Roman"/>
          <w:sz w:val="28"/>
          <w:szCs w:val="24"/>
        </w:rPr>
        <w:t xml:space="preserve"> же,</w:t>
      </w:r>
      <w:r w:rsidRPr="00685AE9">
        <w:rPr>
          <w:rFonts w:ascii="Times New Roman" w:hAnsi="Times New Roman"/>
          <w:sz w:val="28"/>
          <w:szCs w:val="24"/>
        </w:rPr>
        <w:t xml:space="preserve"> как под колонну К</w:t>
      </w:r>
      <w:r w:rsidRPr="00685AE9">
        <w:rPr>
          <w:rFonts w:ascii="Times New Roman" w:hAnsi="Times New Roman"/>
          <w:sz w:val="28"/>
          <w:szCs w:val="24"/>
          <w:vertAlign w:val="subscript"/>
        </w:rPr>
        <w:t>3</w:t>
      </w:r>
      <w:r w:rsidRPr="00685AE9">
        <w:rPr>
          <w:rFonts w:ascii="Times New Roman" w:hAnsi="Times New Roman"/>
          <w:sz w:val="28"/>
          <w:szCs w:val="24"/>
        </w:rPr>
        <w:t>.</w:t>
      </w:r>
    </w:p>
    <w:p w:rsidR="00296228" w:rsidRPr="00685AE9" w:rsidRDefault="00296228" w:rsidP="00685AE9">
      <w:pPr>
        <w:keepNext/>
        <w:widowControl w:val="0"/>
        <w:spacing w:line="360" w:lineRule="auto"/>
        <w:ind w:firstLine="720"/>
        <w:jc w:val="both"/>
        <w:rPr>
          <w:rFonts w:ascii="Times New Roman" w:hAnsi="Times New Roman"/>
          <w:sz w:val="28"/>
          <w:szCs w:val="24"/>
        </w:rPr>
      </w:pPr>
    </w:p>
    <w:p w:rsidR="009A4DAB" w:rsidRPr="00FB3D87" w:rsidRDefault="00FB3D87" w:rsidP="00685AE9">
      <w:pPr>
        <w:keepNext/>
        <w:widowControl w:val="0"/>
        <w:spacing w:line="360" w:lineRule="auto"/>
        <w:ind w:firstLine="720"/>
        <w:jc w:val="both"/>
        <w:rPr>
          <w:rFonts w:ascii="Times New Roman" w:hAnsi="Times New Roman"/>
          <w:sz w:val="28"/>
          <w:szCs w:val="28"/>
        </w:rPr>
      </w:pPr>
      <w:bookmarkStart w:id="26" w:name="_Toc152526238"/>
      <w:r>
        <w:rPr>
          <w:rFonts w:ascii="Times New Roman" w:hAnsi="Times New Roman"/>
          <w:sz w:val="28"/>
          <w:szCs w:val="28"/>
        </w:rPr>
        <w:br w:type="page"/>
      </w:r>
      <w:r w:rsidR="009A4DAB" w:rsidRPr="00685AE9">
        <w:rPr>
          <w:rFonts w:ascii="Times New Roman" w:hAnsi="Times New Roman"/>
          <w:sz w:val="28"/>
          <w:szCs w:val="28"/>
        </w:rPr>
        <w:t>9. Технология, организация, планирование и управление строительства</w:t>
      </w:r>
      <w:bookmarkEnd w:id="26"/>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Организация строительного производства должна обеспечивать направленность организационных, технических и технологических решений на достижение конечного результата ввода объекта в эксплуатацию с необходимым качеством и в установленные сроки.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выполнения строительно-монтажных работ эффективным способом и с высокими технико-экономическими показателями разрабатывается организационно-технологическая документация - проект организации строительства (ПОС) и проект производства работ (ППР). Как уже отмечалось, ППР на строительство новых, расширение и реконструкцию предприятий, зданий или сооружении разрабатываются подрядными организациями.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отдельные виды общестроительных, монтажных и специальных строительных работ ППР разрабатываются организациями, выполняющими эти работы. ПНР по заказу генеральной подрядной или субподрядной строительно-монтажной организации могут разрабатываться проектными, проектно-конструкторскими организациями, а также проектно-технологическими и научно-исследовательскими институтами.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зависимости от продолжительности строительства объекта и объемов работ по решению строительной организации ППР разрабатывается на строительство здания или сооружения в целом, на возведение их отдельных частей (подземные и наземные части, секция, пролет, этаж, ярус и т.п.), на выполнение отдельных технически сложных строительных, монтажных и специальных строительных работ, а также работ подготовительного периода и передан на строительную площадку до начала возведения тех частей здания (сооружения) или начала выполнения тех работ, на которые составлен ППР.</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Исходными материалами для разработки ППР служат:</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задание на разработку, выдаваемое строительной организацией как заказчиком ППР, с обоснованием необходимости разработки его на здание (сооружения) в целом, его часть или вид работ и с указанием сроков разработки;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ПОС;</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необходимая рабочая документация;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условия поставки конструкций, готовых изделий, материалов и оборудования; использования строительных машин и транспортных средств, обеспечение рабочими кадрами строителей по основным профессиям, производственно-технологической комплектации и перевозки строительных грузов, а в необходимых случаях также условия организации строительства и выполнения работ вахтовым методом;</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материалы и результаты технического обследования действующих предприятий, зданий и сооружений при их реконструкции, а также требования к выполнению строительных, монтажных и специальных работ в условиях действующего предприятия.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Обязательные положения по составу и содержанию проектов производства работ на возведение здания, сооружения или его части (узла) включаются: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а) календарный план производства работ по объекту или комплексный сетевой график, в которых устанавливаются последовательность и сроки выполнения работ с максимально возможным их совмещением; </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б) строительный генеральный план с указанием: границ строительной площадки и видов ее ограждений, действующих и временных подземных, наземных и воздушных сетей и коммуникаций, постоянных и временных дорог, схем движения средств транспорта и механизмов, мест установки строительных и грузоподъемных машин, путей их перемещения и зон действия, размещения постоянных, строящихся и временных зданий и сооружений, мест расположения знаков геодезической разбивочной основы, опасных зон, путей и средств подъема, работающих на рабочие ярусы (этажи), а также проходов в здания и сооружения, размещения источников и средств энергообеспечения и освещения строительной площадки, расположения заземляющих контуров, мест расположения устройств для удаления строительного мусора, площадок и помещений складирования материалов и конструкций, площадок укрупнительной сборки конструкций, расположения помещении для санитарно-бытового обслуживания строителей, питьевых установок и мест отдыха, а также зон выполнения работ повышенной опасности;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технологические карты (схемы) на выполнение отдельных видов работ с включением схем операционного контроля качества, описанием методов производства работ, указанием трудозатрат и потребности в материалах, машинах, оснастке, приспособлениях и средствах защиты работающих, а также последовательности демонтажных работ при реконструкции предприятий, зданий и сооружений;</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 решения по производству геодезических работ, включающие схемы размещения знаков для выполнения геодезических построении и измерений, а также указания о необходимой точности и технических средствах геодезического контроля выполнения строительно-монтажных работ;</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 решения по технике безопасности в составе, определенном СНиП 111-4-80*;</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е) решения по прокладке временных сетей водо-, тепло- и энергоснабжения и освещения (в том числе аварийного) строительной площадки и рабочих мест с разработкой, при необходимости, рабочих чертежей подводки сетей от источников питания;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ж) перечни технологического инвентаря и монтажной оснастки, а также схемы строповки грузов;</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 пояснительная записка, содержащая: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потребность в энергетических ресурсах и решения по ее покрытию;</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мероприятия, направленные на обеспечение сохранности и исключение хищения материалов, изделий, конструкций и оборудования на строительной площадке, в зданиях и сооружениях;</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Проект производства работ на выполнение отдельных видов работ (монтажных, санитарно-технических, отделочных, геодезических и т.п.) должен состоять из: календарного плана производства работ по виду работ; строительного генерального плана; технологической карты производства работ с приложением схемы операционного контроля качества; данных о потребности в основных материалах, конструкциях и изделиях, а также используемых машинах, приспособлениях и оснастке и краткой пояснительной записки с необходимыми обоснованиями и технико-экономическими показателями.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Данный дипломный проект производства работ разработанный на строительство отдельного здания выполняется на основании задания и исходных данных, которые в нем содержатся. Пожарную безопасность объекта обеспечить в соответствии с «Правилами пожарной безопасности в Российской Федерации» ППБ 01-93 и ГОСТ 12.1.004-76. При производстве работ руководствоваться требованиями рабочих чертежей, СНиП 3.03.01-87 «Несущие и ограждающие конструкции», СНиП 12-03-2001 и 12-04-2002 «Безопасность труда в строительстве», ПБ 10-382-00 «Правила устройства и безопасной Эксплуатации грузоподъемных кранов».</w:t>
      </w:r>
    </w:p>
    <w:p w:rsidR="009F60EB" w:rsidRPr="00685AE9" w:rsidRDefault="009F60EB" w:rsidP="00685AE9">
      <w:pPr>
        <w:keepNext/>
        <w:widowControl w:val="0"/>
        <w:spacing w:line="360" w:lineRule="auto"/>
        <w:ind w:firstLine="720"/>
        <w:jc w:val="both"/>
        <w:rPr>
          <w:rFonts w:ascii="Times New Roman" w:hAnsi="Times New Roman"/>
          <w:sz w:val="28"/>
          <w:szCs w:val="24"/>
        </w:rPr>
      </w:pPr>
    </w:p>
    <w:p w:rsidR="009A4DAB" w:rsidRPr="00C978DD" w:rsidRDefault="00FB3D87" w:rsidP="00685AE9">
      <w:pPr>
        <w:keepNext/>
        <w:widowControl w:val="0"/>
        <w:spacing w:line="360" w:lineRule="auto"/>
        <w:ind w:firstLine="720"/>
        <w:jc w:val="both"/>
        <w:rPr>
          <w:rFonts w:ascii="Times New Roman" w:hAnsi="Times New Roman"/>
          <w:sz w:val="28"/>
          <w:szCs w:val="24"/>
        </w:rPr>
      </w:pPr>
      <w:bookmarkStart w:id="27" w:name="_Toc152526239"/>
      <w:r>
        <w:rPr>
          <w:rFonts w:ascii="Times New Roman" w:hAnsi="Times New Roman"/>
          <w:sz w:val="28"/>
          <w:szCs w:val="24"/>
        </w:rPr>
        <w:t>9.1</w:t>
      </w:r>
      <w:r w:rsidR="009A4DAB" w:rsidRPr="00685AE9">
        <w:rPr>
          <w:rFonts w:ascii="Times New Roman" w:hAnsi="Times New Roman"/>
          <w:sz w:val="28"/>
          <w:szCs w:val="24"/>
        </w:rPr>
        <w:t xml:space="preserve"> Выбор методов производства работ</w:t>
      </w:r>
      <w:bookmarkEnd w:id="27"/>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Возведение</w:t>
      </w:r>
      <w:r w:rsidR="00685AE9">
        <w:rPr>
          <w:rFonts w:ascii="Times New Roman" w:hAnsi="Times New Roman"/>
          <w:sz w:val="28"/>
          <w:szCs w:val="24"/>
        </w:rPr>
        <w:t xml:space="preserve"> </w:t>
      </w:r>
      <w:r w:rsidRPr="00685AE9">
        <w:rPr>
          <w:rFonts w:ascii="Times New Roman" w:hAnsi="Times New Roman"/>
          <w:sz w:val="28"/>
          <w:szCs w:val="24"/>
        </w:rPr>
        <w:t>(монтаж)</w:t>
      </w:r>
      <w:r w:rsidR="00685AE9">
        <w:rPr>
          <w:rFonts w:ascii="Times New Roman" w:hAnsi="Times New Roman"/>
          <w:sz w:val="28"/>
          <w:szCs w:val="24"/>
        </w:rPr>
        <w:t xml:space="preserve"> </w:t>
      </w:r>
      <w:r w:rsidRPr="00685AE9">
        <w:rPr>
          <w:rFonts w:ascii="Times New Roman" w:hAnsi="Times New Roman"/>
          <w:sz w:val="28"/>
          <w:szCs w:val="24"/>
        </w:rPr>
        <w:t>сооружения в целом, а также отдельных его частей и конструкций можно выполнить различными методами. Совокупность этих методов образует варианты методов монтажа отдельных конструкций и всего</w:t>
      </w:r>
      <w:r w:rsidR="00685AE9">
        <w:rPr>
          <w:rFonts w:ascii="Times New Roman" w:hAnsi="Times New Roman"/>
          <w:sz w:val="28"/>
          <w:szCs w:val="24"/>
        </w:rPr>
        <w:t xml:space="preserve"> </w:t>
      </w:r>
      <w:r w:rsidRPr="00685AE9">
        <w:rPr>
          <w:rFonts w:ascii="Times New Roman" w:hAnsi="Times New Roman"/>
          <w:sz w:val="28"/>
          <w:szCs w:val="24"/>
        </w:rPr>
        <w:t>сооружения.</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Процесс формирования вариантов методов монтажа является одним из наиболее ответственных этапов проектирования технологии монтажа. От правильно научно обоснованного выбора окончательного решения во многом зависят производительность труда, себестоимость работ и их качество, эффективность использования капитальных вложений.</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Разработку вариантов процесса монтажа производят на основе анализа следующих исходных данных:</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архитектурно – планировочного и конструктивного решений возводимого</w:t>
      </w:r>
      <w:r w:rsidR="00685AE9">
        <w:rPr>
          <w:rFonts w:ascii="Times New Roman" w:hAnsi="Times New Roman"/>
          <w:sz w:val="28"/>
          <w:szCs w:val="24"/>
        </w:rPr>
        <w:t xml:space="preserve"> </w:t>
      </w:r>
      <w:r w:rsidRPr="00685AE9">
        <w:rPr>
          <w:rFonts w:ascii="Times New Roman" w:hAnsi="Times New Roman"/>
          <w:sz w:val="28"/>
          <w:szCs w:val="24"/>
        </w:rPr>
        <w:t>объекта;</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t>
      </w:r>
      <w:r w:rsidR="00685AE9">
        <w:rPr>
          <w:rFonts w:ascii="Times New Roman" w:hAnsi="Times New Roman"/>
          <w:sz w:val="28"/>
          <w:szCs w:val="24"/>
        </w:rPr>
        <w:t xml:space="preserve"> </w:t>
      </w:r>
      <w:r w:rsidRPr="00685AE9">
        <w:rPr>
          <w:rFonts w:ascii="Times New Roman" w:hAnsi="Times New Roman"/>
          <w:sz w:val="28"/>
          <w:szCs w:val="24"/>
        </w:rPr>
        <w:t>рекомендуемых методов производства работ;</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технологических, технических, климатических и других условий;</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материально – технических возможностей монтажной организации.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Определяющим</w:t>
      </w:r>
      <w:r w:rsidR="00685AE9">
        <w:rPr>
          <w:rFonts w:ascii="Times New Roman" w:hAnsi="Times New Roman"/>
          <w:sz w:val="28"/>
          <w:szCs w:val="24"/>
        </w:rPr>
        <w:t xml:space="preserve"> </w:t>
      </w:r>
      <w:r w:rsidRPr="00685AE9">
        <w:rPr>
          <w:rFonts w:ascii="Times New Roman" w:hAnsi="Times New Roman"/>
          <w:sz w:val="28"/>
          <w:szCs w:val="24"/>
        </w:rPr>
        <w:t>для разработки вариантов методов монтажа является анализ архитектурно – планировочного и конструктивного решений объекта, а именно:</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определение массы отправочных элементов и их количества, отдельных частей или блоков;</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определение высот подъема отдельных элементов или блоков, глубины их подачи;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определение насыщенности возводимого объекта технологическим оборудованием.</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w:t>
      </w:r>
      <w:r w:rsidR="00685AE9">
        <w:rPr>
          <w:rFonts w:ascii="Times New Roman" w:hAnsi="Times New Roman"/>
          <w:sz w:val="28"/>
          <w:szCs w:val="24"/>
        </w:rPr>
        <w:t xml:space="preserve"> </w:t>
      </w:r>
      <w:r w:rsidRPr="00685AE9">
        <w:rPr>
          <w:rFonts w:ascii="Times New Roman" w:hAnsi="Times New Roman"/>
          <w:sz w:val="28"/>
          <w:szCs w:val="24"/>
        </w:rPr>
        <w:t>всех</w:t>
      </w:r>
      <w:r w:rsidR="00685AE9">
        <w:rPr>
          <w:rFonts w:ascii="Times New Roman" w:hAnsi="Times New Roman"/>
          <w:sz w:val="28"/>
          <w:szCs w:val="24"/>
        </w:rPr>
        <w:t xml:space="preserve"> </w:t>
      </w:r>
      <w:r w:rsidRPr="00685AE9">
        <w:rPr>
          <w:rFonts w:ascii="Times New Roman" w:hAnsi="Times New Roman"/>
          <w:sz w:val="28"/>
          <w:szCs w:val="24"/>
        </w:rPr>
        <w:t>случаях</w:t>
      </w:r>
      <w:r w:rsidR="00685AE9">
        <w:rPr>
          <w:rFonts w:ascii="Times New Roman" w:hAnsi="Times New Roman"/>
          <w:sz w:val="28"/>
          <w:szCs w:val="24"/>
        </w:rPr>
        <w:t xml:space="preserve"> </w:t>
      </w:r>
      <w:r w:rsidRPr="00685AE9">
        <w:rPr>
          <w:rFonts w:ascii="Times New Roman" w:hAnsi="Times New Roman"/>
          <w:sz w:val="28"/>
          <w:szCs w:val="24"/>
        </w:rPr>
        <w:t>варианты</w:t>
      </w:r>
      <w:r w:rsidR="00685AE9">
        <w:rPr>
          <w:rFonts w:ascii="Times New Roman" w:hAnsi="Times New Roman"/>
          <w:sz w:val="28"/>
          <w:szCs w:val="24"/>
        </w:rPr>
        <w:t xml:space="preserve"> </w:t>
      </w:r>
      <w:r w:rsidRPr="00685AE9">
        <w:rPr>
          <w:rFonts w:ascii="Times New Roman" w:hAnsi="Times New Roman"/>
          <w:sz w:val="28"/>
          <w:szCs w:val="24"/>
        </w:rPr>
        <w:t>методов</w:t>
      </w:r>
      <w:r w:rsidR="00685AE9">
        <w:rPr>
          <w:rFonts w:ascii="Times New Roman" w:hAnsi="Times New Roman"/>
          <w:sz w:val="28"/>
          <w:szCs w:val="24"/>
        </w:rPr>
        <w:t xml:space="preserve"> </w:t>
      </w:r>
      <w:r w:rsidRPr="00685AE9">
        <w:rPr>
          <w:rFonts w:ascii="Times New Roman" w:hAnsi="Times New Roman"/>
          <w:sz w:val="28"/>
          <w:szCs w:val="24"/>
        </w:rPr>
        <w:t>монтажа</w:t>
      </w:r>
      <w:r w:rsidR="00685AE9">
        <w:rPr>
          <w:rFonts w:ascii="Times New Roman" w:hAnsi="Times New Roman"/>
          <w:sz w:val="28"/>
          <w:szCs w:val="24"/>
        </w:rPr>
        <w:t xml:space="preserve"> </w:t>
      </w:r>
      <w:r w:rsidRPr="00685AE9">
        <w:rPr>
          <w:rFonts w:ascii="Times New Roman" w:hAnsi="Times New Roman"/>
          <w:sz w:val="28"/>
          <w:szCs w:val="24"/>
        </w:rPr>
        <w:t>должны</w:t>
      </w:r>
      <w:r w:rsidR="00685AE9">
        <w:rPr>
          <w:rFonts w:ascii="Times New Roman" w:hAnsi="Times New Roman"/>
          <w:sz w:val="28"/>
          <w:szCs w:val="24"/>
        </w:rPr>
        <w:t xml:space="preserve"> </w:t>
      </w:r>
      <w:r w:rsidRPr="00685AE9">
        <w:rPr>
          <w:rFonts w:ascii="Times New Roman" w:hAnsi="Times New Roman"/>
          <w:sz w:val="28"/>
          <w:szCs w:val="24"/>
        </w:rPr>
        <w:t>формироваться с максимальным применением принципов</w:t>
      </w:r>
      <w:r w:rsidR="00685AE9">
        <w:rPr>
          <w:rFonts w:ascii="Times New Roman" w:hAnsi="Times New Roman"/>
          <w:sz w:val="28"/>
          <w:szCs w:val="24"/>
        </w:rPr>
        <w:t xml:space="preserve"> </w:t>
      </w:r>
      <w:r w:rsidRPr="00685AE9">
        <w:rPr>
          <w:rFonts w:ascii="Times New Roman" w:hAnsi="Times New Roman"/>
          <w:sz w:val="28"/>
          <w:szCs w:val="24"/>
        </w:rPr>
        <w:t>индустриализации.</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Выбор</w:t>
      </w:r>
      <w:r w:rsidR="00685AE9">
        <w:rPr>
          <w:rFonts w:ascii="Times New Roman" w:hAnsi="Times New Roman"/>
          <w:sz w:val="28"/>
          <w:szCs w:val="24"/>
        </w:rPr>
        <w:t xml:space="preserve"> </w:t>
      </w:r>
      <w:r w:rsidRPr="00685AE9">
        <w:rPr>
          <w:rFonts w:ascii="Times New Roman" w:hAnsi="Times New Roman"/>
          <w:sz w:val="28"/>
          <w:szCs w:val="24"/>
        </w:rPr>
        <w:t>комплекта</w:t>
      </w:r>
      <w:r w:rsidR="00685AE9">
        <w:rPr>
          <w:rFonts w:ascii="Times New Roman" w:hAnsi="Times New Roman"/>
          <w:sz w:val="28"/>
          <w:szCs w:val="24"/>
        </w:rPr>
        <w:t xml:space="preserve"> </w:t>
      </w:r>
      <w:r w:rsidRPr="00685AE9">
        <w:rPr>
          <w:rFonts w:ascii="Times New Roman" w:hAnsi="Times New Roman"/>
          <w:sz w:val="28"/>
          <w:szCs w:val="24"/>
        </w:rPr>
        <w:t>монтажных средств заключается в подборе для каждого варианта монтажа возводимого объекта такой строительной техники, которая обеспечит его реализацию.</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Подбор строительной техники для каждого варианта монтажа включает в себя подбор ведущей машины (одной или несколько), которая обеспечивает теми</w:t>
      </w:r>
      <w:r w:rsidR="00685AE9">
        <w:rPr>
          <w:rFonts w:ascii="Times New Roman" w:hAnsi="Times New Roman"/>
          <w:sz w:val="28"/>
          <w:szCs w:val="24"/>
        </w:rPr>
        <w:t xml:space="preserve"> </w:t>
      </w:r>
      <w:r w:rsidRPr="00685AE9">
        <w:rPr>
          <w:rFonts w:ascii="Times New Roman" w:hAnsi="Times New Roman"/>
          <w:sz w:val="28"/>
          <w:szCs w:val="24"/>
        </w:rPr>
        <w:t>выполнения работ, и вспомогательных, обеспечивающих производительную работу ведущей.</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Ведущей машиной, как правило, является</w:t>
      </w:r>
      <w:r w:rsidR="00685AE9">
        <w:rPr>
          <w:rFonts w:ascii="Times New Roman" w:hAnsi="Times New Roman"/>
          <w:sz w:val="28"/>
          <w:szCs w:val="24"/>
        </w:rPr>
        <w:t xml:space="preserve"> </w:t>
      </w:r>
      <w:r w:rsidRPr="00685AE9">
        <w:rPr>
          <w:rFonts w:ascii="Times New Roman" w:hAnsi="Times New Roman"/>
          <w:sz w:val="28"/>
          <w:szCs w:val="24"/>
        </w:rPr>
        <w:t>монтажный кран, а вспомогательными</w:t>
      </w:r>
      <w:r w:rsidR="00685AE9">
        <w:rPr>
          <w:rFonts w:ascii="Times New Roman" w:hAnsi="Times New Roman"/>
          <w:sz w:val="28"/>
          <w:szCs w:val="24"/>
        </w:rPr>
        <w:t xml:space="preserve"> </w:t>
      </w:r>
      <w:r w:rsidRPr="00685AE9">
        <w:rPr>
          <w:rFonts w:ascii="Times New Roman" w:hAnsi="Times New Roman"/>
          <w:sz w:val="28"/>
          <w:szCs w:val="24"/>
        </w:rPr>
        <w:t>краны меньшей грузоподъемности и различные транспортные средства.</w:t>
      </w:r>
    </w:p>
    <w:p w:rsidR="009F60EB" w:rsidRPr="00C978DD" w:rsidRDefault="009F60EB" w:rsidP="00685AE9">
      <w:pPr>
        <w:keepNext/>
        <w:widowControl w:val="0"/>
        <w:spacing w:line="360" w:lineRule="auto"/>
        <w:ind w:firstLine="720"/>
        <w:jc w:val="both"/>
        <w:rPr>
          <w:rFonts w:ascii="Times New Roman" w:hAnsi="Times New Roman"/>
          <w:sz w:val="28"/>
          <w:szCs w:val="24"/>
        </w:rPr>
      </w:pPr>
    </w:p>
    <w:p w:rsidR="009F60EB" w:rsidRPr="00685AE9" w:rsidRDefault="00FB3D87"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EF26CD">
        <w:rPr>
          <w:rFonts w:ascii="Times New Roman" w:hAnsi="Times New Roman"/>
          <w:sz w:val="28"/>
          <w:szCs w:val="24"/>
        </w:rPr>
        <w:pict>
          <v:shape id="_x0000_i1446" type="#_x0000_t75" style="width:324pt;height:220.5pt">
            <v:imagedata r:id="rId770" o:title=""/>
          </v:shape>
        </w:pict>
      </w:r>
    </w:p>
    <w:p w:rsidR="009F60EB" w:rsidRPr="00FB3D87" w:rsidRDefault="009F60EB"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Рис 9.1. Схема определения рабочих параметров крана при мон</w:t>
      </w:r>
      <w:r w:rsidR="00FB3D87">
        <w:rPr>
          <w:rFonts w:ascii="Times New Roman" w:hAnsi="Times New Roman"/>
          <w:sz w:val="28"/>
        </w:rPr>
        <w:t>таже колонн и подкрановых балок</w:t>
      </w:r>
    </w:p>
    <w:p w:rsidR="009F60EB" w:rsidRPr="00685AE9" w:rsidRDefault="009F60EB" w:rsidP="00685AE9">
      <w:pPr>
        <w:keepNext/>
        <w:widowControl w:val="0"/>
        <w:spacing w:line="360" w:lineRule="auto"/>
        <w:ind w:firstLine="720"/>
        <w:jc w:val="both"/>
        <w:rPr>
          <w:rFonts w:ascii="Times New Roman" w:hAnsi="Times New Roman"/>
          <w:sz w:val="28"/>
          <w:szCs w:val="24"/>
        </w:rPr>
      </w:pPr>
    </w:p>
    <w:p w:rsidR="009F60EB"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47" type="#_x0000_t75" style="width:345pt;height:246pt">
            <v:imagedata r:id="rId771" o:title=""/>
          </v:shape>
        </w:pict>
      </w:r>
    </w:p>
    <w:p w:rsidR="009F60EB" w:rsidRPr="00FB3D87" w:rsidRDefault="009F60EB"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Рис. 9.2 Схема определения рабочих параметров крана при монт</w:t>
      </w:r>
      <w:r w:rsidR="00FB3D87">
        <w:rPr>
          <w:rFonts w:ascii="Times New Roman" w:hAnsi="Times New Roman"/>
          <w:sz w:val="28"/>
        </w:rPr>
        <w:t>аже стропильных ферм и прогонов</w:t>
      </w:r>
    </w:p>
    <w:p w:rsidR="009F60EB" w:rsidRPr="00685AE9" w:rsidRDefault="009F60EB" w:rsidP="00685AE9">
      <w:pPr>
        <w:keepNext/>
        <w:widowControl w:val="0"/>
        <w:spacing w:line="360" w:lineRule="auto"/>
        <w:ind w:firstLine="720"/>
        <w:jc w:val="both"/>
        <w:rPr>
          <w:rFonts w:ascii="Times New Roman" w:hAnsi="Times New Roman"/>
          <w:sz w:val="28"/>
          <w:szCs w:val="28"/>
        </w:rPr>
      </w:pP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t>Полученным результатам удовлетворяет кран СКГ-30.</w:t>
      </w:r>
    </w:p>
    <w:p w:rsidR="009F60EB" w:rsidRPr="00C978DD"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Грузовые и высотные характеристики крана СКГ-30, </w:t>
      </w:r>
      <w:r w:rsidRPr="00685AE9">
        <w:rPr>
          <w:rFonts w:ascii="Times New Roman" w:hAnsi="Times New Roman"/>
          <w:sz w:val="28"/>
          <w:szCs w:val="24"/>
          <w:lang w:val="en-US"/>
        </w:rPr>
        <w:t>L</w:t>
      </w:r>
      <w:r w:rsidRPr="00685AE9">
        <w:rPr>
          <w:rFonts w:ascii="Times New Roman" w:hAnsi="Times New Roman"/>
          <w:sz w:val="28"/>
          <w:szCs w:val="24"/>
        </w:rPr>
        <w:t>=25м.</w:t>
      </w:r>
    </w:p>
    <w:p w:rsidR="00FB3D87" w:rsidRPr="00C978DD" w:rsidRDefault="00FB3D87" w:rsidP="00685AE9">
      <w:pPr>
        <w:keepNext/>
        <w:widowControl w:val="0"/>
        <w:spacing w:line="360" w:lineRule="auto"/>
        <w:ind w:firstLine="720"/>
        <w:jc w:val="both"/>
        <w:rPr>
          <w:rFonts w:ascii="Times New Roman" w:hAnsi="Times New Roman"/>
          <w:sz w:val="28"/>
          <w:szCs w:val="24"/>
        </w:rPr>
      </w:pPr>
    </w:p>
    <w:p w:rsidR="009F60EB" w:rsidRPr="00685AE9" w:rsidRDefault="00FB3D87"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F5668F" w:rsidRPr="00685AE9">
        <w:rPr>
          <w:rFonts w:ascii="Times New Roman" w:hAnsi="Times New Roman"/>
          <w:sz w:val="28"/>
          <w:szCs w:val="24"/>
        </w:rPr>
        <w:object w:dxaOrig="743" w:dyaOrig="509">
          <v:shape id="_x0000_i1448" type="#_x0000_t75" style="width:222.75pt;height:183.75pt" o:ole="" fillcolor="black">
            <v:imagedata r:id="rId772" o:title="" gain="2147483647f" blacklevel="-19005f" grayscale="t"/>
          </v:shape>
          <o:OLEObject Type="Embed" ProgID="KOMPAS.FRW" ShapeID="_x0000_i1448" DrawAspect="Content" ObjectID="_1459136740" r:id="rId773"/>
        </w:object>
      </w:r>
    </w:p>
    <w:p w:rsidR="00FB3D87" w:rsidRDefault="00FB3D87" w:rsidP="00685AE9">
      <w:pPr>
        <w:keepNext/>
        <w:widowControl w:val="0"/>
        <w:spacing w:line="360" w:lineRule="auto"/>
        <w:ind w:firstLine="720"/>
        <w:jc w:val="both"/>
        <w:rPr>
          <w:rFonts w:ascii="Times New Roman" w:hAnsi="Times New Roman"/>
          <w:sz w:val="28"/>
          <w:szCs w:val="24"/>
          <w:lang w:val="en-US"/>
        </w:rPr>
      </w:pP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Монтажная зона равна контуру здания плюс 7метров. Опасная зона работы крана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on</w:t>
      </w:r>
      <w:r w:rsidRPr="00685AE9">
        <w:rPr>
          <w:rFonts w:ascii="Times New Roman" w:hAnsi="Times New Roman"/>
          <w:sz w:val="28"/>
          <w:szCs w:val="24"/>
        </w:rPr>
        <w:t>=</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max</w:t>
      </w:r>
      <w:r w:rsidRPr="00685AE9">
        <w:rPr>
          <w:rFonts w:ascii="Times New Roman" w:hAnsi="Times New Roman"/>
          <w:sz w:val="28"/>
          <w:szCs w:val="24"/>
          <w:vertAlign w:val="subscript"/>
        </w:rPr>
        <w:t xml:space="preserve"> </w:t>
      </w:r>
      <w:r w:rsidRPr="00685AE9">
        <w:rPr>
          <w:rFonts w:ascii="Times New Roman" w:hAnsi="Times New Roman"/>
          <w:sz w:val="28"/>
          <w:szCs w:val="24"/>
        </w:rPr>
        <w:t>+ 0.5*</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max</w:t>
      </w:r>
      <w:r w:rsidRPr="00685AE9">
        <w:rPr>
          <w:rFonts w:ascii="Times New Roman" w:hAnsi="Times New Roman"/>
          <w:sz w:val="28"/>
          <w:szCs w:val="24"/>
          <w:vertAlign w:val="subscript"/>
        </w:rPr>
        <w:t xml:space="preserve"> </w:t>
      </w:r>
      <w:r w:rsidRPr="00685AE9">
        <w:rPr>
          <w:rFonts w:ascii="Times New Roman" w:hAnsi="Times New Roman"/>
          <w:sz w:val="28"/>
          <w:szCs w:val="24"/>
        </w:rPr>
        <w:t xml:space="preserve">+ </w:t>
      </w:r>
      <w:r w:rsidRPr="00685AE9">
        <w:rPr>
          <w:rFonts w:ascii="Times New Roman" w:hAnsi="Times New Roman"/>
          <w:sz w:val="28"/>
          <w:szCs w:val="24"/>
          <w:lang w:val="en-US"/>
        </w:rPr>
        <w:t>l</w:t>
      </w:r>
      <w:r w:rsidRPr="00685AE9">
        <w:rPr>
          <w:rFonts w:ascii="Times New Roman" w:hAnsi="Times New Roman"/>
          <w:sz w:val="28"/>
          <w:szCs w:val="24"/>
          <w:vertAlign w:val="subscript"/>
        </w:rPr>
        <w:t xml:space="preserve">без </w:t>
      </w:r>
      <w:r w:rsidRPr="00685AE9">
        <w:rPr>
          <w:rFonts w:ascii="Times New Roman" w:hAnsi="Times New Roman"/>
          <w:sz w:val="28"/>
          <w:szCs w:val="24"/>
        </w:rPr>
        <w:t xml:space="preserve">= 16 + 0,5 * 24 + 7= 35м. </w:t>
      </w:r>
    </w:p>
    <w:p w:rsidR="009F60EB" w:rsidRPr="00685AE9" w:rsidRDefault="009F60E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Опасная зона поворотной платформы </w:t>
      </w:r>
      <w:r w:rsidR="00F5668F" w:rsidRPr="00685AE9">
        <w:rPr>
          <w:rFonts w:ascii="Times New Roman" w:hAnsi="Times New Roman"/>
          <w:sz w:val="28"/>
          <w:szCs w:val="24"/>
        </w:rPr>
        <w:object w:dxaOrig="420" w:dyaOrig="380">
          <v:shape id="_x0000_i1449" type="#_x0000_t75" style="width:21pt;height:18.75pt" o:ole="">
            <v:imagedata r:id="rId774" o:title=""/>
          </v:shape>
          <o:OLEObject Type="Embed" ProgID="Equation.DSMT4" ShapeID="_x0000_i1449" DrawAspect="Content" ObjectID="_1459136741" r:id="rId775"/>
        </w:object>
      </w:r>
      <w:r w:rsidRPr="00685AE9">
        <w:rPr>
          <w:rFonts w:ascii="Times New Roman" w:hAnsi="Times New Roman"/>
          <w:sz w:val="28"/>
          <w:szCs w:val="24"/>
        </w:rPr>
        <w:t xml:space="preserve">= </w:t>
      </w:r>
      <w:r w:rsidRPr="00685AE9">
        <w:rPr>
          <w:rFonts w:ascii="Times New Roman" w:hAnsi="Times New Roman"/>
          <w:sz w:val="28"/>
          <w:szCs w:val="24"/>
          <w:lang w:val="en-US"/>
        </w:rPr>
        <w:t>R</w:t>
      </w:r>
      <w:r w:rsidRPr="00685AE9">
        <w:rPr>
          <w:rFonts w:ascii="Times New Roman" w:hAnsi="Times New Roman"/>
          <w:sz w:val="28"/>
          <w:szCs w:val="24"/>
          <w:vertAlign w:val="subscript"/>
        </w:rPr>
        <w:t>пов</w:t>
      </w:r>
      <w:r w:rsidRPr="00685AE9">
        <w:rPr>
          <w:rFonts w:ascii="Times New Roman" w:hAnsi="Times New Roman"/>
          <w:sz w:val="28"/>
          <w:szCs w:val="24"/>
        </w:rPr>
        <w:t>+</w:t>
      </w:r>
      <w:r w:rsidR="00F5668F" w:rsidRPr="00685AE9">
        <w:rPr>
          <w:rFonts w:ascii="Times New Roman" w:hAnsi="Times New Roman"/>
          <w:sz w:val="28"/>
          <w:szCs w:val="24"/>
        </w:rPr>
        <w:object w:dxaOrig="340" w:dyaOrig="380">
          <v:shape id="_x0000_i1450" type="#_x0000_t75" style="width:17.25pt;height:18.75pt" o:ole="">
            <v:imagedata r:id="rId776" o:title=""/>
          </v:shape>
          <o:OLEObject Type="Embed" ProgID="Equation.DSMT4" ShapeID="_x0000_i1450" DrawAspect="Content" ObjectID="_1459136742" r:id="rId777"/>
        </w:object>
      </w:r>
      <w:r w:rsidRPr="00685AE9">
        <w:rPr>
          <w:rFonts w:ascii="Times New Roman" w:hAnsi="Times New Roman"/>
          <w:sz w:val="28"/>
          <w:szCs w:val="24"/>
        </w:rPr>
        <w:t>=4+1=5м.</w:t>
      </w:r>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9A4DAB" w:rsidRPr="00C978DD" w:rsidRDefault="00FB3D87" w:rsidP="00685AE9">
      <w:pPr>
        <w:keepNext/>
        <w:widowControl w:val="0"/>
        <w:spacing w:line="360" w:lineRule="auto"/>
        <w:ind w:firstLine="720"/>
        <w:jc w:val="both"/>
        <w:rPr>
          <w:rFonts w:ascii="Times New Roman" w:hAnsi="Times New Roman"/>
          <w:sz w:val="28"/>
          <w:szCs w:val="24"/>
        </w:rPr>
      </w:pPr>
      <w:bookmarkStart w:id="28" w:name="_Toc152526240"/>
      <w:r>
        <w:rPr>
          <w:rFonts w:ascii="Times New Roman" w:hAnsi="Times New Roman"/>
          <w:sz w:val="28"/>
          <w:szCs w:val="24"/>
        </w:rPr>
        <w:t>9.2</w:t>
      </w:r>
      <w:r w:rsidR="009A4DAB" w:rsidRPr="00685AE9">
        <w:rPr>
          <w:rFonts w:ascii="Times New Roman" w:hAnsi="Times New Roman"/>
          <w:sz w:val="28"/>
          <w:szCs w:val="24"/>
        </w:rPr>
        <w:t xml:space="preserve"> Проектирование технологии производства работ</w:t>
      </w:r>
      <w:bookmarkEnd w:id="28"/>
    </w:p>
    <w:p w:rsidR="00FB3D87" w:rsidRPr="00C978DD" w:rsidRDefault="00FB3D87" w:rsidP="00685AE9">
      <w:pPr>
        <w:keepNext/>
        <w:widowControl w:val="0"/>
        <w:tabs>
          <w:tab w:val="left" w:pos="2410"/>
        </w:tabs>
        <w:spacing w:line="360" w:lineRule="auto"/>
        <w:ind w:firstLine="720"/>
        <w:jc w:val="both"/>
        <w:rPr>
          <w:rFonts w:ascii="Times New Roman" w:hAnsi="Times New Roman"/>
          <w:sz w:val="28"/>
          <w:szCs w:val="24"/>
        </w:rPr>
      </w:pP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Подготовительные работы:</w:t>
      </w:r>
    </w:p>
    <w:p w:rsidR="00A5360B" w:rsidRPr="00685AE9" w:rsidRDefault="00A5360B" w:rsidP="00FB3D87">
      <w:pPr>
        <w:keepNext/>
        <w:widowControl w:val="0"/>
        <w:numPr>
          <w:ilvl w:val="0"/>
          <w:numId w:val="32"/>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общеплощадочные;</w:t>
      </w:r>
    </w:p>
    <w:p w:rsidR="00A5360B" w:rsidRPr="00685AE9" w:rsidRDefault="00A5360B" w:rsidP="00FB3D87">
      <w:pPr>
        <w:keepNext/>
        <w:widowControl w:val="0"/>
        <w:numPr>
          <w:ilvl w:val="0"/>
          <w:numId w:val="32"/>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инженерная подготовка.</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Территорию стройплощадки и полосы, отведенные для строительства дорог и трубопроводов, очищают от деревьев, пней, кустов и больших камней. Размещают и устанавливают временные здания и сооружения, устраивают временный водоотвод. Проводится геодезическая разбивка земляных сооружений. Прокладываются инженерные сети для нужд строительства, в которые входят:</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 временные водопроводные сети;</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 электросети;</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 газовые линии.</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Земляные работы:</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срезка растительного слоя;</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планировка площадки;</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разработка грунта экскаватором;</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ручная доработка грунта;</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обратная засыпка грунта бульдозером;</w:t>
      </w:r>
    </w:p>
    <w:p w:rsidR="00A5360B" w:rsidRPr="00685AE9" w:rsidRDefault="00A5360B" w:rsidP="00FB3D87">
      <w:pPr>
        <w:keepNext/>
        <w:widowControl w:val="0"/>
        <w:numPr>
          <w:ilvl w:val="0"/>
          <w:numId w:val="24"/>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уплотнение грунта (на 0,3м.) механизировано.</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Срезка растительного слоя выполняется бульдозером ДЗ-18: снимается плодородный слой почвы, с целью дальнейшего использования для благоустройства территории объекта. Бульдозером срезают и перемещают грунт, укладывая его в промежуточные валики, которые затем окучиваются для погрузки в самосвал ЗИЛ-ММЗ-555 экскаватором. Разработка грунта в выемках осуществляется экскаватором ЭО-2141А, оборудованным обратной лопатой, разработка ведется ниже уровня стоянки. Обратная засыпка выполняется бульдозером ДЗ-18 после возведения фундаментов. Уплотнение осуществляется с помощью прицепного катка ДУ-39А.</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Нулевой цикл:</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Вертикальное погружение одиночных свай гусеничными копрами;</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Срубка голов свай;</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Устр-во щебеноч. подст. слоя;</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подбетонки;</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Устр-во деревянной опалубки до 1м</w:t>
      </w:r>
      <w:r w:rsidRPr="00685AE9">
        <w:rPr>
          <w:rFonts w:ascii="Times New Roman" w:hAnsi="Times New Roman"/>
          <w:sz w:val="28"/>
          <w:szCs w:val="24"/>
          <w:vertAlign w:val="superscript"/>
        </w:rPr>
        <w:t>2</w:t>
      </w:r>
      <w:r w:rsidRPr="00685AE9">
        <w:rPr>
          <w:rFonts w:ascii="Times New Roman" w:hAnsi="Times New Roman"/>
          <w:sz w:val="28"/>
          <w:szCs w:val="24"/>
        </w:rPr>
        <w:t>;</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Уст-ка арм-х сеток и каркасов массой до 20 кг;</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Укладка бетонной смеси;</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Разборка деревянной опалубки;</w:t>
      </w:r>
    </w:p>
    <w:p w:rsidR="00A5360B" w:rsidRPr="00685AE9" w:rsidRDefault="00A5360B" w:rsidP="00FB3D87">
      <w:pPr>
        <w:keepNext/>
        <w:widowControl w:val="0"/>
        <w:numPr>
          <w:ilvl w:val="0"/>
          <w:numId w:val="25"/>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Окрасочная гидроизоляция.</w:t>
      </w:r>
    </w:p>
    <w:p w:rsidR="00A5360B" w:rsidRPr="00685AE9" w:rsidRDefault="00A5360B" w:rsidP="00FB3D87">
      <w:pPr>
        <w:keepNext/>
        <w:widowControl w:val="0"/>
        <w:tabs>
          <w:tab w:val="left" w:pos="1134"/>
        </w:tabs>
        <w:spacing w:line="360" w:lineRule="auto"/>
        <w:ind w:firstLine="720"/>
        <w:jc w:val="both"/>
        <w:rPr>
          <w:rFonts w:ascii="Times New Roman" w:hAnsi="Times New Roman"/>
          <w:sz w:val="28"/>
          <w:szCs w:val="24"/>
        </w:rPr>
      </w:pPr>
      <w:r w:rsidRPr="00685AE9">
        <w:rPr>
          <w:rFonts w:ascii="Times New Roman" w:hAnsi="Times New Roman"/>
          <w:sz w:val="28"/>
          <w:szCs w:val="24"/>
        </w:rPr>
        <w:t>Монтаж каркаса:</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выверочный монтаж колонн;</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крестовых связей по колоннам;</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фахверковых колонн;</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подкрановых балок;</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ферм;</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связевых ферм;</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стержневых связей по фермам;</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ферм фонаря;</w:t>
      </w:r>
    </w:p>
    <w:p w:rsidR="00A5360B" w:rsidRPr="00685AE9" w:rsidRDefault="00A5360B" w:rsidP="00FB3D87">
      <w:pPr>
        <w:keepNext/>
        <w:widowControl w:val="0"/>
        <w:numPr>
          <w:ilvl w:val="0"/>
          <w:numId w:val="26"/>
        </w:numPr>
        <w:tabs>
          <w:tab w:val="clear" w:pos="2340"/>
          <w:tab w:val="num" w:pos="720"/>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связевых ферм фонаря;</w:t>
      </w:r>
    </w:p>
    <w:p w:rsidR="00A5360B" w:rsidRPr="00685AE9" w:rsidRDefault="00A5360B" w:rsidP="00685AE9">
      <w:pPr>
        <w:keepNext/>
        <w:widowControl w:val="0"/>
        <w:tabs>
          <w:tab w:val="left" w:pos="1134"/>
          <w:tab w:val="left" w:pos="1440"/>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При монтаже колонн, стоек и подкрановых балок, укладка конструкций ведется в положение, удобное для подъема. Устанавливают опорных деталей на фундамент (при установке колонн). Удерживают оттяжками при подъеме и установке конструкций. Выверка. Все свариваемые элементы после монтажа привариваются. Монтаж колонн осуществляется «с колес», без предварительной</w:t>
      </w:r>
      <w:r w:rsidR="00685AE9">
        <w:rPr>
          <w:rFonts w:ascii="Times New Roman" w:hAnsi="Times New Roman"/>
          <w:sz w:val="28"/>
          <w:szCs w:val="24"/>
        </w:rPr>
        <w:t xml:space="preserve"> </w:t>
      </w:r>
      <w:r w:rsidRPr="00685AE9">
        <w:rPr>
          <w:rFonts w:ascii="Times New Roman" w:hAnsi="Times New Roman"/>
          <w:sz w:val="28"/>
          <w:szCs w:val="24"/>
        </w:rPr>
        <w:t>их раскладки. До начала подъема колонны должны быть обстроены подмостями, лестницами и площадками, а также монтажными стяжными приспособлениями. Перед установкой колонну снимают с колоновоза, переводят из горизонтального положения в вертикальное, в этом положении подают к месту установки и опускают на фундамент, наводя на анкерные болты. Кран, перемещаясь вдоль ряда колонн, в направлении башмака колонны, поднимает колонну грузовым полиспастом, поворачивая её вокруг опоры до вертикального положения. При подъеме не следует допускать отклонения грузового полиспаста от вертикального более чем на 1.5º. Расстроповку можно выполнить только после надлежащего закрепления установленных колонн. Устанавливают опорных деталей на фундамент (при установке колонн). Удерживают оттяжками при подъеме и установке конструкций. После</w:t>
      </w:r>
      <w:r w:rsidR="00685AE9">
        <w:rPr>
          <w:rFonts w:ascii="Times New Roman" w:hAnsi="Times New Roman"/>
          <w:sz w:val="28"/>
          <w:szCs w:val="24"/>
        </w:rPr>
        <w:t xml:space="preserve"> </w:t>
      </w:r>
      <w:r w:rsidRPr="00685AE9">
        <w:rPr>
          <w:rFonts w:ascii="Times New Roman" w:hAnsi="Times New Roman"/>
          <w:sz w:val="28"/>
          <w:szCs w:val="24"/>
        </w:rPr>
        <w:t>монтажа крестовых связей по колоннам приваривают их сваркой – работы ведется специализированной бригадой. Подкрановые балки монтируют отдельными элементами без предварительной раскладки. Балки наводят на разбивочные оси, намеченные на консолях колонн. Нижний пояс балки крепят к колоннам болтами через отверстия в поясе. Верхний пояс балки крепят к колонне стальной планкой, устанавливают свободно на сварке, чем компенсируется возможное крепление балки в плане.</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Наводку и установка конструкции производят после приведения её в проектное положение, которое обеспечивается путём выверки. Её выполняют в процессе установки конструкции, когда последнюю удерживают краном или после временного (монтажного) закрепления с помощью специальной оснастки, когда произведена расстроповка. Постоянное (проектное) закрепление железобетонных конструкций состоит из сварки закладных деталей и заполнения стыков бетонной смесью. Замоноличивание</w:t>
      </w:r>
      <w:r w:rsidR="00685AE9">
        <w:rPr>
          <w:rFonts w:ascii="Times New Roman" w:hAnsi="Times New Roman"/>
          <w:sz w:val="28"/>
          <w:szCs w:val="24"/>
        </w:rPr>
        <w:t xml:space="preserve"> </w:t>
      </w:r>
      <w:r w:rsidRPr="00685AE9">
        <w:rPr>
          <w:rFonts w:ascii="Times New Roman" w:hAnsi="Times New Roman"/>
          <w:sz w:val="28"/>
          <w:szCs w:val="24"/>
        </w:rPr>
        <w:t xml:space="preserve">стыков производят после выверки установленных конструкций, приёмки сварных соединений и нанесения антикоррозийного покрытия. </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Монтаж стенового ограждения:</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стеновых панелей площадью до 10м</w:t>
      </w:r>
      <w:r w:rsidRPr="00685AE9">
        <w:rPr>
          <w:rFonts w:ascii="Times New Roman" w:hAnsi="Times New Roman"/>
          <w:sz w:val="28"/>
          <w:szCs w:val="24"/>
          <w:vertAlign w:val="superscript"/>
        </w:rPr>
        <w:t>2</w:t>
      </w:r>
      <w:r w:rsidRPr="00685AE9">
        <w:rPr>
          <w:rFonts w:ascii="Times New Roman" w:hAnsi="Times New Roman"/>
          <w:sz w:val="28"/>
          <w:szCs w:val="24"/>
        </w:rPr>
        <w:t>;</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кирпичная кладка;</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укладка брусковых перемычек;</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оконных переплетов;</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оконных переплетов фонаря;</w:t>
      </w:r>
    </w:p>
    <w:p w:rsidR="00A5360B" w:rsidRPr="00685AE9" w:rsidRDefault="00A5360B" w:rsidP="00FB3D87">
      <w:pPr>
        <w:keepNext/>
        <w:widowControl w:val="0"/>
        <w:numPr>
          <w:ilvl w:val="0"/>
          <w:numId w:val="27"/>
        </w:numPr>
        <w:tabs>
          <w:tab w:val="left" w:pos="1276"/>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пожарных лестниц.</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Стеновое ограждение выполнено из панелей типа «сэндвич» прикрепляемые к колоннам через собственный каркас- швеллера болтами. Ограждение между 2-м пролетом и двухэтажной пристройкой выполнено из кирпича толщиной 380мм. отделанной штукатуркой. При сплошной кладке стен последовательно выполняют следующие операции:</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1.Устанавливают и перестанавливают причалку</w:t>
      </w:r>
      <w:r w:rsidR="00685AE9">
        <w:rPr>
          <w:rFonts w:ascii="Times New Roman" w:hAnsi="Times New Roman"/>
          <w:sz w:val="28"/>
          <w:szCs w:val="24"/>
        </w:rPr>
        <w:t xml:space="preserve"> </w:t>
      </w:r>
      <w:r w:rsidRPr="00685AE9">
        <w:rPr>
          <w:rFonts w:ascii="Times New Roman" w:hAnsi="Times New Roman"/>
          <w:sz w:val="28"/>
          <w:szCs w:val="24"/>
        </w:rPr>
        <w:t>для того, чтобы обеспечить правильное расположение горизонтальных рядов кирпича. Её необходимо устанавливать с обеих сторон возводимой стены , прикрепляя с помощью скоб к порядовым или к предварительно уложенным кирпичам.</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2. Подают и раскладывают кирпич</w:t>
      </w:r>
      <w:r w:rsidR="00685AE9">
        <w:rPr>
          <w:rFonts w:ascii="Times New Roman" w:hAnsi="Times New Roman"/>
          <w:sz w:val="28"/>
          <w:szCs w:val="24"/>
        </w:rPr>
        <w:t xml:space="preserve"> </w:t>
      </w:r>
      <w:r w:rsidRPr="00685AE9">
        <w:rPr>
          <w:rFonts w:ascii="Times New Roman" w:hAnsi="Times New Roman"/>
          <w:sz w:val="28"/>
          <w:szCs w:val="24"/>
        </w:rPr>
        <w:t>таким образом, чтобы было удобно как для исполнителя (подручного), так и для каменщика.</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3. Подают и расстилают раствор.</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4. Укладывают кирпич на раствор, заполняют швы и проверяют правильность кладки. Правильность кладки проверяют с помощью контрольно – измерительных инструментов и приспособлений по мере их возведения не реже 2 раз на каждый метр высоты . При этом проверяют прямолинейность стен, вертикальность поверхностей и углов кладки , горизонтальность рядов, правильность перевязки клаки и толщину швов.</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5.</w:t>
      </w:r>
      <w:r w:rsidR="00685AE9">
        <w:rPr>
          <w:rFonts w:ascii="Times New Roman" w:hAnsi="Times New Roman"/>
          <w:sz w:val="28"/>
          <w:szCs w:val="24"/>
        </w:rPr>
        <w:t xml:space="preserve"> </w:t>
      </w:r>
      <w:r w:rsidRPr="00685AE9">
        <w:rPr>
          <w:rFonts w:ascii="Times New Roman" w:hAnsi="Times New Roman"/>
          <w:sz w:val="28"/>
          <w:szCs w:val="24"/>
        </w:rPr>
        <w:t>При необходимости производят околку и тёску кирпича, и расшивку швов.</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Поскольку кладку стен обычно начинают после возведения фундаментов, то первое рабочее место каменщиков располагается на уровне земли, но затем после возведения кладки на высоту 1,0м</w:t>
      </w:r>
      <w:r w:rsidR="00685AE9">
        <w:rPr>
          <w:rFonts w:ascii="Times New Roman" w:hAnsi="Times New Roman"/>
          <w:sz w:val="28"/>
          <w:szCs w:val="24"/>
        </w:rPr>
        <w:t xml:space="preserve"> </w:t>
      </w:r>
      <w:r w:rsidRPr="00685AE9">
        <w:rPr>
          <w:rFonts w:ascii="Times New Roman" w:hAnsi="Times New Roman"/>
          <w:sz w:val="28"/>
          <w:szCs w:val="24"/>
        </w:rPr>
        <w:t xml:space="preserve">(ярус кладки), новое рабочее место каменщика необходимо поднять на подмостки. </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устройства проемов в кирпичной кладке используют перемычки. Оконные переплеты - металлические устанавливают с помощью крана. Пожарные лестницы устанавливают с шагом по периметру не более 120м. </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Кровельные работы:</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установка прогонов;</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проф. листа;</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пароизоляции;</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теплоизоляции;</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покрытие рубероидом;</w:t>
      </w:r>
    </w:p>
    <w:p w:rsidR="00A5360B" w:rsidRPr="00685AE9" w:rsidRDefault="00A5360B" w:rsidP="003D4690">
      <w:pPr>
        <w:keepNext/>
        <w:widowControl w:val="0"/>
        <w:numPr>
          <w:ilvl w:val="0"/>
          <w:numId w:val="28"/>
        </w:numPr>
        <w:tabs>
          <w:tab w:val="left" w:pos="1134"/>
          <w:tab w:val="left" w:pos="241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защитного слоя из гравия.</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По прогонам укладывают проф. листы поштучно длиной 12м. скрепляемыми между собой заклепками и прикрепляемые к прогонам саморезами. Порядок работы: удерживание оттяжек при подаче листов в пачке на кровлю; раскладка и укладка листов вручную с подгонкой; комплектовка заклепок и винтов; сверление отверстий под заклепки и винты; установка заклепок и винтов. Поверх укладывают пароизоляцию, утеплитель, гидроизоляцию и защитный слой.</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Устройство полов:</w:t>
      </w:r>
    </w:p>
    <w:p w:rsidR="00A5360B" w:rsidRPr="00685AE9" w:rsidRDefault="00A5360B" w:rsidP="003D4690">
      <w:pPr>
        <w:keepNext/>
        <w:widowControl w:val="0"/>
        <w:numPr>
          <w:ilvl w:val="0"/>
          <w:numId w:val="29"/>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подстилающего слоя;</w:t>
      </w:r>
    </w:p>
    <w:p w:rsidR="00A5360B" w:rsidRPr="00685AE9" w:rsidRDefault="00A5360B" w:rsidP="003D4690">
      <w:pPr>
        <w:keepNext/>
        <w:widowControl w:val="0"/>
        <w:numPr>
          <w:ilvl w:val="0"/>
          <w:numId w:val="29"/>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асфальтобетонного пола.</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Устраивают подстилающий слой из щебня с уплотнением и укладывание асфальта с уплотнением. При устройстве асфальтобетонного пола сначала устанавливают маячные рейки, потом укладывают асфальтобетонную смесь, разравнивают смесь, уплотненяют смесь, снимают маячные рейки, заделывают борозды, посыпают поверхность песком и затирают.</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Отделочные работы:</w:t>
      </w:r>
    </w:p>
    <w:p w:rsidR="00A5360B" w:rsidRPr="00685AE9" w:rsidRDefault="00A5360B" w:rsidP="003D4690">
      <w:pPr>
        <w:keepNext/>
        <w:widowControl w:val="0"/>
        <w:numPr>
          <w:ilvl w:val="0"/>
          <w:numId w:val="30"/>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оштукатуривание внутренних стен;</w:t>
      </w:r>
    </w:p>
    <w:p w:rsidR="00A5360B" w:rsidRPr="00685AE9" w:rsidRDefault="00A5360B" w:rsidP="003D4690">
      <w:pPr>
        <w:keepNext/>
        <w:widowControl w:val="0"/>
        <w:numPr>
          <w:ilvl w:val="0"/>
          <w:numId w:val="30"/>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внутренняя окраска;</w:t>
      </w:r>
    </w:p>
    <w:p w:rsidR="00A5360B" w:rsidRPr="00685AE9" w:rsidRDefault="00A5360B" w:rsidP="003D4690">
      <w:pPr>
        <w:keepNext/>
        <w:widowControl w:val="0"/>
        <w:numPr>
          <w:ilvl w:val="0"/>
          <w:numId w:val="30"/>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окраска металлических поверхностей;</w:t>
      </w:r>
    </w:p>
    <w:p w:rsidR="00A5360B" w:rsidRPr="00685AE9" w:rsidRDefault="00A5360B" w:rsidP="003D4690">
      <w:pPr>
        <w:keepNext/>
        <w:widowControl w:val="0"/>
        <w:numPr>
          <w:ilvl w:val="0"/>
          <w:numId w:val="30"/>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окрашивание оконных проемов;</w:t>
      </w:r>
    </w:p>
    <w:p w:rsidR="00A5360B" w:rsidRPr="00685AE9" w:rsidRDefault="00A5360B" w:rsidP="003D4690">
      <w:pPr>
        <w:keepNext/>
        <w:widowControl w:val="0"/>
        <w:numPr>
          <w:ilvl w:val="0"/>
          <w:numId w:val="30"/>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окрашивание фасада.</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Оштукатуривание поверхности (простое): провешивание поверхностей, нанесение обрызга, нанесение грунта с разравниванием, затирка поверхности с разделкой углов, установка и снятие правил (при разделке углов), подбор отскоков раствора с наброской его на поверхность вручную, переноска рукавов по ходу работ. Окраска поверхности (простое):</w:t>
      </w:r>
      <w:r w:rsidR="00685AE9">
        <w:rPr>
          <w:rFonts w:ascii="Times New Roman" w:hAnsi="Times New Roman"/>
          <w:sz w:val="28"/>
          <w:szCs w:val="24"/>
        </w:rPr>
        <w:t xml:space="preserve"> </w:t>
      </w:r>
      <w:r w:rsidRPr="00685AE9">
        <w:rPr>
          <w:rFonts w:ascii="Times New Roman" w:hAnsi="Times New Roman"/>
          <w:sz w:val="28"/>
          <w:szCs w:val="24"/>
        </w:rPr>
        <w:t xml:space="preserve">очистка поверхности, грунтование очищенной поверхности, заполнение трещин и раковин, очистка и обеспыливание, окрашивание. Окраска фасадов: очистка, расшивка трещин, подмазывание, шлифование, шпатлевание, шлифование, первое окрашивание, второе окрашивание. </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Прочие работы:</w:t>
      </w:r>
    </w:p>
    <w:p w:rsidR="00A5360B" w:rsidRPr="00685AE9" w:rsidRDefault="00A5360B" w:rsidP="003D4690">
      <w:pPr>
        <w:keepNext/>
        <w:widowControl w:val="0"/>
        <w:numPr>
          <w:ilvl w:val="0"/>
          <w:numId w:val="31"/>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сантехнические работы;</w:t>
      </w:r>
    </w:p>
    <w:p w:rsidR="00A5360B" w:rsidRPr="00685AE9" w:rsidRDefault="00A5360B" w:rsidP="003D4690">
      <w:pPr>
        <w:keepNext/>
        <w:widowControl w:val="0"/>
        <w:numPr>
          <w:ilvl w:val="0"/>
          <w:numId w:val="31"/>
        </w:numPr>
        <w:tabs>
          <w:tab w:val="left" w:pos="1276"/>
        </w:tabs>
        <w:spacing w:line="360" w:lineRule="auto"/>
        <w:ind w:left="0" w:firstLine="720"/>
        <w:jc w:val="both"/>
        <w:rPr>
          <w:rFonts w:ascii="Times New Roman" w:hAnsi="Times New Roman"/>
          <w:sz w:val="28"/>
          <w:szCs w:val="24"/>
        </w:rPr>
      </w:pPr>
      <w:r w:rsidRPr="00685AE9">
        <w:rPr>
          <w:rFonts w:ascii="Times New Roman" w:hAnsi="Times New Roman"/>
          <w:sz w:val="28"/>
          <w:szCs w:val="24"/>
        </w:rPr>
        <w:t>электромонтажные работы.</w:t>
      </w:r>
    </w:p>
    <w:p w:rsidR="00A5360B" w:rsidRPr="00685AE9" w:rsidRDefault="00A5360B" w:rsidP="00685AE9">
      <w:pPr>
        <w:keepNext/>
        <w:widowControl w:val="0"/>
        <w:tabs>
          <w:tab w:val="left" w:pos="2410"/>
        </w:tabs>
        <w:spacing w:line="360" w:lineRule="auto"/>
        <w:ind w:firstLine="720"/>
        <w:jc w:val="both"/>
        <w:rPr>
          <w:rFonts w:ascii="Times New Roman" w:hAnsi="Times New Roman"/>
          <w:sz w:val="28"/>
          <w:szCs w:val="24"/>
        </w:rPr>
      </w:pPr>
      <w:r w:rsidRPr="00685AE9">
        <w:rPr>
          <w:rFonts w:ascii="Times New Roman" w:hAnsi="Times New Roman"/>
          <w:sz w:val="28"/>
          <w:szCs w:val="24"/>
        </w:rPr>
        <w:t>Устанавливаются сантехнические приборы, производится разводка и подводка водопроводных</w:t>
      </w:r>
      <w:r w:rsidR="00685AE9">
        <w:rPr>
          <w:rFonts w:ascii="Times New Roman" w:hAnsi="Times New Roman"/>
          <w:sz w:val="28"/>
          <w:szCs w:val="24"/>
        </w:rPr>
        <w:t xml:space="preserve"> </w:t>
      </w:r>
      <w:r w:rsidRPr="00685AE9">
        <w:rPr>
          <w:rFonts w:ascii="Times New Roman" w:hAnsi="Times New Roman"/>
          <w:sz w:val="28"/>
          <w:szCs w:val="24"/>
        </w:rPr>
        <w:t>и отводящих труб. Электромонтаж сетевых кабелей и малоточной проводки.</w:t>
      </w:r>
    </w:p>
    <w:p w:rsidR="00A5360B" w:rsidRPr="00685AE9" w:rsidRDefault="00A5360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Ведомость объемов работ.</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5360B" w:rsidRPr="00C978DD" w:rsidRDefault="006315EE"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3D4690">
        <w:rPr>
          <w:rFonts w:ascii="Times New Roman" w:hAnsi="Times New Roman"/>
          <w:sz w:val="28"/>
          <w:szCs w:val="24"/>
        </w:rPr>
        <w:t>Таблица 9.1</w:t>
      </w:r>
    </w:p>
    <w:tbl>
      <w:tblPr>
        <w:tblStyle w:val="af2"/>
        <w:tblW w:w="8153" w:type="dxa"/>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90"/>
        <w:gridCol w:w="2712"/>
        <w:gridCol w:w="3177"/>
        <w:gridCol w:w="864"/>
        <w:gridCol w:w="910"/>
      </w:tblGrid>
      <w:tr w:rsidR="00A5360B" w:rsidRPr="003D4690" w:rsidTr="003D4690">
        <w:trPr>
          <w:trHeight w:val="210"/>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п/п</w:t>
            </w:r>
          </w:p>
        </w:tc>
        <w:tc>
          <w:tcPr>
            <w:tcW w:w="5889" w:type="dxa"/>
            <w:gridSpan w:val="2"/>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Наименование работ</w:t>
            </w:r>
          </w:p>
        </w:tc>
        <w:tc>
          <w:tcPr>
            <w:tcW w:w="1774" w:type="dxa"/>
            <w:gridSpan w:val="2"/>
            <w:tcBorders>
              <w:bottom w:val="single" w:sz="4" w:space="0" w:color="auto"/>
            </w:tcBorders>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Объем работ</w:t>
            </w:r>
          </w:p>
        </w:tc>
      </w:tr>
      <w:tr w:rsidR="00A5360B" w:rsidRPr="003D4690" w:rsidTr="003D4690">
        <w:trPr>
          <w:trHeight w:val="123"/>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5889" w:type="dxa"/>
            <w:gridSpan w:val="2"/>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tcBorders>
              <w:top w:val="single" w:sz="4" w:space="0" w:color="auto"/>
            </w:tcBorders>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Ед. изм.</w:t>
            </w:r>
          </w:p>
        </w:tc>
        <w:tc>
          <w:tcPr>
            <w:tcW w:w="910" w:type="dxa"/>
            <w:tcBorders>
              <w:top w:val="single" w:sz="4" w:space="0" w:color="auto"/>
            </w:tcBorders>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Кол-во</w:t>
            </w:r>
          </w:p>
        </w:tc>
      </w:tr>
      <w:tr w:rsidR="00A5360B" w:rsidRPr="003D4690" w:rsidTr="003D4690">
        <w:trPr>
          <w:trHeight w:val="98"/>
        </w:trPr>
        <w:tc>
          <w:tcPr>
            <w:tcW w:w="49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3177"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r>
      <w:tr w:rsidR="00A5360B" w:rsidRPr="003D4690" w:rsidTr="003D4690">
        <w:trPr>
          <w:trHeight w:val="140"/>
        </w:trPr>
        <w:tc>
          <w:tcPr>
            <w:tcW w:w="49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Подготовительные работы.</w:t>
            </w:r>
          </w:p>
        </w:tc>
        <w:tc>
          <w:tcPr>
            <w:tcW w:w="3177"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r>
      <w:tr w:rsidR="00A5360B" w:rsidRPr="003D4690" w:rsidTr="003D4690">
        <w:trPr>
          <w:trHeight w:val="463"/>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Земляные работы:</w:t>
            </w: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-срезка растительного слоя;</w:t>
            </w:r>
          </w:p>
        </w:tc>
        <w:tc>
          <w:tcPr>
            <w:tcW w:w="3177" w:type="dxa"/>
            <w:vMerge w:val="restart"/>
            <w:vAlign w:val="center"/>
          </w:tcPr>
          <w:p w:rsidR="00A5360B" w:rsidRPr="003D4690" w:rsidRDefault="00EF26CD" w:rsidP="003D4690">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51" type="#_x0000_t75" style="width:147pt;height:99pt">
                  <v:imagedata r:id="rId778" o:title=""/>
                </v:shape>
              </w:pic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31,24</w:t>
            </w:r>
          </w:p>
        </w:tc>
      </w:tr>
      <w:tr w:rsidR="00A5360B" w:rsidRPr="003D4690" w:rsidTr="003D4690">
        <w:trPr>
          <w:trHeight w:val="206"/>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-планировка площадки;</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31,24</w:t>
            </w:r>
          </w:p>
        </w:tc>
      </w:tr>
      <w:tr w:rsidR="00A5360B" w:rsidRPr="003D4690" w:rsidTr="003D4690">
        <w:trPr>
          <w:trHeight w:val="227"/>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-разработка грунта экскаватором;</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w:t>
            </w:r>
            <w:r w:rsidRPr="003D4690">
              <w:rPr>
                <w:rFonts w:ascii="Times New Roman" w:hAnsi="Times New Roman" w:cs="Times New Roman"/>
                <w:sz w:val="20"/>
                <w:vertAlign w:val="superscript"/>
              </w:rPr>
              <w:t>3</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92,11</w:t>
            </w:r>
          </w:p>
        </w:tc>
      </w:tr>
      <w:tr w:rsidR="00A5360B" w:rsidRPr="003D4690" w:rsidTr="003D4690">
        <w:trPr>
          <w:trHeight w:val="105"/>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-ручная доработка грунта;</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1м</w:t>
            </w:r>
            <w:r w:rsidRPr="003D4690">
              <w:rPr>
                <w:rFonts w:ascii="Times New Roman" w:hAnsi="Times New Roman" w:cs="Times New Roman"/>
                <w:sz w:val="20"/>
                <w:vertAlign w:val="superscript"/>
              </w:rPr>
              <w:t>3</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16,16</w:t>
            </w:r>
          </w:p>
        </w:tc>
      </w:tr>
      <w:tr w:rsidR="00A5360B" w:rsidRPr="003D4690" w:rsidTr="003D4690">
        <w:trPr>
          <w:trHeight w:val="243"/>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-обратная засыпка грунта бульдозером;</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w:t>
            </w:r>
            <w:r w:rsidRPr="003D4690">
              <w:rPr>
                <w:rFonts w:ascii="Times New Roman" w:hAnsi="Times New Roman" w:cs="Times New Roman"/>
                <w:sz w:val="20"/>
                <w:vertAlign w:val="superscript"/>
              </w:rPr>
              <w:t>3</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84,84</w:t>
            </w:r>
          </w:p>
        </w:tc>
      </w:tr>
      <w:tr w:rsidR="00A5360B" w:rsidRPr="003D4690" w:rsidTr="003D4690">
        <w:trPr>
          <w:trHeight w:val="172"/>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-уплотнение грунта (на 0,3м.) механизировано.</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33,26</w:t>
            </w:r>
          </w:p>
        </w:tc>
      </w:tr>
      <w:tr w:rsidR="004D767A" w:rsidRPr="003D4690" w:rsidTr="003D4690">
        <w:trPr>
          <w:trHeight w:val="759"/>
        </w:trPr>
        <w:tc>
          <w:tcPr>
            <w:tcW w:w="490" w:type="dxa"/>
            <w:vMerge w:val="restart"/>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Нулевой цикл:</w:t>
            </w:r>
          </w:p>
          <w:p w:rsidR="004D767A" w:rsidRPr="003D4690" w:rsidRDefault="004D767A" w:rsidP="003D4690">
            <w:pPr>
              <w:keepNext/>
              <w:widowControl w:val="0"/>
              <w:spacing w:line="360" w:lineRule="auto"/>
              <w:jc w:val="both"/>
              <w:rPr>
                <w:rFonts w:ascii="Times New Roman" w:hAnsi="Times New Roman" w:cs="Times New Roman"/>
                <w:sz w:val="20"/>
              </w:rPr>
            </w:pPr>
          </w:p>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вертикальное погружение одиночных свай гусеничными копрами;</w:t>
            </w:r>
          </w:p>
        </w:tc>
        <w:tc>
          <w:tcPr>
            <w:tcW w:w="3177" w:type="dxa"/>
            <w:vMerge w:val="restart"/>
            <w:vAlign w:val="center"/>
          </w:tcPr>
          <w:p w:rsidR="004D767A" w:rsidRPr="003D4690" w:rsidRDefault="004D767A" w:rsidP="003D4690">
            <w:pPr>
              <w:keepNext/>
              <w:widowControl w:val="0"/>
              <w:tabs>
                <w:tab w:val="left" w:pos="2410"/>
              </w:tabs>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p>
          <w:p w:rsidR="004D767A" w:rsidRPr="003D4690" w:rsidRDefault="004D767A" w:rsidP="003D4690">
            <w:pPr>
              <w:keepNext/>
              <w:widowControl w:val="0"/>
              <w:spacing w:line="360" w:lineRule="auto"/>
              <w:jc w:val="both"/>
              <w:rPr>
                <w:rFonts w:ascii="Times New Roman" w:hAnsi="Times New Roman" w:cs="Times New Roman"/>
                <w:sz w:val="20"/>
              </w:rPr>
            </w:pPr>
          </w:p>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1шт.</w:t>
            </w:r>
          </w:p>
        </w:tc>
        <w:tc>
          <w:tcPr>
            <w:tcW w:w="910"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p>
          <w:p w:rsidR="004D767A" w:rsidRPr="003D4690" w:rsidRDefault="004D767A" w:rsidP="003D4690">
            <w:pPr>
              <w:keepNext/>
              <w:widowControl w:val="0"/>
              <w:spacing w:line="360" w:lineRule="auto"/>
              <w:jc w:val="both"/>
              <w:rPr>
                <w:rFonts w:ascii="Times New Roman" w:hAnsi="Times New Roman" w:cs="Times New Roman"/>
                <w:sz w:val="20"/>
              </w:rPr>
            </w:pPr>
          </w:p>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83</w:t>
            </w:r>
          </w:p>
        </w:tc>
      </w:tr>
      <w:tr w:rsidR="004D767A" w:rsidRPr="003D4690" w:rsidTr="003D4690">
        <w:trPr>
          <w:trHeight w:val="246"/>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срубка голов свай;</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1шт.</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83</w:t>
            </w:r>
          </w:p>
        </w:tc>
      </w:tr>
      <w:tr w:rsidR="004D767A" w:rsidRPr="003D4690" w:rsidTr="003D4690">
        <w:trPr>
          <w:trHeight w:val="238"/>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устр-во щебеноч. подст. слоя;</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r w:rsidR="00142F2A" w:rsidRPr="003D4690">
              <w:rPr>
                <w:rFonts w:ascii="Times New Roman" w:hAnsi="Times New Roman" w:cs="Times New Roman"/>
                <w:sz w:val="20"/>
              </w:rPr>
              <w:t>00</w:t>
            </w:r>
            <w:r w:rsidRPr="003D4690">
              <w:rPr>
                <w:rFonts w:ascii="Times New Roman" w:hAnsi="Times New Roman" w:cs="Times New Roman"/>
                <w:sz w:val="20"/>
              </w:rPr>
              <w:t>м</w:t>
            </w:r>
            <w:r w:rsidRPr="003D4690">
              <w:rPr>
                <w:rFonts w:ascii="Times New Roman" w:hAnsi="Times New Roman" w:cs="Times New Roman"/>
                <w:sz w:val="20"/>
                <w:vertAlign w:val="superscript"/>
              </w:rPr>
              <w:t>2</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0,81</w:t>
            </w:r>
          </w:p>
        </w:tc>
      </w:tr>
      <w:tr w:rsidR="004D767A" w:rsidRPr="003D4690" w:rsidTr="003D4690">
        <w:trPr>
          <w:trHeight w:val="234"/>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устройство подбетонки;</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0,81</w:t>
            </w:r>
          </w:p>
        </w:tc>
      </w:tr>
      <w:tr w:rsidR="004D767A" w:rsidRPr="003D4690" w:rsidTr="003D4690">
        <w:trPr>
          <w:trHeight w:val="242"/>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устр-во деревянной опалубки до 1м</w:t>
            </w:r>
            <w:r w:rsidRPr="003D4690">
              <w:rPr>
                <w:rFonts w:ascii="Times New Roman" w:hAnsi="Times New Roman" w:cs="Times New Roman"/>
                <w:sz w:val="20"/>
                <w:vertAlign w:val="superscript"/>
              </w:rPr>
              <w:t>2</w:t>
            </w:r>
            <w:r w:rsidRPr="003D4690">
              <w:rPr>
                <w:rFonts w:ascii="Times New Roman" w:hAnsi="Times New Roman" w:cs="Times New Roman"/>
                <w:sz w:val="20"/>
              </w:rPr>
              <w:t>;</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1м</w:t>
            </w:r>
            <w:r w:rsidRPr="003D4690">
              <w:rPr>
                <w:rFonts w:ascii="Times New Roman" w:hAnsi="Times New Roman" w:cs="Times New Roman"/>
                <w:sz w:val="20"/>
                <w:vertAlign w:val="superscript"/>
              </w:rPr>
              <w:t>2</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159,04</w:t>
            </w:r>
          </w:p>
        </w:tc>
      </w:tr>
      <w:tr w:rsidR="004D767A" w:rsidRPr="003D4690" w:rsidTr="003D4690">
        <w:trPr>
          <w:trHeight w:val="236"/>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уст-ка арм-х сеток и каркасов массой до 20 кг;</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шт.</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86</w:t>
            </w:r>
          </w:p>
        </w:tc>
      </w:tr>
      <w:tr w:rsidR="004D767A" w:rsidRPr="003D4690" w:rsidTr="003D4690">
        <w:trPr>
          <w:trHeight w:val="238"/>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укладка бетонной смеси;</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1м</w:t>
            </w:r>
            <w:r w:rsidRPr="003D4690">
              <w:rPr>
                <w:rFonts w:ascii="Times New Roman" w:hAnsi="Times New Roman" w:cs="Times New Roman"/>
                <w:sz w:val="20"/>
                <w:vertAlign w:val="superscript"/>
              </w:rPr>
              <w:t>3</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49,26</w:t>
            </w:r>
          </w:p>
        </w:tc>
      </w:tr>
      <w:tr w:rsidR="004D767A" w:rsidRPr="003D4690" w:rsidTr="003D4690">
        <w:trPr>
          <w:trHeight w:val="250"/>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разборка деревянной опалубки;</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1м</w:t>
            </w:r>
            <w:r w:rsidRPr="003D4690">
              <w:rPr>
                <w:rFonts w:ascii="Times New Roman" w:hAnsi="Times New Roman" w:cs="Times New Roman"/>
                <w:sz w:val="20"/>
                <w:vertAlign w:val="superscript"/>
              </w:rPr>
              <w:t>2</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159,04</w:t>
            </w:r>
          </w:p>
        </w:tc>
      </w:tr>
      <w:tr w:rsidR="004D767A" w:rsidRPr="003D4690" w:rsidTr="003D4690">
        <w:trPr>
          <w:trHeight w:val="573"/>
        </w:trPr>
        <w:tc>
          <w:tcPr>
            <w:tcW w:w="490"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2712" w:type="dxa"/>
            <w:vAlign w:val="center"/>
          </w:tcPr>
          <w:p w:rsidR="004D767A"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окрасочная гидроизоляция;</w:t>
            </w:r>
          </w:p>
        </w:tc>
        <w:tc>
          <w:tcPr>
            <w:tcW w:w="3177" w:type="dxa"/>
            <w:vMerge/>
            <w:vAlign w:val="center"/>
          </w:tcPr>
          <w:p w:rsidR="004D767A" w:rsidRPr="003D4690" w:rsidRDefault="004D767A" w:rsidP="003D4690">
            <w:pPr>
              <w:keepNext/>
              <w:widowControl w:val="0"/>
              <w:spacing w:line="360" w:lineRule="auto"/>
              <w:jc w:val="both"/>
              <w:rPr>
                <w:rFonts w:ascii="Times New Roman" w:hAnsi="Times New Roman" w:cs="Times New Roman"/>
                <w:sz w:val="20"/>
              </w:rPr>
            </w:pPr>
          </w:p>
        </w:tc>
        <w:tc>
          <w:tcPr>
            <w:tcW w:w="864"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4D767A" w:rsidRPr="003D4690" w:rsidRDefault="00142F2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w:t>
            </w:r>
          </w:p>
        </w:tc>
      </w:tr>
      <w:tr w:rsidR="00A5360B" w:rsidRPr="003D4690" w:rsidTr="003D4690">
        <w:trPr>
          <w:trHeight w:val="648"/>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каркаса:</w:t>
            </w: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-выверочный монтаж колонн;</w:t>
            </w:r>
          </w:p>
        </w:tc>
        <w:tc>
          <w:tcPr>
            <w:tcW w:w="3177"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32</w:t>
            </w:r>
          </w:p>
        </w:tc>
      </w:tr>
      <w:tr w:rsidR="00A5360B" w:rsidRPr="003D4690" w:rsidTr="003D4690">
        <w:trPr>
          <w:trHeight w:val="182"/>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крестовых связей по колоннам;</w:t>
            </w:r>
          </w:p>
        </w:tc>
        <w:tc>
          <w:tcPr>
            <w:tcW w:w="3177" w:type="dxa"/>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r>
      <w:tr w:rsidR="00A5360B" w:rsidRPr="003D4690" w:rsidTr="003D4690">
        <w:trPr>
          <w:trHeight w:val="189"/>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фахверковых колонн;</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w:t>
            </w:r>
          </w:p>
        </w:tc>
      </w:tr>
      <w:tr w:rsidR="00A5360B" w:rsidRPr="003D4690" w:rsidTr="003D4690">
        <w:trPr>
          <w:trHeight w:val="211"/>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подкрановых балок;</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w:t>
            </w:r>
          </w:p>
        </w:tc>
      </w:tr>
      <w:tr w:rsidR="00A5360B" w:rsidRPr="003D4690" w:rsidTr="003D4690">
        <w:trPr>
          <w:trHeight w:val="15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ферм;</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19</w:t>
            </w:r>
          </w:p>
        </w:tc>
      </w:tr>
      <w:tr w:rsidR="00A5360B" w:rsidRPr="003D4690" w:rsidTr="003D4690">
        <w:trPr>
          <w:trHeight w:val="227"/>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связевых ферм;</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60</w:t>
            </w:r>
          </w:p>
        </w:tc>
      </w:tr>
      <w:tr w:rsidR="00A5360B" w:rsidRPr="003D4690" w:rsidTr="003D4690">
        <w:trPr>
          <w:trHeight w:val="235"/>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стержневых связей по фермам;</w:t>
            </w:r>
          </w:p>
        </w:tc>
        <w:tc>
          <w:tcPr>
            <w:tcW w:w="3177"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45</w:t>
            </w:r>
          </w:p>
        </w:tc>
      </w:tr>
      <w:tr w:rsidR="00A5360B" w:rsidRPr="003D4690" w:rsidTr="003D4690">
        <w:trPr>
          <w:trHeight w:val="22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ферм фонаря;</w:t>
            </w:r>
          </w:p>
        </w:tc>
        <w:tc>
          <w:tcPr>
            <w:tcW w:w="3177" w:type="dxa"/>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r>
      <w:tr w:rsidR="00A5360B" w:rsidRPr="003D4690" w:rsidTr="003D4690">
        <w:trPr>
          <w:trHeight w:val="186"/>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связевых ферм фонаря.</w:t>
            </w:r>
          </w:p>
        </w:tc>
        <w:tc>
          <w:tcPr>
            <w:tcW w:w="3177" w:type="dxa"/>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w:t>
            </w:r>
          </w:p>
        </w:tc>
      </w:tr>
      <w:tr w:rsidR="00A5360B" w:rsidRPr="003D4690" w:rsidTr="003D4690">
        <w:trPr>
          <w:trHeight w:val="713"/>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стенового ограждения:</w:t>
            </w: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стеновых панелей площадью до 10м2;</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панель</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542</w:t>
            </w:r>
          </w:p>
        </w:tc>
      </w:tr>
      <w:tr w:rsidR="00A5360B" w:rsidRPr="003D4690" w:rsidTr="003D4690">
        <w:trPr>
          <w:trHeight w:val="238"/>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-кирпичная кладка;</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м</w:t>
            </w:r>
            <w:r w:rsidRPr="003D4690">
              <w:rPr>
                <w:rFonts w:ascii="Times New Roman" w:hAnsi="Times New Roman" w:cs="Times New Roman"/>
                <w:sz w:val="20"/>
                <w:vertAlign w:val="superscript"/>
              </w:rPr>
              <w:t>3</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r>
      <w:tr w:rsidR="00A5360B" w:rsidRPr="003D4690" w:rsidTr="003D4690">
        <w:trPr>
          <w:trHeight w:val="110"/>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-укладка брусковых перемычек;</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проем</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r>
      <w:tr w:rsidR="00A5360B" w:rsidRPr="003D4690" w:rsidTr="003D4690">
        <w:trPr>
          <w:trHeight w:val="272"/>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оконных переплетов;</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w:t>
            </w:r>
          </w:p>
        </w:tc>
      </w:tr>
      <w:tr w:rsidR="00A5360B" w:rsidRPr="003D4690" w:rsidTr="003D4690">
        <w:trPr>
          <w:trHeight w:val="200"/>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оконных переплетов фонаря;</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w:t>
            </w:r>
          </w:p>
        </w:tc>
      </w:tr>
      <w:tr w:rsidR="00A5360B" w:rsidRPr="003D4690" w:rsidTr="003D4690">
        <w:trPr>
          <w:trHeight w:val="222"/>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пожарных лестниц.</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r>
      <w:tr w:rsidR="00A5360B" w:rsidRPr="003D4690" w:rsidTr="003D4690">
        <w:trPr>
          <w:trHeight w:val="527"/>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Кровельные работы:</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186</w:t>
            </w:r>
          </w:p>
        </w:tc>
      </w:tr>
      <w:tr w:rsidR="00A5360B" w:rsidRPr="003D4690" w:rsidTr="003D4690">
        <w:trPr>
          <w:trHeight w:val="166"/>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проф. листа;</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239"/>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пароизоляции;</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233"/>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теплоизоляции;</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22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-покрытие рубероидом;</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18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защитного слоя из гравия.</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655"/>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полов:</w:t>
            </w: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подстилающего слоя;</w:t>
            </w:r>
          </w:p>
        </w:tc>
        <w:tc>
          <w:tcPr>
            <w:tcW w:w="3177" w:type="dxa"/>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207"/>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асфальтобетонного пола.</w:t>
            </w:r>
          </w:p>
        </w:tc>
        <w:tc>
          <w:tcPr>
            <w:tcW w:w="3177" w:type="dxa"/>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r>
      <w:tr w:rsidR="00A5360B" w:rsidRPr="003D4690" w:rsidTr="003D4690">
        <w:trPr>
          <w:trHeight w:val="657"/>
        </w:trPr>
        <w:tc>
          <w:tcPr>
            <w:tcW w:w="490" w:type="dxa"/>
            <w:vMerge w:val="restart"/>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Отделочные работы:</w:t>
            </w: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-оштукатуривание внутренних стен;</w:t>
            </w:r>
          </w:p>
        </w:tc>
        <w:tc>
          <w:tcPr>
            <w:tcW w:w="3177" w:type="dxa"/>
            <w:vMerge w:val="restart"/>
            <w:vAlign w:val="center"/>
          </w:tcPr>
          <w:p w:rsidR="00A5360B" w:rsidRPr="003D4690" w:rsidRDefault="004D767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 графическую часть проекта.</w:t>
            </w: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lang w:val="en-US"/>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p>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2,63</w:t>
            </w:r>
          </w:p>
        </w:tc>
      </w:tr>
      <w:tr w:rsidR="00A5360B" w:rsidRPr="003D4690" w:rsidTr="003D4690">
        <w:trPr>
          <w:trHeight w:val="266"/>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-внутренняя окраска;</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2,63</w:t>
            </w:r>
          </w:p>
        </w:tc>
      </w:tr>
      <w:tr w:rsidR="00A5360B" w:rsidRPr="003D4690" w:rsidTr="003D4690">
        <w:trPr>
          <w:trHeight w:val="196"/>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-окраска металлических поверхностей;</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34,14</w:t>
            </w:r>
          </w:p>
        </w:tc>
      </w:tr>
      <w:tr w:rsidR="00A5360B" w:rsidRPr="003D4690" w:rsidTr="003D4690">
        <w:trPr>
          <w:trHeight w:val="20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-окрашивание оконных проемов;</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0,7</w:t>
            </w:r>
          </w:p>
        </w:tc>
      </w:tr>
      <w:tr w:rsidR="00A5360B" w:rsidRPr="003D4690" w:rsidTr="003D4690">
        <w:trPr>
          <w:trHeight w:val="214"/>
        </w:trPr>
        <w:tc>
          <w:tcPr>
            <w:tcW w:w="490" w:type="dxa"/>
            <w:vMerge/>
            <w:vAlign w:val="center"/>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-окрашивание фасада.</w:t>
            </w:r>
          </w:p>
        </w:tc>
        <w:tc>
          <w:tcPr>
            <w:tcW w:w="3177" w:type="dxa"/>
            <w:vMerge/>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w:t>
            </w:r>
            <w:r w:rsidRPr="003D4690">
              <w:rPr>
                <w:rFonts w:ascii="Times New Roman" w:hAnsi="Times New Roman" w:cs="Times New Roman"/>
                <w:sz w:val="20"/>
                <w:vertAlign w:val="superscript"/>
              </w:rPr>
              <w:t>2</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34,14</w:t>
            </w:r>
          </w:p>
        </w:tc>
      </w:tr>
      <w:tr w:rsidR="00A5360B" w:rsidRPr="003D4690" w:rsidTr="003D4690">
        <w:trPr>
          <w:trHeight w:val="278"/>
        </w:trPr>
        <w:tc>
          <w:tcPr>
            <w:tcW w:w="49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Сантехнические работы.</w:t>
            </w:r>
          </w:p>
        </w:tc>
        <w:tc>
          <w:tcPr>
            <w:tcW w:w="3177" w:type="dxa"/>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w:t>
            </w:r>
          </w:p>
        </w:tc>
      </w:tr>
      <w:tr w:rsidR="00A5360B" w:rsidRPr="003D4690" w:rsidTr="003D4690">
        <w:trPr>
          <w:trHeight w:val="266"/>
        </w:trPr>
        <w:tc>
          <w:tcPr>
            <w:tcW w:w="49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Электромонтажные работы.</w:t>
            </w:r>
          </w:p>
        </w:tc>
        <w:tc>
          <w:tcPr>
            <w:tcW w:w="3177" w:type="dxa"/>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r>
      <w:tr w:rsidR="00A5360B" w:rsidRPr="003D4690" w:rsidTr="003D4690">
        <w:trPr>
          <w:trHeight w:val="196"/>
        </w:trPr>
        <w:tc>
          <w:tcPr>
            <w:tcW w:w="49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2712"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Неучтенные работы</w:t>
            </w:r>
          </w:p>
        </w:tc>
        <w:tc>
          <w:tcPr>
            <w:tcW w:w="3177" w:type="dxa"/>
          </w:tcPr>
          <w:p w:rsidR="00A5360B" w:rsidRPr="003D4690" w:rsidRDefault="00A5360B" w:rsidP="003D4690">
            <w:pPr>
              <w:keepNext/>
              <w:widowControl w:val="0"/>
              <w:spacing w:line="360" w:lineRule="auto"/>
              <w:jc w:val="both"/>
              <w:rPr>
                <w:rFonts w:ascii="Times New Roman" w:hAnsi="Times New Roman" w:cs="Times New Roman"/>
                <w:sz w:val="20"/>
              </w:rPr>
            </w:pPr>
          </w:p>
        </w:tc>
        <w:tc>
          <w:tcPr>
            <w:tcW w:w="864"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910" w:type="dxa"/>
            <w:vAlign w:val="center"/>
          </w:tcPr>
          <w:p w:rsidR="00A5360B" w:rsidRPr="003D4690" w:rsidRDefault="00A5360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r>
    </w:tbl>
    <w:p w:rsidR="003D4690" w:rsidRDefault="003D4690" w:rsidP="00685AE9">
      <w:pPr>
        <w:keepNext/>
        <w:widowControl w:val="0"/>
        <w:spacing w:line="360" w:lineRule="auto"/>
        <w:ind w:firstLine="720"/>
        <w:jc w:val="both"/>
        <w:rPr>
          <w:rFonts w:ascii="Times New Roman" w:hAnsi="Times New Roman"/>
          <w:sz w:val="28"/>
          <w:szCs w:val="28"/>
          <w:lang w:val="en-US"/>
        </w:rPr>
      </w:pPr>
    </w:p>
    <w:p w:rsidR="00D546E7" w:rsidRPr="00685AE9" w:rsidRDefault="00D546E7" w:rsidP="00685AE9">
      <w:pPr>
        <w:keepNext/>
        <w:widowControl w:val="0"/>
        <w:spacing w:line="360" w:lineRule="auto"/>
        <w:ind w:firstLine="720"/>
        <w:jc w:val="both"/>
        <w:rPr>
          <w:rFonts w:ascii="Times New Roman" w:hAnsi="Times New Roman"/>
          <w:sz w:val="28"/>
          <w:szCs w:val="28"/>
        </w:rPr>
      </w:pPr>
      <w:r w:rsidRPr="00685AE9">
        <w:rPr>
          <w:rFonts w:ascii="Times New Roman" w:hAnsi="Times New Roman"/>
          <w:sz w:val="28"/>
          <w:szCs w:val="28"/>
        </w:rPr>
        <w:t>Произведем калькуляцию трудозатрат на производство строительно-монтажных работ.</w:t>
      </w:r>
    </w:p>
    <w:p w:rsidR="00D546E7" w:rsidRPr="00685AE9" w:rsidRDefault="00D546E7" w:rsidP="00685AE9">
      <w:pPr>
        <w:keepNext/>
        <w:widowControl w:val="0"/>
        <w:spacing w:line="360" w:lineRule="auto"/>
        <w:ind w:firstLine="720"/>
        <w:jc w:val="both"/>
        <w:rPr>
          <w:rFonts w:ascii="Times New Roman" w:hAnsi="Times New Roman"/>
          <w:sz w:val="28"/>
          <w:szCs w:val="28"/>
        </w:rPr>
      </w:pPr>
      <w:r w:rsidRPr="00685AE9">
        <w:rPr>
          <w:rFonts w:ascii="Times New Roman" w:hAnsi="Times New Roman"/>
          <w:sz w:val="28"/>
          <w:szCs w:val="28"/>
        </w:rPr>
        <w:t>Калькуляция трудозатрат и стоимость СМР.</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D546E7" w:rsidRPr="003D4690" w:rsidRDefault="003D4690"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Таблица 9.2</w:t>
      </w:r>
    </w:p>
    <w:tbl>
      <w:tblPr>
        <w:tblStyle w:val="af2"/>
        <w:tblW w:w="89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306"/>
        <w:gridCol w:w="1589"/>
        <w:gridCol w:w="649"/>
        <w:gridCol w:w="673"/>
        <w:gridCol w:w="553"/>
        <w:gridCol w:w="709"/>
        <w:gridCol w:w="589"/>
        <w:gridCol w:w="768"/>
        <w:gridCol w:w="513"/>
        <w:gridCol w:w="657"/>
        <w:gridCol w:w="611"/>
        <w:gridCol w:w="200"/>
        <w:gridCol w:w="754"/>
        <w:gridCol w:w="425"/>
      </w:tblGrid>
      <w:tr w:rsidR="00D546E7" w:rsidRPr="003D4690" w:rsidTr="003D4690">
        <w:trPr>
          <w:cantSplit/>
          <w:tblHeader/>
          <w:jc w:val="center"/>
        </w:trPr>
        <w:tc>
          <w:tcPr>
            <w:tcW w:w="306" w:type="dxa"/>
            <w:vMerge w:val="restart"/>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п/п</w:t>
            </w:r>
          </w:p>
        </w:tc>
        <w:tc>
          <w:tcPr>
            <w:tcW w:w="1589" w:type="dxa"/>
            <w:vMerge w:val="restart"/>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Наименование работ</w:t>
            </w:r>
          </w:p>
        </w:tc>
        <w:tc>
          <w:tcPr>
            <w:tcW w:w="1322"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Объем</w:t>
            </w:r>
          </w:p>
        </w:tc>
        <w:tc>
          <w:tcPr>
            <w:tcW w:w="1262"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Трудоемкость</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чел.-час.</w:t>
            </w:r>
          </w:p>
        </w:tc>
        <w:tc>
          <w:tcPr>
            <w:tcW w:w="1357"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Трудоемкость</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маш.-час.</w:t>
            </w:r>
          </w:p>
        </w:tc>
        <w:tc>
          <w:tcPr>
            <w:tcW w:w="1170"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Заработная плата</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Состав звена</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Наименование машин</w:t>
            </w:r>
          </w:p>
        </w:tc>
        <w:tc>
          <w:tcPr>
            <w:tcW w:w="425" w:type="dxa"/>
            <w:vMerge w:val="restart"/>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Обоснование</w:t>
            </w:r>
          </w:p>
        </w:tc>
      </w:tr>
      <w:tr w:rsidR="00D546E7" w:rsidRPr="003D4690" w:rsidTr="003D4690">
        <w:trPr>
          <w:cantSplit/>
          <w:tblHeader/>
          <w:jc w:val="center"/>
        </w:trPr>
        <w:tc>
          <w:tcPr>
            <w:tcW w:w="306" w:type="dxa"/>
            <w:vMerge/>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1589" w:type="dxa"/>
            <w:vMerge/>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Ед.</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изм.</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Кол-во</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Ед.</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Всего</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Ед.</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Всего</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Ед.</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Всего</w:t>
            </w:r>
          </w:p>
        </w:tc>
        <w:tc>
          <w:tcPr>
            <w:tcW w:w="611"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954"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425" w:type="dxa"/>
            <w:vMerge/>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w:t>
            </w: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w:t>
            </w:r>
          </w:p>
        </w:tc>
      </w:tr>
      <w:tr w:rsidR="00D546E7" w:rsidRPr="003D4690" w:rsidTr="003D4690">
        <w:trPr>
          <w:cantSplit/>
          <w:tblHeader/>
          <w:jc w:val="center"/>
        </w:trPr>
        <w:tc>
          <w:tcPr>
            <w:tcW w:w="8996" w:type="dxa"/>
            <w:gridSpan w:val="14"/>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Подготовительные работы.</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p w:rsidR="00D546E7" w:rsidRPr="003D4690" w:rsidRDefault="00D546E7" w:rsidP="003D4690">
            <w:pPr>
              <w:keepNext/>
              <w:widowControl w:val="0"/>
              <w:spacing w:line="360" w:lineRule="auto"/>
              <w:jc w:val="both"/>
              <w:rPr>
                <w:rFonts w:ascii="Times New Roman" w:hAnsi="Times New Roman" w:cs="Times New Roman"/>
                <w:sz w:val="20"/>
              </w:rPr>
            </w:pP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Общеплощадочные и</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инженерная подготовка</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429,2</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330</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r>
      <w:tr w:rsidR="00D546E7" w:rsidRPr="003D4690" w:rsidTr="003D4690">
        <w:trPr>
          <w:cantSplit/>
          <w:tblHeader/>
          <w:jc w:val="center"/>
        </w:trPr>
        <w:tc>
          <w:tcPr>
            <w:tcW w:w="8996" w:type="dxa"/>
            <w:gridSpan w:val="14"/>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Земляные работы.</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Срезка растительного слоя бульдозером марки ДЗ-18 группы грунта I.</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1000м2</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31,24</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0,69</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21,6</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0-73,1</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22-8</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 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БульдозерДЗ-18</w:t>
            </w: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Е2-1-5</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Окончательная планировка площадки бульдозером ДЗ-18 при рабочем ходе в одном направлении</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1000м2</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31,24</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0,28</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8,8</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0-28,6</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8-9</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 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БульдозерДЗ-18</w:t>
            </w: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Е2-1-36</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Разработка грунта в траншеях одноковшовым экскаватором, оборудованным обратной лопатой марки ЭО-2141А с погрузкой в транспортные средства.</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м3</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92,11</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147,4</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1-70</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156-6</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 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Экскава-тор</w:t>
            </w:r>
          </w:p>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ЭО-2141А</w:t>
            </w:r>
          </w:p>
          <w:p w:rsidR="00D546E7" w:rsidRPr="003D4690" w:rsidRDefault="00D546E7" w:rsidP="003D4690">
            <w:pPr>
              <w:keepNext/>
              <w:widowControl w:val="0"/>
              <w:spacing w:line="360" w:lineRule="auto"/>
              <w:jc w:val="both"/>
              <w:rPr>
                <w:rFonts w:ascii="Times New Roman" w:hAnsi="Times New Roman" w:cs="Times New Roman"/>
                <w:sz w:val="20"/>
              </w:rPr>
            </w:pP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Е2-1-13</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Разработка не мерзлого грунта в выемках, при послойной разработке.</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1м3</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16,16</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0,85</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13,7</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0-54,4</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8-8</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зем. 2разр.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Е2-1-47</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 xml:space="preserve">Засыпка </w:t>
            </w:r>
            <w:r w:rsidR="00E326CF" w:rsidRPr="003D4690">
              <w:rPr>
                <w:rFonts w:ascii="Times New Roman" w:hAnsi="Times New Roman" w:cs="Times New Roman"/>
                <w:sz w:val="20"/>
              </w:rPr>
              <w:t>выемок</w:t>
            </w:r>
            <w:r w:rsidRPr="003D4690">
              <w:rPr>
                <w:rFonts w:ascii="Times New Roman" w:hAnsi="Times New Roman" w:cs="Times New Roman"/>
                <w:sz w:val="20"/>
              </w:rPr>
              <w:t xml:space="preserve"> бульдозером ДЗ-18, перемещая грунт на 8м.</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м3</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84,84</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0,79</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67,0</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0-83,9</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71-2</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 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БульдозерДЗ-18</w:t>
            </w: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Е2-1-34</w:t>
            </w:r>
          </w:p>
        </w:tc>
      </w:tr>
      <w:tr w:rsidR="00D546E7" w:rsidRPr="003D4690" w:rsidTr="003D4690">
        <w:trPr>
          <w:cantSplit/>
          <w:tblHeader/>
          <w:jc w:val="center"/>
        </w:trPr>
        <w:tc>
          <w:tcPr>
            <w:tcW w:w="306"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1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Уплотнение грунта поверхности прицепным катком ДУ-39А при четырех проходах по одному следу</w:t>
            </w:r>
          </w:p>
        </w:tc>
        <w:tc>
          <w:tcPr>
            <w:tcW w:w="64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м2</w:t>
            </w:r>
          </w:p>
        </w:tc>
        <w:tc>
          <w:tcPr>
            <w:tcW w:w="67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33,26</w:t>
            </w:r>
          </w:p>
        </w:tc>
        <w:tc>
          <w:tcPr>
            <w:tcW w:w="55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768"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33,3</w:t>
            </w:r>
          </w:p>
        </w:tc>
        <w:tc>
          <w:tcPr>
            <w:tcW w:w="513"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1-06</w:t>
            </w:r>
          </w:p>
        </w:tc>
        <w:tc>
          <w:tcPr>
            <w:tcW w:w="657"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35-3</w:t>
            </w:r>
          </w:p>
        </w:tc>
        <w:tc>
          <w:tcPr>
            <w:tcW w:w="811" w:type="dxa"/>
            <w:gridSpan w:val="2"/>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 разр.</w:t>
            </w:r>
          </w:p>
        </w:tc>
        <w:tc>
          <w:tcPr>
            <w:tcW w:w="754"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Бульдозер ДЗ-18</w:t>
            </w:r>
          </w:p>
        </w:tc>
        <w:tc>
          <w:tcPr>
            <w:tcW w:w="425" w:type="dxa"/>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Е2-1-29</w:t>
            </w:r>
          </w:p>
        </w:tc>
      </w:tr>
      <w:tr w:rsidR="00D546E7" w:rsidRPr="003D4690" w:rsidTr="003D4690">
        <w:trPr>
          <w:cantSplit/>
          <w:tblHeader/>
          <w:jc w:val="center"/>
        </w:trPr>
        <w:tc>
          <w:tcPr>
            <w:tcW w:w="8996" w:type="dxa"/>
            <w:gridSpan w:val="14"/>
            <w:vAlign w:val="center"/>
          </w:tcPr>
          <w:p w:rsidR="00D546E7" w:rsidRPr="003D4690" w:rsidRDefault="00D546E7"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Нулевой цикл.</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Вертикальное погружение одиночных свай гусеничными копрами</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шт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83</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2,43</w:t>
            </w:r>
          </w:p>
          <w:p w:rsidR="00BA32FB" w:rsidRPr="003D4690" w:rsidRDefault="00BA32FB" w:rsidP="003D4690">
            <w:pPr>
              <w:keepNext/>
              <w:widowControl w:val="0"/>
              <w:spacing w:line="360" w:lineRule="auto"/>
              <w:jc w:val="both"/>
              <w:rPr>
                <w:rFonts w:ascii="Times New Roman" w:hAnsi="Times New Roman" w:cs="Times New Roman"/>
                <w:sz w:val="20"/>
              </w:rPr>
            </w:pP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201,69</w:t>
            </w:r>
          </w:p>
          <w:p w:rsidR="00BA32FB" w:rsidRPr="003D4690" w:rsidRDefault="00BA32FB" w:rsidP="003D4690">
            <w:pPr>
              <w:keepNext/>
              <w:widowControl w:val="0"/>
              <w:spacing w:line="360" w:lineRule="auto"/>
              <w:jc w:val="both"/>
              <w:rPr>
                <w:rFonts w:ascii="Times New Roman" w:hAnsi="Times New Roman" w:cs="Times New Roman"/>
                <w:sz w:val="20"/>
              </w:rPr>
            </w:pP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189-24</w:t>
            </w:r>
          </w:p>
          <w:p w:rsidR="00BA32FB" w:rsidRPr="003D4690" w:rsidRDefault="00BA32FB" w:rsidP="003D4690">
            <w:pPr>
              <w:keepNext/>
              <w:widowControl w:val="0"/>
              <w:spacing w:line="360" w:lineRule="auto"/>
              <w:jc w:val="both"/>
              <w:rPr>
                <w:rFonts w:ascii="Times New Roman" w:hAnsi="Times New Roman" w:cs="Times New Roman"/>
                <w:sz w:val="20"/>
              </w:rPr>
            </w:pP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Машинист 6р.-1</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Копр-к-5,3р.</w:t>
            </w:r>
          </w:p>
        </w:tc>
        <w:tc>
          <w:tcPr>
            <w:tcW w:w="754" w:type="dxa"/>
            <w:vAlign w:val="center"/>
          </w:tcPr>
          <w:p w:rsidR="00BA32FB" w:rsidRPr="003D4690" w:rsidRDefault="00736C0D"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Копровая установка С-870</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Е12-28</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Срубка голов свай</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шт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83</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0,29</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24,07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0-20,3</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16-85</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Бетонщик 3р.-2</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Е12-39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Устр-во щебеноч. подст. слоя</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0,81</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12,15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10-05</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8-14</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Бетонщик 3р.-1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Е19-39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Устр-во</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подбетонки</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0,81</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6,08</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5-03</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4-07</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Бетонщик 3р.,2р. –1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Е19-38</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Устр-во деревянной опалубки до 1м2</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159,04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0,62</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98,61</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0-44,3</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70-45</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Плотник 4р.,2р.-1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Е4-1-34</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Уст-ка арм-х сеток и каркасов массой до 20 кг</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шт.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r w:rsidR="00ED7FEF" w:rsidRPr="003D4690">
              <w:rPr>
                <w:rFonts w:ascii="Times New Roman" w:hAnsi="Times New Roman" w:cs="Times New Roman"/>
                <w:sz w:val="20"/>
              </w:rPr>
              <w:t>3</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0,17</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14,62</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0-11,2</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9-63</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Арматурщик 3р.-1,2р.-2</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Е4-1-44</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Укладка бетонной смеси</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м3</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49,26</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0,42</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20,69</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14-78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Бетонщик 4р.,2р. –1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Е4-1-49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Разборка деревянной опалубки</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159,04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23,86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0-10,1</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16-06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Плотник 3р., 2р. –1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Е4-1-34</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1589" w:type="dxa"/>
            <w:vAlign w:val="center"/>
          </w:tcPr>
          <w:p w:rsidR="003772FF"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Окрасочная гидроизоляция</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1,59</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1-22</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1-94</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Гидроизол. 4р., 2р. –1</w:t>
            </w:r>
          </w:p>
        </w:tc>
        <w:tc>
          <w:tcPr>
            <w:tcW w:w="754" w:type="dxa"/>
            <w:vAlign w:val="center"/>
          </w:tcPr>
          <w:p w:rsidR="00BA32FB" w:rsidRPr="003D4690" w:rsidRDefault="00736C0D"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Е11-37</w:t>
            </w:r>
          </w:p>
        </w:tc>
      </w:tr>
      <w:tr w:rsidR="00BA32FB" w:rsidRPr="003D4690" w:rsidTr="003D4690">
        <w:trPr>
          <w:cantSplit/>
          <w:tblHeader/>
          <w:jc w:val="center"/>
        </w:trPr>
        <w:tc>
          <w:tcPr>
            <w:tcW w:w="306"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649"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673"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553"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709"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589"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768"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513"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657"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c>
          <w:tcPr>
            <w:tcW w:w="811" w:type="dxa"/>
            <w:gridSpan w:val="2"/>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754"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w:t>
            </w:r>
          </w:p>
        </w:tc>
        <w:tc>
          <w:tcPr>
            <w:tcW w:w="425" w:type="dxa"/>
            <w:vAlign w:val="center"/>
          </w:tcPr>
          <w:p w:rsidR="00BA32FB" w:rsidRPr="003D4690" w:rsidRDefault="003772FF"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w:t>
            </w: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каркаса.</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Выверочный монтаж колонн массой до 5т.</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32</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7,25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232</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41,6</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5-88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188-2</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монт.6разр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монт.4раз.-2</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w:t>
            </w:r>
            <w:r w:rsidR="007E0E1A" w:rsidRPr="003D4690">
              <w:rPr>
                <w:rFonts w:ascii="Times New Roman" w:hAnsi="Times New Roman" w:cs="Times New Roman"/>
                <w:sz w:val="20"/>
              </w:rPr>
              <w:t>3</w:t>
            </w:r>
            <w:r w:rsidRPr="003D4690">
              <w:rPr>
                <w:rFonts w:ascii="Times New Roman" w:hAnsi="Times New Roman" w:cs="Times New Roman"/>
                <w:sz w:val="20"/>
              </w:rPr>
              <w:t>0 L=2</w:t>
            </w:r>
            <w:r w:rsidR="007E0E1A" w:rsidRPr="003D4690">
              <w:rPr>
                <w:rFonts w:ascii="Times New Roman" w:hAnsi="Times New Roman" w:cs="Times New Roman"/>
                <w:sz w:val="20"/>
              </w:rPr>
              <w:t>5</w:t>
            </w:r>
            <w:r w:rsidRPr="003D4690">
              <w:rPr>
                <w:rFonts w:ascii="Times New Roman" w:hAnsi="Times New Roman" w:cs="Times New Roman"/>
                <w:sz w:val="20"/>
              </w:rPr>
              <w:t>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крестовых связей по колоннам.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0,11</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0,55</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0-26,4</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фахверковых колонн.</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5,96</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202,6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0,32</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10,88</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4-76,8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162-1</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СКГ-40 L=20м.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подкрановых балок массой до 1т.</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3,06</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73,4</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0,52</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12,48</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2-47,6</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59-4</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монт.6разр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монт.4раз.-2</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ферм массой до 5т.</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19</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5,55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105,5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1,13</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21,47</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4-59</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87-2</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монт.6разр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монт.4раз.-3</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связевых ферм.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60</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0,08</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4,8</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0-28,0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стержневых связей по фермам;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14,9</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0,11</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4,95</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0-26,4</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11-9</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ферм фонаря.</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0-24</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связевых ферм фонаря.</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0,08</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1,76</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6-2</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8996" w:type="dxa"/>
            <w:gridSpan w:val="14"/>
            <w:tcBorders>
              <w:right w:val="single" w:sz="4" w:space="0" w:color="auto"/>
            </w:tcBorders>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стенового ограждения.</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стеновых панелей площадью до 10м2</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панель</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542</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1626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0,75</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406,5</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1235-8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монт.2разр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Е4-1-8</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Кирпичная кладка, при заполнении</w:t>
            </w:r>
            <w:r w:rsidR="003D4690" w:rsidRPr="003D4690">
              <w:rPr>
                <w:rFonts w:ascii="Times New Roman" w:hAnsi="Times New Roman" w:cs="Times New Roman"/>
                <w:sz w:val="20"/>
              </w:rPr>
              <w:t xml:space="preserve"> </w:t>
            </w:r>
            <w:r w:rsidRPr="003D4690">
              <w:rPr>
                <w:rFonts w:ascii="Times New Roman" w:hAnsi="Times New Roman" w:cs="Times New Roman"/>
                <w:sz w:val="20"/>
              </w:rPr>
              <w:t>стен каркасных зданий, под штукатурку</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м3</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30</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2-10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21</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кам. 3разр.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Е3-3</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Укладка брусковых перемычек массой до 0,5т.</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проем</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0,45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0,9</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0,15</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0-32</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кам. 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кам. 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кам. 2разр.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маш.5разр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Е3-16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оконных переплетов.</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4,3</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0,57</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163,4</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21,7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53,2</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3-44</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0-45</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130-7</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17-1</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свар.4разр.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Е5-1-15</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Монтаж оконных переплетов фонаря (первый ярус).</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490</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6,1</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122</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18-99,0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379-8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монт.3раз.-2</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пожарных лестниц массой до 0,16т.</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11,0</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3,1</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44</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12,4</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3,7</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14,8</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8-03</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2-45</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32-1</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монт.3раз.-2</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свар.4разр.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Е5-1-10</w:t>
            </w: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Кровельные работы.</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Установка прогонов</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 эл-т</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186</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55,8</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0,1</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18,6</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0-24</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44-6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маш.6разр</w:t>
            </w:r>
          </w:p>
        </w:tc>
        <w:tc>
          <w:tcPr>
            <w:tcW w:w="754" w:type="dxa"/>
            <w:vAlign w:val="center"/>
          </w:tcPr>
          <w:p w:rsidR="00BA32FB" w:rsidRPr="003D4690" w:rsidRDefault="007E0E1A"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Кран СКГ-30 L=25м.</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Е5-1-6</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Установка стального профилированного настила кровли отдельными листамидлиной 12м., при количестве комбинированных заклепок настила кровли 430 и количестве самонарезающих винтов 200,при сверлении отверстий с удлинительной штангой.</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404,3</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7-90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304-1</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монт.5разр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монт.4разр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монт.3раз.-2</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Е5-1-20</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пароизоляции основания под кровлю рулонными материалами.</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6,7</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258</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4-49</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172-9</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изолир. 3разр. и 2разр.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Е7-13</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теплоизоляции из пенополистирола, толщиной до 50 мм с нанесением холодной битумной мастики, с разравниванием мастики, наклеиванием плит и заделкой швов и углов при размере плит 2х1м.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8,7</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5-83</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224-5</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изолир. 3разр. и 2разр.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Е7-14</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Покрытие крыш рулонными материалами вручную, при покрытии насухо в закрой с промазкой кромок мастикой.</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250,3</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4-36</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167-9</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кров. 3разр. и 2разр.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Е7-3</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защитного слоя из гравия на горячей битумной мастике при нанесении мастики вручную.</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6,3</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242,6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164-8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кров.3раз.-2 кров. 2разр.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Е7-4</w:t>
            </w: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пола.</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щебеночного подстилающего слоя до 100мм.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 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577,5</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10-05</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386-9</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 3 разр.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бет. 2 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Е19-39</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Устройство асфальтобетонных полов, уплотняя ручными катками и вальками. Толщина покрытия 50мм.</w:t>
            </w:r>
          </w:p>
          <w:p w:rsidR="003772FF" w:rsidRPr="003D4690" w:rsidRDefault="003772FF" w:rsidP="003D4690">
            <w:pPr>
              <w:keepNext/>
              <w:widowControl w:val="0"/>
              <w:spacing w:line="360" w:lineRule="auto"/>
              <w:jc w:val="both"/>
              <w:rPr>
                <w:rFonts w:ascii="Times New Roman" w:hAnsi="Times New Roman" w:cs="Times New Roman"/>
                <w:sz w:val="20"/>
              </w:rPr>
            </w:pPr>
          </w:p>
          <w:p w:rsidR="003772FF" w:rsidRPr="003D4690" w:rsidRDefault="003772FF" w:rsidP="003D4690">
            <w:pPr>
              <w:keepNext/>
              <w:widowControl w:val="0"/>
              <w:spacing w:line="360" w:lineRule="auto"/>
              <w:jc w:val="both"/>
              <w:rPr>
                <w:rFonts w:ascii="Times New Roman" w:hAnsi="Times New Roman" w:cs="Times New Roman"/>
                <w:sz w:val="20"/>
              </w:rPr>
            </w:pPr>
          </w:p>
          <w:p w:rsidR="003772FF" w:rsidRPr="003D4690" w:rsidRDefault="003772FF" w:rsidP="003D4690">
            <w:pPr>
              <w:keepNext/>
              <w:widowControl w:val="0"/>
              <w:spacing w:line="360" w:lineRule="auto"/>
              <w:jc w:val="both"/>
              <w:rPr>
                <w:rFonts w:ascii="Times New Roman" w:hAnsi="Times New Roman" w:cs="Times New Roman"/>
                <w:sz w:val="20"/>
              </w:rPr>
            </w:pP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38,5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847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15-73</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605-6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асфальтобетонщик 4разр. и 2разр.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Е19-33</w:t>
            </w: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Отделочные работы.</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Простое оштукатуривание поверхностей стены.Нанесение грунта вручную.</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Нанесение обрызга вручную.</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Грубая затирка с разделкой углов вручную.</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2,63</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20</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10,5</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16</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52,6</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27,6</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42,1</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14-00</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7-35,0</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11-20</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36-8</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19-3</w:t>
            </w:r>
          </w:p>
          <w:p w:rsidR="00BA32FB" w:rsidRPr="003D4690" w:rsidRDefault="00BA32FB" w:rsidP="003D4690">
            <w:pPr>
              <w:keepNext/>
              <w:widowControl w:val="0"/>
              <w:spacing w:line="360" w:lineRule="auto"/>
              <w:jc w:val="both"/>
              <w:rPr>
                <w:rFonts w:ascii="Times New Roman" w:hAnsi="Times New Roman" w:cs="Times New Roman"/>
                <w:sz w:val="20"/>
              </w:rPr>
            </w:pP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29-5</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штукатур 3разр.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Е8-1-2</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Простое окрашивание поверхностей внутри помещений по штукатурке водоэмульсионными составами электрокраскопультом.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2,63</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6,6</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6-0</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маляр 5разр.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Е8-1-15</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Простое окрашивание поверхностей внутри помещений по металлу масляными составами пистолетом-распылителем.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34,14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3,2</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109,3</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2-91</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99-4</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маляр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Е8-1-15</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Простое окрашивание оконных проемов по металлу масляными составами кистью.</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0,7</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11,5</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8,1</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9-09</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6-4</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маляр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Е8-1-15</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Окрашивание фасадов перхлорвиниловыми составами пистолетом-распылителем с люлек с электроприводом</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100м2</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34,14</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3,6</w:t>
            </w: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122,9</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3-28</w:t>
            </w: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112</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маляр</w:t>
            </w:r>
          </w:p>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5разр.</w:t>
            </w: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w:t>
            </w: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Е8-1-18</w:t>
            </w: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Прочие работы</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Сантехнические работы.</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12</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1030</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792</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2</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Электромонтажные работы.</w:t>
            </w: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686,7</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528</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r>
      <w:tr w:rsidR="00BA32FB" w:rsidRPr="003D4690" w:rsidTr="003D4690">
        <w:trPr>
          <w:cantSplit/>
          <w:tblHeader/>
          <w:jc w:val="center"/>
        </w:trPr>
        <w:tc>
          <w:tcPr>
            <w:tcW w:w="8996" w:type="dxa"/>
            <w:gridSpan w:val="1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Неучтенные работы</w:t>
            </w:r>
          </w:p>
        </w:tc>
      </w:tr>
      <w:tr w:rsidR="00BA32FB" w:rsidRPr="003D4690" w:rsidTr="003D4690">
        <w:trPr>
          <w:cantSplit/>
          <w:tblHeader/>
          <w:jc w:val="center"/>
        </w:trPr>
        <w:tc>
          <w:tcPr>
            <w:tcW w:w="306"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w:t>
            </w:r>
          </w:p>
        </w:tc>
        <w:tc>
          <w:tcPr>
            <w:tcW w:w="1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64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%СМР</w:t>
            </w:r>
          </w:p>
        </w:tc>
        <w:tc>
          <w:tcPr>
            <w:tcW w:w="67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5</w:t>
            </w:r>
          </w:p>
        </w:tc>
        <w:tc>
          <w:tcPr>
            <w:tcW w:w="55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0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429,2</w:t>
            </w:r>
          </w:p>
        </w:tc>
        <w:tc>
          <w:tcPr>
            <w:tcW w:w="589"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68"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513"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657"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330</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r>
      <w:tr w:rsidR="00BA32FB" w:rsidRPr="003D4690" w:rsidTr="003D4690">
        <w:trPr>
          <w:cantSplit/>
          <w:tblHeader/>
          <w:jc w:val="center"/>
        </w:trPr>
        <w:tc>
          <w:tcPr>
            <w:tcW w:w="3217" w:type="dxa"/>
            <w:gridSpan w:val="4"/>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Итого по всей калькуляции( зарплата с учетом коэф. 50 и 1,7)</w:t>
            </w:r>
          </w:p>
        </w:tc>
        <w:tc>
          <w:tcPr>
            <w:tcW w:w="1262"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10880,4</w:t>
            </w:r>
          </w:p>
        </w:tc>
        <w:tc>
          <w:tcPr>
            <w:tcW w:w="1357"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1005,19</w:t>
            </w:r>
          </w:p>
        </w:tc>
        <w:tc>
          <w:tcPr>
            <w:tcW w:w="1170"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r w:rsidRPr="003D4690">
              <w:rPr>
                <w:rFonts w:ascii="Times New Roman" w:hAnsi="Times New Roman" w:cs="Times New Roman"/>
                <w:sz w:val="20"/>
              </w:rPr>
              <w:t>814266</w:t>
            </w:r>
          </w:p>
        </w:tc>
        <w:tc>
          <w:tcPr>
            <w:tcW w:w="811" w:type="dxa"/>
            <w:gridSpan w:val="2"/>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754"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c>
          <w:tcPr>
            <w:tcW w:w="425" w:type="dxa"/>
            <w:vAlign w:val="center"/>
          </w:tcPr>
          <w:p w:rsidR="00BA32FB" w:rsidRPr="003D4690" w:rsidRDefault="00BA32FB" w:rsidP="003D4690">
            <w:pPr>
              <w:keepNext/>
              <w:widowControl w:val="0"/>
              <w:spacing w:line="360" w:lineRule="auto"/>
              <w:jc w:val="both"/>
              <w:rPr>
                <w:rFonts w:ascii="Times New Roman" w:hAnsi="Times New Roman" w:cs="Times New Roman"/>
                <w:sz w:val="20"/>
              </w:rPr>
            </w:pPr>
          </w:p>
        </w:tc>
      </w:tr>
    </w:tbl>
    <w:p w:rsidR="003D4690" w:rsidRDefault="003D4690" w:rsidP="00685AE9">
      <w:pPr>
        <w:keepNext/>
        <w:widowControl w:val="0"/>
        <w:spacing w:line="360" w:lineRule="auto"/>
        <w:ind w:firstLine="720"/>
        <w:jc w:val="both"/>
        <w:rPr>
          <w:rFonts w:ascii="Times New Roman" w:hAnsi="Times New Roman"/>
          <w:sz w:val="28"/>
          <w:szCs w:val="24"/>
          <w:lang w:val="en-US"/>
        </w:rPr>
      </w:pPr>
      <w:bookmarkStart w:id="29" w:name="_Toc152526241"/>
    </w:p>
    <w:p w:rsidR="009A4DAB" w:rsidRPr="003D4690" w:rsidRDefault="009A4DA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9.3 Технологическая карта на монтаж каркаса покрытия</w:t>
      </w:r>
      <w:bookmarkEnd w:id="29"/>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Ведущим процессом является монтаж конструкций покрытия, на который и составляется данная технологическая карта.</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Технологическая карта – один из основных элементов проекта производства работ, содержащий комплекс</w:t>
      </w:r>
      <w:r w:rsidR="00685AE9">
        <w:rPr>
          <w:rFonts w:ascii="Times New Roman" w:hAnsi="Times New Roman"/>
          <w:sz w:val="28"/>
          <w:szCs w:val="24"/>
        </w:rPr>
        <w:t xml:space="preserve"> </w:t>
      </w:r>
      <w:r w:rsidRPr="00685AE9">
        <w:rPr>
          <w:rFonts w:ascii="Times New Roman" w:hAnsi="Times New Roman"/>
          <w:sz w:val="28"/>
          <w:szCs w:val="24"/>
        </w:rPr>
        <w:t>информативных указаний по рациональной организации и технологии строительного производства.</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Технологическая карта на монтаж конструкций покрытия разрабатывается с учетом:</w:t>
      </w:r>
    </w:p>
    <w:p w:rsidR="004F0995" w:rsidRPr="00685AE9" w:rsidRDefault="004F0995" w:rsidP="003D4690">
      <w:pPr>
        <w:keepNext/>
        <w:widowControl w:val="0"/>
        <w:numPr>
          <w:ilvl w:val="0"/>
          <w:numId w:val="33"/>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применения прогрессивной технологии и передовых методов выполнения строительных процессов;</w:t>
      </w:r>
    </w:p>
    <w:p w:rsidR="004F0995" w:rsidRPr="00685AE9" w:rsidRDefault="004F0995" w:rsidP="003D4690">
      <w:pPr>
        <w:keepNext/>
        <w:widowControl w:val="0"/>
        <w:numPr>
          <w:ilvl w:val="0"/>
          <w:numId w:val="33"/>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внедрения комплексной механизации с применением высокопроизводительных машин;</w:t>
      </w:r>
    </w:p>
    <w:p w:rsidR="004F0995" w:rsidRPr="00685AE9" w:rsidRDefault="004F0995" w:rsidP="003D4690">
      <w:pPr>
        <w:keepNext/>
        <w:widowControl w:val="0"/>
        <w:numPr>
          <w:ilvl w:val="0"/>
          <w:numId w:val="33"/>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поточности выполнения строительного процесса;</w:t>
      </w:r>
    </w:p>
    <w:p w:rsidR="004F0995" w:rsidRPr="00685AE9" w:rsidRDefault="004F0995" w:rsidP="003D4690">
      <w:pPr>
        <w:keepNext/>
        <w:widowControl w:val="0"/>
        <w:numPr>
          <w:ilvl w:val="0"/>
          <w:numId w:val="33"/>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обоснования методов производства работ технико-экономическими расчетами, соблюдение правил охраны труда и техники безопасности.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 конструкций покрытия осуществляется на основании рабочих чертежей в соответствии с правилами производства и приемки монтажных работ и правилами техники безопасности в строительстве.</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Раздел предусматривает основные решения и организационно-технические мероприятия по монтажу конструкций покрытия здания 1-го этапа строительства завода цинкования мелкоразмерных конструкций</w:t>
      </w:r>
      <w:r w:rsidR="00685AE9">
        <w:rPr>
          <w:rFonts w:ascii="Times New Roman" w:hAnsi="Times New Roman"/>
          <w:sz w:val="28"/>
          <w:szCs w:val="24"/>
        </w:rPr>
        <w:t xml:space="preserve"> </w:t>
      </w:r>
      <w:r w:rsidRPr="00685AE9">
        <w:rPr>
          <w:rFonts w:ascii="Times New Roman" w:hAnsi="Times New Roman"/>
          <w:sz w:val="28"/>
          <w:szCs w:val="24"/>
        </w:rPr>
        <w:t>в г. Туле.</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период производства работ предусматривается использование для нужд строительства временных и постоянных автодорог, сетей электроэнергии и водоснабжения.</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 строительных конструкций здания ведется в условиях нового строительства. Строительная площадка расположена на открытой местности свободной от застройки.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Работы по монтажу конструкций предусматривается вести в определенной последовательности, в светлое время суток.</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Временное складирование и укрупнительная сборка конструкций производится непосредственно у мест монтажа и на приобъектных складах металлоконструкции.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Подача конструкций с приобъектных складов осуществляется автотранспортом по временным автодорогам.</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Разгрузка и складирование конструкций у мест монтажа выполняется монтажными кранами СКГ-</w:t>
      </w:r>
      <w:r w:rsidR="00105A11" w:rsidRPr="00685AE9">
        <w:rPr>
          <w:rFonts w:ascii="Times New Roman" w:hAnsi="Times New Roman"/>
          <w:sz w:val="28"/>
          <w:szCs w:val="24"/>
        </w:rPr>
        <w:t>30</w:t>
      </w:r>
      <w:r w:rsidRPr="00685AE9">
        <w:rPr>
          <w:rFonts w:ascii="Times New Roman" w:hAnsi="Times New Roman"/>
          <w:sz w:val="28"/>
          <w:szCs w:val="24"/>
        </w:rPr>
        <w:t>, а на приобъектной площадке складирования автокраном типа К-162.</w:t>
      </w:r>
    </w:p>
    <w:p w:rsidR="004F0995" w:rsidRPr="00685AE9" w:rsidRDefault="003D4690"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Требования к генподрядчику</w:t>
      </w:r>
      <w:r w:rsidR="004F0995" w:rsidRPr="00685AE9">
        <w:rPr>
          <w:rFonts w:ascii="Times New Roman" w:hAnsi="Times New Roman"/>
          <w:sz w:val="28"/>
          <w:szCs w:val="24"/>
        </w:rPr>
        <w:t>:</w:t>
      </w:r>
    </w:p>
    <w:p w:rsidR="00105A11"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 начала производства монтажных работ необходимо выполнить:</w:t>
      </w:r>
    </w:p>
    <w:p w:rsidR="004F0995"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постоянных и временных автодорог для подачи конструкций и работы монтажных кранов;</w:t>
      </w:r>
    </w:p>
    <w:p w:rsidR="004F0995"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площадок складирования металлоконструкций с отводом поверхностных вод;</w:t>
      </w:r>
    </w:p>
    <w:p w:rsidR="00770B46"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подвод электроэнергии на территорию строительства;</w:t>
      </w:r>
    </w:p>
    <w:p w:rsidR="004F0995"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 расстановку источников света наружного освещения;</w:t>
      </w:r>
    </w:p>
    <w:p w:rsidR="00770B46"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разбивку осей сооружения и реперов, которые должны обеспечивать</w:t>
      </w:r>
      <w:r w:rsidR="003D4690" w:rsidRPr="003D4690">
        <w:rPr>
          <w:rFonts w:ascii="Times New Roman" w:hAnsi="Times New Roman"/>
          <w:sz w:val="28"/>
          <w:szCs w:val="24"/>
        </w:rPr>
        <w:t xml:space="preserve"> </w:t>
      </w:r>
      <w:r w:rsidRPr="00685AE9">
        <w:rPr>
          <w:rFonts w:ascii="Times New Roman" w:hAnsi="Times New Roman"/>
          <w:sz w:val="28"/>
          <w:szCs w:val="24"/>
        </w:rPr>
        <w:t>использование их в течение всего периода производства работ;</w:t>
      </w:r>
    </w:p>
    <w:p w:rsidR="004F0995" w:rsidRPr="00685AE9" w:rsidRDefault="004F0995" w:rsidP="003D4690">
      <w:pPr>
        <w:keepNext/>
        <w:widowControl w:val="0"/>
        <w:numPr>
          <w:ilvl w:val="0"/>
          <w:numId w:val="34"/>
        </w:numPr>
        <w:tabs>
          <w:tab w:val="left" w:pos="1134"/>
        </w:tabs>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устроить фундаменты под установку колонн и сдать их по акту, смонтировать колонны и связи между ними.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Обеспечить монтажную площадку энергоресурсами с установкой шкафов электропитания для подключения установок электропотребителей монтажной организации.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 случае необходимости производства работ в темное время суток, использовать установки источников света для обеспечения места проведения работ общим равномерным освещением с освещенностью не менее 2 лк и местным - с освещенностью не менее 30 лк в горизонтальной и вертикальной плоскостях. </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Количество и места расположения источников света уточнить при разработке проекта освещения.</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Выделить место на территории бытового городка под бытовые помещения подрядчика с подключением их к сетям водо- и электроснабжения.</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Освободить от строительного мусора площадки для работы монтажных кранов. Спланировать и уплотнить их основание, подсыпать выравнивающим слоем щебня (5 = 150 мм) и выстелить железобетонными плитами.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Разработать совместно с подрядчиком мероприятия по безопасности</w:t>
      </w:r>
      <w:r w:rsidRPr="00685AE9">
        <w:rPr>
          <w:rFonts w:ascii="Times New Roman" w:hAnsi="Times New Roman"/>
          <w:sz w:val="28"/>
          <w:szCs w:val="24"/>
        </w:rPr>
        <w:br/>
        <w:t>труда и пожарной безопасности.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Требования к исполнителю работ:</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Назначить приказом лицо, ответственное за безопасное производство работ кранами из числа мастеров, прорабов или начальников участков.</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Подготовить необходимое подъемно-транспортное и сварочное оборудование, средства малой механизации и инструмент.</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Подобрать из имеющихся в наличии или изготовить необходимое количество монтажных и съемных грузозахватных приспособлений.</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Обеспечить монтажную площадку наглядной агитацией, знаками пожарной безопасности, а также первичными средствами пожаротушения в соответствии с действующими нормами (Приложение 3 к ППБ 01-93**), установить контроль за исправным содержанием и постоянной готовностью к применению средств пожаротушения, сигнализации и связи.</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Основные технические решения:</w:t>
      </w:r>
    </w:p>
    <w:p w:rsidR="004F0995" w:rsidRPr="00685AE9"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 конструкций здания первого этапа строительства осуществляется при помощи гусеничного крана CКГ-</w:t>
      </w:r>
      <w:r w:rsidR="00770B46" w:rsidRPr="00685AE9">
        <w:rPr>
          <w:rFonts w:ascii="Times New Roman" w:hAnsi="Times New Roman"/>
          <w:sz w:val="28"/>
          <w:szCs w:val="24"/>
        </w:rPr>
        <w:t>30</w:t>
      </w:r>
      <w:r w:rsidR="006315EE">
        <w:rPr>
          <w:rFonts w:ascii="Times New Roman" w:hAnsi="Times New Roman"/>
          <w:sz w:val="28"/>
          <w:szCs w:val="24"/>
        </w:rPr>
        <w:t xml:space="preserve"> в башенно</w:t>
      </w:r>
      <w:r w:rsidR="006315EE" w:rsidRPr="006315EE">
        <w:rPr>
          <w:rFonts w:ascii="Times New Roman" w:hAnsi="Times New Roman"/>
          <w:sz w:val="28"/>
          <w:szCs w:val="24"/>
        </w:rPr>
        <w:t xml:space="preserve"> </w:t>
      </w:r>
      <w:r w:rsidRPr="00685AE9">
        <w:rPr>
          <w:rFonts w:ascii="Times New Roman" w:hAnsi="Times New Roman"/>
          <w:sz w:val="28"/>
          <w:szCs w:val="24"/>
        </w:rPr>
        <w:t>стреловом исполнении (L</w:t>
      </w:r>
      <w:r w:rsidR="00770B46" w:rsidRPr="00685AE9">
        <w:rPr>
          <w:rFonts w:ascii="Times New Roman" w:hAnsi="Times New Roman"/>
          <w:sz w:val="28"/>
          <w:szCs w:val="24"/>
        </w:rPr>
        <w:t>ст</w:t>
      </w:r>
      <w:r w:rsidRPr="00685AE9">
        <w:rPr>
          <w:rFonts w:ascii="Times New Roman" w:hAnsi="Times New Roman"/>
          <w:sz w:val="28"/>
          <w:szCs w:val="24"/>
        </w:rPr>
        <w:t xml:space="preserve">p = 25 м, lг = 5 м). </w:t>
      </w:r>
    </w:p>
    <w:p w:rsidR="004F0995" w:rsidRPr="003D4690" w:rsidRDefault="004F09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Укрупнение ферм в монтажные блоки выполнять в пролете у мест монтажа при помощи монтажного крана СКГ-</w:t>
      </w:r>
      <w:r w:rsidR="00770B46" w:rsidRPr="00685AE9">
        <w:rPr>
          <w:rFonts w:ascii="Times New Roman" w:hAnsi="Times New Roman"/>
          <w:sz w:val="28"/>
          <w:szCs w:val="24"/>
        </w:rPr>
        <w:t>30</w:t>
      </w:r>
      <w:r w:rsidRPr="00685AE9">
        <w:rPr>
          <w:rFonts w:ascii="Times New Roman" w:hAnsi="Times New Roman"/>
          <w:sz w:val="28"/>
          <w:szCs w:val="24"/>
        </w:rPr>
        <w:t xml:space="preserve">5 или автокрана типа К-162. Монтируются фермы, связи по фермам, прогоны, затем по ним укладывается профилированный лист, пароизоляция, утеплитель и </w:t>
      </w:r>
      <w:r w:rsidR="00770B46" w:rsidRPr="00685AE9">
        <w:rPr>
          <w:rFonts w:ascii="Times New Roman" w:hAnsi="Times New Roman"/>
          <w:sz w:val="28"/>
          <w:szCs w:val="24"/>
        </w:rPr>
        <w:t>профлист</w:t>
      </w:r>
      <w:r w:rsidRPr="00685AE9">
        <w:rPr>
          <w:rFonts w:ascii="Times New Roman" w:hAnsi="Times New Roman"/>
          <w:sz w:val="28"/>
          <w:szCs w:val="24"/>
        </w:rPr>
        <w:t>.</w:t>
      </w:r>
      <w:r w:rsidR="003D4690" w:rsidRPr="003D4690">
        <w:rPr>
          <w:rFonts w:ascii="Times New Roman" w:hAnsi="Times New Roman"/>
          <w:sz w:val="28"/>
          <w:szCs w:val="24"/>
        </w:rPr>
        <w:t>\</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2C7B5E" w:rsidRPr="00685AE9" w:rsidRDefault="003D4690" w:rsidP="00685AE9">
      <w:pPr>
        <w:keepNext/>
        <w:widowControl w:val="0"/>
        <w:spacing w:line="360" w:lineRule="auto"/>
        <w:ind w:firstLine="720"/>
        <w:jc w:val="both"/>
        <w:rPr>
          <w:rFonts w:ascii="Times New Roman" w:hAnsi="Times New Roman"/>
          <w:sz w:val="28"/>
          <w:szCs w:val="24"/>
        </w:rPr>
      </w:pPr>
      <w:r w:rsidRPr="00C978DD">
        <w:rPr>
          <w:rFonts w:ascii="Times New Roman" w:hAnsi="Times New Roman"/>
          <w:sz w:val="28"/>
          <w:szCs w:val="24"/>
        </w:rPr>
        <w:br w:type="page"/>
      </w:r>
      <w:r w:rsidR="00F5668F" w:rsidRPr="00685AE9">
        <w:rPr>
          <w:rFonts w:ascii="Times New Roman" w:hAnsi="Times New Roman"/>
          <w:sz w:val="28"/>
          <w:szCs w:val="24"/>
        </w:rPr>
        <w:object w:dxaOrig="13305" w:dyaOrig="11220">
          <v:shape id="_x0000_i1452" type="#_x0000_t75" style="width:385.5pt;height:325.5pt" o:ole="">
            <v:imagedata r:id="rId779" o:title=""/>
          </v:shape>
          <o:OLEObject Type="Embed" ProgID="AutoCAD.Drawing.16" ShapeID="_x0000_i1452" DrawAspect="Content" ObjectID="_1459136743" r:id="rId780"/>
        </w:object>
      </w:r>
    </w:p>
    <w:p w:rsidR="002C7B5E" w:rsidRPr="003D4690" w:rsidRDefault="003D4690" w:rsidP="00685AE9">
      <w:pPr>
        <w:keepNext/>
        <w:widowControl w:val="0"/>
        <w:spacing w:line="360" w:lineRule="auto"/>
        <w:ind w:firstLine="720"/>
        <w:jc w:val="both"/>
        <w:rPr>
          <w:rFonts w:ascii="Times New Roman" w:hAnsi="Times New Roman"/>
          <w:sz w:val="28"/>
          <w:lang w:val="en-US"/>
        </w:rPr>
      </w:pPr>
      <w:r>
        <w:rPr>
          <w:rFonts w:ascii="Times New Roman" w:hAnsi="Times New Roman"/>
          <w:sz w:val="28"/>
        </w:rPr>
        <w:t>Рис. 9.3</w:t>
      </w:r>
      <w:r>
        <w:rPr>
          <w:rFonts w:ascii="Times New Roman" w:hAnsi="Times New Roman"/>
          <w:sz w:val="28"/>
          <w:lang w:val="en-US"/>
        </w:rPr>
        <w:t xml:space="preserve"> </w:t>
      </w:r>
      <w:r w:rsidR="002C7B5E" w:rsidRPr="00685AE9">
        <w:rPr>
          <w:rFonts w:ascii="Times New Roman" w:hAnsi="Times New Roman"/>
          <w:sz w:val="28"/>
        </w:rPr>
        <w:t>М</w:t>
      </w:r>
      <w:r>
        <w:rPr>
          <w:rFonts w:ascii="Times New Roman" w:hAnsi="Times New Roman"/>
          <w:sz w:val="28"/>
        </w:rPr>
        <w:t>онтаж стропильных ферм</w:t>
      </w:r>
    </w:p>
    <w:p w:rsidR="002C7B5E" w:rsidRPr="00685AE9" w:rsidRDefault="002C7B5E" w:rsidP="00685AE9">
      <w:pPr>
        <w:keepNext/>
        <w:widowControl w:val="0"/>
        <w:spacing w:line="360" w:lineRule="auto"/>
        <w:ind w:firstLine="720"/>
        <w:jc w:val="both"/>
        <w:rPr>
          <w:rFonts w:ascii="Times New Roman" w:hAnsi="Times New Roman"/>
          <w:sz w:val="28"/>
          <w:szCs w:val="24"/>
        </w:rPr>
      </w:pPr>
    </w:p>
    <w:p w:rsidR="002C7B5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3095" w:dyaOrig="11250">
          <v:shape id="_x0000_i1453" type="#_x0000_t75" style="width:393pt;height:309pt" o:ole="">
            <v:imagedata r:id="rId781" o:title=""/>
          </v:shape>
          <o:OLEObject Type="Embed" ProgID="AutoCAD.Drawing.16" ShapeID="_x0000_i1453" DrawAspect="Content" ObjectID="_1459136744" r:id="rId782"/>
        </w:object>
      </w:r>
    </w:p>
    <w:p w:rsidR="002C7B5E" w:rsidRPr="003D4690" w:rsidRDefault="003D4690" w:rsidP="00685AE9">
      <w:pPr>
        <w:keepNext/>
        <w:widowControl w:val="0"/>
        <w:spacing w:line="360" w:lineRule="auto"/>
        <w:ind w:firstLine="720"/>
        <w:jc w:val="both"/>
        <w:rPr>
          <w:rFonts w:ascii="Times New Roman" w:hAnsi="Times New Roman"/>
          <w:sz w:val="28"/>
          <w:lang w:val="en-US"/>
        </w:rPr>
      </w:pPr>
      <w:r>
        <w:rPr>
          <w:rFonts w:ascii="Times New Roman" w:hAnsi="Times New Roman"/>
          <w:sz w:val="28"/>
        </w:rPr>
        <w:t>Рис. 9.4. Монтаж прогонов</w:t>
      </w:r>
    </w:p>
    <w:p w:rsidR="002C7B5E"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3530" w:dyaOrig="11220">
          <v:shape id="_x0000_i1454" type="#_x0000_t75" style="width:385.5pt;height:319.5pt" o:ole="">
            <v:imagedata r:id="rId783" o:title=""/>
          </v:shape>
          <o:OLEObject Type="Embed" ProgID="AutoCAD.Drawing.16" ShapeID="_x0000_i1454" DrawAspect="Content" ObjectID="_1459136745" r:id="rId784"/>
        </w:object>
      </w:r>
    </w:p>
    <w:p w:rsidR="00892727" w:rsidRPr="003D4690" w:rsidRDefault="00892727" w:rsidP="00685AE9">
      <w:pPr>
        <w:keepNext/>
        <w:widowControl w:val="0"/>
        <w:spacing w:line="360" w:lineRule="auto"/>
        <w:ind w:firstLine="720"/>
        <w:jc w:val="both"/>
        <w:rPr>
          <w:rFonts w:ascii="Times New Roman" w:hAnsi="Times New Roman"/>
          <w:sz w:val="28"/>
        </w:rPr>
      </w:pPr>
      <w:r w:rsidRPr="00685AE9">
        <w:rPr>
          <w:rFonts w:ascii="Times New Roman" w:hAnsi="Times New Roman"/>
          <w:sz w:val="28"/>
        </w:rPr>
        <w:t>Риз. 9.</w:t>
      </w:r>
      <w:r w:rsidR="00A4782C" w:rsidRPr="00685AE9">
        <w:rPr>
          <w:rFonts w:ascii="Times New Roman" w:hAnsi="Times New Roman"/>
          <w:sz w:val="28"/>
        </w:rPr>
        <w:t>5</w:t>
      </w:r>
      <w:r w:rsidRPr="00685AE9">
        <w:rPr>
          <w:rFonts w:ascii="Times New Roman" w:hAnsi="Times New Roman"/>
          <w:sz w:val="28"/>
        </w:rPr>
        <w:t xml:space="preserve"> Монтаж п</w:t>
      </w:r>
      <w:r w:rsidR="003D4690">
        <w:rPr>
          <w:rFonts w:ascii="Times New Roman" w:hAnsi="Times New Roman"/>
          <w:sz w:val="28"/>
        </w:rPr>
        <w:t>рофилированного стального листа</w:t>
      </w:r>
    </w:p>
    <w:p w:rsidR="00892727" w:rsidRPr="00685AE9" w:rsidRDefault="00892727" w:rsidP="00685AE9">
      <w:pPr>
        <w:keepNext/>
        <w:widowControl w:val="0"/>
        <w:spacing w:line="360" w:lineRule="auto"/>
        <w:ind w:firstLine="720"/>
        <w:jc w:val="both"/>
        <w:rPr>
          <w:rFonts w:ascii="Times New Roman" w:hAnsi="Times New Roman"/>
          <w:sz w:val="28"/>
          <w:szCs w:val="24"/>
        </w:rPr>
      </w:pPr>
    </w:p>
    <w:p w:rsidR="009A4DAB" w:rsidRPr="00C978DD" w:rsidRDefault="003D4690" w:rsidP="00685AE9">
      <w:pPr>
        <w:keepNext/>
        <w:widowControl w:val="0"/>
        <w:spacing w:line="360" w:lineRule="auto"/>
        <w:ind w:firstLine="720"/>
        <w:jc w:val="both"/>
        <w:rPr>
          <w:rFonts w:ascii="Times New Roman" w:hAnsi="Times New Roman"/>
          <w:sz w:val="28"/>
          <w:szCs w:val="24"/>
        </w:rPr>
      </w:pPr>
      <w:bookmarkStart w:id="30" w:name="_Toc152526242"/>
      <w:r>
        <w:rPr>
          <w:rFonts w:ascii="Times New Roman" w:hAnsi="Times New Roman"/>
          <w:sz w:val="28"/>
          <w:szCs w:val="24"/>
        </w:rPr>
        <w:t>9.4</w:t>
      </w:r>
      <w:r w:rsidR="009A4DAB" w:rsidRPr="00685AE9">
        <w:rPr>
          <w:rFonts w:ascii="Times New Roman" w:hAnsi="Times New Roman"/>
          <w:sz w:val="28"/>
          <w:szCs w:val="24"/>
        </w:rPr>
        <w:t xml:space="preserve"> Выбор рациональных методов организации работ</w:t>
      </w:r>
      <w:bookmarkEnd w:id="30"/>
    </w:p>
    <w:p w:rsidR="003D4690" w:rsidRPr="003D4690" w:rsidRDefault="003D4690" w:rsidP="00685AE9">
      <w:pPr>
        <w:keepNext/>
        <w:widowControl w:val="0"/>
        <w:spacing w:line="360" w:lineRule="auto"/>
        <w:ind w:firstLine="720"/>
        <w:jc w:val="both"/>
        <w:rPr>
          <w:rFonts w:ascii="Times New Roman" w:hAnsi="Times New Roman"/>
          <w:sz w:val="28"/>
          <w:szCs w:val="24"/>
        </w:rPr>
      </w:pP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строительстве известны следующие наиболее применяемые методы организации участков строительства или строительного производства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последовательный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параллельный</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поточный</w:t>
      </w:r>
      <w:r w:rsidR="00685AE9">
        <w:rPr>
          <w:rFonts w:ascii="Times New Roman" w:hAnsi="Times New Roman"/>
          <w:sz w:val="28"/>
          <w:szCs w:val="24"/>
        </w:rPr>
        <w:t xml:space="preserve">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вахтовый</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мачтовый</w:t>
      </w:r>
      <w:r w:rsidR="00685AE9">
        <w:rPr>
          <w:rFonts w:ascii="Times New Roman" w:hAnsi="Times New Roman"/>
          <w:sz w:val="28"/>
          <w:szCs w:val="24"/>
        </w:rPr>
        <w:t xml:space="preserve">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Последовательный метод организации предусматривает выполнение исполнителем отдельных видов работ или видов инженерных услуг последовательно, т.е. без одновременного пребывания в каком либо интервале на площадке или при исполнении работ рабочих машин или механизмов.</w:t>
      </w:r>
      <w:r w:rsidR="00685AE9">
        <w:rPr>
          <w:rFonts w:ascii="Times New Roman" w:hAnsi="Times New Roman"/>
          <w:sz w:val="28"/>
          <w:szCs w:val="24"/>
        </w:rPr>
        <w:t xml:space="preserve"> </w:t>
      </w:r>
      <w:r w:rsidRPr="00685AE9">
        <w:rPr>
          <w:rFonts w:ascii="Times New Roman" w:hAnsi="Times New Roman"/>
          <w:sz w:val="28"/>
          <w:szCs w:val="24"/>
        </w:rPr>
        <w:t>Последовательный метод характеризуется максимальной продолжительностью строительства, но уровень потребления ресурсов (рабочих кадров, машин, материалов) будет минимальным: r = R / T</w:t>
      </w:r>
      <w:r w:rsidRPr="00685AE9">
        <w:rPr>
          <w:rFonts w:ascii="Times New Roman" w:hAnsi="Times New Roman"/>
          <w:sz w:val="28"/>
          <w:szCs w:val="24"/>
          <w:vertAlign w:val="subscript"/>
        </w:rPr>
        <w:t>0</w:t>
      </w:r>
      <w:r w:rsidRPr="00685AE9">
        <w:rPr>
          <w:rFonts w:ascii="Times New Roman" w:hAnsi="Times New Roman"/>
          <w:sz w:val="28"/>
          <w:szCs w:val="24"/>
        </w:rPr>
        <w:t xml:space="preserve"> (где R – количество ресурсов на весь объем строительства; Т</w:t>
      </w:r>
      <w:r w:rsidRPr="00685AE9">
        <w:rPr>
          <w:rFonts w:ascii="Times New Roman" w:hAnsi="Times New Roman"/>
          <w:sz w:val="28"/>
          <w:szCs w:val="24"/>
          <w:vertAlign w:val="subscript"/>
        </w:rPr>
        <w:t>0</w:t>
      </w:r>
      <w:r w:rsidRPr="00685AE9">
        <w:rPr>
          <w:rFonts w:ascii="Times New Roman" w:hAnsi="Times New Roman"/>
          <w:sz w:val="28"/>
          <w:szCs w:val="24"/>
        </w:rPr>
        <w:t xml:space="preserve"> – общий срок строительства), а длительность потребления – максимальной. Каждый из видов ресурсов будет участвовать кратковременно, так как в процессе сооружения объекта периодически требуются рабочие разных специальностей, различные машины, механизмы и материалы. Неизбежны также простои машин и потери на их перебазировку. Частая смена видов материалов, изделий и конструкций вносит большие трудности в работу предприятий-изготовителей, транспорта и органов снабжения.</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Параллельный метод организации используется при наличии избыточного объема имеющихся мощностей, рабочих и механизмов. Он позволяет сократить продолжительность работ, но при этом требует разделения объемов или объектов на рациональные площадки застройки, которые называют участками и в пределах которых не нарушается техника безопасности. При параллельном методе общая продолжительность строительства принимается по продолжительности максимальной одного участка или объекта , но для всей стройки будет минимальной . Параллельный метод обеспечивает минимальную продолжительность, так как срок возведения объекта равен продолжительности максимально продолжительного процесса. Потребление ресурсов – максимальное. Но современный уровень строительного производства, когда строительно-монтажные работы в основном ведутся силами подрядных общестроительных организаций, исключает использование последовательного и параллельного методов строительства в чистом виде. Это связано в первую очередь с необходимостью равномерного использования ресурсов (машин, рабочих бригад и т.п.), а также с ограниченностью этих ресурсов.</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Например, при строительстве любого объекта по мере выполнения</w:t>
      </w:r>
      <w:r w:rsidR="00685AE9">
        <w:rPr>
          <w:rFonts w:ascii="Times New Roman" w:hAnsi="Times New Roman"/>
          <w:sz w:val="28"/>
          <w:szCs w:val="24"/>
        </w:rPr>
        <w:t xml:space="preserve"> </w:t>
      </w:r>
      <w:r w:rsidRPr="00685AE9">
        <w:rPr>
          <w:rFonts w:ascii="Times New Roman" w:hAnsi="Times New Roman"/>
          <w:sz w:val="28"/>
          <w:szCs w:val="24"/>
        </w:rPr>
        <w:t>работ в установленной технологической последовательности освобождаются механизмы и бригады, закончившие работы определенного этапа. Так, вначале освобождается землеройная техника, затем бригады монтажников, монтажные краны и т.д.</w:t>
      </w:r>
      <w:r w:rsidR="00685AE9">
        <w:rPr>
          <w:rFonts w:ascii="Times New Roman" w:hAnsi="Times New Roman"/>
          <w:sz w:val="28"/>
          <w:szCs w:val="24"/>
        </w:rPr>
        <w:t xml:space="preserve"> </w:t>
      </w:r>
      <w:r w:rsidRPr="00685AE9">
        <w:rPr>
          <w:rFonts w:ascii="Times New Roman" w:hAnsi="Times New Roman"/>
          <w:sz w:val="28"/>
          <w:szCs w:val="24"/>
        </w:rPr>
        <w:t>Для</w:t>
      </w:r>
      <w:r w:rsidR="00685AE9">
        <w:rPr>
          <w:rFonts w:ascii="Times New Roman" w:hAnsi="Times New Roman"/>
          <w:sz w:val="28"/>
          <w:szCs w:val="24"/>
        </w:rPr>
        <w:t xml:space="preserve"> </w:t>
      </w:r>
      <w:r w:rsidRPr="00685AE9">
        <w:rPr>
          <w:rFonts w:ascii="Times New Roman" w:hAnsi="Times New Roman"/>
          <w:sz w:val="28"/>
          <w:szCs w:val="24"/>
        </w:rPr>
        <w:t xml:space="preserve">того чтобы эти мощности не простаивали, их необходимо переключить на строительство другого объекта.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Вахтовый метод организации предусматривает проектирование рациональной смены на строительстве задействованных мощностей. Период нахождения мощностей на строительной площадке называется вахтовым. Этот период не дает снижения продолжительности - Вахтовый метод проектируется для условий строительства объектов, при которых место строительства задано на больших расстояниях от существующих дислокации строительных баз управлений и т.д.</w:t>
      </w:r>
    </w:p>
    <w:p w:rsidR="00892727" w:rsidRPr="003D4690"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Мачтовый метод предусматривает большие затраты на производство конструкций и их сварку в заводских условиях и минимальные затраты на монтаж на площадке. При мачтовом методе строители значительно экономят целосменные простои и потери рабочего времени на стройплощадке за счет переноса большого комплекса монт</w:t>
      </w:r>
      <w:r w:rsidR="003D4690">
        <w:rPr>
          <w:rFonts w:ascii="Times New Roman" w:hAnsi="Times New Roman"/>
          <w:sz w:val="28"/>
          <w:szCs w:val="24"/>
        </w:rPr>
        <w:t>ажных работ в заводские условия</w:t>
      </w:r>
      <w:r w:rsidR="003D4690" w:rsidRPr="003D4690">
        <w:rPr>
          <w:rFonts w:ascii="Times New Roman" w:hAnsi="Times New Roman"/>
          <w:sz w:val="28"/>
          <w:szCs w:val="24"/>
        </w:rPr>
        <w:t>/</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Поточный метод, сохраняя соответствующие преимущества последовательного и параллельного методов, позволяет избежать их недостатков. Для поточного метода характерны следующие черты:</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расчленение работы на составляющие процессы в соответствии со специальностью и квалификацией исполнителей;</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расчленение фронта работ на отдельные участки для создания наиболее благоприятных условий работ отдельным исполнителям;</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максимальное совмещение процессов по времени;</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Интенсивность потребления ресурсов здесь будет также больше, чем при последовательном методе, но меньше, чем при параллельном; при этом создаются благоприятные условия для работы организаций-смежников: подрядных организаций заводов-поставщиков, транспорта, снабженческих структур.</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Исходя из вышеуказанного, принимаем поточный метод производства работ по возведению здания.</w:t>
      </w:r>
    </w:p>
    <w:p w:rsidR="00892727" w:rsidRPr="00685AE9" w:rsidRDefault="00685AE9"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 xml:space="preserve"> </w:t>
      </w:r>
      <w:r w:rsidR="00892727" w:rsidRPr="00685AE9">
        <w:rPr>
          <w:rFonts w:ascii="Times New Roman" w:hAnsi="Times New Roman"/>
          <w:sz w:val="28"/>
          <w:szCs w:val="24"/>
        </w:rPr>
        <w:t>Поточная организация строительства: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Поточная организация строительства позволяет сократить сроки , теоретически и практически выполнить расстановку</w:t>
      </w:r>
      <w:r w:rsidR="00685AE9">
        <w:rPr>
          <w:rFonts w:ascii="Times New Roman" w:hAnsi="Times New Roman"/>
          <w:sz w:val="28"/>
          <w:szCs w:val="24"/>
        </w:rPr>
        <w:t xml:space="preserve"> </w:t>
      </w:r>
      <w:r w:rsidRPr="00685AE9">
        <w:rPr>
          <w:rFonts w:ascii="Times New Roman" w:hAnsi="Times New Roman"/>
          <w:sz w:val="28"/>
          <w:szCs w:val="24"/>
        </w:rPr>
        <w:t>кадров, позволяет выполнить расчеты возможных сроков завершения работ бригад на отдельных частях зданий , добиваться стоимостных эффектов.</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892727"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55" type="#_x0000_t75" style="width:99pt;height:18.75pt" fillcolor="window">
            <v:imagedata r:id="rId785" o:title=""/>
          </v:shape>
        </w:pict>
      </w:r>
      <w:r w:rsidR="00685AE9">
        <w:rPr>
          <w:rFonts w:ascii="Times New Roman" w:hAnsi="Times New Roman"/>
          <w:sz w:val="28"/>
          <w:szCs w:val="24"/>
        </w:rPr>
        <w:t xml:space="preserve"> </w:t>
      </w:r>
      <w:r>
        <w:rPr>
          <w:rFonts w:ascii="Times New Roman" w:hAnsi="Times New Roman"/>
          <w:sz w:val="28"/>
          <w:szCs w:val="24"/>
        </w:rPr>
        <w:pict>
          <v:shape id="_x0000_i1456" type="#_x0000_t75" style="width:102.75pt;height:20.25pt" fillcolor="window">
            <v:imagedata r:id="rId786" o:title=""/>
          </v:shape>
        </w:pic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 - число объектов (число потоков специализированных или частных)</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nз - число захваток</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tр - ритм потока (время выполнения работ на захватке)</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Проектирование поточного метода заключается в определении рационального числа захваток на объекте.</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Захватка — это часть объекта , где без нарушения техники безопасности отдельно взятое звено или бригада рабочих может выполнять вид или комплекс работ с необходимым для этого расчетным временем.</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Расчетное время для завершения работ на захватке называется ритмом работ. По величине ритма производится деление основных элементов потока. Поточной организацией строительства - называется метод организации при котором достигается максимальное сокращение времени одной бригады или звена на выполнение одного вида работ , за счет сокращения внутрисменных потерь. Количество захваток может назначаться по опыту других объектов, при этом учитывается деление объекта в плане или по объему на равновеликие участки на которых объем работ приблизительно равен.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проектировании потоков первоначально строят циклограммы . Циклограммы это модель организации строительства.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Циклограммы строятся на определенные потоки:</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Строительные потоки различают: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 по структуре и виду продукции - частные, специализированные, объектные и</w:t>
      </w:r>
      <w:r w:rsidR="00685AE9">
        <w:rPr>
          <w:rFonts w:ascii="Times New Roman" w:hAnsi="Times New Roman"/>
          <w:sz w:val="28"/>
          <w:szCs w:val="24"/>
        </w:rPr>
        <w:t xml:space="preserve"> </w:t>
      </w:r>
      <w:r w:rsidRPr="00685AE9">
        <w:rPr>
          <w:rFonts w:ascii="Times New Roman" w:hAnsi="Times New Roman"/>
          <w:sz w:val="28"/>
          <w:szCs w:val="24"/>
        </w:rPr>
        <w:t>комплексные.</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Частный - это элементарный строительный поток, состоящий из одного или нескольких процессов, выполняемый бригадой или звеном на частных фронтах работ.</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Специализированный поток — совокупность технологически связанных частных потоков , объединенных единой системой параметров и схемой потока. Объектный поток - совокупность технологических и организационно связанных специализированных потоков, совместной продукцией которых являются законченные здания.</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Комплексный поток - совокупность организационно связанных объектных потоков, объединенных общей продукцией в виде комплекса зданий и сооружений.</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 по характеру ритмичности - ритмичные, разноритмичные и неритмичные потоки.</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Ритмичный - в котором все составляющие потоки имеют единый ритм, т.е. продолжительность выполнения работ каждой отдельной бригадой на частных фронтах работ одинакова.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Разноритмичный - в котором составляющие его потоки имеют одинаковые ритмы однотипных работ и разные ритмы разнотипных работ.</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Неритмичный - в котором продолжительность выполнения каждой отдельной бригадой работ на частных фронтах неодинакова.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3) по продолжительности потоки бывают кратковременные и долговременные.</w:t>
      </w:r>
      <w:r w:rsidR="00685AE9">
        <w:rPr>
          <w:rFonts w:ascii="Times New Roman" w:hAnsi="Times New Roman"/>
          <w:sz w:val="28"/>
          <w:szCs w:val="24"/>
        </w:rPr>
        <w:t xml:space="preserve"> </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Кратковременные - поток организуют при возведении отдельных зданий или групп объектов, продолжительность строительства которых не превышает одного года.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Долговременный - при строительстве объектов или комплексов, продолжительность строительства которых составляет более одного года.</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возведении спортивного комплекса проектируются неритмичные потоки, т.е. составляющие общего потока, продолжительность каждой из работ выполняемой отдельной бригадой различаются.</w:t>
      </w:r>
    </w:p>
    <w:p w:rsidR="00892727" w:rsidRPr="00685AE9" w:rsidRDefault="0089272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выполнении работ по возведению данного объекта существуют промежутки времени в течение которых работы на захватках не ведутся из-за технологического перерыва (например связанного с твердением бетона).</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Требуется запроектировать в качестве объектного потока «Одноэтажное двухпролетное промышленное здание». В состав объектного потока входят следующие специализированные потоки (в состав которых входят частные потоки).</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Подготовительные работы:</w:t>
      </w:r>
    </w:p>
    <w:p w:rsidR="00EE2C43" w:rsidRPr="00685AE9" w:rsidRDefault="00EE2C43" w:rsidP="00685AE9">
      <w:pPr>
        <w:keepNext/>
        <w:widowControl w:val="0"/>
        <w:numPr>
          <w:ilvl w:val="0"/>
          <w:numId w:val="35"/>
        </w:numPr>
        <w:spacing w:line="360" w:lineRule="auto"/>
        <w:ind w:left="0" w:firstLine="720"/>
        <w:jc w:val="both"/>
        <w:rPr>
          <w:rFonts w:ascii="Times New Roman" w:hAnsi="Times New Roman"/>
          <w:sz w:val="28"/>
          <w:szCs w:val="24"/>
        </w:rPr>
      </w:pPr>
      <w:r w:rsidRPr="00685AE9">
        <w:rPr>
          <w:rFonts w:ascii="Times New Roman" w:hAnsi="Times New Roman"/>
          <w:sz w:val="28"/>
          <w:szCs w:val="24"/>
        </w:rPr>
        <w:t>общеплощадочные;</w:t>
      </w:r>
    </w:p>
    <w:p w:rsidR="00EE2C43" w:rsidRPr="00685AE9" w:rsidRDefault="00EE2C43" w:rsidP="00685AE9">
      <w:pPr>
        <w:keepNext/>
        <w:widowControl w:val="0"/>
        <w:numPr>
          <w:ilvl w:val="0"/>
          <w:numId w:val="35"/>
        </w:numPr>
        <w:spacing w:line="360" w:lineRule="auto"/>
        <w:ind w:left="0" w:firstLine="720"/>
        <w:jc w:val="both"/>
        <w:rPr>
          <w:rFonts w:ascii="Times New Roman" w:hAnsi="Times New Roman"/>
          <w:sz w:val="28"/>
          <w:szCs w:val="24"/>
        </w:rPr>
      </w:pPr>
      <w:r w:rsidRPr="00685AE9">
        <w:rPr>
          <w:rFonts w:ascii="Times New Roman" w:hAnsi="Times New Roman"/>
          <w:sz w:val="28"/>
          <w:szCs w:val="24"/>
        </w:rPr>
        <w:t>инженерная подготовка.</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Земляные работы:</w:t>
      </w:r>
    </w:p>
    <w:p w:rsidR="00EE2C43" w:rsidRPr="00685AE9" w:rsidRDefault="00EE2C43" w:rsidP="00685AE9">
      <w:pPr>
        <w:keepNext/>
        <w:widowControl w:val="0"/>
        <w:numPr>
          <w:ilvl w:val="0"/>
          <w:numId w:val="36"/>
        </w:numPr>
        <w:tabs>
          <w:tab w:val="clear" w:pos="840"/>
          <w:tab w:val="num" w:pos="696"/>
        </w:tabs>
        <w:spacing w:line="360" w:lineRule="auto"/>
        <w:ind w:left="0" w:firstLine="720"/>
        <w:jc w:val="both"/>
        <w:rPr>
          <w:rFonts w:ascii="Times New Roman" w:hAnsi="Times New Roman"/>
          <w:sz w:val="28"/>
          <w:szCs w:val="24"/>
        </w:rPr>
      </w:pPr>
      <w:r w:rsidRPr="00685AE9">
        <w:rPr>
          <w:rFonts w:ascii="Times New Roman" w:hAnsi="Times New Roman"/>
          <w:sz w:val="28"/>
          <w:szCs w:val="24"/>
        </w:rPr>
        <w:t>срезка растительного слоя;</w:t>
      </w:r>
    </w:p>
    <w:p w:rsidR="00EE2C43" w:rsidRPr="00685AE9" w:rsidRDefault="00EE2C43" w:rsidP="00685AE9">
      <w:pPr>
        <w:keepNext/>
        <w:widowControl w:val="0"/>
        <w:numPr>
          <w:ilvl w:val="0"/>
          <w:numId w:val="36"/>
        </w:numPr>
        <w:tabs>
          <w:tab w:val="clear" w:pos="840"/>
          <w:tab w:val="num" w:pos="696"/>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планировка площадки;</w:t>
      </w:r>
    </w:p>
    <w:p w:rsidR="00EE2C43" w:rsidRPr="00685AE9" w:rsidRDefault="00EE2C43" w:rsidP="00685AE9">
      <w:pPr>
        <w:keepNext/>
        <w:widowControl w:val="0"/>
        <w:numPr>
          <w:ilvl w:val="0"/>
          <w:numId w:val="36"/>
        </w:numPr>
        <w:tabs>
          <w:tab w:val="clear" w:pos="840"/>
          <w:tab w:val="num" w:pos="696"/>
        </w:tabs>
        <w:spacing w:line="360" w:lineRule="auto"/>
        <w:ind w:left="0" w:firstLine="720"/>
        <w:jc w:val="both"/>
        <w:rPr>
          <w:rFonts w:ascii="Times New Roman" w:hAnsi="Times New Roman"/>
          <w:sz w:val="28"/>
          <w:szCs w:val="24"/>
        </w:rPr>
      </w:pPr>
      <w:r w:rsidRPr="00685AE9">
        <w:rPr>
          <w:rFonts w:ascii="Times New Roman" w:hAnsi="Times New Roman"/>
          <w:sz w:val="28"/>
          <w:szCs w:val="24"/>
        </w:rPr>
        <w:t>разработка грунта экскаватором;</w:t>
      </w:r>
    </w:p>
    <w:p w:rsidR="00EE2C43" w:rsidRPr="00685AE9" w:rsidRDefault="00EE2C43" w:rsidP="00685AE9">
      <w:pPr>
        <w:keepNext/>
        <w:widowControl w:val="0"/>
        <w:numPr>
          <w:ilvl w:val="0"/>
          <w:numId w:val="36"/>
        </w:numPr>
        <w:tabs>
          <w:tab w:val="clear" w:pos="840"/>
          <w:tab w:val="num" w:pos="696"/>
        </w:tabs>
        <w:spacing w:line="360" w:lineRule="auto"/>
        <w:ind w:left="0" w:firstLine="720"/>
        <w:jc w:val="both"/>
        <w:rPr>
          <w:rFonts w:ascii="Times New Roman" w:hAnsi="Times New Roman"/>
          <w:sz w:val="28"/>
          <w:szCs w:val="24"/>
        </w:rPr>
      </w:pPr>
      <w:r w:rsidRPr="00685AE9">
        <w:rPr>
          <w:rFonts w:ascii="Times New Roman" w:hAnsi="Times New Roman"/>
          <w:sz w:val="28"/>
          <w:szCs w:val="24"/>
        </w:rPr>
        <w:t>ручная доработка грунта;</w:t>
      </w:r>
    </w:p>
    <w:p w:rsidR="00EE2C43" w:rsidRPr="00685AE9" w:rsidRDefault="00EE2C43" w:rsidP="00685AE9">
      <w:pPr>
        <w:keepNext/>
        <w:widowControl w:val="0"/>
        <w:numPr>
          <w:ilvl w:val="0"/>
          <w:numId w:val="36"/>
        </w:numPr>
        <w:tabs>
          <w:tab w:val="clear" w:pos="840"/>
          <w:tab w:val="num" w:pos="696"/>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обратная засыпка грунта бульдозером;</w:t>
      </w:r>
    </w:p>
    <w:p w:rsidR="00EE2C43" w:rsidRPr="00685AE9" w:rsidRDefault="00EE2C43" w:rsidP="00685AE9">
      <w:pPr>
        <w:keepNext/>
        <w:widowControl w:val="0"/>
        <w:numPr>
          <w:ilvl w:val="0"/>
          <w:numId w:val="36"/>
        </w:numPr>
        <w:tabs>
          <w:tab w:val="clear" w:pos="840"/>
          <w:tab w:val="num" w:pos="720"/>
        </w:tabs>
        <w:spacing w:line="360" w:lineRule="auto"/>
        <w:ind w:left="0" w:firstLine="720"/>
        <w:jc w:val="both"/>
        <w:rPr>
          <w:rFonts w:ascii="Times New Roman" w:hAnsi="Times New Roman"/>
          <w:sz w:val="28"/>
          <w:szCs w:val="24"/>
        </w:rPr>
      </w:pPr>
      <w:r w:rsidRPr="00685AE9">
        <w:rPr>
          <w:rFonts w:ascii="Times New Roman" w:hAnsi="Times New Roman"/>
          <w:sz w:val="28"/>
          <w:szCs w:val="24"/>
        </w:rPr>
        <w:t>уплотнение грунта (на 0,3м.) механизировано.</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Нулевой цикл:</w:t>
      </w:r>
    </w:p>
    <w:p w:rsidR="00EE2C43" w:rsidRPr="00685AE9" w:rsidRDefault="00EE2C4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вертикальное погружение одиночных свай гусеничными копрами</w:t>
      </w:r>
      <w:r w:rsidRPr="00685AE9">
        <w:rPr>
          <w:rFonts w:ascii="Times New Roman" w:hAnsi="Times New Roman"/>
          <w:sz w:val="28"/>
          <w:szCs w:val="24"/>
        </w:rPr>
        <w:t>;</w:t>
      </w:r>
    </w:p>
    <w:p w:rsidR="00EE2C43" w:rsidRPr="00685AE9" w:rsidRDefault="00EE2C4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врубка голов свай</w:t>
      </w:r>
      <w:r w:rsidRPr="00685AE9">
        <w:rPr>
          <w:rFonts w:ascii="Times New Roman" w:hAnsi="Times New Roman"/>
          <w:sz w:val="28"/>
          <w:szCs w:val="24"/>
        </w:rPr>
        <w:t>;</w:t>
      </w:r>
    </w:p>
    <w:p w:rsidR="00EE2C43" w:rsidRPr="00685AE9" w:rsidRDefault="00EE2C4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устройство щебеночного подстилающего слоя</w:t>
      </w:r>
      <w:r w:rsidRPr="00685AE9">
        <w:rPr>
          <w:rFonts w:ascii="Times New Roman" w:hAnsi="Times New Roman"/>
          <w:sz w:val="28"/>
          <w:szCs w:val="24"/>
        </w:rPr>
        <w:t>;</w:t>
      </w:r>
    </w:p>
    <w:p w:rsidR="00EE2C43" w:rsidRPr="00685AE9" w:rsidRDefault="00EE2C4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устройство подбетон</w:t>
      </w:r>
      <w:r w:rsidR="005F1553" w:rsidRPr="00685AE9">
        <w:rPr>
          <w:rFonts w:ascii="Times New Roman" w:hAnsi="Times New Roman"/>
          <w:sz w:val="28"/>
          <w:szCs w:val="28"/>
        </w:rPr>
        <w:t>ки</w:t>
      </w:r>
      <w:r w:rsidRPr="00685AE9">
        <w:rPr>
          <w:rFonts w:ascii="Times New Roman" w:hAnsi="Times New Roman"/>
          <w:sz w:val="28"/>
          <w:szCs w:val="24"/>
        </w:rPr>
        <w:t>;</w:t>
      </w:r>
    </w:p>
    <w:p w:rsidR="00EE2C43" w:rsidRPr="00685AE9" w:rsidRDefault="00EE2C4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устройство деревянной опалубки до 1м</w:t>
      </w:r>
      <w:r w:rsidRPr="00685AE9">
        <w:rPr>
          <w:rFonts w:ascii="Times New Roman" w:hAnsi="Times New Roman"/>
          <w:sz w:val="28"/>
          <w:szCs w:val="28"/>
          <w:vertAlign w:val="superscript"/>
        </w:rPr>
        <w:t>2</w:t>
      </w:r>
      <w:r w:rsidRPr="00685AE9">
        <w:rPr>
          <w:rFonts w:ascii="Times New Roman" w:hAnsi="Times New Roman"/>
          <w:sz w:val="28"/>
          <w:szCs w:val="24"/>
        </w:rPr>
        <w:t>;</w:t>
      </w:r>
    </w:p>
    <w:p w:rsidR="00EE2C43" w:rsidRPr="00685AE9" w:rsidRDefault="005F155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установка арматурных сеток и каркасов массой до 20 кг</w:t>
      </w:r>
      <w:r w:rsidR="00EE2C43" w:rsidRPr="00685AE9">
        <w:rPr>
          <w:rFonts w:ascii="Times New Roman" w:hAnsi="Times New Roman"/>
          <w:sz w:val="28"/>
          <w:szCs w:val="24"/>
        </w:rPr>
        <w:t>;</w:t>
      </w:r>
    </w:p>
    <w:p w:rsidR="00EE2C43" w:rsidRPr="00685AE9" w:rsidRDefault="005F155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укладка бетонной смеси</w:t>
      </w:r>
      <w:r w:rsidR="00EE2C43" w:rsidRPr="00685AE9">
        <w:rPr>
          <w:rFonts w:ascii="Times New Roman" w:hAnsi="Times New Roman"/>
          <w:sz w:val="28"/>
          <w:szCs w:val="24"/>
        </w:rPr>
        <w:t>;</w:t>
      </w:r>
    </w:p>
    <w:p w:rsidR="00EE2C43" w:rsidRPr="00685AE9" w:rsidRDefault="005F155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разборка деревянной опалубки</w:t>
      </w:r>
      <w:r w:rsidR="00EE2C43" w:rsidRPr="00685AE9">
        <w:rPr>
          <w:rFonts w:ascii="Times New Roman" w:hAnsi="Times New Roman"/>
          <w:sz w:val="28"/>
          <w:szCs w:val="24"/>
        </w:rPr>
        <w:t>;</w:t>
      </w:r>
    </w:p>
    <w:p w:rsidR="00EE2C43" w:rsidRPr="00685AE9" w:rsidRDefault="005F1553" w:rsidP="00685AE9">
      <w:pPr>
        <w:keepNext/>
        <w:widowControl w:val="0"/>
        <w:numPr>
          <w:ilvl w:val="0"/>
          <w:numId w:val="37"/>
        </w:numPr>
        <w:spacing w:line="360" w:lineRule="auto"/>
        <w:ind w:left="0" w:firstLine="720"/>
        <w:jc w:val="both"/>
        <w:rPr>
          <w:rFonts w:ascii="Times New Roman" w:hAnsi="Times New Roman"/>
          <w:sz w:val="28"/>
          <w:szCs w:val="24"/>
        </w:rPr>
      </w:pPr>
      <w:r w:rsidRPr="00685AE9">
        <w:rPr>
          <w:rFonts w:ascii="Times New Roman" w:hAnsi="Times New Roman"/>
          <w:sz w:val="28"/>
          <w:szCs w:val="28"/>
        </w:rPr>
        <w:t>окрасочная гидроизоляция</w:t>
      </w:r>
      <w:r w:rsidR="00EE2C43" w:rsidRPr="00685AE9">
        <w:rPr>
          <w:rFonts w:ascii="Times New Roman" w:hAnsi="Times New Roman"/>
          <w:sz w:val="28"/>
          <w:szCs w:val="24"/>
        </w:rPr>
        <w:t>.</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 каркаса:</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выверочный монтаж колонн;</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крестовых связей по колоннам;</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фахверковых колонн;</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подкрановых балок;</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ферм;</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связевых ферм;</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стержневых связей по фермам;</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ферм фонаря;</w:t>
      </w:r>
    </w:p>
    <w:p w:rsidR="00EE2C43" w:rsidRPr="00685AE9" w:rsidRDefault="00EE2C43" w:rsidP="00685AE9">
      <w:pPr>
        <w:keepNext/>
        <w:widowControl w:val="0"/>
        <w:numPr>
          <w:ilvl w:val="0"/>
          <w:numId w:val="38"/>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связевых ферм фонаря;</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 стенового ограждения:</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стеновых панелей площадью до 10м</w:t>
      </w:r>
      <w:r w:rsidRPr="00685AE9">
        <w:rPr>
          <w:rFonts w:ascii="Times New Roman" w:hAnsi="Times New Roman"/>
          <w:sz w:val="28"/>
          <w:szCs w:val="24"/>
          <w:vertAlign w:val="superscript"/>
        </w:rPr>
        <w:t>2</w:t>
      </w:r>
      <w:r w:rsidRPr="00685AE9">
        <w:rPr>
          <w:rFonts w:ascii="Times New Roman" w:hAnsi="Times New Roman"/>
          <w:sz w:val="28"/>
          <w:szCs w:val="24"/>
        </w:rPr>
        <w:t>;</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кирпичная кладка;</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укладка брусковых перемычек;</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оконных переплетов;</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оконных переплетов фонаря;</w:t>
      </w:r>
    </w:p>
    <w:p w:rsidR="00EE2C43" w:rsidRPr="00685AE9" w:rsidRDefault="00EE2C43" w:rsidP="00685AE9">
      <w:pPr>
        <w:keepNext/>
        <w:widowControl w:val="0"/>
        <w:numPr>
          <w:ilvl w:val="0"/>
          <w:numId w:val="39"/>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пожарных лестниц.</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Кровельные работы:</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установка прогонов;</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 проф. листа;</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пароизоляции;</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теплоизоляции;</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покрытие рубероидом;</w:t>
      </w:r>
    </w:p>
    <w:p w:rsidR="00EE2C43" w:rsidRPr="00685AE9" w:rsidRDefault="00EE2C43" w:rsidP="00685AE9">
      <w:pPr>
        <w:keepNext/>
        <w:widowControl w:val="0"/>
        <w:numPr>
          <w:ilvl w:val="0"/>
          <w:numId w:val="40"/>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защитного слоя из гравия.</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Устройство полов:</w:t>
      </w:r>
    </w:p>
    <w:p w:rsidR="00EE2C43" w:rsidRPr="00685AE9" w:rsidRDefault="00EE2C43" w:rsidP="00685AE9">
      <w:pPr>
        <w:keepNext/>
        <w:widowControl w:val="0"/>
        <w:numPr>
          <w:ilvl w:val="0"/>
          <w:numId w:val="41"/>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подстилающего слоя;</w:t>
      </w:r>
    </w:p>
    <w:p w:rsidR="00EE2C43" w:rsidRPr="00685AE9" w:rsidRDefault="00EE2C43" w:rsidP="00685AE9">
      <w:pPr>
        <w:keepNext/>
        <w:widowControl w:val="0"/>
        <w:numPr>
          <w:ilvl w:val="0"/>
          <w:numId w:val="41"/>
        </w:numPr>
        <w:spacing w:line="360" w:lineRule="auto"/>
        <w:ind w:left="0" w:firstLine="720"/>
        <w:jc w:val="both"/>
        <w:rPr>
          <w:rFonts w:ascii="Times New Roman" w:hAnsi="Times New Roman"/>
          <w:sz w:val="28"/>
          <w:szCs w:val="24"/>
        </w:rPr>
      </w:pPr>
      <w:r w:rsidRPr="00685AE9">
        <w:rPr>
          <w:rFonts w:ascii="Times New Roman" w:hAnsi="Times New Roman"/>
          <w:sz w:val="28"/>
          <w:szCs w:val="24"/>
        </w:rPr>
        <w:t>устройство асфальтобетонного пола.</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Отделочные работы:</w:t>
      </w:r>
    </w:p>
    <w:p w:rsidR="00EE2C43" w:rsidRPr="00685AE9" w:rsidRDefault="00EE2C43" w:rsidP="00685AE9">
      <w:pPr>
        <w:keepNext/>
        <w:widowControl w:val="0"/>
        <w:numPr>
          <w:ilvl w:val="0"/>
          <w:numId w:val="42"/>
        </w:numPr>
        <w:tabs>
          <w:tab w:val="clear" w:pos="840"/>
          <w:tab w:val="num" w:pos="62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оштукатуривание внутренних стен;</w:t>
      </w:r>
    </w:p>
    <w:p w:rsidR="00EE2C43" w:rsidRPr="00685AE9" w:rsidRDefault="00EE2C43" w:rsidP="00685AE9">
      <w:pPr>
        <w:keepNext/>
        <w:widowControl w:val="0"/>
        <w:numPr>
          <w:ilvl w:val="0"/>
          <w:numId w:val="42"/>
        </w:numPr>
        <w:tabs>
          <w:tab w:val="clear" w:pos="840"/>
          <w:tab w:val="num" w:pos="624"/>
        </w:tabs>
        <w:spacing w:line="360" w:lineRule="auto"/>
        <w:ind w:left="0" w:firstLine="720"/>
        <w:jc w:val="both"/>
        <w:rPr>
          <w:rFonts w:ascii="Times New Roman" w:hAnsi="Times New Roman"/>
          <w:sz w:val="28"/>
          <w:szCs w:val="24"/>
        </w:rPr>
      </w:pPr>
      <w:r w:rsidRPr="00685AE9">
        <w:rPr>
          <w:rFonts w:ascii="Times New Roman" w:hAnsi="Times New Roman"/>
          <w:sz w:val="28"/>
          <w:szCs w:val="24"/>
        </w:rPr>
        <w:t>внутренняя окраска;</w:t>
      </w:r>
    </w:p>
    <w:p w:rsidR="00EE2C43" w:rsidRPr="00685AE9" w:rsidRDefault="00EE2C43" w:rsidP="00685AE9">
      <w:pPr>
        <w:keepNext/>
        <w:widowControl w:val="0"/>
        <w:numPr>
          <w:ilvl w:val="0"/>
          <w:numId w:val="42"/>
        </w:numPr>
        <w:tabs>
          <w:tab w:val="clear" w:pos="840"/>
          <w:tab w:val="num" w:pos="62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окраска металлических поверхностей;</w:t>
      </w:r>
    </w:p>
    <w:p w:rsidR="00EE2C43" w:rsidRPr="00685AE9" w:rsidRDefault="00EE2C43" w:rsidP="00685AE9">
      <w:pPr>
        <w:keepNext/>
        <w:widowControl w:val="0"/>
        <w:numPr>
          <w:ilvl w:val="0"/>
          <w:numId w:val="42"/>
        </w:numPr>
        <w:tabs>
          <w:tab w:val="clear" w:pos="840"/>
          <w:tab w:val="num" w:pos="62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окрашивание оконных проемов;</w:t>
      </w:r>
    </w:p>
    <w:p w:rsidR="00EE2C43" w:rsidRPr="00685AE9" w:rsidRDefault="00EE2C43" w:rsidP="00685AE9">
      <w:pPr>
        <w:keepNext/>
        <w:widowControl w:val="0"/>
        <w:numPr>
          <w:ilvl w:val="0"/>
          <w:numId w:val="42"/>
        </w:numPr>
        <w:tabs>
          <w:tab w:val="clear" w:pos="840"/>
          <w:tab w:val="num" w:pos="624"/>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окрашивание фасада.</w:t>
      </w:r>
    </w:p>
    <w:p w:rsidR="00EE2C43" w:rsidRPr="00685AE9" w:rsidRDefault="00EE2C4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Прочие работы:</w:t>
      </w:r>
    </w:p>
    <w:p w:rsidR="00EE2C43" w:rsidRPr="00685AE9" w:rsidRDefault="00EE2C43" w:rsidP="00685AE9">
      <w:pPr>
        <w:keepNext/>
        <w:widowControl w:val="0"/>
        <w:numPr>
          <w:ilvl w:val="0"/>
          <w:numId w:val="43"/>
        </w:numPr>
        <w:spacing w:line="360" w:lineRule="auto"/>
        <w:ind w:left="0" w:firstLine="720"/>
        <w:jc w:val="both"/>
        <w:rPr>
          <w:rFonts w:ascii="Times New Roman" w:hAnsi="Times New Roman"/>
          <w:sz w:val="28"/>
          <w:szCs w:val="24"/>
        </w:rPr>
      </w:pPr>
      <w:r w:rsidRPr="00685AE9">
        <w:rPr>
          <w:rFonts w:ascii="Times New Roman" w:hAnsi="Times New Roman"/>
          <w:sz w:val="28"/>
          <w:szCs w:val="24"/>
        </w:rPr>
        <w:t>сантехнические работы;</w:t>
      </w:r>
    </w:p>
    <w:p w:rsidR="00EE2C43" w:rsidRPr="00685AE9" w:rsidRDefault="00EE2C43" w:rsidP="00685AE9">
      <w:pPr>
        <w:keepNext/>
        <w:widowControl w:val="0"/>
        <w:numPr>
          <w:ilvl w:val="0"/>
          <w:numId w:val="43"/>
        </w:numPr>
        <w:spacing w:line="360" w:lineRule="auto"/>
        <w:ind w:left="0" w:firstLine="720"/>
        <w:jc w:val="both"/>
        <w:rPr>
          <w:rFonts w:ascii="Times New Roman" w:hAnsi="Times New Roman"/>
          <w:sz w:val="28"/>
          <w:szCs w:val="24"/>
        </w:rPr>
      </w:pPr>
      <w:r w:rsidRPr="00685AE9">
        <w:rPr>
          <w:rFonts w:ascii="Times New Roman" w:hAnsi="Times New Roman"/>
          <w:sz w:val="28"/>
          <w:szCs w:val="24"/>
        </w:rPr>
        <w:t>электромонтажные работы.</w:t>
      </w:r>
    </w:p>
    <w:p w:rsidR="00A4782C" w:rsidRPr="00685AE9" w:rsidRDefault="00A4782C" w:rsidP="00685AE9">
      <w:pPr>
        <w:keepNext/>
        <w:widowControl w:val="0"/>
        <w:spacing w:line="360" w:lineRule="auto"/>
        <w:ind w:firstLine="720"/>
        <w:jc w:val="both"/>
        <w:rPr>
          <w:rFonts w:ascii="Times New Roman" w:hAnsi="Times New Roman"/>
          <w:bCs/>
          <w:sz w:val="28"/>
          <w:szCs w:val="24"/>
        </w:rPr>
      </w:pPr>
      <w:r w:rsidRPr="00685AE9">
        <w:rPr>
          <w:rFonts w:ascii="Times New Roman" w:hAnsi="Times New Roman"/>
          <w:sz w:val="28"/>
          <w:szCs w:val="24"/>
        </w:rPr>
        <w:t>Состав и компоновка строительных бригад генподрядной и субподрядных организаций.</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компоновке строительных бригад выбирается наиболее трудоёмкий процесс, при выполнении которого зафиксировано определённое нормативное количество рабочих в составе звена, а так же при механизации работ с добавлением машиниста. Компонуем бригаду для оптимальной технологии и продолжительности выполнения работ, вводя в бригаду необходимое количество рабочих.</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Все бригады формируются на один поток. </w:t>
      </w:r>
    </w:p>
    <w:p w:rsidR="00A4782C" w:rsidRPr="00C978DD"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Количество человек входящее в состав комплексной бригады:</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3D4690" w:rsidRPr="00C978DD"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vertAlign w:val="subscript"/>
        </w:rPr>
        <w:t>чел</w:t>
      </w:r>
      <w:r w:rsidRPr="00685AE9">
        <w:rPr>
          <w:rFonts w:ascii="Times New Roman" w:hAnsi="Times New Roman"/>
          <w:sz w:val="28"/>
          <w:szCs w:val="24"/>
        </w:rPr>
        <w:t xml:space="preserve"> = </w:t>
      </w:r>
      <w:r w:rsidRPr="00685AE9">
        <w:rPr>
          <w:rFonts w:ascii="Times New Roman" w:hAnsi="Times New Roman"/>
          <w:sz w:val="28"/>
          <w:szCs w:val="24"/>
          <w:lang w:val="en-US"/>
        </w:rPr>
        <w:t>r</w:t>
      </w:r>
      <w:r w:rsidRPr="00685AE9">
        <w:rPr>
          <w:rFonts w:ascii="Times New Roman" w:hAnsi="Times New Roman"/>
          <w:sz w:val="28"/>
          <w:szCs w:val="24"/>
        </w:rPr>
        <w:t xml:space="preserve"> + </w:t>
      </w:r>
      <w:r w:rsidRPr="00685AE9">
        <w:rPr>
          <w:rFonts w:ascii="Times New Roman" w:hAnsi="Times New Roman"/>
          <w:sz w:val="28"/>
          <w:szCs w:val="24"/>
          <w:lang w:val="en-US"/>
        </w:rPr>
        <w:t>k</w:t>
      </w:r>
      <w:r w:rsidRPr="00685AE9">
        <w:rPr>
          <w:rFonts w:ascii="Times New Roman" w:hAnsi="Times New Roman"/>
          <w:sz w:val="28"/>
          <w:szCs w:val="24"/>
        </w:rPr>
        <w:t>,</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w:t>
      </w:r>
      <w:r w:rsidR="006315EE" w:rsidRPr="006315EE">
        <w:rPr>
          <w:rFonts w:ascii="Times New Roman" w:hAnsi="Times New Roman"/>
          <w:sz w:val="28"/>
          <w:szCs w:val="24"/>
        </w:rPr>
        <w:t xml:space="preserve"> </w:t>
      </w:r>
      <w:r w:rsidRPr="00685AE9">
        <w:rPr>
          <w:rFonts w:ascii="Times New Roman" w:hAnsi="Times New Roman"/>
          <w:sz w:val="28"/>
          <w:szCs w:val="24"/>
          <w:lang w:val="en-US"/>
        </w:rPr>
        <w:t>R</w:t>
      </w:r>
      <w:r w:rsidRPr="00685AE9">
        <w:rPr>
          <w:rFonts w:ascii="Times New Roman" w:hAnsi="Times New Roman"/>
          <w:sz w:val="28"/>
          <w:szCs w:val="24"/>
          <w:vertAlign w:val="subscript"/>
        </w:rPr>
        <w:t xml:space="preserve">чел </w:t>
      </w:r>
      <w:r w:rsidRPr="00685AE9">
        <w:rPr>
          <w:rFonts w:ascii="Times New Roman" w:hAnsi="Times New Roman"/>
          <w:sz w:val="28"/>
          <w:szCs w:val="28"/>
        </w:rPr>
        <w:sym w:font="Symbol" w:char="F02D"/>
      </w:r>
      <w:r w:rsidRPr="00685AE9">
        <w:rPr>
          <w:rFonts w:ascii="Times New Roman" w:hAnsi="Times New Roman"/>
          <w:sz w:val="28"/>
          <w:szCs w:val="24"/>
        </w:rPr>
        <w:t xml:space="preserve"> необходимое количество рабочих, чел;</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rPr>
        <w:t xml:space="preserve"> </w:t>
      </w:r>
      <w:r w:rsidRPr="00685AE9">
        <w:rPr>
          <w:rFonts w:ascii="Times New Roman" w:hAnsi="Times New Roman"/>
          <w:sz w:val="28"/>
          <w:szCs w:val="28"/>
        </w:rPr>
        <w:sym w:font="Symbol" w:char="F02D"/>
      </w:r>
      <w:r w:rsidRPr="00685AE9">
        <w:rPr>
          <w:rFonts w:ascii="Times New Roman" w:hAnsi="Times New Roman"/>
          <w:sz w:val="28"/>
          <w:szCs w:val="24"/>
        </w:rPr>
        <w:t xml:space="preserve"> количество рабочих наиболее трудоёмкого процесса по ЕНиР, чел;</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k</w:t>
      </w:r>
      <w:r w:rsidRPr="00685AE9">
        <w:rPr>
          <w:rFonts w:ascii="Times New Roman" w:hAnsi="Times New Roman"/>
          <w:sz w:val="28"/>
          <w:szCs w:val="24"/>
        </w:rPr>
        <w:t xml:space="preserve"> </w:t>
      </w:r>
      <w:r w:rsidRPr="00685AE9">
        <w:rPr>
          <w:rFonts w:ascii="Times New Roman" w:hAnsi="Times New Roman"/>
          <w:sz w:val="28"/>
          <w:szCs w:val="28"/>
          <w:lang w:val="en-US"/>
        </w:rPr>
        <w:sym w:font="Symbol" w:char="F02D"/>
      </w:r>
      <w:r w:rsidRPr="00685AE9">
        <w:rPr>
          <w:rFonts w:ascii="Times New Roman" w:hAnsi="Times New Roman"/>
          <w:sz w:val="28"/>
          <w:szCs w:val="24"/>
        </w:rPr>
        <w:t xml:space="preserve"> недостающее число рабочих других разрядов или другого количественного состава.</w:t>
      </w:r>
    </w:p>
    <w:p w:rsidR="00A4782C" w:rsidRPr="00685AE9" w:rsidRDefault="00A4782C" w:rsidP="00685AE9">
      <w:pPr>
        <w:keepNext/>
        <w:widowControl w:val="0"/>
        <w:spacing w:line="360" w:lineRule="auto"/>
        <w:ind w:firstLine="720"/>
        <w:jc w:val="both"/>
        <w:rPr>
          <w:rFonts w:ascii="Times New Roman" w:hAnsi="Times New Roman"/>
          <w:sz w:val="28"/>
          <w:szCs w:val="24"/>
        </w:rPr>
      </w:pPr>
    </w:p>
    <w:p w:rsidR="00A4782C" w:rsidRPr="003D4690" w:rsidRDefault="003D4690" w:rsidP="00685AE9">
      <w:pPr>
        <w:keepNext/>
        <w:widowControl w:val="0"/>
        <w:spacing w:line="360" w:lineRule="auto"/>
        <w:ind w:firstLine="720"/>
        <w:jc w:val="both"/>
        <w:rPr>
          <w:rFonts w:ascii="Times New Roman" w:hAnsi="Times New Roman"/>
          <w:sz w:val="28"/>
          <w:szCs w:val="24"/>
          <w:lang w:val="en-US"/>
        </w:rPr>
      </w:pPr>
      <w:r>
        <w:rPr>
          <w:rFonts w:ascii="Times New Roman" w:hAnsi="Times New Roman"/>
          <w:sz w:val="28"/>
          <w:szCs w:val="24"/>
        </w:rPr>
        <w:t>Таблица 9.3</w:t>
      </w:r>
    </w:p>
    <w:tbl>
      <w:tblPr>
        <w:tblW w:w="8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80"/>
        <w:gridCol w:w="2552"/>
        <w:gridCol w:w="5193"/>
        <w:gridCol w:w="806"/>
      </w:tblGrid>
      <w:tr w:rsidR="00A4782C" w:rsidRPr="003D4690" w:rsidTr="003D4690">
        <w:trPr>
          <w:cantSplit/>
          <w:trHeight w:val="121"/>
          <w:jc w:val="center"/>
        </w:trPr>
        <w:tc>
          <w:tcPr>
            <w:tcW w:w="380"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w:t>
            </w:r>
          </w:p>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п/п</w:t>
            </w:r>
          </w:p>
        </w:tc>
        <w:tc>
          <w:tcPr>
            <w:tcW w:w="2552"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Виды работ</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Состав комплексных бригад</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Кол-во</w:t>
            </w:r>
            <w:r w:rsidR="003D4690">
              <w:rPr>
                <w:rFonts w:ascii="Times New Roman" w:hAnsi="Times New Roman"/>
                <w:sz w:val="20"/>
                <w:lang w:val="en-US"/>
              </w:rPr>
              <w:t xml:space="preserve"> </w:t>
            </w:r>
            <w:r w:rsidRPr="003D4690">
              <w:rPr>
                <w:rFonts w:ascii="Times New Roman" w:hAnsi="Times New Roman"/>
                <w:sz w:val="20"/>
              </w:rPr>
              <w:t>человек</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Подготовительные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2</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Земляные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маш.6 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3</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Нулевой цикл</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бетонщ.- 4,3р.; арм-ки-3 р.; гидроизол-к-4р; плот-ки-4,3р.; монт-ки-5,4,2р,3р-2.; маш-т.-6разр.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12</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4</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Монтаж каркаса</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монт.3,4-2,5,6разр.; маш. 6разр.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6</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5</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Монтаж стенового ограждения</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монт.2,3,4,5,разр.; камен. 3разр.; свар. 4разр.; маш. 6разр.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7</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6</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Кровельные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монт.2,3,4,5,разр.; камен. 3разр.; свар. 4разр.; маш.6разр.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7</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7</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Устройство пола</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асфальтобет.4 и 2разр.; бет. 3разр.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3</w:t>
            </w:r>
          </w:p>
        </w:tc>
      </w:tr>
      <w:tr w:rsidR="00A4782C" w:rsidRPr="003D4690" w:rsidTr="003D4690">
        <w:trPr>
          <w:cantSplit/>
          <w:trHeight w:val="143"/>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8</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Отделочные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штук.3разр.; маляр 5разр.</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2</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9</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Сантехнические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5</w:t>
            </w:r>
          </w:p>
        </w:tc>
      </w:tr>
      <w:tr w:rsidR="00A4782C" w:rsidRPr="003D4690" w:rsidTr="003D4690">
        <w:trPr>
          <w:cantSplit/>
          <w:trHeight w:val="20"/>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11</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Электромонтажные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5</w:t>
            </w:r>
          </w:p>
        </w:tc>
      </w:tr>
      <w:tr w:rsidR="00A4782C" w:rsidRPr="003D4690" w:rsidTr="003D4690">
        <w:trPr>
          <w:cantSplit/>
          <w:trHeight w:val="143"/>
          <w:jc w:val="center"/>
        </w:trPr>
        <w:tc>
          <w:tcPr>
            <w:tcW w:w="380"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12</w:t>
            </w:r>
          </w:p>
        </w:tc>
        <w:tc>
          <w:tcPr>
            <w:tcW w:w="2552" w:type="dxa"/>
            <w:shd w:val="clear" w:color="auto" w:fill="FFFFFF"/>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Неучтенные работы</w:t>
            </w:r>
          </w:p>
        </w:tc>
        <w:tc>
          <w:tcPr>
            <w:tcW w:w="5193"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w:t>
            </w:r>
          </w:p>
        </w:tc>
        <w:tc>
          <w:tcPr>
            <w:tcW w:w="806" w:type="dxa"/>
            <w:shd w:val="clear" w:color="auto" w:fill="FFFFFF"/>
            <w:vAlign w:val="center"/>
          </w:tcPr>
          <w:p w:rsidR="00A4782C" w:rsidRPr="003D4690" w:rsidRDefault="00A4782C" w:rsidP="003D4690">
            <w:pPr>
              <w:keepNext/>
              <w:widowControl w:val="0"/>
              <w:spacing w:line="360" w:lineRule="auto"/>
              <w:jc w:val="both"/>
              <w:rPr>
                <w:rFonts w:ascii="Times New Roman" w:hAnsi="Times New Roman"/>
                <w:sz w:val="20"/>
              </w:rPr>
            </w:pPr>
            <w:r w:rsidRPr="003D4690">
              <w:rPr>
                <w:rFonts w:ascii="Times New Roman" w:hAnsi="Times New Roman"/>
                <w:sz w:val="20"/>
              </w:rPr>
              <w:t>5</w:t>
            </w:r>
          </w:p>
        </w:tc>
      </w:tr>
    </w:tbl>
    <w:p w:rsidR="003D4690" w:rsidRDefault="003D4690" w:rsidP="00685AE9">
      <w:pPr>
        <w:keepNext/>
        <w:widowControl w:val="0"/>
        <w:spacing w:line="360" w:lineRule="auto"/>
        <w:ind w:firstLine="720"/>
        <w:jc w:val="both"/>
        <w:rPr>
          <w:rFonts w:ascii="Times New Roman" w:hAnsi="Times New Roman"/>
          <w:sz w:val="28"/>
          <w:szCs w:val="22"/>
          <w:lang w:val="en-US"/>
        </w:rPr>
      </w:pPr>
    </w:p>
    <w:p w:rsidR="00A4782C" w:rsidRPr="00685AE9" w:rsidRDefault="00A4782C" w:rsidP="00685AE9">
      <w:pPr>
        <w:keepNext/>
        <w:widowControl w:val="0"/>
        <w:spacing w:line="360" w:lineRule="auto"/>
        <w:ind w:firstLine="720"/>
        <w:jc w:val="both"/>
        <w:rPr>
          <w:rFonts w:ascii="Times New Roman" w:hAnsi="Times New Roman"/>
          <w:sz w:val="28"/>
          <w:szCs w:val="22"/>
        </w:rPr>
      </w:pPr>
      <w:r w:rsidRPr="00685AE9">
        <w:rPr>
          <w:rFonts w:ascii="Times New Roman" w:hAnsi="Times New Roman"/>
          <w:sz w:val="28"/>
          <w:szCs w:val="22"/>
        </w:rPr>
        <w:t>Определение стоимости выполнения этапов</w:t>
      </w:r>
      <w:r w:rsidRPr="00685AE9">
        <w:rPr>
          <w:rFonts w:ascii="Times New Roman" w:hAnsi="Times New Roman"/>
          <w:bCs/>
          <w:sz w:val="28"/>
          <w:szCs w:val="22"/>
        </w:rPr>
        <w:t>и их продолжительности для объектного потока</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6315EE" w:rsidRPr="00341E56"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Стоимость строительства:</w:t>
      </w:r>
    </w:p>
    <w:p w:rsidR="006315EE" w:rsidRPr="00341E56" w:rsidRDefault="006315EE" w:rsidP="00685AE9">
      <w:pPr>
        <w:keepNext/>
        <w:widowControl w:val="0"/>
        <w:spacing w:line="360" w:lineRule="auto"/>
        <w:ind w:firstLine="720"/>
        <w:jc w:val="both"/>
        <w:rPr>
          <w:rFonts w:ascii="Times New Roman" w:hAnsi="Times New Roman"/>
          <w:sz w:val="28"/>
          <w:szCs w:val="24"/>
        </w:rPr>
      </w:pPr>
    </w:p>
    <w:p w:rsidR="006315EE" w:rsidRPr="00341E56"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006315EE">
        <w:rPr>
          <w:rFonts w:ascii="Times New Roman" w:hAnsi="Times New Roman"/>
          <w:sz w:val="28"/>
          <w:szCs w:val="24"/>
        </w:rPr>
        <w:t>,</w:t>
      </w:r>
    </w:p>
    <w:p w:rsidR="006315EE" w:rsidRPr="00341E56" w:rsidRDefault="006315EE"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з.п.</w:t>
      </w:r>
      <w:r w:rsidRPr="00685AE9">
        <w:rPr>
          <w:rFonts w:ascii="Times New Roman" w:hAnsi="Times New Roman"/>
          <w:sz w:val="28"/>
          <w:szCs w:val="28"/>
        </w:rPr>
        <w:sym w:font="Technic" w:char="F0D7"/>
      </w:r>
      <w:r w:rsidRPr="00685AE9">
        <w:rPr>
          <w:rFonts w:ascii="Times New Roman" w:hAnsi="Times New Roman"/>
          <w:sz w:val="28"/>
          <w:szCs w:val="24"/>
        </w:rPr>
        <w:t xml:space="preserve">100/20 </w:t>
      </w:r>
      <w:r w:rsidRPr="00685AE9">
        <w:rPr>
          <w:rFonts w:ascii="Times New Roman" w:hAnsi="Times New Roman"/>
          <w:sz w:val="28"/>
          <w:szCs w:val="28"/>
        </w:rPr>
        <w:sym w:font="Symbol" w:char="F02D"/>
      </w:r>
      <w:r w:rsidRPr="00685AE9">
        <w:rPr>
          <w:rFonts w:ascii="Times New Roman" w:hAnsi="Times New Roman"/>
          <w:sz w:val="28"/>
          <w:szCs w:val="24"/>
        </w:rPr>
        <w:t xml:space="preserve"> прямые затраты;</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w:t>
      </w:r>
      <w:r w:rsidRPr="00685AE9">
        <w:rPr>
          <w:rFonts w:ascii="Times New Roman" w:hAnsi="Times New Roman"/>
          <w:sz w:val="28"/>
          <w:szCs w:val="28"/>
        </w:rPr>
        <w:sym w:font="Symbol" w:char="F02D"/>
      </w:r>
      <w:r w:rsidRPr="00685AE9">
        <w:rPr>
          <w:rFonts w:ascii="Times New Roman" w:hAnsi="Times New Roman"/>
          <w:sz w:val="28"/>
          <w:szCs w:val="24"/>
        </w:rPr>
        <w:t xml:space="preserve"> накладные расходы;</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 xml:space="preserve">0,06 </w:t>
      </w:r>
      <w:r w:rsidRPr="00685AE9">
        <w:rPr>
          <w:rFonts w:ascii="Times New Roman" w:hAnsi="Times New Roman"/>
          <w:sz w:val="28"/>
          <w:szCs w:val="28"/>
        </w:rPr>
        <w:sym w:font="Symbol" w:char="F02D"/>
      </w:r>
      <w:r w:rsidRPr="00685AE9">
        <w:rPr>
          <w:rFonts w:ascii="Times New Roman" w:hAnsi="Times New Roman"/>
          <w:sz w:val="28"/>
          <w:szCs w:val="24"/>
        </w:rPr>
        <w:t xml:space="preserve"> плановые накопления;</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Продолжительность работ на каждом специализированном потоке:</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Σ</w:t>
      </w:r>
      <w:r w:rsidRPr="00685AE9">
        <w:rPr>
          <w:rFonts w:ascii="Times New Roman" w:hAnsi="Times New Roman"/>
          <w:sz w:val="28"/>
          <w:szCs w:val="24"/>
          <w:lang w:val="en-US"/>
        </w:rPr>
        <w:t>Q</w:t>
      </w:r>
      <w:r w:rsidRPr="00685AE9">
        <w:rPr>
          <w:rFonts w:ascii="Times New Roman" w:hAnsi="Times New Roman"/>
          <w:sz w:val="28"/>
          <w:szCs w:val="24"/>
        </w:rPr>
        <w:t>/(8,2</w:t>
      </w:r>
      <w:r w:rsidRPr="00685AE9">
        <w:rPr>
          <w:rFonts w:ascii="Times New Roman" w:hAnsi="Times New Roman"/>
          <w:sz w:val="28"/>
          <w:szCs w:val="28"/>
        </w:rPr>
        <w:sym w:font="Technic" w:char="F0D7"/>
      </w:r>
      <w:r w:rsidRPr="00685AE9">
        <w:rPr>
          <w:rFonts w:ascii="Times New Roman" w:hAnsi="Times New Roman"/>
          <w:sz w:val="28"/>
          <w:szCs w:val="24"/>
          <w:lang w:val="en-US"/>
        </w:rPr>
        <w:t>n</w:t>
      </w:r>
      <w:r w:rsidRPr="00685AE9">
        <w:rPr>
          <w:rFonts w:ascii="Times New Roman" w:hAnsi="Times New Roman"/>
          <w:sz w:val="28"/>
          <w:szCs w:val="24"/>
          <w:vertAlign w:val="subscript"/>
        </w:rPr>
        <w:t>см</w:t>
      </w:r>
      <w:r w:rsidRPr="00685AE9">
        <w:rPr>
          <w:rFonts w:ascii="Times New Roman" w:hAnsi="Times New Roman"/>
          <w:sz w:val="28"/>
          <w:szCs w:val="28"/>
        </w:rPr>
        <w:sym w:font="Technic" w:char="F0D7"/>
      </w:r>
      <w:r w:rsidRPr="00685AE9">
        <w:rPr>
          <w:rFonts w:ascii="Times New Roman" w:hAnsi="Times New Roman"/>
          <w:sz w:val="28"/>
          <w:szCs w:val="24"/>
          <w:lang w:val="en-US"/>
        </w:rPr>
        <w:t>R</w:t>
      </w:r>
      <w:r w:rsidRPr="00685AE9">
        <w:rPr>
          <w:rFonts w:ascii="Times New Roman" w:hAnsi="Times New Roman"/>
          <w:sz w:val="28"/>
          <w:szCs w:val="24"/>
          <w:vertAlign w:val="subscript"/>
        </w:rPr>
        <w:t>чел</w:t>
      </w:r>
      <w:r w:rsidRPr="00685AE9">
        <w:rPr>
          <w:rFonts w:ascii="Times New Roman" w:hAnsi="Times New Roman"/>
          <w:sz w:val="28"/>
          <w:szCs w:val="24"/>
        </w:rPr>
        <w:t>), где</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Σ</w:t>
      </w:r>
      <w:r w:rsidRPr="00685AE9">
        <w:rPr>
          <w:rFonts w:ascii="Times New Roman" w:hAnsi="Times New Roman"/>
          <w:sz w:val="28"/>
          <w:szCs w:val="24"/>
          <w:lang w:val="en-US"/>
        </w:rPr>
        <w:t>Q</w:t>
      </w:r>
      <w:r w:rsidRPr="00685AE9">
        <w:rPr>
          <w:rFonts w:ascii="Times New Roman" w:hAnsi="Times New Roman"/>
          <w:sz w:val="28"/>
          <w:szCs w:val="24"/>
        </w:rPr>
        <w:t xml:space="preserve"> </w:t>
      </w:r>
      <w:r w:rsidRPr="00685AE9">
        <w:rPr>
          <w:rFonts w:ascii="Times New Roman" w:hAnsi="Times New Roman"/>
          <w:sz w:val="28"/>
          <w:szCs w:val="28"/>
          <w:lang w:val="en-US"/>
        </w:rPr>
        <w:sym w:font="Symbol" w:char="F02D"/>
      </w:r>
      <w:r w:rsidRPr="00685AE9">
        <w:rPr>
          <w:rFonts w:ascii="Times New Roman" w:hAnsi="Times New Roman"/>
          <w:sz w:val="28"/>
          <w:szCs w:val="24"/>
        </w:rPr>
        <w:t xml:space="preserve"> суммарная трудоёмкость работ, чел.</w:t>
      </w:r>
      <w:r w:rsidRPr="00685AE9">
        <w:rPr>
          <w:rFonts w:ascii="Times New Roman" w:hAnsi="Times New Roman"/>
          <w:sz w:val="28"/>
          <w:szCs w:val="28"/>
        </w:rPr>
        <w:sym w:font="Symbol" w:char="F02D"/>
      </w:r>
      <w:r w:rsidRPr="00685AE9">
        <w:rPr>
          <w:rFonts w:ascii="Times New Roman" w:hAnsi="Times New Roman"/>
          <w:sz w:val="28"/>
          <w:szCs w:val="24"/>
        </w:rPr>
        <w:t xml:space="preserve"> час;</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vertAlign w:val="subscript"/>
        </w:rPr>
        <w:t>см</w:t>
      </w:r>
      <w:r w:rsidRPr="00685AE9">
        <w:rPr>
          <w:rFonts w:ascii="Times New Roman" w:hAnsi="Times New Roman"/>
          <w:sz w:val="28"/>
          <w:szCs w:val="24"/>
        </w:rPr>
        <w:t xml:space="preserve"> </w:t>
      </w:r>
      <w:r w:rsidRPr="00685AE9">
        <w:rPr>
          <w:rFonts w:ascii="Times New Roman" w:hAnsi="Times New Roman"/>
          <w:sz w:val="28"/>
          <w:szCs w:val="28"/>
        </w:rPr>
        <w:sym w:font="Symbol" w:char="F02D"/>
      </w:r>
      <w:r w:rsidRPr="00685AE9">
        <w:rPr>
          <w:rFonts w:ascii="Times New Roman" w:hAnsi="Times New Roman"/>
          <w:sz w:val="28"/>
          <w:szCs w:val="24"/>
        </w:rPr>
        <w:t xml:space="preserve"> количество смен;</w:t>
      </w:r>
    </w:p>
    <w:p w:rsidR="00A4782C" w:rsidRPr="003D4690"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rPr>
        <w:t>чел</w:t>
      </w:r>
      <w:r w:rsidRPr="00685AE9">
        <w:rPr>
          <w:rFonts w:ascii="Times New Roman" w:hAnsi="Times New Roman"/>
          <w:sz w:val="28"/>
          <w:szCs w:val="24"/>
        </w:rPr>
        <w:t xml:space="preserve"> </w:t>
      </w:r>
      <w:r w:rsidRPr="00685AE9">
        <w:rPr>
          <w:rFonts w:ascii="Times New Roman" w:hAnsi="Times New Roman"/>
          <w:sz w:val="28"/>
          <w:szCs w:val="28"/>
        </w:rPr>
        <w:sym w:font="Symbol" w:char="F02D"/>
      </w:r>
      <w:r w:rsidRPr="00685AE9">
        <w:rPr>
          <w:rFonts w:ascii="Times New Roman" w:hAnsi="Times New Roman"/>
          <w:sz w:val="28"/>
          <w:szCs w:val="24"/>
        </w:rPr>
        <w:t xml:space="preserve"> сост</w:t>
      </w:r>
      <w:r w:rsidR="003D4690">
        <w:rPr>
          <w:rFonts w:ascii="Times New Roman" w:hAnsi="Times New Roman"/>
          <w:sz w:val="28"/>
          <w:szCs w:val="24"/>
        </w:rPr>
        <w:t>ав комплексной бригады рабочих.</w:t>
      </w:r>
    </w:p>
    <w:p w:rsidR="003D4690" w:rsidRPr="003D4690" w:rsidRDefault="003D4690" w:rsidP="00685AE9">
      <w:pPr>
        <w:keepNext/>
        <w:widowControl w:val="0"/>
        <w:spacing w:line="360" w:lineRule="auto"/>
        <w:ind w:firstLine="720"/>
        <w:jc w:val="both"/>
        <w:rPr>
          <w:rFonts w:ascii="Times New Roman" w:hAnsi="Times New Roman"/>
          <w:sz w:val="28"/>
          <w:szCs w:val="24"/>
        </w:rPr>
      </w:pPr>
    </w:p>
    <w:p w:rsidR="00A4782C" w:rsidRDefault="006315EE" w:rsidP="003D4690">
      <w:pPr>
        <w:keepNext/>
        <w:widowControl w:val="0"/>
        <w:numPr>
          <w:ilvl w:val="0"/>
          <w:numId w:val="45"/>
        </w:numPr>
        <w:spacing w:line="360" w:lineRule="auto"/>
        <w:jc w:val="both"/>
        <w:rPr>
          <w:rFonts w:ascii="Times New Roman" w:hAnsi="Times New Roman"/>
          <w:sz w:val="28"/>
          <w:szCs w:val="24"/>
          <w:lang w:val="en-US"/>
        </w:rPr>
      </w:pPr>
      <w:r>
        <w:rPr>
          <w:rFonts w:ascii="Times New Roman" w:hAnsi="Times New Roman"/>
          <w:sz w:val="28"/>
          <w:szCs w:val="24"/>
        </w:rPr>
        <w:br w:type="page"/>
        <w:t>Подготовительные работы</w:t>
      </w:r>
    </w:p>
    <w:p w:rsidR="003D4690" w:rsidRPr="003D4690" w:rsidRDefault="003D4690" w:rsidP="003D4690">
      <w:pPr>
        <w:keepNext/>
        <w:widowControl w:val="0"/>
        <w:spacing w:line="360" w:lineRule="auto"/>
        <w:ind w:left="1080"/>
        <w:jc w:val="both"/>
        <w:rPr>
          <w:rFonts w:ascii="Times New Roman" w:hAnsi="Times New Roman"/>
          <w:sz w:val="28"/>
          <w:szCs w:val="24"/>
          <w:lang w:val="en-US"/>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28050</w:t>
      </w:r>
      <w:r w:rsidRPr="00685AE9">
        <w:rPr>
          <w:rFonts w:ascii="Times New Roman" w:hAnsi="Times New Roman"/>
          <w:sz w:val="28"/>
          <w:szCs w:val="28"/>
        </w:rPr>
        <w:sym w:font="Technic" w:char="F0D7"/>
      </w:r>
      <w:r w:rsidRPr="00685AE9">
        <w:rPr>
          <w:rFonts w:ascii="Times New Roman" w:hAnsi="Times New Roman"/>
          <w:sz w:val="28"/>
          <w:szCs w:val="24"/>
        </w:rPr>
        <w:t>100/20 = 140250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140250</w:t>
      </w:r>
      <w:r w:rsidR="00685AE9">
        <w:rPr>
          <w:rFonts w:ascii="Times New Roman" w:hAnsi="Times New Roman"/>
          <w:sz w:val="28"/>
          <w:szCs w:val="24"/>
        </w:rPr>
        <w:t xml:space="preserve"> </w:t>
      </w:r>
      <w:r w:rsidRPr="00685AE9">
        <w:rPr>
          <w:rFonts w:ascii="Times New Roman" w:hAnsi="Times New Roman"/>
          <w:sz w:val="28"/>
          <w:szCs w:val="24"/>
        </w:rPr>
        <w:t>= 25245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(140250+25245)</w:t>
      </w:r>
      <w:r w:rsidRPr="00685AE9">
        <w:rPr>
          <w:rFonts w:ascii="Times New Roman" w:hAnsi="Times New Roman"/>
          <w:sz w:val="28"/>
          <w:szCs w:val="28"/>
        </w:rPr>
        <w:sym w:font="Technic" w:char="F0D7"/>
      </w:r>
      <w:r w:rsidRPr="00685AE9">
        <w:rPr>
          <w:rFonts w:ascii="Times New Roman" w:hAnsi="Times New Roman"/>
          <w:sz w:val="28"/>
          <w:szCs w:val="24"/>
        </w:rPr>
        <w:t>0,06 = 9929,7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Пз+Нр+Пн = 140250+25245+9929,7 = 175424,7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434,6/(8,2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 xml:space="preserve">1) ≈ 27 дн. </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 Земляные работы:</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25806</w:t>
      </w:r>
      <w:r w:rsidRPr="00685AE9">
        <w:rPr>
          <w:rFonts w:ascii="Times New Roman" w:hAnsi="Times New Roman"/>
          <w:sz w:val="28"/>
          <w:szCs w:val="28"/>
        </w:rPr>
        <w:sym w:font="Technic" w:char="F0D7"/>
      </w:r>
      <w:r w:rsidRPr="00685AE9">
        <w:rPr>
          <w:rFonts w:ascii="Times New Roman" w:hAnsi="Times New Roman"/>
          <w:sz w:val="28"/>
          <w:szCs w:val="24"/>
        </w:rPr>
        <w:t>100/20 = 129030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129030= 23225,4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(129030+23225,4)</w:t>
      </w:r>
      <w:r w:rsidRPr="00685AE9">
        <w:rPr>
          <w:rFonts w:ascii="Times New Roman" w:hAnsi="Times New Roman"/>
          <w:sz w:val="28"/>
          <w:szCs w:val="28"/>
        </w:rPr>
        <w:sym w:font="Technic" w:char="F0D7"/>
      </w:r>
      <w:r w:rsidRPr="00685AE9">
        <w:rPr>
          <w:rFonts w:ascii="Times New Roman" w:hAnsi="Times New Roman"/>
          <w:sz w:val="28"/>
          <w:szCs w:val="24"/>
        </w:rPr>
        <w:t>0,06 = 9135,32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Пз+Нр+Пн = 129030+23225,4 +9135,32= 161390,72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295,2/(8,2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1) ≈ 18 дн.</w:t>
      </w:r>
      <w:r w:rsidR="00685AE9">
        <w:rPr>
          <w:rFonts w:ascii="Times New Roman" w:hAnsi="Times New Roman"/>
          <w:sz w:val="28"/>
          <w:szCs w:val="24"/>
        </w:rPr>
        <w:t xml:space="preserve"> </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3. Нулевой цикл:</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131979,5</w:t>
      </w:r>
      <w:r w:rsidRPr="00685AE9">
        <w:rPr>
          <w:rFonts w:ascii="Times New Roman" w:hAnsi="Times New Roman"/>
          <w:sz w:val="28"/>
          <w:szCs w:val="28"/>
        </w:rPr>
        <w:sym w:font="Technic" w:char="F0D7"/>
      </w:r>
      <w:r w:rsidRPr="00685AE9">
        <w:rPr>
          <w:rFonts w:ascii="Times New Roman" w:hAnsi="Times New Roman"/>
          <w:sz w:val="28"/>
          <w:szCs w:val="24"/>
        </w:rPr>
        <w:t>100/20 = 659897,5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659897,5 = 118781,55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(659897,5 +118781,55)</w:t>
      </w:r>
      <w:r w:rsidRPr="00685AE9">
        <w:rPr>
          <w:rFonts w:ascii="Times New Roman" w:hAnsi="Times New Roman"/>
          <w:sz w:val="28"/>
          <w:szCs w:val="28"/>
        </w:rPr>
        <w:sym w:font="Technic" w:char="F0D7"/>
      </w:r>
      <w:r w:rsidRPr="00685AE9">
        <w:rPr>
          <w:rFonts w:ascii="Times New Roman" w:hAnsi="Times New Roman"/>
          <w:sz w:val="28"/>
          <w:szCs w:val="24"/>
        </w:rPr>
        <w:t>0,06 = 46720,74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659897,5 +118781,55 +46720,74 = 825399,79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2369,8/(8,2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 xml:space="preserve">7) ≈ 21 дн. </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4. Монтаж каркаса:</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45534,5</w:t>
      </w:r>
      <w:r w:rsidRPr="00685AE9">
        <w:rPr>
          <w:rFonts w:ascii="Times New Roman" w:hAnsi="Times New Roman"/>
          <w:sz w:val="28"/>
          <w:szCs w:val="28"/>
        </w:rPr>
        <w:sym w:font="Technic" w:char="F0D7"/>
      </w:r>
      <w:r w:rsidRPr="00685AE9">
        <w:rPr>
          <w:rFonts w:ascii="Times New Roman" w:hAnsi="Times New Roman"/>
          <w:sz w:val="28"/>
          <w:szCs w:val="24"/>
        </w:rPr>
        <w:t>100/20 = 227672,5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227672,5 =40981,1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(227672,5 +40981,1)</w:t>
      </w:r>
      <w:r w:rsidRPr="00685AE9">
        <w:rPr>
          <w:rFonts w:ascii="Times New Roman" w:hAnsi="Times New Roman"/>
          <w:sz w:val="28"/>
          <w:szCs w:val="28"/>
        </w:rPr>
        <w:sym w:font="Technic" w:char="F0D7"/>
      </w:r>
      <w:r w:rsidRPr="00685AE9">
        <w:rPr>
          <w:rFonts w:ascii="Times New Roman" w:hAnsi="Times New Roman"/>
          <w:sz w:val="28"/>
          <w:szCs w:val="24"/>
        </w:rPr>
        <w:t>0,06 = 16119,2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227672,5 +40981,1 + 16119,2 = 284772,75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656/(8,2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6) ≈ 7 дн.</w:t>
      </w:r>
    </w:p>
    <w:p w:rsidR="00A4782C" w:rsidRPr="00685AE9" w:rsidRDefault="00A4782C"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5. Монтаж стенового ограждения:</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155286,5</w:t>
      </w:r>
      <w:r w:rsidRPr="00685AE9">
        <w:rPr>
          <w:rFonts w:ascii="Times New Roman" w:hAnsi="Times New Roman"/>
          <w:sz w:val="28"/>
          <w:szCs w:val="28"/>
        </w:rPr>
        <w:sym w:font="Technic" w:char="F0D7"/>
      </w:r>
      <w:r w:rsidRPr="00685AE9">
        <w:rPr>
          <w:rFonts w:ascii="Times New Roman" w:hAnsi="Times New Roman"/>
          <w:sz w:val="28"/>
          <w:szCs w:val="24"/>
        </w:rPr>
        <w:t>100/20 = 776432,5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776432,5 = 139757,85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(776432,5 +139757,85)</w:t>
      </w:r>
      <w:r w:rsidRPr="00685AE9">
        <w:rPr>
          <w:rFonts w:ascii="Times New Roman" w:hAnsi="Times New Roman"/>
          <w:sz w:val="28"/>
          <w:szCs w:val="28"/>
        </w:rPr>
        <w:sym w:font="Technic" w:char="F0D7"/>
      </w:r>
      <w:r w:rsidRPr="00685AE9">
        <w:rPr>
          <w:rFonts w:ascii="Times New Roman" w:hAnsi="Times New Roman"/>
          <w:sz w:val="28"/>
          <w:szCs w:val="24"/>
        </w:rPr>
        <w:t>0,06 = 54971,4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776432,5 +139757,85 +54971,4 = 971161,75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2394,4/(8,2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 xml:space="preserve">7) ≈ 21дн. </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3D4690"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6. Кровельные р</w:t>
      </w:r>
      <w:r w:rsidR="00A4782C" w:rsidRPr="00685AE9">
        <w:rPr>
          <w:rFonts w:ascii="Times New Roman" w:hAnsi="Times New Roman"/>
          <w:sz w:val="28"/>
          <w:szCs w:val="24"/>
        </w:rPr>
        <w:t>аботы:</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=91698 </w:t>
      </w:r>
      <w:r w:rsidRPr="00685AE9">
        <w:rPr>
          <w:rFonts w:ascii="Times New Roman" w:hAnsi="Times New Roman"/>
          <w:sz w:val="28"/>
          <w:szCs w:val="28"/>
        </w:rPr>
        <w:sym w:font="Technic" w:char="F0D7"/>
      </w:r>
      <w:r w:rsidRPr="00685AE9">
        <w:rPr>
          <w:rFonts w:ascii="Times New Roman" w:hAnsi="Times New Roman"/>
          <w:sz w:val="28"/>
          <w:szCs w:val="24"/>
        </w:rPr>
        <w:t>100/20 = 191250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191250= 34425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(191250+34425)</w:t>
      </w:r>
      <w:r w:rsidRPr="00685AE9">
        <w:rPr>
          <w:rFonts w:ascii="Times New Roman" w:hAnsi="Times New Roman"/>
          <w:sz w:val="28"/>
          <w:szCs w:val="28"/>
        </w:rPr>
        <w:sym w:font="Technic" w:char="F0D7"/>
      </w:r>
      <w:r w:rsidRPr="00685AE9">
        <w:rPr>
          <w:rFonts w:ascii="Times New Roman" w:hAnsi="Times New Roman"/>
          <w:sz w:val="28"/>
          <w:szCs w:val="24"/>
        </w:rPr>
        <w:t>0,06 = 13540,5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191250+34425+13540,5 = 239215,5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1090,6/(8,2</w:t>
      </w:r>
      <w:r w:rsidRPr="00685AE9">
        <w:rPr>
          <w:rFonts w:ascii="Times New Roman" w:hAnsi="Times New Roman"/>
          <w:sz w:val="28"/>
          <w:szCs w:val="28"/>
        </w:rPr>
        <w:sym w:font="Technic" w:char="F0D7"/>
      </w:r>
      <w:r w:rsidRPr="00685AE9">
        <w:rPr>
          <w:rFonts w:ascii="Times New Roman" w:hAnsi="Times New Roman"/>
          <w:sz w:val="28"/>
          <w:szCs w:val="24"/>
        </w:rPr>
        <w:t>1</w:t>
      </w:r>
      <w:r w:rsidRPr="00685AE9">
        <w:rPr>
          <w:rFonts w:ascii="Times New Roman" w:hAnsi="Times New Roman"/>
          <w:sz w:val="28"/>
          <w:szCs w:val="28"/>
        </w:rPr>
        <w:sym w:font="Technic" w:char="F0D7"/>
      </w:r>
      <w:r w:rsidRPr="00685AE9">
        <w:rPr>
          <w:rFonts w:ascii="Times New Roman" w:hAnsi="Times New Roman"/>
          <w:sz w:val="28"/>
          <w:szCs w:val="24"/>
        </w:rPr>
        <w:t xml:space="preserve">7) ≈ 9 дн. </w:t>
      </w:r>
    </w:p>
    <w:p w:rsidR="003D4690" w:rsidRPr="00C978DD"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7. Устройство пола:</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84362,5</w:t>
      </w:r>
      <w:r w:rsidRPr="00685AE9">
        <w:rPr>
          <w:rFonts w:ascii="Times New Roman" w:hAnsi="Times New Roman"/>
          <w:sz w:val="28"/>
          <w:szCs w:val="28"/>
        </w:rPr>
        <w:sym w:font="Technic" w:char="F0D7"/>
      </w:r>
      <w:r w:rsidRPr="00685AE9">
        <w:rPr>
          <w:rFonts w:ascii="Times New Roman" w:hAnsi="Times New Roman"/>
          <w:sz w:val="28"/>
          <w:szCs w:val="24"/>
        </w:rPr>
        <w:t>100/20 = 421812,5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421812,5 = 75926,25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(421812,5 +75926,25)</w:t>
      </w:r>
      <w:r w:rsidRPr="00685AE9">
        <w:rPr>
          <w:rFonts w:ascii="Times New Roman" w:hAnsi="Times New Roman"/>
          <w:sz w:val="28"/>
          <w:szCs w:val="28"/>
        </w:rPr>
        <w:sym w:font="Technic" w:char="F0D7"/>
      </w:r>
      <w:r w:rsidRPr="00685AE9">
        <w:rPr>
          <w:rFonts w:ascii="Times New Roman" w:hAnsi="Times New Roman"/>
          <w:sz w:val="28"/>
          <w:szCs w:val="24"/>
        </w:rPr>
        <w:t>0,06 = 29864,33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421812,5 +75926,25 +29864,33 = 527603,1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1426,8/(8,2</w:t>
      </w:r>
      <w:r w:rsidRPr="00685AE9">
        <w:rPr>
          <w:rFonts w:ascii="Times New Roman" w:hAnsi="Times New Roman"/>
          <w:sz w:val="28"/>
          <w:szCs w:val="28"/>
        </w:rPr>
        <w:sym w:font="Technic" w:char="F0D7"/>
      </w:r>
      <w:r w:rsidRPr="00685AE9">
        <w:rPr>
          <w:rFonts w:ascii="Times New Roman" w:hAnsi="Times New Roman"/>
          <w:sz w:val="28"/>
          <w:szCs w:val="24"/>
        </w:rPr>
        <w:t>1</w:t>
      </w:r>
      <w:r w:rsidRPr="00685AE9">
        <w:rPr>
          <w:rFonts w:ascii="Times New Roman" w:hAnsi="Times New Roman"/>
          <w:sz w:val="28"/>
          <w:szCs w:val="28"/>
        </w:rPr>
        <w:sym w:font="Technic" w:char="F0D7"/>
      </w:r>
      <w:r w:rsidRPr="00685AE9">
        <w:rPr>
          <w:rFonts w:ascii="Times New Roman" w:hAnsi="Times New Roman"/>
          <w:sz w:val="28"/>
          <w:szCs w:val="24"/>
        </w:rPr>
        <w:t>3) ≈ 29дн.</w:t>
      </w:r>
      <w:r w:rsidR="00685AE9">
        <w:rPr>
          <w:rFonts w:ascii="Times New Roman" w:hAnsi="Times New Roman"/>
          <w:sz w:val="28"/>
          <w:szCs w:val="24"/>
        </w:rPr>
        <w:t xml:space="preserve"> </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3D4690"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A4782C" w:rsidRPr="00685AE9">
        <w:rPr>
          <w:rFonts w:ascii="Times New Roman" w:hAnsi="Times New Roman"/>
          <w:sz w:val="28"/>
          <w:szCs w:val="24"/>
        </w:rPr>
        <w:t>8. Отделочные работы:</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26299</w:t>
      </w:r>
      <w:r w:rsidRPr="00685AE9">
        <w:rPr>
          <w:rFonts w:ascii="Times New Roman" w:hAnsi="Times New Roman"/>
          <w:sz w:val="28"/>
          <w:szCs w:val="28"/>
        </w:rPr>
        <w:sym w:font="Technic" w:char="F0D7"/>
      </w:r>
      <w:r w:rsidRPr="00685AE9">
        <w:rPr>
          <w:rFonts w:ascii="Times New Roman" w:hAnsi="Times New Roman"/>
          <w:sz w:val="28"/>
          <w:szCs w:val="24"/>
        </w:rPr>
        <w:t>100/20 = 263869,75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263869,75 = 47496,56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(263869,75 +47496,56)</w:t>
      </w:r>
      <w:r w:rsidRPr="00685AE9">
        <w:rPr>
          <w:rFonts w:ascii="Times New Roman" w:hAnsi="Times New Roman"/>
          <w:sz w:val="28"/>
          <w:szCs w:val="28"/>
        </w:rPr>
        <w:sym w:font="Technic" w:char="F0D7"/>
      </w:r>
      <w:r w:rsidRPr="00685AE9">
        <w:rPr>
          <w:rFonts w:ascii="Times New Roman" w:hAnsi="Times New Roman"/>
          <w:sz w:val="28"/>
          <w:szCs w:val="24"/>
        </w:rPr>
        <w:t>0,06 = 18681,98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263869,75 +47496,56 +18681,98 = 330048,29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377,2/(8,2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2) ≈23 дн.</w:t>
      </w:r>
      <w:r w:rsidR="00685AE9">
        <w:rPr>
          <w:rFonts w:ascii="Times New Roman" w:hAnsi="Times New Roman"/>
          <w:sz w:val="28"/>
          <w:szCs w:val="24"/>
        </w:rPr>
        <w:t xml:space="preserve"> </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 Сантехнические работы:</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67320</w:t>
      </w:r>
      <w:r w:rsidRPr="00685AE9">
        <w:rPr>
          <w:rFonts w:ascii="Times New Roman" w:hAnsi="Times New Roman"/>
          <w:sz w:val="28"/>
          <w:szCs w:val="28"/>
        </w:rPr>
        <w:sym w:font="Technic" w:char="F0D7"/>
      </w:r>
      <w:r w:rsidRPr="00685AE9">
        <w:rPr>
          <w:rFonts w:ascii="Times New Roman" w:hAnsi="Times New Roman"/>
          <w:sz w:val="28"/>
          <w:szCs w:val="24"/>
        </w:rPr>
        <w:t>100/20 = 119514,25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119514,25 = 21512,57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(119514,25 +21512,57)</w:t>
      </w:r>
      <w:r w:rsidRPr="00685AE9">
        <w:rPr>
          <w:rFonts w:ascii="Times New Roman" w:hAnsi="Times New Roman"/>
          <w:sz w:val="28"/>
          <w:szCs w:val="28"/>
        </w:rPr>
        <w:sym w:font="Technic" w:char="F0D7"/>
      </w:r>
      <w:r w:rsidRPr="00685AE9">
        <w:rPr>
          <w:rFonts w:ascii="Times New Roman" w:hAnsi="Times New Roman"/>
          <w:sz w:val="28"/>
          <w:szCs w:val="24"/>
        </w:rPr>
        <w:t>0,06 = 8461,61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119514,25 +21512,57 +8461,61 = 149488,43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1030/(8,2</w:t>
      </w:r>
      <w:r w:rsidRPr="00685AE9">
        <w:rPr>
          <w:rFonts w:ascii="Times New Roman" w:hAnsi="Times New Roman"/>
          <w:sz w:val="28"/>
          <w:szCs w:val="28"/>
        </w:rPr>
        <w:sym w:font="Technic" w:char="F0D7"/>
      </w:r>
      <w:r w:rsidRPr="00685AE9">
        <w:rPr>
          <w:rFonts w:ascii="Times New Roman" w:hAnsi="Times New Roman"/>
          <w:sz w:val="28"/>
          <w:szCs w:val="24"/>
        </w:rPr>
        <w:t>1</w:t>
      </w:r>
      <w:r w:rsidRPr="00685AE9">
        <w:rPr>
          <w:rFonts w:ascii="Times New Roman" w:hAnsi="Times New Roman"/>
          <w:sz w:val="28"/>
          <w:szCs w:val="28"/>
        </w:rPr>
        <w:sym w:font="Technic" w:char="F0D7"/>
      </w:r>
      <w:r w:rsidRPr="00685AE9">
        <w:rPr>
          <w:rFonts w:ascii="Times New Roman" w:hAnsi="Times New Roman"/>
          <w:sz w:val="28"/>
          <w:szCs w:val="24"/>
        </w:rPr>
        <w:t>5) ≈ 26 дн.</w:t>
      </w:r>
      <w:r w:rsidR="00685AE9">
        <w:rPr>
          <w:rFonts w:ascii="Times New Roman" w:hAnsi="Times New Roman"/>
          <w:sz w:val="28"/>
          <w:szCs w:val="24"/>
        </w:rPr>
        <w:t xml:space="preserve"> </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10. Электромонтажные работы:</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44880</w:t>
      </w:r>
      <w:r w:rsidRPr="00685AE9">
        <w:rPr>
          <w:rFonts w:ascii="Times New Roman" w:hAnsi="Times New Roman"/>
          <w:sz w:val="28"/>
          <w:szCs w:val="28"/>
        </w:rPr>
        <w:sym w:font="Technic" w:char="F0D7"/>
      </w:r>
      <w:r w:rsidRPr="00685AE9">
        <w:rPr>
          <w:rFonts w:ascii="Times New Roman" w:hAnsi="Times New Roman"/>
          <w:sz w:val="28"/>
          <w:szCs w:val="24"/>
        </w:rPr>
        <w:t>100/20 = 144092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144092 = 25936,56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(Н</w:t>
      </w:r>
      <w:r w:rsidRPr="00685AE9">
        <w:rPr>
          <w:rFonts w:ascii="Times New Roman" w:hAnsi="Times New Roman"/>
          <w:sz w:val="28"/>
          <w:szCs w:val="24"/>
          <w:vertAlign w:val="subscript"/>
        </w:rPr>
        <w:t>р</w:t>
      </w:r>
      <w:r w:rsidRPr="00685AE9">
        <w:rPr>
          <w:rFonts w:ascii="Times New Roman" w:hAnsi="Times New Roman"/>
          <w:sz w:val="28"/>
          <w:szCs w:val="24"/>
        </w:rPr>
        <w:t xml:space="preserve"> +П</w:t>
      </w:r>
      <w:r w:rsidRPr="00685AE9">
        <w:rPr>
          <w:rFonts w:ascii="Times New Roman" w:hAnsi="Times New Roman"/>
          <w:sz w:val="28"/>
          <w:szCs w:val="24"/>
          <w:vertAlign w:val="subscript"/>
        </w:rPr>
        <w:t>з</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(25936,56 +144092)</w:t>
      </w:r>
      <w:r w:rsidRPr="00685AE9">
        <w:rPr>
          <w:rFonts w:ascii="Times New Roman" w:hAnsi="Times New Roman"/>
          <w:sz w:val="28"/>
          <w:szCs w:val="28"/>
        </w:rPr>
        <w:sym w:font="Technic" w:char="F0D7"/>
      </w:r>
      <w:r w:rsidRPr="00685AE9">
        <w:rPr>
          <w:rFonts w:ascii="Times New Roman" w:hAnsi="Times New Roman"/>
          <w:sz w:val="28"/>
          <w:szCs w:val="24"/>
        </w:rPr>
        <w:t>0,06 = 10201,71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144092+25936,56 +10201,71 = 180230,27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686,7/(8,2</w:t>
      </w:r>
      <w:r w:rsidRPr="00685AE9">
        <w:rPr>
          <w:rFonts w:ascii="Times New Roman" w:hAnsi="Times New Roman"/>
          <w:sz w:val="28"/>
          <w:szCs w:val="28"/>
        </w:rPr>
        <w:sym w:font="Technic" w:char="F0D7"/>
      </w:r>
      <w:r w:rsidRPr="00685AE9">
        <w:rPr>
          <w:rFonts w:ascii="Times New Roman" w:hAnsi="Times New Roman"/>
          <w:sz w:val="28"/>
          <w:szCs w:val="24"/>
        </w:rPr>
        <w:t>1</w:t>
      </w:r>
      <w:r w:rsidRPr="00685AE9">
        <w:rPr>
          <w:rFonts w:ascii="Times New Roman" w:hAnsi="Times New Roman"/>
          <w:sz w:val="28"/>
          <w:szCs w:val="28"/>
        </w:rPr>
        <w:sym w:font="Technic" w:char="F0D7"/>
      </w:r>
      <w:r w:rsidRPr="00685AE9">
        <w:rPr>
          <w:rFonts w:ascii="Times New Roman" w:hAnsi="Times New Roman"/>
          <w:sz w:val="28"/>
          <w:szCs w:val="24"/>
        </w:rPr>
        <w:t>5) ≈ 16 дн.</w:t>
      </w:r>
      <w:r w:rsidR="00685AE9">
        <w:rPr>
          <w:rFonts w:ascii="Times New Roman" w:hAnsi="Times New Roman"/>
          <w:sz w:val="28"/>
          <w:szCs w:val="24"/>
        </w:rPr>
        <w:t xml:space="preserve"> </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11. Неучтенные работы:</w:t>
      </w:r>
    </w:p>
    <w:p w:rsidR="003D4690" w:rsidRDefault="003D4690"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28050</w:t>
      </w:r>
      <w:r w:rsidRPr="00685AE9">
        <w:rPr>
          <w:rFonts w:ascii="Times New Roman" w:hAnsi="Times New Roman"/>
          <w:sz w:val="28"/>
          <w:szCs w:val="28"/>
        </w:rPr>
        <w:sym w:font="Technic" w:char="F0D7"/>
      </w:r>
      <w:r w:rsidRPr="00685AE9">
        <w:rPr>
          <w:rFonts w:ascii="Times New Roman" w:hAnsi="Times New Roman"/>
          <w:sz w:val="28"/>
          <w:szCs w:val="24"/>
        </w:rPr>
        <w:t>100/20 = 140250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П</w:t>
      </w:r>
      <w:r w:rsidRPr="00685AE9">
        <w:rPr>
          <w:rFonts w:ascii="Times New Roman" w:hAnsi="Times New Roman"/>
          <w:sz w:val="28"/>
          <w:szCs w:val="24"/>
          <w:vertAlign w:val="subscript"/>
        </w:rPr>
        <w:t>з</w:t>
      </w:r>
      <w:r w:rsidRPr="00685AE9">
        <w:rPr>
          <w:rFonts w:ascii="Times New Roman" w:hAnsi="Times New Roman"/>
          <w:sz w:val="28"/>
          <w:szCs w:val="24"/>
        </w:rPr>
        <w:t xml:space="preserve"> = 0,18</w:t>
      </w:r>
      <w:r w:rsidRPr="00685AE9">
        <w:rPr>
          <w:rFonts w:ascii="Times New Roman" w:hAnsi="Times New Roman"/>
          <w:sz w:val="28"/>
          <w:szCs w:val="28"/>
        </w:rPr>
        <w:sym w:font="Technic" w:char="F0D7"/>
      </w:r>
      <w:r w:rsidRPr="00685AE9">
        <w:rPr>
          <w:rFonts w:ascii="Times New Roman" w:hAnsi="Times New Roman"/>
          <w:sz w:val="28"/>
          <w:szCs w:val="24"/>
        </w:rPr>
        <w:t>140250</w:t>
      </w:r>
      <w:r w:rsidR="00685AE9">
        <w:rPr>
          <w:rFonts w:ascii="Times New Roman" w:hAnsi="Times New Roman"/>
          <w:sz w:val="28"/>
          <w:szCs w:val="24"/>
        </w:rPr>
        <w:t xml:space="preserve"> </w:t>
      </w:r>
      <w:r w:rsidRPr="00685AE9">
        <w:rPr>
          <w:rFonts w:ascii="Times New Roman" w:hAnsi="Times New Roman"/>
          <w:sz w:val="28"/>
          <w:szCs w:val="24"/>
        </w:rPr>
        <w:t>= 25245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w:t>
      </w:r>
      <w:r w:rsidRPr="00685AE9">
        <w:rPr>
          <w:rFonts w:ascii="Times New Roman" w:hAnsi="Times New Roman"/>
          <w:sz w:val="28"/>
          <w:szCs w:val="24"/>
          <w:vertAlign w:val="subscript"/>
        </w:rPr>
        <w:t>н</w:t>
      </w:r>
      <w:r w:rsidRPr="00685AE9">
        <w:rPr>
          <w:rFonts w:ascii="Times New Roman" w:hAnsi="Times New Roman"/>
          <w:sz w:val="28"/>
          <w:szCs w:val="24"/>
        </w:rPr>
        <w:t xml:space="preserve"> = (П</w:t>
      </w:r>
      <w:r w:rsidRPr="00685AE9">
        <w:rPr>
          <w:rFonts w:ascii="Times New Roman" w:hAnsi="Times New Roman"/>
          <w:sz w:val="28"/>
          <w:szCs w:val="24"/>
          <w:vertAlign w:val="subscript"/>
        </w:rPr>
        <w:t>з</w:t>
      </w:r>
      <w:r w:rsidRPr="00685AE9">
        <w:rPr>
          <w:rFonts w:ascii="Times New Roman" w:hAnsi="Times New Roman"/>
          <w:sz w:val="28"/>
          <w:szCs w:val="24"/>
        </w:rPr>
        <w:t>+Н</w:t>
      </w:r>
      <w:r w:rsidRPr="00685AE9">
        <w:rPr>
          <w:rFonts w:ascii="Times New Roman" w:hAnsi="Times New Roman"/>
          <w:sz w:val="28"/>
          <w:szCs w:val="24"/>
          <w:vertAlign w:val="subscript"/>
        </w:rPr>
        <w:t>р</w:t>
      </w:r>
      <w:r w:rsidRPr="00685AE9">
        <w:rPr>
          <w:rFonts w:ascii="Times New Roman" w:hAnsi="Times New Roman"/>
          <w:sz w:val="28"/>
          <w:szCs w:val="24"/>
        </w:rPr>
        <w:t>)</w:t>
      </w:r>
      <w:r w:rsidRPr="00685AE9">
        <w:rPr>
          <w:rFonts w:ascii="Times New Roman" w:hAnsi="Times New Roman"/>
          <w:sz w:val="28"/>
          <w:szCs w:val="28"/>
        </w:rPr>
        <w:sym w:font="Technic" w:char="F0D7"/>
      </w:r>
      <w:r w:rsidRPr="00685AE9">
        <w:rPr>
          <w:rFonts w:ascii="Times New Roman" w:hAnsi="Times New Roman"/>
          <w:sz w:val="28"/>
          <w:szCs w:val="24"/>
        </w:rPr>
        <w:t>0,06 = (140250+25245)</w:t>
      </w:r>
      <w:r w:rsidRPr="00685AE9">
        <w:rPr>
          <w:rFonts w:ascii="Times New Roman" w:hAnsi="Times New Roman"/>
          <w:sz w:val="28"/>
          <w:szCs w:val="28"/>
        </w:rPr>
        <w:sym w:font="Technic" w:char="F0D7"/>
      </w:r>
      <w:r w:rsidRPr="00685AE9">
        <w:rPr>
          <w:rFonts w:ascii="Times New Roman" w:hAnsi="Times New Roman"/>
          <w:sz w:val="28"/>
          <w:szCs w:val="24"/>
        </w:rPr>
        <w:t>0,06 = 9929,7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Пз+Нр+Пн = 140250+25245+9929,7 = 175424,7 руб.;</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429,2/(8,2</w:t>
      </w:r>
      <w:r w:rsidRPr="00685AE9">
        <w:rPr>
          <w:rFonts w:ascii="Times New Roman" w:hAnsi="Times New Roman"/>
          <w:sz w:val="28"/>
          <w:szCs w:val="28"/>
        </w:rPr>
        <w:sym w:font="Technic" w:char="F0D7"/>
      </w:r>
      <w:r w:rsidRPr="00685AE9">
        <w:rPr>
          <w:rFonts w:ascii="Times New Roman" w:hAnsi="Times New Roman"/>
          <w:sz w:val="28"/>
          <w:szCs w:val="24"/>
        </w:rPr>
        <w:t>2</w:t>
      </w:r>
      <w:r w:rsidRPr="00685AE9">
        <w:rPr>
          <w:rFonts w:ascii="Times New Roman" w:hAnsi="Times New Roman"/>
          <w:sz w:val="28"/>
          <w:szCs w:val="28"/>
        </w:rPr>
        <w:sym w:font="Technic" w:char="F0D7"/>
      </w:r>
      <w:r w:rsidRPr="00685AE9">
        <w:rPr>
          <w:rFonts w:ascii="Times New Roman" w:hAnsi="Times New Roman"/>
          <w:sz w:val="28"/>
          <w:szCs w:val="24"/>
        </w:rPr>
        <w:t>5) ≈ 11 дн.</w:t>
      </w:r>
    </w:p>
    <w:p w:rsidR="00A4782C" w:rsidRPr="00685AE9" w:rsidRDefault="00A4782C" w:rsidP="00685AE9">
      <w:pPr>
        <w:keepNext/>
        <w:widowControl w:val="0"/>
        <w:spacing w:line="360" w:lineRule="auto"/>
        <w:ind w:firstLine="720"/>
        <w:jc w:val="both"/>
        <w:rPr>
          <w:rFonts w:ascii="Times New Roman" w:hAnsi="Times New Roman"/>
          <w:sz w:val="28"/>
          <w:szCs w:val="24"/>
        </w:rPr>
      </w:pPr>
    </w:p>
    <w:p w:rsidR="00A4782C" w:rsidRPr="00685AE9" w:rsidRDefault="00F5668F" w:rsidP="003D4690">
      <w:pPr>
        <w:keepNext/>
        <w:widowControl w:val="0"/>
        <w:spacing w:line="360" w:lineRule="auto"/>
        <w:jc w:val="both"/>
        <w:rPr>
          <w:rFonts w:ascii="Times New Roman" w:hAnsi="Times New Roman"/>
          <w:sz w:val="28"/>
          <w:szCs w:val="24"/>
        </w:rPr>
      </w:pPr>
      <w:r w:rsidRPr="00685AE9">
        <w:rPr>
          <w:rFonts w:ascii="Times New Roman" w:hAnsi="Times New Roman"/>
          <w:sz w:val="28"/>
          <w:szCs w:val="24"/>
        </w:rPr>
        <w:object w:dxaOrig="236" w:dyaOrig="142">
          <v:shape id="_x0000_i1457" type="#_x0000_t75" style="width:443.25pt;height:321.75pt" o:ole="" fillcolor="black">
            <v:imagedata r:id="rId787" o:title="" gain="2147483647f" blacklevel="-19005f" grayscale="t"/>
          </v:shape>
          <o:OLEObject Type="Embed" ProgID="KOMPAS.FRW" ShapeID="_x0000_i1457" DrawAspect="Content" ObjectID="_1459136746" r:id="rId788"/>
        </w:object>
      </w:r>
    </w:p>
    <w:p w:rsidR="00A4782C" w:rsidRPr="00685AE9" w:rsidRDefault="003D4690" w:rsidP="00685AE9">
      <w:pPr>
        <w:keepNext/>
        <w:widowControl w:val="0"/>
        <w:spacing w:line="360" w:lineRule="auto"/>
        <w:ind w:firstLine="720"/>
        <w:jc w:val="both"/>
        <w:rPr>
          <w:rFonts w:ascii="Times New Roman" w:hAnsi="Times New Roman"/>
          <w:sz w:val="28"/>
        </w:rPr>
      </w:pPr>
      <w:r>
        <w:rPr>
          <w:rFonts w:ascii="Times New Roman" w:hAnsi="Times New Roman"/>
          <w:sz w:val="28"/>
        </w:rPr>
        <w:t>Рис. 9.6 Циклограмма объектного потока</w:t>
      </w:r>
    </w:p>
    <w:p w:rsidR="00A4782C" w:rsidRPr="00685AE9" w:rsidRDefault="00A4782C" w:rsidP="00685AE9">
      <w:pPr>
        <w:keepNext/>
        <w:widowControl w:val="0"/>
        <w:spacing w:line="360" w:lineRule="auto"/>
        <w:ind w:firstLine="720"/>
        <w:jc w:val="both"/>
        <w:rPr>
          <w:rFonts w:ascii="Times New Roman" w:hAnsi="Times New Roman"/>
          <w:sz w:val="28"/>
          <w:szCs w:val="24"/>
        </w:rPr>
      </w:pP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Проектирование поточного метода заключается в определении рационального числа захваток на объекте. Захватка - часть объекта, на который без нарушения техники безопасности отдельно взятое звено или бригада может выполнить вид работ с необходимым расчетом времени. Ритм работы - расчетное время выполнения работ на захватке.</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Поток - такой метод организации, при котором достигается сокращение времени по максимуму одной бригады или звена на выполнение спец. вида работ. По виду ритма потоки делятся на равноритмичные, кратноритмичные, разноритмичные и неритмичные.</w:t>
      </w:r>
    </w:p>
    <w:p w:rsidR="00A4782C" w:rsidRPr="00685AE9" w:rsidRDefault="00A4782C" w:rsidP="00685AE9">
      <w:pPr>
        <w:pStyle w:val="22"/>
        <w:keepNext/>
        <w:spacing w:line="360" w:lineRule="auto"/>
        <w:ind w:firstLine="720"/>
        <w:rPr>
          <w:szCs w:val="23"/>
        </w:rPr>
      </w:pPr>
      <w:r w:rsidRPr="00685AE9">
        <w:rPr>
          <w:szCs w:val="23"/>
        </w:rPr>
        <w:t>Проектируем неритмичные потоки, т.е. такие у которых время работы на захватках разное. При проектировании необходимо довести суммарную величину технологических перерывов до минимума, а организационные перерывы следует проектировать в такой последовательности, чтобы снизить общий простой спецзвеньев или бригад.</w:t>
      </w:r>
    </w:p>
    <w:p w:rsidR="00A4782C" w:rsidRPr="00685AE9" w:rsidRDefault="00A4782C" w:rsidP="00685AE9">
      <w:pPr>
        <w:keepNext/>
        <w:widowControl w:val="0"/>
        <w:spacing w:line="360" w:lineRule="auto"/>
        <w:ind w:firstLine="720"/>
        <w:jc w:val="both"/>
        <w:rPr>
          <w:rFonts w:ascii="Times New Roman" w:hAnsi="Times New Roman"/>
          <w:iCs/>
          <w:sz w:val="28"/>
          <w:szCs w:val="24"/>
        </w:rPr>
      </w:pPr>
      <w:r w:rsidRPr="00685AE9">
        <w:rPr>
          <w:rFonts w:ascii="Times New Roman" w:hAnsi="Times New Roman"/>
          <w:sz w:val="28"/>
          <w:szCs w:val="24"/>
        </w:rPr>
        <w:t>Расчёт частного потока.</w:t>
      </w:r>
    </w:p>
    <w:p w:rsidR="00A4782C" w:rsidRPr="00685AE9" w:rsidRDefault="00A4782C" w:rsidP="00685AE9">
      <w:pPr>
        <w:pStyle w:val="22"/>
        <w:keepNext/>
        <w:spacing w:line="360" w:lineRule="auto"/>
        <w:ind w:firstLine="720"/>
        <w:rPr>
          <w:szCs w:val="24"/>
        </w:rPr>
      </w:pPr>
      <w:r w:rsidRPr="00685AE9">
        <w:rPr>
          <w:iCs/>
          <w:szCs w:val="24"/>
        </w:rPr>
        <w:t>Неритмичный частный поток – устройство пола. Площадь пола делим на 12 участков и принимаем</w:t>
      </w:r>
      <w:r w:rsidRPr="00685AE9">
        <w:rPr>
          <w:szCs w:val="24"/>
        </w:rPr>
        <w:t xml:space="preserve"> число захваток</w:t>
      </w:r>
      <w:r w:rsidR="00685AE9">
        <w:rPr>
          <w:szCs w:val="24"/>
        </w:rPr>
        <w:t xml:space="preserve"> </w:t>
      </w:r>
      <w:r w:rsidRPr="00685AE9">
        <w:rPr>
          <w:szCs w:val="24"/>
        </w:rPr>
        <w:t xml:space="preserve">по количеству участков, </w:t>
      </w:r>
      <w:r w:rsidRPr="00685AE9">
        <w:rPr>
          <w:szCs w:val="24"/>
          <w:lang w:val="en-US"/>
        </w:rPr>
        <w:t>n</w:t>
      </w:r>
      <w:r w:rsidRPr="00685AE9">
        <w:rPr>
          <w:szCs w:val="24"/>
          <w:vertAlign w:val="subscript"/>
        </w:rPr>
        <w:t>з</w:t>
      </w:r>
      <w:r w:rsidRPr="00685AE9">
        <w:rPr>
          <w:szCs w:val="24"/>
        </w:rPr>
        <w:t>=12.</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Объем работ на захватке 3780/12=315 м</w:t>
      </w:r>
      <w:r w:rsidRPr="00685AE9">
        <w:rPr>
          <w:rFonts w:ascii="Times New Roman" w:hAnsi="Times New Roman"/>
          <w:sz w:val="28"/>
          <w:szCs w:val="24"/>
          <w:vertAlign w:val="superscript"/>
        </w:rPr>
        <w:t>2</w:t>
      </w:r>
      <w:r w:rsidRPr="00685AE9">
        <w:rPr>
          <w:rFonts w:ascii="Times New Roman" w:hAnsi="Times New Roman"/>
          <w:sz w:val="28"/>
          <w:szCs w:val="24"/>
        </w:rPr>
        <w:t xml:space="preserve">. </w:t>
      </w:r>
    </w:p>
    <w:p w:rsidR="00A4782C" w:rsidRPr="00685AE9"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Продолжительность работ на захватке определяется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A4782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740" w:dyaOrig="680">
          <v:shape id="_x0000_i1458" type="#_x0000_t75" style="width:137.25pt;height:33.75pt" o:ole="">
            <v:imagedata r:id="rId789" o:title=""/>
          </v:shape>
          <o:OLEObject Type="Embed" ProgID="Equation.3" ShapeID="_x0000_i1458" DrawAspect="Content" ObjectID="_1459136747" r:id="rId790"/>
        </w:object>
      </w:r>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Продолжительность устройства щебеночного подстилающего слоя до 100мм. составляет:</w:t>
      </w:r>
    </w:p>
    <w:p w:rsidR="00C31EBA" w:rsidRDefault="00C31EBA" w:rsidP="00685AE9">
      <w:pPr>
        <w:keepNext/>
        <w:widowControl w:val="0"/>
        <w:spacing w:line="360" w:lineRule="auto"/>
        <w:ind w:firstLine="720"/>
        <w:jc w:val="both"/>
        <w:rPr>
          <w:rFonts w:ascii="Times New Roman" w:hAnsi="Times New Roman"/>
          <w:sz w:val="28"/>
          <w:szCs w:val="24"/>
        </w:rPr>
      </w:pPr>
    </w:p>
    <w:p w:rsidR="00A4782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00" w:dyaOrig="660">
          <v:shape id="_x0000_i1459" type="#_x0000_t75" style="width:120pt;height:33pt" o:ole="">
            <v:imagedata r:id="rId791" o:title=""/>
          </v:shape>
          <o:OLEObject Type="Embed" ProgID="Equation.3" ShapeID="_x0000_i1459" DrawAspect="Content" ObjectID="_1459136748" r:id="rId792"/>
        </w:object>
      </w:r>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A4782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Продолжительность устройства асфальтобетонных полов, уплотняя ручными катками и вальками(толщина покрытия 50мм) составляет: </w:t>
      </w:r>
    </w:p>
    <w:p w:rsidR="00C31EBA" w:rsidRDefault="00C31EBA" w:rsidP="00685AE9">
      <w:pPr>
        <w:keepNext/>
        <w:widowControl w:val="0"/>
        <w:spacing w:line="360" w:lineRule="auto"/>
        <w:ind w:firstLine="720"/>
        <w:jc w:val="both"/>
        <w:rPr>
          <w:rFonts w:ascii="Times New Roman" w:hAnsi="Times New Roman"/>
          <w:sz w:val="28"/>
          <w:szCs w:val="24"/>
        </w:rPr>
      </w:pPr>
    </w:p>
    <w:p w:rsidR="00A4782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400" w:dyaOrig="660">
          <v:shape id="_x0000_i1460" type="#_x0000_t75" style="width:120pt;height:33pt" o:ole="" fillcolor="window">
            <v:imagedata r:id="rId793" o:title=""/>
          </v:shape>
          <o:OLEObject Type="Embed" ProgID="Equation.3" ShapeID="_x0000_i1460" DrawAspect="Content" ObjectID="_1459136749" r:id="rId794"/>
        </w:object>
      </w:r>
    </w:p>
    <w:p w:rsidR="00A4782C" w:rsidRDefault="00A4782C" w:rsidP="00685AE9">
      <w:pPr>
        <w:keepNext/>
        <w:widowControl w:val="0"/>
        <w:spacing w:line="360" w:lineRule="auto"/>
        <w:ind w:firstLine="720"/>
        <w:jc w:val="both"/>
        <w:rPr>
          <w:rFonts w:ascii="Times New Roman" w:hAnsi="Times New Roman"/>
          <w:sz w:val="28"/>
          <w:szCs w:val="24"/>
        </w:rPr>
      </w:pPr>
    </w:p>
    <w:p w:rsidR="009A4DAB"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F5668F" w:rsidRPr="00685AE9">
        <w:rPr>
          <w:rFonts w:ascii="Times New Roman" w:hAnsi="Times New Roman"/>
          <w:sz w:val="28"/>
          <w:szCs w:val="24"/>
        </w:rPr>
        <w:object w:dxaOrig="187" w:dyaOrig="128">
          <v:shape id="_x0000_i1461" type="#_x0000_t75" style="width:353.25pt;height:274.5pt" o:ole="" fillcolor="black">
            <v:imagedata r:id="rId795" o:title="" gain="2147483647f" blacklevel="-19005f" grayscale="t"/>
          </v:shape>
          <o:OLEObject Type="Embed" ProgID="KOMPAS.FRW" ShapeID="_x0000_i1461" DrawAspect="Content" ObjectID="_1459136750" r:id="rId796"/>
        </w:object>
      </w:r>
    </w:p>
    <w:p w:rsidR="005F1553" w:rsidRPr="00685AE9" w:rsidRDefault="00C31EBA" w:rsidP="00685AE9">
      <w:pPr>
        <w:keepNext/>
        <w:widowControl w:val="0"/>
        <w:spacing w:line="360" w:lineRule="auto"/>
        <w:ind w:firstLine="720"/>
        <w:jc w:val="both"/>
        <w:rPr>
          <w:rFonts w:ascii="Times New Roman" w:hAnsi="Times New Roman"/>
          <w:sz w:val="28"/>
        </w:rPr>
      </w:pPr>
      <w:r>
        <w:rPr>
          <w:rFonts w:ascii="Times New Roman" w:hAnsi="Times New Roman"/>
          <w:sz w:val="28"/>
        </w:rPr>
        <w:t>Рис. 9.7</w:t>
      </w:r>
      <w:r w:rsidR="005F1553" w:rsidRPr="00685AE9">
        <w:rPr>
          <w:rFonts w:ascii="Times New Roman" w:hAnsi="Times New Roman"/>
          <w:sz w:val="28"/>
        </w:rPr>
        <w:t xml:space="preserve"> Циклограмма частного потока (устройство пола)</w:t>
      </w:r>
    </w:p>
    <w:p w:rsidR="005F1553" w:rsidRPr="00685AE9" w:rsidRDefault="005F1553" w:rsidP="00685AE9">
      <w:pPr>
        <w:keepNext/>
        <w:widowControl w:val="0"/>
        <w:spacing w:line="360" w:lineRule="auto"/>
        <w:ind w:firstLine="720"/>
        <w:jc w:val="both"/>
        <w:rPr>
          <w:rFonts w:ascii="Times New Roman" w:hAnsi="Times New Roman"/>
          <w:sz w:val="28"/>
          <w:szCs w:val="24"/>
        </w:rPr>
      </w:pPr>
    </w:p>
    <w:p w:rsidR="009A4DAB" w:rsidRPr="00685AE9" w:rsidRDefault="009A4DAB" w:rsidP="00685AE9">
      <w:pPr>
        <w:keepNext/>
        <w:widowControl w:val="0"/>
        <w:spacing w:line="360" w:lineRule="auto"/>
        <w:ind w:firstLine="720"/>
        <w:jc w:val="both"/>
        <w:rPr>
          <w:rFonts w:ascii="Times New Roman" w:hAnsi="Times New Roman"/>
          <w:sz w:val="28"/>
          <w:szCs w:val="24"/>
        </w:rPr>
      </w:pPr>
      <w:bookmarkStart w:id="31" w:name="_Toc152526243"/>
      <w:r w:rsidRPr="00685AE9">
        <w:rPr>
          <w:rFonts w:ascii="Times New Roman" w:hAnsi="Times New Roman"/>
          <w:sz w:val="28"/>
          <w:szCs w:val="24"/>
        </w:rPr>
        <w:t>9.5 Проектирование плана финансирования строительства</w:t>
      </w:r>
      <w:bookmarkEnd w:id="31"/>
    </w:p>
    <w:p w:rsidR="00C31EBA" w:rsidRDefault="00C31EBA" w:rsidP="00685AE9">
      <w:pPr>
        <w:keepNext/>
        <w:widowControl w:val="0"/>
        <w:tabs>
          <w:tab w:val="left" w:pos="9639"/>
        </w:tabs>
        <w:spacing w:line="360" w:lineRule="auto"/>
        <w:ind w:firstLine="720"/>
        <w:jc w:val="both"/>
        <w:rPr>
          <w:rFonts w:ascii="Times New Roman" w:hAnsi="Times New Roman"/>
          <w:sz w:val="28"/>
          <w:szCs w:val="24"/>
        </w:rPr>
      </w:pP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Общая сумма затрат на производство строительно–монтажных работ определяется суммированием затрат по элементам, включая прочие затраты и накладные расходы. Материальные затраты определяются исходя из потребности в материальных ресурсах согласно производственным нормам расхода и физическим объемам работ, а их стоимость рассчитывается по планово – расчетным ценам. В составе стоимости материальных ресурсов выделяются затраты на их доставку транспортом общего пользования, а также транспортом строительных организаций.</w:t>
      </w: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На снижение стоимости строительно–монтажных работ оказывают влияние многие факторы:</w:t>
      </w: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 применение более производительных машин и лучшего их использования; снижение норм расхода топлива и электроэнергии; снижение затрат на ремонт и техническое обслуживание.</w:t>
      </w: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 повышение сменности и изменение режима работы строительных организаций; совершенствование работы транспорта, занятого на перевозках в пределах стройки; улучшение контроля за качеством работ и сокращению брака; внедрение прогрессивных технологии и способов производства строительно – монтажных работ.</w:t>
      </w: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 совершенствование управлением строительством за счет повышения уровня специализации и укрупнения строительных организаций; внедрение передовых форм организации труда рабочих в строительстве (включая коллективный и бригадный подряд); сокращение текучести кадров и потерь рабочего времени.</w:t>
      </w:r>
    </w:p>
    <w:p w:rsidR="005F1553" w:rsidRPr="00685AE9" w:rsidRDefault="005F1553"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снижение норм расхода материалов; сокращение потерь материалов при транспортировке, погрузке, выгрузке и хранении; снижение заготовительно-складских расходов путем выбора рациональных форм снабжения, механизации складских операций, улучшения использования тары и упаковочных материалов, сокращения потерь материалов при хранении. </w:t>
      </w:r>
    </w:p>
    <w:p w:rsidR="005F1553" w:rsidRPr="00685AE9" w:rsidRDefault="005F155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Нормы задела по капитальным вложениям (строительно-монтажным работам) установлены в зависимости от продолжительности строительства для равномерного ввода общей площади планируемого периода составляет 4 месяца. </w:t>
      </w:r>
    </w:p>
    <w:p w:rsidR="005F1553" w:rsidRPr="00685AE9" w:rsidRDefault="005F1553" w:rsidP="00685AE9">
      <w:pPr>
        <w:pStyle w:val="33"/>
        <w:keepNext/>
        <w:widowControl w:val="0"/>
        <w:spacing w:line="360" w:lineRule="auto"/>
        <w:ind w:firstLine="720"/>
        <w:rPr>
          <w:sz w:val="28"/>
          <w:szCs w:val="24"/>
        </w:rPr>
      </w:pPr>
      <w:r w:rsidRPr="00685AE9">
        <w:rPr>
          <w:sz w:val="28"/>
          <w:szCs w:val="24"/>
        </w:rPr>
        <w:t>Нормативные показатели задела.</w:t>
      </w:r>
    </w:p>
    <w:p w:rsidR="00C31EBA" w:rsidRDefault="00C31EBA" w:rsidP="00685AE9">
      <w:pPr>
        <w:keepNext/>
        <w:widowControl w:val="0"/>
        <w:spacing w:line="360" w:lineRule="auto"/>
        <w:ind w:firstLine="720"/>
        <w:jc w:val="both"/>
        <w:rPr>
          <w:rFonts w:ascii="Times New Roman" w:hAnsi="Times New Roman"/>
          <w:sz w:val="28"/>
          <w:szCs w:val="24"/>
        </w:rPr>
      </w:pPr>
    </w:p>
    <w:p w:rsidR="005F1553"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Таблица 9.4</w:t>
      </w:r>
    </w:p>
    <w:tbl>
      <w:tblPr>
        <w:tblW w:w="4905"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3372"/>
        <w:gridCol w:w="1433"/>
        <w:gridCol w:w="1433"/>
        <w:gridCol w:w="1433"/>
        <w:gridCol w:w="1560"/>
      </w:tblGrid>
      <w:tr w:rsidR="005F1553" w:rsidRPr="00C31EBA">
        <w:trPr>
          <w:cantSplit/>
          <w:tblHeader/>
          <w:jc w:val="center"/>
        </w:trPr>
        <w:tc>
          <w:tcPr>
            <w:tcW w:w="1827" w:type="pct"/>
            <w:vMerge w:val="restart"/>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Продолжительность строительства</w:t>
            </w:r>
            <w:r w:rsidRPr="00C31EBA">
              <w:rPr>
                <w:rFonts w:ascii="Times New Roman" w:hAnsi="Times New Roman"/>
                <w:sz w:val="20"/>
              </w:rPr>
              <w:sym w:font="Times New Roman" w:char="002C"/>
            </w:r>
            <w:r w:rsidRPr="00C31EBA">
              <w:rPr>
                <w:rFonts w:ascii="Times New Roman" w:hAnsi="Times New Roman"/>
                <w:sz w:val="20"/>
              </w:rPr>
              <w:t xml:space="preserve"> мес.</w:t>
            </w:r>
          </w:p>
        </w:tc>
        <w:tc>
          <w:tcPr>
            <w:tcW w:w="3173" w:type="pct"/>
            <w:gridSpan w:val="4"/>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Готовность на конец месяца нарастающим итогом</w:t>
            </w:r>
            <w:r w:rsidRPr="00C31EBA">
              <w:rPr>
                <w:rFonts w:ascii="Times New Roman" w:hAnsi="Times New Roman"/>
                <w:sz w:val="20"/>
              </w:rPr>
              <w:sym w:font="Times New Roman" w:char="002C"/>
            </w:r>
            <w:r w:rsidRPr="00C31EBA">
              <w:rPr>
                <w:rFonts w:ascii="Times New Roman" w:hAnsi="Times New Roman"/>
                <w:sz w:val="20"/>
              </w:rPr>
              <w:t xml:space="preserve"> % сметной стоимости</w:t>
            </w:r>
          </w:p>
        </w:tc>
      </w:tr>
      <w:tr w:rsidR="005F1553" w:rsidRPr="00C31EBA">
        <w:trPr>
          <w:cantSplit/>
          <w:tblHeader/>
          <w:jc w:val="center"/>
        </w:trPr>
        <w:tc>
          <w:tcPr>
            <w:tcW w:w="1827" w:type="pct"/>
            <w:vMerge/>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p>
        </w:tc>
        <w:tc>
          <w:tcPr>
            <w:tcW w:w="776"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776"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2</w:t>
            </w:r>
          </w:p>
        </w:tc>
        <w:tc>
          <w:tcPr>
            <w:tcW w:w="776"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3</w:t>
            </w:r>
          </w:p>
        </w:tc>
        <w:tc>
          <w:tcPr>
            <w:tcW w:w="845"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r>
      <w:tr w:rsidR="005F1553" w:rsidRPr="00C31EBA">
        <w:trPr>
          <w:jc w:val="center"/>
        </w:trPr>
        <w:tc>
          <w:tcPr>
            <w:tcW w:w="1827" w:type="pct"/>
            <w:tcBorders>
              <w:top w:val="single" w:sz="6" w:space="0" w:color="auto"/>
              <w:left w:val="single" w:sz="4" w:space="0" w:color="auto"/>
              <w:bottom w:val="single" w:sz="4" w:space="0" w:color="auto"/>
              <w:right w:val="single" w:sz="4" w:space="0" w:color="auto"/>
            </w:tcBorders>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c>
          <w:tcPr>
            <w:tcW w:w="776" w:type="pct"/>
            <w:tcBorders>
              <w:top w:val="single" w:sz="6" w:space="0" w:color="auto"/>
              <w:left w:val="single" w:sz="4" w:space="0" w:color="auto"/>
              <w:bottom w:val="single" w:sz="4" w:space="0" w:color="auto"/>
              <w:right w:val="single" w:sz="4" w:space="0" w:color="auto"/>
            </w:tcBorders>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16</w:t>
            </w:r>
          </w:p>
        </w:tc>
        <w:tc>
          <w:tcPr>
            <w:tcW w:w="776" w:type="pct"/>
            <w:tcBorders>
              <w:top w:val="single" w:sz="6" w:space="0" w:color="auto"/>
              <w:left w:val="single" w:sz="4" w:space="0" w:color="auto"/>
              <w:bottom w:val="single" w:sz="4" w:space="0" w:color="auto"/>
              <w:right w:val="single" w:sz="4" w:space="0" w:color="auto"/>
            </w:tcBorders>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36</w:t>
            </w:r>
          </w:p>
        </w:tc>
        <w:tc>
          <w:tcPr>
            <w:tcW w:w="776" w:type="pct"/>
            <w:tcBorders>
              <w:top w:val="single" w:sz="6" w:space="0" w:color="auto"/>
              <w:left w:val="single" w:sz="4" w:space="0" w:color="auto"/>
              <w:bottom w:val="single" w:sz="4" w:space="0" w:color="auto"/>
              <w:right w:val="single" w:sz="4" w:space="0" w:color="auto"/>
            </w:tcBorders>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70</w:t>
            </w:r>
          </w:p>
        </w:tc>
        <w:tc>
          <w:tcPr>
            <w:tcW w:w="845" w:type="pct"/>
            <w:tcBorders>
              <w:top w:val="single" w:sz="6" w:space="0" w:color="auto"/>
              <w:left w:val="single" w:sz="4" w:space="0" w:color="auto"/>
              <w:bottom w:val="single" w:sz="4" w:space="0" w:color="auto"/>
              <w:right w:val="single" w:sz="4" w:space="0" w:color="auto"/>
            </w:tcBorders>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100</w:t>
            </w:r>
          </w:p>
        </w:tc>
      </w:tr>
    </w:tbl>
    <w:p w:rsidR="00C31EBA" w:rsidRDefault="00C31EBA" w:rsidP="00685AE9">
      <w:pPr>
        <w:pStyle w:val="33"/>
        <w:keepNext/>
        <w:widowControl w:val="0"/>
        <w:spacing w:line="360" w:lineRule="auto"/>
        <w:ind w:firstLine="720"/>
        <w:rPr>
          <w:sz w:val="28"/>
          <w:szCs w:val="24"/>
        </w:rPr>
      </w:pPr>
    </w:p>
    <w:p w:rsidR="005F1553" w:rsidRPr="00685AE9" w:rsidRDefault="005F1553" w:rsidP="00685AE9">
      <w:pPr>
        <w:pStyle w:val="33"/>
        <w:keepNext/>
        <w:widowControl w:val="0"/>
        <w:spacing w:line="360" w:lineRule="auto"/>
        <w:ind w:firstLine="720"/>
        <w:rPr>
          <w:sz w:val="28"/>
          <w:szCs w:val="24"/>
        </w:rPr>
      </w:pPr>
      <w:r w:rsidRPr="00685AE9">
        <w:rPr>
          <w:sz w:val="28"/>
          <w:szCs w:val="24"/>
        </w:rPr>
        <w:t xml:space="preserve">Используя календарный план производства работ определяем фактическую потребность в капитальных вложениях. </w:t>
      </w:r>
    </w:p>
    <w:p w:rsidR="005F1553" w:rsidRPr="00685AE9" w:rsidRDefault="005F1553" w:rsidP="00685AE9">
      <w:pPr>
        <w:pStyle w:val="33"/>
        <w:keepNext/>
        <w:widowControl w:val="0"/>
        <w:spacing w:line="360" w:lineRule="auto"/>
        <w:ind w:firstLine="720"/>
        <w:rPr>
          <w:sz w:val="28"/>
          <w:szCs w:val="24"/>
        </w:rPr>
      </w:pPr>
      <w:r w:rsidRPr="00685AE9">
        <w:rPr>
          <w:sz w:val="28"/>
          <w:szCs w:val="24"/>
        </w:rPr>
        <w:t>Фактическая потребность в капитальных вложениях.</w:t>
      </w:r>
    </w:p>
    <w:p w:rsidR="005F1553"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5F1553" w:rsidRPr="00685AE9">
        <w:rPr>
          <w:rFonts w:ascii="Times New Roman" w:hAnsi="Times New Roman"/>
          <w:sz w:val="28"/>
          <w:szCs w:val="24"/>
        </w:rPr>
        <w:t>Таблица 9.5</w:t>
      </w:r>
    </w:p>
    <w:tbl>
      <w:tblPr>
        <w:tblW w:w="4424"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2796"/>
        <w:gridCol w:w="1382"/>
        <w:gridCol w:w="1382"/>
        <w:gridCol w:w="1382"/>
        <w:gridCol w:w="1384"/>
      </w:tblGrid>
      <w:tr w:rsidR="005F1553" w:rsidRPr="00C31EBA">
        <w:trPr>
          <w:cantSplit/>
          <w:tblHeader/>
          <w:jc w:val="center"/>
        </w:trPr>
        <w:tc>
          <w:tcPr>
            <w:tcW w:w="1679" w:type="pct"/>
            <w:vMerge w:val="restart"/>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Продолжительность строительства</w:t>
            </w:r>
            <w:r w:rsidRPr="00C31EBA">
              <w:rPr>
                <w:rFonts w:ascii="Times New Roman" w:hAnsi="Times New Roman"/>
                <w:sz w:val="20"/>
              </w:rPr>
              <w:sym w:font="Times New Roman" w:char="002C"/>
            </w:r>
            <w:r w:rsidRPr="00C31EBA">
              <w:rPr>
                <w:rFonts w:ascii="Times New Roman" w:hAnsi="Times New Roman"/>
                <w:sz w:val="20"/>
              </w:rPr>
              <w:t xml:space="preserve"> мес.</w:t>
            </w:r>
          </w:p>
        </w:tc>
        <w:tc>
          <w:tcPr>
            <w:tcW w:w="3321" w:type="pct"/>
            <w:gridSpan w:val="4"/>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Готовность на конец месяца нарастающим итогом</w:t>
            </w:r>
            <w:r w:rsidRPr="00C31EBA">
              <w:rPr>
                <w:rFonts w:ascii="Times New Roman" w:hAnsi="Times New Roman"/>
                <w:sz w:val="20"/>
              </w:rPr>
              <w:sym w:font="Times New Roman" w:char="002C"/>
            </w:r>
            <w:r w:rsidRPr="00C31EBA">
              <w:rPr>
                <w:rFonts w:ascii="Times New Roman" w:hAnsi="Times New Roman"/>
                <w:sz w:val="20"/>
              </w:rPr>
              <w:t xml:space="preserve"> % сметной стоимости</w:t>
            </w:r>
          </w:p>
        </w:tc>
      </w:tr>
      <w:tr w:rsidR="005F1553" w:rsidRPr="00C31EBA">
        <w:trPr>
          <w:cantSplit/>
          <w:trHeight w:val="151"/>
          <w:tblHeader/>
          <w:jc w:val="center"/>
        </w:trPr>
        <w:tc>
          <w:tcPr>
            <w:tcW w:w="1679" w:type="pct"/>
            <w:vMerge/>
            <w:tcBorders>
              <w:top w:val="single" w:sz="4"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p>
        </w:tc>
        <w:tc>
          <w:tcPr>
            <w:tcW w:w="830"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830"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2</w:t>
            </w:r>
          </w:p>
        </w:tc>
        <w:tc>
          <w:tcPr>
            <w:tcW w:w="830"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3</w:t>
            </w:r>
          </w:p>
        </w:tc>
        <w:tc>
          <w:tcPr>
            <w:tcW w:w="830" w:type="pct"/>
            <w:tcBorders>
              <w:top w:val="single" w:sz="6" w:space="0" w:color="auto"/>
              <w:left w:val="single" w:sz="4" w:space="0" w:color="auto"/>
              <w:bottom w:val="single" w:sz="6"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r>
      <w:tr w:rsidR="005F1553" w:rsidRPr="00C31EBA">
        <w:trPr>
          <w:jc w:val="center"/>
        </w:trPr>
        <w:tc>
          <w:tcPr>
            <w:tcW w:w="1679" w:type="pct"/>
            <w:tcBorders>
              <w:top w:val="single" w:sz="6" w:space="0" w:color="auto"/>
              <w:left w:val="single" w:sz="4" w:space="0" w:color="auto"/>
              <w:bottom w:val="single" w:sz="4"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c>
          <w:tcPr>
            <w:tcW w:w="830" w:type="pct"/>
            <w:tcBorders>
              <w:top w:val="single" w:sz="6" w:space="0" w:color="auto"/>
              <w:left w:val="single" w:sz="4" w:space="0" w:color="auto"/>
              <w:bottom w:val="single" w:sz="4"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18</w:t>
            </w:r>
          </w:p>
        </w:tc>
        <w:tc>
          <w:tcPr>
            <w:tcW w:w="830" w:type="pct"/>
            <w:tcBorders>
              <w:top w:val="single" w:sz="6" w:space="0" w:color="auto"/>
              <w:left w:val="single" w:sz="4" w:space="0" w:color="auto"/>
              <w:bottom w:val="single" w:sz="4"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40</w:t>
            </w:r>
          </w:p>
        </w:tc>
        <w:tc>
          <w:tcPr>
            <w:tcW w:w="830" w:type="pct"/>
            <w:tcBorders>
              <w:top w:val="single" w:sz="6" w:space="0" w:color="auto"/>
              <w:left w:val="single" w:sz="4" w:space="0" w:color="auto"/>
              <w:bottom w:val="single" w:sz="4"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74</w:t>
            </w:r>
          </w:p>
        </w:tc>
        <w:tc>
          <w:tcPr>
            <w:tcW w:w="830" w:type="pct"/>
            <w:tcBorders>
              <w:top w:val="single" w:sz="6" w:space="0" w:color="auto"/>
              <w:left w:val="single" w:sz="4" w:space="0" w:color="auto"/>
              <w:bottom w:val="single" w:sz="4" w:space="0" w:color="auto"/>
              <w:right w:val="single" w:sz="4" w:space="0" w:color="auto"/>
            </w:tcBorders>
            <w:vAlign w:val="center"/>
          </w:tcPr>
          <w:p w:rsidR="005F1553" w:rsidRPr="00C31EBA" w:rsidRDefault="005F1553" w:rsidP="00C31EBA">
            <w:pPr>
              <w:keepNext/>
              <w:widowControl w:val="0"/>
              <w:spacing w:line="360" w:lineRule="auto"/>
              <w:jc w:val="both"/>
              <w:rPr>
                <w:rFonts w:ascii="Times New Roman" w:hAnsi="Times New Roman"/>
                <w:sz w:val="20"/>
              </w:rPr>
            </w:pPr>
            <w:r w:rsidRPr="00C31EBA">
              <w:rPr>
                <w:rFonts w:ascii="Times New Roman" w:hAnsi="Times New Roman"/>
                <w:sz w:val="20"/>
              </w:rPr>
              <w:t>100</w:t>
            </w:r>
          </w:p>
        </w:tc>
      </w:tr>
    </w:tbl>
    <w:p w:rsidR="00C31EBA" w:rsidRDefault="00C31EBA" w:rsidP="00685AE9">
      <w:pPr>
        <w:pStyle w:val="33"/>
        <w:keepNext/>
        <w:widowControl w:val="0"/>
        <w:spacing w:line="360" w:lineRule="auto"/>
        <w:ind w:firstLine="720"/>
        <w:rPr>
          <w:sz w:val="28"/>
          <w:szCs w:val="24"/>
        </w:rPr>
      </w:pPr>
    </w:p>
    <w:p w:rsidR="005F1553" w:rsidRPr="00685AE9" w:rsidRDefault="005F1553" w:rsidP="00685AE9">
      <w:pPr>
        <w:pStyle w:val="33"/>
        <w:keepNext/>
        <w:widowControl w:val="0"/>
        <w:spacing w:line="360" w:lineRule="auto"/>
        <w:ind w:firstLine="720"/>
        <w:rPr>
          <w:sz w:val="28"/>
          <w:szCs w:val="24"/>
        </w:rPr>
      </w:pPr>
      <w:r w:rsidRPr="00685AE9">
        <w:rPr>
          <w:sz w:val="28"/>
          <w:szCs w:val="24"/>
        </w:rPr>
        <w:t>Сравниваем графики финансирования фактический и нормативный оцениваем</w:t>
      </w:r>
      <w:r w:rsidR="00C31EBA">
        <w:rPr>
          <w:sz w:val="28"/>
          <w:szCs w:val="24"/>
        </w:rPr>
        <w:t xml:space="preserve"> достаток вложения капитальных.</w:t>
      </w:r>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9A4DAB" w:rsidRPr="00685AE9" w:rsidRDefault="00C31EBA" w:rsidP="00685AE9">
      <w:pPr>
        <w:keepNext/>
        <w:widowControl w:val="0"/>
        <w:spacing w:line="360" w:lineRule="auto"/>
        <w:ind w:firstLine="720"/>
        <w:jc w:val="both"/>
        <w:rPr>
          <w:rFonts w:ascii="Times New Roman" w:hAnsi="Times New Roman"/>
          <w:sz w:val="28"/>
          <w:szCs w:val="24"/>
        </w:rPr>
      </w:pPr>
      <w:bookmarkStart w:id="32" w:name="_Toc152526244"/>
      <w:r>
        <w:rPr>
          <w:rFonts w:ascii="Times New Roman" w:hAnsi="Times New Roman"/>
          <w:sz w:val="28"/>
          <w:szCs w:val="24"/>
        </w:rPr>
        <w:t xml:space="preserve">9.6 </w:t>
      </w:r>
      <w:r w:rsidR="009A4DAB" w:rsidRPr="00685AE9">
        <w:rPr>
          <w:rFonts w:ascii="Times New Roman" w:hAnsi="Times New Roman"/>
          <w:sz w:val="28"/>
          <w:szCs w:val="24"/>
        </w:rPr>
        <w:t>Календарные планы строительства объекта</w:t>
      </w:r>
      <w:bookmarkEnd w:id="32"/>
    </w:p>
    <w:p w:rsidR="00C31EBA" w:rsidRDefault="00C31EBA" w:rsidP="00685AE9">
      <w:pPr>
        <w:pStyle w:val="a8"/>
        <w:keepNext/>
        <w:widowControl w:val="0"/>
        <w:spacing w:line="360" w:lineRule="auto"/>
        <w:ind w:firstLine="720"/>
        <w:jc w:val="both"/>
        <w:rPr>
          <w:sz w:val="28"/>
          <w:szCs w:val="24"/>
        </w:rPr>
      </w:pPr>
    </w:p>
    <w:p w:rsidR="00221541" w:rsidRPr="00685AE9" w:rsidRDefault="00221541" w:rsidP="00685AE9">
      <w:pPr>
        <w:pStyle w:val="a8"/>
        <w:keepNext/>
        <w:widowControl w:val="0"/>
        <w:spacing w:line="360" w:lineRule="auto"/>
        <w:ind w:firstLine="720"/>
        <w:jc w:val="both"/>
        <w:rPr>
          <w:sz w:val="28"/>
          <w:szCs w:val="24"/>
        </w:rPr>
      </w:pPr>
      <w:r w:rsidRPr="00685AE9">
        <w:rPr>
          <w:sz w:val="28"/>
          <w:szCs w:val="24"/>
        </w:rPr>
        <w:t>Календарный план разрабатывается для определения последовательности и сроков выполнения общестроительных, специальных и монтажных работ при возведении объекта.</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Чтобы построить здание в короткие сроки с наилучшими технико-экономическими показателями, необходимо заранее проанализировать и исследовать варианты решения и найти наиболее целесообразное из них. Для этого процесс строительства объекта следует представить в виде модели, с помощью которой анализируются все возможные производственные ситуации.</w:t>
      </w:r>
    </w:p>
    <w:p w:rsidR="00221541" w:rsidRPr="00685AE9" w:rsidRDefault="00221541"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Такой моделью служит календарный план, представляющий собой технологическую и организационную модель строительства.</w:t>
      </w:r>
    </w:p>
    <w:p w:rsidR="00221541" w:rsidRPr="00685AE9" w:rsidRDefault="00221541"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Являясь основным документом проекта производства работ, календарный план охватывает весь комплекс работ по возведению здания, начиная подготовительными работами и заканчивая пусконаладочными.</w:t>
      </w:r>
    </w:p>
    <w:p w:rsidR="00221541" w:rsidRPr="00685AE9" w:rsidRDefault="00221541"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При разработке календарного плана учитываются требования технических условий на производство работ, правила охраны труда, меры для обеспечения надлежащего качества работ.</w:t>
      </w:r>
    </w:p>
    <w:p w:rsidR="00221541" w:rsidRPr="00685AE9" w:rsidRDefault="00221541"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На основе календарного плана устанавливается общая продолжительность строительства объекта, определяется потребность в трудовых и материальных ресурсах, сроки поставки конструкций и оборудования и т.д.</w:t>
      </w:r>
    </w:p>
    <w:p w:rsidR="00221541" w:rsidRPr="00685AE9" w:rsidRDefault="00221541" w:rsidP="00685AE9">
      <w:pPr>
        <w:keepNext/>
        <w:widowControl w:val="0"/>
        <w:tabs>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Соблюдение правильной технологической последовательности при выполнении строительных процессов имеет первостепенное значение при составлении календарного плана.</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Большое значение на выбор последовательности производства работ оказывает время года. Необходимо по возможности перенести на теплый период те работы, выполнение которых в зимнее время связано с наибольшим удорожанием.</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Календарный план должен отвечать требованиям равномерной и бесперебойной загрузки рабочих. Для этого составляется график движения рабочих во времени. Такой график строится под календарным планом на листе графической части. Над линиями, указывающими срок выполнения работ, в календарном плане проставляется число рабочих, ежедневно занятых на данном виде работ, затем суммируют количество рабочих по вертикали, т.е. ежедневное потребное число рабочих получают суммированием количества рабочих, работающих в этот день.</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При составлении календарного плана должны соблюдаться следующие принципы:</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1. Соблюдение правильной технологической последовательности</w:t>
      </w:r>
      <w:r w:rsidR="00685AE9">
        <w:rPr>
          <w:rFonts w:ascii="Times New Roman" w:hAnsi="Times New Roman"/>
          <w:sz w:val="28"/>
          <w:szCs w:val="24"/>
        </w:rPr>
        <w:t xml:space="preserve"> </w:t>
      </w:r>
      <w:r w:rsidRPr="00685AE9">
        <w:rPr>
          <w:rFonts w:ascii="Times New Roman" w:hAnsi="Times New Roman"/>
          <w:sz w:val="28"/>
          <w:szCs w:val="24"/>
        </w:rPr>
        <w:t>выполнения отдельных строительных процессов.</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2. Максимальное совмещение отдельных строительных процессов во времени.</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3. Соблюдение требований охраны труда.</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Календарный план устанавливает последовательность работ и сроки выполнения на объекте. Он служит средством повседневного контроля за ходом работ, является основой для выполнения планов завоза материалов, конструкций. Календарный план составляется на основе сравнения различных вариантов и выбора такого, в котором намечено выполнение работ передовыми методами в заданный срок, с минимальными затратами материальных ресурсов и соблюдение требований охраны труда.</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Продолжительность возведения объекта не должна превышать директивных норм, предусмотренных СНиП 1.04.03.85.</w:t>
      </w:r>
    </w:p>
    <w:p w:rsidR="00221541" w:rsidRPr="00685AE9" w:rsidRDefault="00221541" w:rsidP="00685AE9">
      <w:pPr>
        <w:keepNext/>
        <w:widowControl w:val="0"/>
        <w:tabs>
          <w:tab w:val="num" w:pos="709"/>
          <w:tab w:val="left" w:pos="9639"/>
        </w:tabs>
        <w:spacing w:line="360" w:lineRule="auto"/>
        <w:ind w:firstLine="720"/>
        <w:jc w:val="both"/>
        <w:rPr>
          <w:rFonts w:ascii="Times New Roman" w:hAnsi="Times New Roman"/>
          <w:sz w:val="28"/>
          <w:szCs w:val="24"/>
        </w:rPr>
      </w:pPr>
      <w:r w:rsidRPr="00685AE9">
        <w:rPr>
          <w:rFonts w:ascii="Times New Roman" w:hAnsi="Times New Roman"/>
          <w:sz w:val="28"/>
          <w:szCs w:val="24"/>
        </w:rPr>
        <w:t>Последовательность разработки календарного плана: определяется перечень работ и их объемы, проводится выбор методов производства работ и ведущих машин и механизмов по калькуляции, рассчитываем нормативную машино- и трудоемкость, выявляется технологическая последовательность производства работ, устанавливается сменность работ, определяется продолжительность отдельных работ и их совмещение между собой, сравнивается расчетная продолжительность с нормативной и вводятся необходимые поправки. Исходными данными для разработки календарного плана являются рабочая документация, норматив продолжительности строительства.</w:t>
      </w:r>
    </w:p>
    <w:p w:rsidR="00221541" w:rsidRPr="00685AE9" w:rsidRDefault="00221541" w:rsidP="00685AE9">
      <w:pPr>
        <w:pStyle w:val="a8"/>
        <w:keepNext/>
        <w:widowControl w:val="0"/>
        <w:spacing w:line="360" w:lineRule="auto"/>
        <w:ind w:firstLine="720"/>
        <w:jc w:val="both"/>
        <w:rPr>
          <w:sz w:val="28"/>
          <w:szCs w:val="24"/>
        </w:rPr>
      </w:pPr>
      <w:r w:rsidRPr="00685AE9">
        <w:rPr>
          <w:sz w:val="28"/>
          <w:szCs w:val="24"/>
        </w:rPr>
        <w:t>Трудоемкость работ и затраты машинного времени рассчитываем по калькуляции на основе ЕНиРов. Продолжительность выполнения работ:</w:t>
      </w:r>
    </w:p>
    <w:p w:rsidR="00C31EBA" w:rsidRDefault="00C31EBA" w:rsidP="00685AE9">
      <w:pPr>
        <w:pStyle w:val="a8"/>
        <w:keepNext/>
        <w:widowControl w:val="0"/>
        <w:spacing w:line="360" w:lineRule="auto"/>
        <w:ind w:firstLine="720"/>
        <w:jc w:val="both"/>
        <w:rPr>
          <w:sz w:val="28"/>
          <w:szCs w:val="24"/>
        </w:rPr>
      </w:pPr>
    </w:p>
    <w:p w:rsidR="00221541" w:rsidRPr="00685AE9" w:rsidRDefault="00221541" w:rsidP="00685AE9">
      <w:pPr>
        <w:pStyle w:val="a8"/>
        <w:keepNext/>
        <w:widowControl w:val="0"/>
        <w:spacing w:line="360" w:lineRule="auto"/>
        <w:ind w:firstLine="720"/>
        <w:jc w:val="both"/>
        <w:rPr>
          <w:sz w:val="28"/>
          <w:szCs w:val="24"/>
        </w:rPr>
      </w:pPr>
      <w:r w:rsidRPr="00685AE9">
        <w:rPr>
          <w:sz w:val="28"/>
          <w:szCs w:val="24"/>
        </w:rPr>
        <w:t xml:space="preserve">Т = </w:t>
      </w:r>
      <w:r w:rsidRPr="00685AE9">
        <w:rPr>
          <w:sz w:val="28"/>
          <w:szCs w:val="24"/>
          <w:lang w:val="en-US"/>
        </w:rPr>
        <w:t>Q</w:t>
      </w:r>
      <w:r w:rsidRPr="00685AE9">
        <w:rPr>
          <w:sz w:val="28"/>
          <w:szCs w:val="24"/>
        </w:rPr>
        <w:t xml:space="preserve"> / 8,2 х </w:t>
      </w:r>
      <w:r w:rsidRPr="00685AE9">
        <w:rPr>
          <w:sz w:val="28"/>
          <w:szCs w:val="24"/>
          <w:lang w:val="en-US"/>
        </w:rPr>
        <w:t>R</w:t>
      </w:r>
      <w:r w:rsidRPr="00685AE9">
        <w:rPr>
          <w:sz w:val="28"/>
          <w:szCs w:val="24"/>
        </w:rPr>
        <w:t xml:space="preserve"> </w:t>
      </w:r>
      <w:r w:rsidRPr="00685AE9">
        <w:rPr>
          <w:sz w:val="28"/>
          <w:szCs w:val="24"/>
          <w:lang w:val="en-US"/>
        </w:rPr>
        <w:t>x</w:t>
      </w:r>
      <w:r w:rsidRPr="00685AE9">
        <w:rPr>
          <w:sz w:val="28"/>
          <w:szCs w:val="24"/>
        </w:rPr>
        <w:t xml:space="preserve"> </w:t>
      </w:r>
      <w:r w:rsidRPr="00685AE9">
        <w:rPr>
          <w:sz w:val="28"/>
          <w:szCs w:val="24"/>
          <w:lang w:val="en-US"/>
        </w:rPr>
        <w:t>n</w:t>
      </w:r>
      <w:r w:rsidRPr="00685AE9">
        <w:rPr>
          <w:sz w:val="28"/>
          <w:szCs w:val="24"/>
        </w:rPr>
        <w:t xml:space="preserve">, где </w:t>
      </w:r>
      <w:r w:rsidRPr="00685AE9">
        <w:rPr>
          <w:sz w:val="28"/>
          <w:szCs w:val="24"/>
          <w:lang w:val="en-US"/>
        </w:rPr>
        <w:t>Q</w:t>
      </w:r>
      <w:r w:rsidRPr="00685AE9">
        <w:rPr>
          <w:sz w:val="28"/>
          <w:szCs w:val="24"/>
        </w:rPr>
        <w:t xml:space="preserve"> – норма времени х объем:</w:t>
      </w:r>
    </w:p>
    <w:p w:rsidR="00C31EBA" w:rsidRDefault="00C31EBA" w:rsidP="00685AE9">
      <w:pPr>
        <w:pStyle w:val="a8"/>
        <w:keepNext/>
        <w:widowControl w:val="0"/>
        <w:spacing w:line="360" w:lineRule="auto"/>
        <w:ind w:firstLine="720"/>
        <w:jc w:val="both"/>
        <w:rPr>
          <w:sz w:val="28"/>
          <w:szCs w:val="24"/>
        </w:rPr>
      </w:pPr>
    </w:p>
    <w:p w:rsidR="00221541" w:rsidRPr="00685AE9" w:rsidRDefault="00221541" w:rsidP="00685AE9">
      <w:pPr>
        <w:pStyle w:val="a8"/>
        <w:keepNext/>
        <w:widowControl w:val="0"/>
        <w:spacing w:line="360" w:lineRule="auto"/>
        <w:ind w:firstLine="720"/>
        <w:jc w:val="both"/>
        <w:rPr>
          <w:sz w:val="28"/>
          <w:szCs w:val="24"/>
        </w:rPr>
      </w:pPr>
      <w:r w:rsidRPr="00685AE9">
        <w:rPr>
          <w:sz w:val="28"/>
          <w:szCs w:val="24"/>
          <w:lang w:val="en-US"/>
        </w:rPr>
        <w:t>R</w:t>
      </w:r>
      <w:r w:rsidRPr="00685AE9">
        <w:rPr>
          <w:sz w:val="28"/>
          <w:szCs w:val="24"/>
        </w:rPr>
        <w:t xml:space="preserve"> – число человек в звене.</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n</w:t>
      </w:r>
      <w:r w:rsidRPr="00685AE9">
        <w:rPr>
          <w:rFonts w:ascii="Times New Roman" w:hAnsi="Times New Roman"/>
          <w:sz w:val="28"/>
          <w:szCs w:val="24"/>
        </w:rPr>
        <w:t xml:space="preserve"> - количество смен в сутки, (1) -</w:t>
      </w:r>
      <w:r w:rsidR="00685AE9">
        <w:rPr>
          <w:rFonts w:ascii="Times New Roman" w:hAnsi="Times New Roman"/>
          <w:sz w:val="28"/>
          <w:szCs w:val="24"/>
        </w:rPr>
        <w:t xml:space="preserve"> </w:t>
      </w:r>
      <w:r w:rsidRPr="00685AE9">
        <w:rPr>
          <w:rFonts w:ascii="Times New Roman" w:hAnsi="Times New Roman"/>
          <w:sz w:val="28"/>
          <w:szCs w:val="24"/>
        </w:rPr>
        <w:t xml:space="preserve">для ручных работ; (2) - для работ с использованием механизмов; иногда при больших объемах ручных работ целесообразно применять </w:t>
      </w:r>
      <w:r w:rsidRPr="00685AE9">
        <w:rPr>
          <w:rFonts w:ascii="Times New Roman" w:hAnsi="Times New Roman"/>
          <w:sz w:val="28"/>
          <w:szCs w:val="24"/>
          <w:lang w:val="en-US"/>
        </w:rPr>
        <w:t>n</w:t>
      </w:r>
      <w:r w:rsidRPr="00685AE9">
        <w:rPr>
          <w:rFonts w:ascii="Times New Roman" w:hAnsi="Times New Roman"/>
          <w:sz w:val="28"/>
          <w:szCs w:val="24"/>
        </w:rPr>
        <w:t>=2;</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t</w:t>
      </w:r>
      <w:r w:rsidRPr="00685AE9">
        <w:rPr>
          <w:rFonts w:ascii="Times New Roman" w:hAnsi="Times New Roman"/>
          <w:sz w:val="28"/>
          <w:szCs w:val="24"/>
        </w:rPr>
        <w:t xml:space="preserve"> = 8,2 - количество часов в смене.</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позиции равномерности использования рабочих календарный план работ оценивают по коэффициенту неравномерности движения рабочих:</w:t>
      </w:r>
    </w:p>
    <w:p w:rsidR="00C31EBA" w:rsidRDefault="00C31EBA" w:rsidP="00685AE9">
      <w:pPr>
        <w:keepNext/>
        <w:widowControl w:val="0"/>
        <w:spacing w:line="360" w:lineRule="auto"/>
        <w:ind w:firstLine="720"/>
        <w:jc w:val="both"/>
        <w:rPr>
          <w:rFonts w:ascii="Times New Roman" w:hAnsi="Times New Roman"/>
          <w:sz w:val="28"/>
          <w:szCs w:val="24"/>
        </w:rPr>
      </w:pPr>
    </w:p>
    <w:p w:rsidR="00221541" w:rsidRPr="00341E56"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object w:dxaOrig="1440" w:dyaOrig="820">
          <v:shape id="_x0000_i1462" type="#_x0000_t75" style="width:1in;height:41.25pt" o:ole="" fillcolor="window">
            <v:imagedata r:id="rId797" o:title=""/>
          </v:shape>
          <o:OLEObject Type="Embed" ProgID="Equation.3" ShapeID="_x0000_i1462" DrawAspect="Content" ObjectID="_1459136751" r:id="rId798"/>
        </w:object>
      </w:r>
      <w:r w:rsidR="00221541" w:rsidRPr="00685AE9">
        <w:rPr>
          <w:rFonts w:ascii="Times New Roman" w:hAnsi="Times New Roman"/>
          <w:sz w:val="28"/>
          <w:szCs w:val="24"/>
        </w:rPr>
        <w:t xml:space="preserve"> (1</w:t>
      </w:r>
      <w:r w:rsidR="00221541" w:rsidRPr="00685AE9">
        <w:rPr>
          <w:rFonts w:ascii="Times New Roman" w:hAnsi="Times New Roman"/>
          <w:sz w:val="28"/>
          <w:szCs w:val="28"/>
        </w:rPr>
        <w:sym w:font="Symbol" w:char="F0A3"/>
      </w:r>
      <w:r w:rsidR="00221541" w:rsidRPr="00685AE9">
        <w:rPr>
          <w:rFonts w:ascii="Times New Roman" w:hAnsi="Times New Roman"/>
          <w:sz w:val="28"/>
          <w:szCs w:val="24"/>
        </w:rPr>
        <w:t>К</w:t>
      </w:r>
      <w:r w:rsidR="00221541" w:rsidRPr="00685AE9">
        <w:rPr>
          <w:rFonts w:ascii="Times New Roman" w:hAnsi="Times New Roman"/>
          <w:sz w:val="28"/>
          <w:szCs w:val="28"/>
        </w:rPr>
        <w:sym w:font="Symbol" w:char="F0A3"/>
      </w:r>
      <w:r w:rsidR="006315EE">
        <w:rPr>
          <w:rFonts w:ascii="Times New Roman" w:hAnsi="Times New Roman"/>
          <w:sz w:val="28"/>
          <w:szCs w:val="24"/>
        </w:rPr>
        <w:t>1,8)</w:t>
      </w:r>
    </w:p>
    <w:p w:rsidR="00C31EBA" w:rsidRDefault="00C31EBA" w:rsidP="00685AE9">
      <w:pPr>
        <w:keepNext/>
        <w:widowControl w:val="0"/>
        <w:spacing w:line="360" w:lineRule="auto"/>
        <w:ind w:firstLine="720"/>
        <w:jc w:val="both"/>
        <w:rPr>
          <w:rFonts w:ascii="Times New Roman" w:hAnsi="Times New Roman"/>
          <w:sz w:val="28"/>
          <w:szCs w:val="24"/>
        </w:rPr>
      </w:pP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max</w:t>
      </w:r>
      <w:r w:rsidRPr="00685AE9">
        <w:rPr>
          <w:rFonts w:ascii="Times New Roman" w:hAnsi="Times New Roman"/>
          <w:sz w:val="28"/>
          <w:szCs w:val="24"/>
        </w:rPr>
        <w:t xml:space="preserve"> – максимальное число рабочих, занятых на строительстве (принимается после составления графика движения рабочих), чел.;</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rPr>
        <w:t>ср</w:t>
      </w:r>
      <w:r w:rsidRPr="00685AE9">
        <w:rPr>
          <w:rFonts w:ascii="Times New Roman" w:hAnsi="Times New Roman"/>
          <w:sz w:val="28"/>
          <w:szCs w:val="24"/>
        </w:rPr>
        <w:t xml:space="preserve"> – среднее число рабочих, чел., определяется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221541"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260" w:dyaOrig="720">
          <v:shape id="_x0000_i1463" type="#_x0000_t75" style="width:63pt;height:36pt" o:ole="" fillcolor="window">
            <v:imagedata r:id="rId799" o:title=""/>
          </v:shape>
          <o:OLEObject Type="Embed" ProgID="Equation.3" ShapeID="_x0000_i1463" DrawAspect="Content" ObjectID="_1459136752" r:id="rId800"/>
        </w:object>
      </w:r>
      <w:r w:rsidR="00221541" w:rsidRPr="00685AE9">
        <w:rPr>
          <w:rFonts w:ascii="Times New Roman" w:hAnsi="Times New Roman"/>
          <w:sz w:val="28"/>
          <w:szCs w:val="24"/>
        </w:rPr>
        <w:t>;</w:t>
      </w:r>
    </w:p>
    <w:p w:rsidR="00C31EBA" w:rsidRDefault="00C31EBA" w:rsidP="00685AE9">
      <w:pPr>
        <w:keepNext/>
        <w:widowControl w:val="0"/>
        <w:spacing w:line="360" w:lineRule="auto"/>
        <w:ind w:firstLine="720"/>
        <w:jc w:val="both"/>
        <w:rPr>
          <w:rFonts w:ascii="Times New Roman" w:hAnsi="Times New Roman"/>
          <w:sz w:val="28"/>
          <w:szCs w:val="24"/>
        </w:rPr>
      </w:pP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где </w:t>
      </w:r>
      <w:r w:rsidR="00F5668F" w:rsidRPr="00685AE9">
        <w:rPr>
          <w:rFonts w:ascii="Times New Roman" w:hAnsi="Times New Roman"/>
          <w:sz w:val="28"/>
          <w:szCs w:val="24"/>
        </w:rPr>
        <w:object w:dxaOrig="560" w:dyaOrig="400">
          <v:shape id="_x0000_i1464" type="#_x0000_t75" style="width:27.75pt;height:20.25pt" o:ole="" fillcolor="window">
            <v:imagedata r:id="rId801" o:title=""/>
          </v:shape>
          <o:OLEObject Type="Embed" ProgID="Equation.3" ShapeID="_x0000_i1464" DrawAspect="Content" ObjectID="_1459136753" r:id="rId802"/>
        </w:object>
      </w:r>
      <w:r w:rsidRPr="00685AE9">
        <w:rPr>
          <w:rFonts w:ascii="Times New Roman" w:hAnsi="Times New Roman"/>
          <w:sz w:val="28"/>
          <w:szCs w:val="24"/>
        </w:rPr>
        <w:t xml:space="preserve"> – общие трудозатраты выполнения работ;</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 – общая продолжительность строительства по календарному плану, дн.</w:t>
      </w:r>
    </w:p>
    <w:p w:rsidR="00221541" w:rsidRPr="00685AE9" w:rsidRDefault="0022154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определения коэффициента неравномерности распределения рабочих вычисляем: </w:t>
      </w:r>
    </w:p>
    <w:p w:rsidR="00C31EBA" w:rsidRDefault="00C31EBA" w:rsidP="00685AE9">
      <w:pPr>
        <w:keepNext/>
        <w:widowControl w:val="0"/>
        <w:spacing w:line="360" w:lineRule="auto"/>
        <w:ind w:firstLine="720"/>
        <w:jc w:val="both"/>
        <w:rPr>
          <w:rFonts w:ascii="Times New Roman" w:hAnsi="Times New Roman"/>
          <w:sz w:val="28"/>
          <w:szCs w:val="24"/>
        </w:rPr>
      </w:pPr>
    </w:p>
    <w:p w:rsidR="00221541" w:rsidRPr="006315E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object w:dxaOrig="2420" w:dyaOrig="720">
          <v:shape id="_x0000_i1465" type="#_x0000_t75" style="width:120.75pt;height:36pt" o:ole="" fillcolor="window">
            <v:imagedata r:id="rId803" o:title=""/>
          </v:shape>
          <o:OLEObject Type="Embed" ProgID="Equation.3" ShapeID="_x0000_i1465" DrawAspect="Content" ObjectID="_1459136754" r:id="rId804"/>
        </w:object>
      </w:r>
    </w:p>
    <w:p w:rsidR="00221541" w:rsidRPr="006315EE" w:rsidRDefault="00F5668F"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object w:dxaOrig="2240" w:dyaOrig="720">
          <v:shape id="_x0000_i1466" type="#_x0000_t75" style="width:111.75pt;height:36pt" o:ole="" fillcolor="window">
            <v:imagedata r:id="rId805" o:title=""/>
          </v:shape>
          <o:OLEObject Type="Embed" ProgID="Equation.3" ShapeID="_x0000_i1466" DrawAspect="Content" ObjectID="_1459136755" r:id="rId806"/>
        </w:object>
      </w:r>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9A4DAB" w:rsidRPr="00685AE9" w:rsidRDefault="00C31EBA" w:rsidP="00685AE9">
      <w:pPr>
        <w:keepNext/>
        <w:widowControl w:val="0"/>
        <w:spacing w:line="360" w:lineRule="auto"/>
        <w:ind w:firstLine="720"/>
        <w:jc w:val="both"/>
        <w:rPr>
          <w:rFonts w:ascii="Times New Roman" w:hAnsi="Times New Roman"/>
          <w:sz w:val="28"/>
          <w:szCs w:val="24"/>
        </w:rPr>
      </w:pPr>
      <w:bookmarkStart w:id="33" w:name="_Toc152526245"/>
      <w:r>
        <w:rPr>
          <w:rFonts w:ascii="Times New Roman" w:hAnsi="Times New Roman"/>
          <w:sz w:val="28"/>
          <w:szCs w:val="24"/>
        </w:rPr>
        <w:t xml:space="preserve">9.7 </w:t>
      </w:r>
      <w:r w:rsidR="009A4DAB" w:rsidRPr="00685AE9">
        <w:rPr>
          <w:rFonts w:ascii="Times New Roman" w:hAnsi="Times New Roman"/>
          <w:sz w:val="28"/>
          <w:szCs w:val="24"/>
        </w:rPr>
        <w:t>Разработка планов обеспечения ресурсов</w:t>
      </w:r>
      <w:bookmarkEnd w:id="33"/>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B049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составления графика поступления на объект строительных конструкций, изделий, материалов и оборудования составляем ведомость потребности в основных строительных материалах, которая выполняется в виде таблицы.</w:t>
      </w:r>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B049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Ведомость потребности в о</w:t>
      </w:r>
      <w:r w:rsidR="00C31EBA">
        <w:rPr>
          <w:rFonts w:ascii="Times New Roman" w:hAnsi="Times New Roman"/>
          <w:sz w:val="28"/>
          <w:szCs w:val="24"/>
        </w:rPr>
        <w:t xml:space="preserve">сновных строительных материалах </w:t>
      </w:r>
    </w:p>
    <w:p w:rsidR="00B04921" w:rsidRPr="00685AE9" w:rsidRDefault="00B0492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9.6</w:t>
      </w:r>
    </w:p>
    <w:tbl>
      <w:tblPr>
        <w:tblStyle w:val="af2"/>
        <w:tblW w:w="90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66"/>
        <w:gridCol w:w="1584"/>
        <w:gridCol w:w="639"/>
        <w:gridCol w:w="743"/>
        <w:gridCol w:w="3385"/>
        <w:gridCol w:w="656"/>
        <w:gridCol w:w="882"/>
        <w:gridCol w:w="653"/>
      </w:tblGrid>
      <w:tr w:rsidR="00B04921" w:rsidRPr="00C31EBA" w:rsidTr="00C31EBA">
        <w:trPr>
          <w:trHeight w:val="294"/>
          <w:jc w:val="center"/>
        </w:trPr>
        <w:tc>
          <w:tcPr>
            <w:tcW w:w="466"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w:t>
            </w: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п/п</w:t>
            </w:r>
          </w:p>
        </w:tc>
        <w:tc>
          <w:tcPr>
            <w:tcW w:w="1584"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Наименование работ (номенклатура)</w:t>
            </w:r>
          </w:p>
        </w:tc>
        <w:tc>
          <w:tcPr>
            <w:tcW w:w="639"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Ед. изм.</w:t>
            </w:r>
          </w:p>
        </w:tc>
        <w:tc>
          <w:tcPr>
            <w:tcW w:w="743"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Кол-во</w:t>
            </w:r>
          </w:p>
        </w:tc>
        <w:tc>
          <w:tcPr>
            <w:tcW w:w="5576" w:type="dxa"/>
            <w:gridSpan w:val="4"/>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Потребность в материальных ресурсах</w:t>
            </w:r>
          </w:p>
        </w:tc>
      </w:tr>
      <w:tr w:rsidR="00B04921" w:rsidRPr="00C31EBA" w:rsidTr="00C31EBA">
        <w:trPr>
          <w:trHeight w:val="405"/>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Наименование материала</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Ед. изм.</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Норма на ед. объема работ</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Кол-во на весь объем</w:t>
            </w:r>
          </w:p>
        </w:tc>
      </w:tr>
      <w:tr w:rsidR="00B04921" w:rsidRPr="00C31EBA" w:rsidTr="00C31EBA">
        <w:trPr>
          <w:jc w:val="center"/>
        </w:trPr>
        <w:tc>
          <w:tcPr>
            <w:tcW w:w="46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w:t>
            </w:r>
          </w:p>
        </w:tc>
        <w:tc>
          <w:tcPr>
            <w:tcW w:w="1584"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639"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8</w:t>
            </w:r>
          </w:p>
        </w:tc>
      </w:tr>
      <w:tr w:rsidR="00B04921" w:rsidRPr="00C31EBA" w:rsidTr="00C31EBA">
        <w:trPr>
          <w:jc w:val="center"/>
        </w:trPr>
        <w:tc>
          <w:tcPr>
            <w:tcW w:w="46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w:t>
            </w:r>
          </w:p>
        </w:tc>
        <w:tc>
          <w:tcPr>
            <w:tcW w:w="1584"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Устройство щебеночного подстилающего слоя до 150мм.</w:t>
            </w:r>
          </w:p>
        </w:tc>
        <w:tc>
          <w:tcPr>
            <w:tcW w:w="639"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 м2</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12,17</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Щебень</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1,01</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12,29</w:t>
            </w:r>
          </w:p>
        </w:tc>
      </w:tr>
      <w:tr w:rsidR="00B04921" w:rsidRPr="00C31EBA" w:rsidTr="00C31EBA">
        <w:trPr>
          <w:trHeight w:val="253"/>
          <w:jc w:val="center"/>
        </w:trPr>
        <w:tc>
          <w:tcPr>
            <w:tcW w:w="46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1584"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Сборка элементов деревянной опалубки в щиты площадью до 1м2.</w:t>
            </w:r>
          </w:p>
        </w:tc>
        <w:tc>
          <w:tcPr>
            <w:tcW w:w="639"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10м2</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146,32</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Пиломатериалы хвойных пород. Доски обрезные длиной 4-6,5 м, шириной 75-150 мм, толщиной 25 мм III сорта</w:t>
            </w: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Гвозди строительные</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0,038</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0,006</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5,56</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0,88</w:t>
            </w:r>
          </w:p>
        </w:tc>
      </w:tr>
      <w:tr w:rsidR="00B04921" w:rsidRPr="00C31EBA" w:rsidTr="00C31EBA">
        <w:trPr>
          <w:trHeight w:val="193"/>
          <w:jc w:val="center"/>
        </w:trPr>
        <w:tc>
          <w:tcPr>
            <w:tcW w:w="466"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1584"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Укладка бетонной смеси.</w:t>
            </w:r>
          </w:p>
        </w:tc>
        <w:tc>
          <w:tcPr>
            <w:tcW w:w="639"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100м3</w:t>
            </w:r>
          </w:p>
        </w:tc>
        <w:tc>
          <w:tcPr>
            <w:tcW w:w="743"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7,27</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Бетон</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101,5</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730,64</w:t>
            </w:r>
          </w:p>
        </w:tc>
      </w:tr>
      <w:tr w:rsidR="00B04921" w:rsidRPr="00C31EBA" w:rsidTr="00C31EBA">
        <w:trPr>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Рогожа</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м2</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10,1</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73,43</w:t>
            </w:r>
          </w:p>
        </w:tc>
      </w:tr>
      <w:tr w:rsidR="00B04921" w:rsidRPr="00C31EBA" w:rsidTr="00C31EBA">
        <w:trPr>
          <w:jc w:val="center"/>
        </w:trPr>
        <w:tc>
          <w:tcPr>
            <w:tcW w:w="46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w:t>
            </w:r>
          </w:p>
        </w:tc>
        <w:tc>
          <w:tcPr>
            <w:tcW w:w="1584"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Установка арматуры</w:t>
            </w:r>
          </w:p>
        </w:tc>
        <w:tc>
          <w:tcPr>
            <w:tcW w:w="639"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148.8</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Сталь стержневая арматурная</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148.8</w:t>
            </w:r>
          </w:p>
        </w:tc>
      </w:tr>
      <w:tr w:rsidR="00B04921" w:rsidRPr="00C31EBA" w:rsidTr="00C31EBA">
        <w:trPr>
          <w:jc w:val="center"/>
        </w:trPr>
        <w:tc>
          <w:tcPr>
            <w:tcW w:w="46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1584"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Кирпичная кладка</w:t>
            </w:r>
          </w:p>
        </w:tc>
        <w:tc>
          <w:tcPr>
            <w:tcW w:w="639"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100м3</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0,01</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Кирпич глиняный обыкновенный</w:t>
            </w: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Раствор готовый кладочный цементный, марка 50</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тыс.шт</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0,38</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0,23</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0,004</w:t>
            </w:r>
          </w:p>
          <w:p w:rsidR="00B04921" w:rsidRPr="00C31EBA" w:rsidRDefault="00B04921" w:rsidP="00C31EBA">
            <w:pPr>
              <w:keepNext/>
              <w:widowControl w:val="0"/>
              <w:spacing w:line="360" w:lineRule="auto"/>
              <w:jc w:val="both"/>
              <w:rPr>
                <w:rFonts w:ascii="Times New Roman" w:hAnsi="Times New Roman" w:cs="Times New Roman"/>
                <w:sz w:val="20"/>
              </w:rPr>
            </w:pP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0,003</w:t>
            </w:r>
          </w:p>
        </w:tc>
      </w:tr>
      <w:tr w:rsidR="00B04921" w:rsidRPr="00C31EBA" w:rsidTr="00C31EBA">
        <w:trPr>
          <w:jc w:val="center"/>
        </w:trPr>
        <w:tc>
          <w:tcPr>
            <w:tcW w:w="466"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1584"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bookmarkStart w:id="34" w:name="_Toc501173727"/>
            <w:r w:rsidRPr="00C31EBA">
              <w:rPr>
                <w:rFonts w:ascii="Times New Roman" w:hAnsi="Times New Roman"/>
                <w:sz w:val="20"/>
              </w:rPr>
              <w:t>У</w:t>
            </w:r>
            <w:r w:rsidRPr="00C31EBA">
              <w:rPr>
                <w:rFonts w:ascii="Times New Roman" w:hAnsi="Times New Roman" w:cs="Times New Roman"/>
                <w:sz w:val="20"/>
              </w:rPr>
              <w:t>стройство кров</w:t>
            </w:r>
            <w:bookmarkEnd w:id="34"/>
            <w:r w:rsidRPr="00C31EBA">
              <w:rPr>
                <w:rFonts w:ascii="Times New Roman" w:hAnsi="Times New Roman"/>
                <w:sz w:val="20"/>
              </w:rPr>
              <w:t>л</w:t>
            </w:r>
            <w:r w:rsidRPr="00C31EBA">
              <w:rPr>
                <w:rFonts w:ascii="Times New Roman" w:hAnsi="Times New Roman" w:cs="Times New Roman"/>
                <w:sz w:val="20"/>
              </w:rPr>
              <w:t>и</w:t>
            </w:r>
          </w:p>
        </w:tc>
        <w:tc>
          <w:tcPr>
            <w:tcW w:w="639"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100м2</w:t>
            </w:r>
          </w:p>
        </w:tc>
        <w:tc>
          <w:tcPr>
            <w:tcW w:w="743"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38,5</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Материалы рулонные кровельные</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м2</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460</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17710</w:t>
            </w:r>
          </w:p>
        </w:tc>
      </w:tr>
      <w:tr w:rsidR="00B04921" w:rsidRPr="00C31EBA" w:rsidTr="00C31EBA">
        <w:trPr>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Мастика битумная кровельная горячая</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1.26</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48,51</w:t>
            </w:r>
          </w:p>
        </w:tc>
      </w:tr>
      <w:tr w:rsidR="00B04921" w:rsidRPr="00C31EBA" w:rsidTr="00C31EBA">
        <w:trPr>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Гравий для строительных работ фракции (3) 5-10 мм</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1.05</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40,43</w:t>
            </w:r>
          </w:p>
        </w:tc>
      </w:tr>
      <w:tr w:rsidR="00B04921" w:rsidRPr="00C31EBA" w:rsidTr="00C31EBA">
        <w:trPr>
          <w:jc w:val="center"/>
        </w:trPr>
        <w:tc>
          <w:tcPr>
            <w:tcW w:w="466"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1584"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Оштукатуривание поверхностей.</w:t>
            </w:r>
          </w:p>
        </w:tc>
        <w:tc>
          <w:tcPr>
            <w:tcW w:w="639"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100м2</w:t>
            </w:r>
          </w:p>
        </w:tc>
        <w:tc>
          <w:tcPr>
            <w:tcW w:w="743"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2,63</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Раствор готовый отделочный тяжелый, известковый 1:2,5</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м3</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1,4</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3,68</w:t>
            </w:r>
          </w:p>
        </w:tc>
      </w:tr>
      <w:tr w:rsidR="00B04921" w:rsidRPr="00C31EBA" w:rsidTr="00C31EBA">
        <w:trPr>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Сетка тканая с квадратными ячейками № 05 без покрытия</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м2</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2,64</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6,94</w:t>
            </w:r>
          </w:p>
        </w:tc>
      </w:tr>
      <w:tr w:rsidR="00B04921" w:rsidRPr="00C31EBA" w:rsidTr="00C31EBA">
        <w:trPr>
          <w:trHeight w:val="699"/>
          <w:jc w:val="center"/>
        </w:trPr>
        <w:tc>
          <w:tcPr>
            <w:tcW w:w="466"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8</w:t>
            </w:r>
          </w:p>
        </w:tc>
        <w:tc>
          <w:tcPr>
            <w:tcW w:w="1584"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Окрашивание поверхностей:</w:t>
            </w: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внутренняя поверхность;</w:t>
            </w:r>
          </w:p>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фасады</w:t>
            </w:r>
          </w:p>
        </w:tc>
        <w:tc>
          <w:tcPr>
            <w:tcW w:w="639" w:type="dxa"/>
            <w:vMerge w:val="restart"/>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100м2</w:t>
            </w: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37,47</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Краски масляные готовые к применению для внутренних работ</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0,027</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1,01</w:t>
            </w:r>
          </w:p>
        </w:tc>
      </w:tr>
      <w:tr w:rsidR="00B04921" w:rsidRPr="00C31EBA" w:rsidTr="00C31EBA">
        <w:trPr>
          <w:trHeight w:val="461"/>
          <w:jc w:val="center"/>
        </w:trPr>
        <w:tc>
          <w:tcPr>
            <w:tcW w:w="466"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1584"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639" w:type="dxa"/>
            <w:vMerge/>
            <w:vAlign w:val="center"/>
          </w:tcPr>
          <w:p w:rsidR="00B04921" w:rsidRPr="00C31EBA" w:rsidRDefault="00B04921" w:rsidP="00C31EBA">
            <w:pPr>
              <w:keepNext/>
              <w:widowControl w:val="0"/>
              <w:spacing w:line="360" w:lineRule="auto"/>
              <w:jc w:val="both"/>
              <w:rPr>
                <w:rFonts w:ascii="Times New Roman" w:hAnsi="Times New Roman" w:cs="Times New Roman"/>
                <w:sz w:val="20"/>
              </w:rPr>
            </w:pPr>
          </w:p>
        </w:tc>
        <w:tc>
          <w:tcPr>
            <w:tcW w:w="74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34,14</w:t>
            </w:r>
          </w:p>
        </w:tc>
        <w:tc>
          <w:tcPr>
            <w:tcW w:w="3385"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Краски перхлорвиниловые</w:t>
            </w:r>
          </w:p>
        </w:tc>
        <w:tc>
          <w:tcPr>
            <w:tcW w:w="656"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w:t>
            </w:r>
          </w:p>
        </w:tc>
        <w:tc>
          <w:tcPr>
            <w:tcW w:w="882"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0,059</w:t>
            </w:r>
          </w:p>
        </w:tc>
        <w:tc>
          <w:tcPr>
            <w:tcW w:w="653" w:type="dxa"/>
            <w:vAlign w:val="center"/>
          </w:tcPr>
          <w:p w:rsidR="00B04921" w:rsidRPr="00C31EBA" w:rsidRDefault="00B04921"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2,01</w:t>
            </w:r>
          </w:p>
        </w:tc>
      </w:tr>
    </w:tbl>
    <w:p w:rsidR="00C31EBA" w:rsidRDefault="00C31EBA" w:rsidP="00685AE9">
      <w:pPr>
        <w:keepNext/>
        <w:widowControl w:val="0"/>
        <w:spacing w:line="360" w:lineRule="auto"/>
        <w:ind w:firstLine="720"/>
        <w:jc w:val="both"/>
        <w:rPr>
          <w:rFonts w:ascii="Times New Roman" w:hAnsi="Times New Roman"/>
          <w:sz w:val="28"/>
          <w:szCs w:val="24"/>
        </w:rPr>
      </w:pPr>
    </w:p>
    <w:p w:rsidR="00A91BB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t>Спецификация сборных элементов</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 9.</w:t>
      </w:r>
      <w:r w:rsidR="007E09C2" w:rsidRPr="00685AE9">
        <w:rPr>
          <w:rFonts w:ascii="Times New Roman" w:hAnsi="Times New Roman"/>
          <w:sz w:val="28"/>
          <w:szCs w:val="24"/>
        </w:rPr>
        <w:t>7</w:t>
      </w:r>
    </w:p>
    <w:tbl>
      <w:tblPr>
        <w:tblStyle w:val="af2"/>
        <w:tblW w:w="9126"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37"/>
        <w:gridCol w:w="981"/>
        <w:gridCol w:w="617"/>
        <w:gridCol w:w="4556"/>
        <w:gridCol w:w="497"/>
        <w:gridCol w:w="85"/>
        <w:gridCol w:w="510"/>
        <w:gridCol w:w="98"/>
        <w:gridCol w:w="575"/>
        <w:gridCol w:w="770"/>
      </w:tblGrid>
      <w:tr w:rsidR="00A91BB2" w:rsidRPr="00C31EBA" w:rsidTr="00C31EBA">
        <w:trPr>
          <w:trHeight w:val="363"/>
        </w:trPr>
        <w:tc>
          <w:tcPr>
            <w:tcW w:w="437" w:type="dxa"/>
            <w:vMerge w:val="restart"/>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 п/п</w:t>
            </w:r>
          </w:p>
        </w:tc>
        <w:tc>
          <w:tcPr>
            <w:tcW w:w="981" w:type="dxa"/>
            <w:vMerge w:val="restart"/>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Наименование сборных элементов</w:t>
            </w:r>
          </w:p>
        </w:tc>
        <w:tc>
          <w:tcPr>
            <w:tcW w:w="617" w:type="dxa"/>
            <w:vMerge w:val="restart"/>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Кол-во</w:t>
            </w:r>
          </w:p>
        </w:tc>
        <w:tc>
          <w:tcPr>
            <w:tcW w:w="4556" w:type="dxa"/>
            <w:vMerge w:val="restart"/>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Эскиз</w:t>
            </w:r>
          </w:p>
        </w:tc>
        <w:tc>
          <w:tcPr>
            <w:tcW w:w="1765" w:type="dxa"/>
            <w:gridSpan w:val="5"/>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Размеры элемента, м</w:t>
            </w:r>
          </w:p>
        </w:tc>
        <w:tc>
          <w:tcPr>
            <w:tcW w:w="770" w:type="dxa"/>
            <w:vMerge w:val="restart"/>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Масса, т</w:t>
            </w:r>
          </w:p>
        </w:tc>
      </w:tr>
      <w:tr w:rsidR="00A91BB2" w:rsidRPr="00C31EBA" w:rsidTr="00C31EBA">
        <w:trPr>
          <w:trHeight w:val="336"/>
        </w:trPr>
        <w:tc>
          <w:tcPr>
            <w:tcW w:w="437" w:type="dxa"/>
            <w:vMerge/>
            <w:vAlign w:val="center"/>
          </w:tcPr>
          <w:p w:rsidR="00A91BB2" w:rsidRPr="00C31EBA" w:rsidRDefault="00A91BB2" w:rsidP="00C31EBA">
            <w:pPr>
              <w:keepNext/>
              <w:widowControl w:val="0"/>
              <w:spacing w:line="360" w:lineRule="auto"/>
              <w:jc w:val="both"/>
              <w:rPr>
                <w:rFonts w:ascii="Times New Roman" w:hAnsi="Times New Roman" w:cs="Times New Roman"/>
                <w:sz w:val="20"/>
              </w:rPr>
            </w:pPr>
          </w:p>
        </w:tc>
        <w:tc>
          <w:tcPr>
            <w:tcW w:w="981" w:type="dxa"/>
            <w:vMerge/>
            <w:vAlign w:val="center"/>
          </w:tcPr>
          <w:p w:rsidR="00A91BB2" w:rsidRPr="00C31EBA" w:rsidRDefault="00A91BB2" w:rsidP="00C31EBA">
            <w:pPr>
              <w:keepNext/>
              <w:widowControl w:val="0"/>
              <w:spacing w:line="360" w:lineRule="auto"/>
              <w:jc w:val="both"/>
              <w:rPr>
                <w:rFonts w:ascii="Times New Roman" w:hAnsi="Times New Roman" w:cs="Times New Roman"/>
                <w:sz w:val="20"/>
              </w:rPr>
            </w:pPr>
          </w:p>
        </w:tc>
        <w:tc>
          <w:tcPr>
            <w:tcW w:w="617" w:type="dxa"/>
            <w:vMerge/>
            <w:vAlign w:val="center"/>
          </w:tcPr>
          <w:p w:rsidR="00A91BB2" w:rsidRPr="00C31EBA" w:rsidRDefault="00A91BB2" w:rsidP="00C31EBA">
            <w:pPr>
              <w:keepNext/>
              <w:widowControl w:val="0"/>
              <w:spacing w:line="360" w:lineRule="auto"/>
              <w:jc w:val="both"/>
              <w:rPr>
                <w:rFonts w:ascii="Times New Roman" w:hAnsi="Times New Roman" w:cs="Times New Roman"/>
                <w:sz w:val="20"/>
              </w:rPr>
            </w:pPr>
          </w:p>
        </w:tc>
        <w:tc>
          <w:tcPr>
            <w:tcW w:w="4556" w:type="dxa"/>
            <w:vMerge/>
            <w:vAlign w:val="center"/>
          </w:tcPr>
          <w:p w:rsidR="00A91BB2" w:rsidRPr="00C31EBA" w:rsidRDefault="00A91BB2" w:rsidP="00C31EBA">
            <w:pPr>
              <w:keepNext/>
              <w:widowControl w:val="0"/>
              <w:spacing w:line="360" w:lineRule="auto"/>
              <w:jc w:val="both"/>
              <w:rPr>
                <w:rFonts w:ascii="Times New Roman" w:hAnsi="Times New Roman" w:cs="Times New Roman"/>
                <w:sz w:val="20"/>
              </w:rPr>
            </w:pPr>
          </w:p>
        </w:tc>
        <w:tc>
          <w:tcPr>
            <w:tcW w:w="49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Длина</w:t>
            </w:r>
          </w:p>
        </w:tc>
        <w:tc>
          <w:tcPr>
            <w:tcW w:w="595"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Ширина</w:t>
            </w:r>
          </w:p>
        </w:tc>
        <w:tc>
          <w:tcPr>
            <w:tcW w:w="673"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Высота</w:t>
            </w:r>
          </w:p>
        </w:tc>
        <w:tc>
          <w:tcPr>
            <w:tcW w:w="770" w:type="dxa"/>
            <w:vMerge/>
            <w:vAlign w:val="center"/>
          </w:tcPr>
          <w:p w:rsidR="00A91BB2" w:rsidRPr="00C31EBA" w:rsidRDefault="00A91BB2" w:rsidP="00C31EBA">
            <w:pPr>
              <w:keepNext/>
              <w:widowControl w:val="0"/>
              <w:spacing w:line="360" w:lineRule="auto"/>
              <w:jc w:val="both"/>
              <w:rPr>
                <w:rFonts w:ascii="Times New Roman" w:hAnsi="Times New Roman" w:cs="Times New Roman"/>
                <w:sz w:val="20"/>
              </w:rPr>
            </w:pPr>
          </w:p>
        </w:tc>
      </w:tr>
      <w:tr w:rsidR="00A91BB2" w:rsidRPr="00C31EBA" w:rsidTr="00C31EBA">
        <w:trPr>
          <w:trHeight w:val="180"/>
        </w:trPr>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Колонны:</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К1</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К2</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26</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67" type="#_x0000_t75" style="width:39pt;height:69.75pt">
                  <v:imagedata r:id="rId807" o:title=""/>
                </v:shape>
              </w:pict>
            </w:r>
          </w:p>
        </w:tc>
        <w:tc>
          <w:tcPr>
            <w:tcW w:w="1765" w:type="dxa"/>
            <w:gridSpan w:val="5"/>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Сечение:</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 xml:space="preserve"> Двутавр 40К1</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Двутавр30К1</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1.91</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0,87</w:t>
            </w:r>
          </w:p>
        </w:tc>
      </w:tr>
      <w:tr w:rsidR="00A91BB2" w:rsidRPr="00C31EBA" w:rsidTr="00C31EBA">
        <w:trPr>
          <w:trHeight w:val="542"/>
        </w:trPr>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Подкрановые балки</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24</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68" type="#_x0000_t75" style="width:224.25pt;height:38.25pt">
                  <v:imagedata r:id="rId808" o:title=""/>
                </v:shape>
              </w:pict>
            </w:r>
          </w:p>
        </w:tc>
        <w:tc>
          <w:tcPr>
            <w:tcW w:w="582"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w:t>
            </w:r>
          </w:p>
        </w:tc>
        <w:tc>
          <w:tcPr>
            <w:tcW w:w="608"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0.25</w:t>
            </w:r>
          </w:p>
        </w:tc>
        <w:tc>
          <w:tcPr>
            <w:tcW w:w="575"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0.8</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0,9</w:t>
            </w:r>
          </w:p>
        </w:tc>
      </w:tr>
      <w:tr w:rsidR="00A91BB2" w:rsidRPr="00C31EBA" w:rsidTr="00C31EBA">
        <w:trPr>
          <w:trHeight w:val="205"/>
        </w:trPr>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Фахверковые стойки</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25</w:t>
            </w:r>
          </w:p>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9</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69" type="#_x0000_t75" style="width:12.75pt;height:51.75pt">
                  <v:imagedata r:id="rId809" o:title=""/>
                </v:shape>
              </w:pict>
            </w:r>
          </w:p>
        </w:tc>
        <w:tc>
          <w:tcPr>
            <w:tcW w:w="1765" w:type="dxa"/>
            <w:gridSpan w:val="5"/>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0" type="#_x0000_t75" style="width:106.5pt;height:32.25pt">
                  <v:imagedata r:id="rId810" o:title=""/>
                </v:shape>
              </w:pic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0.52</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0.42</w:t>
            </w:r>
          </w:p>
        </w:tc>
      </w:tr>
      <w:tr w:rsidR="00A91BB2" w:rsidRPr="00C31EBA" w:rsidTr="00C31EBA">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Прогоны</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186</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1" type="#_x0000_t75" style="width:165pt;height:33pt">
                  <v:imagedata r:id="rId811" o:title=""/>
                </v:shape>
              </w:pict>
            </w:r>
          </w:p>
        </w:tc>
        <w:tc>
          <w:tcPr>
            <w:tcW w:w="1765" w:type="dxa"/>
            <w:gridSpan w:val="5"/>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2" type="#_x0000_t75" style="width:105.75pt;height:10.5pt">
                  <v:imagedata r:id="rId812" o:title=""/>
                </v:shape>
              </w:pic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0.33</w:t>
            </w:r>
          </w:p>
        </w:tc>
      </w:tr>
      <w:tr w:rsidR="00A91BB2" w:rsidRPr="00C31EBA" w:rsidTr="00C31EBA">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Фермы:</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Ф1</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Ф2</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13</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3" type="#_x0000_t75" style="width:174pt;height:30.75pt">
                  <v:imagedata r:id="rId813" o:title=""/>
                </v:shape>
              </w:pict>
            </w:r>
          </w:p>
        </w:tc>
        <w:tc>
          <w:tcPr>
            <w:tcW w:w="49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24</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18</w:t>
            </w:r>
          </w:p>
        </w:tc>
        <w:tc>
          <w:tcPr>
            <w:tcW w:w="595"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w:t>
            </w:r>
          </w:p>
        </w:tc>
        <w:tc>
          <w:tcPr>
            <w:tcW w:w="673"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2.3</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3.31</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3,6</w:t>
            </w:r>
          </w:p>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1,5</w:t>
            </w:r>
          </w:p>
        </w:tc>
      </w:tr>
      <w:tr w:rsidR="00A91BB2" w:rsidRPr="00C31EBA" w:rsidTr="00C31EBA">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Ферма фонаря</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11</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noProof/>
              </w:rPr>
              <w:pict>
                <v:shape id="_x0000_s1026" type="#_x0000_t75" style="position:absolute;left:0;text-align:left;margin-left:85.65pt;margin-top:2pt;width:65.25pt;height:18.55pt;z-index:251658240;mso-position-horizontal-relative:text;mso-position-vertical-relative:text">
                  <v:imagedata r:id="rId814" o:title=""/>
                </v:shape>
              </w:pict>
            </w:r>
          </w:p>
          <w:p w:rsidR="00A91BB2" w:rsidRPr="00C31EBA" w:rsidRDefault="00A91BB2" w:rsidP="00C31EBA">
            <w:pPr>
              <w:keepNext/>
              <w:widowControl w:val="0"/>
              <w:spacing w:line="360" w:lineRule="auto"/>
              <w:jc w:val="both"/>
              <w:rPr>
                <w:rFonts w:ascii="Times New Roman" w:hAnsi="Times New Roman" w:cs="Times New Roman"/>
                <w:sz w:val="20"/>
              </w:rPr>
            </w:pPr>
          </w:p>
        </w:tc>
        <w:tc>
          <w:tcPr>
            <w:tcW w:w="49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595"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w:t>
            </w:r>
          </w:p>
        </w:tc>
        <w:tc>
          <w:tcPr>
            <w:tcW w:w="673"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2.1</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0.9</w:t>
            </w:r>
          </w:p>
        </w:tc>
      </w:tr>
      <w:tr w:rsidR="00A91BB2" w:rsidRPr="00C31EBA" w:rsidTr="00C31EBA">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8</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Окна</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38</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4" type="#_x0000_t75" style="width:104.25pt;height:26.25pt">
                  <v:imagedata r:id="rId815" o:title=""/>
                </v:shape>
              </w:pict>
            </w:r>
          </w:p>
        </w:tc>
        <w:tc>
          <w:tcPr>
            <w:tcW w:w="49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595"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0.12</w:t>
            </w:r>
          </w:p>
        </w:tc>
        <w:tc>
          <w:tcPr>
            <w:tcW w:w="673"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0.12</w:t>
            </w:r>
          </w:p>
        </w:tc>
      </w:tr>
      <w:tr w:rsidR="00A91BB2" w:rsidRPr="00C31EBA" w:rsidTr="00C31EBA">
        <w:tc>
          <w:tcPr>
            <w:tcW w:w="43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9</w:t>
            </w:r>
          </w:p>
        </w:tc>
        <w:tc>
          <w:tcPr>
            <w:tcW w:w="981"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Стеновые панели</w:t>
            </w:r>
          </w:p>
        </w:tc>
        <w:tc>
          <w:tcPr>
            <w:tcW w:w="61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542</w:t>
            </w:r>
          </w:p>
        </w:tc>
        <w:tc>
          <w:tcPr>
            <w:tcW w:w="4556" w:type="dxa"/>
            <w:vAlign w:val="center"/>
          </w:tcPr>
          <w:p w:rsidR="00A91BB2" w:rsidRPr="00C31EBA" w:rsidRDefault="00EF26CD" w:rsidP="00C31EBA">
            <w:pPr>
              <w:keepNext/>
              <w:widowControl w:val="0"/>
              <w:spacing w:line="360" w:lineRule="auto"/>
              <w:jc w:val="both"/>
              <w:rPr>
                <w:rFonts w:ascii="Times New Roman" w:hAnsi="Times New Roman" w:cs="Times New Roman"/>
                <w:sz w:val="20"/>
              </w:rPr>
            </w:pPr>
            <w:r>
              <w:rPr>
                <w:rFonts w:ascii="Times New Roman" w:hAnsi="Times New Roman" w:cs="Times New Roman"/>
                <w:sz w:val="20"/>
              </w:rPr>
              <w:pict>
                <v:shape id="_x0000_i1475" type="#_x0000_t75" style="width:149.25pt;height:112.5pt">
                  <v:imagedata r:id="rId816" o:title=""/>
                </v:shape>
              </w:pict>
            </w:r>
          </w:p>
        </w:tc>
        <w:tc>
          <w:tcPr>
            <w:tcW w:w="497"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w:t>
            </w:r>
          </w:p>
        </w:tc>
        <w:tc>
          <w:tcPr>
            <w:tcW w:w="595"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0.3</w:t>
            </w:r>
          </w:p>
        </w:tc>
        <w:tc>
          <w:tcPr>
            <w:tcW w:w="673" w:type="dxa"/>
            <w:gridSpan w:val="2"/>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770" w:type="dxa"/>
            <w:vAlign w:val="center"/>
          </w:tcPr>
          <w:p w:rsidR="00A91BB2" w:rsidRPr="00C31EBA" w:rsidRDefault="00A91BB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1.4</w:t>
            </w:r>
          </w:p>
        </w:tc>
      </w:tr>
    </w:tbl>
    <w:p w:rsidR="00C31EBA" w:rsidRDefault="00C31EBA" w:rsidP="00685AE9">
      <w:pPr>
        <w:keepNext/>
        <w:widowControl w:val="0"/>
        <w:spacing w:line="360" w:lineRule="auto"/>
        <w:ind w:firstLine="720"/>
        <w:jc w:val="both"/>
        <w:rPr>
          <w:rFonts w:ascii="Times New Roman" w:hAnsi="Times New Roman"/>
          <w:sz w:val="28"/>
          <w:szCs w:val="24"/>
        </w:rPr>
      </w:pP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Комплектные поставки:</w:t>
      </w:r>
    </w:p>
    <w:p w:rsidR="00A91BB2" w:rsidRPr="00685AE9" w:rsidRDefault="00A91BB2" w:rsidP="00685AE9">
      <w:pPr>
        <w:keepNext/>
        <w:widowControl w:val="0"/>
        <w:numPr>
          <w:ilvl w:val="0"/>
          <w:numId w:val="44"/>
        </w:numPr>
        <w:spacing w:line="360" w:lineRule="auto"/>
        <w:ind w:left="0" w:firstLine="720"/>
        <w:jc w:val="both"/>
        <w:rPr>
          <w:rFonts w:ascii="Times New Roman" w:hAnsi="Times New Roman"/>
          <w:sz w:val="28"/>
          <w:szCs w:val="24"/>
        </w:rPr>
      </w:pPr>
      <w:r w:rsidRPr="00685AE9">
        <w:rPr>
          <w:rFonts w:ascii="Times New Roman" w:hAnsi="Times New Roman"/>
          <w:sz w:val="28"/>
          <w:szCs w:val="24"/>
        </w:rPr>
        <w:t>Рейсовый комплект Кп1: колонны К1 (2 шт.), фахверковые стойки (1 шт.), кондукторы (2 шт.), подкрановые балки (2 шт.), ферма Ф1 (1 шт.), ферма фонаря (1 шт.), прогоны (14 шт.), проф. лист (4 шт.).</w:t>
      </w:r>
    </w:p>
    <w:p w:rsidR="00A91BB2" w:rsidRPr="00685AE9" w:rsidRDefault="00A91BB2" w:rsidP="00685AE9">
      <w:pPr>
        <w:keepNext/>
        <w:widowControl w:val="0"/>
        <w:numPr>
          <w:ilvl w:val="0"/>
          <w:numId w:val="44"/>
        </w:numPr>
        <w:spacing w:line="360" w:lineRule="auto"/>
        <w:ind w:left="0" w:firstLine="720"/>
        <w:jc w:val="both"/>
        <w:rPr>
          <w:rFonts w:ascii="Times New Roman" w:hAnsi="Times New Roman"/>
          <w:sz w:val="28"/>
          <w:szCs w:val="24"/>
        </w:rPr>
      </w:pPr>
      <w:r w:rsidRPr="00685AE9">
        <w:rPr>
          <w:rFonts w:ascii="Times New Roman" w:hAnsi="Times New Roman"/>
          <w:sz w:val="28"/>
          <w:szCs w:val="24"/>
        </w:rPr>
        <w:t>Рейсовый комплект Кп2: стеновая панель (4 шт.), оконный переплет (1шт.).</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График смотри графическую часть. </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графику поставки материалов и конструкций определяем:</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1.Запас по объёму – тот запас материалов, который обеспечит ритм работы в первые две смены (подготовительный страховой запас) = 30% от общего объёма материалов и конструкций. Остальной объём завозят равномерно в дни производства работ.</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2.Запас по времени – участок времени от начала производства в дело, который соответствует нормам СНиП и предназначен для исключения всех рисков и возможности задержки поставки во время производства работ.</w:t>
      </w: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График движения основных машин по объекту.</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Основные машины</w:t>
      </w:r>
    </w:p>
    <w:p w:rsidR="00A91BB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Таблица 9.8</w:t>
      </w:r>
    </w:p>
    <w:tbl>
      <w:tblPr>
        <w:tblW w:w="0" w:type="auto"/>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44"/>
        <w:gridCol w:w="2560"/>
        <w:gridCol w:w="4790"/>
      </w:tblGrid>
      <w:tr w:rsidR="00A91BB2" w:rsidRPr="00C31EBA" w:rsidTr="00C31EBA">
        <w:trPr>
          <w:trHeight w:val="360"/>
        </w:trPr>
        <w:tc>
          <w:tcPr>
            <w:tcW w:w="744" w:type="dxa"/>
            <w:vAlign w:val="center"/>
          </w:tcPr>
          <w:p w:rsidR="00A91BB2" w:rsidRPr="00C31EBA" w:rsidRDefault="00A91BB2" w:rsidP="00C31EBA">
            <w:pPr>
              <w:keepNext/>
              <w:widowControl w:val="0"/>
              <w:spacing w:line="360" w:lineRule="auto"/>
              <w:jc w:val="both"/>
              <w:rPr>
                <w:rFonts w:ascii="Times New Roman" w:hAnsi="Times New Roman"/>
                <w:bCs/>
                <w:sz w:val="20"/>
              </w:rPr>
            </w:pPr>
            <w:r w:rsidRPr="00C31EBA">
              <w:rPr>
                <w:rFonts w:ascii="Times New Roman" w:hAnsi="Times New Roman"/>
                <w:bCs/>
                <w:sz w:val="20"/>
              </w:rPr>
              <w:t>№ п/п</w:t>
            </w:r>
          </w:p>
        </w:tc>
        <w:tc>
          <w:tcPr>
            <w:tcW w:w="2560" w:type="dxa"/>
            <w:vAlign w:val="center"/>
          </w:tcPr>
          <w:p w:rsidR="00A91BB2" w:rsidRPr="00C31EBA" w:rsidRDefault="00A91BB2" w:rsidP="00C31EBA">
            <w:pPr>
              <w:keepNext/>
              <w:widowControl w:val="0"/>
              <w:spacing w:line="360" w:lineRule="auto"/>
              <w:jc w:val="both"/>
              <w:rPr>
                <w:rFonts w:ascii="Times New Roman" w:hAnsi="Times New Roman"/>
                <w:bCs/>
                <w:sz w:val="20"/>
              </w:rPr>
            </w:pPr>
            <w:r w:rsidRPr="00C31EBA">
              <w:rPr>
                <w:rFonts w:ascii="Times New Roman" w:hAnsi="Times New Roman"/>
                <w:bCs/>
                <w:sz w:val="20"/>
              </w:rPr>
              <w:t>Наименование</w:t>
            </w:r>
          </w:p>
        </w:tc>
        <w:tc>
          <w:tcPr>
            <w:tcW w:w="4790" w:type="dxa"/>
            <w:vAlign w:val="center"/>
          </w:tcPr>
          <w:p w:rsidR="00A91BB2" w:rsidRPr="00C31EBA" w:rsidRDefault="00A91BB2" w:rsidP="00C31EBA">
            <w:pPr>
              <w:keepNext/>
              <w:widowControl w:val="0"/>
              <w:spacing w:line="360" w:lineRule="auto"/>
              <w:jc w:val="both"/>
              <w:rPr>
                <w:rFonts w:ascii="Times New Roman" w:hAnsi="Times New Roman"/>
                <w:bCs/>
                <w:sz w:val="20"/>
              </w:rPr>
            </w:pPr>
            <w:r w:rsidRPr="00C31EBA">
              <w:rPr>
                <w:rFonts w:ascii="Times New Roman" w:hAnsi="Times New Roman"/>
                <w:bCs/>
                <w:sz w:val="20"/>
              </w:rPr>
              <w:t>Основные параметры</w:t>
            </w:r>
          </w:p>
        </w:tc>
      </w:tr>
      <w:tr w:rsidR="00A91BB2" w:rsidRPr="00C31EBA" w:rsidTr="00C31EBA">
        <w:trPr>
          <w:trHeight w:val="225"/>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Бульдозер ДЗ-18</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тип отвала – поворотный;</w:t>
            </w:r>
            <w:r w:rsidR="00685AE9" w:rsidRPr="00C31EBA">
              <w:rPr>
                <w:rFonts w:ascii="Times New Roman" w:hAnsi="Times New Roman"/>
                <w:sz w:val="20"/>
              </w:rPr>
              <w:t xml:space="preserve"> </w:t>
            </w:r>
            <w:r w:rsidRPr="00C31EBA">
              <w:rPr>
                <w:rFonts w:ascii="Times New Roman" w:hAnsi="Times New Roman"/>
                <w:sz w:val="20"/>
              </w:rPr>
              <w:t>длина отвала – 3,97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высота отвала – 1,0м;</w:t>
            </w:r>
            <w:r w:rsidR="00685AE9" w:rsidRPr="00C31EBA">
              <w:rPr>
                <w:rFonts w:ascii="Times New Roman" w:hAnsi="Times New Roman"/>
                <w:sz w:val="20"/>
              </w:rPr>
              <w:t xml:space="preserve"> </w:t>
            </w:r>
            <w:r w:rsidRPr="00C31EBA">
              <w:rPr>
                <w:rFonts w:ascii="Times New Roman" w:hAnsi="Times New Roman"/>
                <w:sz w:val="20"/>
              </w:rPr>
              <w:t>управление – гидравлическое;</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мощность – 79 кВт;</w:t>
            </w:r>
            <w:r w:rsidR="00685AE9" w:rsidRPr="00C31EBA">
              <w:rPr>
                <w:rFonts w:ascii="Times New Roman" w:hAnsi="Times New Roman"/>
                <w:sz w:val="20"/>
              </w:rPr>
              <w:t xml:space="preserve"> </w:t>
            </w:r>
            <w:r w:rsidRPr="00C31EBA">
              <w:rPr>
                <w:rFonts w:ascii="Times New Roman" w:hAnsi="Times New Roman"/>
                <w:sz w:val="20"/>
              </w:rPr>
              <w:t>марка трактора – Т–100</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2</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Экскаватор ЭО-2141А</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база – КРаЗ–25В;</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ковш – обратная лопата зубьями;</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вместимость – 1 м</w:t>
            </w:r>
            <w:r w:rsidRPr="00C31EBA">
              <w:rPr>
                <w:rFonts w:ascii="Times New Roman" w:hAnsi="Times New Roman"/>
                <w:sz w:val="20"/>
                <w:vertAlign w:val="superscript"/>
              </w:rPr>
              <w:t>3</w:t>
            </w:r>
            <w:r w:rsidRPr="00C31EBA">
              <w:rPr>
                <w:rFonts w:ascii="Times New Roman" w:hAnsi="Times New Roman"/>
                <w:sz w:val="20"/>
              </w:rPr>
              <w:t>;</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длина стрелы – 5,5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наибольший радиус резания – 9,2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наибольшая</w:t>
            </w:r>
            <w:r w:rsidR="00685AE9" w:rsidRPr="00C31EBA">
              <w:rPr>
                <w:rFonts w:ascii="Times New Roman" w:hAnsi="Times New Roman"/>
                <w:sz w:val="20"/>
              </w:rPr>
              <w:t xml:space="preserve"> </w:t>
            </w:r>
            <w:r w:rsidRPr="00C31EBA">
              <w:rPr>
                <w:rFonts w:ascii="Times New Roman" w:hAnsi="Times New Roman"/>
                <w:sz w:val="20"/>
              </w:rPr>
              <w:t>глубина копания – 5,6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радиус выгрузки в транспорт – 5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высота выгрузки в транспорт – 2,3 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мощность – 59 кВт;</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3</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Автосамосвал платформой ЗИЛ-ММЗ-555</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грузоподъемность – 4,5 т;</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максимальная скорость – 65 км/ч;</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выгрузка – назад;</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размеры: длина – 5940мм;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ширина – 2290мм;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высота – 2160мм;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емкость кузова – 3 м</w:t>
            </w:r>
            <w:r w:rsidRPr="00C31EBA">
              <w:rPr>
                <w:rFonts w:ascii="Times New Roman" w:hAnsi="Times New Roman"/>
                <w:sz w:val="20"/>
                <w:vertAlign w:val="superscript"/>
              </w:rPr>
              <w:t>3;</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 xml:space="preserve">Кран гусеничный СКГ-30 </w:t>
            </w:r>
            <w:r w:rsidRPr="00C31EBA">
              <w:rPr>
                <w:rFonts w:ascii="Times New Roman" w:hAnsi="Times New Roman"/>
                <w:sz w:val="20"/>
                <w:lang w:val="en-US"/>
              </w:rPr>
              <w:t>L</w:t>
            </w:r>
            <w:r w:rsidRPr="00C31EBA">
              <w:rPr>
                <w:rFonts w:ascii="Times New Roman" w:hAnsi="Times New Roman"/>
                <w:sz w:val="20"/>
              </w:rPr>
              <w:t>=25м.</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длина стрелы –25м;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гусёк 5м;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мощность Эл. двигателя – 30 кВт.</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5</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Битумно-краскорассыпательная установка с распылителем УМБР-1</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производительность – 400 м2/ч;</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тип насоса – АШ – 50;</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мощность – 2,2 кВт;</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масса – 120 кг.</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6</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Колоновоз ППК-14</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Длина 15м.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Ширина 2,5м.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Грузоподъемность 14 т.</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МАЗ-504Б</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7</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Фермовоз «БашПИИ-строй»</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Длина 25м.</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Грузоподъемность 12 т.</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МАЗ-504</w:t>
            </w:r>
          </w:p>
        </w:tc>
      </w:tr>
      <w:tr w:rsidR="00A91BB2" w:rsidRPr="00C31EBA" w:rsidTr="00C31EBA">
        <w:trPr>
          <w:trHeight w:val="240"/>
        </w:trPr>
        <w:tc>
          <w:tcPr>
            <w:tcW w:w="744"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8</w:t>
            </w:r>
          </w:p>
        </w:tc>
        <w:tc>
          <w:tcPr>
            <w:tcW w:w="2560" w:type="dxa"/>
            <w:vAlign w:val="center"/>
          </w:tcPr>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Автобетосмеситель</w:t>
            </w:r>
          </w:p>
        </w:tc>
        <w:tc>
          <w:tcPr>
            <w:tcW w:w="4790" w:type="dxa"/>
            <w:vAlign w:val="center"/>
          </w:tcPr>
          <w:p w:rsidR="00A91BB2" w:rsidRPr="00C31EBA" w:rsidRDefault="00A91BB2" w:rsidP="00C31EBA">
            <w:pPr>
              <w:keepNext/>
              <w:widowControl w:val="0"/>
              <w:spacing w:line="360" w:lineRule="auto"/>
              <w:jc w:val="both"/>
              <w:rPr>
                <w:rFonts w:ascii="Times New Roman" w:hAnsi="Times New Roman"/>
                <w:sz w:val="20"/>
                <w:vertAlign w:val="superscript"/>
              </w:rPr>
            </w:pPr>
            <w:r w:rsidRPr="00C31EBA">
              <w:rPr>
                <w:rFonts w:ascii="Times New Roman" w:hAnsi="Times New Roman"/>
                <w:sz w:val="20"/>
              </w:rPr>
              <w:t>Объем 2,5м</w:t>
            </w:r>
            <w:r w:rsidRPr="00C31EBA">
              <w:rPr>
                <w:rFonts w:ascii="Times New Roman" w:hAnsi="Times New Roman"/>
                <w:sz w:val="20"/>
                <w:vertAlign w:val="superscript"/>
              </w:rPr>
              <w:t>3</w:t>
            </w:r>
          </w:p>
          <w:p w:rsidR="00A91BB2" w:rsidRPr="00C31EBA" w:rsidRDefault="00A91BB2" w:rsidP="00C31EBA">
            <w:pPr>
              <w:keepNext/>
              <w:widowControl w:val="0"/>
              <w:spacing w:line="360" w:lineRule="auto"/>
              <w:jc w:val="both"/>
              <w:rPr>
                <w:rFonts w:ascii="Times New Roman" w:hAnsi="Times New Roman"/>
                <w:sz w:val="20"/>
              </w:rPr>
            </w:pPr>
            <w:r w:rsidRPr="00C31EBA">
              <w:rPr>
                <w:rFonts w:ascii="Times New Roman" w:hAnsi="Times New Roman"/>
                <w:sz w:val="20"/>
              </w:rPr>
              <w:t>МАЗ-504</w:t>
            </w:r>
          </w:p>
        </w:tc>
      </w:tr>
    </w:tbl>
    <w:p w:rsidR="00C31EBA" w:rsidRDefault="00C31EBA" w:rsidP="00685AE9">
      <w:pPr>
        <w:keepNext/>
        <w:widowControl w:val="0"/>
        <w:spacing w:line="360" w:lineRule="auto"/>
        <w:ind w:firstLine="720"/>
        <w:jc w:val="both"/>
        <w:rPr>
          <w:rFonts w:ascii="Times New Roman" w:hAnsi="Times New Roman"/>
          <w:sz w:val="28"/>
          <w:szCs w:val="24"/>
        </w:rPr>
      </w:pPr>
    </w:p>
    <w:p w:rsidR="00A91BB2"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графику потребности в машинах и механизмах определяем:</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A91BB2"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100" w:dyaOrig="720">
          <v:shape id="_x0000_i1476" type="#_x0000_t75" style="width:54.75pt;height:36pt" o:ole="">
            <v:imagedata r:id="rId817" o:title=""/>
          </v:shape>
          <o:OLEObject Type="Embed" ProgID="Equation.3" ShapeID="_x0000_i1476" DrawAspect="Content" ObjectID="_1459136756" r:id="rId818"/>
        </w:object>
      </w:r>
      <w:r w:rsidR="00A91BB2" w:rsidRPr="00685AE9">
        <w:rPr>
          <w:rFonts w:ascii="Times New Roman" w:hAnsi="Times New Roman"/>
          <w:sz w:val="28"/>
          <w:szCs w:val="24"/>
        </w:rPr>
        <w:t xml:space="preserve"> - коэффициент использования машин и механизмов, где</w:t>
      </w:r>
    </w:p>
    <w:p w:rsidR="00A91BB2"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580" w:dyaOrig="700">
          <v:shape id="_x0000_i1477" type="#_x0000_t75" style="width:129pt;height:35.25pt" o:ole="">
            <v:imagedata r:id="rId819" o:title=""/>
          </v:shape>
          <o:OLEObject Type="Embed" ProgID="Equation.3" ShapeID="_x0000_i1477" DrawAspect="Content" ObjectID="_1459136757" r:id="rId820"/>
        </w:object>
      </w:r>
      <w:r w:rsidR="00A91BB2" w:rsidRPr="00685AE9">
        <w:rPr>
          <w:rFonts w:ascii="Times New Roman" w:hAnsi="Times New Roman"/>
          <w:sz w:val="28"/>
          <w:szCs w:val="24"/>
        </w:rPr>
        <w:t>-плановые машинозатраты;</w:t>
      </w:r>
    </w:p>
    <w:p w:rsidR="00A91BB2"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600" w:dyaOrig="380">
          <v:shape id="_x0000_i1478" type="#_x0000_t75" style="width:129.75pt;height:18.75pt" o:ole="">
            <v:imagedata r:id="rId821" o:title=""/>
          </v:shape>
          <o:OLEObject Type="Embed" ProgID="Equation.3" ShapeID="_x0000_i1478" DrawAspect="Content" ObjectID="_1459136758" r:id="rId822"/>
        </w:object>
      </w:r>
      <w:r w:rsidR="00A91BB2" w:rsidRPr="00685AE9">
        <w:rPr>
          <w:rFonts w:ascii="Times New Roman" w:hAnsi="Times New Roman"/>
          <w:sz w:val="28"/>
          <w:szCs w:val="24"/>
        </w:rPr>
        <w:t>-время, которое техника находится на объекте.</w:t>
      </w:r>
    </w:p>
    <w:p w:rsidR="00C31EBA" w:rsidRDefault="00C31EBA" w:rsidP="00685AE9">
      <w:pPr>
        <w:keepNext/>
        <w:widowControl w:val="0"/>
        <w:spacing w:line="360" w:lineRule="auto"/>
        <w:ind w:firstLine="720"/>
        <w:jc w:val="both"/>
        <w:rPr>
          <w:rFonts w:ascii="Times New Roman" w:hAnsi="Times New Roman"/>
          <w:sz w:val="28"/>
          <w:szCs w:val="24"/>
        </w:rPr>
      </w:pPr>
    </w:p>
    <w:p w:rsidR="00A91BB2" w:rsidRPr="00685AE9" w:rsidRDefault="00A91BB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График движения основных машин по объекту смотри графическую часть.</w:t>
      </w:r>
    </w:p>
    <w:p w:rsidR="00A91BB2" w:rsidRPr="00685AE9" w:rsidRDefault="00A91BB2" w:rsidP="00685AE9">
      <w:pPr>
        <w:keepNext/>
        <w:widowControl w:val="0"/>
        <w:spacing w:line="360" w:lineRule="auto"/>
        <w:ind w:firstLine="720"/>
        <w:jc w:val="both"/>
        <w:rPr>
          <w:rFonts w:ascii="Times New Roman" w:hAnsi="Times New Roman"/>
          <w:sz w:val="28"/>
          <w:szCs w:val="24"/>
        </w:rPr>
      </w:pPr>
    </w:p>
    <w:p w:rsidR="009A4DAB" w:rsidRPr="00685AE9" w:rsidRDefault="00C31EBA" w:rsidP="00685AE9">
      <w:pPr>
        <w:keepNext/>
        <w:widowControl w:val="0"/>
        <w:spacing w:line="360" w:lineRule="auto"/>
        <w:ind w:firstLine="720"/>
        <w:jc w:val="both"/>
        <w:rPr>
          <w:rFonts w:ascii="Times New Roman" w:hAnsi="Times New Roman"/>
          <w:sz w:val="28"/>
          <w:szCs w:val="28"/>
        </w:rPr>
      </w:pPr>
      <w:bookmarkStart w:id="35" w:name="_Toc152526246"/>
      <w:r>
        <w:rPr>
          <w:rFonts w:ascii="Times New Roman" w:hAnsi="Times New Roman"/>
          <w:sz w:val="28"/>
          <w:szCs w:val="24"/>
        </w:rPr>
        <w:t>9.8</w:t>
      </w:r>
      <w:r w:rsidR="009A4DAB" w:rsidRPr="00685AE9">
        <w:rPr>
          <w:rFonts w:ascii="Times New Roman" w:hAnsi="Times New Roman"/>
          <w:sz w:val="28"/>
          <w:szCs w:val="24"/>
        </w:rPr>
        <w:t xml:space="preserve"> Строительный генеральный план</w:t>
      </w:r>
      <w:bookmarkEnd w:id="35"/>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Строительным генеральным планом, называется план строительной площадки, на котором нанесены как строящиеся объекты, так и все временные сооружения, необходимые для осуществления строительства.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стройгенплане показываются: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постоянные здания и сооружения, в том числе железные и автомобильные дороги, сети водопровода, канализации, электроснабжения и другие коммуникации с выделением условным обозначением объектов, строящихся в подготовительный период для нужд строительства;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временные административно – бытовые и производственные здания, механизированные установки, склады, коммуникации, временные дороги;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существующие здания и сооружения.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разработке стройгенплана должны соблюдаться следующие принципы:</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рациональное использование строительной площадки;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обеспечение организации и технологии возведения здания;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рациональное размещение на стройплощадке производственных установок, складского хозяйства, сетей и устройств временного водо- и энергоснабжения, дорог и временных зданий и сооружений, необходимых для бесперебойного обслуживания производства работ при возведении объекта;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соблюдение требований по технике безопасности и противопожарных правил;</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обеспечение санитарно-бытового обслуживания рабочих на строительстве объекта.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Данный проект предусматривает комплекс зданий завода. Участок распложен на окраине г. Тула.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Подъезд пожарных машин, машин скорой помощи и другого специального транспорта обеспечен со всех сторон здания.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Временные дороги и площадки устраиваются из плит типа «ПДП» на песчаном основании. Временные помещения для нужд строительства контейнерного типа 1 и 2 яруса устанавливаются на территории строительной площадки и рассчитаны на размещение 144 человек. На период отделочных и специальных работ размещение рабочих осуществляется в помещениях возведенного комплекса с последующим косметическим ремонтом или на резервной территории.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Площадку под установку инвентарных вагончиков бытовых помещений уплотнить и подсыпать щебнем. Предусмотреть отвод поверхностных вод.</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Обеспечить безопасный и удобный подход к бытовым помещениям, а также подключение их к сетям водо- и электроснабжения. Обеспечить бытовые помещения телефонной связью и питьевой водой, качество которой должно соответствовать санитарным требованиям.</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Питание рабочих осуществляется в городской столовой по договору, заключенному заказчиком.</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Проектом предусмотрена мойка колес автомашин на выезде со стройплощадки.</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9.8.1 Определение зон влияния крана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целях создания условий безопасного ведения работ действующие нормативы предусматривают различные зоны: монтажную, зону обслуживания крана, перемещения груза, опасную зону работ крана, зону работы подъемника, опасную зону дорог, опасную зону монтажа конструкции.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Монтажной зоной называют пространство, где возможно падение груза при установке и закреплении элементов. Согласно СНиП эта зона является потенциально опасной. Она равна контуру здания + 7 метров при высоте здания до 20 метров. На стройгенплане зоны обозначают пунктиром, а на местности хорошо видимыми предупредительными знаками или надписями, места проходов через монтажную зону снабжают навесами.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Зоной обслуживания крана, или рабочей зоной крана, называют пространство, находящееся в пределах линии, описываемой крюком крана.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стреловых кранов эту зону определяют радиусом, соответствующему максимальному рабочему вылету стрелы крана, показывают отдельными стоянками.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Зоны перемещения груза называют пространство, находящееся в пределах возможного перемещения груза, подвешенного на крюке крана.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Определяется радиусом соответствующему возможному падению стрелы крана, т.е. суммой максимального рабочего вылета стрелы и ширины зоны, принимаемой равной половине длинны самого длинного перемещаемого груза.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Опасной зоной крана называют пространство, где возможно падение груза при его перемещении с учетом возможного рассеивания при падении.</w:t>
      </w:r>
    </w:p>
    <w:p w:rsidR="00C31EBA"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Монтажная зона равна контуру здания плюс 7метров. Опасная зона работы крана</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C978DD"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on</w:t>
      </w:r>
      <w:r w:rsidRPr="00C978DD">
        <w:rPr>
          <w:rFonts w:ascii="Times New Roman" w:hAnsi="Times New Roman"/>
          <w:sz w:val="28"/>
          <w:szCs w:val="24"/>
        </w:rPr>
        <w:t>=</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max</w:t>
      </w:r>
      <w:r w:rsidRPr="00C978DD">
        <w:rPr>
          <w:rFonts w:ascii="Times New Roman" w:hAnsi="Times New Roman"/>
          <w:sz w:val="28"/>
          <w:szCs w:val="24"/>
          <w:vertAlign w:val="subscript"/>
        </w:rPr>
        <w:t xml:space="preserve"> </w:t>
      </w:r>
      <w:r w:rsidRPr="00C978DD">
        <w:rPr>
          <w:rFonts w:ascii="Times New Roman" w:hAnsi="Times New Roman"/>
          <w:sz w:val="28"/>
          <w:szCs w:val="24"/>
        </w:rPr>
        <w:t>+ 0.5*</w:t>
      </w:r>
      <w:r w:rsidRPr="00685AE9">
        <w:rPr>
          <w:rFonts w:ascii="Times New Roman" w:hAnsi="Times New Roman"/>
          <w:sz w:val="28"/>
          <w:szCs w:val="24"/>
          <w:lang w:val="en-US"/>
        </w:rPr>
        <w:t>l</w:t>
      </w:r>
      <w:r w:rsidRPr="00685AE9">
        <w:rPr>
          <w:rFonts w:ascii="Times New Roman" w:hAnsi="Times New Roman"/>
          <w:sz w:val="28"/>
          <w:szCs w:val="24"/>
          <w:vertAlign w:val="subscript"/>
          <w:lang w:val="en-US"/>
        </w:rPr>
        <w:t>max</w:t>
      </w:r>
      <w:r w:rsidRPr="00C978DD">
        <w:rPr>
          <w:rFonts w:ascii="Times New Roman" w:hAnsi="Times New Roman"/>
          <w:sz w:val="28"/>
          <w:szCs w:val="24"/>
          <w:vertAlign w:val="subscript"/>
        </w:rPr>
        <w:t xml:space="preserve"> </w:t>
      </w:r>
      <w:r w:rsidRPr="00C978DD">
        <w:rPr>
          <w:rFonts w:ascii="Times New Roman" w:hAnsi="Times New Roman"/>
          <w:sz w:val="28"/>
          <w:szCs w:val="24"/>
        </w:rPr>
        <w:t xml:space="preserve">+ </w:t>
      </w:r>
      <w:r w:rsidRPr="00685AE9">
        <w:rPr>
          <w:rFonts w:ascii="Times New Roman" w:hAnsi="Times New Roman"/>
          <w:sz w:val="28"/>
          <w:szCs w:val="24"/>
          <w:lang w:val="en-US"/>
        </w:rPr>
        <w:t>l</w:t>
      </w:r>
      <w:r w:rsidRPr="00685AE9">
        <w:rPr>
          <w:rFonts w:ascii="Times New Roman" w:hAnsi="Times New Roman"/>
          <w:sz w:val="28"/>
          <w:szCs w:val="24"/>
          <w:vertAlign w:val="subscript"/>
        </w:rPr>
        <w:t>без</w:t>
      </w:r>
      <w:r w:rsidRPr="00C978DD">
        <w:rPr>
          <w:rFonts w:ascii="Times New Roman" w:hAnsi="Times New Roman"/>
          <w:sz w:val="28"/>
          <w:szCs w:val="24"/>
          <w:vertAlign w:val="subscript"/>
        </w:rPr>
        <w:t xml:space="preserve"> </w:t>
      </w:r>
      <w:r w:rsidRPr="00C978DD">
        <w:rPr>
          <w:rFonts w:ascii="Times New Roman" w:hAnsi="Times New Roman"/>
          <w:sz w:val="28"/>
          <w:szCs w:val="24"/>
        </w:rPr>
        <w:t>= 16 + 0,5 * 24 + 7= 35</w:t>
      </w:r>
      <w:r w:rsidRPr="00685AE9">
        <w:rPr>
          <w:rFonts w:ascii="Times New Roman" w:hAnsi="Times New Roman"/>
          <w:sz w:val="28"/>
          <w:szCs w:val="24"/>
        </w:rPr>
        <w:t>м</w:t>
      </w:r>
      <w:r w:rsidR="00C31EBA" w:rsidRPr="00C978DD">
        <w:rPr>
          <w:rFonts w:ascii="Times New Roman" w:hAnsi="Times New Roman"/>
          <w:sz w:val="28"/>
          <w:szCs w:val="24"/>
        </w:rPr>
        <w:t>.</w:t>
      </w:r>
    </w:p>
    <w:p w:rsidR="00C31EBA" w:rsidRPr="00C978DD" w:rsidRDefault="00C31EBA" w:rsidP="00685AE9">
      <w:pPr>
        <w:keepNext/>
        <w:widowControl w:val="0"/>
        <w:spacing w:line="360" w:lineRule="auto"/>
        <w:ind w:firstLine="720"/>
        <w:jc w:val="both"/>
        <w:rPr>
          <w:rFonts w:ascii="Times New Roman" w:hAnsi="Times New Roman"/>
          <w:sz w:val="28"/>
          <w:szCs w:val="24"/>
        </w:rPr>
      </w:pPr>
    </w:p>
    <w:p w:rsidR="00C31EBA"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Опасная зона поворотной платформы</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420" w:dyaOrig="380">
          <v:shape id="_x0000_i1479" type="#_x0000_t75" style="width:21pt;height:18.75pt" o:ole="">
            <v:imagedata r:id="rId774" o:title=""/>
          </v:shape>
          <o:OLEObject Type="Embed" ProgID="Equation.DSMT4" ShapeID="_x0000_i1479" DrawAspect="Content" ObjectID="_1459136759" r:id="rId823"/>
        </w:object>
      </w:r>
      <w:r w:rsidR="007E09C2" w:rsidRPr="00685AE9">
        <w:rPr>
          <w:rFonts w:ascii="Times New Roman" w:hAnsi="Times New Roman"/>
          <w:sz w:val="28"/>
          <w:szCs w:val="24"/>
        </w:rPr>
        <w:t xml:space="preserve">= </w:t>
      </w:r>
      <w:r w:rsidR="007E09C2" w:rsidRPr="00685AE9">
        <w:rPr>
          <w:rFonts w:ascii="Times New Roman" w:hAnsi="Times New Roman"/>
          <w:sz w:val="28"/>
          <w:szCs w:val="24"/>
          <w:lang w:val="en-US"/>
        </w:rPr>
        <w:t>R</w:t>
      </w:r>
      <w:r w:rsidR="007E09C2" w:rsidRPr="00685AE9">
        <w:rPr>
          <w:rFonts w:ascii="Times New Roman" w:hAnsi="Times New Roman"/>
          <w:sz w:val="28"/>
          <w:szCs w:val="24"/>
          <w:vertAlign w:val="subscript"/>
        </w:rPr>
        <w:t>пов</w:t>
      </w:r>
      <w:r w:rsidR="007E09C2" w:rsidRPr="00685AE9">
        <w:rPr>
          <w:rFonts w:ascii="Times New Roman" w:hAnsi="Times New Roman"/>
          <w:sz w:val="28"/>
          <w:szCs w:val="24"/>
        </w:rPr>
        <w:t>+</w:t>
      </w:r>
      <w:r w:rsidRPr="00685AE9">
        <w:rPr>
          <w:rFonts w:ascii="Times New Roman" w:hAnsi="Times New Roman"/>
          <w:sz w:val="28"/>
          <w:szCs w:val="24"/>
        </w:rPr>
        <w:object w:dxaOrig="340" w:dyaOrig="380">
          <v:shape id="_x0000_i1480" type="#_x0000_t75" style="width:17.25pt;height:18.75pt" o:ole="">
            <v:imagedata r:id="rId776" o:title=""/>
          </v:shape>
          <o:OLEObject Type="Embed" ProgID="Equation.DSMT4" ShapeID="_x0000_i1480" DrawAspect="Content" ObjectID="_1459136760" r:id="rId824"/>
        </w:object>
      </w:r>
      <w:r w:rsidR="007E09C2" w:rsidRPr="00685AE9">
        <w:rPr>
          <w:rFonts w:ascii="Times New Roman" w:hAnsi="Times New Roman"/>
          <w:sz w:val="28"/>
          <w:szCs w:val="24"/>
        </w:rPr>
        <w:t>=4+1=5м.</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9.8.2 Временные построечные дороги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Запроектирована кольцевая построечная автодорога обеспечивающая подъезд в зону действия монтажного крана, погрузочно-разгрузочных механизмов, складам. При трассировке дорог должны соблюдаться минимальные расстояния, между дорогой и складской площадкой - 1 м, до забора, ограждающего площадку не менее 1м. Не допускается размещение временных дорог над подземными сетями в непосредственной близости к проложенным и подлежащим прокладке подземными коммуникациям, так как это ведет к осадке грунта откосов или засыпке и деформации дорог. Ширину проезжей части принимаем 3,5 м для однополосной дороги. На участках дорог, где организованно одностороннее движение по кольцу в пределах видимости, но не менее чем через 100 м, устраивают площадки шириной 6 м и длиной 12 м. Такие же площадки выполняют в зоне разгрузки материалов. Радиусы закругления дорог равные минимум 12 м определены исходя из маневровых свойств автомашин и автопоездов. При минимально допустимом радиусе 12 м, ширина проездов в 3,5 м недостаточна для движения автомобильных поездов, и поэтому проезды в пределах кривых (габаритных коридоров) необходимо уширять до 6м. Построечные временные дороги выполняются из сборных железобетонных плит уложенных на песчаную постель. Толщина слоя песка назначается в зависимости от группы грунтов земляного полотна и степени увлажнения и назначается порядка 10 - 25 см. При поперечном пересечении подземных сетей траншеи под дорогой должны засыпаться на всю глубину песком. Если это условие не может быть выполнено, следует пройти место пересечения с определенным подъемом, величина которого должна быть пропорциональна коэффициенту разрыхления грунта. По мере уплотнения грунта этот участок дороги в продольном направлении примет горизонтальное положение.</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 xml:space="preserve">9.8.3 </w:t>
      </w:r>
      <w:r w:rsidR="007E09C2" w:rsidRPr="00685AE9">
        <w:rPr>
          <w:rFonts w:ascii="Times New Roman" w:hAnsi="Times New Roman"/>
          <w:sz w:val="28"/>
          <w:szCs w:val="24"/>
        </w:rPr>
        <w:t xml:space="preserve">Временные </w:t>
      </w:r>
      <w:r>
        <w:rPr>
          <w:rFonts w:ascii="Times New Roman" w:hAnsi="Times New Roman"/>
          <w:sz w:val="28"/>
          <w:szCs w:val="24"/>
        </w:rPr>
        <w:t>здания на строительной площадке</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lang w:val="en-US"/>
        </w:rPr>
        <w:t>R</w:t>
      </w:r>
      <w:r w:rsidRPr="00685AE9">
        <w:rPr>
          <w:rFonts w:ascii="Times New Roman" w:hAnsi="Times New Roman"/>
          <w:sz w:val="28"/>
          <w:szCs w:val="24"/>
        </w:rPr>
        <w:t>= (</w:t>
      </w:r>
      <w:r w:rsidRPr="00685AE9">
        <w:rPr>
          <w:rFonts w:ascii="Times New Roman" w:hAnsi="Times New Roman"/>
          <w:sz w:val="28"/>
          <w:szCs w:val="24"/>
          <w:lang w:val="en-US"/>
        </w:rPr>
        <w:t>R</w:t>
      </w:r>
      <w:r w:rsidRPr="00685AE9">
        <w:rPr>
          <w:rFonts w:ascii="Times New Roman" w:hAnsi="Times New Roman"/>
          <w:sz w:val="28"/>
          <w:szCs w:val="24"/>
          <w:vertAlign w:val="subscript"/>
          <w:lang w:val="en-US"/>
        </w:rPr>
        <w:t>max</w:t>
      </w:r>
      <w:r w:rsidRPr="00685AE9">
        <w:rPr>
          <w:rFonts w:ascii="Times New Roman" w:hAnsi="Times New Roman"/>
          <w:sz w:val="28"/>
          <w:szCs w:val="24"/>
        </w:rPr>
        <w:t xml:space="preserve"> +</w:t>
      </w:r>
      <w:r w:rsidRPr="00685AE9">
        <w:rPr>
          <w:rFonts w:ascii="Times New Roman" w:hAnsi="Times New Roman"/>
          <w:sz w:val="28"/>
          <w:szCs w:val="24"/>
          <w:lang w:val="en-US"/>
        </w:rPr>
        <w:t>R</w:t>
      </w:r>
      <w:r w:rsidRPr="00685AE9">
        <w:rPr>
          <w:rFonts w:ascii="Times New Roman" w:hAnsi="Times New Roman"/>
          <w:sz w:val="28"/>
          <w:szCs w:val="24"/>
          <w:vertAlign w:val="subscript"/>
        </w:rPr>
        <w:t>итр+</w:t>
      </w:r>
      <w:r w:rsidRPr="00685AE9">
        <w:rPr>
          <w:rFonts w:ascii="Times New Roman" w:hAnsi="Times New Roman"/>
          <w:sz w:val="28"/>
          <w:szCs w:val="24"/>
        </w:rPr>
        <w:t xml:space="preserve"> </w:t>
      </w:r>
      <w:r w:rsidRPr="00685AE9">
        <w:rPr>
          <w:rFonts w:ascii="Times New Roman" w:hAnsi="Times New Roman"/>
          <w:sz w:val="28"/>
          <w:szCs w:val="24"/>
          <w:lang w:val="en-US"/>
        </w:rPr>
        <w:t>R</w:t>
      </w:r>
      <w:r w:rsidRPr="00685AE9">
        <w:rPr>
          <w:rFonts w:ascii="Times New Roman" w:hAnsi="Times New Roman"/>
          <w:sz w:val="28"/>
          <w:szCs w:val="24"/>
          <w:vertAlign w:val="subscript"/>
        </w:rPr>
        <w:t>мон</w:t>
      </w:r>
      <w:r w:rsidRPr="00685AE9">
        <w:rPr>
          <w:rFonts w:ascii="Times New Roman" w:hAnsi="Times New Roman"/>
          <w:sz w:val="28"/>
          <w:szCs w:val="24"/>
        </w:rPr>
        <w:t xml:space="preserve"> )/1,06 = (34 + 0,06 * 34 + 0,03 * 34) / 1,06 = 35чел.</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Площади инвентарных зданий</w:t>
      </w: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Таблица 9.9</w:t>
      </w:r>
    </w:p>
    <w:tbl>
      <w:tblPr>
        <w:tblStyle w:val="af2"/>
        <w:tblW w:w="8699"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567"/>
        <w:gridCol w:w="2268"/>
        <w:gridCol w:w="993"/>
        <w:gridCol w:w="1610"/>
        <w:gridCol w:w="851"/>
        <w:gridCol w:w="1276"/>
        <w:gridCol w:w="1134"/>
      </w:tblGrid>
      <w:tr w:rsidR="007E09C2" w:rsidRPr="00C31EBA" w:rsidTr="00C31EBA">
        <w:trPr>
          <w:trHeight w:val="231"/>
        </w:trPr>
        <w:tc>
          <w:tcPr>
            <w:tcW w:w="567" w:type="dxa"/>
            <w:vMerge w:val="restart"/>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№п/п</w:t>
            </w:r>
          </w:p>
        </w:tc>
        <w:tc>
          <w:tcPr>
            <w:tcW w:w="2268" w:type="dxa"/>
            <w:vMerge w:val="restart"/>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Наименование инвентарных зданий</w:t>
            </w:r>
          </w:p>
        </w:tc>
        <w:tc>
          <w:tcPr>
            <w:tcW w:w="2603" w:type="dxa"/>
            <w:gridSpan w:val="2"/>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Численность персонала</w:t>
            </w:r>
          </w:p>
        </w:tc>
        <w:tc>
          <w:tcPr>
            <w:tcW w:w="2127" w:type="dxa"/>
            <w:gridSpan w:val="2"/>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Норма на 1 чел.</w:t>
            </w:r>
          </w:p>
        </w:tc>
        <w:tc>
          <w:tcPr>
            <w:tcW w:w="1134" w:type="dxa"/>
            <w:vMerge w:val="restart"/>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Расчетная площадь, м</w:t>
            </w:r>
            <w:r w:rsidRPr="00C31EBA">
              <w:rPr>
                <w:rFonts w:ascii="Times New Roman" w:hAnsi="Times New Roman" w:cs="Times New Roman"/>
                <w:sz w:val="20"/>
                <w:vertAlign w:val="superscript"/>
              </w:rPr>
              <w:t>2</w:t>
            </w:r>
          </w:p>
        </w:tc>
      </w:tr>
      <w:tr w:rsidR="007E09C2" w:rsidRPr="00C31EBA" w:rsidTr="00C31EBA">
        <w:trPr>
          <w:trHeight w:val="219"/>
        </w:trPr>
        <w:tc>
          <w:tcPr>
            <w:tcW w:w="567" w:type="dxa"/>
            <w:vMerge/>
            <w:vAlign w:val="center"/>
          </w:tcPr>
          <w:p w:rsidR="007E09C2" w:rsidRPr="00C31EBA" w:rsidRDefault="007E09C2" w:rsidP="00C31EBA">
            <w:pPr>
              <w:keepNext/>
              <w:widowControl w:val="0"/>
              <w:spacing w:line="360" w:lineRule="auto"/>
              <w:jc w:val="both"/>
              <w:rPr>
                <w:rFonts w:ascii="Times New Roman" w:hAnsi="Times New Roman" w:cs="Times New Roman"/>
                <w:sz w:val="20"/>
              </w:rPr>
            </w:pPr>
          </w:p>
        </w:tc>
        <w:tc>
          <w:tcPr>
            <w:tcW w:w="2268" w:type="dxa"/>
            <w:vMerge/>
            <w:vAlign w:val="center"/>
          </w:tcPr>
          <w:p w:rsidR="007E09C2" w:rsidRPr="00C31EBA" w:rsidRDefault="007E09C2" w:rsidP="00C31EBA">
            <w:pPr>
              <w:keepNext/>
              <w:widowControl w:val="0"/>
              <w:spacing w:line="360" w:lineRule="auto"/>
              <w:jc w:val="both"/>
              <w:rPr>
                <w:rFonts w:ascii="Times New Roman" w:hAnsi="Times New Roman" w:cs="Times New Roman"/>
                <w:sz w:val="20"/>
              </w:rPr>
            </w:pP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Всего</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Одновременно пользующихся</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Ед. изм.</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Величина показателя</w:t>
            </w:r>
          </w:p>
        </w:tc>
        <w:tc>
          <w:tcPr>
            <w:tcW w:w="1134" w:type="dxa"/>
            <w:vMerge/>
            <w:vAlign w:val="center"/>
          </w:tcPr>
          <w:p w:rsidR="007E09C2" w:rsidRPr="00C31EBA" w:rsidRDefault="007E09C2" w:rsidP="00C31EBA">
            <w:pPr>
              <w:keepNext/>
              <w:widowControl w:val="0"/>
              <w:spacing w:line="360" w:lineRule="auto"/>
              <w:jc w:val="both"/>
              <w:rPr>
                <w:rFonts w:ascii="Times New Roman" w:hAnsi="Times New Roman" w:cs="Times New Roman"/>
                <w:sz w:val="20"/>
              </w:rPr>
            </w:pP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Контора строительства</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28</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Диспетчерская</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21</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Гардеробная</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0,6</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21</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4</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Умывальная</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1,5</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Душевая</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15</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Помещения для сушки одежды</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5</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0,2</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12</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7</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Комната приема пищи</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0,25</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9</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8</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Туалет</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35</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2</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6</w:t>
            </w:r>
          </w:p>
        </w:tc>
      </w:tr>
      <w:tr w:rsidR="007E09C2" w:rsidRPr="00C31EBA" w:rsidTr="00C31EBA">
        <w:tc>
          <w:tcPr>
            <w:tcW w:w="567"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9</w:t>
            </w:r>
          </w:p>
        </w:tc>
        <w:tc>
          <w:tcPr>
            <w:tcW w:w="2268"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Здравпункт</w:t>
            </w:r>
          </w:p>
        </w:tc>
        <w:tc>
          <w:tcPr>
            <w:tcW w:w="993"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31</w:t>
            </w:r>
          </w:p>
        </w:tc>
        <w:tc>
          <w:tcPr>
            <w:tcW w:w="1610"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w:t>
            </w:r>
          </w:p>
        </w:tc>
        <w:tc>
          <w:tcPr>
            <w:tcW w:w="851"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м</w:t>
            </w:r>
            <w:r w:rsidRPr="00C31EBA">
              <w:rPr>
                <w:rFonts w:ascii="Times New Roman" w:hAnsi="Times New Roman" w:cs="Times New Roman"/>
                <w:sz w:val="20"/>
                <w:vertAlign w:val="superscript"/>
              </w:rPr>
              <w:t>2</w:t>
            </w:r>
          </w:p>
        </w:tc>
        <w:tc>
          <w:tcPr>
            <w:tcW w:w="1276"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w:t>
            </w:r>
          </w:p>
        </w:tc>
        <w:tc>
          <w:tcPr>
            <w:tcW w:w="1134" w:type="dxa"/>
            <w:vAlign w:val="center"/>
          </w:tcPr>
          <w:p w:rsidR="007E09C2" w:rsidRPr="00C31EBA" w:rsidRDefault="007E09C2" w:rsidP="00C31EBA">
            <w:pPr>
              <w:keepNext/>
              <w:widowControl w:val="0"/>
              <w:spacing w:line="360" w:lineRule="auto"/>
              <w:jc w:val="both"/>
              <w:rPr>
                <w:rFonts w:ascii="Times New Roman" w:hAnsi="Times New Roman" w:cs="Times New Roman"/>
                <w:sz w:val="20"/>
              </w:rPr>
            </w:pPr>
            <w:r w:rsidRPr="00C31EBA">
              <w:rPr>
                <w:rFonts w:ascii="Times New Roman" w:hAnsi="Times New Roman" w:cs="Times New Roman"/>
                <w:sz w:val="20"/>
              </w:rPr>
              <w:t>10</w:t>
            </w:r>
          </w:p>
        </w:tc>
      </w:tr>
    </w:tbl>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AF48C7" w:rsidRPr="00685AE9">
        <w:rPr>
          <w:rFonts w:ascii="Times New Roman" w:hAnsi="Times New Roman"/>
          <w:sz w:val="28"/>
          <w:szCs w:val="24"/>
        </w:rPr>
        <w:t>9.8</w:t>
      </w:r>
      <w:r>
        <w:rPr>
          <w:rFonts w:ascii="Times New Roman" w:hAnsi="Times New Roman"/>
          <w:sz w:val="28"/>
          <w:szCs w:val="24"/>
        </w:rPr>
        <w:t xml:space="preserve">.4 </w:t>
      </w:r>
      <w:r w:rsidR="007E09C2" w:rsidRPr="00685AE9">
        <w:rPr>
          <w:rFonts w:ascii="Times New Roman" w:hAnsi="Times New Roman"/>
          <w:sz w:val="28"/>
          <w:szCs w:val="24"/>
        </w:rPr>
        <w:t>О</w:t>
      </w:r>
      <w:r>
        <w:rPr>
          <w:rFonts w:ascii="Times New Roman" w:hAnsi="Times New Roman"/>
          <w:sz w:val="28"/>
          <w:szCs w:val="24"/>
        </w:rPr>
        <w:t>рганизация приобъектных складов</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Емкость складов определяют с учетом номенклатуры подлежащих хранению материалов и конструкций, условий их хранения</w:t>
      </w:r>
      <w:r w:rsidR="00685AE9">
        <w:rPr>
          <w:rFonts w:ascii="Times New Roman" w:hAnsi="Times New Roman"/>
          <w:sz w:val="28"/>
          <w:szCs w:val="24"/>
        </w:rPr>
        <w:t xml:space="preserve"> </w:t>
      </w:r>
      <w:r w:rsidRPr="00685AE9">
        <w:rPr>
          <w:rFonts w:ascii="Times New Roman" w:hAnsi="Times New Roman"/>
          <w:sz w:val="28"/>
          <w:szCs w:val="24"/>
        </w:rPr>
        <w:t>и способа укладки. При этом исходят из необходимого запаса строительных материалов и максимального дневного их потребления. Рассчитывая емкость склада, принимают во внимание вид применяемого транспортного грузоподъемного оборудования.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склада определяют в такой последовательности: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1.Устанавливают запас материала Р, подлежащего хранению на складе,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81" type="#_x0000_t75" style="width:62.25pt;height:30.75pt" fillcolor="window">
            <v:imagedata r:id="rId825" o:title=""/>
          </v:shape>
        </w:pict>
      </w:r>
      <w:r>
        <w:rPr>
          <w:rFonts w:ascii="Times New Roman" w:hAnsi="Times New Roman"/>
          <w:sz w:val="28"/>
          <w:szCs w:val="24"/>
        </w:rPr>
        <w:pict>
          <v:shape id="_x0000_i1482" type="#_x0000_t75" style="width:9pt;height:17.25pt" fillcolor="window">
            <v:imagedata r:id="rId477" o:title=""/>
          </v:shape>
        </w:pict>
      </w:r>
      <w:r w:rsidR="007E09C2" w:rsidRPr="00685AE9">
        <w:rPr>
          <w:rFonts w:ascii="Times New Roman" w:hAnsi="Times New Roman"/>
          <w:sz w:val="28"/>
          <w:szCs w:val="24"/>
        </w:rPr>
        <w:t>,</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Q- количество материала, необходимого для осуществления строительства в течении расчетного периода; а- коэффициент неравномерности поступления материалов на склады строительства а=1,1; Т- продолжительность расчетного периода, дни; n1- норма запаса материала , 15 дней; К- коэффициент неравномерности потребления материалов К=1,3.</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2.Полезную площадь склада S, необходимую для размещения строительных материалов и конструкций, определяют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Sполезн=Р/V</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7E09C2" w:rsidRPr="00685AE9">
        <w:rPr>
          <w:rFonts w:ascii="Times New Roman" w:hAnsi="Times New Roman"/>
          <w:sz w:val="28"/>
          <w:szCs w:val="24"/>
        </w:rPr>
        <w:t>де</w:t>
      </w:r>
      <w:r>
        <w:rPr>
          <w:rFonts w:ascii="Times New Roman" w:hAnsi="Times New Roman"/>
          <w:sz w:val="28"/>
          <w:szCs w:val="24"/>
        </w:rPr>
        <w:t xml:space="preserve"> </w:t>
      </w:r>
      <w:r w:rsidR="007E09C2" w:rsidRPr="00685AE9">
        <w:rPr>
          <w:rFonts w:ascii="Times New Roman" w:hAnsi="Times New Roman"/>
          <w:sz w:val="28"/>
          <w:szCs w:val="24"/>
        </w:rPr>
        <w:t>V- количество материала, укладываемого на 1 м2 площади склада.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установлении общей площади склада Sобщ следует учитывать площадь, занятую проходами и проездами:</w:t>
      </w:r>
    </w:p>
    <w:p w:rsidR="00C31EBA" w:rsidRDefault="00C31EBA" w:rsidP="00685AE9">
      <w:pPr>
        <w:keepNext/>
        <w:widowControl w:val="0"/>
        <w:spacing w:line="360" w:lineRule="auto"/>
        <w:ind w:firstLine="720"/>
        <w:jc w:val="both"/>
        <w:rPr>
          <w:rFonts w:ascii="Times New Roman" w:hAnsi="Times New Roman"/>
          <w:sz w:val="28"/>
          <w:szCs w:val="24"/>
        </w:rPr>
      </w:pPr>
    </w:p>
    <w:p w:rsidR="00C31EBA"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Sобщ=Sполезн</w:t>
      </w:r>
      <w:r w:rsidR="00EF26CD">
        <w:rPr>
          <w:rFonts w:ascii="Times New Roman" w:hAnsi="Times New Roman"/>
          <w:sz w:val="28"/>
          <w:szCs w:val="24"/>
        </w:rPr>
        <w:pict>
          <v:shape id="_x0000_i1483" type="#_x0000_t75" style="width:11.25pt;height:11.25pt" fillcolor="window">
            <v:imagedata r:id="rId826" o:title=""/>
          </v:shape>
        </w:pict>
      </w: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7E09C2" w:rsidRPr="00685AE9">
        <w:rPr>
          <w:rFonts w:ascii="Times New Roman" w:hAnsi="Times New Roman"/>
          <w:sz w:val="28"/>
          <w:szCs w:val="24"/>
        </w:rPr>
        <w:t>где</w:t>
      </w:r>
      <w:r w:rsidR="00685AE9">
        <w:rPr>
          <w:rFonts w:ascii="Times New Roman" w:hAnsi="Times New Roman"/>
          <w:sz w:val="28"/>
          <w:szCs w:val="24"/>
        </w:rPr>
        <w:t xml:space="preserve"> </w:t>
      </w:r>
      <w:r w:rsidR="00EF26CD">
        <w:rPr>
          <w:rFonts w:ascii="Times New Roman" w:hAnsi="Times New Roman"/>
          <w:sz w:val="28"/>
          <w:szCs w:val="24"/>
        </w:rPr>
        <w:pict>
          <v:shape id="_x0000_i1484" type="#_x0000_t75" style="width:11.25pt;height:11.25pt" fillcolor="window">
            <v:imagedata r:id="rId826" o:title=""/>
          </v:shape>
        </w:pict>
      </w:r>
      <w:r w:rsidR="007E09C2" w:rsidRPr="00685AE9">
        <w:rPr>
          <w:rFonts w:ascii="Times New Roman" w:hAnsi="Times New Roman"/>
          <w:sz w:val="28"/>
          <w:szCs w:val="24"/>
        </w:rPr>
        <w:t>- коэффициент, учитывающий площадь склада, занятую проходами и проездами ( обычно принимают 1,2-1,4).</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Полученное значение общей площади склада уточняют с точки зрения размещения на плане склада штабелей, стеллажей, проездов исходя из удобства загрузки и выдачи материалов. Ширину склада принимают, ориентируясь на зоны обслуживания используемых в процессе погрузочно-разгрузочных работ механизмов.</w:t>
      </w:r>
    </w:p>
    <w:p w:rsidR="007E09C2"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Определяем общую площадь складов для </w:t>
      </w:r>
      <w:r w:rsidR="00C31EBA">
        <w:rPr>
          <w:rFonts w:ascii="Times New Roman" w:hAnsi="Times New Roman"/>
          <w:sz w:val="28"/>
          <w:szCs w:val="24"/>
        </w:rPr>
        <w:t>хранения материалов по формуле:</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C31EBA"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1420" w:dyaOrig="660">
          <v:shape id="_x0000_i1485" type="#_x0000_t75" style="width:71.25pt;height:33pt" o:ole="" fillcolor="window">
            <v:imagedata r:id="rId827" o:title=""/>
          </v:shape>
          <o:OLEObject Type="Embed" ProgID="Equation.3" ShapeID="_x0000_i1485" DrawAspect="Content" ObjectID="_1459136761" r:id="rId828"/>
        </w:obje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7E09C2" w:rsidRPr="00685AE9">
        <w:rPr>
          <w:rFonts w:ascii="Times New Roman" w:hAnsi="Times New Roman"/>
          <w:sz w:val="28"/>
          <w:szCs w:val="24"/>
        </w:rPr>
        <w:t>де</w:t>
      </w:r>
      <w:r>
        <w:rPr>
          <w:rFonts w:ascii="Times New Roman" w:hAnsi="Times New Roman"/>
          <w:sz w:val="28"/>
          <w:szCs w:val="24"/>
        </w:rPr>
        <w:t xml:space="preserve"> </w:t>
      </w:r>
      <w:r w:rsidR="007E09C2" w:rsidRPr="00685AE9">
        <w:rPr>
          <w:rFonts w:ascii="Times New Roman" w:hAnsi="Times New Roman"/>
          <w:sz w:val="28"/>
          <w:szCs w:val="24"/>
        </w:rPr>
        <w:t>Q – требуемый</w:t>
      </w:r>
      <w:r w:rsidR="00685AE9">
        <w:rPr>
          <w:rFonts w:ascii="Times New Roman" w:hAnsi="Times New Roman"/>
          <w:sz w:val="28"/>
          <w:szCs w:val="24"/>
        </w:rPr>
        <w:t xml:space="preserve"> </w:t>
      </w:r>
      <w:r w:rsidR="007E09C2" w:rsidRPr="00685AE9">
        <w:rPr>
          <w:rFonts w:ascii="Times New Roman" w:hAnsi="Times New Roman"/>
          <w:sz w:val="28"/>
          <w:szCs w:val="24"/>
        </w:rPr>
        <w:t>запаса материалов, м3;</w:t>
      </w: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86" type="#_x0000_t75" style="width:12pt;height:12.75pt">
            <v:imagedata r:id="rId829" o:title=""/>
          </v:shape>
        </w:pict>
      </w:r>
      <w:r w:rsidR="007E09C2" w:rsidRPr="00685AE9">
        <w:rPr>
          <w:rFonts w:ascii="Times New Roman" w:hAnsi="Times New Roman"/>
          <w:sz w:val="28"/>
          <w:szCs w:val="24"/>
        </w:rPr>
        <w:t xml:space="preserve"> –</w:t>
      </w:r>
      <w:r w:rsidR="00685AE9">
        <w:rPr>
          <w:rFonts w:ascii="Times New Roman" w:hAnsi="Times New Roman"/>
          <w:sz w:val="28"/>
          <w:szCs w:val="24"/>
        </w:rPr>
        <w:t xml:space="preserve"> </w:t>
      </w:r>
      <w:r w:rsidR="007E09C2" w:rsidRPr="00685AE9">
        <w:rPr>
          <w:rFonts w:ascii="Times New Roman" w:hAnsi="Times New Roman"/>
          <w:sz w:val="28"/>
          <w:szCs w:val="24"/>
        </w:rPr>
        <w:t>норма складирования материалов на 1м2 площади склада, определяют из таблицы;</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К1 – коэффициент, учитывающий проходы, проезды на территории склада = 1,2;</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К2 – коэффициент, учитывающий неравномерность использования складов = 0,8.</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Определим площади складирования для 4 видов материалов:</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1. Строительные материалы, складируемые в закрытом складе – рубероид.</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Общий объём рубероида Q=17710м2.</w:t>
      </w:r>
    </w:p>
    <w:p w:rsidR="00C31EBA"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Общая площадь склада:</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3060" w:dyaOrig="620">
          <v:shape id="_x0000_i1487" type="#_x0000_t75" style="width:153pt;height:30.75pt" o:ole="">
            <v:imagedata r:id="rId830" o:title=""/>
          </v:shape>
          <o:OLEObject Type="Embed" ProgID="Equation.3" ShapeID="_x0000_i1487" DrawAspect="Content" ObjectID="_1459136762" r:id="rId831"/>
        </w:objec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 Строительные материалы, складируемые под навесом – стеновые панели.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Общий объём стеновых панелей Q=3903м2.</w:t>
      </w:r>
    </w:p>
    <w:p w:rsidR="00C31EBA"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Общая площадь склада:</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960" w:dyaOrig="620">
          <v:shape id="_x0000_i1488" type="#_x0000_t75" style="width:147.75pt;height:30.75pt" o:ole="">
            <v:imagedata r:id="rId832" o:title=""/>
          </v:shape>
          <o:OLEObject Type="Embed" ProgID="Equation.3" ShapeID="_x0000_i1488" DrawAspect="Content" ObjectID="_1459136763" r:id="rId833"/>
        </w:obje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3. Строительные материалы и конструкции, складируемые на открытых площадках – щебень.</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Объём запаса щебня Q=12,3м</w:t>
      </w:r>
      <w:r w:rsidRPr="00685AE9">
        <w:rPr>
          <w:rFonts w:ascii="Times New Roman" w:hAnsi="Times New Roman"/>
          <w:sz w:val="28"/>
          <w:szCs w:val="24"/>
          <w:vertAlign w:val="superscript"/>
        </w:rPr>
        <w:t>3</w:t>
      </w:r>
      <w:r w:rsidRPr="00685AE9">
        <w:rPr>
          <w:rFonts w:ascii="Times New Roman" w:hAnsi="Times New Roman"/>
          <w:sz w:val="28"/>
          <w:szCs w:val="24"/>
        </w:rPr>
        <w:t>.</w:t>
      </w:r>
    </w:p>
    <w:p w:rsidR="00C31EBA"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Общая площадь склада: </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object w:dxaOrig="2860" w:dyaOrig="660">
          <v:shape id="_x0000_i1489" type="#_x0000_t75" style="width:143.25pt;height:33pt" o:ole="">
            <v:imagedata r:id="rId834" o:title=""/>
          </v:shape>
          <o:OLEObject Type="Embed" ProgID="Equation.3" ShapeID="_x0000_i1489" DrawAspect="Content" ObjectID="_1459136764" r:id="rId835"/>
        </w:objec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4. Также необходимо предусмотреть площадки для приёмки раствора.</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0" type="#_x0000_t75" style="width:75.75pt;height:18.75pt">
            <v:imagedata r:id="rId836" o:title=""/>
          </v:shape>
        </w:pic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Pr="00685AE9" w:rsidRDefault="00AF48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9.8</w:t>
      </w:r>
      <w:r w:rsidR="00C31EBA">
        <w:rPr>
          <w:rFonts w:ascii="Times New Roman" w:hAnsi="Times New Roman"/>
          <w:sz w:val="28"/>
          <w:szCs w:val="24"/>
        </w:rPr>
        <w:t>.5 Расчёт энергоснабжения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Увеличение энерговооруженности - необходимое условие повышения производительности труда в строительстве.</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Основным видом энергии, применяемой на строительной площадке, является электрическая.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Электроэнергия на строительной площадке необходима для работы строительных машин и механизмов, ручного механизированного инструмента и средств малой механизации, подъемников. Она используется для производства электросварочных работ, для технологических нужд, для освещения территории строительной площадки и строящихся объектов, для отопления.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строительстве используют переменный электрический ток напряжением 220/380 В. Напряжение 380В используется для питания силовых установок, 220В – для освещения.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ходе проектирования электроснабжения строительной площадки необходимо учитывать:</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обилие потребителей и неравномерное их размещение на территории строительства;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возможность изменение мест подсоединения нагрузок;</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требования техники безопасности и ряд других моментов.</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Запроектированная сеть энергоснабжения строительной площадки должна при минимальных затратах на ее устройство обеспечить надежную подачу энергии к местам потребления при небольших потерях энергии в сети. Наиболее экономичным решением является подача электроэнергии на строительной площадке по постоянному кабелю, уложенному в подготовительный период строительства, с использованием постоянных энергетических сооружений.</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Проект энергоснабжения разрабатывают в такой последовательности: определяют потребителей электроэнергии, их мощность и места расположения; выбирают источники получения электроэнергии; намечают места установки и подбирают понижающие трансформаторы; проектируют электросети; выбирают инвентарные распределительные устройства, электроустановки и электрооборудование.</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Мощность Р, источника энергоснабжения, необходимая для работы отдельных видов потребителей энергии, без учета потери мощности в разводящей сети определяют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1" type="#_x0000_t75" style="width:54pt;height:35.25pt" fillcolor="window">
            <v:imagedata r:id="rId837" o:title=""/>
          </v:shape>
        </w:pi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Кс- коэффициент спроса (0,1-1);</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Ру- установленная мощность токоприемников, определяемая на основании паспорта применяемого оборудования;</w:t>
      </w: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2" type="#_x0000_t75" style="width:29.25pt;height:12.75pt" fillcolor="window">
            <v:imagedata r:id="rId838" o:title=""/>
          </v:shape>
        </w:pict>
      </w:r>
      <w:r w:rsidR="007E09C2" w:rsidRPr="00685AE9">
        <w:rPr>
          <w:rFonts w:ascii="Times New Roman" w:hAnsi="Times New Roman"/>
          <w:sz w:val="28"/>
          <w:szCs w:val="24"/>
        </w:rPr>
        <w:t>- средне расчетный коэффициент использования мощности ( 0,4-1).</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Общую мощность источника энергоснабжения строительной площадки Робщ определяют суммированием мощностей, необходимых для работы силовых и технологических потребителей, а также неиспользуемых для освещения и обогрева с учетом потерь мощности в разводящей сети:</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3" type="#_x0000_t75" style="width:272.25pt;height:38.25pt" fillcolor="window">
            <v:imagedata r:id="rId839" o:title=""/>
          </v:shape>
        </w:pi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Рс, РТ, Рос, Рот- установленные мощности токоприемников;</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Кс, Кт, Кос, Кот- коэффициенты спроса;</w:t>
      </w: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4" type="#_x0000_t75" style="width:92.25pt;height:18pt" fillcolor="window">
            <v:imagedata r:id="rId840" o:title=""/>
          </v:shape>
        </w:pict>
      </w:r>
      <w:r w:rsidR="007E09C2" w:rsidRPr="00685AE9">
        <w:rPr>
          <w:rFonts w:ascii="Times New Roman" w:hAnsi="Times New Roman"/>
          <w:sz w:val="28"/>
          <w:szCs w:val="24"/>
        </w:rPr>
        <w:t>- средне расчетные коэффициенты использования мощности.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Определив необходимую мощность источников, выбирают источник энергоснабжения.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AF48C7" w:rsidRPr="00685AE9" w:rsidRDefault="00AF48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потребнос</w:t>
      </w:r>
      <w:r w:rsidR="00C31EBA">
        <w:rPr>
          <w:rFonts w:ascii="Times New Roman" w:hAnsi="Times New Roman"/>
          <w:sz w:val="28"/>
          <w:szCs w:val="24"/>
        </w:rPr>
        <w:t>ти во временном энергоснабжении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Таблица</w:t>
      </w:r>
      <w:r w:rsidR="00AF48C7" w:rsidRPr="00685AE9">
        <w:rPr>
          <w:rFonts w:ascii="Times New Roman" w:hAnsi="Times New Roman"/>
          <w:sz w:val="28"/>
          <w:szCs w:val="24"/>
        </w:rPr>
        <w:t xml:space="preserve"> 9.</w:t>
      </w:r>
      <w:r w:rsidRPr="00685AE9">
        <w:rPr>
          <w:rFonts w:ascii="Times New Roman" w:hAnsi="Times New Roman"/>
          <w:sz w:val="28"/>
          <w:szCs w:val="24"/>
        </w:rPr>
        <w:t>10</w:t>
      </w:r>
    </w:p>
    <w:tbl>
      <w:tblPr>
        <w:tblW w:w="8932"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25"/>
        <w:gridCol w:w="2694"/>
        <w:gridCol w:w="709"/>
        <w:gridCol w:w="709"/>
        <w:gridCol w:w="1559"/>
        <w:gridCol w:w="851"/>
        <w:gridCol w:w="851"/>
        <w:gridCol w:w="1134"/>
      </w:tblGrid>
      <w:tr w:rsidR="007E09C2" w:rsidRPr="00C31EBA" w:rsidTr="00C31EBA">
        <w:trPr>
          <w:trHeight w:val="658"/>
        </w:trPr>
        <w:tc>
          <w:tcPr>
            <w:tcW w:w="425"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п\п</w:t>
            </w:r>
          </w:p>
        </w:tc>
        <w:tc>
          <w:tcPr>
            <w:tcW w:w="269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Наименование потребителей</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Ед. изм.</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Кол-во</w:t>
            </w:r>
          </w:p>
        </w:tc>
        <w:tc>
          <w:tcPr>
            <w:tcW w:w="155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Удельн. мощн. на</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ед. изм.</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Коэф.</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спроса</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Коэф.</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мощн.</w:t>
            </w:r>
          </w:p>
        </w:tc>
        <w:tc>
          <w:tcPr>
            <w:tcW w:w="113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Трансформ.</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мощн.</w:t>
            </w:r>
          </w:p>
        </w:tc>
      </w:tr>
      <w:tr w:rsidR="007E09C2" w:rsidRPr="00C31EBA" w:rsidTr="00C31EBA">
        <w:tc>
          <w:tcPr>
            <w:tcW w:w="425"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269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Силовая энергия</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-сварочный аппарат</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 краскопульт</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шт</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шт</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155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48,5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2,2</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0,1</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0,4</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0,4</w:t>
            </w:r>
          </w:p>
        </w:tc>
        <w:tc>
          <w:tcPr>
            <w:tcW w:w="1134"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61</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0,52</w:t>
            </w:r>
          </w:p>
        </w:tc>
      </w:tr>
      <w:tr w:rsidR="007E09C2" w:rsidRPr="00C31EBA" w:rsidTr="00C31EBA">
        <w:trPr>
          <w:trHeight w:val="834"/>
        </w:trPr>
        <w:tc>
          <w:tcPr>
            <w:tcW w:w="425"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2</w:t>
            </w:r>
          </w:p>
        </w:tc>
        <w:tc>
          <w:tcPr>
            <w:tcW w:w="269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Внутреннее освещение:</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 инвентарных зданий</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-склады закрытые</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-под навесом</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м2</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125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57</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84</w:t>
            </w:r>
          </w:p>
        </w:tc>
        <w:tc>
          <w:tcPr>
            <w:tcW w:w="155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0,015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0,015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0,003</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0,8</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0,35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0,35</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w:t>
            </w:r>
          </w:p>
        </w:tc>
        <w:tc>
          <w:tcPr>
            <w:tcW w:w="1134"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0,27</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0,1</w:t>
            </w:r>
          </w:p>
        </w:tc>
      </w:tr>
      <w:tr w:rsidR="007E09C2" w:rsidRPr="00C31EBA" w:rsidTr="00C31EBA">
        <w:tc>
          <w:tcPr>
            <w:tcW w:w="425"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3</w:t>
            </w:r>
          </w:p>
        </w:tc>
        <w:tc>
          <w:tcPr>
            <w:tcW w:w="269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Наружное освещение</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-основные дороги</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-открытые склады</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-фронт производства работ</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км</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100 м2</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100 м2</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0,4</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0,17</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37,8</w:t>
            </w:r>
          </w:p>
        </w:tc>
        <w:tc>
          <w:tcPr>
            <w:tcW w:w="1559"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0,05</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0,015</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w:t>
            </w:r>
          </w:p>
        </w:tc>
        <w:tc>
          <w:tcPr>
            <w:tcW w:w="1134" w:type="dxa"/>
            <w:vAlign w:val="center"/>
          </w:tcPr>
          <w:p w:rsidR="007E09C2" w:rsidRPr="00C31EBA" w:rsidRDefault="007E09C2" w:rsidP="00C31EBA">
            <w:pPr>
              <w:keepNext/>
              <w:widowControl w:val="0"/>
              <w:spacing w:line="360" w:lineRule="auto"/>
              <w:jc w:val="both"/>
              <w:rPr>
                <w:rFonts w:ascii="Times New Roman" w:hAnsi="Times New Roman"/>
                <w:sz w:val="20"/>
              </w:rPr>
            </w:pP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2</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0,01</w:t>
            </w:r>
          </w:p>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0,57</w:t>
            </w:r>
          </w:p>
        </w:tc>
      </w:tr>
      <w:tr w:rsidR="007E09C2" w:rsidRPr="00C31EBA" w:rsidTr="00C31EBA">
        <w:tc>
          <w:tcPr>
            <w:tcW w:w="425"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4</w:t>
            </w:r>
          </w:p>
        </w:tc>
        <w:tc>
          <w:tcPr>
            <w:tcW w:w="269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Охранное освещение</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100м2</w:t>
            </w:r>
          </w:p>
        </w:tc>
        <w:tc>
          <w:tcPr>
            <w:tcW w:w="70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312,4</w:t>
            </w:r>
          </w:p>
        </w:tc>
        <w:tc>
          <w:tcPr>
            <w:tcW w:w="1559"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0,015</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w:t>
            </w:r>
          </w:p>
        </w:tc>
        <w:tc>
          <w:tcPr>
            <w:tcW w:w="851"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w:t>
            </w:r>
          </w:p>
        </w:tc>
        <w:tc>
          <w:tcPr>
            <w:tcW w:w="1134" w:type="dxa"/>
            <w:vAlign w:val="center"/>
          </w:tcPr>
          <w:p w:rsidR="007E09C2" w:rsidRPr="00C31EBA" w:rsidRDefault="007E09C2" w:rsidP="00C31EBA">
            <w:pPr>
              <w:keepNext/>
              <w:widowControl w:val="0"/>
              <w:spacing w:line="360" w:lineRule="auto"/>
              <w:jc w:val="both"/>
              <w:rPr>
                <w:rFonts w:ascii="Times New Roman" w:hAnsi="Times New Roman"/>
                <w:sz w:val="20"/>
              </w:rPr>
            </w:pPr>
            <w:r w:rsidRPr="00C31EBA">
              <w:rPr>
                <w:rFonts w:ascii="Times New Roman" w:hAnsi="Times New Roman"/>
                <w:sz w:val="20"/>
              </w:rPr>
              <w:t>4,7</w:t>
            </w:r>
          </w:p>
        </w:tc>
      </w:tr>
    </w:tbl>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7E09C2" w:rsidRPr="00685AE9">
        <w:rPr>
          <w:rFonts w:ascii="Times New Roman" w:hAnsi="Times New Roman"/>
          <w:sz w:val="28"/>
          <w:szCs w:val="24"/>
        </w:rPr>
        <w:t>Общая потребность в электроэнергии</w:t>
      </w:r>
      <w:r w:rsidR="00685AE9">
        <w:rPr>
          <w:rFonts w:ascii="Times New Roman" w:hAnsi="Times New Roman"/>
          <w:sz w:val="28"/>
          <w:szCs w:val="24"/>
        </w:rPr>
        <w:t xml:space="preserve"> </w:t>
      </w:r>
      <w:r w:rsidR="007E09C2" w:rsidRPr="00685AE9">
        <w:rPr>
          <w:rFonts w:ascii="Times New Roman" w:hAnsi="Times New Roman"/>
          <w:sz w:val="28"/>
          <w:szCs w:val="24"/>
        </w:rPr>
        <w:t>70 кВт.</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Количество прожекторов, требуемое для освещения строительной площадки</w:t>
      </w:r>
      <w:r w:rsidR="00C31EBA">
        <w:rPr>
          <w:rFonts w:ascii="Times New Roman" w:hAnsi="Times New Roman"/>
          <w:sz w:val="28"/>
          <w:szCs w:val="24"/>
        </w:rPr>
        <w:t xml:space="preserve"> </w:t>
      </w:r>
      <w:r w:rsidRPr="00685AE9">
        <w:rPr>
          <w:rFonts w:ascii="Times New Roman" w:hAnsi="Times New Roman"/>
          <w:sz w:val="28"/>
          <w:szCs w:val="24"/>
        </w:rPr>
        <w:t>N=</w:t>
      </w:r>
      <w:r w:rsidR="00AF48C7" w:rsidRPr="00685AE9">
        <w:rPr>
          <w:rFonts w:ascii="Times New Roman" w:hAnsi="Times New Roman"/>
          <w:sz w:val="28"/>
          <w:szCs w:val="24"/>
        </w:rPr>
        <w:t>24</w:t>
      </w:r>
      <w:r w:rsidRPr="00685AE9">
        <w:rPr>
          <w:rFonts w:ascii="Times New Roman" w:hAnsi="Times New Roman"/>
          <w:sz w:val="28"/>
          <w:szCs w:val="24"/>
        </w:rPr>
        <w:t xml:space="preserve"> ламп</w:t>
      </w:r>
      <w:r w:rsidR="00AF48C7" w:rsidRPr="00685AE9">
        <w:rPr>
          <w:rFonts w:ascii="Times New Roman" w:hAnsi="Times New Roman"/>
          <w:sz w:val="28"/>
          <w:szCs w:val="24"/>
        </w:rPr>
        <w:t>ы</w:t>
      </w:r>
      <w:r w:rsidRPr="00685AE9">
        <w:rPr>
          <w:rFonts w:ascii="Times New Roman" w:hAnsi="Times New Roman"/>
          <w:sz w:val="28"/>
          <w:szCs w:val="24"/>
        </w:rPr>
        <w:t>.</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Принимаем трансформаторную подстанцию.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проектировании стройгенплана необходимо предусмотреть рабочее, охранное и аварийное освещение строительной площадки.</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освещения территории строительства применяют светильники, устанавливаемые в зависимости от их типа и мощности на высоте от 2 до 8 м над освещаемой площадкой. В случае, если использование светильников невозможно или нерационально, применяют прожекторы. Прожекторы устанавливают на столбах, инженерных сооружениях, специальных мачтах.</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Освещенность рабочих мест принимается в соответствии с видом выполняемой работы. Она колеблется в пределах 0,5-100 лк и не должна быть ниже значений, приведенных в нормах.</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организации охранного освещения территории строительной площадки и ее границ устанавливают прожекторы; их размещают на высоте 8-10 м через каждые 150-200 м. Освещенность, создаваемая охранным освещением, не должна быть менее 0,5 лк.</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Аварийное освещение должно обеспечивать освещенность мест, где предусмотрены основные спуски и проходы. Питание сети аварийного освещения производиться от отдельной линии независимо от питания сети рабочего освещения.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Pr="00685AE9" w:rsidRDefault="00AF48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9.8</w:t>
      </w:r>
      <w:r w:rsidR="00C31EBA">
        <w:rPr>
          <w:rFonts w:ascii="Times New Roman" w:hAnsi="Times New Roman"/>
          <w:sz w:val="28"/>
          <w:szCs w:val="24"/>
        </w:rPr>
        <w:t>.6</w:t>
      </w:r>
      <w:r w:rsidR="007E09C2" w:rsidRPr="00685AE9">
        <w:rPr>
          <w:rFonts w:ascii="Times New Roman" w:hAnsi="Times New Roman"/>
          <w:sz w:val="28"/>
          <w:szCs w:val="24"/>
        </w:rPr>
        <w:t xml:space="preserve"> Проектирование водоснабж</w:t>
      </w:r>
      <w:r w:rsidR="00C31EBA">
        <w:rPr>
          <w:rFonts w:ascii="Times New Roman" w:hAnsi="Times New Roman"/>
          <w:sz w:val="28"/>
          <w:szCs w:val="24"/>
        </w:rPr>
        <w:t>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строительной площадке вода используется для производственно-технологических и хозяйственно-питьевых нужд, для устройства душа и организации противопожарной защиты возводимых сооружений и объектов строительного хозяйства.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качестве источника водоснабжения строительной площадки следует стремиться использовать сети постоянного водопровода, выполненные в подготовительный период. В этом случае сеть проектируется в виде тупиковых ответвлений от постоянных сетей к местам водопотребления.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невозможности использовать постоянный водопровод проектируют разводящую сеть временного водоснабжения.</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Пожарные гидранты в соответствии с правилами противопожарного надзора устраивают на расстоянии не более 100 м один от другого, с тем чтобы тушение пожара в любой точке строительной площадки могло осуществляться с подачей воды из двух гидрантов. Расстояние от здания до ближайшего гидранта не должно превышать 50 м. Устройство гидрантов вдоль дорог предусматривается на расстоянии не более 2 м от края дороги и не менее 5 м от здания.</w:t>
      </w:r>
    </w:p>
    <w:p w:rsidR="007E09C2"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Расход воды на производственные нужды Qпр, л/с, определяют по формуле:</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C31EBA"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5" type="#_x0000_t75" style="width:183pt;height:34.5pt" o:allowoverlap="f" fillcolor="window">
            <v:imagedata r:id="rId841" o:title=""/>
          </v:shape>
        </w:pict>
      </w:r>
      <w:r w:rsidR="00C31EBA">
        <w:rPr>
          <w:rFonts w:ascii="Times New Roman" w:hAnsi="Times New Roman"/>
          <w:sz w:val="28"/>
          <w:szCs w:val="24"/>
        </w:rPr>
        <w:t>л/с</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C31EBA"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7E09C2" w:rsidRPr="00685AE9">
        <w:rPr>
          <w:rFonts w:ascii="Times New Roman" w:hAnsi="Times New Roman"/>
          <w:sz w:val="28"/>
          <w:szCs w:val="24"/>
        </w:rPr>
        <w:t>де</w:t>
      </w:r>
      <w:r>
        <w:rPr>
          <w:rFonts w:ascii="Times New Roman" w:hAnsi="Times New Roman"/>
          <w:sz w:val="28"/>
          <w:szCs w:val="24"/>
        </w:rPr>
        <w:t xml:space="preserve"> </w:t>
      </w:r>
      <w:r w:rsidR="007E09C2" w:rsidRPr="00685AE9">
        <w:rPr>
          <w:rFonts w:ascii="Times New Roman" w:hAnsi="Times New Roman"/>
          <w:sz w:val="28"/>
          <w:szCs w:val="24"/>
        </w:rPr>
        <w:t>S – удельный</w:t>
      </w:r>
      <w:r w:rsidR="00685AE9">
        <w:rPr>
          <w:rFonts w:ascii="Times New Roman" w:hAnsi="Times New Roman"/>
          <w:sz w:val="28"/>
          <w:szCs w:val="24"/>
        </w:rPr>
        <w:t xml:space="preserve"> </w:t>
      </w:r>
      <w:r w:rsidR="007E09C2" w:rsidRPr="00685AE9">
        <w:rPr>
          <w:rFonts w:ascii="Times New Roman" w:hAnsi="Times New Roman"/>
          <w:sz w:val="28"/>
          <w:szCs w:val="24"/>
        </w:rPr>
        <w:t>расход воды на единицу объема работ;</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 – объём</w:t>
      </w:r>
      <w:r w:rsidR="00685AE9">
        <w:rPr>
          <w:rFonts w:ascii="Times New Roman" w:hAnsi="Times New Roman"/>
          <w:sz w:val="28"/>
          <w:szCs w:val="24"/>
        </w:rPr>
        <w:t xml:space="preserve"> </w:t>
      </w:r>
      <w:r w:rsidRPr="00685AE9">
        <w:rPr>
          <w:rFonts w:ascii="Times New Roman" w:hAnsi="Times New Roman"/>
          <w:sz w:val="28"/>
          <w:szCs w:val="24"/>
        </w:rPr>
        <w:t xml:space="preserve">строительных работ, выполняемых в смену с максимальным водопотреблением;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K1ч – коэффициент часовой неравномерности водопотребления; принимается равным для строительных работ – 1,5;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 – число часов работы в смену.</w:t>
      </w:r>
    </w:p>
    <w:p w:rsidR="007E09C2"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Расход воды устанавливается по всем работам, выполняемым в период максимального водопотребления.</w:t>
      </w:r>
      <w:r w:rsidR="00C31EBA">
        <w:rPr>
          <w:rFonts w:ascii="Times New Roman" w:hAnsi="Times New Roman"/>
          <w:sz w:val="28"/>
          <w:szCs w:val="24"/>
        </w:rPr>
        <w:t xml:space="preserve"> </w:t>
      </w:r>
      <w:r w:rsidRPr="00685AE9">
        <w:rPr>
          <w:rFonts w:ascii="Times New Roman" w:hAnsi="Times New Roman"/>
          <w:sz w:val="28"/>
          <w:szCs w:val="24"/>
        </w:rPr>
        <w:t>Расход воды на хозяйственно-питьевые нужды Qхоз, л/с, определяют по формуле:</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C31EBA"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6" type="#_x0000_t75" style="width:180pt;height:35.25pt" fillcolor="window">
            <v:imagedata r:id="rId842" o:title=""/>
          </v:shape>
        </w:pict>
      </w:r>
    </w:p>
    <w:p w:rsidR="007E09C2" w:rsidRPr="00685AE9" w:rsidRDefault="00C31EB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7E09C2" w:rsidRPr="00685AE9">
        <w:rPr>
          <w:rFonts w:ascii="Times New Roman" w:hAnsi="Times New Roman"/>
          <w:sz w:val="28"/>
          <w:szCs w:val="24"/>
        </w:rPr>
        <w:t>где</w:t>
      </w:r>
      <w:r>
        <w:rPr>
          <w:rFonts w:ascii="Times New Roman" w:hAnsi="Times New Roman"/>
          <w:sz w:val="28"/>
          <w:szCs w:val="24"/>
        </w:rPr>
        <w:t xml:space="preserve"> </w:t>
      </w:r>
      <w:r w:rsidR="007E09C2" w:rsidRPr="00685AE9">
        <w:rPr>
          <w:rFonts w:ascii="Times New Roman" w:hAnsi="Times New Roman"/>
          <w:sz w:val="28"/>
          <w:szCs w:val="24"/>
        </w:rPr>
        <w:t xml:space="preserve">b – норма расхода воды на хозяйственно-питьевые нужды на одного человека в смену;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N1 – максимальное число работающих в одну смену;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К2ч- часовой коэффициент потребления, принимаемый равным 2-3.</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Расход воды на душевые установки Qдуш, л/с, определяют по формуле:</w: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7" type="#_x0000_t75" style="width:171pt;height:32.25pt">
            <v:imagedata r:id="rId843" o:title=""/>
          </v:shape>
        </w:pi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Общий расход воды на строительстве </w:t>
      </w:r>
      <w:r w:rsidR="00EF26CD">
        <w:rPr>
          <w:rFonts w:ascii="Times New Roman" w:hAnsi="Times New Roman"/>
          <w:sz w:val="28"/>
          <w:szCs w:val="24"/>
        </w:rPr>
        <w:pict>
          <v:shape id="_x0000_i1498" type="#_x0000_t75" style="width:23.25pt;height:15.75pt" fillcolor="window">
            <v:imagedata r:id="rId844" o:title=""/>
          </v:shape>
        </w:pict>
      </w:r>
      <w:r w:rsidRPr="00685AE9">
        <w:rPr>
          <w:rFonts w:ascii="Times New Roman" w:hAnsi="Times New Roman"/>
          <w:sz w:val="28"/>
          <w:szCs w:val="24"/>
        </w:rPr>
        <w:t>, л/с, определяют по формуле:</w:t>
      </w:r>
    </w:p>
    <w:p w:rsidR="00C31EBA" w:rsidRPr="00685AE9"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499" type="#_x0000_t75" style="width:341.25pt;height:18.75pt" fillcolor="window">
            <v:imagedata r:id="rId845" o:title=""/>
          </v:shape>
        </w:pict>
      </w:r>
    </w:p>
    <w:p w:rsidR="00C31EBA" w:rsidRDefault="00C31EBA" w:rsidP="00685AE9">
      <w:pPr>
        <w:keepNext/>
        <w:widowControl w:val="0"/>
        <w:spacing w:line="360" w:lineRule="auto"/>
        <w:ind w:firstLine="720"/>
        <w:jc w:val="both"/>
        <w:rPr>
          <w:rFonts w:ascii="Times New Roman" w:hAnsi="Times New Roman"/>
          <w:sz w:val="28"/>
          <w:szCs w:val="24"/>
        </w:rPr>
      </w:pP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Потребность в воде рассчитывается на период максимального водопотребления, чтобы сети водопровода могли обеспечивать потребителей водой в часы максимального водоразбора и на случай пожара.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Диаметр труб определяют по формуле</w:t>
      </w:r>
    </w:p>
    <w:p w:rsidR="003248BD" w:rsidRDefault="003248BD" w:rsidP="00685AE9">
      <w:pPr>
        <w:keepNext/>
        <w:widowControl w:val="0"/>
        <w:spacing w:line="360" w:lineRule="auto"/>
        <w:ind w:firstLine="720"/>
        <w:jc w:val="both"/>
        <w:rPr>
          <w:rFonts w:ascii="Times New Roman" w:hAnsi="Times New Roman"/>
          <w:sz w:val="28"/>
          <w:szCs w:val="24"/>
        </w:rPr>
      </w:pPr>
    </w:p>
    <w:p w:rsidR="003248BD"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500" type="#_x0000_t75" style="width:210pt;height:38.25pt" fillcolor="window">
            <v:imagedata r:id="rId846" o:title=""/>
          </v:shape>
        </w:pict>
      </w:r>
    </w:p>
    <w:p w:rsidR="003248BD" w:rsidRDefault="003248BD" w:rsidP="00685AE9">
      <w:pPr>
        <w:keepNext/>
        <w:widowControl w:val="0"/>
        <w:spacing w:line="360" w:lineRule="auto"/>
        <w:ind w:firstLine="720"/>
        <w:jc w:val="both"/>
        <w:rPr>
          <w:rFonts w:ascii="Times New Roman" w:hAnsi="Times New Roman"/>
          <w:sz w:val="28"/>
          <w:szCs w:val="24"/>
        </w:rPr>
      </w:pPr>
    </w:p>
    <w:p w:rsidR="007E09C2" w:rsidRPr="00685AE9" w:rsidRDefault="003248B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7E09C2" w:rsidRPr="00685AE9">
        <w:rPr>
          <w:rFonts w:ascii="Times New Roman" w:hAnsi="Times New Roman"/>
          <w:sz w:val="28"/>
          <w:szCs w:val="24"/>
        </w:rPr>
        <w:t>де</w:t>
      </w:r>
      <w:r>
        <w:rPr>
          <w:rFonts w:ascii="Times New Roman" w:hAnsi="Times New Roman"/>
          <w:sz w:val="28"/>
          <w:szCs w:val="24"/>
        </w:rPr>
        <w:t xml:space="preserve"> </w:t>
      </w:r>
      <w:r w:rsidR="007E09C2" w:rsidRPr="00685AE9">
        <w:rPr>
          <w:rFonts w:ascii="Times New Roman" w:hAnsi="Times New Roman"/>
          <w:sz w:val="28"/>
          <w:szCs w:val="24"/>
        </w:rPr>
        <w:t>Q – расчетный расход воды, л/с;</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V – скорость движения воды по трубам ( принимается равной 1,5 л/с).</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водоснабжения строительной площадки наиболее рационально использовать действующий водопровод, расположенный в районе строительства.</w:t>
      </w:r>
      <w:r w:rsidR="00685AE9">
        <w:rPr>
          <w:rFonts w:ascii="Times New Roman" w:hAnsi="Times New Roman"/>
          <w:sz w:val="28"/>
          <w:szCs w:val="24"/>
        </w:rPr>
        <w:t xml:space="preserve"> </w:t>
      </w:r>
      <w:r w:rsidRPr="00685AE9">
        <w:rPr>
          <w:rFonts w:ascii="Times New Roman" w:hAnsi="Times New Roman"/>
          <w:sz w:val="28"/>
          <w:szCs w:val="24"/>
        </w:rPr>
        <w:t>Принимаем</w:t>
      </w:r>
      <w:r w:rsidR="00685AE9">
        <w:rPr>
          <w:rFonts w:ascii="Times New Roman" w:hAnsi="Times New Roman"/>
          <w:sz w:val="28"/>
          <w:szCs w:val="24"/>
        </w:rPr>
        <w:t xml:space="preserve"> </w:t>
      </w:r>
      <w:r w:rsidRPr="00685AE9">
        <w:rPr>
          <w:rFonts w:ascii="Times New Roman" w:hAnsi="Times New Roman"/>
          <w:sz w:val="28"/>
          <w:szCs w:val="24"/>
        </w:rPr>
        <w:t>диаметр труб 200мм.</w:t>
      </w:r>
    </w:p>
    <w:p w:rsidR="007E09C2" w:rsidRPr="00685AE9" w:rsidRDefault="007E09C2" w:rsidP="00685AE9">
      <w:pPr>
        <w:keepNext/>
        <w:widowControl w:val="0"/>
        <w:spacing w:line="360" w:lineRule="auto"/>
        <w:ind w:firstLine="720"/>
        <w:jc w:val="both"/>
        <w:rPr>
          <w:rFonts w:ascii="Times New Roman" w:hAnsi="Times New Roman"/>
          <w:sz w:val="28"/>
          <w:szCs w:val="24"/>
        </w:rPr>
      </w:pPr>
    </w:p>
    <w:p w:rsidR="007E09C2" w:rsidRPr="00341E56" w:rsidRDefault="00AF48C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9.8</w:t>
      </w:r>
      <w:r w:rsidR="003248BD">
        <w:rPr>
          <w:rFonts w:ascii="Times New Roman" w:hAnsi="Times New Roman"/>
          <w:sz w:val="28"/>
          <w:szCs w:val="24"/>
        </w:rPr>
        <w:t>.7</w:t>
      </w:r>
      <w:r w:rsidR="007E09C2" w:rsidRPr="00685AE9">
        <w:rPr>
          <w:rFonts w:ascii="Times New Roman" w:hAnsi="Times New Roman"/>
          <w:sz w:val="28"/>
          <w:szCs w:val="24"/>
        </w:rPr>
        <w:t xml:space="preserve"> Технико-экономи</w:t>
      </w:r>
      <w:r w:rsidR="006315EE">
        <w:rPr>
          <w:rFonts w:ascii="Times New Roman" w:hAnsi="Times New Roman"/>
          <w:sz w:val="28"/>
          <w:szCs w:val="24"/>
        </w:rPr>
        <w:t>ческие показатели стройгенплана</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строящегося здания F1=3780 м</w:t>
      </w:r>
      <w:r w:rsidRPr="00685AE9">
        <w:rPr>
          <w:rFonts w:ascii="Times New Roman" w:hAnsi="Times New Roman"/>
          <w:sz w:val="28"/>
          <w:szCs w:val="24"/>
          <w:vertAlign w:val="superscript"/>
        </w:rPr>
        <w:t>2</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открытых складов F2=17 м</w:t>
      </w:r>
      <w:r w:rsidRPr="00685AE9">
        <w:rPr>
          <w:rFonts w:ascii="Times New Roman" w:hAnsi="Times New Roman"/>
          <w:sz w:val="28"/>
          <w:szCs w:val="24"/>
          <w:vertAlign w:val="superscript"/>
        </w:rPr>
        <w:t>2</w:t>
      </w:r>
    </w:p>
    <w:p w:rsidR="007E09C2" w:rsidRPr="00685AE9" w:rsidRDefault="007E09C2" w:rsidP="00685AE9">
      <w:pPr>
        <w:keepNext/>
        <w:widowControl w:val="0"/>
        <w:spacing w:line="360" w:lineRule="auto"/>
        <w:ind w:firstLine="720"/>
        <w:jc w:val="both"/>
        <w:rPr>
          <w:rFonts w:ascii="Times New Roman" w:hAnsi="Times New Roman"/>
          <w:sz w:val="28"/>
          <w:szCs w:val="24"/>
          <w:vertAlign w:val="superscript"/>
        </w:rPr>
      </w:pPr>
      <w:r w:rsidRPr="00685AE9">
        <w:rPr>
          <w:rFonts w:ascii="Times New Roman" w:hAnsi="Times New Roman"/>
          <w:sz w:val="28"/>
          <w:szCs w:val="24"/>
        </w:rPr>
        <w:t>Площадь закрытых складов и навесов F3=141 м</w:t>
      </w:r>
      <w:r w:rsidRPr="00685AE9">
        <w:rPr>
          <w:rFonts w:ascii="Times New Roman" w:hAnsi="Times New Roman"/>
          <w:sz w:val="28"/>
          <w:szCs w:val="24"/>
          <w:vertAlign w:val="superscript"/>
        </w:rPr>
        <w:t>2</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Площадь дорог F4=1450м</w:t>
      </w:r>
      <w:r w:rsidRPr="00685AE9">
        <w:rPr>
          <w:rFonts w:ascii="Times New Roman" w:hAnsi="Times New Roman"/>
          <w:sz w:val="28"/>
          <w:szCs w:val="24"/>
          <w:vertAlign w:val="superscript"/>
        </w:rPr>
        <w:t>2</w:t>
      </w:r>
      <w:r w:rsidRPr="00685AE9">
        <w:rPr>
          <w:rFonts w:ascii="Times New Roman" w:hAnsi="Times New Roman"/>
          <w:sz w:val="28"/>
          <w:szCs w:val="24"/>
        </w:rPr>
        <w:t>.</w:t>
      </w:r>
    </w:p>
    <w:p w:rsidR="007E09C2" w:rsidRPr="00685AE9" w:rsidRDefault="007E09C2" w:rsidP="00685AE9">
      <w:pPr>
        <w:keepNext/>
        <w:widowControl w:val="0"/>
        <w:spacing w:line="360" w:lineRule="auto"/>
        <w:ind w:firstLine="720"/>
        <w:jc w:val="both"/>
        <w:rPr>
          <w:rFonts w:ascii="Times New Roman" w:hAnsi="Times New Roman"/>
          <w:sz w:val="28"/>
          <w:szCs w:val="24"/>
          <w:vertAlign w:val="superscript"/>
        </w:rPr>
      </w:pPr>
      <w:r w:rsidRPr="00685AE9">
        <w:rPr>
          <w:rFonts w:ascii="Times New Roman" w:hAnsi="Times New Roman"/>
          <w:sz w:val="28"/>
          <w:szCs w:val="24"/>
        </w:rPr>
        <w:t>Общая площадь застройки F5=31240 м</w:t>
      </w:r>
      <w:r w:rsidRPr="00685AE9">
        <w:rPr>
          <w:rFonts w:ascii="Times New Roman" w:hAnsi="Times New Roman"/>
          <w:sz w:val="28"/>
          <w:szCs w:val="24"/>
          <w:vertAlign w:val="superscript"/>
        </w:rPr>
        <w:t>2</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Общая протяженность дорог 400м.</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Общая протяженность электросетей 850м.</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Общая протяженность водопроводных сетей 200м.</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Мощность временной трансформаторной подстанции - 70 кВт </w:t>
      </w:r>
    </w:p>
    <w:p w:rsidR="007E09C2" w:rsidRPr="00685AE9" w:rsidRDefault="007E09C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Коэффициент использования территории 0,2</w:t>
      </w:r>
    </w:p>
    <w:p w:rsidR="009A4DAB" w:rsidRPr="00685AE9" w:rsidRDefault="009A4DAB" w:rsidP="00685AE9">
      <w:pPr>
        <w:keepNext/>
        <w:widowControl w:val="0"/>
        <w:spacing w:line="360" w:lineRule="auto"/>
        <w:ind w:firstLine="720"/>
        <w:jc w:val="both"/>
        <w:rPr>
          <w:rFonts w:ascii="Times New Roman" w:hAnsi="Times New Roman"/>
          <w:sz w:val="28"/>
          <w:szCs w:val="24"/>
        </w:rPr>
      </w:pPr>
    </w:p>
    <w:p w:rsidR="009A4DAB" w:rsidRPr="00685AE9" w:rsidRDefault="003248BD" w:rsidP="00685AE9">
      <w:pPr>
        <w:keepNext/>
        <w:widowControl w:val="0"/>
        <w:spacing w:line="360" w:lineRule="auto"/>
        <w:ind w:firstLine="720"/>
        <w:jc w:val="both"/>
        <w:rPr>
          <w:rFonts w:ascii="Times New Roman" w:hAnsi="Times New Roman"/>
          <w:sz w:val="28"/>
          <w:szCs w:val="28"/>
        </w:rPr>
      </w:pPr>
      <w:bookmarkStart w:id="36" w:name="_Toc152526247"/>
      <w:r>
        <w:rPr>
          <w:rFonts w:ascii="Times New Roman" w:hAnsi="Times New Roman"/>
          <w:sz w:val="28"/>
          <w:szCs w:val="28"/>
        </w:rPr>
        <w:br w:type="page"/>
      </w:r>
      <w:r w:rsidR="009A4DAB" w:rsidRPr="00685AE9">
        <w:rPr>
          <w:rFonts w:ascii="Times New Roman" w:hAnsi="Times New Roman"/>
          <w:sz w:val="28"/>
          <w:szCs w:val="28"/>
        </w:rPr>
        <w:t>10. Экономическая часть и технологические показатели</w:t>
      </w:r>
      <w:bookmarkEnd w:id="36"/>
    </w:p>
    <w:p w:rsidR="0018243D" w:rsidRPr="00685AE9" w:rsidRDefault="0018243D" w:rsidP="00685AE9">
      <w:pPr>
        <w:keepNext/>
        <w:widowControl w:val="0"/>
        <w:spacing w:line="360" w:lineRule="auto"/>
        <w:ind w:firstLine="720"/>
        <w:jc w:val="both"/>
        <w:rPr>
          <w:rFonts w:ascii="Times New Roman" w:hAnsi="Times New Roman"/>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Локальная смета на общестроительные работы.</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определения сметной стоимости строительства проектируемых зданий, сооружений или их очередей составляется сметная документация, состоящая из локальных смет, локальных сметных расчетов, объектных смет, объектных сметных расчетов, сметных расчетов на отдельные виды затрат, сводных сметных расчетов стоимости строительства, сводок затрат и др.</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подсчете объемов работ необходимо соблюдать следующие требования:</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перечень работ следует разбить по разновидностям, предусмотренным в сметных нормах;</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объемы работ должны быть выражены в измерителях, принятых в сметных нормах;</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итоги следует подсчитать с точностью до двух знаков.</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После определения объемов работ необходимо приступить к составлению сметы, которая составляется по сборникам </w:t>
      </w:r>
      <w:r w:rsidR="003248BD">
        <w:rPr>
          <w:rFonts w:ascii="Times New Roman" w:hAnsi="Times New Roman"/>
          <w:sz w:val="28"/>
          <w:szCs w:val="24"/>
        </w:rPr>
        <w:t xml:space="preserve">единичных расценок </w:t>
      </w:r>
      <w:r w:rsidRPr="00685AE9">
        <w:rPr>
          <w:rFonts w:ascii="Times New Roman" w:hAnsi="Times New Roman"/>
          <w:sz w:val="28"/>
          <w:szCs w:val="24"/>
        </w:rPr>
        <w:t>ТЕР.</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 каждому разделу сметы подсчитываются итоги. В конце сметы показываются затраты на неучтенные работы – 3% от общего итога. На сумму прямых затрат начисляются накладные расходы – 118%. После составления локальной сметы определяется: сметная стоимость общестроительных работ, сметная зарплата и нормативная трудоемкость (трудозатраты). Трудоёмкость рабочих-строителей обслуживающих машины определяется путём умножения з/п машинистов на коэффициенты: 0,076 – для земляных работ с применением строительных машин; 0,068 – для остальных работ.</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Форма №4 ЕР</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Локальная смета №1</w:t>
      </w:r>
    </w:p>
    <w:p w:rsidR="0018243D" w:rsidRPr="00685AE9" w:rsidRDefault="007930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Завод цинкования мелкоразмерных конструкций в городе Тула.</w:t>
      </w:r>
    </w:p>
    <w:p w:rsidR="00793095" w:rsidRPr="00685AE9" w:rsidRDefault="007930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Сметная стоимость 39868705,7 руб.</w:t>
      </w:r>
    </w:p>
    <w:p w:rsidR="00793095" w:rsidRPr="00685AE9" w:rsidRDefault="007930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Основание: раздел технологии производства и чертежи</w:t>
      </w:r>
    </w:p>
    <w:p w:rsidR="00793095" w:rsidRPr="00685AE9" w:rsidRDefault="00793095"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Нормативная трудоемкость 33869 чел.-ч</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Составлена в </w:t>
      </w:r>
      <w:r w:rsidR="00793095" w:rsidRPr="00685AE9">
        <w:rPr>
          <w:rFonts w:ascii="Times New Roman" w:hAnsi="Times New Roman"/>
          <w:sz w:val="28"/>
          <w:szCs w:val="24"/>
        </w:rPr>
        <w:t xml:space="preserve">базисных </w:t>
      </w:r>
      <w:r w:rsidRPr="00685AE9">
        <w:rPr>
          <w:rFonts w:ascii="Times New Roman" w:hAnsi="Times New Roman"/>
          <w:sz w:val="28"/>
          <w:szCs w:val="24"/>
        </w:rPr>
        <w:t xml:space="preserve">ценах на 2001 г.с пересчетом </w:t>
      </w:r>
      <w:r w:rsidR="00793095" w:rsidRPr="00685AE9">
        <w:rPr>
          <w:rFonts w:ascii="Times New Roman" w:hAnsi="Times New Roman"/>
          <w:sz w:val="28"/>
          <w:szCs w:val="24"/>
        </w:rPr>
        <w:t>на август</w:t>
      </w:r>
      <w:r w:rsidRPr="00685AE9">
        <w:rPr>
          <w:rFonts w:ascii="Times New Roman" w:hAnsi="Times New Roman"/>
          <w:sz w:val="28"/>
          <w:szCs w:val="24"/>
        </w:rPr>
        <w:t xml:space="preserve"> 2006 г. </w:t>
      </w:r>
    </w:p>
    <w:p w:rsidR="0018243D"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Сметная заработная плата 1820138,8 руб.</w:t>
      </w:r>
    </w:p>
    <w:p w:rsidR="003248BD" w:rsidRDefault="003248BD" w:rsidP="00685AE9">
      <w:pPr>
        <w:keepNext/>
        <w:widowControl w:val="0"/>
        <w:spacing w:line="360" w:lineRule="auto"/>
        <w:ind w:firstLine="720"/>
        <w:jc w:val="both"/>
        <w:rPr>
          <w:rFonts w:ascii="Times New Roman" w:hAnsi="Times New Roman"/>
          <w:sz w:val="28"/>
          <w:szCs w:val="24"/>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795"/>
        <w:gridCol w:w="1067"/>
        <w:gridCol w:w="714"/>
        <w:gridCol w:w="568"/>
        <w:gridCol w:w="851"/>
        <w:gridCol w:w="991"/>
        <w:gridCol w:w="850"/>
        <w:gridCol w:w="851"/>
        <w:gridCol w:w="850"/>
        <w:gridCol w:w="851"/>
        <w:gridCol w:w="822"/>
      </w:tblGrid>
      <w:tr w:rsidR="0018243D" w:rsidRPr="003248BD" w:rsidTr="00341E56">
        <w:trPr>
          <w:cantSplit/>
          <w:trHeight w:val="255"/>
          <w:tblHeader/>
          <w:jc w:val="center"/>
        </w:trPr>
        <w:tc>
          <w:tcPr>
            <w:tcW w:w="425"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п/п</w:t>
            </w:r>
          </w:p>
        </w:tc>
        <w:tc>
          <w:tcPr>
            <w:tcW w:w="795"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Шифр и №</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позиции</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норматива</w:t>
            </w:r>
          </w:p>
        </w:tc>
        <w:tc>
          <w:tcPr>
            <w:tcW w:w="1067"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Наименование работ и затрат,</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материалов, изделий и</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конструкций</w:t>
            </w:r>
          </w:p>
        </w:tc>
        <w:tc>
          <w:tcPr>
            <w:tcW w:w="714" w:type="dxa"/>
            <w:vMerge w:val="restart"/>
            <w:noWrap/>
            <w:vAlign w:val="center"/>
          </w:tcPr>
          <w:p w:rsidR="0018243D" w:rsidRPr="003248BD" w:rsidRDefault="0018243D" w:rsidP="006315EE">
            <w:pPr>
              <w:keepNext/>
              <w:widowControl w:val="0"/>
              <w:spacing w:line="360" w:lineRule="auto"/>
              <w:jc w:val="both"/>
              <w:rPr>
                <w:rFonts w:ascii="Times New Roman" w:hAnsi="Times New Roman"/>
                <w:sz w:val="20"/>
              </w:rPr>
            </w:pPr>
            <w:r w:rsidRPr="003248BD">
              <w:rPr>
                <w:rFonts w:ascii="Times New Roman" w:hAnsi="Times New Roman"/>
                <w:sz w:val="20"/>
              </w:rPr>
              <w:t>Ед.</w:t>
            </w:r>
            <w:r w:rsidR="006315EE" w:rsidRPr="006315EE">
              <w:rPr>
                <w:rFonts w:ascii="Times New Roman" w:hAnsi="Times New Roman"/>
                <w:sz w:val="20"/>
              </w:rPr>
              <w:t xml:space="preserve"> </w:t>
            </w:r>
            <w:r w:rsidRPr="003248BD">
              <w:rPr>
                <w:rFonts w:ascii="Times New Roman" w:hAnsi="Times New Roman"/>
                <w:sz w:val="20"/>
              </w:rPr>
              <w:t>изм.</w:t>
            </w:r>
          </w:p>
        </w:tc>
        <w:tc>
          <w:tcPr>
            <w:tcW w:w="568" w:type="dxa"/>
            <w:vMerge w:val="restart"/>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Кол-во</w:t>
            </w:r>
          </w:p>
        </w:tc>
        <w:tc>
          <w:tcPr>
            <w:tcW w:w="1842" w:type="dxa"/>
            <w:gridSpan w:val="2"/>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Стоимость ед, руб.</w:t>
            </w:r>
          </w:p>
        </w:tc>
        <w:tc>
          <w:tcPr>
            <w:tcW w:w="2551" w:type="dxa"/>
            <w:gridSpan w:val="3"/>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Общая стоимость, руб.</w:t>
            </w:r>
          </w:p>
        </w:tc>
        <w:tc>
          <w:tcPr>
            <w:tcW w:w="1673" w:type="dxa"/>
            <w:gridSpan w:val="2"/>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Затраты труда рабочих, чел.-ч., не занятых обсл. машин</w:t>
            </w:r>
          </w:p>
        </w:tc>
      </w:tr>
      <w:tr w:rsidR="0018243D" w:rsidRPr="003248BD" w:rsidTr="00341E56">
        <w:trPr>
          <w:cantSplit/>
          <w:trHeight w:val="524"/>
          <w:tblHeader/>
          <w:jc w:val="center"/>
        </w:trPr>
        <w:tc>
          <w:tcPr>
            <w:tcW w:w="425"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95"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067"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14"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568"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Всего</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осн. зарплата</w:t>
            </w:r>
          </w:p>
        </w:tc>
        <w:tc>
          <w:tcPr>
            <w:tcW w:w="991"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Эксплуатац.</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машин</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 т.ч. зарплата машинистов</w:t>
            </w:r>
          </w:p>
        </w:tc>
        <w:tc>
          <w:tcPr>
            <w:tcW w:w="850"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Всего</w:t>
            </w:r>
          </w:p>
        </w:tc>
        <w:tc>
          <w:tcPr>
            <w:tcW w:w="851"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Основной</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зарплаты</w:t>
            </w:r>
          </w:p>
        </w:tc>
        <w:tc>
          <w:tcPr>
            <w:tcW w:w="850" w:type="dxa"/>
            <w:vMerge w:val="restart"/>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Эксплуатац.</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машин</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 т.ч. зарплата машинистов</w:t>
            </w:r>
          </w:p>
        </w:tc>
        <w:tc>
          <w:tcPr>
            <w:tcW w:w="1673" w:type="dxa"/>
            <w:gridSpan w:val="2"/>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r>
      <w:tr w:rsidR="0018243D" w:rsidRPr="003248BD" w:rsidTr="00341E56">
        <w:trPr>
          <w:cantSplit/>
          <w:trHeight w:val="255"/>
          <w:tblHeader/>
          <w:jc w:val="center"/>
        </w:trPr>
        <w:tc>
          <w:tcPr>
            <w:tcW w:w="425"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95"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067"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14"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568"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99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0"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0"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673" w:type="dxa"/>
            <w:gridSpan w:val="2"/>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обслуж. машины</w:t>
            </w:r>
          </w:p>
        </w:tc>
      </w:tr>
      <w:tr w:rsidR="0018243D" w:rsidRPr="003248BD" w:rsidTr="00341E56">
        <w:trPr>
          <w:cantSplit/>
          <w:trHeight w:val="225"/>
          <w:tblHeader/>
          <w:jc w:val="center"/>
        </w:trPr>
        <w:tc>
          <w:tcPr>
            <w:tcW w:w="425"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95"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067"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714"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568"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99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0"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0" w:type="dxa"/>
            <w:vMerge/>
            <w:noWrap/>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на един.</w:t>
            </w:r>
          </w:p>
        </w:tc>
        <w:tc>
          <w:tcPr>
            <w:tcW w:w="822"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всего</w:t>
            </w:r>
          </w:p>
        </w:tc>
      </w:tr>
      <w:tr w:rsidR="0018243D" w:rsidRPr="003248BD" w:rsidTr="00341E56">
        <w:trPr>
          <w:cantSplit/>
          <w:trHeight w:val="35"/>
          <w:tblHeader/>
          <w:jc w:val="center"/>
        </w:trPr>
        <w:tc>
          <w:tcPr>
            <w:tcW w:w="425"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795"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1067"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714"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568"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99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w:t>
            </w:r>
          </w:p>
        </w:tc>
        <w:tc>
          <w:tcPr>
            <w:tcW w:w="822"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r>
      <w:tr w:rsidR="0018243D" w:rsidRPr="003248BD" w:rsidTr="006315EE">
        <w:trPr>
          <w:cantSplit/>
          <w:trHeight w:val="190"/>
          <w:tblHeader/>
          <w:jc w:val="center"/>
        </w:trPr>
        <w:tc>
          <w:tcPr>
            <w:tcW w:w="9635" w:type="dxa"/>
            <w:gridSpan w:val="12"/>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1. Земляные работы.</w:t>
            </w:r>
          </w:p>
        </w:tc>
      </w:tr>
      <w:tr w:rsidR="0018243D" w:rsidRPr="003248BD" w:rsidTr="00341E56">
        <w:trPr>
          <w:cantSplit/>
          <w:trHeight w:val="949"/>
          <w:tblHeader/>
          <w:jc w:val="center"/>
        </w:trPr>
        <w:tc>
          <w:tcPr>
            <w:tcW w:w="42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79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ТЕР</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01-01-031-7</w:t>
            </w:r>
          </w:p>
        </w:tc>
        <w:tc>
          <w:tcPr>
            <w:tcW w:w="106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 xml:space="preserve">Срезка растительного слоя бульдозером группы грунта </w:t>
            </w:r>
            <w:r w:rsidRPr="003248BD">
              <w:rPr>
                <w:rFonts w:ascii="Times New Roman" w:hAnsi="Times New Roman"/>
                <w:sz w:val="20"/>
                <w:lang w:val="en-US"/>
              </w:rPr>
              <w:t>I</w:t>
            </w:r>
          </w:p>
        </w:tc>
        <w:tc>
          <w:tcPr>
            <w:tcW w:w="714" w:type="dxa"/>
            <w:noWrap/>
            <w:vAlign w:val="center"/>
          </w:tcPr>
          <w:p w:rsidR="0018243D" w:rsidRPr="003248BD" w:rsidRDefault="0018243D" w:rsidP="003248BD">
            <w:pPr>
              <w:keepNext/>
              <w:widowControl w:val="0"/>
              <w:spacing w:line="360" w:lineRule="auto"/>
              <w:jc w:val="both"/>
              <w:rPr>
                <w:rFonts w:ascii="Times New Roman" w:hAnsi="Times New Roman"/>
                <w:sz w:val="20"/>
                <w:vertAlign w:val="superscript"/>
                <w:lang w:val="en-US"/>
              </w:rPr>
            </w:pPr>
            <w:r w:rsidRPr="003248BD">
              <w:rPr>
                <w:rFonts w:ascii="Times New Roman" w:hAnsi="Times New Roman"/>
                <w:sz w:val="20"/>
              </w:rPr>
              <w:t>1000м</w:t>
            </w:r>
            <w:r w:rsidRPr="003248BD">
              <w:rPr>
                <w:rFonts w:ascii="Times New Roman" w:hAnsi="Times New Roman"/>
                <w:sz w:val="20"/>
                <w:vertAlign w:val="superscript"/>
                <w:lang w:val="en-US"/>
              </w:rPr>
              <w:t>3</w:t>
            </w:r>
          </w:p>
        </w:tc>
        <w:tc>
          <w:tcPr>
            <w:tcW w:w="568"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1,42</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2787,19</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2787,19</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342,39</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3960,65</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3960,65</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486,19</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_-_</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3,3</w:t>
            </w:r>
          </w:p>
        </w:tc>
        <w:tc>
          <w:tcPr>
            <w:tcW w:w="822"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4,69</w:t>
            </w:r>
          </w:p>
        </w:tc>
      </w:tr>
      <w:tr w:rsidR="0018243D" w:rsidRPr="003248BD" w:rsidTr="00341E56">
        <w:trPr>
          <w:cantSplit/>
          <w:trHeight w:val="1200"/>
          <w:tblHeader/>
          <w:jc w:val="center"/>
        </w:trPr>
        <w:tc>
          <w:tcPr>
            <w:tcW w:w="42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79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ТЕР</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01-01-036-1</w:t>
            </w:r>
          </w:p>
        </w:tc>
        <w:tc>
          <w:tcPr>
            <w:tcW w:w="106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 xml:space="preserve">Окончательная планировка площадки бульдозером </w:t>
            </w:r>
            <w:r w:rsidR="005E60FE" w:rsidRPr="003248BD">
              <w:rPr>
                <w:rFonts w:ascii="Times New Roman" w:hAnsi="Times New Roman"/>
                <w:sz w:val="20"/>
              </w:rPr>
              <w:t xml:space="preserve">ДЗ-18 </w:t>
            </w:r>
            <w:r w:rsidRPr="003248BD">
              <w:rPr>
                <w:rFonts w:ascii="Times New Roman" w:hAnsi="Times New Roman"/>
                <w:sz w:val="20"/>
              </w:rPr>
              <w:t>при рабочем ходе в одном направлении</w:t>
            </w:r>
          </w:p>
        </w:tc>
        <w:tc>
          <w:tcPr>
            <w:tcW w:w="714"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1000м</w:t>
            </w:r>
            <w:r w:rsidRPr="003248BD">
              <w:rPr>
                <w:rFonts w:ascii="Times New Roman" w:hAnsi="Times New Roman"/>
                <w:sz w:val="20"/>
                <w:vertAlign w:val="superscript"/>
              </w:rPr>
              <w:t>2</w:t>
            </w:r>
          </w:p>
        </w:tc>
        <w:tc>
          <w:tcPr>
            <w:tcW w:w="568"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4,73</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1472,13</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1472,13</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186,71</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6963,17</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6963,17</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883,14</w:t>
            </w:r>
          </w:p>
          <w:p w:rsidR="0018243D" w:rsidRPr="003248BD" w:rsidRDefault="0018243D" w:rsidP="003248BD">
            <w:pPr>
              <w:keepNext/>
              <w:widowControl w:val="0"/>
              <w:spacing w:line="360" w:lineRule="auto"/>
              <w:jc w:val="both"/>
              <w:rPr>
                <w:rFonts w:ascii="Times New Roman" w:hAnsi="Times New Roman"/>
                <w:sz w:val="20"/>
              </w:rPr>
            </w:pP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_-_</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1,3</w:t>
            </w:r>
          </w:p>
        </w:tc>
        <w:tc>
          <w:tcPr>
            <w:tcW w:w="822"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6,15</w:t>
            </w:r>
          </w:p>
        </w:tc>
      </w:tr>
      <w:tr w:rsidR="0018243D" w:rsidRPr="003248BD" w:rsidTr="00341E56">
        <w:trPr>
          <w:cantSplit/>
          <w:trHeight w:val="960"/>
          <w:tblHeader/>
          <w:jc w:val="center"/>
        </w:trPr>
        <w:tc>
          <w:tcPr>
            <w:tcW w:w="42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79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ТЕР 01-01-002-1</w:t>
            </w:r>
          </w:p>
        </w:tc>
        <w:tc>
          <w:tcPr>
            <w:tcW w:w="106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 xml:space="preserve">Разработка грунта в котловане одноковшовым экскаватором, оборудованным обратной лопатой </w:t>
            </w:r>
            <w:r w:rsidR="005E60FE" w:rsidRPr="003248BD">
              <w:rPr>
                <w:rFonts w:ascii="Times New Roman" w:hAnsi="Times New Roman"/>
                <w:sz w:val="20"/>
              </w:rPr>
              <w:t xml:space="preserve">марки ЭО-2141А </w:t>
            </w:r>
            <w:r w:rsidRPr="003248BD">
              <w:rPr>
                <w:rFonts w:ascii="Times New Roman" w:hAnsi="Times New Roman"/>
                <w:sz w:val="20"/>
              </w:rPr>
              <w:t>с погрузкой в транспортные средства</w:t>
            </w:r>
          </w:p>
          <w:p w:rsidR="00C66E63" w:rsidRPr="003248BD" w:rsidRDefault="00C66E63" w:rsidP="003248BD">
            <w:pPr>
              <w:keepNext/>
              <w:widowControl w:val="0"/>
              <w:spacing w:line="360" w:lineRule="auto"/>
              <w:jc w:val="both"/>
              <w:rPr>
                <w:rFonts w:ascii="Times New Roman" w:hAnsi="Times New Roman"/>
                <w:sz w:val="20"/>
              </w:rPr>
            </w:pPr>
          </w:p>
        </w:tc>
        <w:tc>
          <w:tcPr>
            <w:tcW w:w="714"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3</w:t>
            </w:r>
          </w:p>
        </w:tc>
        <w:tc>
          <w:tcPr>
            <w:tcW w:w="568"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54,7</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2120,65</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50,57</w:t>
            </w:r>
          </w:p>
        </w:tc>
        <w:tc>
          <w:tcPr>
            <w:tcW w:w="99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2070,08</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202,63</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115999,56</w:t>
            </w: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2766,18</w:t>
            </w:r>
          </w:p>
        </w:tc>
        <w:tc>
          <w:tcPr>
            <w:tcW w:w="850"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113233,38</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11083,86</w:t>
            </w:r>
          </w:p>
          <w:p w:rsidR="0018243D" w:rsidRPr="003248BD" w:rsidRDefault="0018243D" w:rsidP="003248BD">
            <w:pPr>
              <w:keepNext/>
              <w:widowControl w:val="0"/>
              <w:spacing w:line="360" w:lineRule="auto"/>
              <w:jc w:val="both"/>
              <w:rPr>
                <w:rFonts w:ascii="Times New Roman" w:hAnsi="Times New Roman"/>
                <w:sz w:val="20"/>
              </w:rPr>
            </w:pPr>
          </w:p>
        </w:tc>
        <w:tc>
          <w:tcPr>
            <w:tcW w:w="851"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6,1</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15,4</w:t>
            </w:r>
          </w:p>
        </w:tc>
        <w:tc>
          <w:tcPr>
            <w:tcW w:w="822" w:type="dxa"/>
            <w:noWrap/>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333,67</w:t>
            </w:r>
          </w:p>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842,38</w:t>
            </w:r>
          </w:p>
        </w:tc>
      </w:tr>
      <w:tr w:rsidR="0018243D" w:rsidRPr="003248BD" w:rsidTr="00341E56">
        <w:trPr>
          <w:cantSplit/>
          <w:trHeight w:val="245"/>
          <w:tblHeader/>
          <w:jc w:val="center"/>
        </w:trPr>
        <w:tc>
          <w:tcPr>
            <w:tcW w:w="425" w:type="dxa"/>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795" w:type="dxa"/>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1067" w:type="dxa"/>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714"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568" w:type="dxa"/>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851"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991"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850"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851"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850"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851"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w:t>
            </w:r>
          </w:p>
        </w:tc>
        <w:tc>
          <w:tcPr>
            <w:tcW w:w="822" w:type="dxa"/>
            <w:noWrap/>
            <w:vAlign w:val="center"/>
          </w:tcPr>
          <w:p w:rsidR="0018243D"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r>
      <w:tr w:rsidR="00C66E63" w:rsidRPr="003248BD" w:rsidTr="00341E56">
        <w:trPr>
          <w:cantSplit/>
          <w:trHeight w:val="706"/>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79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01-02-056-1</w:t>
            </w: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Разработка грунта вручную в котловане</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0,15</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1660,5</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1660,5</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249,08</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249,08</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162,0</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24,30</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C66E63" w:rsidRPr="003248BD" w:rsidTr="00341E56">
        <w:trPr>
          <w:cantSplit/>
          <w:trHeight w:val="96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79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01-01-035-1</w:t>
            </w: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Засыпка</w:t>
            </w:r>
            <w:r w:rsidR="00685AE9" w:rsidRPr="003248BD">
              <w:rPr>
                <w:rFonts w:ascii="Times New Roman" w:hAnsi="Times New Roman"/>
                <w:sz w:val="20"/>
              </w:rPr>
              <w:t xml:space="preserve"> </w:t>
            </w:r>
            <w:r w:rsidRPr="003248BD">
              <w:rPr>
                <w:rFonts w:ascii="Times New Roman" w:hAnsi="Times New Roman"/>
                <w:sz w:val="20"/>
              </w:rPr>
              <w:t>котлована бульдозером ДЗ-18, перемещая грунт на 8м.</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51,6</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316,76</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316,76</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16344,82</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16344,82</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3,84</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198,14</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C66E63" w:rsidRPr="003248BD" w:rsidTr="00341E56">
        <w:trPr>
          <w:cantSplit/>
          <w:trHeight w:val="96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79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01-02-001-7</w:t>
            </w: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Уплотнение грунта поверхности прицепным катком ДУ-39А</w:t>
            </w:r>
            <w:r w:rsidR="00685AE9" w:rsidRPr="003248BD">
              <w:rPr>
                <w:rFonts w:ascii="Times New Roman" w:hAnsi="Times New Roman"/>
                <w:sz w:val="20"/>
              </w:rPr>
              <w:t xml:space="preserve"> </w:t>
            </w:r>
            <w:r w:rsidRPr="003248BD">
              <w:rPr>
                <w:rFonts w:ascii="Times New Roman" w:hAnsi="Times New Roman"/>
                <w:bCs/>
                <w:sz w:val="20"/>
              </w:rPr>
              <w:t xml:space="preserve">на пневмо-колесном ходу </w:t>
            </w:r>
            <w:r w:rsidRPr="003248BD">
              <w:rPr>
                <w:rFonts w:ascii="Times New Roman" w:hAnsi="Times New Roman"/>
                <w:sz w:val="20"/>
              </w:rPr>
              <w:t>при четырех проходах по одному следу</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1000 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1,52</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2197,51</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2197,51</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343,97</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3340,22</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3340,22</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522,83</w:t>
            </w:r>
          </w:p>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3,98</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6,05</w:t>
            </w:r>
          </w:p>
        </w:tc>
      </w:tr>
      <w:tr w:rsidR="00C66E63" w:rsidRPr="003248BD" w:rsidTr="006315EE">
        <w:trPr>
          <w:cantSplit/>
          <w:trHeight w:val="156"/>
          <w:tblHeader/>
          <w:jc w:val="center"/>
        </w:trPr>
        <w:tc>
          <w:tcPr>
            <w:tcW w:w="9635" w:type="dxa"/>
            <w:gridSpan w:val="12"/>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2. Фундамент.</w:t>
            </w:r>
          </w:p>
        </w:tc>
      </w:tr>
      <w:tr w:rsidR="00C66E63" w:rsidRPr="003248BD" w:rsidTr="00341E56">
        <w:trPr>
          <w:cantSplit/>
          <w:trHeight w:val="48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795"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 xml:space="preserve">ТЕР </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8-01-002-2</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 xml:space="preserve">Устройство основания под фундаменты, щебеночного, </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 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48</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182,28</w:t>
            </w:r>
          </w:p>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7,87</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22,06</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2,22</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8749,44</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377,76</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1058,88</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105,65</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0,99</w:t>
            </w:r>
          </w:p>
        </w:tc>
        <w:tc>
          <w:tcPr>
            <w:tcW w:w="822"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47,52</w:t>
            </w:r>
          </w:p>
        </w:tc>
      </w:tr>
      <w:tr w:rsidR="00C66E63" w:rsidRPr="003248BD" w:rsidTr="00341E56">
        <w:trPr>
          <w:cantSplit/>
          <w:trHeight w:val="193"/>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vAlign w:val="center"/>
          </w:tcPr>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highlight w:val="yellow"/>
              </w:rPr>
            </w:pPr>
          </w:p>
        </w:tc>
        <w:tc>
          <w:tcPr>
            <w:tcW w:w="851" w:type="dxa"/>
            <w:noWrap/>
            <w:vAlign w:val="center"/>
          </w:tcPr>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highlight w:val="yellow"/>
              </w:rPr>
            </w:pPr>
            <w:r w:rsidRPr="003248BD">
              <w:rPr>
                <w:rFonts w:ascii="Times New Roman" w:hAnsi="Times New Roman"/>
                <w:sz w:val="20"/>
              </w:rPr>
              <w:t>151,35</w:t>
            </w:r>
          </w:p>
        </w:tc>
        <w:tc>
          <w:tcPr>
            <w:tcW w:w="991" w:type="dxa"/>
            <w:noWrap/>
            <w:vAlign w:val="center"/>
          </w:tcPr>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7264,8</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tabs>
                <w:tab w:val="left" w:pos="284"/>
              </w:tabs>
              <w:autoSpaceDE w:val="0"/>
              <w:autoSpaceDN w:val="0"/>
              <w:adjustRightInd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48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795"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06-01-001-1</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бетонной подготовки</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60977,17</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1188,49</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805,66</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125,49</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73172,6</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1426,19</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966,79</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150,59</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163,03</w:t>
            </w:r>
          </w:p>
        </w:tc>
        <w:tc>
          <w:tcPr>
            <w:tcW w:w="822"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195,64</w:t>
            </w:r>
          </w:p>
        </w:tc>
      </w:tr>
      <w:tr w:rsidR="00C66E63" w:rsidRPr="003248BD" w:rsidTr="00341E56">
        <w:trPr>
          <w:cantSplit/>
          <w:trHeight w:val="151"/>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58983,02</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70779,6</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48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795"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5-02-004-1</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Погружение свай длиной 5м</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88,2</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514,3</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35,73</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394,05</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26,08</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45361,3</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3151,38</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34755,2</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2300,3</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2,47</w:t>
            </w:r>
          </w:p>
        </w:tc>
        <w:tc>
          <w:tcPr>
            <w:tcW w:w="822"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217,85</w:t>
            </w:r>
          </w:p>
        </w:tc>
      </w:tr>
      <w:tr w:rsidR="00C66E63" w:rsidRPr="003248BD" w:rsidTr="00341E56">
        <w:trPr>
          <w:cantSplit/>
          <w:trHeight w:val="55"/>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84,52</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7454,66</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278"/>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795"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06-01-005-4</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монолитного ж/б ростверка из бетона В20</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0,95</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58177,48</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3592,51</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2557,99</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286,53</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55268,61</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3412,88</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2430,1</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272,2</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453,60</w:t>
            </w:r>
          </w:p>
        </w:tc>
        <w:tc>
          <w:tcPr>
            <w:tcW w:w="822"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430,92</w:t>
            </w:r>
          </w:p>
        </w:tc>
      </w:tr>
      <w:tr w:rsidR="00C66E63" w:rsidRPr="003248BD" w:rsidTr="00341E56">
        <w:trPr>
          <w:cantSplit/>
          <w:trHeight w:val="55"/>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highlight w:val="yellow"/>
              </w:rPr>
            </w:pPr>
            <w:r w:rsidRPr="003248BD">
              <w:rPr>
                <w:rFonts w:ascii="Times New Roman" w:hAnsi="Times New Roman"/>
                <w:sz w:val="20"/>
              </w:rPr>
              <w:t>52026,98</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highlight w:val="yellow"/>
              </w:rPr>
            </w:pP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49425,63</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572"/>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w:t>
            </w:r>
          </w:p>
        </w:tc>
        <w:tc>
          <w:tcPr>
            <w:tcW w:w="795"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06-01-001-10</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монолитного ж/б подколонника</w:t>
            </w:r>
          </w:p>
          <w:p w:rsidR="00F328A7" w:rsidRPr="003248BD" w:rsidRDefault="00F328A7" w:rsidP="003248BD">
            <w:pPr>
              <w:keepNext/>
              <w:widowControl w:val="0"/>
              <w:spacing w:line="360" w:lineRule="auto"/>
              <w:jc w:val="both"/>
              <w:rPr>
                <w:rFonts w:ascii="Times New Roman" w:hAnsi="Times New Roman"/>
                <w:sz w:val="20"/>
              </w:rPr>
            </w:pP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0,25</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79786,11</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3620,43</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2334,11</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331,74</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19946,53</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905,11</w:t>
            </w:r>
          </w:p>
        </w:tc>
        <w:tc>
          <w:tcPr>
            <w:tcW w:w="850"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583,52</w:t>
            </w:r>
          </w:p>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82,94</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453,12</w:t>
            </w:r>
          </w:p>
        </w:tc>
        <w:tc>
          <w:tcPr>
            <w:tcW w:w="822"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113,28</w:t>
            </w:r>
          </w:p>
        </w:tc>
      </w:tr>
      <w:tr w:rsidR="00C66E63" w:rsidRPr="003248BD" w:rsidTr="00341E56">
        <w:trPr>
          <w:cantSplit/>
          <w:trHeight w:val="55"/>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73813,57</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18453,39</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597"/>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06-01-001-22</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ленточных монолитных ж/б фундаментов под стены цокольного этажа</w:t>
            </w:r>
          </w:p>
          <w:p w:rsidR="00C66E63" w:rsidRPr="003248BD" w:rsidRDefault="00C66E63" w:rsidP="003248BD">
            <w:pPr>
              <w:keepNext/>
              <w:widowControl w:val="0"/>
              <w:spacing w:line="360" w:lineRule="auto"/>
              <w:jc w:val="both"/>
              <w:rPr>
                <w:rFonts w:ascii="Times New Roman" w:hAnsi="Times New Roman"/>
                <w:sz w:val="20"/>
              </w:rPr>
            </w:pP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100м3</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0,34</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92862,09</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3697,67</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3344,60</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346,97</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31573,11</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1257,2</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1137,16</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117,97</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446,04</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151,65</w:t>
            </w:r>
          </w:p>
        </w:tc>
      </w:tr>
      <w:tr w:rsidR="00C66E63" w:rsidRPr="003248BD" w:rsidTr="00341E56">
        <w:trPr>
          <w:cantSplit/>
          <w:trHeight w:val="218"/>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85819,82</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29178,74</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341E56">
        <w:trPr>
          <w:cantSplit/>
          <w:trHeight w:val="543"/>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13</w:t>
            </w: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08-01-003-7</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 xml:space="preserve">Гидроизоляция боковая обмазочная битумом в </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2слоя</w:t>
            </w:r>
          </w:p>
          <w:p w:rsidR="00C66E63" w:rsidRPr="003248BD" w:rsidRDefault="00C66E63" w:rsidP="003248BD">
            <w:pPr>
              <w:keepNext/>
              <w:widowControl w:val="0"/>
              <w:spacing w:line="360" w:lineRule="auto"/>
              <w:jc w:val="both"/>
              <w:rPr>
                <w:rFonts w:ascii="Times New Roman" w:hAnsi="Times New Roman"/>
                <w:sz w:val="20"/>
              </w:rPr>
            </w:pP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100м2</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1,65</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1247,83</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188,68</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70,11</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2058,92</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311,32</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115,68</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21,2</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34,98</w:t>
            </w:r>
          </w:p>
        </w:tc>
      </w:tr>
      <w:tr w:rsidR="00C66E63" w:rsidRPr="003248BD" w:rsidTr="00341E56">
        <w:trPr>
          <w:cantSplit/>
          <w:trHeight w:val="272"/>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989,04</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1631,92</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6315EE">
        <w:trPr>
          <w:cantSplit/>
          <w:trHeight w:val="179"/>
          <w:tblHeader/>
          <w:jc w:val="center"/>
        </w:trPr>
        <w:tc>
          <w:tcPr>
            <w:tcW w:w="9635" w:type="dxa"/>
            <w:gridSpan w:val="12"/>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3. Каркас здания.</w:t>
            </w:r>
          </w:p>
        </w:tc>
      </w:tr>
      <w:tr w:rsidR="00C66E63" w:rsidRPr="003248BD" w:rsidTr="00341E56">
        <w:trPr>
          <w:cantSplit/>
          <w:trHeight w:val="960"/>
          <w:tblHeader/>
          <w:jc w:val="center"/>
        </w:trPr>
        <w:tc>
          <w:tcPr>
            <w:tcW w:w="42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14</w:t>
            </w:r>
          </w:p>
        </w:tc>
        <w:tc>
          <w:tcPr>
            <w:tcW w:w="795"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ТЕР 09-01-001-12</w:t>
            </w:r>
          </w:p>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Монтаж каркаса гражданского здания высотой до 25 м</w:t>
            </w:r>
          </w:p>
          <w:p w:rsidR="00C66E63" w:rsidRPr="003248BD" w:rsidRDefault="00C66E63" w:rsidP="003248BD">
            <w:pPr>
              <w:keepNext/>
              <w:widowControl w:val="0"/>
              <w:spacing w:line="360" w:lineRule="auto"/>
              <w:jc w:val="both"/>
              <w:rPr>
                <w:rFonts w:ascii="Times New Roman" w:hAnsi="Times New Roman"/>
                <w:sz w:val="20"/>
              </w:rPr>
            </w:pPr>
          </w:p>
          <w:p w:rsidR="00C66E63" w:rsidRPr="003248BD" w:rsidRDefault="00C66E63" w:rsidP="003248BD">
            <w:pPr>
              <w:keepNext/>
              <w:widowControl w:val="0"/>
              <w:spacing w:line="360" w:lineRule="auto"/>
              <w:jc w:val="both"/>
              <w:rPr>
                <w:rFonts w:ascii="Times New Roman" w:hAnsi="Times New Roman"/>
                <w:sz w:val="20"/>
              </w:rPr>
            </w:pP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 т</w:t>
            </w: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741</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1005,23</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308,79</w:t>
            </w:r>
          </w:p>
        </w:tc>
        <w:tc>
          <w:tcPr>
            <w:tcW w:w="99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368,72</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46,60</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744875,43</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228813,39</w:t>
            </w: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273221,52</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34530,60</w:t>
            </w:r>
          </w:p>
        </w:tc>
        <w:tc>
          <w:tcPr>
            <w:tcW w:w="851" w:type="dxa"/>
            <w:noWrap/>
            <w:vAlign w:val="center"/>
          </w:tcPr>
          <w:p w:rsidR="00C66E63" w:rsidRPr="003248BD" w:rsidRDefault="00C66E63"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24,75</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4.57</w:t>
            </w: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18339,75</w:t>
            </w:r>
          </w:p>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3386,37</w:t>
            </w:r>
          </w:p>
        </w:tc>
      </w:tr>
      <w:tr w:rsidR="00C66E63" w:rsidRPr="003248BD" w:rsidTr="00341E56">
        <w:trPr>
          <w:cantSplit/>
          <w:trHeight w:val="55"/>
          <w:tblHeader/>
          <w:jc w:val="center"/>
        </w:trPr>
        <w:tc>
          <w:tcPr>
            <w:tcW w:w="42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795"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1067" w:type="dxa"/>
            <w:vAlign w:val="center"/>
          </w:tcPr>
          <w:p w:rsidR="00C66E63" w:rsidRPr="003248BD" w:rsidRDefault="00C66E63"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568" w:type="dxa"/>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11452,27</w:t>
            </w:r>
          </w:p>
        </w:tc>
        <w:tc>
          <w:tcPr>
            <w:tcW w:w="99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8485932,1</w:t>
            </w: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0"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51"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c>
          <w:tcPr>
            <w:tcW w:w="822" w:type="dxa"/>
            <w:noWrap/>
            <w:vAlign w:val="center"/>
          </w:tcPr>
          <w:p w:rsidR="00C66E63" w:rsidRPr="003248BD" w:rsidRDefault="00C66E63" w:rsidP="003248BD">
            <w:pPr>
              <w:keepNext/>
              <w:widowControl w:val="0"/>
              <w:spacing w:line="360" w:lineRule="auto"/>
              <w:jc w:val="both"/>
              <w:rPr>
                <w:rFonts w:ascii="Times New Roman" w:hAnsi="Times New Roman"/>
                <w:sz w:val="20"/>
              </w:rPr>
            </w:pPr>
          </w:p>
        </w:tc>
      </w:tr>
      <w:tr w:rsidR="00C66E63" w:rsidRPr="003248BD" w:rsidTr="006315EE">
        <w:trPr>
          <w:cantSplit/>
          <w:trHeight w:val="188"/>
          <w:tblHeader/>
          <w:jc w:val="center"/>
        </w:trPr>
        <w:tc>
          <w:tcPr>
            <w:tcW w:w="9635" w:type="dxa"/>
            <w:gridSpan w:val="12"/>
            <w:noWrap/>
            <w:vAlign w:val="center"/>
          </w:tcPr>
          <w:p w:rsidR="00C66E63" w:rsidRPr="003248BD" w:rsidRDefault="00C66E63"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4. Стены.</w:t>
            </w:r>
          </w:p>
        </w:tc>
      </w:tr>
      <w:tr w:rsidR="00C66E63" w:rsidRPr="003248BD" w:rsidTr="00341E56">
        <w:trPr>
          <w:cantSplit/>
          <w:trHeight w:val="217"/>
          <w:tblHeader/>
          <w:jc w:val="center"/>
        </w:trPr>
        <w:tc>
          <w:tcPr>
            <w:tcW w:w="425"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795"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1067" w:type="dxa"/>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714" w:type="dxa"/>
            <w:noWrap/>
            <w:vAlign w:val="center"/>
          </w:tcPr>
          <w:p w:rsidR="00C66E63"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w:t>
            </w:r>
          </w:p>
        </w:tc>
        <w:tc>
          <w:tcPr>
            <w:tcW w:w="568" w:type="dxa"/>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851" w:type="dxa"/>
            <w:noWrap/>
            <w:vAlign w:val="center"/>
          </w:tcPr>
          <w:p w:rsidR="00C66E63"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6</w:t>
            </w:r>
          </w:p>
        </w:tc>
        <w:tc>
          <w:tcPr>
            <w:tcW w:w="991" w:type="dxa"/>
            <w:noWrap/>
            <w:vAlign w:val="center"/>
          </w:tcPr>
          <w:p w:rsidR="00C66E63"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7</w:t>
            </w:r>
          </w:p>
        </w:tc>
        <w:tc>
          <w:tcPr>
            <w:tcW w:w="850"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851"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850"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851" w:type="dxa"/>
            <w:noWrap/>
            <w:vAlign w:val="center"/>
          </w:tcPr>
          <w:p w:rsidR="00C66E63"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11</w:t>
            </w:r>
          </w:p>
        </w:tc>
        <w:tc>
          <w:tcPr>
            <w:tcW w:w="822" w:type="dxa"/>
            <w:noWrap/>
            <w:vAlign w:val="center"/>
          </w:tcPr>
          <w:p w:rsidR="00C66E63"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r>
      <w:tr w:rsidR="00F328A7" w:rsidRPr="003248BD" w:rsidTr="00341E56">
        <w:trPr>
          <w:cantSplit/>
          <w:trHeight w:val="598"/>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15</w:t>
            </w: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08-02-001-3</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Монтаж стеновы х панелей площадью до 10м</w:t>
            </w:r>
            <w:r w:rsidRPr="003248BD">
              <w:rPr>
                <w:rFonts w:ascii="Times New Roman" w:hAnsi="Times New Roman"/>
                <w:sz w:val="20"/>
                <w:vertAlign w:val="superscript"/>
              </w:rPr>
              <w:t>2</w:t>
            </w:r>
          </w:p>
        </w:tc>
        <w:tc>
          <w:tcPr>
            <w:tcW w:w="714"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100 шт</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3,85</w:t>
            </w:r>
          </w:p>
        </w:tc>
        <w:tc>
          <w:tcPr>
            <w:tcW w:w="851"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17963,18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6082,94</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9132,94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1419,97</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69 158,2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23 419,3</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35 161,82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5 466,88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511,70</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112.91</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1 970,05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434,70</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165365,29</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636 656,37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720"/>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16</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08-02-001-3</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Кладка кирпичных стен средней сложности из керамического кирпича</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м</w:t>
            </w:r>
            <w:r w:rsidRPr="003248BD">
              <w:rPr>
                <w:rFonts w:ascii="Times New Roman" w:hAnsi="Times New Roman"/>
                <w:sz w:val="20"/>
                <w:vertAlign w:val="superscript"/>
              </w:rPr>
              <w:t>3</w:t>
            </w:r>
            <w:r w:rsidRPr="003248BD">
              <w:rPr>
                <w:rFonts w:ascii="Times New Roman" w:hAnsi="Times New Roman"/>
                <w:sz w:val="20"/>
              </w:rPr>
              <w:t>кладки</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690.28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47.35</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30,17</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4,84</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205703,44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14110,3</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8 990,66</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1 442,32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5.66</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0,33</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1 686,68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98,34</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1864,27</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555 552,46</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w:t>
            </w: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07-01-021-5</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Укладка перемычек массой до 0,7 т</w:t>
            </w:r>
          </w:p>
        </w:tc>
        <w:tc>
          <w:tcPr>
            <w:tcW w:w="714"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100 шт.</w:t>
            </w:r>
          </w:p>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0,03</w:t>
            </w:r>
          </w:p>
        </w:tc>
        <w:tc>
          <w:tcPr>
            <w:tcW w:w="851"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4685,55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1035,22</w:t>
            </w:r>
          </w:p>
        </w:tc>
        <w:tc>
          <w:tcPr>
            <w:tcW w:w="991"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3577,19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566,27</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140,57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31,06</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107,32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16,99</w:t>
            </w:r>
          </w:p>
        </w:tc>
        <w:tc>
          <w:tcPr>
            <w:tcW w:w="851" w:type="dxa"/>
            <w:noWrap/>
            <w:vAlign w:val="center"/>
          </w:tcPr>
          <w:p w:rsidR="00F328A7" w:rsidRPr="003248BD" w:rsidRDefault="00F328A7" w:rsidP="003248BD">
            <w:pPr>
              <w:keepNext/>
              <w:widowControl w:val="0"/>
              <w:autoSpaceDE w:val="0"/>
              <w:autoSpaceDN w:val="0"/>
              <w:adjustRightInd w:val="0"/>
              <w:spacing w:line="360" w:lineRule="auto"/>
              <w:jc w:val="both"/>
              <w:rPr>
                <w:rFonts w:ascii="Times New Roman" w:hAnsi="Times New Roman"/>
                <w:sz w:val="20"/>
              </w:rPr>
            </w:pPr>
            <w:r w:rsidRPr="003248BD">
              <w:rPr>
                <w:rFonts w:ascii="Times New Roman" w:hAnsi="Times New Roman"/>
                <w:sz w:val="20"/>
              </w:rPr>
              <w:t>96,75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45,24</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2,90</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1,36</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46892,32</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1406,77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w:t>
            </w: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10-01-027- 2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Установка в общественных зданиях оконных блоков</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8498.84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1243.25</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601.23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64.53</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10198,6</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1491,9</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721,48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77,44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134.52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4,29</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161,42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5,14</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15755,18</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18906,2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6315EE">
        <w:trPr>
          <w:cantSplit/>
          <w:trHeight w:val="145"/>
          <w:tblHeader/>
          <w:jc w:val="center"/>
        </w:trPr>
        <w:tc>
          <w:tcPr>
            <w:tcW w:w="9635" w:type="dxa"/>
            <w:gridSpan w:val="12"/>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4. Покрытие.</w:t>
            </w:r>
          </w:p>
        </w:tc>
      </w:tr>
      <w:tr w:rsidR="00F328A7" w:rsidRPr="003248BD" w:rsidTr="00341E56">
        <w:trPr>
          <w:cantSplit/>
          <w:trHeight w:val="255"/>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10-02-035-1</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Установка прогонов и связей при устройстве кровли</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1010.73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456,09</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129,69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7,62</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23347,86</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10 535,68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2 995,84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176,02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58,1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0,52</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1 342,11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12,01</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7452,27</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172147,4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1329"/>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20</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12-01-017-1</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Установка стального профилированного настила кровли отдельными листами длиной до 12м</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5668F" w:rsidP="003248BD">
            <w:pPr>
              <w:keepNext/>
              <w:widowControl w:val="0"/>
              <w:spacing w:line="360" w:lineRule="auto"/>
              <w:jc w:val="both"/>
              <w:rPr>
                <w:rFonts w:ascii="Times New Roman" w:hAnsi="Times New Roman"/>
                <w:sz w:val="20"/>
              </w:rPr>
            </w:pPr>
            <w:r w:rsidRPr="003248BD">
              <w:rPr>
                <w:rFonts w:ascii="Times New Roman" w:hAnsi="Times New Roman"/>
                <w:sz w:val="20"/>
              </w:rPr>
              <w:object w:dxaOrig="639" w:dyaOrig="480">
                <v:shape id="_x0000_i1501" type="#_x0000_t75" style="width:31.5pt;height:24pt" o:ole="">
                  <v:imagedata r:id="rId847" o:title=""/>
                </v:shape>
                <o:OLEObject Type="Embed" ProgID="Equation.3" ShapeID="_x0000_i1501" DrawAspect="Content" ObjectID="_1459136765" r:id="rId848"/>
              </w:object>
            </w:r>
          </w:p>
        </w:tc>
        <w:tc>
          <w:tcPr>
            <w:tcW w:w="991" w:type="dxa"/>
            <w:noWrap/>
            <w:vAlign w:val="center"/>
          </w:tcPr>
          <w:p w:rsidR="00F328A7" w:rsidRPr="003248BD" w:rsidRDefault="00F5668F" w:rsidP="003248BD">
            <w:pPr>
              <w:keepNext/>
              <w:widowControl w:val="0"/>
              <w:spacing w:line="360" w:lineRule="auto"/>
              <w:jc w:val="both"/>
              <w:rPr>
                <w:rFonts w:ascii="Times New Roman" w:hAnsi="Times New Roman"/>
                <w:sz w:val="20"/>
              </w:rPr>
            </w:pPr>
            <w:r w:rsidRPr="003248BD">
              <w:rPr>
                <w:rFonts w:ascii="Times New Roman" w:hAnsi="Times New Roman"/>
                <w:sz w:val="20"/>
              </w:rPr>
              <w:object w:dxaOrig="560" w:dyaOrig="480">
                <v:shape id="_x0000_i1502" type="#_x0000_t75" style="width:27.75pt;height:24pt" o:ole="">
                  <v:imagedata r:id="rId849" o:title=""/>
                </v:shape>
                <o:OLEObject Type="Embed" ProgID="Equation.3" ShapeID="_x0000_i1502" DrawAspect="Content" ObjectID="_1459136766" r:id="rId850"/>
              </w:objec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29460,82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3659,73</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4992,6</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449,75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27,22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1,34</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628,78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30,95</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9585.2</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221418,12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912"/>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21</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12-01-015-1</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пароизоляции рулонными материалами</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1856,95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154,09</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76,42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2,18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42 895,55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3 559,48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1 765,30</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50,36</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17,51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0,15</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404,48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3,47</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68,24</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1 576,34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407"/>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22</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12-01-014-2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Утепление конструкций плитными материалами</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3780,2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210,16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76,52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2,28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87 322,62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4 854,70</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1 864,70</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52,71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11,04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0,46</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255,02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10,63</w:t>
            </w:r>
          </w:p>
        </w:tc>
      </w:tr>
      <w:tr w:rsidR="00F328A7" w:rsidRPr="003248BD" w:rsidTr="00341E56">
        <w:trPr>
          <w:cantSplit/>
          <w:trHeight w:val="302"/>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13271,44</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306 570,26</w:t>
            </w:r>
          </w:p>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858"/>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12-01-001-2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плоской кровли</w:t>
            </w:r>
            <w:r w:rsidR="00685AE9" w:rsidRPr="003248BD">
              <w:rPr>
                <w:rFonts w:ascii="Times New Roman" w:hAnsi="Times New Roman"/>
                <w:sz w:val="20"/>
              </w:rPr>
              <w:t xml:space="preserve"> </w:t>
            </w:r>
            <w:r w:rsidRPr="003248BD">
              <w:rPr>
                <w:rFonts w:ascii="Times New Roman" w:hAnsi="Times New Roman"/>
                <w:sz w:val="20"/>
              </w:rPr>
              <w:t>из листовых кровельных материалов</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6605,48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239,89</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356,32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14,7</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152 586,59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5 541,46</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8 230,99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339,57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27,26</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0,99</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629,71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22,87</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6009,27</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138 814,14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6315EE">
        <w:trPr>
          <w:cantSplit/>
          <w:trHeight w:val="145"/>
          <w:tblHeader/>
          <w:jc w:val="center"/>
        </w:trPr>
        <w:tc>
          <w:tcPr>
            <w:tcW w:w="9635" w:type="dxa"/>
            <w:gridSpan w:val="12"/>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5. Устройство полов</w:t>
            </w:r>
          </w:p>
        </w:tc>
      </w:tr>
      <w:tr w:rsidR="00F328A7" w:rsidRPr="003248BD" w:rsidTr="00341E56">
        <w:trPr>
          <w:cantSplit/>
          <w:trHeight w:val="246"/>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24</w:t>
            </w:r>
          </w:p>
        </w:tc>
        <w:tc>
          <w:tcPr>
            <w:tcW w:w="795"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11-01-002-4</w:t>
            </w:r>
          </w:p>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щебеночного подстилающего слоя до 100мм.</w:t>
            </w:r>
          </w:p>
        </w:tc>
        <w:tc>
          <w:tcPr>
            <w:tcW w:w="714"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1 м</w:t>
            </w:r>
            <w:r w:rsidRPr="003248BD">
              <w:rPr>
                <w:rFonts w:ascii="Times New Roman" w:hAnsi="Times New Roman"/>
                <w:sz w:val="20"/>
                <w:vertAlign w:val="superscript"/>
              </w:rPr>
              <w:t>3</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299,38</w:t>
            </w:r>
          </w:p>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41,61</w:t>
            </w:r>
          </w:p>
        </w:tc>
        <w:tc>
          <w:tcPr>
            <w:tcW w:w="991"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31,61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6,73</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69 156,78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9 611,91</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7 301,91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1 554,63</w:t>
            </w:r>
          </w:p>
        </w:tc>
        <w:tc>
          <w:tcPr>
            <w:tcW w:w="851"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3,73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0,59</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861,63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136,29</w:t>
            </w:r>
          </w:p>
        </w:tc>
      </w:tr>
      <w:tr w:rsidR="00F328A7" w:rsidRPr="003248BD" w:rsidTr="00341E56">
        <w:trPr>
          <w:cantSplit/>
          <w:trHeight w:val="290"/>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196,5</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45 391,50</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290"/>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w:t>
            </w:r>
          </w:p>
        </w:tc>
        <w:tc>
          <w:tcPr>
            <w:tcW w:w="795" w:type="dxa"/>
            <w:noWrap/>
            <w:vAlign w:val="center"/>
          </w:tcPr>
          <w:p w:rsidR="00F328A7" w:rsidRPr="003248BD" w:rsidRDefault="00F328A7" w:rsidP="003248BD">
            <w:pPr>
              <w:keepNext/>
              <w:widowControl w:val="0"/>
              <w:tabs>
                <w:tab w:val="left" w:pos="284"/>
              </w:tabs>
              <w:autoSpaceDE w:val="0"/>
              <w:autoSpaceDN w:val="0"/>
              <w:adjustRightInd w:val="0"/>
              <w:spacing w:line="360" w:lineRule="auto"/>
              <w:jc w:val="both"/>
              <w:rPr>
                <w:rFonts w:ascii="Times New Roman" w:hAnsi="Times New Roman"/>
                <w:sz w:val="20"/>
              </w:rPr>
            </w:pPr>
            <w:r w:rsidRPr="003248BD">
              <w:rPr>
                <w:rFonts w:ascii="Times New Roman" w:hAnsi="Times New Roman"/>
                <w:sz w:val="20"/>
              </w:rPr>
              <w:t>ТЕР 11-01-032-4</w:t>
            </w:r>
          </w:p>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бетонного подстилающего слоя до 100мм</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 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1341,22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293,56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28,35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12,62</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30 982,18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6 781,24</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654,89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291,52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39,51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0,86</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912,68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19,87</w:t>
            </w:r>
          </w:p>
        </w:tc>
      </w:tr>
      <w:tr w:rsidR="00F328A7" w:rsidRPr="003248BD" w:rsidTr="00341E56">
        <w:trPr>
          <w:cantSplit/>
          <w:trHeight w:val="290"/>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4052,1</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93 603,51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1200"/>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26</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11-01-027-2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Устройство цементных полов с толщина слоя покрытия 30мм.</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23,1</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10898,74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981,0</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91,37</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26,07</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251 760,89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22 661,10</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2 110,65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602,22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119,78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1,77</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2 766,92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40,89</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3058,74</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70 656,89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6315EE">
        <w:trPr>
          <w:cantSplit/>
          <w:trHeight w:val="55"/>
          <w:tblHeader/>
          <w:jc w:val="center"/>
        </w:trPr>
        <w:tc>
          <w:tcPr>
            <w:tcW w:w="9635" w:type="dxa"/>
            <w:gridSpan w:val="12"/>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Раздел 6. Отделочные работы.</w:t>
            </w:r>
          </w:p>
        </w:tc>
      </w:tr>
      <w:tr w:rsidR="00F328A7" w:rsidRPr="003248BD" w:rsidTr="00341E56">
        <w:trPr>
          <w:cantSplit/>
          <w:trHeight w:val="172"/>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r>
      <w:tr w:rsidR="00F328A7" w:rsidRPr="003248BD" w:rsidTr="00341E56">
        <w:trPr>
          <w:cantSplit/>
          <w:trHeight w:val="849"/>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27</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15-02-001- 1</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Высококачестве нная штукатурка поверхностей цементным раствором</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1700,38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637,92</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59,03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25,02</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12 752,85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4 784,40</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442,73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187,65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70,88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1,77</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531,60</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13,28</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2923,43</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21 925,73</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55"/>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28</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15-04-030-3</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Масляная окраска металлических поверхностей за 2 окраски</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847,45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336,49</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0,1</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3 983,02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1 581,50</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9,07</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0,47</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40,59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0,0068</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190,77</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0,03</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40714,56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191 358,43</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55"/>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15-04-025-7</w:t>
            </w: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Высококачественная окраска масляным колером по штукатурке</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574,5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340,6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1,35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0,1</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4 308,75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2 554,50</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10,13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40,07</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0,0068</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300,53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0,05</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40714,56</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305 359,20</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480"/>
          <w:tblHeader/>
          <w:jc w:val="center"/>
        </w:trPr>
        <w:tc>
          <w:tcPr>
            <w:tcW w:w="425" w:type="dxa"/>
            <w:vAlign w:val="center"/>
          </w:tcPr>
          <w:p w:rsidR="00F328A7" w:rsidRPr="003248BD" w:rsidRDefault="00F328A7" w:rsidP="003248BD">
            <w:pPr>
              <w:keepNext/>
              <w:widowControl w:val="0"/>
              <w:spacing w:line="360" w:lineRule="auto"/>
              <w:jc w:val="both"/>
              <w:rPr>
                <w:rFonts w:ascii="Times New Roman" w:hAnsi="Times New Roman"/>
                <w:sz w:val="20"/>
              </w:rPr>
            </w:pP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30</w:t>
            </w:r>
          </w:p>
        </w:tc>
        <w:tc>
          <w:tcPr>
            <w:tcW w:w="795"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ТЕР 15-04-005-2</w:t>
            </w:r>
          </w:p>
        </w:tc>
        <w:tc>
          <w:tcPr>
            <w:tcW w:w="1067"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Окраска перхлорвиниловыми составами наружных стен здания</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100м</w:t>
            </w:r>
            <w:r w:rsidRPr="003248BD">
              <w:rPr>
                <w:rFonts w:ascii="Times New Roman" w:hAnsi="Times New Roman"/>
                <w:sz w:val="20"/>
                <w:vertAlign w:val="superscript"/>
              </w:rPr>
              <w:t>2</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1100,52</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142,13</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5,41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0,1</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8 253,90</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1 065,98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40,58</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0,75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16,94</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0,0068</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127,05</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0,05</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vAlign w:val="center"/>
          </w:tcPr>
          <w:p w:rsidR="00F328A7" w:rsidRPr="003248BD" w:rsidRDefault="00F328A7" w:rsidP="003248BD">
            <w:pPr>
              <w:keepNext/>
              <w:widowControl w:val="0"/>
              <w:spacing w:line="360" w:lineRule="auto"/>
              <w:jc w:val="both"/>
              <w:rPr>
                <w:rFonts w:ascii="Times New Roman" w:hAnsi="Times New Roman"/>
                <w:iCs/>
                <w:sz w:val="20"/>
              </w:rPr>
            </w:pPr>
            <w:r w:rsidRPr="003248BD">
              <w:rPr>
                <w:rFonts w:ascii="Times New Roman" w:hAnsi="Times New Roman"/>
                <w:sz w:val="20"/>
              </w:rPr>
              <w:t>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32715,62</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245 367,15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r>
      <w:tr w:rsidR="00F328A7" w:rsidRPr="003248BD" w:rsidTr="00341E56">
        <w:trPr>
          <w:cantSplit/>
          <w:trHeight w:val="2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 xml:space="preserve">Прямые затраты в базовых </w:t>
            </w:r>
            <w:r w:rsidRPr="003248BD">
              <w:rPr>
                <w:rFonts w:ascii="Times New Roman" w:hAnsi="Times New Roman"/>
                <w:sz w:val="20"/>
              </w:rPr>
              <w:t>ценах</w:t>
            </w:r>
          </w:p>
        </w:tc>
        <w:tc>
          <w:tcPr>
            <w:tcW w:w="714"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w:t>
            </w:r>
          </w:p>
        </w:tc>
        <w:tc>
          <w:tcPr>
            <w:tcW w:w="568"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w:t>
            </w:r>
          </w:p>
        </w:tc>
        <w:tc>
          <w:tcPr>
            <w:tcW w:w="851"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w:t>
            </w:r>
          </w:p>
        </w:tc>
        <w:tc>
          <w:tcPr>
            <w:tcW w:w="991"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w:t>
            </w:r>
          </w:p>
        </w:tc>
        <w:tc>
          <w:tcPr>
            <w:tcW w:w="850"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1954819</w:t>
            </w:r>
          </w:p>
        </w:tc>
        <w:tc>
          <w:tcPr>
            <w:tcW w:w="851"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sz w:val="20"/>
              </w:rPr>
              <w:t>369946,9</w:t>
            </w:r>
          </w:p>
        </w:tc>
        <w:tc>
          <w:tcPr>
            <w:tcW w:w="850"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503257,2</w:t>
            </w:r>
          </w:p>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sz w:val="20"/>
              </w:rPr>
              <w:t>60034,3</w:t>
            </w:r>
          </w:p>
        </w:tc>
        <w:tc>
          <w:tcPr>
            <w:tcW w:w="851" w:type="dxa"/>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w:t>
            </w:r>
          </w:p>
        </w:tc>
        <w:tc>
          <w:tcPr>
            <w:tcW w:w="822"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33869</w:t>
            </w:r>
          </w:p>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sz w:val="20"/>
              </w:rPr>
              <w:t>5279,87</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Расч. инд. РХЦЦС</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2006</w:t>
            </w: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Индекс на зарплату рабочих</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k=4,92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1820138,8</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2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vMerge w:val="restart"/>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Индекс на эксплуатацию машин</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k=4,99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2511253,4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vMerge/>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В том числе на зарплату машинистов</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k=4,92</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295368,8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2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vMerge/>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Индекс на материалы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k=2,64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31242833</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МДС 81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-33.2004</w:t>
            </w: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Накладные расходы</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118%</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2496299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2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Итого с накладными расходами</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38070524</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МДС 81-</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25.2004</w:t>
            </w: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Сметная прибыль</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руб.</w:t>
            </w: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85%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1798181,5</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F328A7" w:rsidRPr="003248BD" w:rsidTr="00341E56">
        <w:trPr>
          <w:cantSplit/>
          <w:trHeight w:val="55"/>
          <w:tblHeader/>
          <w:jc w:val="center"/>
        </w:trPr>
        <w:tc>
          <w:tcPr>
            <w:tcW w:w="42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795"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1067"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Всего сметная стоимость</w:t>
            </w:r>
          </w:p>
        </w:tc>
        <w:tc>
          <w:tcPr>
            <w:tcW w:w="714"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568" w:type="dxa"/>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991" w:type="dxa"/>
            <w:noWrap/>
            <w:vAlign w:val="center"/>
          </w:tcPr>
          <w:p w:rsidR="00F328A7" w:rsidRPr="003248BD" w:rsidRDefault="00F328A7" w:rsidP="003248BD">
            <w:pPr>
              <w:keepNext/>
              <w:widowControl w:val="0"/>
              <w:spacing w:line="360" w:lineRule="auto"/>
              <w:jc w:val="both"/>
              <w:rPr>
                <w:rFonts w:ascii="Times New Roman" w:hAnsi="Times New Roman"/>
                <w:sz w:val="20"/>
              </w:rPr>
            </w:pP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bCs/>
                <w:sz w:val="20"/>
              </w:rPr>
            </w:pPr>
            <w:r w:rsidRPr="003248BD">
              <w:rPr>
                <w:rFonts w:ascii="Times New Roman" w:hAnsi="Times New Roman"/>
                <w:bCs/>
                <w:sz w:val="20"/>
              </w:rPr>
              <w:t>39868706</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1820139</w:t>
            </w:r>
          </w:p>
        </w:tc>
        <w:tc>
          <w:tcPr>
            <w:tcW w:w="850"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2511253</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295369</w:t>
            </w:r>
          </w:p>
        </w:tc>
        <w:tc>
          <w:tcPr>
            <w:tcW w:w="851"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22" w:type="dxa"/>
            <w:noWrap/>
            <w:vAlign w:val="center"/>
          </w:tcPr>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33869</w:t>
            </w:r>
          </w:p>
          <w:p w:rsidR="00F328A7" w:rsidRPr="003248BD" w:rsidRDefault="00F328A7" w:rsidP="003248BD">
            <w:pPr>
              <w:keepNext/>
              <w:widowControl w:val="0"/>
              <w:spacing w:line="360" w:lineRule="auto"/>
              <w:jc w:val="both"/>
              <w:rPr>
                <w:rFonts w:ascii="Times New Roman" w:hAnsi="Times New Roman"/>
                <w:sz w:val="20"/>
              </w:rPr>
            </w:pPr>
            <w:r w:rsidRPr="003248BD">
              <w:rPr>
                <w:rFonts w:ascii="Times New Roman" w:hAnsi="Times New Roman"/>
                <w:sz w:val="20"/>
              </w:rPr>
              <w:t>5280</w:t>
            </w:r>
          </w:p>
        </w:tc>
      </w:tr>
    </w:tbl>
    <w:p w:rsidR="003248BD" w:rsidRDefault="003248BD" w:rsidP="00685AE9">
      <w:pPr>
        <w:keepNext/>
        <w:widowControl w:val="0"/>
        <w:tabs>
          <w:tab w:val="right" w:pos="10176"/>
        </w:tabs>
        <w:spacing w:line="360" w:lineRule="auto"/>
        <w:ind w:firstLine="720"/>
        <w:jc w:val="both"/>
        <w:rPr>
          <w:rFonts w:ascii="Times New Roman" w:hAnsi="Times New Roman"/>
          <w:sz w:val="28"/>
          <w:szCs w:val="24"/>
        </w:rPr>
      </w:pPr>
    </w:p>
    <w:p w:rsidR="0018243D" w:rsidRPr="00685AE9" w:rsidRDefault="0018243D" w:rsidP="00685AE9">
      <w:pPr>
        <w:keepNext/>
        <w:widowControl w:val="0"/>
        <w:tabs>
          <w:tab w:val="right" w:pos="10176"/>
        </w:tabs>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Объектная смета на строительство </w:t>
      </w:r>
      <w:r w:rsidR="00F328A7" w:rsidRPr="00685AE9">
        <w:rPr>
          <w:rFonts w:ascii="Times New Roman" w:hAnsi="Times New Roman"/>
          <w:sz w:val="28"/>
          <w:szCs w:val="24"/>
        </w:rPr>
        <w:t>завода цинкования мелкоразмерных конструкций</w:t>
      </w:r>
    </w:p>
    <w:p w:rsidR="003248BD"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Результат сметных расчетов по общестроительным, санитарно-техническим, электрическим работам сводятся в смету на объект, которая составляется в соответствии с инструкцией СН 202-81. </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Суммой сметной стоимости всех работ и затрат на строительство здания определяется сметная стоимость СМР по зданию (Ссмр). Показатель единичной стоимости строительства здания рассчитывается отношением Ссмр к общей площади здания. </w:t>
      </w:r>
    </w:p>
    <w:p w:rsidR="003248BD" w:rsidRDefault="003248BD" w:rsidP="00685AE9">
      <w:pPr>
        <w:keepNext/>
        <w:widowControl w:val="0"/>
        <w:spacing w:line="360" w:lineRule="auto"/>
        <w:ind w:firstLine="720"/>
        <w:jc w:val="both"/>
        <w:rPr>
          <w:rFonts w:ascii="Times New Roman" w:hAnsi="Times New Roman"/>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Форма №3</w:t>
      </w:r>
    </w:p>
    <w:p w:rsidR="003248BD" w:rsidRDefault="003248BD" w:rsidP="00685AE9">
      <w:pPr>
        <w:keepNext/>
        <w:widowControl w:val="0"/>
        <w:spacing w:line="360" w:lineRule="auto"/>
        <w:ind w:firstLine="720"/>
        <w:jc w:val="both"/>
        <w:rPr>
          <w:rFonts w:ascii="Times New Roman" w:hAnsi="Times New Roman"/>
          <w:sz w:val="28"/>
          <w:szCs w:val="24"/>
        </w:rPr>
      </w:pPr>
    </w:p>
    <w:p w:rsidR="0018243D" w:rsidRPr="00685AE9" w:rsidRDefault="003248B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Объектная смета № 1</w:t>
      </w:r>
    </w:p>
    <w:p w:rsidR="00F328A7" w:rsidRDefault="00F328A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строительство завода цинкования мелкоразмерных конструкций в городе Тула.</w:t>
      </w:r>
    </w:p>
    <w:p w:rsidR="003248BD" w:rsidRPr="00685AE9" w:rsidRDefault="003248BD" w:rsidP="00685AE9">
      <w:pPr>
        <w:keepNext/>
        <w:widowControl w:val="0"/>
        <w:spacing w:line="360" w:lineRule="auto"/>
        <w:ind w:firstLine="720"/>
        <w:jc w:val="both"/>
        <w:rPr>
          <w:rFonts w:ascii="Times New Roman" w:hAnsi="Times New Roman"/>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Сметная стоимость 46643,99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Средства на оплату труда 2129,45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Расчетный измеритель единичной стоимости 20,19 тыс. руб./м2</w:t>
      </w:r>
    </w:p>
    <w:p w:rsidR="0018243D"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Составлено в ценах </w:t>
      </w:r>
      <w:r w:rsidR="00F328A7" w:rsidRPr="00685AE9">
        <w:rPr>
          <w:rFonts w:ascii="Times New Roman" w:hAnsi="Times New Roman"/>
          <w:sz w:val="28"/>
          <w:szCs w:val="24"/>
        </w:rPr>
        <w:t xml:space="preserve">по состоянию </w:t>
      </w:r>
      <w:r w:rsidRPr="00685AE9">
        <w:rPr>
          <w:rFonts w:ascii="Times New Roman" w:hAnsi="Times New Roman"/>
          <w:sz w:val="28"/>
          <w:szCs w:val="24"/>
        </w:rPr>
        <w:t>на август 2006 г.</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642"/>
        <w:gridCol w:w="1169"/>
        <w:gridCol w:w="1155"/>
        <w:gridCol w:w="850"/>
        <w:gridCol w:w="992"/>
        <w:gridCol w:w="709"/>
        <w:gridCol w:w="1154"/>
        <w:gridCol w:w="1114"/>
        <w:gridCol w:w="800"/>
      </w:tblGrid>
      <w:tr w:rsidR="0018243D" w:rsidRPr="003248BD" w:rsidTr="00F64833">
        <w:trPr>
          <w:cantSplit/>
          <w:jc w:val="center"/>
        </w:trPr>
        <w:tc>
          <w:tcPr>
            <w:tcW w:w="407" w:type="dxa"/>
            <w:vMerge w:val="restart"/>
            <w:vAlign w:val="center"/>
          </w:tcPr>
          <w:p w:rsidR="0018243D" w:rsidRPr="003248BD" w:rsidRDefault="003248BD" w:rsidP="003248BD">
            <w:pPr>
              <w:keepNext/>
              <w:widowControl w:val="0"/>
              <w:spacing w:line="360" w:lineRule="auto"/>
              <w:jc w:val="both"/>
              <w:rPr>
                <w:rFonts w:ascii="Times New Roman" w:hAnsi="Times New Roman"/>
                <w:sz w:val="20"/>
              </w:rPr>
            </w:pPr>
            <w:r w:rsidRPr="003248BD">
              <w:rPr>
                <w:rFonts w:ascii="Times New Roman" w:hAnsi="Times New Roman"/>
                <w:sz w:val="20"/>
              </w:rPr>
              <w:br w:type="page"/>
            </w:r>
            <w:r w:rsidR="0018243D" w:rsidRPr="003248BD">
              <w:rPr>
                <w:rFonts w:ascii="Times New Roman" w:hAnsi="Times New Roman"/>
                <w:sz w:val="20"/>
              </w:rPr>
              <w:t>№ п/п</w:t>
            </w:r>
          </w:p>
        </w:tc>
        <w:tc>
          <w:tcPr>
            <w:tcW w:w="642" w:type="dxa"/>
            <w:vMerge w:val="restart"/>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Номера сметных расчетов (смет)</w:t>
            </w:r>
          </w:p>
        </w:tc>
        <w:tc>
          <w:tcPr>
            <w:tcW w:w="1169" w:type="dxa"/>
            <w:vMerge w:val="restart"/>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Наименование работ и затрат</w:t>
            </w:r>
          </w:p>
        </w:tc>
        <w:tc>
          <w:tcPr>
            <w:tcW w:w="4860" w:type="dxa"/>
            <w:gridSpan w:val="5"/>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Сметная стоимость, тыс. руб.</w:t>
            </w:r>
          </w:p>
        </w:tc>
        <w:tc>
          <w:tcPr>
            <w:tcW w:w="1114" w:type="dxa"/>
            <w:vMerge w:val="restart"/>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Средства на оплату труда, тыс. руб.</w:t>
            </w:r>
          </w:p>
        </w:tc>
        <w:tc>
          <w:tcPr>
            <w:tcW w:w="800" w:type="dxa"/>
            <w:vMerge w:val="restart"/>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Показатели ед. стоимости</w:t>
            </w:r>
          </w:p>
        </w:tc>
      </w:tr>
      <w:tr w:rsidR="0018243D" w:rsidRPr="003248BD" w:rsidTr="00F64833">
        <w:trPr>
          <w:cantSplit/>
          <w:jc w:val="center"/>
        </w:trPr>
        <w:tc>
          <w:tcPr>
            <w:tcW w:w="407"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642"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Строительных работ</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Монтажных работ</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Оборудования, мебели, инвентаря</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Прочих затрат</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Всего</w:t>
            </w:r>
          </w:p>
        </w:tc>
        <w:tc>
          <w:tcPr>
            <w:tcW w:w="1114"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800" w:type="dxa"/>
            <w:vMerge/>
            <w:vAlign w:val="center"/>
          </w:tcPr>
          <w:p w:rsidR="0018243D" w:rsidRPr="003248BD" w:rsidRDefault="0018243D" w:rsidP="003248BD">
            <w:pPr>
              <w:keepNext/>
              <w:widowControl w:val="0"/>
              <w:spacing w:line="360" w:lineRule="auto"/>
              <w:jc w:val="both"/>
              <w:rPr>
                <w:rFonts w:ascii="Times New Roman" w:hAnsi="Times New Roman"/>
                <w:sz w:val="20"/>
              </w:rPr>
            </w:pP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bookmarkStart w:id="37" w:name="_Hlk152555358"/>
            <w:r w:rsidRPr="003248BD">
              <w:rPr>
                <w:rFonts w:ascii="Times New Roman" w:hAnsi="Times New Roman"/>
                <w:sz w:val="20"/>
              </w:rPr>
              <w:t>1</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Л</w:t>
            </w:r>
            <w:r w:rsidRPr="003248BD">
              <w:rPr>
                <w:rFonts w:ascii="Times New Roman" w:hAnsi="Times New Roman"/>
                <w:sz w:val="20"/>
                <w:lang w:val="en-US"/>
              </w:rPr>
              <w:t>C</w:t>
            </w:r>
            <w:r w:rsidRPr="003248BD">
              <w:rPr>
                <w:rFonts w:ascii="Times New Roman" w:hAnsi="Times New Roman"/>
                <w:sz w:val="20"/>
              </w:rPr>
              <w:t xml:space="preserve"> №1</w:t>
            </w: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Общестроительных работ</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bCs/>
                <w:sz w:val="20"/>
              </w:rPr>
              <w:t>39868,71</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bCs/>
                <w:sz w:val="20"/>
              </w:rPr>
              <w:t>39868,71</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1820,14</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17,26</w:t>
            </w:r>
          </w:p>
        </w:tc>
      </w:tr>
      <w:bookmarkEnd w:id="37"/>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Отопление</w:t>
            </w:r>
            <w:r w:rsidR="00685AE9" w:rsidRPr="003248BD">
              <w:rPr>
                <w:rFonts w:ascii="Times New Roman" w:hAnsi="Times New Roman"/>
                <w:sz w:val="20"/>
              </w:rPr>
              <w:t xml:space="preserve"> </w:t>
            </w:r>
            <w:r w:rsidRPr="003248BD">
              <w:rPr>
                <w:rFonts w:ascii="Times New Roman" w:hAnsi="Times New Roman"/>
                <w:sz w:val="20"/>
              </w:rPr>
              <w:t>5%</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1993,44</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1993,44</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91,01</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0,86</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Вентиляция 2%</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797,37</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797,37</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36,40</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0,35</w:t>
            </w:r>
          </w:p>
        </w:tc>
      </w:tr>
      <w:tr w:rsidR="0018243D" w:rsidRPr="003248BD" w:rsidTr="00F64833">
        <w:trPr>
          <w:trHeight w:val="101"/>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Внутренний водопровод 3%</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1196,06</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1196,06</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54,60</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0,52</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5</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Канализация 2%</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797,37</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797,37</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36,40</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0,35</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6</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Электроосвещение 1%</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398,69</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398,69</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18,20</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0,17</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7</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Электросиловое оборудование</w:t>
            </w:r>
          </w:p>
        </w:tc>
        <w:tc>
          <w:tcPr>
            <w:tcW w:w="1155"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Технологическое оборудование</w:t>
            </w:r>
          </w:p>
        </w:tc>
        <w:tc>
          <w:tcPr>
            <w:tcW w:w="1155"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Приспособления, инвентарь, инструмент ( 3% от (8) )</w:t>
            </w:r>
          </w:p>
        </w:tc>
        <w:tc>
          <w:tcPr>
            <w:tcW w:w="1155"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Итого по гл. 1 – 9</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45051,64</w:t>
            </w:r>
          </w:p>
        </w:tc>
        <w:tc>
          <w:tcPr>
            <w:tcW w:w="850"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45051,64</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2056,76</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19,50</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10</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ГЭСН 81-05-01-2001</w:t>
            </w: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Временные здания и сооружения 1,1%</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495,57</w:t>
            </w:r>
          </w:p>
          <w:p w:rsidR="0018243D" w:rsidRPr="003248BD" w:rsidRDefault="0018243D" w:rsidP="003248BD">
            <w:pPr>
              <w:keepNext/>
              <w:widowControl w:val="0"/>
              <w:spacing w:line="360" w:lineRule="auto"/>
              <w:jc w:val="both"/>
              <w:rPr>
                <w:rFonts w:ascii="Times New Roman" w:hAnsi="Times New Roman"/>
                <w:sz w:val="20"/>
              </w:rPr>
            </w:pP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495,57</w:t>
            </w:r>
          </w:p>
          <w:p w:rsidR="0018243D" w:rsidRPr="003248BD" w:rsidRDefault="0018243D" w:rsidP="003248BD">
            <w:pPr>
              <w:keepNext/>
              <w:widowControl w:val="0"/>
              <w:spacing w:line="360" w:lineRule="auto"/>
              <w:jc w:val="both"/>
              <w:rPr>
                <w:rFonts w:ascii="Times New Roman" w:hAnsi="Times New Roman"/>
                <w:sz w:val="20"/>
              </w:rPr>
            </w:pP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0,22</w:t>
            </w:r>
          </w:p>
          <w:p w:rsidR="0018243D" w:rsidRPr="003248BD" w:rsidRDefault="0018243D" w:rsidP="003248BD">
            <w:pPr>
              <w:keepNext/>
              <w:widowControl w:val="0"/>
              <w:spacing w:line="360" w:lineRule="auto"/>
              <w:jc w:val="both"/>
              <w:rPr>
                <w:rFonts w:ascii="Times New Roman" w:hAnsi="Times New Roman"/>
                <w:sz w:val="20"/>
              </w:rPr>
            </w:pP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Итого по гл. 1 – 10</w:t>
            </w:r>
          </w:p>
        </w:tc>
        <w:tc>
          <w:tcPr>
            <w:tcW w:w="1155"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45547,21</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45547,21</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2056,76</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19,72</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11</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ГЭСН 81-05-02-2001</w:t>
            </w: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Зимнее подорожание</w:t>
            </w:r>
            <w:r w:rsidR="00685AE9" w:rsidRPr="003248BD">
              <w:rPr>
                <w:rFonts w:ascii="Times New Roman" w:hAnsi="Times New Roman"/>
                <w:sz w:val="20"/>
              </w:rPr>
              <w:t xml:space="preserve"> </w:t>
            </w:r>
            <w:r w:rsidRPr="003248BD">
              <w:rPr>
                <w:rFonts w:ascii="Times New Roman" w:hAnsi="Times New Roman"/>
                <w:sz w:val="20"/>
              </w:rPr>
              <w:t>0,4%</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171490,94</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182,19</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8,32</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0,08</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12</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По факту или по плану</w:t>
            </w: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Приобретение хоз. инвентаря</w:t>
            </w:r>
            <w:r w:rsidR="00685AE9" w:rsidRPr="003248BD">
              <w:rPr>
                <w:rFonts w:ascii="Times New Roman" w:hAnsi="Times New Roman"/>
                <w:sz w:val="20"/>
              </w:rPr>
              <w:t xml:space="preserve"> </w:t>
            </w:r>
            <w:r w:rsidRPr="003248BD">
              <w:rPr>
                <w:rFonts w:ascii="Times New Roman" w:hAnsi="Times New Roman"/>
                <w:sz w:val="20"/>
              </w:rPr>
              <w:t>(0,3% от (8))</w:t>
            </w:r>
          </w:p>
        </w:tc>
        <w:tc>
          <w:tcPr>
            <w:tcW w:w="1155"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14"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80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Итого по гл. 1 – 12</w:t>
            </w:r>
          </w:p>
        </w:tc>
        <w:tc>
          <w:tcPr>
            <w:tcW w:w="1155"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45729,40</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45729,40</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2087,70</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19,80</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13</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Резерв на непредвиденные работы и затраты 2%</w:t>
            </w:r>
          </w:p>
        </w:tc>
        <w:tc>
          <w:tcPr>
            <w:tcW w:w="1155"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914,59</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914,59</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41,75</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0,40</w:t>
            </w:r>
          </w:p>
        </w:tc>
      </w:tr>
      <w:tr w:rsidR="0018243D" w:rsidRPr="003248BD" w:rsidTr="00F64833">
        <w:trPr>
          <w:jc w:val="center"/>
        </w:trPr>
        <w:tc>
          <w:tcPr>
            <w:tcW w:w="407"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14</w:t>
            </w:r>
          </w:p>
        </w:tc>
        <w:tc>
          <w:tcPr>
            <w:tcW w:w="642" w:type="dxa"/>
            <w:vAlign w:val="center"/>
          </w:tcPr>
          <w:p w:rsidR="0018243D" w:rsidRPr="003248BD" w:rsidRDefault="0018243D" w:rsidP="003248BD">
            <w:pPr>
              <w:keepNext/>
              <w:widowControl w:val="0"/>
              <w:spacing w:line="360" w:lineRule="auto"/>
              <w:jc w:val="both"/>
              <w:rPr>
                <w:rFonts w:ascii="Times New Roman" w:hAnsi="Times New Roman"/>
                <w:sz w:val="20"/>
              </w:rPr>
            </w:pPr>
          </w:p>
        </w:tc>
        <w:tc>
          <w:tcPr>
            <w:tcW w:w="116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Всего по смете</w:t>
            </w:r>
          </w:p>
        </w:tc>
        <w:tc>
          <w:tcPr>
            <w:tcW w:w="1155"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46643,99</w:t>
            </w:r>
          </w:p>
        </w:tc>
        <w:tc>
          <w:tcPr>
            <w:tcW w:w="850"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992"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709" w:type="dxa"/>
            <w:vAlign w:val="center"/>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w:t>
            </w:r>
          </w:p>
        </w:tc>
        <w:tc>
          <w:tcPr>
            <w:tcW w:w="115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46643,99</w:t>
            </w:r>
          </w:p>
        </w:tc>
        <w:tc>
          <w:tcPr>
            <w:tcW w:w="1114"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2129,45</w:t>
            </w:r>
          </w:p>
        </w:tc>
        <w:tc>
          <w:tcPr>
            <w:tcW w:w="800" w:type="dxa"/>
            <w:vAlign w:val="bottom"/>
          </w:tcPr>
          <w:p w:rsidR="0018243D" w:rsidRPr="003248BD" w:rsidRDefault="0018243D" w:rsidP="003248BD">
            <w:pPr>
              <w:keepNext/>
              <w:widowControl w:val="0"/>
              <w:spacing w:line="360" w:lineRule="auto"/>
              <w:jc w:val="both"/>
              <w:rPr>
                <w:rFonts w:ascii="Times New Roman" w:hAnsi="Times New Roman"/>
                <w:sz w:val="20"/>
              </w:rPr>
            </w:pPr>
            <w:r w:rsidRPr="003248BD">
              <w:rPr>
                <w:rFonts w:ascii="Times New Roman" w:hAnsi="Times New Roman"/>
                <w:sz w:val="20"/>
              </w:rPr>
              <w:t>20,19</w:t>
            </w:r>
          </w:p>
        </w:tc>
      </w:tr>
    </w:tbl>
    <w:p w:rsidR="0018243D" w:rsidRPr="00685AE9" w:rsidRDefault="0018243D" w:rsidP="00685AE9">
      <w:pPr>
        <w:keepNext/>
        <w:widowControl w:val="0"/>
        <w:spacing w:line="360" w:lineRule="auto"/>
        <w:ind w:firstLine="720"/>
        <w:jc w:val="both"/>
        <w:rPr>
          <w:rFonts w:ascii="Times New Roman" w:hAnsi="Times New Roman"/>
          <w:bCs/>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Технико-экономические показатели проекта.</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основании сметных расчетов произведен экономический анализ эффективности принятого варианта проекта.</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Технико-экономические показатели стоимости строительства:</w:t>
      </w:r>
    </w:p>
    <w:p w:rsidR="0007103A" w:rsidRPr="00341E56" w:rsidRDefault="0007103A" w:rsidP="00685AE9">
      <w:pPr>
        <w:keepNext/>
        <w:widowControl w:val="0"/>
        <w:spacing w:line="360" w:lineRule="auto"/>
        <w:ind w:firstLine="720"/>
        <w:jc w:val="both"/>
        <w:rPr>
          <w:rFonts w:ascii="Times New Roman" w:hAnsi="Times New Roman"/>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Общая трудоемкость - 4130,4 чел-дн.</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Трудоемкость строительства на 1м2 площади здания - 1,79 чел-дн./ м2;</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Сметная стоимость СМР по локальной смете – 39868,7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Сметная стоимость строительства - 46643,99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5. Полная сметная стоимость строительства в текущих ценах – 58165,06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Стоимость 1м2 общей площади –20,19 тыс. руб/ м2;</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Стоимость 1 м3 объема здания –1,83 тыс. руб;</w:t>
      </w: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Фонд оплаты труда рабочих – 2129,45 тыс. руб.</w:t>
      </w:r>
    </w:p>
    <w:p w:rsidR="00F64833" w:rsidRDefault="00F64833" w:rsidP="00685AE9">
      <w:pPr>
        <w:keepNext/>
        <w:widowControl w:val="0"/>
        <w:spacing w:line="360" w:lineRule="auto"/>
        <w:ind w:firstLine="720"/>
        <w:jc w:val="both"/>
        <w:rPr>
          <w:rFonts w:ascii="Times New Roman" w:hAnsi="Times New Roman"/>
          <w:sz w:val="28"/>
          <w:szCs w:val="24"/>
        </w:rPr>
      </w:pPr>
    </w:p>
    <w:p w:rsidR="0018243D" w:rsidRPr="00685AE9" w:rsidRDefault="0018243D"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Из расчетов технико-экономических показателей можно сделать вывод о том, что выполненный проект здания соответствует требованиям экономической эффективности и целесообразности заложенных в него объемно-планировочных и архитектурно-конструктивных решений, а также принципам передовых методов и технологий ведения строительного процесса.</w:t>
      </w:r>
    </w:p>
    <w:p w:rsidR="00E33FA9" w:rsidRPr="00685AE9" w:rsidRDefault="00E33FA9" w:rsidP="00685AE9">
      <w:pPr>
        <w:keepNext/>
        <w:widowControl w:val="0"/>
        <w:spacing w:line="360" w:lineRule="auto"/>
        <w:ind w:firstLine="720"/>
        <w:jc w:val="both"/>
        <w:rPr>
          <w:rFonts w:ascii="Times New Roman" w:hAnsi="Times New Roman"/>
          <w:sz w:val="28"/>
          <w:szCs w:val="24"/>
        </w:rPr>
      </w:pPr>
    </w:p>
    <w:p w:rsidR="00131EEC" w:rsidRPr="00685AE9" w:rsidRDefault="0007103A" w:rsidP="00685AE9">
      <w:pPr>
        <w:keepNext/>
        <w:widowControl w:val="0"/>
        <w:spacing w:line="360" w:lineRule="auto"/>
        <w:ind w:firstLine="720"/>
        <w:jc w:val="both"/>
        <w:rPr>
          <w:rFonts w:ascii="Times New Roman" w:hAnsi="Times New Roman"/>
          <w:sz w:val="28"/>
          <w:szCs w:val="28"/>
        </w:rPr>
      </w:pPr>
      <w:bookmarkStart w:id="38" w:name="_Toc152526248"/>
      <w:r>
        <w:rPr>
          <w:rFonts w:ascii="Times New Roman" w:hAnsi="Times New Roman"/>
          <w:sz w:val="28"/>
          <w:szCs w:val="28"/>
        </w:rPr>
        <w:br w:type="page"/>
      </w:r>
      <w:r w:rsidR="00131EEC" w:rsidRPr="00685AE9">
        <w:rPr>
          <w:rFonts w:ascii="Times New Roman" w:hAnsi="Times New Roman"/>
          <w:sz w:val="28"/>
          <w:szCs w:val="28"/>
        </w:rPr>
        <w:t>11 Техника безопасности и охрана труда</w:t>
      </w:r>
      <w:bookmarkEnd w:id="38"/>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131EEC" w:rsidRPr="00685AE9" w:rsidRDefault="00F64833" w:rsidP="00685AE9">
      <w:pPr>
        <w:keepNext/>
        <w:widowControl w:val="0"/>
        <w:spacing w:line="360" w:lineRule="auto"/>
        <w:ind w:firstLine="720"/>
        <w:jc w:val="both"/>
        <w:rPr>
          <w:rFonts w:ascii="Times New Roman" w:hAnsi="Times New Roman"/>
          <w:sz w:val="28"/>
          <w:szCs w:val="24"/>
        </w:rPr>
      </w:pPr>
      <w:bookmarkStart w:id="39" w:name="_Toc152526249"/>
      <w:r>
        <w:rPr>
          <w:rFonts w:ascii="Times New Roman" w:hAnsi="Times New Roman"/>
          <w:sz w:val="28"/>
          <w:szCs w:val="24"/>
        </w:rPr>
        <w:t>11.1</w:t>
      </w:r>
      <w:r w:rsidR="00131EEC" w:rsidRPr="00685AE9">
        <w:rPr>
          <w:rFonts w:ascii="Times New Roman" w:hAnsi="Times New Roman"/>
          <w:sz w:val="28"/>
          <w:szCs w:val="24"/>
        </w:rPr>
        <w:t xml:space="preserve"> Анализ основных опасных и вредных факторов производственного процесса.</w:t>
      </w:r>
      <w:bookmarkEnd w:id="39"/>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Производственная пыль.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Производственная пыль образуется при земляных работах, монтаже строительных конструкций, отделочных работах, очистке и окраске строительных изделий, при транспортировке материалов, сжигании топлива и т.п.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Вредность пыли зависит от ее состава, концентрации в воздухе и крупности частиц. В легких человека при дыхании задерживаются частицы размером от 0,2 до 0,7 мкм.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нормализации воздуха при производстве работ на строительном участке запланированы следующие мероприятия: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максимальная механизация и автоматизация производственных процессов;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применение герметичного обор</w:t>
      </w:r>
      <w:r w:rsidR="00DC4FD4" w:rsidRPr="00685AE9">
        <w:rPr>
          <w:rFonts w:ascii="Times New Roman" w:hAnsi="Times New Roman"/>
          <w:sz w:val="28"/>
          <w:szCs w:val="24"/>
        </w:rPr>
        <w:t>удования, герметичных устройств</w:t>
      </w:r>
      <w:r w:rsidR="0020782B" w:rsidRPr="00685AE9">
        <w:rPr>
          <w:rFonts w:ascii="Times New Roman" w:hAnsi="Times New Roman"/>
          <w:sz w:val="28"/>
          <w:szCs w:val="24"/>
        </w:rPr>
        <w:t xml:space="preserve"> </w:t>
      </w:r>
      <w:r w:rsidRPr="00685AE9">
        <w:rPr>
          <w:rFonts w:ascii="Times New Roman" w:hAnsi="Times New Roman"/>
          <w:sz w:val="28"/>
          <w:szCs w:val="24"/>
        </w:rPr>
        <w:t>для транспортировки</w:t>
      </w:r>
      <w:r w:rsidR="0020782B" w:rsidRPr="00685AE9">
        <w:rPr>
          <w:rFonts w:ascii="Times New Roman" w:hAnsi="Times New Roman"/>
          <w:sz w:val="28"/>
          <w:szCs w:val="24"/>
        </w:rPr>
        <w:t xml:space="preserve"> </w:t>
      </w:r>
      <w:r w:rsidRPr="00685AE9">
        <w:rPr>
          <w:rFonts w:ascii="Times New Roman" w:hAnsi="Times New Roman"/>
          <w:sz w:val="28"/>
          <w:szCs w:val="24"/>
        </w:rPr>
        <w:t>пылящих материалов;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тщательная и систематическая уборка рабочих мест с помощью вакуумных установок</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применение индивидуальных средств защиты от пыли - респираторов (лепестковых, шланговых и др.), очков и противопыльной спецодежды.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Вредные вещества.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строительстве объекта исключено использование</w:t>
      </w:r>
      <w:r w:rsidR="00685AE9">
        <w:rPr>
          <w:rFonts w:ascii="Times New Roman" w:hAnsi="Times New Roman"/>
          <w:sz w:val="28"/>
          <w:szCs w:val="24"/>
        </w:rPr>
        <w:t xml:space="preserve"> </w:t>
      </w:r>
      <w:r w:rsidRPr="00685AE9">
        <w:rPr>
          <w:rFonts w:ascii="Times New Roman" w:hAnsi="Times New Roman"/>
          <w:sz w:val="28"/>
          <w:szCs w:val="24"/>
        </w:rPr>
        <w:t>сильнодействующих ядовитых веществ. Но при различных технологических процессах может выделяться ряд вредных веществ, описание которых приведено ниже. ГОСТ 12.1.005-88 "Общие санитарно-гигиенические требования к воздуху рабочей зоны" устанавливает предельно допустимые концентрации (ПДК) вредных веществ в воздухе рабочей зоны.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Бензин - смесь углеводородов, прозрачная бесцветная жидкость, легко испаряющаяся, с характерным запахом. В строительстве применяется в качестве растворителей красок при малярных работах. Бензин может поступать в организм через органы дыхания</w:t>
      </w:r>
      <w:r w:rsidR="00DC4FD4" w:rsidRPr="00685AE9">
        <w:rPr>
          <w:rFonts w:ascii="Times New Roman" w:hAnsi="Times New Roman"/>
          <w:sz w:val="28"/>
          <w:szCs w:val="24"/>
        </w:rPr>
        <w:t>,</w:t>
      </w:r>
      <w:r w:rsidRPr="00685AE9">
        <w:rPr>
          <w:rFonts w:ascii="Times New Roman" w:hAnsi="Times New Roman"/>
          <w:sz w:val="28"/>
          <w:szCs w:val="24"/>
        </w:rPr>
        <w:t xml:space="preserve"> желудочно-кишечный тракт и кожу. ПДК для бензина - 100 мг/м3.</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Ацетон СН3СОСН3 - бесцветная жидкость с неприятным запахом. Применяется в качестве растворителя и разбавителя нитрокрасок. Оказывает на организм наркотическое действие. ПДК составляет 200 мг/м3.</w:t>
      </w:r>
    </w:p>
    <w:p w:rsidR="00131EEC" w:rsidRPr="00685AE9" w:rsidRDefault="00DC4FD4"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сварке выделяются</w:t>
      </w:r>
      <w:r w:rsidR="00685AE9">
        <w:rPr>
          <w:rFonts w:ascii="Times New Roman" w:hAnsi="Times New Roman"/>
          <w:sz w:val="28"/>
          <w:szCs w:val="24"/>
        </w:rPr>
        <w:t xml:space="preserve"> </w:t>
      </w:r>
      <w:r w:rsidRPr="00685AE9">
        <w:rPr>
          <w:rFonts w:ascii="Times New Roman" w:hAnsi="Times New Roman"/>
          <w:sz w:val="28"/>
          <w:szCs w:val="24"/>
        </w:rPr>
        <w:t xml:space="preserve">вредные </w:t>
      </w:r>
      <w:r w:rsidR="00131EEC" w:rsidRPr="00685AE9">
        <w:rPr>
          <w:rFonts w:ascii="Times New Roman" w:hAnsi="Times New Roman"/>
          <w:sz w:val="28"/>
          <w:szCs w:val="24"/>
        </w:rPr>
        <w:t>аэрозоли (марганец). Токсические</w:t>
      </w:r>
      <w:r w:rsidRPr="00685AE9">
        <w:rPr>
          <w:rFonts w:ascii="Times New Roman" w:hAnsi="Times New Roman"/>
          <w:sz w:val="28"/>
          <w:szCs w:val="24"/>
        </w:rPr>
        <w:t xml:space="preserve"> </w:t>
      </w:r>
      <w:r w:rsidR="00131EEC" w:rsidRPr="00685AE9">
        <w:rPr>
          <w:rFonts w:ascii="Times New Roman" w:hAnsi="Times New Roman"/>
          <w:sz w:val="28"/>
          <w:szCs w:val="24"/>
        </w:rPr>
        <w:t>материалы выделяются</w:t>
      </w:r>
      <w:r w:rsidR="00685AE9">
        <w:rPr>
          <w:rFonts w:ascii="Times New Roman" w:hAnsi="Times New Roman"/>
          <w:sz w:val="28"/>
          <w:szCs w:val="24"/>
        </w:rPr>
        <w:t xml:space="preserve"> </w:t>
      </w:r>
      <w:r w:rsidR="00131EEC" w:rsidRPr="00685AE9">
        <w:rPr>
          <w:rFonts w:ascii="Times New Roman" w:hAnsi="Times New Roman"/>
          <w:sz w:val="28"/>
          <w:szCs w:val="24"/>
        </w:rPr>
        <w:t>при малярных, изоляционных работах, работах с полимерными материалами; при асфальтобетонных</w:t>
      </w:r>
      <w:r w:rsidR="00685AE9">
        <w:rPr>
          <w:rFonts w:ascii="Times New Roman" w:hAnsi="Times New Roman"/>
          <w:sz w:val="28"/>
          <w:szCs w:val="24"/>
        </w:rPr>
        <w:t xml:space="preserve"> </w:t>
      </w:r>
      <w:r w:rsidR="00131EEC" w:rsidRPr="00685AE9">
        <w:rPr>
          <w:rFonts w:ascii="Times New Roman" w:hAnsi="Times New Roman"/>
          <w:sz w:val="28"/>
          <w:szCs w:val="24"/>
        </w:rPr>
        <w:t>и кровельных работа</w:t>
      </w:r>
      <w:r w:rsidR="00685AE9">
        <w:rPr>
          <w:rFonts w:ascii="Times New Roman" w:hAnsi="Times New Roman"/>
          <w:sz w:val="28"/>
          <w:szCs w:val="24"/>
        </w:rPr>
        <w:t xml:space="preserve"> </w:t>
      </w:r>
      <w:r w:rsidR="00131EEC" w:rsidRPr="00685AE9">
        <w:rPr>
          <w:rFonts w:ascii="Times New Roman" w:hAnsi="Times New Roman"/>
          <w:sz w:val="28"/>
          <w:szCs w:val="24"/>
        </w:rPr>
        <w:t>с</w:t>
      </w:r>
      <w:r w:rsidR="00685AE9">
        <w:rPr>
          <w:rFonts w:ascii="Times New Roman" w:hAnsi="Times New Roman"/>
          <w:sz w:val="28"/>
          <w:szCs w:val="24"/>
        </w:rPr>
        <w:t xml:space="preserve"> </w:t>
      </w:r>
      <w:r w:rsidR="00131EEC" w:rsidRPr="00685AE9">
        <w:rPr>
          <w:rFonts w:ascii="Times New Roman" w:hAnsi="Times New Roman"/>
          <w:sz w:val="28"/>
          <w:szCs w:val="24"/>
        </w:rPr>
        <w:t>применением</w:t>
      </w:r>
      <w:r w:rsidR="00685AE9">
        <w:rPr>
          <w:rFonts w:ascii="Times New Roman" w:hAnsi="Times New Roman"/>
          <w:sz w:val="28"/>
          <w:szCs w:val="24"/>
        </w:rPr>
        <w:t xml:space="preserve"> </w:t>
      </w:r>
      <w:r w:rsidR="00131EEC" w:rsidRPr="00685AE9">
        <w:rPr>
          <w:rFonts w:ascii="Times New Roman" w:hAnsi="Times New Roman"/>
          <w:sz w:val="28"/>
          <w:szCs w:val="24"/>
        </w:rPr>
        <w:t>битумных</w:t>
      </w:r>
      <w:r w:rsidR="00685AE9">
        <w:rPr>
          <w:rFonts w:ascii="Times New Roman" w:hAnsi="Times New Roman"/>
          <w:sz w:val="28"/>
          <w:szCs w:val="24"/>
        </w:rPr>
        <w:t xml:space="preserve"> </w:t>
      </w:r>
      <w:r w:rsidR="00131EEC" w:rsidRPr="00685AE9">
        <w:rPr>
          <w:rFonts w:ascii="Times New Roman" w:hAnsi="Times New Roman"/>
          <w:sz w:val="28"/>
          <w:szCs w:val="24"/>
        </w:rPr>
        <w:t xml:space="preserve">мастик.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предотвращения отравления вредными веществами необходимо вести регулярный контроль их содержания в воздухе рабочей зоны в соответствии со СНиП 12.1.007-76. Для анализа воздушной среды используется хроматограф ЛК-2.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Работы с вредными отравляющими веществами необходимо свести к минимуму или вообще исключить.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Все рабочие должны быть обучены технике безопасности и знать начальные признаки действия вредных веществ, должны уметь оказать первую помощь.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защиты частей тела рабочих применяется спецодежда: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защиты рук перчатки или рукавицы, прорезиненные или из кислостойких материалов;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органы дыхания защищаются специальным противогазом при проведении малярных работ в закрытом помещении;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для предупреждения заболеваний кожи применяются мази (пасты) и моющие средства.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Физические факторы.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Строительно-монтажные работы второго этапа строительства </w:t>
      </w:r>
      <w:r w:rsidR="0020782B" w:rsidRPr="00685AE9">
        <w:rPr>
          <w:rFonts w:ascii="Times New Roman" w:hAnsi="Times New Roman"/>
          <w:sz w:val="28"/>
          <w:szCs w:val="24"/>
        </w:rPr>
        <w:t>завода</w:t>
      </w:r>
      <w:r w:rsidRPr="00685AE9">
        <w:rPr>
          <w:rFonts w:ascii="Times New Roman" w:hAnsi="Times New Roman"/>
          <w:sz w:val="28"/>
          <w:szCs w:val="24"/>
        </w:rPr>
        <w:t xml:space="preserve"> выполняются в весенне-летний период.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Оптимальная величина температуры воздуха рабочей зоны установлена</w:t>
      </w:r>
      <w:r w:rsidR="00685AE9">
        <w:rPr>
          <w:rFonts w:ascii="Times New Roman" w:hAnsi="Times New Roman"/>
          <w:sz w:val="28"/>
          <w:szCs w:val="24"/>
        </w:rPr>
        <w:t xml:space="preserve"> </w:t>
      </w:r>
      <w:r w:rsidRPr="00685AE9">
        <w:rPr>
          <w:rFonts w:ascii="Times New Roman" w:hAnsi="Times New Roman"/>
          <w:sz w:val="28"/>
          <w:szCs w:val="24"/>
        </w:rPr>
        <w:t>ГОСТ 12.1.005-88 и колеблется</w:t>
      </w:r>
      <w:r w:rsidR="00685AE9">
        <w:rPr>
          <w:rFonts w:ascii="Times New Roman" w:hAnsi="Times New Roman"/>
          <w:sz w:val="28"/>
          <w:szCs w:val="24"/>
        </w:rPr>
        <w:t xml:space="preserve"> </w:t>
      </w:r>
      <w:r w:rsidRPr="00685AE9">
        <w:rPr>
          <w:rFonts w:ascii="Times New Roman" w:hAnsi="Times New Roman"/>
          <w:sz w:val="28"/>
          <w:szCs w:val="24"/>
        </w:rPr>
        <w:t>пределах от</w:t>
      </w:r>
      <w:r w:rsidR="006F7583" w:rsidRPr="00685AE9">
        <w:rPr>
          <w:rFonts w:ascii="Times New Roman" w:hAnsi="Times New Roman"/>
          <w:sz w:val="28"/>
          <w:szCs w:val="24"/>
        </w:rPr>
        <w:t xml:space="preserve"> </w:t>
      </w:r>
      <w:r w:rsidRPr="00685AE9">
        <w:rPr>
          <w:rFonts w:ascii="Times New Roman" w:hAnsi="Times New Roman"/>
          <w:sz w:val="28"/>
          <w:szCs w:val="24"/>
        </w:rPr>
        <w:t>16 до 25 С°, в зависимости от выполняемой работы и времени года.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Оптимальная относительная влажность</w:t>
      </w:r>
      <w:r w:rsidR="00685AE9">
        <w:rPr>
          <w:rFonts w:ascii="Times New Roman" w:hAnsi="Times New Roman"/>
          <w:sz w:val="28"/>
          <w:szCs w:val="24"/>
        </w:rPr>
        <w:t xml:space="preserve"> </w:t>
      </w:r>
      <w:r w:rsidRPr="00685AE9">
        <w:rPr>
          <w:rFonts w:ascii="Times New Roman" w:hAnsi="Times New Roman"/>
          <w:sz w:val="28"/>
          <w:szCs w:val="24"/>
        </w:rPr>
        <w:t>установлена ГОСТ 12.1.005-88 и составляет 40-60%. Допустимая величина может быть до 75% в зависимости от сочетания температуры воздуха со скоростью его движения.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 Тепловое самочувствие человека в значительной мере зависит от скорости движения воздуха. В теплый период года скорость движения воздуха в рабочей зоне составляет от 0,2 до 1,0 м/с, а в холодный - от 0,2 до 0,5 м/с.</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обеспечения удовлетворительной работы необходимо предусматривать: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защиту рабочих от переохлаждения путем обеспечения теплой одеждой и теплой обувью в период холодного времени года, с периодическими перерывами для обогрева в специальных помещениях;</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для исключения нарушения водно-солевого баланса в организме человека предусмотрено установление сатуратора, снабжающего работающих газированной водой с добавлением 0,2-0,5% поваренной соли.</w:t>
      </w:r>
    </w:p>
    <w:p w:rsidR="00DC4FD4"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Шум.</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Разработка мероприятии по борьбе с производственным шумом должна начаться на стадии проектирования технологических процессов и машин, разработки плана производственного помещения и генерального плана предприятия, а также технологической последовательности операции. Этими мероприятиями могут быть: уменьшение шума в источнике возникновения; снижение шума на путях его распространения; архитектурно-планировочные мероприятия; совершенствование технологических процессов и машин; акустическая обработка помещении.</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Уменьшение шума в источнике возникновения является наиболее эффективным и экономичным. В каждой машине (электродвигатель, вентилятор, виброплощадка) в результате колебании (соударении) как всей машины так и составляющих её деталей (зубчатых передач, подшипников, валов, шестерён) возникают шумы механического, аэродинамического и электромагнитного происхождения.</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работе различных механизмов снизить шум па 5...10 дБ можно путем: устранения зазоров в зубчатых передачах и соединения деталей с подшипниками; применение глобоидных шеврованных соединений; широкого использования пластмассовых деталей. Шум в подшипниках качения и зубчатых передачах уменьшается также при снижении частоты вращения и нагрузки. Часто повышенные уровни шума возникают при несвоевременном ремонте оборудования, когда ослабляется крепление деталей и образуется недопустимым износ деталей. Снижение шума вибрационных машин достигается посредством: уменьшения площади вибрирующих элементов: замены зубчатых и цепных передач па клиноремонтные или гидравлические: замены подшипников качения на подшипники скольжения, гам, где это не вызывает значительного повышения расходов энергии (снижение шума до 15 дБ): повышения эффективности виброизоляции, так как снижение уровня вибрации деталей всегда приводит к уменьшению шума: снижение интенсивности процесса виброформирования за счет некоторого увеличения времени вибрирования.</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Снизить</w:t>
      </w:r>
      <w:r w:rsidR="00685AE9">
        <w:rPr>
          <w:rFonts w:ascii="Times New Roman" w:hAnsi="Times New Roman"/>
          <w:sz w:val="28"/>
          <w:szCs w:val="24"/>
        </w:rPr>
        <w:t xml:space="preserve"> </w:t>
      </w:r>
      <w:r w:rsidRPr="00685AE9">
        <w:rPr>
          <w:rFonts w:ascii="Times New Roman" w:hAnsi="Times New Roman"/>
          <w:sz w:val="28"/>
          <w:szCs w:val="24"/>
        </w:rPr>
        <w:t>шумы</w:t>
      </w:r>
      <w:r w:rsidR="00685AE9">
        <w:rPr>
          <w:rFonts w:ascii="Times New Roman" w:hAnsi="Times New Roman"/>
          <w:sz w:val="28"/>
          <w:szCs w:val="24"/>
        </w:rPr>
        <w:t xml:space="preserve"> </w:t>
      </w:r>
      <w:r w:rsidRPr="00685AE9">
        <w:rPr>
          <w:rFonts w:ascii="Times New Roman" w:hAnsi="Times New Roman"/>
          <w:sz w:val="28"/>
          <w:szCs w:val="24"/>
        </w:rPr>
        <w:t>аэродинамического</w:t>
      </w:r>
      <w:r w:rsidR="00685AE9">
        <w:rPr>
          <w:rFonts w:ascii="Times New Roman" w:hAnsi="Times New Roman"/>
          <w:sz w:val="28"/>
          <w:szCs w:val="24"/>
        </w:rPr>
        <w:t xml:space="preserve"> </w:t>
      </w:r>
      <w:r w:rsidRPr="00685AE9">
        <w:rPr>
          <w:rFonts w:ascii="Times New Roman" w:hAnsi="Times New Roman"/>
          <w:sz w:val="28"/>
          <w:szCs w:val="24"/>
        </w:rPr>
        <w:t>и</w:t>
      </w:r>
      <w:r w:rsidR="00685AE9">
        <w:rPr>
          <w:rFonts w:ascii="Times New Roman" w:hAnsi="Times New Roman"/>
          <w:sz w:val="28"/>
          <w:szCs w:val="24"/>
        </w:rPr>
        <w:t xml:space="preserve"> </w:t>
      </w:r>
      <w:r w:rsidRPr="00685AE9">
        <w:rPr>
          <w:rFonts w:ascii="Times New Roman" w:hAnsi="Times New Roman"/>
          <w:sz w:val="28"/>
          <w:szCs w:val="24"/>
        </w:rPr>
        <w:t>электромагнитного</w:t>
      </w:r>
      <w:r w:rsidR="00685AE9">
        <w:rPr>
          <w:rFonts w:ascii="Times New Roman" w:hAnsi="Times New Roman"/>
          <w:sz w:val="28"/>
          <w:szCs w:val="24"/>
        </w:rPr>
        <w:t xml:space="preserve"> </w:t>
      </w:r>
      <w:r w:rsidRPr="00685AE9">
        <w:rPr>
          <w:rFonts w:ascii="Times New Roman" w:hAnsi="Times New Roman"/>
          <w:sz w:val="28"/>
          <w:szCs w:val="24"/>
        </w:rPr>
        <w:t>происхождения часто можно только уменьшением мощности или рабочих скоростей машины, что неизбежно приведет к снижению производительности или нарушению технологического процесса. Поэтому во многих случаях, когда существенного уменьшения шума в источнике не удалось достичь, используя методы снижения шума на путях</w:t>
      </w:r>
      <w:r w:rsidR="00685AE9">
        <w:rPr>
          <w:rFonts w:ascii="Times New Roman" w:hAnsi="Times New Roman"/>
          <w:sz w:val="28"/>
          <w:szCs w:val="24"/>
        </w:rPr>
        <w:t xml:space="preserve"> </w:t>
      </w:r>
      <w:r w:rsidRPr="00685AE9">
        <w:rPr>
          <w:rFonts w:ascii="Times New Roman" w:hAnsi="Times New Roman"/>
          <w:sz w:val="28"/>
          <w:szCs w:val="24"/>
        </w:rPr>
        <w:t>его распространения, т. е. Применяют</w:t>
      </w:r>
      <w:r w:rsidR="00685AE9">
        <w:rPr>
          <w:rFonts w:ascii="Times New Roman" w:hAnsi="Times New Roman"/>
          <w:sz w:val="28"/>
          <w:szCs w:val="24"/>
        </w:rPr>
        <w:t xml:space="preserve"> </w:t>
      </w:r>
      <w:r w:rsidRPr="00685AE9">
        <w:rPr>
          <w:rFonts w:ascii="Times New Roman" w:hAnsi="Times New Roman"/>
          <w:sz w:val="28"/>
          <w:szCs w:val="24"/>
        </w:rPr>
        <w:t>шумозащитные кожухи, экраны, глушители аэродинамического шума.</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необходимых случаях меры защиты дополняются применением средств индивидуальной защиты от шума в виде: наушников, вкладышей из улыратонкого волокна, противошумных касок, действие которых основано на изоляции и поглощении звука.</w:t>
      </w:r>
    </w:p>
    <w:p w:rsidR="003E7506" w:rsidRPr="00685AE9" w:rsidRDefault="003E7506"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Средства индивидуальной защиты от шума должны обладать следующими основными свойствами: снижать уровень шума до допустимых пределов на всех частотах спектра; не оказывать чрезмерного давления па ушную раковину: не снижать восприятия речи: не заглушать звуковые сигналы опасности: отвечать необходимым гигиеническим требованиям.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Основными источниками шума на строительной площадке являются: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передвижные строительные машины</w:t>
      </w:r>
      <w:r w:rsidR="00DC4FD4" w:rsidRPr="00685AE9">
        <w:rPr>
          <w:rFonts w:ascii="Times New Roman" w:hAnsi="Times New Roman"/>
          <w:sz w:val="28"/>
          <w:szCs w:val="24"/>
        </w:rPr>
        <w:t xml:space="preserve"> </w:t>
      </w:r>
      <w:r w:rsidRPr="00685AE9">
        <w:rPr>
          <w:rFonts w:ascii="Times New Roman" w:hAnsi="Times New Roman"/>
          <w:sz w:val="28"/>
          <w:szCs w:val="24"/>
        </w:rPr>
        <w:t>-</w:t>
      </w:r>
      <w:r w:rsidR="00DC4FD4" w:rsidRPr="00685AE9">
        <w:rPr>
          <w:rFonts w:ascii="Times New Roman" w:hAnsi="Times New Roman"/>
          <w:sz w:val="28"/>
          <w:szCs w:val="24"/>
        </w:rPr>
        <w:t xml:space="preserve"> </w:t>
      </w:r>
      <w:r w:rsidRPr="00685AE9">
        <w:rPr>
          <w:rFonts w:ascii="Times New Roman" w:hAnsi="Times New Roman"/>
          <w:sz w:val="28"/>
          <w:szCs w:val="24"/>
        </w:rPr>
        <w:t>экскаватор, бульдозер, кран, электровибратор, компрессорная установка;</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бетоносмесительная установка, бетоноукладчики;</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ручной механизированный инструмент.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строительстве </w:t>
      </w:r>
      <w:r w:rsidR="006F7583" w:rsidRPr="00685AE9">
        <w:rPr>
          <w:rFonts w:ascii="Times New Roman" w:hAnsi="Times New Roman"/>
          <w:sz w:val="28"/>
          <w:szCs w:val="24"/>
        </w:rPr>
        <w:t>завода</w:t>
      </w:r>
      <w:r w:rsidRPr="00685AE9">
        <w:rPr>
          <w:rFonts w:ascii="Times New Roman" w:hAnsi="Times New Roman"/>
          <w:sz w:val="28"/>
          <w:szCs w:val="24"/>
        </w:rPr>
        <w:t xml:space="preserve"> следует обеспечить следующие мероприятия: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максимально исключить виброакустическое оборудование;</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 возможности сократить число рабочих, работающих в непосредственной близи с источником шума;</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применить средства индивидуальной защиты от шума - наушники, вкладыши и шлемы;</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проводить санитарно-профилактические мероприятия для рабочих, занятых на акустическом оборудовании;</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применить звукоизоляцию шумных машин (например компрессор) в виде кожуха;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Существенное ослабление шума достигается качественным монтажом отдельных узлов машин, их динамической балансировкой и своевременным проведением планово-предупредительных ремонтов. Необходимо регулярно проверять работу подшипников, устранять удары и биение деталей при возникновении зазоров.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возведения нашего</w:t>
      </w:r>
      <w:r w:rsidR="00685AE9">
        <w:rPr>
          <w:rFonts w:ascii="Times New Roman" w:hAnsi="Times New Roman"/>
          <w:sz w:val="28"/>
          <w:szCs w:val="24"/>
        </w:rPr>
        <w:t xml:space="preserve"> </w:t>
      </w:r>
      <w:r w:rsidRPr="00685AE9">
        <w:rPr>
          <w:rFonts w:ascii="Times New Roman" w:hAnsi="Times New Roman"/>
          <w:sz w:val="28"/>
          <w:szCs w:val="24"/>
        </w:rPr>
        <w:t xml:space="preserve">объекта подбирались исправные машины и механизмы, у которых уровни звукового давления были </w:t>
      </w:r>
      <w:r w:rsidR="003816D7" w:rsidRPr="00685AE9">
        <w:rPr>
          <w:rFonts w:ascii="Times New Roman" w:hAnsi="Times New Roman"/>
          <w:sz w:val="28"/>
          <w:szCs w:val="24"/>
        </w:rPr>
        <w:t xml:space="preserve">в </w:t>
      </w:r>
      <w:r w:rsidRPr="00685AE9">
        <w:rPr>
          <w:rFonts w:ascii="Times New Roman" w:hAnsi="Times New Roman"/>
          <w:sz w:val="28"/>
          <w:szCs w:val="24"/>
        </w:rPr>
        <w:t>пределах нормы</w:t>
      </w:r>
      <w:r w:rsidR="003816D7" w:rsidRPr="00685AE9">
        <w:rPr>
          <w:rFonts w:ascii="Times New Roman" w:hAnsi="Times New Roman"/>
          <w:sz w:val="28"/>
          <w:szCs w:val="24"/>
        </w:rPr>
        <w:t>.</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Вибрация.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строительстве </w:t>
      </w:r>
      <w:r w:rsidR="006F7583" w:rsidRPr="00685AE9">
        <w:rPr>
          <w:rFonts w:ascii="Times New Roman" w:hAnsi="Times New Roman"/>
          <w:sz w:val="28"/>
          <w:szCs w:val="24"/>
        </w:rPr>
        <w:t xml:space="preserve">завода </w:t>
      </w:r>
      <w:r w:rsidRPr="00685AE9">
        <w:rPr>
          <w:rFonts w:ascii="Times New Roman" w:hAnsi="Times New Roman"/>
          <w:sz w:val="28"/>
          <w:szCs w:val="24"/>
        </w:rPr>
        <w:t xml:space="preserve">будут выполнятся работы по бетонированию, следовательно, главным источником вибрации являются машины для приготовления, распределения и виброуплотнения бетонной смеси - бетоносмесители, виброплощадки. Также источниками вибрации на стройплощадке являются бульдозер, кран, передвижные компрессорные установки.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Защита от вибрации:</w:t>
      </w:r>
    </w:p>
    <w:p w:rsidR="003E7506"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 работе с ручным механизированным инструментом использовать средства индивидуальной защиты - рукавицы или перчатки, а также виброзащитную обувь, виброзащитные прокладки и пластины.. Требования, предъявляемые к упругим ставкам виброзащитных рукавиц, эффективность виброзащиты, толщина упругих вставок, а также сила нажатия на ручную машину установлены в ГОСТ 12.4.002-74 "Средства индивидуальной зашиты рук от вибрации. Общие технические требования"</w:t>
      </w:r>
      <w:r w:rsidR="003E7506" w:rsidRPr="00685AE9">
        <w:rPr>
          <w:rFonts w:ascii="Times New Roman" w:hAnsi="Times New Roman"/>
          <w:sz w:val="28"/>
          <w:szCs w:val="24"/>
        </w:rPr>
        <w:t>;</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 xml:space="preserve"> для защиты от вредной вибрации рабочие места бетонщиков располагают на массивной железобетонной плите, опирающейся с помощью стальных пружин виброизоляторов на колеблющееся основание.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Искусственное освещение</w:t>
      </w:r>
      <w:r w:rsidR="006F7583" w:rsidRPr="00685AE9">
        <w:rPr>
          <w:rFonts w:ascii="Times New Roman" w:hAnsi="Times New Roman"/>
          <w:sz w:val="28"/>
          <w:szCs w:val="24"/>
        </w:rPr>
        <w:t>.</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охраны строительной площадки из рабочего освещения необходимо выделить несколько осветительных вышек, которые обеспечат горизонтальную на уровне земли или вертикальную на плоскости ограждения освещенность, равную 0,5 лк.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Аварийное освещение, устраивается в местах производства работ по бетонированию особенно ответственных конструкций</w:t>
      </w:r>
      <w:r w:rsidR="00685AE9">
        <w:rPr>
          <w:rFonts w:ascii="Times New Roman" w:hAnsi="Times New Roman"/>
          <w:sz w:val="28"/>
          <w:szCs w:val="24"/>
        </w:rPr>
        <w:t xml:space="preserve"> </w:t>
      </w:r>
      <w:r w:rsidRPr="00685AE9">
        <w:rPr>
          <w:rFonts w:ascii="Times New Roman" w:hAnsi="Times New Roman"/>
          <w:sz w:val="28"/>
          <w:szCs w:val="24"/>
        </w:rPr>
        <w:t>в тех случаях, когда перерыв в укладке бетона недопустим - это бетонирование фундаментов.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необходимости часть светильников рабочего или аварийного освещения может использоваться для дежурного освещения.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Эвакуационное освещение устроено в местах основных путей эвакуации через два входа на территорию строительства.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Произведем расчет прожекторного освещения</w:t>
      </w:r>
    </w:p>
    <w:p w:rsidR="00131EEC"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Прожектора размещены по два на одной мачте высотой H=</w:t>
      </w:r>
      <w:r w:rsidR="00FD0CFC" w:rsidRPr="00685AE9">
        <w:rPr>
          <w:rFonts w:ascii="Times New Roman" w:hAnsi="Times New Roman"/>
          <w:sz w:val="28"/>
          <w:szCs w:val="24"/>
        </w:rPr>
        <w:t>1</w:t>
      </w:r>
      <w:r w:rsidRPr="00685AE9">
        <w:rPr>
          <w:rFonts w:ascii="Times New Roman" w:hAnsi="Times New Roman"/>
          <w:sz w:val="28"/>
          <w:szCs w:val="24"/>
        </w:rPr>
        <w:t xml:space="preserve">0м. Вид освещения - рабочее. Размеры площадки: длина </w:t>
      </w:r>
      <w:r w:rsidR="00641600" w:rsidRPr="00685AE9">
        <w:rPr>
          <w:rFonts w:ascii="Times New Roman" w:hAnsi="Times New Roman"/>
          <w:sz w:val="28"/>
          <w:szCs w:val="24"/>
        </w:rPr>
        <w:t>220</w:t>
      </w:r>
      <w:r w:rsidRPr="00685AE9">
        <w:rPr>
          <w:rFonts w:ascii="Times New Roman" w:hAnsi="Times New Roman"/>
          <w:sz w:val="28"/>
          <w:szCs w:val="24"/>
        </w:rPr>
        <w:t xml:space="preserve">м, ширина </w:t>
      </w:r>
      <w:r w:rsidR="00641600" w:rsidRPr="00685AE9">
        <w:rPr>
          <w:rFonts w:ascii="Times New Roman" w:hAnsi="Times New Roman"/>
          <w:sz w:val="28"/>
          <w:szCs w:val="24"/>
        </w:rPr>
        <w:t>142</w:t>
      </w:r>
      <w:r w:rsidRPr="00685AE9">
        <w:rPr>
          <w:rFonts w:ascii="Times New Roman" w:hAnsi="Times New Roman"/>
          <w:sz w:val="28"/>
          <w:szCs w:val="24"/>
        </w:rPr>
        <w:t>м. Угол наклона оптической оси 18</w:t>
      </w:r>
      <w:r w:rsidRPr="00685AE9">
        <w:rPr>
          <w:rFonts w:ascii="Times New Roman" w:hAnsi="Times New Roman"/>
          <w:sz w:val="28"/>
          <w:szCs w:val="24"/>
          <w:vertAlign w:val="superscript"/>
        </w:rPr>
        <w:t>0</w:t>
      </w:r>
      <w:r w:rsidRPr="00685AE9">
        <w:rPr>
          <w:rFonts w:ascii="Times New Roman" w:hAnsi="Times New Roman"/>
          <w:sz w:val="28"/>
          <w:szCs w:val="24"/>
        </w:rPr>
        <w:t>.</w:t>
      </w:r>
    </w:p>
    <w:p w:rsidR="00F64833" w:rsidRPr="00685AE9" w:rsidRDefault="00F64833" w:rsidP="00685AE9">
      <w:pPr>
        <w:keepNext/>
        <w:widowControl w:val="0"/>
        <w:spacing w:line="360" w:lineRule="auto"/>
        <w:ind w:firstLine="720"/>
        <w:jc w:val="both"/>
        <w:rPr>
          <w:rFonts w:ascii="Times New Roman" w:hAnsi="Times New Roman"/>
          <w:sz w:val="28"/>
          <w:szCs w:val="24"/>
        </w:rPr>
      </w:pPr>
    </w:p>
    <w:p w:rsidR="00131EEC"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503" type="#_x0000_t75" style="width:322.5pt;height:215.25pt" fillcolor="window">
            <v:imagedata r:id="rId851" o:title=""/>
          </v:shape>
        </w:pict>
      </w:r>
    </w:p>
    <w:p w:rsidR="00131EEC" w:rsidRPr="0007103A" w:rsidRDefault="0007103A" w:rsidP="00685AE9">
      <w:pPr>
        <w:keepNext/>
        <w:widowControl w:val="0"/>
        <w:spacing w:line="360" w:lineRule="auto"/>
        <w:ind w:firstLine="720"/>
        <w:jc w:val="both"/>
        <w:rPr>
          <w:rFonts w:ascii="Times New Roman" w:hAnsi="Times New Roman"/>
          <w:sz w:val="28"/>
        </w:rPr>
      </w:pPr>
      <w:r>
        <w:rPr>
          <w:rFonts w:ascii="Times New Roman" w:hAnsi="Times New Roman"/>
          <w:sz w:val="28"/>
        </w:rPr>
        <w:t>Рис. 11.1</w:t>
      </w:r>
      <w:r w:rsidR="00131EEC" w:rsidRPr="00685AE9">
        <w:rPr>
          <w:rFonts w:ascii="Times New Roman" w:hAnsi="Times New Roman"/>
          <w:sz w:val="28"/>
        </w:rPr>
        <w:t xml:space="preserve"> Построения при</w:t>
      </w:r>
      <w:r>
        <w:rPr>
          <w:rFonts w:ascii="Times New Roman" w:hAnsi="Times New Roman"/>
          <w:sz w:val="28"/>
        </w:rPr>
        <w:t xml:space="preserve"> расчете освещенности в точке А</w:t>
      </w:r>
    </w:p>
    <w:p w:rsidR="0007103A" w:rsidRPr="0007103A" w:rsidRDefault="0007103A" w:rsidP="00685AE9">
      <w:pPr>
        <w:keepNext/>
        <w:widowControl w:val="0"/>
        <w:spacing w:line="360" w:lineRule="auto"/>
        <w:ind w:firstLine="720"/>
        <w:jc w:val="both"/>
        <w:rPr>
          <w:rFonts w:ascii="Times New Roman" w:hAnsi="Times New Roman"/>
          <w:sz w:val="28"/>
          <w:szCs w:val="24"/>
        </w:rPr>
      </w:pPr>
    </w:p>
    <w:p w:rsidR="00131EEC" w:rsidRPr="00341E56"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соответствии с СНиП 23-05-95 Е</w:t>
      </w:r>
      <w:r w:rsidRPr="00685AE9">
        <w:rPr>
          <w:rFonts w:ascii="Times New Roman" w:hAnsi="Times New Roman"/>
          <w:sz w:val="28"/>
          <w:szCs w:val="24"/>
          <w:vertAlign w:val="subscript"/>
        </w:rPr>
        <w:t>н</w:t>
      </w:r>
      <w:r w:rsidRPr="00685AE9">
        <w:rPr>
          <w:rFonts w:ascii="Times New Roman" w:hAnsi="Times New Roman"/>
          <w:sz w:val="28"/>
          <w:szCs w:val="24"/>
        </w:rPr>
        <w:t>=2 лк, k=1.5 подбираем подходящий тип прожектора ПЗС-35 с лампой н</w:t>
      </w:r>
      <w:r w:rsidR="0007103A">
        <w:rPr>
          <w:rFonts w:ascii="Times New Roman" w:hAnsi="Times New Roman"/>
          <w:sz w:val="28"/>
          <w:szCs w:val="24"/>
        </w:rPr>
        <w:t>акаливания Г 215-225-500. Тогда</w:t>
      </w:r>
    </w:p>
    <w:p w:rsidR="00F64833" w:rsidRDefault="00F64833" w:rsidP="00685AE9">
      <w:pPr>
        <w:keepNext/>
        <w:widowControl w:val="0"/>
        <w:spacing w:line="360" w:lineRule="auto"/>
        <w:ind w:firstLine="720"/>
        <w:jc w:val="both"/>
        <w:rPr>
          <w:rFonts w:ascii="Times New Roman" w:hAnsi="Times New Roman"/>
          <w:sz w:val="28"/>
          <w:szCs w:val="24"/>
        </w:rPr>
      </w:pPr>
    </w:p>
    <w:p w:rsidR="00F64833"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N=E</w:t>
      </w:r>
      <w:r w:rsidRPr="00685AE9">
        <w:rPr>
          <w:rFonts w:ascii="Times New Roman" w:hAnsi="Times New Roman"/>
          <w:sz w:val="28"/>
          <w:szCs w:val="24"/>
          <w:vertAlign w:val="subscript"/>
        </w:rPr>
        <w:t>н</w:t>
      </w:r>
      <w:r w:rsidRPr="00685AE9">
        <w:rPr>
          <w:rFonts w:ascii="Times New Roman" w:hAnsi="Times New Roman"/>
          <w:sz w:val="28"/>
          <w:szCs w:val="24"/>
        </w:rPr>
        <w:t>kS/F</w:t>
      </w:r>
      <w:r w:rsidRPr="00685AE9">
        <w:rPr>
          <w:rFonts w:ascii="Times New Roman" w:hAnsi="Times New Roman"/>
          <w:sz w:val="28"/>
          <w:szCs w:val="24"/>
          <w:vertAlign w:val="subscript"/>
        </w:rPr>
        <w:t>л</w:t>
      </w:r>
      <w:r w:rsidR="00F64833">
        <w:rPr>
          <w:rFonts w:ascii="Times New Roman" w:hAnsi="Times New Roman"/>
          <w:sz w:val="28"/>
          <w:szCs w:val="24"/>
        </w:rPr>
        <w:t>puZ</w:t>
      </w:r>
    </w:p>
    <w:p w:rsidR="00F64833" w:rsidRDefault="00F64833" w:rsidP="00685AE9">
      <w:pPr>
        <w:keepNext/>
        <w:widowControl w:val="0"/>
        <w:spacing w:line="360" w:lineRule="auto"/>
        <w:ind w:firstLine="720"/>
        <w:jc w:val="both"/>
        <w:rPr>
          <w:rFonts w:ascii="Times New Roman" w:hAnsi="Times New Roman"/>
          <w:sz w:val="28"/>
          <w:szCs w:val="24"/>
        </w:rPr>
      </w:pPr>
    </w:p>
    <w:p w:rsidR="00131EEC" w:rsidRPr="00685AE9" w:rsidRDefault="00F64833"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131EEC" w:rsidRPr="00685AE9">
        <w:rPr>
          <w:rFonts w:ascii="Times New Roman" w:hAnsi="Times New Roman"/>
          <w:sz w:val="28"/>
          <w:szCs w:val="24"/>
        </w:rPr>
        <w:t>де</w:t>
      </w:r>
      <w:r>
        <w:rPr>
          <w:rFonts w:ascii="Times New Roman" w:hAnsi="Times New Roman"/>
          <w:sz w:val="28"/>
          <w:szCs w:val="24"/>
        </w:rPr>
        <w:t xml:space="preserve"> </w:t>
      </w:r>
      <w:r w:rsidR="00131EEC" w:rsidRPr="00685AE9">
        <w:rPr>
          <w:rFonts w:ascii="Times New Roman" w:hAnsi="Times New Roman"/>
          <w:sz w:val="28"/>
          <w:szCs w:val="24"/>
        </w:rPr>
        <w:t>E</w:t>
      </w:r>
      <w:r w:rsidR="00131EEC" w:rsidRPr="00685AE9">
        <w:rPr>
          <w:rFonts w:ascii="Times New Roman" w:hAnsi="Times New Roman"/>
          <w:sz w:val="28"/>
          <w:szCs w:val="24"/>
          <w:vertAlign w:val="subscript"/>
        </w:rPr>
        <w:t>н</w:t>
      </w:r>
      <w:r w:rsidR="00131EEC" w:rsidRPr="00685AE9">
        <w:rPr>
          <w:rFonts w:ascii="Times New Roman" w:hAnsi="Times New Roman"/>
          <w:sz w:val="28"/>
          <w:szCs w:val="24"/>
        </w:rPr>
        <w:t xml:space="preserve"> – нормативная освещенность, Е</w:t>
      </w:r>
      <w:r w:rsidR="00131EEC" w:rsidRPr="00685AE9">
        <w:rPr>
          <w:rFonts w:ascii="Times New Roman" w:hAnsi="Times New Roman"/>
          <w:sz w:val="28"/>
          <w:szCs w:val="24"/>
          <w:vertAlign w:val="subscript"/>
        </w:rPr>
        <w:t>н</w:t>
      </w:r>
      <w:r w:rsidR="00131EEC" w:rsidRPr="00685AE9">
        <w:rPr>
          <w:rFonts w:ascii="Times New Roman" w:hAnsi="Times New Roman"/>
          <w:sz w:val="28"/>
          <w:szCs w:val="24"/>
        </w:rPr>
        <w:t>=2лк</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 – коэффициент запаса, к=1,5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S – освещаемая площадь, S=</w:t>
      </w:r>
      <w:r w:rsidR="00641600" w:rsidRPr="00685AE9">
        <w:rPr>
          <w:rFonts w:ascii="Times New Roman" w:hAnsi="Times New Roman"/>
          <w:sz w:val="28"/>
          <w:szCs w:val="24"/>
        </w:rPr>
        <w:t>31240</w:t>
      </w:r>
      <w:r w:rsidRPr="00685AE9">
        <w:rPr>
          <w:rFonts w:ascii="Times New Roman" w:hAnsi="Times New Roman"/>
          <w:sz w:val="28"/>
          <w:szCs w:val="24"/>
        </w:rPr>
        <w:t xml:space="preserve"> кв.м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F</w:t>
      </w:r>
      <w:r w:rsidRPr="00685AE9">
        <w:rPr>
          <w:rFonts w:ascii="Times New Roman" w:hAnsi="Times New Roman"/>
          <w:sz w:val="28"/>
          <w:szCs w:val="24"/>
          <w:vertAlign w:val="subscript"/>
        </w:rPr>
        <w:t>л</w:t>
      </w:r>
      <w:r w:rsidRPr="00685AE9">
        <w:rPr>
          <w:rFonts w:ascii="Times New Roman" w:hAnsi="Times New Roman"/>
          <w:sz w:val="28"/>
          <w:szCs w:val="24"/>
        </w:rPr>
        <w:t xml:space="preserve"> – световой поток лампы, F</w:t>
      </w:r>
      <w:r w:rsidRPr="00685AE9">
        <w:rPr>
          <w:rFonts w:ascii="Times New Roman" w:hAnsi="Times New Roman"/>
          <w:sz w:val="28"/>
          <w:szCs w:val="24"/>
          <w:vertAlign w:val="subscript"/>
        </w:rPr>
        <w:t>л</w:t>
      </w:r>
      <w:r w:rsidRPr="00685AE9">
        <w:rPr>
          <w:rFonts w:ascii="Times New Roman" w:hAnsi="Times New Roman"/>
          <w:sz w:val="28"/>
          <w:szCs w:val="24"/>
        </w:rPr>
        <w:t>=8000 (для ПЗС- 35)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p - КПД прожектора, p=0,8 (для ПЗС-35)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u - коэффициент использования светового потока, u = 0</w:t>
      </w:r>
      <w:r w:rsidR="00641600" w:rsidRPr="00685AE9">
        <w:rPr>
          <w:rFonts w:ascii="Times New Roman" w:hAnsi="Times New Roman"/>
          <w:sz w:val="28"/>
          <w:szCs w:val="24"/>
        </w:rPr>
        <w:t>,</w:t>
      </w:r>
      <w:r w:rsidRPr="00685AE9">
        <w:rPr>
          <w:rFonts w:ascii="Times New Roman" w:hAnsi="Times New Roman"/>
          <w:sz w:val="28"/>
          <w:szCs w:val="24"/>
        </w:rPr>
        <w:t>8</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Z – коэффициент неравномерности освещения, Z = 0</w:t>
      </w:r>
      <w:r w:rsidR="00641600" w:rsidRPr="00685AE9">
        <w:rPr>
          <w:rFonts w:ascii="Times New Roman" w:hAnsi="Times New Roman"/>
          <w:sz w:val="28"/>
          <w:szCs w:val="24"/>
        </w:rPr>
        <w:t>,</w:t>
      </w:r>
      <w:r w:rsidRPr="00685AE9">
        <w:rPr>
          <w:rFonts w:ascii="Times New Roman" w:hAnsi="Times New Roman"/>
          <w:sz w:val="28"/>
          <w:szCs w:val="24"/>
        </w:rPr>
        <w:t>75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N – количество прожекторов типа ПЗС </w:t>
      </w:r>
    </w:p>
    <w:p w:rsidR="00131EEC" w:rsidRPr="00685AE9" w:rsidRDefault="0007103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8"/>
        </w:rPr>
        <w:br w:type="page"/>
      </w:r>
      <w:r w:rsidR="00F5668F" w:rsidRPr="00685AE9">
        <w:rPr>
          <w:rFonts w:ascii="Times New Roman" w:hAnsi="Times New Roman"/>
          <w:sz w:val="28"/>
          <w:szCs w:val="28"/>
        </w:rPr>
        <w:object w:dxaOrig="3260" w:dyaOrig="660">
          <v:shape id="_x0000_i1504" type="#_x0000_t75" style="width:162.75pt;height:33pt" o:ole="" fillcolor="window">
            <v:imagedata r:id="rId852" o:title=""/>
          </v:shape>
          <o:OLEObject Type="Embed" ProgID="Equation.3" ShapeID="_x0000_i1504" DrawAspect="Content" ObjectID="_1459136767" r:id="rId853"/>
        </w:object>
      </w:r>
      <w:r w:rsidR="00F5668F" w:rsidRPr="00685AE9">
        <w:rPr>
          <w:rFonts w:ascii="Times New Roman" w:hAnsi="Times New Roman"/>
          <w:sz w:val="28"/>
          <w:szCs w:val="24"/>
        </w:rPr>
        <w:object w:dxaOrig="180" w:dyaOrig="279">
          <v:shape id="_x0000_i1505" type="#_x0000_t75" style="width:9pt;height:14.25pt" o:ole="">
            <v:imagedata r:id="rId854" o:title=""/>
          </v:shape>
          <o:OLEObject Type="Embed" ProgID="Equation.DSMT4" ShapeID="_x0000_i1505" DrawAspect="Content" ObjectID="_1459136768" r:id="rId855"/>
        </w:object>
      </w:r>
    </w:p>
    <w:p w:rsidR="00F64833" w:rsidRDefault="00F64833" w:rsidP="00685AE9">
      <w:pPr>
        <w:keepNext/>
        <w:widowControl w:val="0"/>
        <w:spacing w:line="360" w:lineRule="auto"/>
        <w:ind w:firstLine="720"/>
        <w:jc w:val="both"/>
        <w:rPr>
          <w:rFonts w:ascii="Times New Roman" w:hAnsi="Times New Roman"/>
          <w:sz w:val="28"/>
          <w:szCs w:val="24"/>
        </w:rPr>
      </w:pP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ЛН Г215-225-500 имеет максимальную силу света I</w:t>
      </w:r>
      <w:r w:rsidRPr="00685AE9">
        <w:rPr>
          <w:rFonts w:ascii="Times New Roman" w:hAnsi="Times New Roman"/>
          <w:sz w:val="28"/>
          <w:szCs w:val="24"/>
          <w:vertAlign w:val="subscript"/>
        </w:rPr>
        <w:t>max</w:t>
      </w:r>
      <w:r w:rsidRPr="00685AE9">
        <w:rPr>
          <w:rFonts w:ascii="Times New Roman" w:hAnsi="Times New Roman"/>
          <w:sz w:val="28"/>
          <w:szCs w:val="24"/>
        </w:rPr>
        <w:t>=8300кд, а следовательно минимальная высота установки прожекторов над освещаемой поверхностью,</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h</w:t>
      </w:r>
      <w:r w:rsidRPr="00685AE9">
        <w:rPr>
          <w:rFonts w:ascii="Times New Roman" w:hAnsi="Times New Roman"/>
          <w:sz w:val="28"/>
          <w:szCs w:val="24"/>
          <w:vertAlign w:val="subscript"/>
        </w:rPr>
        <w:t>min</w:t>
      </w:r>
      <w:r w:rsidRPr="00685AE9">
        <w:rPr>
          <w:rFonts w:ascii="Times New Roman" w:hAnsi="Times New Roman"/>
          <w:sz w:val="28"/>
          <w:szCs w:val="24"/>
        </w:rPr>
        <w:t>=</w:t>
      </w:r>
      <w:r w:rsidR="00F5668F" w:rsidRPr="00685AE9">
        <w:rPr>
          <w:rFonts w:ascii="Times New Roman" w:hAnsi="Times New Roman"/>
          <w:sz w:val="28"/>
          <w:szCs w:val="28"/>
        </w:rPr>
        <w:object w:dxaOrig="1400" w:dyaOrig="400">
          <v:shape id="_x0000_i1506" type="#_x0000_t75" style="width:69.75pt;height:20.25pt" o:ole="" fillcolor="window">
            <v:imagedata r:id="rId856" o:title=""/>
          </v:shape>
          <o:OLEObject Type="Embed" ProgID="Equation.3" ShapeID="_x0000_i1506" DrawAspect="Content" ObjectID="_1459136769" r:id="rId857"/>
        </w:object>
      </w:r>
      <w:r w:rsidRPr="00685AE9">
        <w:rPr>
          <w:rFonts w:ascii="Times New Roman" w:hAnsi="Times New Roman"/>
          <w:sz w:val="28"/>
          <w:szCs w:val="24"/>
        </w:rPr>
        <w:t>=</w:t>
      </w:r>
      <w:r w:rsidR="00FD0CFC" w:rsidRPr="00685AE9">
        <w:rPr>
          <w:rFonts w:ascii="Times New Roman" w:hAnsi="Times New Roman"/>
          <w:sz w:val="28"/>
          <w:szCs w:val="24"/>
        </w:rPr>
        <w:t>7</w:t>
      </w:r>
      <w:r w:rsidRPr="00685AE9">
        <w:rPr>
          <w:rFonts w:ascii="Times New Roman" w:hAnsi="Times New Roman"/>
          <w:sz w:val="28"/>
          <w:szCs w:val="24"/>
        </w:rPr>
        <w:t>м</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Произведем расчет прожекторного освещения методом изолюкс. Полагаем, что для освещения стройплощадки выбран прожектор ПЗС-35 с ЛН Г 215-225-500, высота установки дана равной </w:t>
      </w:r>
      <w:r w:rsidR="00FD0CFC" w:rsidRPr="00685AE9">
        <w:rPr>
          <w:rFonts w:ascii="Times New Roman" w:hAnsi="Times New Roman"/>
          <w:sz w:val="28"/>
          <w:szCs w:val="24"/>
        </w:rPr>
        <w:t>1</w:t>
      </w:r>
      <w:r w:rsidRPr="00685AE9">
        <w:rPr>
          <w:rFonts w:ascii="Times New Roman" w:hAnsi="Times New Roman"/>
          <w:sz w:val="28"/>
          <w:szCs w:val="24"/>
        </w:rPr>
        <w:t xml:space="preserve">0м. Угол наклона оптической оси </w:t>
      </w:r>
      <w:r w:rsidR="00F5668F" w:rsidRPr="00685AE9">
        <w:rPr>
          <w:rFonts w:ascii="Times New Roman" w:hAnsi="Times New Roman"/>
          <w:sz w:val="28"/>
          <w:szCs w:val="28"/>
        </w:rPr>
        <w:object w:dxaOrig="720" w:dyaOrig="320">
          <v:shape id="_x0000_i1507" type="#_x0000_t75" style="width:36pt;height:15.75pt" o:ole="">
            <v:imagedata r:id="rId858" o:title=""/>
          </v:shape>
          <o:OLEObject Type="Embed" ProgID="Equation.3" ShapeID="_x0000_i1507" DrawAspect="Content" ObjectID="_1459136770" r:id="rId859"/>
        </w:object>
      </w: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Световой поток лампы при напряжении 220В Фл=8300 лм, угол рассеяния прожектора в вертикальной плоскости </w:t>
      </w:r>
      <w:r w:rsidR="00F5668F" w:rsidRPr="00685AE9">
        <w:rPr>
          <w:rFonts w:ascii="Times New Roman" w:hAnsi="Times New Roman"/>
          <w:sz w:val="28"/>
          <w:szCs w:val="28"/>
        </w:rPr>
        <w:object w:dxaOrig="980" w:dyaOrig="420">
          <v:shape id="_x0000_i1508" type="#_x0000_t75" style="width:48.75pt;height:21pt" o:ole="">
            <v:imagedata r:id="rId860" o:title=""/>
          </v:shape>
          <o:OLEObject Type="Embed" ProgID="Equation.3" ShapeID="_x0000_i1508" DrawAspect="Content" ObjectID="_1459136771" r:id="rId861"/>
        </w:object>
      </w:r>
      <w:r w:rsidRPr="00685AE9">
        <w:rPr>
          <w:rFonts w:ascii="Times New Roman" w:hAnsi="Times New Roman"/>
          <w:sz w:val="28"/>
          <w:szCs w:val="24"/>
        </w:rPr>
        <w:t xml:space="preserve">, угол рассеяния в горизонтальной плоскости </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object w:dxaOrig="1100" w:dyaOrig="420">
          <v:shape id="_x0000_i1509" type="#_x0000_t75" style="width:54.75pt;height:21pt" o:ole="">
            <v:imagedata r:id="rId862" o:title=""/>
          </v:shape>
          <o:OLEObject Type="Embed" ProgID="Equation.3" ShapeID="_x0000_i1509" DrawAspect="Content" ObjectID="_1459136772" r:id="rId863"/>
        </w:object>
      </w:r>
    </w:p>
    <w:p w:rsidR="00131EEC" w:rsidRDefault="00F5668F" w:rsidP="00685AE9">
      <w:pPr>
        <w:keepNext/>
        <w:widowControl w:val="0"/>
        <w:spacing w:line="360" w:lineRule="auto"/>
        <w:ind w:firstLine="720"/>
        <w:jc w:val="both"/>
        <w:rPr>
          <w:rFonts w:ascii="Times New Roman" w:hAnsi="Times New Roman"/>
          <w:sz w:val="28"/>
          <w:szCs w:val="28"/>
        </w:rPr>
      </w:pPr>
      <w:r w:rsidRPr="00685AE9">
        <w:rPr>
          <w:rFonts w:ascii="Times New Roman" w:hAnsi="Times New Roman"/>
          <w:sz w:val="28"/>
          <w:szCs w:val="28"/>
        </w:rPr>
        <w:object w:dxaOrig="2439" w:dyaOrig="1480">
          <v:shape id="_x0000_i1510" type="#_x0000_t75" style="width:122.25pt;height:74.25pt" o:ole="" fillcolor="window">
            <v:imagedata r:id="rId864" o:title=""/>
          </v:shape>
          <o:OLEObject Type="Embed" ProgID="Equation.2" ShapeID="_x0000_i1510" DrawAspect="Content" ObjectID="_1459136773" r:id="rId865"/>
        </w:object>
      </w:r>
    </w:p>
    <w:p w:rsidR="00670FB1" w:rsidRPr="00685AE9" w:rsidRDefault="00670FB1" w:rsidP="00685AE9">
      <w:pPr>
        <w:keepNext/>
        <w:widowControl w:val="0"/>
        <w:spacing w:line="360" w:lineRule="auto"/>
        <w:ind w:firstLine="720"/>
        <w:jc w:val="both"/>
        <w:rPr>
          <w:rFonts w:ascii="Times New Roman" w:hAnsi="Times New Roman"/>
          <w:sz w:val="28"/>
          <w:szCs w:val="24"/>
        </w:rPr>
      </w:pP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Где L</w:t>
      </w:r>
      <w:r w:rsidRPr="00685AE9">
        <w:rPr>
          <w:rFonts w:ascii="Times New Roman" w:hAnsi="Times New Roman"/>
          <w:sz w:val="28"/>
          <w:szCs w:val="24"/>
          <w:vertAlign w:val="subscript"/>
        </w:rPr>
        <w:t>0</w:t>
      </w:r>
      <w:r w:rsidRPr="00685AE9">
        <w:rPr>
          <w:rFonts w:ascii="Times New Roman" w:hAnsi="Times New Roman"/>
          <w:sz w:val="28"/>
          <w:szCs w:val="24"/>
        </w:rPr>
        <w:t xml:space="preserve"> ,м - расстояние от основания прожекторной мачты до освещаемой зоны. Расстояние неосвещенной зоны</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lang w:val="en-US"/>
        </w:rPr>
        <w:object w:dxaOrig="1740" w:dyaOrig="360">
          <v:shape id="_x0000_i1511" type="#_x0000_t75" style="width:87pt;height:18pt" o:ole="">
            <v:imagedata r:id="rId866" o:title=""/>
          </v:shape>
          <o:OLEObject Type="Embed" ProgID="Equation.3" ShapeID="_x0000_i1511" DrawAspect="Content" ObjectID="_1459136774" r:id="rId867"/>
        </w:object>
      </w:r>
    </w:p>
    <w:p w:rsidR="00131EEC" w:rsidRPr="00685AE9" w:rsidRDefault="00F5668F"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lang w:val="en-US"/>
        </w:rPr>
        <w:object w:dxaOrig="1680" w:dyaOrig="360">
          <v:shape id="_x0000_i1512" type="#_x0000_t75" style="width:84pt;height:18pt" o:ole="" fillcolor="window">
            <v:imagedata r:id="rId868" o:title=""/>
          </v:shape>
          <o:OLEObject Type="Embed" ProgID="Equation.2" ShapeID="_x0000_i1512" DrawAspect="Content" ObjectID="_1459136775" r:id="rId869"/>
        </w:object>
      </w:r>
      <w:r w:rsidR="00131EEC" w:rsidRPr="00685AE9">
        <w:rPr>
          <w:rFonts w:ascii="Times New Roman" w:hAnsi="Times New Roman"/>
          <w:sz w:val="28"/>
          <w:szCs w:val="24"/>
        </w:rPr>
        <w:t>м</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Мощность лампы 500Вт, мощность двух ламп 1000 Вт. </w:t>
      </w:r>
    </w:p>
    <w:p w:rsidR="00670FB1" w:rsidRDefault="00670FB1"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Удельная мощность освещения</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EF26CD"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pict>
          <v:shape id="_x0000_i1513" type="#_x0000_t75" style="width:101.25pt;height:32.25pt" fillcolor="window">
            <v:imagedata r:id="rId870" o:title=""/>
          </v:shape>
        </w:pict>
      </w:r>
      <w:r w:rsidR="00131EEC" w:rsidRPr="00685AE9">
        <w:rPr>
          <w:rFonts w:ascii="Times New Roman" w:hAnsi="Times New Roman"/>
          <w:sz w:val="28"/>
          <w:szCs w:val="24"/>
        </w:rPr>
        <w:t>Вт/м2.</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Для рассматриваемой площадки рекомендуется </w:t>
      </w:r>
      <w:r w:rsidR="00FD0CFC" w:rsidRPr="00685AE9">
        <w:rPr>
          <w:rFonts w:ascii="Times New Roman" w:hAnsi="Times New Roman"/>
          <w:sz w:val="28"/>
          <w:szCs w:val="24"/>
        </w:rPr>
        <w:t>24</w:t>
      </w:r>
      <w:r w:rsidRPr="00685AE9">
        <w:rPr>
          <w:rFonts w:ascii="Times New Roman" w:hAnsi="Times New Roman"/>
          <w:sz w:val="28"/>
          <w:szCs w:val="24"/>
        </w:rPr>
        <w:t xml:space="preserve"> прожектора</w:t>
      </w:r>
      <w:r w:rsidR="00685AE9">
        <w:rPr>
          <w:rFonts w:ascii="Times New Roman" w:hAnsi="Times New Roman"/>
          <w:sz w:val="28"/>
          <w:szCs w:val="24"/>
        </w:rPr>
        <w:t xml:space="preserve"> </w:t>
      </w:r>
      <w:r w:rsidRPr="00685AE9">
        <w:rPr>
          <w:rFonts w:ascii="Times New Roman" w:hAnsi="Times New Roman"/>
          <w:sz w:val="28"/>
          <w:szCs w:val="24"/>
        </w:rPr>
        <w:t xml:space="preserve">ПЗС - 45 с лампой 215-225-500, расстояние между мачтами </w:t>
      </w:r>
      <w:r w:rsidR="00FD0CFC" w:rsidRPr="00685AE9">
        <w:rPr>
          <w:rFonts w:ascii="Times New Roman" w:hAnsi="Times New Roman"/>
          <w:sz w:val="28"/>
          <w:szCs w:val="24"/>
        </w:rPr>
        <w:t>3</w:t>
      </w:r>
      <w:r w:rsidRPr="00685AE9">
        <w:rPr>
          <w:rFonts w:ascii="Times New Roman" w:hAnsi="Times New Roman"/>
          <w:sz w:val="28"/>
          <w:szCs w:val="24"/>
        </w:rPr>
        <w:t>0 м, количество прожекторов на каждой мачте N=1 высота мачты h=</w:t>
      </w:r>
      <w:r w:rsidR="00FD0CFC" w:rsidRPr="00685AE9">
        <w:rPr>
          <w:rFonts w:ascii="Times New Roman" w:hAnsi="Times New Roman"/>
          <w:sz w:val="28"/>
          <w:szCs w:val="24"/>
        </w:rPr>
        <w:t>1</w:t>
      </w:r>
      <w:r w:rsidRPr="00685AE9">
        <w:rPr>
          <w:rFonts w:ascii="Times New Roman" w:hAnsi="Times New Roman"/>
          <w:sz w:val="28"/>
          <w:szCs w:val="24"/>
        </w:rPr>
        <w:t xml:space="preserve">0 м, угол наклона прожекторов </w:t>
      </w:r>
      <w:r w:rsidR="00F5668F" w:rsidRPr="00685AE9">
        <w:rPr>
          <w:rFonts w:ascii="Times New Roman" w:hAnsi="Times New Roman"/>
          <w:sz w:val="28"/>
          <w:szCs w:val="28"/>
        </w:rPr>
        <w:object w:dxaOrig="200" w:dyaOrig="279">
          <v:shape id="_x0000_i1514" type="#_x0000_t75" style="width:9.75pt;height:14.25pt" o:ole="">
            <v:imagedata r:id="rId871" o:title=""/>
          </v:shape>
          <o:OLEObject Type="Embed" ProgID="Equation.3" ShapeID="_x0000_i1514" DrawAspect="Content" ObjectID="_1459136776" r:id="rId872"/>
        </w:object>
      </w:r>
      <w:r w:rsidRPr="00685AE9">
        <w:rPr>
          <w:rFonts w:ascii="Times New Roman" w:hAnsi="Times New Roman"/>
          <w:sz w:val="28"/>
          <w:szCs w:val="24"/>
        </w:rPr>
        <w:t>=18</w:t>
      </w:r>
      <w:r w:rsidRPr="00685AE9">
        <w:rPr>
          <w:rFonts w:ascii="Times New Roman" w:hAnsi="Times New Roman"/>
          <w:sz w:val="28"/>
          <w:szCs w:val="24"/>
          <w:vertAlign w:val="superscript"/>
        </w:rPr>
        <w:t>0</w:t>
      </w:r>
      <w:r w:rsidRPr="00685AE9">
        <w:rPr>
          <w:rFonts w:ascii="Times New Roman" w:hAnsi="Times New Roman"/>
          <w:sz w:val="28"/>
          <w:szCs w:val="24"/>
        </w:rPr>
        <w:t>.</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Подъездные пути и ограждения.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выделения территории стройплощадки, участков производства работ строительно-монтажных и опасных зон предусмотрено устройство ограждений, показанных на стройгенплане. Ограждения выполнены с учетом требований ГОСТ 23407-78. Для обеспечения безопасной и безаварийной работы транспорта на строительной площадке предусмотрены подъездные пути и внутрипостроечные дороги. Дороги имеют твердое покрытие и обеспечивают свободный доступ транспортных средств и строительных машин к участкам производства работ.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Опасными зонами являются зоны проезда транспортных средств. На границах зоны перемещения транспортных средств должны быть установлены защитные ограждения, а в зоне потенциально возможного перемещения транспортных средств – сигнальные ограждения и знаки безопасности.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Работа на высоте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Рабочие места и проходы к ним, расположенные на покрытиях на высоте более 1,3 м и на</w:t>
      </w:r>
      <w:r w:rsidR="00685AE9">
        <w:rPr>
          <w:rFonts w:ascii="Times New Roman" w:hAnsi="Times New Roman"/>
          <w:sz w:val="28"/>
          <w:szCs w:val="24"/>
        </w:rPr>
        <w:t xml:space="preserve"> </w:t>
      </w:r>
      <w:r w:rsidRPr="00685AE9">
        <w:rPr>
          <w:rFonts w:ascii="Times New Roman" w:hAnsi="Times New Roman"/>
          <w:sz w:val="28"/>
          <w:szCs w:val="24"/>
        </w:rPr>
        <w:t>расстоянии менее 2 м от границы перепада по высоте ограждены защитными или страховочными ограждениями, а при расстоянии более 2 м – сигнальными ограждениями, соответствующими требованиям государственных стандартов. При невозможности или экономической нецелесообразности применения защитных ограждений допускается производство работ с применением предохранительного пояса для строителей, соответствующего государственным стандартам, и оформлением наряда-допуска. При выполнении работ на высоте, внизу, под местом работы выделяются опасные зоны. При совмещении работ по одной вертикали нижерасположенные места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0" w:name="_Toc152526250"/>
      <w:r w:rsidRPr="00685AE9">
        <w:rPr>
          <w:rFonts w:ascii="Times New Roman" w:hAnsi="Times New Roman"/>
          <w:sz w:val="28"/>
          <w:szCs w:val="24"/>
        </w:rPr>
        <w:t>11.2 Пожарная безопасность</w:t>
      </w:r>
      <w:bookmarkEnd w:id="40"/>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 начала строительства площадка была обеспечена противопожарным водоснабжением и телефонной связью – для вызова пожарной части в случае возникновения пожара.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Пожарные гидранты установлены на площадке в закрытых колодцах вдоль дорог. У места расположения пожарного гидранта расположен информационный указатель с нанесенным буквенным индексом ПГ.</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 избежание пожара расстояние между рабочим местом сварщика и огнеопасными материалами должно быть не менее 5м.</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Причиной пожара может быть неисправность отопительных или нагревательных приборов, неисправность оборудования, неосторожное обращение с огнем, искрение, плохое состояние электроустановок и электропроводки, самовозгорание материалов и веществ, взрывы паров легковоспламеняющихся жидкостей и газов, разведение огня и курение в недозволенных местах, удары молнии и т. д.</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Требования пожарной безопасности должны соответствовать СНиП 21-01-97.</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зданиях должны быть предусмотрены конструктивные, объёмно-планировочные и инженерно-технические решения, обеспечивающие в случае пожара:</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возможность эвакуации людей не зависимо от их возраста и физического состояния наружу на прилегающую к зданию территорию (далее - наружу) до наступления угрозы их жизни и здоровью вследствие воздействия опасных факторов пожара;</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возможность спасения людей;</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возможность доступа личного состава пожарных подразделений и подачи средств пожаротушения к очагу пожара, а также проведение мероприятий по спасению людей и материальных ценностей;</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нераспространение пожара на рядом расположенные здания, в том числе при обрушении горящего здания;</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ограничение прямого и косвенного материального ущерба, включая содержимое здания и само здание, при экономически обоснованном соотношении величины ущерба и расходов на противопожарные мероприятия, пожарную охрану и ее техническое оснащение.</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Система противопожарной защиты должна обеспечивать незадымление, снижение температуры и удаление продуктов горения и термического разложения па путях эвакуации в течение времени, достаточного для эвакуации людей.</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процессе строительства необходимо обеспечить:</w:t>
      </w:r>
    </w:p>
    <w:p w:rsidR="006221FB" w:rsidRPr="00685AE9" w:rsidRDefault="006221FB"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приоритетное выполнение противопожарных мероприятии, предусмотренных проектом, разработанными в соответствии с действующими нормами и утверждёнными в установленном порядке</w:t>
      </w:r>
      <w:r w:rsidR="00E024A1" w:rsidRPr="00685AE9">
        <w:rPr>
          <w:rFonts w:ascii="Times New Roman" w:hAnsi="Times New Roman"/>
          <w:sz w:val="28"/>
          <w:szCs w:val="24"/>
        </w:rPr>
        <w:t>;</w:t>
      </w:r>
    </w:p>
    <w:p w:rsidR="006221FB" w:rsidRPr="00685AE9" w:rsidRDefault="006221FB"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соблюдение противопожарных правил и охрану от пожара строящегося и вспомогательных объектов, пожаробезопасное проведение строительных и монтажных работ</w:t>
      </w:r>
      <w:r w:rsidR="00E024A1" w:rsidRPr="00685AE9">
        <w:rPr>
          <w:rFonts w:ascii="Times New Roman" w:hAnsi="Times New Roman"/>
          <w:sz w:val="28"/>
          <w:szCs w:val="24"/>
        </w:rPr>
        <w:t>;</w:t>
      </w:r>
    </w:p>
    <w:p w:rsidR="006221FB" w:rsidRPr="00685AE9" w:rsidRDefault="006221FB"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наличие и исправное содержание средств борьбы с пожаром</w:t>
      </w:r>
      <w:r w:rsidR="00E024A1" w:rsidRPr="00685AE9">
        <w:rPr>
          <w:rFonts w:ascii="Times New Roman" w:hAnsi="Times New Roman"/>
          <w:sz w:val="28"/>
          <w:szCs w:val="24"/>
        </w:rPr>
        <w:t>;</w:t>
      </w:r>
    </w:p>
    <w:p w:rsidR="006221FB" w:rsidRPr="00685AE9" w:rsidRDefault="006221FB"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возможность безопасной эвакуации и спасения людей, а также защиты материальных ценностей при пожаре в строящемся объекте и на строительной площадке.</w:t>
      </w:r>
    </w:p>
    <w:p w:rsidR="006221FB" w:rsidRPr="00685AE9" w:rsidRDefault="006221FB"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 случае пожара эвакуацию людей производить через существующие двери и ворота, ведущие наружу здания. Расчётная норма воды на наружное пожаротушение для стройплощадки и количество колодцев с пожарными гидрантами рассчитано и запроектировано в пункте временное водоснабжение организационно-технологической части дипломного проекта (смотри </w:t>
      </w:r>
      <w:r w:rsidR="00E024A1" w:rsidRPr="00685AE9">
        <w:rPr>
          <w:rFonts w:ascii="Times New Roman" w:hAnsi="Times New Roman"/>
          <w:sz w:val="28"/>
          <w:szCs w:val="24"/>
        </w:rPr>
        <w:t>п.9</w:t>
      </w:r>
      <w:r w:rsidRPr="00685AE9">
        <w:rPr>
          <w:rFonts w:ascii="Times New Roman" w:hAnsi="Times New Roman"/>
          <w:sz w:val="28"/>
          <w:szCs w:val="24"/>
        </w:rPr>
        <w:t>).</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территории строительной площадк</w:t>
      </w:r>
      <w:r w:rsidR="00D366CD" w:rsidRPr="00685AE9">
        <w:rPr>
          <w:rFonts w:ascii="Times New Roman" w:hAnsi="Times New Roman"/>
          <w:sz w:val="28"/>
          <w:szCs w:val="24"/>
        </w:rPr>
        <w:t>и предусмотрено размещение мест</w:t>
      </w:r>
      <w:r w:rsidR="00096892" w:rsidRPr="00685AE9">
        <w:rPr>
          <w:rFonts w:ascii="Times New Roman" w:hAnsi="Times New Roman"/>
          <w:sz w:val="28"/>
          <w:szCs w:val="24"/>
        </w:rPr>
        <w:t xml:space="preserve"> </w:t>
      </w:r>
      <w:r w:rsidRPr="00685AE9">
        <w:rPr>
          <w:rFonts w:ascii="Times New Roman" w:hAnsi="Times New Roman"/>
          <w:sz w:val="28"/>
          <w:szCs w:val="24"/>
        </w:rPr>
        <w:t>складирования строительных отходов, а также размещены пункты-щиты с набором огнетушителей, пожарного инвентаря и ручного инструмента.</w:t>
      </w:r>
    </w:p>
    <w:p w:rsidR="00096892"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целях пожарной безопасности на строительной площадке рабочий должен выполнять следующие требования: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курить только в специально отведенных местах, обеспеченных средствами пожаротушения;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не разводить костры, не сжигать мусор и отходы;</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горючие строительные отходы убирать ежедневно после работы с рабочих мест и непосредственно со строительной площадки в специально отведенные места на расстояние не ближе 50 метров от зданий и складов;</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не загромождать доступы и проходы к противопожарному инвентарю.</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Производственные территории оборудованы средствами пожаротушения согласно ППБ-01, зарегистрированных Минюстом России 27 декабря 1993г. № 445.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рабочих местах, где применяются или приготовляются клеи, мастики, краски и другие материалы, выделяющие взрывоопасные или вредные вещества, не допускаются действия с использованием огня или вызывающие искрообразование. Эти рабочие места должны проветриваться. Электроустановки в таких помещениях (зонах) должны быть во взрывобезопасном исполнении. Кроме того, должны быть приняты меры, предотвращающие возникновение и накопление зарядов статического электричества.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Рабочие места, опасные во взрыво- или пожарном отношении,</w:t>
      </w:r>
      <w:r w:rsidR="00685AE9">
        <w:rPr>
          <w:rFonts w:ascii="Times New Roman" w:hAnsi="Times New Roman"/>
          <w:sz w:val="28"/>
          <w:szCs w:val="24"/>
        </w:rPr>
        <w:t xml:space="preserve"> </w:t>
      </w:r>
      <w:r w:rsidRPr="00685AE9">
        <w:rPr>
          <w:rFonts w:ascii="Times New Roman" w:hAnsi="Times New Roman"/>
          <w:sz w:val="28"/>
          <w:szCs w:val="24"/>
        </w:rPr>
        <w:t>укомплектованы первичными средствами пожаротушения и средствами контроля и оперативного оповещения об угрожающей ситуации.</w:t>
      </w:r>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1" w:name="_Toc152526251"/>
      <w:r w:rsidRPr="00685AE9">
        <w:rPr>
          <w:rFonts w:ascii="Times New Roman" w:hAnsi="Times New Roman"/>
          <w:sz w:val="28"/>
          <w:szCs w:val="24"/>
        </w:rPr>
        <w:t>11.3 Электробезопасность</w:t>
      </w:r>
      <w:bookmarkEnd w:id="41"/>
    </w:p>
    <w:p w:rsidR="00670FB1" w:rsidRDefault="00670FB1" w:rsidP="00685AE9">
      <w:pPr>
        <w:keepNext/>
        <w:widowControl w:val="0"/>
        <w:spacing w:line="360" w:lineRule="auto"/>
        <w:ind w:firstLine="720"/>
        <w:jc w:val="both"/>
        <w:rPr>
          <w:rFonts w:ascii="Times New Roman" w:hAnsi="Times New Roman"/>
          <w:sz w:val="28"/>
          <w:szCs w:val="24"/>
        </w:rPr>
      </w:pPr>
    </w:p>
    <w:p w:rsidR="00096892" w:rsidRPr="00685AE9" w:rsidRDefault="00670FB1"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t>Для обеспечения электробезопасн</w:t>
      </w:r>
      <w:r w:rsidR="00096892" w:rsidRPr="00685AE9">
        <w:rPr>
          <w:rFonts w:ascii="Times New Roman" w:hAnsi="Times New Roman"/>
          <w:sz w:val="28"/>
          <w:szCs w:val="24"/>
        </w:rPr>
        <w:t>ости необходимо ограждать токоведущие части установок во избежание случайного прикосновения к ним. Части электрооборудования, которые могут оказаться под напряжением, должны быть заземлены.</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помещениях без повышенной опасности применять электроинструмент напряжением 42В и 12В. в помещениях с повышенной опасностью и особо опасных - 12В. Во время работы с электроинструментами пользоваться защитными резиновыми перчатками ботами или резиновыми ковриками.</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Работы с инструментом и установками, находящимися под напряжением следует выполнять в присутствии второго лица.</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 обслуживанию электроустановок допускаются лица</w:t>
      </w:r>
      <w:r w:rsidR="00E024A1" w:rsidRPr="00685AE9">
        <w:rPr>
          <w:rFonts w:ascii="Times New Roman" w:hAnsi="Times New Roman"/>
          <w:sz w:val="28"/>
          <w:szCs w:val="24"/>
        </w:rPr>
        <w:t>,</w:t>
      </w:r>
      <w:r w:rsidRPr="00685AE9">
        <w:rPr>
          <w:rFonts w:ascii="Times New Roman" w:hAnsi="Times New Roman"/>
          <w:sz w:val="28"/>
          <w:szCs w:val="24"/>
        </w:rPr>
        <w:t xml:space="preserve"> обученные правилами техники безопасности, сдавшие экзамен с последующей проверкой знаний.</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эксплуатации машин, приборов, аппаратов, инструмента необходимо соблюдать требования правил устройства электроустановок и соответствующих конструкций.</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Одно из главных условий безопасности электроустановок - надежная изоляция. Сопротивление изоляции на участке между двумя смежными предохранителями должно составлять не менее 0.5 МОм. а также между любым проводом и землей.</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защиты от опасности прикосновения к токоведущим частям установки применяют автоматические устройства отключения.</w:t>
      </w:r>
    </w:p>
    <w:p w:rsidR="00096892" w:rsidRPr="00685AE9" w:rsidRDefault="00096892"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Потребность электроснабжение па производственные нужды (сварочные трансформаторы и др.)</w:t>
      </w:r>
      <w:r w:rsidR="00E024A1" w:rsidRPr="00685AE9">
        <w:rPr>
          <w:rFonts w:ascii="Times New Roman" w:hAnsi="Times New Roman"/>
          <w:sz w:val="28"/>
          <w:szCs w:val="24"/>
        </w:rPr>
        <w:t xml:space="preserve">, </w:t>
      </w:r>
      <w:r w:rsidRPr="00685AE9">
        <w:rPr>
          <w:rFonts w:ascii="Times New Roman" w:hAnsi="Times New Roman"/>
          <w:sz w:val="28"/>
          <w:szCs w:val="24"/>
        </w:rPr>
        <w:t>технологические нужды (электропрогрев бетона, грунта) и освещение (наружное и внутреннее), количество прожекторов для наружного освещения рассчитано и запроектировано в пункте электроснабжение строительной площадки организационно-технологической части дипломного проекта (смотри п.9).</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Временное наружное освещение при строительстве </w:t>
      </w:r>
      <w:r w:rsidR="00D366CD" w:rsidRPr="00685AE9">
        <w:rPr>
          <w:rFonts w:ascii="Times New Roman" w:hAnsi="Times New Roman"/>
          <w:sz w:val="28"/>
          <w:szCs w:val="24"/>
        </w:rPr>
        <w:t>завода</w:t>
      </w:r>
      <w:r w:rsidRPr="00685AE9">
        <w:rPr>
          <w:rFonts w:ascii="Times New Roman" w:hAnsi="Times New Roman"/>
          <w:sz w:val="28"/>
          <w:szCs w:val="24"/>
        </w:rPr>
        <w:t xml:space="preserve"> располагают на высоте: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2,5 м над рабочим местом;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3,5 м над проходом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6,0 м над проездом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Все выключатели, рубильники, а также токоведущие части электроустановок изолируются и ограждаются.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Металлические части строительных машин и оборудования с электроприводом имеют защитное заземление.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Предусмотрено обеспечение обслуживающего персонала средствами индивидуальной защиты.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Устройство и эксплуатация электроустановок соответствует требованиям ГОСТ 12.1.038-82, правилам устройства электроустановок, правилам эксплуатации электроустановок потребителей.</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 обслуживанию электроустановок</w:t>
      </w:r>
      <w:r w:rsidR="00685AE9">
        <w:rPr>
          <w:rFonts w:ascii="Times New Roman" w:hAnsi="Times New Roman"/>
          <w:sz w:val="28"/>
          <w:szCs w:val="24"/>
        </w:rPr>
        <w:t xml:space="preserve"> </w:t>
      </w:r>
      <w:r w:rsidRPr="00685AE9">
        <w:rPr>
          <w:rFonts w:ascii="Times New Roman" w:hAnsi="Times New Roman"/>
          <w:sz w:val="28"/>
          <w:szCs w:val="24"/>
        </w:rPr>
        <w:t>допускаются лица, обученные правилам техники безопасности, сдавшим экзамен с последующей проверкой знаний.</w:t>
      </w:r>
      <w:r w:rsidR="00685AE9">
        <w:rPr>
          <w:rFonts w:ascii="Times New Roman" w:hAnsi="Times New Roman"/>
          <w:sz w:val="28"/>
          <w:szCs w:val="24"/>
        </w:rPr>
        <w:t xml:space="preserve"> </w:t>
      </w:r>
      <w:r w:rsidRPr="00685AE9">
        <w:rPr>
          <w:rFonts w:ascii="Times New Roman" w:hAnsi="Times New Roman"/>
          <w:sz w:val="28"/>
          <w:szCs w:val="24"/>
        </w:rPr>
        <w:t>При эксплуатации машин, приборов, аппаратов, инструмента соблюдать требования правил устройства электроустановок и соответствующих конструкций.</w:t>
      </w:r>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2" w:name="_Toc152526252"/>
      <w:r w:rsidRPr="00685AE9">
        <w:rPr>
          <w:rFonts w:ascii="Times New Roman" w:hAnsi="Times New Roman"/>
          <w:sz w:val="28"/>
          <w:szCs w:val="24"/>
        </w:rPr>
        <w:t>11.4 Расчёт устойчивости крана</w:t>
      </w:r>
      <w:bookmarkEnd w:id="42"/>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производится для гусеничного крана СКГ-25 L=25м,l=5м.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Безопасная эксплуатация грузоподъёмных механизмов при выполнении монтажных работ обеспечивается правильным выбором параметров кранов и их устойчивостью.</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Грузовая устойчивость крана обеспечивается при условии </w:t>
      </w: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1</w:t>
      </w:r>
      <w:r w:rsidRPr="00685AE9">
        <w:rPr>
          <w:rFonts w:ascii="Times New Roman" w:hAnsi="Times New Roman"/>
          <w:sz w:val="28"/>
          <w:szCs w:val="24"/>
        </w:rPr>
        <w:t xml:space="preserve"> </w:t>
      </w:r>
      <w:r w:rsidRPr="00685AE9">
        <w:rPr>
          <w:rFonts w:ascii="Times New Roman" w:hAnsi="Times New Roman"/>
          <w:sz w:val="28"/>
          <w:szCs w:val="28"/>
        </w:rPr>
        <w:sym w:font="Symbol" w:char="F0D7"/>
      </w:r>
      <w:r w:rsidRPr="00685AE9">
        <w:rPr>
          <w:rFonts w:ascii="Times New Roman" w:hAnsi="Times New Roman"/>
          <w:sz w:val="28"/>
          <w:szCs w:val="24"/>
        </w:rPr>
        <w:t xml:space="preserve"> М</w:t>
      </w:r>
      <w:r w:rsidRPr="00685AE9">
        <w:rPr>
          <w:rFonts w:ascii="Times New Roman" w:hAnsi="Times New Roman"/>
          <w:sz w:val="28"/>
          <w:szCs w:val="24"/>
          <w:vertAlign w:val="subscript"/>
        </w:rPr>
        <w:t>г</w:t>
      </w:r>
      <w:r w:rsidRPr="00685AE9">
        <w:rPr>
          <w:rFonts w:ascii="Times New Roman" w:hAnsi="Times New Roman"/>
          <w:sz w:val="28"/>
          <w:szCs w:val="24"/>
        </w:rPr>
        <w:t xml:space="preserve"> </w:t>
      </w:r>
      <w:r w:rsidRPr="00685AE9">
        <w:rPr>
          <w:rFonts w:ascii="Times New Roman" w:hAnsi="Times New Roman"/>
          <w:sz w:val="28"/>
          <w:szCs w:val="28"/>
        </w:rPr>
        <w:sym w:font="Symbol" w:char="F0A3"/>
      </w:r>
      <w:r w:rsidRPr="00685AE9">
        <w:rPr>
          <w:rFonts w:ascii="Times New Roman" w:hAnsi="Times New Roman"/>
          <w:sz w:val="28"/>
          <w:szCs w:val="24"/>
        </w:rPr>
        <w:t xml:space="preserve"> М</w:t>
      </w:r>
      <w:r w:rsidRPr="00685AE9">
        <w:rPr>
          <w:rFonts w:ascii="Times New Roman" w:hAnsi="Times New Roman"/>
          <w:sz w:val="28"/>
          <w:szCs w:val="24"/>
          <w:vertAlign w:val="subscript"/>
        </w:rPr>
        <w:t>II</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670FB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131EEC" w:rsidRPr="00685AE9">
        <w:rPr>
          <w:rFonts w:ascii="Times New Roman" w:hAnsi="Times New Roman"/>
          <w:sz w:val="28"/>
          <w:szCs w:val="24"/>
        </w:rPr>
        <w:t>де</w:t>
      </w:r>
      <w:r>
        <w:rPr>
          <w:rFonts w:ascii="Times New Roman" w:hAnsi="Times New Roman"/>
          <w:sz w:val="28"/>
          <w:szCs w:val="24"/>
        </w:rPr>
        <w:t xml:space="preserve"> </w:t>
      </w:r>
      <w:r w:rsidR="00131EEC" w:rsidRPr="00685AE9">
        <w:rPr>
          <w:rFonts w:ascii="Times New Roman" w:hAnsi="Times New Roman"/>
          <w:sz w:val="28"/>
          <w:szCs w:val="24"/>
        </w:rPr>
        <w:t>К</w:t>
      </w:r>
      <w:r w:rsidR="00131EEC" w:rsidRPr="00685AE9">
        <w:rPr>
          <w:rFonts w:ascii="Times New Roman" w:hAnsi="Times New Roman"/>
          <w:sz w:val="28"/>
          <w:szCs w:val="24"/>
          <w:vertAlign w:val="subscript"/>
        </w:rPr>
        <w:t>1</w:t>
      </w:r>
      <w:r w:rsidR="00131EEC" w:rsidRPr="00685AE9">
        <w:rPr>
          <w:rFonts w:ascii="Times New Roman" w:hAnsi="Times New Roman"/>
          <w:sz w:val="28"/>
          <w:szCs w:val="24"/>
        </w:rPr>
        <w:t xml:space="preserve"> – коэффициент грузовой устойчивости принимаемый для горизонтального пути – 1,4;</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г</w:t>
      </w:r>
      <w:r w:rsidRPr="00685AE9">
        <w:rPr>
          <w:rFonts w:ascii="Times New Roman" w:hAnsi="Times New Roman"/>
          <w:sz w:val="28"/>
          <w:szCs w:val="24"/>
        </w:rPr>
        <w:t xml:space="preserve"> – момент, создаваемый рабочим грузом относительно ребра опрокидывания.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Грузовой момент:</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г</w:t>
      </w:r>
      <w:r w:rsidRPr="00685AE9">
        <w:rPr>
          <w:rFonts w:ascii="Times New Roman" w:hAnsi="Times New Roman"/>
          <w:sz w:val="28"/>
          <w:szCs w:val="24"/>
        </w:rPr>
        <w:t>=Q</w:t>
      </w:r>
      <w:r w:rsidRPr="00685AE9">
        <w:rPr>
          <w:rFonts w:ascii="Times New Roman" w:hAnsi="Times New Roman"/>
          <w:sz w:val="28"/>
          <w:szCs w:val="28"/>
        </w:rPr>
        <w:sym w:font="Symbol" w:char="F0D7"/>
      </w:r>
      <w:r w:rsidRPr="00685AE9">
        <w:rPr>
          <w:rFonts w:ascii="Times New Roman" w:hAnsi="Times New Roman"/>
          <w:sz w:val="28"/>
          <w:szCs w:val="24"/>
        </w:rPr>
        <w:t>(a-b)=7,9</w:t>
      </w:r>
      <w:r w:rsidRPr="00685AE9">
        <w:rPr>
          <w:rFonts w:ascii="Times New Roman" w:hAnsi="Times New Roman"/>
          <w:sz w:val="28"/>
          <w:szCs w:val="28"/>
        </w:rPr>
        <w:sym w:font="Symbol" w:char="F0D7"/>
      </w:r>
      <w:r w:rsidRPr="00685AE9">
        <w:rPr>
          <w:rFonts w:ascii="Times New Roman" w:hAnsi="Times New Roman"/>
          <w:sz w:val="28"/>
          <w:szCs w:val="24"/>
        </w:rPr>
        <w:t>(17.5-6,0)=90,9кН</w:t>
      </w:r>
      <w:r w:rsidRPr="00685AE9">
        <w:rPr>
          <w:rFonts w:ascii="Times New Roman" w:hAnsi="Times New Roman"/>
          <w:sz w:val="28"/>
          <w:szCs w:val="28"/>
        </w:rPr>
        <w:sym w:font="Symbol" w:char="F0D7"/>
      </w:r>
      <w:r w:rsidRPr="00685AE9">
        <w:rPr>
          <w:rFonts w:ascii="Times New Roman" w:hAnsi="Times New Roman"/>
          <w:sz w:val="28"/>
          <w:szCs w:val="24"/>
        </w:rPr>
        <w:t>м, где</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Q – вес наибольшего рабочего груза (кН);</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 – расстояние от оси вращения крана до центра тяжести максимального рабочего груза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b – расстояние от оси вращения до ребра опрокидывания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Удерживающий момент, возникающий от действия основных и дополнительных нагрузок:</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II</w:t>
      </w:r>
      <w:r w:rsidRPr="00685AE9">
        <w:rPr>
          <w:rFonts w:ascii="Times New Roman" w:hAnsi="Times New Roman"/>
          <w:sz w:val="28"/>
          <w:szCs w:val="24"/>
        </w:rPr>
        <w:t xml:space="preserve"> = М</w:t>
      </w:r>
      <w:r w:rsidRPr="00685AE9">
        <w:rPr>
          <w:rFonts w:ascii="Times New Roman" w:hAnsi="Times New Roman"/>
          <w:sz w:val="28"/>
          <w:szCs w:val="24"/>
          <w:vertAlign w:val="subscript"/>
        </w:rPr>
        <w:t>в</w:t>
      </w:r>
      <w:r w:rsidRPr="00685AE9">
        <w:rPr>
          <w:rFonts w:ascii="Times New Roman" w:hAnsi="Times New Roman"/>
          <w:sz w:val="28"/>
          <w:szCs w:val="24"/>
        </w:rPr>
        <w:t>’ - M</w:t>
      </w:r>
      <w:r w:rsidRPr="00685AE9">
        <w:rPr>
          <w:rFonts w:ascii="Times New Roman" w:hAnsi="Times New Roman"/>
          <w:sz w:val="28"/>
          <w:szCs w:val="24"/>
          <w:vertAlign w:val="subscript"/>
        </w:rPr>
        <w:t>у</w:t>
      </w:r>
      <w:r w:rsidRPr="00685AE9">
        <w:rPr>
          <w:rFonts w:ascii="Times New Roman" w:hAnsi="Times New Roman"/>
          <w:sz w:val="28"/>
          <w:szCs w:val="24"/>
        </w:rPr>
        <w:t xml:space="preserve"> - М</w:t>
      </w:r>
      <w:r w:rsidRPr="00685AE9">
        <w:rPr>
          <w:rFonts w:ascii="Times New Roman" w:hAnsi="Times New Roman"/>
          <w:sz w:val="28"/>
          <w:szCs w:val="24"/>
          <w:vertAlign w:val="subscript"/>
        </w:rPr>
        <w:t>ц.с .</w:t>
      </w:r>
      <w:r w:rsidRPr="00685AE9">
        <w:rPr>
          <w:rFonts w:ascii="Times New Roman" w:hAnsi="Times New Roman"/>
          <w:sz w:val="28"/>
          <w:szCs w:val="24"/>
        </w:rPr>
        <w:t>- М</w:t>
      </w:r>
      <w:r w:rsidRPr="00685AE9">
        <w:rPr>
          <w:rFonts w:ascii="Times New Roman" w:hAnsi="Times New Roman"/>
          <w:sz w:val="28"/>
          <w:szCs w:val="24"/>
          <w:vertAlign w:val="subscript"/>
        </w:rPr>
        <w:t>и</w:t>
      </w:r>
      <w:r w:rsidRPr="00685AE9">
        <w:rPr>
          <w:rFonts w:ascii="Times New Roman" w:hAnsi="Times New Roman"/>
          <w:sz w:val="28"/>
          <w:szCs w:val="24"/>
        </w:rPr>
        <w:t xml:space="preserve"> - М</w:t>
      </w:r>
      <w:r w:rsidRPr="00685AE9">
        <w:rPr>
          <w:rFonts w:ascii="Times New Roman" w:hAnsi="Times New Roman"/>
          <w:sz w:val="28"/>
          <w:szCs w:val="24"/>
          <w:vertAlign w:val="subscript"/>
        </w:rPr>
        <w:t>в</w:t>
      </w:r>
      <w:r w:rsidRPr="00685AE9">
        <w:rPr>
          <w:rFonts w:ascii="Times New Roman" w:hAnsi="Times New Roman"/>
          <w:sz w:val="28"/>
          <w:szCs w:val="24"/>
        </w:rPr>
        <w:t>, где</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 – восстанавливающий момент от действия собственного веса крана:</w:t>
      </w:r>
    </w:p>
    <w:p w:rsidR="00670FB1" w:rsidRDefault="00670FB1" w:rsidP="00685AE9">
      <w:pPr>
        <w:keepNext/>
        <w:widowControl w:val="0"/>
        <w:spacing w:line="360" w:lineRule="auto"/>
        <w:ind w:firstLine="720"/>
        <w:jc w:val="both"/>
        <w:rPr>
          <w:rFonts w:ascii="Times New Roman" w:hAnsi="Times New Roman"/>
          <w:sz w:val="28"/>
          <w:szCs w:val="24"/>
        </w:rPr>
      </w:pP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 xml:space="preserve">’= G </w:t>
      </w:r>
      <w:r w:rsidRPr="00685AE9">
        <w:rPr>
          <w:rFonts w:ascii="Times New Roman" w:hAnsi="Times New Roman"/>
          <w:sz w:val="28"/>
          <w:szCs w:val="28"/>
        </w:rPr>
        <w:sym w:font="Symbol" w:char="F0D7"/>
      </w:r>
      <w:r w:rsidRPr="00685AE9">
        <w:rPr>
          <w:rFonts w:ascii="Times New Roman" w:hAnsi="Times New Roman"/>
          <w:sz w:val="28"/>
          <w:szCs w:val="24"/>
        </w:rPr>
        <w:t>(b+c)</w:t>
      </w:r>
      <w:r w:rsidRPr="00685AE9">
        <w:rPr>
          <w:rFonts w:ascii="Times New Roman" w:hAnsi="Times New Roman"/>
          <w:sz w:val="28"/>
          <w:szCs w:val="28"/>
        </w:rPr>
        <w:sym w:font="Symbol" w:char="F0D7"/>
      </w:r>
      <w:r w:rsidRPr="00685AE9">
        <w:rPr>
          <w:rFonts w:ascii="Times New Roman" w:hAnsi="Times New Roman"/>
          <w:sz w:val="28"/>
          <w:szCs w:val="24"/>
        </w:rPr>
        <w:t xml:space="preserve"> cos</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670FB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131EEC" w:rsidRPr="00685AE9">
        <w:rPr>
          <w:rFonts w:ascii="Times New Roman" w:hAnsi="Times New Roman"/>
          <w:sz w:val="28"/>
          <w:szCs w:val="24"/>
        </w:rPr>
        <w:t>де</w:t>
      </w:r>
      <w:r>
        <w:rPr>
          <w:rFonts w:ascii="Times New Roman" w:hAnsi="Times New Roman"/>
          <w:sz w:val="28"/>
          <w:szCs w:val="24"/>
        </w:rPr>
        <w:t xml:space="preserve"> </w:t>
      </w:r>
      <w:r w:rsidR="00131EEC" w:rsidRPr="00685AE9">
        <w:rPr>
          <w:rFonts w:ascii="Times New Roman" w:hAnsi="Times New Roman"/>
          <w:sz w:val="28"/>
          <w:szCs w:val="24"/>
        </w:rPr>
        <w:t>G – вес крана СКГ-25, G=30т;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 – расстояние от оси вращения крана до его центра тяжести, с=0,5м;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61"/>
      </w:r>
      <w:r w:rsidRPr="00685AE9">
        <w:rPr>
          <w:rFonts w:ascii="Times New Roman" w:hAnsi="Times New Roman"/>
          <w:sz w:val="28"/>
          <w:szCs w:val="24"/>
        </w:rPr>
        <w:t xml:space="preserve"> - угол наклона пути крана, </w:t>
      </w:r>
      <w:r w:rsidRPr="00685AE9">
        <w:rPr>
          <w:rFonts w:ascii="Times New Roman" w:hAnsi="Times New Roman"/>
          <w:sz w:val="28"/>
          <w:szCs w:val="28"/>
        </w:rPr>
        <w:sym w:font="Symbol" w:char="F061"/>
      </w:r>
      <w:r w:rsidRPr="00685AE9">
        <w:rPr>
          <w:rFonts w:ascii="Times New Roman" w:hAnsi="Times New Roman"/>
          <w:sz w:val="28"/>
          <w:szCs w:val="24"/>
        </w:rPr>
        <w:t>=5</w:t>
      </w:r>
      <w:r w:rsidRPr="00685AE9">
        <w:rPr>
          <w:rFonts w:ascii="Times New Roman" w:hAnsi="Times New Roman"/>
          <w:sz w:val="28"/>
          <w:szCs w:val="28"/>
        </w:rPr>
        <w:sym w:font="Symbol" w:char="F0B0"/>
      </w:r>
      <w:r w:rsidRPr="00685AE9">
        <w:rPr>
          <w:rFonts w:ascii="Times New Roman" w:hAnsi="Times New Roman"/>
          <w:sz w:val="28"/>
          <w:szCs w:val="24"/>
        </w:rPr>
        <w:t>;</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 xml:space="preserve">’ = 30 </w:t>
      </w:r>
      <w:r w:rsidRPr="00685AE9">
        <w:rPr>
          <w:rFonts w:ascii="Times New Roman" w:hAnsi="Times New Roman"/>
          <w:sz w:val="28"/>
          <w:szCs w:val="28"/>
        </w:rPr>
        <w:sym w:font="Symbol" w:char="F0D7"/>
      </w:r>
      <w:r w:rsidRPr="00685AE9">
        <w:rPr>
          <w:rFonts w:ascii="Times New Roman" w:hAnsi="Times New Roman"/>
          <w:sz w:val="28"/>
          <w:szCs w:val="24"/>
        </w:rPr>
        <w:t>(6,0+0,5)</w:t>
      </w:r>
      <w:r w:rsidRPr="00685AE9">
        <w:rPr>
          <w:rFonts w:ascii="Times New Roman" w:hAnsi="Times New Roman"/>
          <w:sz w:val="28"/>
          <w:szCs w:val="28"/>
        </w:rPr>
        <w:sym w:font="Symbol" w:char="F0D7"/>
      </w:r>
      <w:r w:rsidRPr="00685AE9">
        <w:rPr>
          <w:rFonts w:ascii="Times New Roman" w:hAnsi="Times New Roman"/>
          <w:sz w:val="28"/>
          <w:szCs w:val="24"/>
        </w:rPr>
        <w:t>cos5</w:t>
      </w:r>
      <w:r w:rsidRPr="00685AE9">
        <w:rPr>
          <w:rFonts w:ascii="Times New Roman" w:hAnsi="Times New Roman"/>
          <w:sz w:val="28"/>
          <w:szCs w:val="28"/>
        </w:rPr>
        <w:sym w:font="Symbol" w:char="F0B0"/>
      </w:r>
      <w:r w:rsidRPr="00685AE9">
        <w:rPr>
          <w:rFonts w:ascii="Times New Roman" w:hAnsi="Times New Roman"/>
          <w:sz w:val="28"/>
          <w:szCs w:val="24"/>
        </w:rPr>
        <w:t xml:space="preserve"> = 194,3 кН</w:t>
      </w:r>
      <w:r w:rsidRPr="00685AE9">
        <w:rPr>
          <w:rFonts w:ascii="Times New Roman" w:hAnsi="Times New Roman"/>
          <w:sz w:val="28"/>
          <w:szCs w:val="28"/>
        </w:rPr>
        <w:sym w:font="Symbol" w:char="F0D7"/>
      </w:r>
      <w:r w:rsidRPr="00685AE9">
        <w:rPr>
          <w:rFonts w:ascii="Times New Roman" w:hAnsi="Times New Roman"/>
          <w:sz w:val="28"/>
          <w:szCs w:val="24"/>
        </w:rPr>
        <w:t>м.</w:t>
      </w:r>
    </w:p>
    <w:p w:rsidR="00131EEC" w:rsidRPr="00685AE9" w:rsidRDefault="0007103A" w:rsidP="00685AE9">
      <w:pPr>
        <w:keepNext/>
        <w:widowControl w:val="0"/>
        <w:spacing w:line="360" w:lineRule="auto"/>
        <w:ind w:firstLine="720"/>
        <w:jc w:val="both"/>
        <w:rPr>
          <w:rFonts w:ascii="Times New Roman" w:hAnsi="Times New Roman"/>
          <w:sz w:val="28"/>
          <w:szCs w:val="24"/>
        </w:rPr>
      </w:pPr>
      <w:r>
        <w:rPr>
          <w:rFonts w:ascii="Times New Roman" w:hAnsi="Times New Roman"/>
          <w:sz w:val="28"/>
          <w:szCs w:val="24"/>
        </w:rPr>
        <w:br w:type="page"/>
      </w:r>
      <w:r w:rsidR="00131EEC" w:rsidRPr="00685AE9">
        <w:rPr>
          <w:rFonts w:ascii="Times New Roman" w:hAnsi="Times New Roman"/>
          <w:sz w:val="28"/>
          <w:szCs w:val="24"/>
        </w:rPr>
        <w:t>М</w:t>
      </w:r>
      <w:r w:rsidR="00131EEC" w:rsidRPr="00685AE9">
        <w:rPr>
          <w:rFonts w:ascii="Times New Roman" w:hAnsi="Times New Roman"/>
          <w:sz w:val="28"/>
          <w:szCs w:val="24"/>
          <w:vertAlign w:val="subscript"/>
        </w:rPr>
        <w:t>y</w:t>
      </w:r>
      <w:r w:rsidR="00131EEC" w:rsidRPr="00685AE9">
        <w:rPr>
          <w:rFonts w:ascii="Times New Roman" w:hAnsi="Times New Roman"/>
          <w:sz w:val="28"/>
          <w:szCs w:val="24"/>
        </w:rPr>
        <w:t xml:space="preserve"> – момент возникающий от действия собственного веса крана при уклоне пути,</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lang w:val="en-US"/>
        </w:rPr>
        <w:t>M</w:t>
      </w:r>
      <w:r w:rsidRPr="00685AE9">
        <w:rPr>
          <w:rFonts w:ascii="Times New Roman" w:hAnsi="Times New Roman"/>
          <w:sz w:val="28"/>
          <w:szCs w:val="24"/>
          <w:vertAlign w:val="subscript"/>
          <w:lang w:val="en-US"/>
        </w:rPr>
        <w:t>y</w:t>
      </w:r>
      <w:r w:rsidRPr="00685AE9">
        <w:rPr>
          <w:rFonts w:ascii="Times New Roman" w:hAnsi="Times New Roman"/>
          <w:sz w:val="28"/>
          <w:szCs w:val="24"/>
          <w:lang w:val="en-US"/>
        </w:rPr>
        <w:t xml:space="preserve"> = G</w:t>
      </w:r>
      <w:r w:rsidRPr="00685AE9">
        <w:rPr>
          <w:rFonts w:ascii="Times New Roman" w:hAnsi="Times New Roman"/>
          <w:sz w:val="28"/>
          <w:szCs w:val="28"/>
        </w:rPr>
        <w:sym w:font="Symbol" w:char="F0D7"/>
      </w:r>
      <w:r w:rsidRPr="00685AE9">
        <w:rPr>
          <w:rFonts w:ascii="Times New Roman" w:hAnsi="Times New Roman"/>
          <w:sz w:val="28"/>
          <w:szCs w:val="24"/>
          <w:lang w:val="en-US"/>
        </w:rPr>
        <w:t>h</w:t>
      </w:r>
      <w:r w:rsidRPr="00685AE9">
        <w:rPr>
          <w:rFonts w:ascii="Times New Roman" w:hAnsi="Times New Roman"/>
          <w:sz w:val="28"/>
          <w:szCs w:val="24"/>
          <w:vertAlign w:val="subscript"/>
          <w:lang w:val="en-US"/>
        </w:rPr>
        <w:t>1</w:t>
      </w:r>
      <w:r w:rsidRPr="00685AE9">
        <w:rPr>
          <w:rFonts w:ascii="Times New Roman" w:hAnsi="Times New Roman"/>
          <w:sz w:val="28"/>
          <w:szCs w:val="28"/>
        </w:rPr>
        <w:sym w:font="Symbol" w:char="F0D7"/>
      </w:r>
      <w:r w:rsidRPr="00685AE9">
        <w:rPr>
          <w:rFonts w:ascii="Times New Roman" w:hAnsi="Times New Roman"/>
          <w:sz w:val="28"/>
          <w:szCs w:val="24"/>
          <w:lang w:val="en-US"/>
        </w:rPr>
        <w:t>sin</w:t>
      </w:r>
      <w:r w:rsidRPr="00685AE9">
        <w:rPr>
          <w:rFonts w:ascii="Times New Roman" w:hAnsi="Times New Roman"/>
          <w:sz w:val="28"/>
          <w:szCs w:val="28"/>
        </w:rPr>
        <w:sym w:font="Symbol" w:char="F061"/>
      </w:r>
      <w:r w:rsidRPr="00685AE9">
        <w:rPr>
          <w:rFonts w:ascii="Times New Roman" w:hAnsi="Times New Roman"/>
          <w:sz w:val="28"/>
          <w:szCs w:val="24"/>
          <w:lang w:val="en-US"/>
        </w:rPr>
        <w:t xml:space="preserve"> = 30</w:t>
      </w:r>
      <w:r w:rsidRPr="00685AE9">
        <w:rPr>
          <w:rFonts w:ascii="Times New Roman" w:hAnsi="Times New Roman"/>
          <w:sz w:val="28"/>
          <w:szCs w:val="28"/>
        </w:rPr>
        <w:sym w:font="Symbol" w:char="F0D7"/>
      </w:r>
      <w:r w:rsidRPr="00685AE9">
        <w:rPr>
          <w:rFonts w:ascii="Times New Roman" w:hAnsi="Times New Roman"/>
          <w:sz w:val="28"/>
          <w:szCs w:val="24"/>
          <w:lang w:val="en-US"/>
        </w:rPr>
        <w:t>4</w:t>
      </w:r>
      <w:r w:rsidRPr="00685AE9">
        <w:rPr>
          <w:rFonts w:ascii="Times New Roman" w:hAnsi="Times New Roman"/>
          <w:sz w:val="28"/>
          <w:szCs w:val="28"/>
        </w:rPr>
        <w:sym w:font="Symbol" w:char="F0D7"/>
      </w:r>
      <w:r w:rsidRPr="00685AE9">
        <w:rPr>
          <w:rFonts w:ascii="Times New Roman" w:hAnsi="Times New Roman"/>
          <w:sz w:val="28"/>
          <w:szCs w:val="24"/>
          <w:lang w:val="en-US"/>
        </w:rPr>
        <w:t>sin5</w:t>
      </w:r>
      <w:r w:rsidRPr="00685AE9">
        <w:rPr>
          <w:rFonts w:ascii="Times New Roman" w:hAnsi="Times New Roman"/>
          <w:sz w:val="28"/>
          <w:szCs w:val="28"/>
        </w:rPr>
        <w:sym w:font="Symbol" w:char="F0B0"/>
      </w:r>
      <w:r w:rsidRPr="00685AE9">
        <w:rPr>
          <w:rFonts w:ascii="Times New Roman" w:hAnsi="Times New Roman"/>
          <w:sz w:val="28"/>
          <w:szCs w:val="24"/>
          <w:lang w:val="en-US"/>
        </w:rPr>
        <w:t xml:space="preserve"> = 8,7 </w:t>
      </w:r>
      <w:r w:rsidRPr="00685AE9">
        <w:rPr>
          <w:rFonts w:ascii="Times New Roman" w:hAnsi="Times New Roman"/>
          <w:sz w:val="28"/>
          <w:szCs w:val="24"/>
        </w:rPr>
        <w:t>кН</w:t>
      </w:r>
      <w:r w:rsidRPr="00685AE9">
        <w:rPr>
          <w:rFonts w:ascii="Times New Roman" w:hAnsi="Times New Roman"/>
          <w:sz w:val="28"/>
          <w:szCs w:val="28"/>
        </w:rPr>
        <w:sym w:font="Symbol" w:char="F0D7"/>
      </w:r>
      <w:r w:rsidRPr="00685AE9">
        <w:rPr>
          <w:rFonts w:ascii="Times New Roman" w:hAnsi="Times New Roman"/>
          <w:sz w:val="28"/>
          <w:szCs w:val="24"/>
        </w:rPr>
        <w:t>м</w:t>
      </w:r>
    </w:p>
    <w:p w:rsidR="00670FB1" w:rsidRPr="00C978DD" w:rsidRDefault="00670FB1" w:rsidP="00685AE9">
      <w:pPr>
        <w:keepNext/>
        <w:widowControl w:val="0"/>
        <w:spacing w:line="360" w:lineRule="auto"/>
        <w:ind w:firstLine="720"/>
        <w:jc w:val="both"/>
        <w:rPr>
          <w:rFonts w:ascii="Times New Roman" w:hAnsi="Times New Roman"/>
          <w:sz w:val="28"/>
          <w:szCs w:val="24"/>
          <w:lang w:val="en-US"/>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h</w:t>
      </w:r>
      <w:r w:rsidRPr="00685AE9">
        <w:rPr>
          <w:rFonts w:ascii="Times New Roman" w:hAnsi="Times New Roman"/>
          <w:sz w:val="28"/>
          <w:szCs w:val="24"/>
          <w:vertAlign w:val="subscript"/>
        </w:rPr>
        <w:t>1</w:t>
      </w:r>
      <w:r w:rsidRPr="00685AE9">
        <w:rPr>
          <w:rFonts w:ascii="Times New Roman" w:hAnsi="Times New Roman"/>
          <w:sz w:val="28"/>
          <w:szCs w:val="24"/>
        </w:rPr>
        <w:t xml:space="preserve"> – расстояние от центра тяжести до плоскости, проходящей через точки опорного контура – 4м;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 xml:space="preserve">ц.с. </w:t>
      </w:r>
      <w:r w:rsidRPr="00685AE9">
        <w:rPr>
          <w:rFonts w:ascii="Times New Roman" w:hAnsi="Times New Roman"/>
          <w:sz w:val="28"/>
          <w:szCs w:val="24"/>
        </w:rPr>
        <w:t>– момент от действия цетробежных сил,</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lang w:val="en-US"/>
        </w:rPr>
      </w:pPr>
      <w:r w:rsidRPr="00685AE9">
        <w:rPr>
          <w:rFonts w:ascii="Times New Roman" w:hAnsi="Times New Roman"/>
          <w:sz w:val="28"/>
          <w:szCs w:val="24"/>
        </w:rPr>
        <w:t>М</w:t>
      </w:r>
      <w:r w:rsidRPr="00685AE9">
        <w:rPr>
          <w:rFonts w:ascii="Times New Roman" w:hAnsi="Times New Roman"/>
          <w:sz w:val="28"/>
          <w:szCs w:val="24"/>
          <w:vertAlign w:val="subscript"/>
        </w:rPr>
        <w:t>ц</w:t>
      </w:r>
      <w:r w:rsidRPr="00685AE9">
        <w:rPr>
          <w:rFonts w:ascii="Times New Roman" w:hAnsi="Times New Roman"/>
          <w:sz w:val="28"/>
          <w:szCs w:val="24"/>
          <w:vertAlign w:val="subscript"/>
          <w:lang w:val="en-US"/>
        </w:rPr>
        <w:t>.</w:t>
      </w:r>
      <w:r w:rsidRPr="00685AE9">
        <w:rPr>
          <w:rFonts w:ascii="Times New Roman" w:hAnsi="Times New Roman"/>
          <w:sz w:val="28"/>
          <w:szCs w:val="24"/>
          <w:vertAlign w:val="subscript"/>
        </w:rPr>
        <w:t>с</w:t>
      </w:r>
      <w:r w:rsidRPr="00685AE9">
        <w:rPr>
          <w:rFonts w:ascii="Times New Roman" w:hAnsi="Times New Roman"/>
          <w:sz w:val="28"/>
          <w:szCs w:val="24"/>
          <w:vertAlign w:val="subscript"/>
          <w:lang w:val="en-US"/>
        </w:rPr>
        <w:t>.</w:t>
      </w:r>
      <w:r w:rsidRPr="00685AE9">
        <w:rPr>
          <w:rFonts w:ascii="Times New Roman" w:hAnsi="Times New Roman"/>
          <w:sz w:val="28"/>
          <w:szCs w:val="24"/>
          <w:lang w:val="en-US"/>
        </w:rPr>
        <w:t>= Q</w:t>
      </w:r>
      <w:r w:rsidRPr="00685AE9">
        <w:rPr>
          <w:rFonts w:ascii="Times New Roman" w:hAnsi="Times New Roman"/>
          <w:sz w:val="28"/>
          <w:szCs w:val="28"/>
        </w:rPr>
        <w:sym w:font="Symbol" w:char="F0D7"/>
      </w:r>
      <w:r w:rsidRPr="00685AE9">
        <w:rPr>
          <w:rFonts w:ascii="Times New Roman" w:hAnsi="Times New Roman"/>
          <w:sz w:val="28"/>
          <w:szCs w:val="24"/>
          <w:lang w:val="en-US"/>
        </w:rPr>
        <w:t>n</w:t>
      </w:r>
      <w:r w:rsidRPr="00685AE9">
        <w:rPr>
          <w:rFonts w:ascii="Times New Roman" w:hAnsi="Times New Roman"/>
          <w:sz w:val="28"/>
          <w:szCs w:val="24"/>
          <w:vertAlign w:val="subscript"/>
          <w:lang w:val="en-US"/>
        </w:rPr>
        <w:t>2</w:t>
      </w:r>
      <w:r w:rsidRPr="00685AE9">
        <w:rPr>
          <w:rFonts w:ascii="Times New Roman" w:hAnsi="Times New Roman"/>
          <w:sz w:val="28"/>
          <w:szCs w:val="28"/>
        </w:rPr>
        <w:sym w:font="Symbol" w:char="F0D7"/>
      </w:r>
      <w:r w:rsidRPr="00685AE9">
        <w:rPr>
          <w:rFonts w:ascii="Times New Roman" w:hAnsi="Times New Roman"/>
          <w:sz w:val="28"/>
          <w:szCs w:val="24"/>
          <w:lang w:val="en-US"/>
        </w:rPr>
        <w:t>a</w:t>
      </w:r>
      <w:r w:rsidRPr="00685AE9">
        <w:rPr>
          <w:rFonts w:ascii="Times New Roman" w:hAnsi="Times New Roman"/>
          <w:sz w:val="28"/>
          <w:szCs w:val="28"/>
        </w:rPr>
        <w:sym w:font="Symbol" w:char="F0D7"/>
      </w:r>
      <w:r w:rsidRPr="00685AE9">
        <w:rPr>
          <w:rFonts w:ascii="Times New Roman" w:hAnsi="Times New Roman"/>
          <w:sz w:val="28"/>
          <w:szCs w:val="24"/>
          <w:lang w:val="en-US"/>
        </w:rPr>
        <w:t>h / (900-n</w:t>
      </w:r>
      <w:r w:rsidRPr="00685AE9">
        <w:rPr>
          <w:rFonts w:ascii="Times New Roman" w:hAnsi="Times New Roman"/>
          <w:sz w:val="28"/>
          <w:szCs w:val="24"/>
          <w:vertAlign w:val="subscript"/>
          <w:lang w:val="en-US"/>
        </w:rPr>
        <w:t>2</w:t>
      </w:r>
      <w:r w:rsidRPr="00685AE9">
        <w:rPr>
          <w:rFonts w:ascii="Times New Roman" w:hAnsi="Times New Roman"/>
          <w:sz w:val="28"/>
          <w:szCs w:val="28"/>
        </w:rPr>
        <w:sym w:font="Symbol" w:char="F0D7"/>
      </w:r>
      <w:r w:rsidRPr="00685AE9">
        <w:rPr>
          <w:rFonts w:ascii="Times New Roman" w:hAnsi="Times New Roman"/>
          <w:sz w:val="28"/>
          <w:szCs w:val="24"/>
          <w:lang w:val="en-US"/>
        </w:rPr>
        <w:t>H) = 5</w:t>
      </w:r>
      <w:r w:rsidRPr="00685AE9">
        <w:rPr>
          <w:rFonts w:ascii="Times New Roman" w:hAnsi="Times New Roman"/>
          <w:sz w:val="28"/>
          <w:szCs w:val="28"/>
        </w:rPr>
        <w:sym w:font="Symbol" w:char="F0D7"/>
      </w:r>
      <w:r w:rsidRPr="00685AE9">
        <w:rPr>
          <w:rFonts w:ascii="Times New Roman" w:hAnsi="Times New Roman"/>
          <w:sz w:val="28"/>
          <w:szCs w:val="24"/>
          <w:lang w:val="en-US"/>
        </w:rPr>
        <w:t>0,62</w:t>
      </w:r>
      <w:r w:rsidRPr="00685AE9">
        <w:rPr>
          <w:rFonts w:ascii="Times New Roman" w:hAnsi="Times New Roman"/>
          <w:sz w:val="28"/>
          <w:szCs w:val="28"/>
        </w:rPr>
        <w:sym w:font="Symbol" w:char="F0D7"/>
      </w:r>
      <w:r w:rsidRPr="00685AE9">
        <w:rPr>
          <w:rFonts w:ascii="Times New Roman" w:hAnsi="Times New Roman"/>
          <w:sz w:val="28"/>
          <w:szCs w:val="24"/>
          <w:lang w:val="en-US"/>
        </w:rPr>
        <w:t>17,5</w:t>
      </w:r>
      <w:r w:rsidRPr="00685AE9">
        <w:rPr>
          <w:rFonts w:ascii="Times New Roman" w:hAnsi="Times New Roman"/>
          <w:sz w:val="28"/>
          <w:szCs w:val="28"/>
        </w:rPr>
        <w:sym w:font="Symbol" w:char="F0D7"/>
      </w:r>
      <w:r w:rsidRPr="00685AE9">
        <w:rPr>
          <w:rFonts w:ascii="Times New Roman" w:hAnsi="Times New Roman"/>
          <w:sz w:val="28"/>
          <w:szCs w:val="24"/>
          <w:lang w:val="en-US"/>
        </w:rPr>
        <w:t>25 / (900-0,62</w:t>
      </w:r>
      <w:r w:rsidRPr="00685AE9">
        <w:rPr>
          <w:rFonts w:ascii="Times New Roman" w:hAnsi="Times New Roman"/>
          <w:sz w:val="28"/>
          <w:szCs w:val="28"/>
        </w:rPr>
        <w:sym w:font="Symbol" w:char="F0D7"/>
      </w:r>
      <w:r w:rsidRPr="00685AE9">
        <w:rPr>
          <w:rFonts w:ascii="Times New Roman" w:hAnsi="Times New Roman"/>
          <w:sz w:val="28"/>
          <w:szCs w:val="24"/>
          <w:lang w:val="en-US"/>
        </w:rPr>
        <w:t>23,7) = 0,88</w:t>
      </w:r>
      <w:r w:rsidRPr="00685AE9">
        <w:rPr>
          <w:rFonts w:ascii="Times New Roman" w:hAnsi="Times New Roman"/>
          <w:sz w:val="28"/>
          <w:szCs w:val="24"/>
        </w:rPr>
        <w:t>кН</w:t>
      </w:r>
      <w:r w:rsidRPr="00685AE9">
        <w:rPr>
          <w:rFonts w:ascii="Times New Roman" w:hAnsi="Times New Roman"/>
          <w:sz w:val="28"/>
          <w:szCs w:val="28"/>
        </w:rPr>
        <w:sym w:font="Symbol" w:char="F0D7"/>
      </w:r>
      <w:r w:rsidRPr="00685AE9">
        <w:rPr>
          <w:rFonts w:ascii="Times New Roman" w:hAnsi="Times New Roman"/>
          <w:sz w:val="28"/>
          <w:szCs w:val="24"/>
        </w:rPr>
        <w:t>м</w:t>
      </w:r>
      <w:r w:rsidRPr="00685AE9">
        <w:rPr>
          <w:rFonts w:ascii="Times New Roman" w:hAnsi="Times New Roman"/>
          <w:sz w:val="28"/>
          <w:szCs w:val="24"/>
          <w:lang w:val="en-US"/>
        </w:rPr>
        <w:t>,</w:t>
      </w:r>
    </w:p>
    <w:p w:rsidR="00670FB1" w:rsidRPr="00C978DD" w:rsidRDefault="00670FB1" w:rsidP="00685AE9">
      <w:pPr>
        <w:keepNext/>
        <w:widowControl w:val="0"/>
        <w:spacing w:line="360" w:lineRule="auto"/>
        <w:ind w:firstLine="720"/>
        <w:jc w:val="both"/>
        <w:rPr>
          <w:rFonts w:ascii="Times New Roman" w:hAnsi="Times New Roman"/>
          <w:sz w:val="28"/>
          <w:szCs w:val="24"/>
          <w:lang w:val="en-US"/>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n – частота вращения крана вокруг вертикальной оси – 0,6 об/мин;</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 – расстояние от оголовка стрелы до центра тяжести подвешенного груза – 23,7м;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h – расстояние от оголовка стрелы до плоскости, проходящей через точку опорного контура – 25м.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и</w:t>
      </w:r>
      <w:r w:rsidRPr="00685AE9">
        <w:rPr>
          <w:rFonts w:ascii="Times New Roman" w:hAnsi="Times New Roman"/>
          <w:sz w:val="28"/>
          <w:szCs w:val="24"/>
        </w:rPr>
        <w:t xml:space="preserve"> – момент от силы инерции при торможении опускающегося груза,</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и</w:t>
      </w:r>
      <w:r w:rsidRPr="00685AE9">
        <w:rPr>
          <w:rFonts w:ascii="Times New Roman" w:hAnsi="Times New Roman"/>
          <w:sz w:val="28"/>
          <w:szCs w:val="24"/>
        </w:rPr>
        <w:t xml:space="preserve"> = Q</w:t>
      </w:r>
      <w:r w:rsidRPr="00685AE9">
        <w:rPr>
          <w:rFonts w:ascii="Times New Roman" w:hAnsi="Times New Roman"/>
          <w:sz w:val="28"/>
          <w:szCs w:val="28"/>
        </w:rPr>
        <w:sym w:font="Symbol" w:char="F0D7"/>
      </w:r>
      <w:r w:rsidRPr="00685AE9">
        <w:rPr>
          <w:rFonts w:ascii="Times New Roman" w:hAnsi="Times New Roman"/>
          <w:sz w:val="28"/>
          <w:szCs w:val="24"/>
        </w:rPr>
        <w:t>U</w:t>
      </w:r>
      <w:r w:rsidRPr="00685AE9">
        <w:rPr>
          <w:rFonts w:ascii="Times New Roman" w:hAnsi="Times New Roman"/>
          <w:sz w:val="28"/>
          <w:szCs w:val="28"/>
        </w:rPr>
        <w:sym w:font="Symbol" w:char="F0D7"/>
      </w:r>
      <w:r w:rsidRPr="00685AE9">
        <w:rPr>
          <w:rFonts w:ascii="Times New Roman" w:hAnsi="Times New Roman"/>
          <w:sz w:val="28"/>
          <w:szCs w:val="24"/>
        </w:rPr>
        <w:t>(a-b)/g</w:t>
      </w:r>
      <w:r w:rsidRPr="00685AE9">
        <w:rPr>
          <w:rFonts w:ascii="Times New Roman" w:hAnsi="Times New Roman"/>
          <w:sz w:val="28"/>
          <w:szCs w:val="28"/>
        </w:rPr>
        <w:sym w:font="Symbol" w:char="F0D7"/>
      </w:r>
      <w:r w:rsidRPr="00685AE9">
        <w:rPr>
          <w:rFonts w:ascii="Times New Roman" w:hAnsi="Times New Roman"/>
          <w:sz w:val="28"/>
          <w:szCs w:val="24"/>
        </w:rPr>
        <w:t>t = 5</w:t>
      </w:r>
      <w:r w:rsidRPr="00685AE9">
        <w:rPr>
          <w:rFonts w:ascii="Times New Roman" w:hAnsi="Times New Roman"/>
          <w:sz w:val="28"/>
          <w:szCs w:val="28"/>
        </w:rPr>
        <w:sym w:font="Symbol" w:char="F0D7"/>
      </w:r>
      <w:r w:rsidRPr="00685AE9">
        <w:rPr>
          <w:rFonts w:ascii="Times New Roman" w:hAnsi="Times New Roman"/>
          <w:sz w:val="28"/>
          <w:szCs w:val="24"/>
        </w:rPr>
        <w:t>0,06</w:t>
      </w:r>
      <w:r w:rsidRPr="00685AE9">
        <w:rPr>
          <w:rFonts w:ascii="Times New Roman" w:hAnsi="Times New Roman"/>
          <w:sz w:val="28"/>
          <w:szCs w:val="28"/>
        </w:rPr>
        <w:sym w:font="Symbol" w:char="F0D7"/>
      </w:r>
      <w:r w:rsidRPr="00685AE9">
        <w:rPr>
          <w:rFonts w:ascii="Times New Roman" w:hAnsi="Times New Roman"/>
          <w:sz w:val="28"/>
          <w:szCs w:val="24"/>
        </w:rPr>
        <w:t>(17,5-6)/9,81</w:t>
      </w:r>
      <w:r w:rsidRPr="00685AE9">
        <w:rPr>
          <w:rFonts w:ascii="Times New Roman" w:hAnsi="Times New Roman"/>
          <w:sz w:val="28"/>
          <w:szCs w:val="28"/>
        </w:rPr>
        <w:sym w:font="Symbol" w:char="F0D7"/>
      </w:r>
      <w:r w:rsidRPr="00685AE9">
        <w:rPr>
          <w:rFonts w:ascii="Times New Roman" w:hAnsi="Times New Roman"/>
          <w:sz w:val="28"/>
          <w:szCs w:val="24"/>
        </w:rPr>
        <w:t>0,05 = 8,3 кН</w:t>
      </w:r>
      <w:r w:rsidRPr="00685AE9">
        <w:rPr>
          <w:rFonts w:ascii="Times New Roman" w:hAnsi="Times New Roman"/>
          <w:sz w:val="28"/>
          <w:szCs w:val="28"/>
        </w:rPr>
        <w:sym w:font="Symbol" w:char="F0D7"/>
      </w:r>
      <w:r w:rsidRPr="00685AE9">
        <w:rPr>
          <w:rFonts w:ascii="Times New Roman" w:hAnsi="Times New Roman"/>
          <w:sz w:val="28"/>
          <w:szCs w:val="24"/>
        </w:rPr>
        <w:t>м, где</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U – скорость опускания груза – 0,06 м/с;</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g – ускорение свободного падения;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t – время неустановившегося режима работы механизма подъёма – 3м/мин, 0,05м/сек.</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 xml:space="preserve"> – ветровой момент,</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 xml:space="preserve"> = М</w:t>
      </w:r>
      <w:r w:rsidRPr="00685AE9">
        <w:rPr>
          <w:rFonts w:ascii="Times New Roman" w:hAnsi="Times New Roman"/>
          <w:sz w:val="28"/>
          <w:szCs w:val="24"/>
          <w:vertAlign w:val="subscript"/>
        </w:rPr>
        <w:t>в.к.</w:t>
      </w:r>
      <w:r w:rsidRPr="00685AE9">
        <w:rPr>
          <w:rFonts w:ascii="Times New Roman" w:hAnsi="Times New Roman"/>
          <w:sz w:val="28"/>
          <w:szCs w:val="24"/>
        </w:rPr>
        <w:t>+М</w:t>
      </w:r>
      <w:r w:rsidRPr="00685AE9">
        <w:rPr>
          <w:rFonts w:ascii="Times New Roman" w:hAnsi="Times New Roman"/>
          <w:sz w:val="28"/>
          <w:szCs w:val="24"/>
          <w:vertAlign w:val="subscript"/>
        </w:rPr>
        <w:t>в.г.</w:t>
      </w:r>
      <w:r w:rsidRPr="00685AE9">
        <w:rPr>
          <w:rFonts w:ascii="Times New Roman" w:hAnsi="Times New Roman"/>
          <w:sz w:val="28"/>
          <w:szCs w:val="24"/>
        </w:rPr>
        <w:t>= W</w:t>
      </w:r>
      <w:r w:rsidRPr="00685AE9">
        <w:rPr>
          <w:rFonts w:ascii="Times New Roman" w:hAnsi="Times New Roman"/>
          <w:sz w:val="28"/>
          <w:szCs w:val="28"/>
        </w:rPr>
        <w:sym w:font="Symbol" w:char="F0D7"/>
      </w:r>
      <w:r w:rsidRPr="00685AE9">
        <w:rPr>
          <w:rFonts w:ascii="Times New Roman" w:hAnsi="Times New Roman"/>
          <w:sz w:val="28"/>
          <w:szCs w:val="28"/>
        </w:rPr>
        <w:sym w:font="Symbol" w:char="F072"/>
      </w:r>
      <w:r w:rsidRPr="00685AE9">
        <w:rPr>
          <w:rFonts w:ascii="Times New Roman" w:hAnsi="Times New Roman"/>
          <w:sz w:val="28"/>
          <w:szCs w:val="24"/>
        </w:rPr>
        <w:t xml:space="preserve"> + W</w:t>
      </w:r>
      <w:r w:rsidRPr="00685AE9">
        <w:rPr>
          <w:rFonts w:ascii="Times New Roman" w:hAnsi="Times New Roman"/>
          <w:sz w:val="28"/>
          <w:szCs w:val="24"/>
          <w:vertAlign w:val="subscript"/>
        </w:rPr>
        <w:t>1</w:t>
      </w:r>
      <w:r w:rsidRPr="00685AE9">
        <w:rPr>
          <w:rFonts w:ascii="Times New Roman" w:hAnsi="Times New Roman"/>
          <w:sz w:val="28"/>
          <w:szCs w:val="28"/>
        </w:rPr>
        <w:sym w:font="Symbol" w:char="F0D7"/>
      </w:r>
      <w:r w:rsidRPr="00685AE9">
        <w:rPr>
          <w:rFonts w:ascii="Times New Roman" w:hAnsi="Times New Roman"/>
          <w:sz w:val="28"/>
          <w:szCs w:val="28"/>
        </w:rPr>
        <w:sym w:font="Symbol" w:char="F072"/>
      </w:r>
      <w:r w:rsidRPr="00685AE9">
        <w:rPr>
          <w:rFonts w:ascii="Times New Roman" w:hAnsi="Times New Roman"/>
          <w:sz w:val="28"/>
          <w:szCs w:val="24"/>
          <w:vertAlign w:val="subscript"/>
        </w:rPr>
        <w:t>1</w:t>
      </w:r>
      <w:r w:rsidRPr="00685AE9">
        <w:rPr>
          <w:rFonts w:ascii="Times New Roman" w:hAnsi="Times New Roman"/>
          <w:sz w:val="28"/>
          <w:szCs w:val="24"/>
        </w:rPr>
        <w:t>, где</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в.к.</w:t>
      </w:r>
      <w:r w:rsidRPr="00685AE9">
        <w:rPr>
          <w:rFonts w:ascii="Times New Roman" w:hAnsi="Times New Roman"/>
          <w:sz w:val="28"/>
          <w:szCs w:val="24"/>
        </w:rPr>
        <w:t xml:space="preserve"> – момент от действия ветровой нагрузки на подвешенный груз;</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 – ветровая нагрузка, действующая параллельно плоскости, на которой установлен кран, на наветренную площадь крана, W=100Па;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w:t>
      </w:r>
      <w:r w:rsidRPr="00685AE9">
        <w:rPr>
          <w:rFonts w:ascii="Times New Roman" w:hAnsi="Times New Roman"/>
          <w:sz w:val="28"/>
          <w:szCs w:val="24"/>
          <w:vertAlign w:val="subscript"/>
        </w:rPr>
        <w:t>1</w:t>
      </w:r>
      <w:r w:rsidRPr="00685AE9">
        <w:rPr>
          <w:rFonts w:ascii="Times New Roman" w:hAnsi="Times New Roman"/>
          <w:sz w:val="28"/>
          <w:szCs w:val="24"/>
        </w:rPr>
        <w:t xml:space="preserve"> – ветровая нагрузка, действующая параллельно плоскости, на которую установлен кран, на подветренную площадь груза, W1=50Па;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8"/>
        </w:rPr>
        <w:sym w:font="Symbol" w:char="F072"/>
      </w:r>
      <w:r w:rsidRPr="00685AE9">
        <w:rPr>
          <w:rFonts w:ascii="Times New Roman" w:hAnsi="Times New Roman"/>
          <w:sz w:val="28"/>
          <w:szCs w:val="24"/>
        </w:rPr>
        <w:t>=h</w:t>
      </w:r>
      <w:r w:rsidRPr="00685AE9">
        <w:rPr>
          <w:rFonts w:ascii="Times New Roman" w:hAnsi="Times New Roman"/>
          <w:sz w:val="28"/>
          <w:szCs w:val="24"/>
          <w:vertAlign w:val="subscript"/>
        </w:rPr>
        <w:t>1</w:t>
      </w:r>
      <w:r w:rsidRPr="00685AE9">
        <w:rPr>
          <w:rFonts w:ascii="Times New Roman" w:hAnsi="Times New Roman"/>
          <w:sz w:val="28"/>
          <w:szCs w:val="24"/>
        </w:rPr>
        <w:t xml:space="preserve">; </w:t>
      </w:r>
      <w:r w:rsidRPr="00685AE9">
        <w:rPr>
          <w:rFonts w:ascii="Times New Roman" w:hAnsi="Times New Roman"/>
          <w:sz w:val="28"/>
          <w:szCs w:val="28"/>
        </w:rPr>
        <w:sym w:font="Symbol" w:char="F072"/>
      </w:r>
      <w:r w:rsidRPr="00685AE9">
        <w:rPr>
          <w:rFonts w:ascii="Times New Roman" w:hAnsi="Times New Roman"/>
          <w:sz w:val="28"/>
          <w:szCs w:val="24"/>
          <w:vertAlign w:val="subscript"/>
        </w:rPr>
        <w:t>1</w:t>
      </w:r>
      <w:r w:rsidRPr="00685AE9">
        <w:rPr>
          <w:rFonts w:ascii="Times New Roman" w:hAnsi="Times New Roman"/>
          <w:sz w:val="28"/>
          <w:szCs w:val="24"/>
        </w:rPr>
        <w:t>=h – расстояние от плоскости, проходящей через точки опорного контура, до центра приложения ветровой нагрузки.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Давление ветра на кран</w:t>
      </w:r>
    </w:p>
    <w:p w:rsidR="00670FB1" w:rsidRDefault="00670FB1" w:rsidP="00685AE9">
      <w:pPr>
        <w:keepNext/>
        <w:widowControl w:val="0"/>
        <w:spacing w:line="360" w:lineRule="auto"/>
        <w:ind w:firstLine="720"/>
        <w:jc w:val="both"/>
        <w:rPr>
          <w:rFonts w:ascii="Times New Roman" w:hAnsi="Times New Roman"/>
          <w:sz w:val="28"/>
          <w:szCs w:val="24"/>
        </w:rPr>
      </w:pPr>
    </w:p>
    <w:p w:rsidR="00670FB1"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W = q</w:t>
      </w:r>
      <w:r w:rsidRPr="00685AE9">
        <w:rPr>
          <w:rFonts w:ascii="Times New Roman" w:hAnsi="Times New Roman"/>
          <w:sz w:val="28"/>
          <w:szCs w:val="24"/>
          <w:vertAlign w:val="subscript"/>
        </w:rPr>
        <w:t>нс</w:t>
      </w:r>
      <w:r w:rsidRPr="00685AE9">
        <w:rPr>
          <w:rFonts w:ascii="Times New Roman" w:hAnsi="Times New Roman"/>
          <w:sz w:val="28"/>
          <w:szCs w:val="28"/>
        </w:rPr>
        <w:sym w:font="Symbol" w:char="F0D7"/>
      </w:r>
      <w:r w:rsidRPr="00685AE9">
        <w:rPr>
          <w:rFonts w:ascii="Times New Roman" w:hAnsi="Times New Roman"/>
          <w:sz w:val="28"/>
          <w:szCs w:val="24"/>
        </w:rPr>
        <w:t>F,</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670FB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w:t>
      </w:r>
      <w:r w:rsidR="00131EEC" w:rsidRPr="00685AE9">
        <w:rPr>
          <w:rFonts w:ascii="Times New Roman" w:hAnsi="Times New Roman"/>
          <w:sz w:val="28"/>
          <w:szCs w:val="24"/>
        </w:rPr>
        <w:t>де</w:t>
      </w:r>
      <w:r>
        <w:rPr>
          <w:rFonts w:ascii="Times New Roman" w:hAnsi="Times New Roman"/>
          <w:sz w:val="28"/>
          <w:szCs w:val="24"/>
        </w:rPr>
        <w:t xml:space="preserve"> </w:t>
      </w:r>
      <w:r w:rsidR="00131EEC" w:rsidRPr="00685AE9">
        <w:rPr>
          <w:rFonts w:ascii="Times New Roman" w:hAnsi="Times New Roman"/>
          <w:sz w:val="28"/>
          <w:szCs w:val="24"/>
        </w:rPr>
        <w:t>F – наветренная поверхность крана;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q</w:t>
      </w:r>
      <w:r w:rsidRPr="00685AE9">
        <w:rPr>
          <w:rFonts w:ascii="Times New Roman" w:hAnsi="Times New Roman"/>
          <w:sz w:val="28"/>
          <w:szCs w:val="24"/>
          <w:vertAlign w:val="subscript"/>
        </w:rPr>
        <w:t>нс</w:t>
      </w:r>
      <w:r w:rsidRPr="00685AE9">
        <w:rPr>
          <w:rFonts w:ascii="Times New Roman" w:hAnsi="Times New Roman"/>
          <w:sz w:val="28"/>
          <w:szCs w:val="24"/>
        </w:rPr>
        <w:t xml:space="preserve"> – статическая составляющая ветровой нагрузки, qнс=qо</w:t>
      </w:r>
      <w:r w:rsidRPr="00685AE9">
        <w:rPr>
          <w:rFonts w:ascii="Times New Roman" w:hAnsi="Times New Roman"/>
          <w:sz w:val="28"/>
          <w:szCs w:val="28"/>
        </w:rPr>
        <w:sym w:font="Symbol" w:char="F0D7"/>
      </w:r>
      <w:r w:rsidRPr="00685AE9">
        <w:rPr>
          <w:rFonts w:ascii="Times New Roman" w:hAnsi="Times New Roman"/>
          <w:sz w:val="28"/>
          <w:szCs w:val="24"/>
        </w:rPr>
        <w:t>кс;</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q</w:t>
      </w:r>
      <w:r w:rsidRPr="00685AE9">
        <w:rPr>
          <w:rFonts w:ascii="Times New Roman" w:hAnsi="Times New Roman"/>
          <w:sz w:val="28"/>
          <w:szCs w:val="24"/>
          <w:vertAlign w:val="subscript"/>
        </w:rPr>
        <w:t>о</w:t>
      </w:r>
      <w:r w:rsidRPr="00685AE9">
        <w:rPr>
          <w:rFonts w:ascii="Times New Roman" w:hAnsi="Times New Roman"/>
          <w:sz w:val="28"/>
          <w:szCs w:val="24"/>
        </w:rPr>
        <w:t xml:space="preserve"> – скоростной напор;</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с</w:t>
      </w:r>
      <w:r w:rsidRPr="00685AE9">
        <w:rPr>
          <w:rFonts w:ascii="Times New Roman" w:hAnsi="Times New Roman"/>
          <w:sz w:val="28"/>
          <w:szCs w:val="24"/>
        </w:rPr>
        <w:t xml:space="preserve"> – коэффициент, учитывающий изменение скоростного напора по высоте.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в</w:t>
      </w:r>
      <w:r w:rsidRPr="00685AE9">
        <w:rPr>
          <w:rFonts w:ascii="Times New Roman" w:hAnsi="Times New Roman"/>
          <w:sz w:val="28"/>
          <w:szCs w:val="24"/>
        </w:rPr>
        <w:t>=100</w:t>
      </w:r>
      <w:r w:rsidRPr="00685AE9">
        <w:rPr>
          <w:rFonts w:ascii="Times New Roman" w:hAnsi="Times New Roman"/>
          <w:sz w:val="28"/>
          <w:szCs w:val="28"/>
        </w:rPr>
        <w:sym w:font="Symbol" w:char="F0D7"/>
      </w:r>
      <w:r w:rsidRPr="00685AE9">
        <w:rPr>
          <w:rFonts w:ascii="Times New Roman" w:hAnsi="Times New Roman"/>
          <w:sz w:val="28"/>
          <w:szCs w:val="24"/>
        </w:rPr>
        <w:t>20+50</w:t>
      </w:r>
      <w:r w:rsidRPr="00685AE9">
        <w:rPr>
          <w:rFonts w:ascii="Times New Roman" w:hAnsi="Times New Roman"/>
          <w:sz w:val="28"/>
          <w:szCs w:val="28"/>
        </w:rPr>
        <w:sym w:font="Symbol" w:char="F0D7"/>
      </w:r>
      <w:r w:rsidRPr="00685AE9">
        <w:rPr>
          <w:rFonts w:ascii="Times New Roman" w:hAnsi="Times New Roman"/>
          <w:sz w:val="28"/>
          <w:szCs w:val="24"/>
        </w:rPr>
        <w:t>40 = 4000 Н</w:t>
      </w:r>
      <w:r w:rsidRPr="00685AE9">
        <w:rPr>
          <w:rFonts w:ascii="Times New Roman" w:hAnsi="Times New Roman"/>
          <w:sz w:val="28"/>
          <w:szCs w:val="28"/>
        </w:rPr>
        <w:sym w:font="Symbol" w:char="F0D7"/>
      </w:r>
      <w:r w:rsidRPr="00685AE9">
        <w:rPr>
          <w:rFonts w:ascii="Times New Roman" w:hAnsi="Times New Roman"/>
          <w:sz w:val="28"/>
          <w:szCs w:val="24"/>
        </w:rPr>
        <w:t>м = 4 кН</w:t>
      </w:r>
      <w:r w:rsidRPr="00685AE9">
        <w:rPr>
          <w:rFonts w:ascii="Times New Roman" w:hAnsi="Times New Roman"/>
          <w:sz w:val="28"/>
          <w:szCs w:val="28"/>
        </w:rPr>
        <w:sym w:font="Symbol" w:char="F0D7"/>
      </w:r>
      <w:r w:rsidRPr="00685AE9">
        <w:rPr>
          <w:rFonts w:ascii="Times New Roman" w:hAnsi="Times New Roman"/>
          <w:sz w:val="28"/>
          <w:szCs w:val="24"/>
        </w:rPr>
        <w:t>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w:t>
      </w:r>
      <w:r w:rsidRPr="00685AE9">
        <w:rPr>
          <w:rFonts w:ascii="Times New Roman" w:hAnsi="Times New Roman"/>
          <w:sz w:val="28"/>
          <w:szCs w:val="24"/>
          <w:vertAlign w:val="subscript"/>
        </w:rPr>
        <w:t>II</w:t>
      </w:r>
      <w:r w:rsidRPr="00685AE9">
        <w:rPr>
          <w:rFonts w:ascii="Times New Roman" w:hAnsi="Times New Roman"/>
          <w:sz w:val="28"/>
          <w:szCs w:val="24"/>
        </w:rPr>
        <w:t xml:space="preserve"> = М</w:t>
      </w:r>
      <w:r w:rsidRPr="00685AE9">
        <w:rPr>
          <w:rFonts w:ascii="Times New Roman" w:hAnsi="Times New Roman"/>
          <w:sz w:val="28"/>
          <w:szCs w:val="24"/>
          <w:vertAlign w:val="subscript"/>
        </w:rPr>
        <w:t>в</w:t>
      </w:r>
      <w:r w:rsidRPr="00685AE9">
        <w:rPr>
          <w:rFonts w:ascii="Times New Roman" w:hAnsi="Times New Roman"/>
          <w:sz w:val="28"/>
          <w:szCs w:val="24"/>
        </w:rPr>
        <w:t>’ - M</w:t>
      </w:r>
      <w:r w:rsidRPr="00685AE9">
        <w:rPr>
          <w:rFonts w:ascii="Times New Roman" w:hAnsi="Times New Roman"/>
          <w:sz w:val="28"/>
          <w:szCs w:val="24"/>
          <w:vertAlign w:val="subscript"/>
        </w:rPr>
        <w:t>у</w:t>
      </w:r>
      <w:r w:rsidRPr="00685AE9">
        <w:rPr>
          <w:rFonts w:ascii="Times New Roman" w:hAnsi="Times New Roman"/>
          <w:sz w:val="28"/>
          <w:szCs w:val="24"/>
        </w:rPr>
        <w:t xml:space="preserve"> - М</w:t>
      </w:r>
      <w:r w:rsidRPr="00685AE9">
        <w:rPr>
          <w:rFonts w:ascii="Times New Roman" w:hAnsi="Times New Roman"/>
          <w:sz w:val="28"/>
          <w:szCs w:val="24"/>
          <w:vertAlign w:val="subscript"/>
        </w:rPr>
        <w:t xml:space="preserve">ц.с. </w:t>
      </w:r>
      <w:r w:rsidRPr="00685AE9">
        <w:rPr>
          <w:rFonts w:ascii="Times New Roman" w:hAnsi="Times New Roman"/>
          <w:sz w:val="28"/>
          <w:szCs w:val="24"/>
        </w:rPr>
        <w:t>- М</w:t>
      </w:r>
      <w:r w:rsidRPr="00685AE9">
        <w:rPr>
          <w:rFonts w:ascii="Times New Roman" w:hAnsi="Times New Roman"/>
          <w:sz w:val="28"/>
          <w:szCs w:val="24"/>
          <w:vertAlign w:val="subscript"/>
        </w:rPr>
        <w:t>и</w:t>
      </w:r>
      <w:r w:rsidRPr="00685AE9">
        <w:rPr>
          <w:rFonts w:ascii="Times New Roman" w:hAnsi="Times New Roman"/>
          <w:sz w:val="28"/>
          <w:szCs w:val="24"/>
        </w:rPr>
        <w:t xml:space="preserve"> - М</w:t>
      </w:r>
      <w:r w:rsidRPr="00685AE9">
        <w:rPr>
          <w:rFonts w:ascii="Times New Roman" w:hAnsi="Times New Roman"/>
          <w:sz w:val="28"/>
          <w:szCs w:val="24"/>
          <w:vertAlign w:val="subscript"/>
        </w:rPr>
        <w:t>в</w:t>
      </w:r>
      <w:r w:rsidRPr="00685AE9">
        <w:rPr>
          <w:rFonts w:ascii="Times New Roman" w:hAnsi="Times New Roman"/>
          <w:sz w:val="28"/>
          <w:szCs w:val="24"/>
        </w:rPr>
        <w:t xml:space="preserve"> = 194,3 – 8,7 – 0,88 – 8,3 - 4 = 172,4 кН</w:t>
      </w:r>
      <w:r w:rsidRPr="00685AE9">
        <w:rPr>
          <w:rFonts w:ascii="Times New Roman" w:hAnsi="Times New Roman"/>
          <w:sz w:val="28"/>
          <w:szCs w:val="28"/>
        </w:rPr>
        <w:sym w:font="Symbol" w:char="F0D7"/>
      </w:r>
      <w:r w:rsidRPr="00685AE9">
        <w:rPr>
          <w:rFonts w:ascii="Times New Roman" w:hAnsi="Times New Roman"/>
          <w:sz w:val="28"/>
          <w:szCs w:val="24"/>
        </w:rPr>
        <w:t>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w:t>
      </w:r>
      <w:r w:rsidRPr="00685AE9">
        <w:rPr>
          <w:rFonts w:ascii="Times New Roman" w:hAnsi="Times New Roman"/>
          <w:sz w:val="28"/>
          <w:szCs w:val="24"/>
          <w:vertAlign w:val="subscript"/>
        </w:rPr>
        <w:t>1</w:t>
      </w:r>
      <w:r w:rsidRPr="00685AE9">
        <w:rPr>
          <w:rFonts w:ascii="Times New Roman" w:hAnsi="Times New Roman"/>
          <w:sz w:val="28"/>
          <w:szCs w:val="28"/>
        </w:rPr>
        <w:sym w:font="Symbol" w:char="F0D7"/>
      </w:r>
      <w:r w:rsidRPr="00685AE9">
        <w:rPr>
          <w:rFonts w:ascii="Times New Roman" w:hAnsi="Times New Roman"/>
          <w:sz w:val="28"/>
          <w:szCs w:val="24"/>
        </w:rPr>
        <w:t>М</w:t>
      </w:r>
      <w:r w:rsidRPr="00685AE9">
        <w:rPr>
          <w:rFonts w:ascii="Times New Roman" w:hAnsi="Times New Roman"/>
          <w:sz w:val="28"/>
          <w:szCs w:val="24"/>
          <w:vertAlign w:val="subscript"/>
        </w:rPr>
        <w:t>г</w:t>
      </w:r>
      <w:r w:rsidRPr="00685AE9">
        <w:rPr>
          <w:rFonts w:ascii="Times New Roman" w:hAnsi="Times New Roman"/>
          <w:sz w:val="28"/>
          <w:szCs w:val="24"/>
        </w:rPr>
        <w:t xml:space="preserve"> = 1,4</w:t>
      </w:r>
      <w:r w:rsidRPr="00685AE9">
        <w:rPr>
          <w:rFonts w:ascii="Times New Roman" w:hAnsi="Times New Roman"/>
          <w:sz w:val="28"/>
          <w:szCs w:val="28"/>
        </w:rPr>
        <w:sym w:font="Symbol" w:char="F0D7"/>
      </w:r>
      <w:r w:rsidRPr="00685AE9">
        <w:rPr>
          <w:rFonts w:ascii="Times New Roman" w:hAnsi="Times New Roman"/>
          <w:sz w:val="28"/>
          <w:szCs w:val="24"/>
        </w:rPr>
        <w:t>90,9 = 127,3 кН</w:t>
      </w:r>
      <w:r w:rsidRPr="00685AE9">
        <w:rPr>
          <w:rFonts w:ascii="Times New Roman" w:hAnsi="Times New Roman"/>
          <w:sz w:val="28"/>
          <w:szCs w:val="28"/>
        </w:rPr>
        <w:sym w:font="Symbol" w:char="F0D7"/>
      </w:r>
      <w:r w:rsidRPr="00685AE9">
        <w:rPr>
          <w:rFonts w:ascii="Times New Roman" w:hAnsi="Times New Roman"/>
          <w:sz w:val="28"/>
          <w:szCs w:val="24"/>
        </w:rPr>
        <w:t xml:space="preserve">м </w:t>
      </w:r>
      <w:r w:rsidRPr="00685AE9">
        <w:rPr>
          <w:rFonts w:ascii="Times New Roman" w:hAnsi="Times New Roman"/>
          <w:sz w:val="28"/>
          <w:szCs w:val="28"/>
        </w:rPr>
        <w:sym w:font="Symbol" w:char="F03C"/>
      </w:r>
      <w:r w:rsidR="00685AE9">
        <w:rPr>
          <w:rFonts w:ascii="Times New Roman" w:hAnsi="Times New Roman"/>
          <w:sz w:val="28"/>
          <w:szCs w:val="24"/>
        </w:rPr>
        <w:t xml:space="preserve"> </w:t>
      </w:r>
      <w:r w:rsidRPr="00685AE9">
        <w:rPr>
          <w:rFonts w:ascii="Times New Roman" w:hAnsi="Times New Roman"/>
          <w:sz w:val="28"/>
          <w:szCs w:val="24"/>
        </w:rPr>
        <w:t>МII = 172,4 кН</w:t>
      </w:r>
      <w:r w:rsidRPr="00685AE9">
        <w:rPr>
          <w:rFonts w:ascii="Times New Roman" w:hAnsi="Times New Roman"/>
          <w:sz w:val="28"/>
          <w:szCs w:val="28"/>
        </w:rPr>
        <w:sym w:font="Symbol" w:char="F0D7"/>
      </w:r>
      <w:r w:rsidRPr="00685AE9">
        <w:rPr>
          <w:rFonts w:ascii="Times New Roman" w:hAnsi="Times New Roman"/>
          <w:sz w:val="28"/>
          <w:szCs w:val="24"/>
        </w:rPr>
        <w:t>м.</w:t>
      </w:r>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Вывод: устойчивость крана обеспечена.</w:t>
      </w:r>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131EEC" w:rsidRPr="00685AE9" w:rsidRDefault="00670FB1" w:rsidP="00685AE9">
      <w:pPr>
        <w:keepNext/>
        <w:widowControl w:val="0"/>
        <w:spacing w:line="360" w:lineRule="auto"/>
        <w:ind w:firstLine="720"/>
        <w:jc w:val="both"/>
        <w:rPr>
          <w:rFonts w:ascii="Times New Roman" w:hAnsi="Times New Roman"/>
          <w:sz w:val="28"/>
          <w:szCs w:val="24"/>
        </w:rPr>
      </w:pPr>
      <w:bookmarkStart w:id="43" w:name="_Toc152526253"/>
      <w:r>
        <w:rPr>
          <w:rFonts w:ascii="Times New Roman" w:hAnsi="Times New Roman"/>
          <w:sz w:val="28"/>
          <w:szCs w:val="24"/>
        </w:rPr>
        <w:t>11.5</w:t>
      </w:r>
      <w:r w:rsidR="00131EEC" w:rsidRPr="00685AE9">
        <w:rPr>
          <w:rFonts w:ascii="Times New Roman" w:hAnsi="Times New Roman"/>
          <w:sz w:val="28"/>
          <w:szCs w:val="24"/>
        </w:rPr>
        <w:t xml:space="preserve"> Техника безопасности на строительной</w:t>
      </w:r>
      <w:r w:rsidR="0085189A" w:rsidRPr="00685AE9">
        <w:rPr>
          <w:rFonts w:ascii="Times New Roman" w:hAnsi="Times New Roman"/>
          <w:sz w:val="28"/>
          <w:szCs w:val="24"/>
        </w:rPr>
        <w:t xml:space="preserve"> </w:t>
      </w:r>
      <w:r w:rsidR="00131EEC" w:rsidRPr="00685AE9">
        <w:rPr>
          <w:rFonts w:ascii="Times New Roman" w:hAnsi="Times New Roman"/>
          <w:sz w:val="28"/>
          <w:szCs w:val="24"/>
        </w:rPr>
        <w:t>площадке при выполнении работ</w:t>
      </w:r>
      <w:bookmarkEnd w:id="43"/>
    </w:p>
    <w:p w:rsidR="00670FB1" w:rsidRDefault="00670FB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Земляные работы.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Строительно-монтажные работы нулевого цикла должны производиться в соответствии со СНиП 12-03-2001 ч. 1, СНиП 12-04-2002 ч. 2, ППБ-01-03, ПБ 10-382-00.</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 начала производства земляных работ в местах расположения действующих подземных коммуникаций разработать и согласовать с организациями, эксплуатирующими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Место работ очистить от валунов и деревьев, принять меры по отводу поверхностных вод</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Производство земляных работ в зоне действующих подземных коммуникаций</w:t>
      </w:r>
      <w:r w:rsidR="00685AE9">
        <w:rPr>
          <w:rFonts w:ascii="Times New Roman" w:hAnsi="Times New Roman"/>
          <w:sz w:val="28"/>
          <w:szCs w:val="24"/>
        </w:rPr>
        <w:t xml:space="preserve"> </w:t>
      </w:r>
      <w:r w:rsidRPr="00685AE9">
        <w:rPr>
          <w:rFonts w:ascii="Times New Roman" w:hAnsi="Times New Roman"/>
          <w:sz w:val="28"/>
          <w:szCs w:val="24"/>
        </w:rPr>
        <w:t>осуществляться под непосредственным руководством прораба или мастера, а в охранной зоне кабелей, находящихся под напряжением, или действующего газопровода, кроме того, под наблюдением работников электро- или газового хозяйства.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обнаружении взрывоопасных материалов земляные работы в этих местах следует немедленно прекратить до получения разрешения от соответствующих органов.</w:t>
      </w:r>
    </w:p>
    <w:p w:rsidR="00131EEC" w:rsidRPr="00685AE9" w:rsidRDefault="00BE740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Выемки под ростверки </w:t>
      </w:r>
      <w:r w:rsidR="00131EEC" w:rsidRPr="00685AE9">
        <w:rPr>
          <w:rFonts w:ascii="Times New Roman" w:hAnsi="Times New Roman"/>
          <w:sz w:val="28"/>
          <w:szCs w:val="24"/>
        </w:rPr>
        <w:t>огорожен</w:t>
      </w:r>
      <w:r w:rsidRPr="00685AE9">
        <w:rPr>
          <w:rFonts w:ascii="Times New Roman" w:hAnsi="Times New Roman"/>
          <w:sz w:val="28"/>
          <w:szCs w:val="24"/>
        </w:rPr>
        <w:t>ы</w:t>
      </w:r>
      <w:r w:rsidR="00131EEC" w:rsidRPr="00685AE9">
        <w:rPr>
          <w:rFonts w:ascii="Times New Roman" w:hAnsi="Times New Roman"/>
          <w:sz w:val="28"/>
          <w:szCs w:val="24"/>
        </w:rPr>
        <w:t xml:space="preserve"> защитным</w:t>
      </w:r>
      <w:r w:rsidRPr="00685AE9">
        <w:rPr>
          <w:rFonts w:ascii="Times New Roman" w:hAnsi="Times New Roman"/>
          <w:sz w:val="28"/>
          <w:szCs w:val="24"/>
        </w:rPr>
        <w:t>и</w:t>
      </w:r>
      <w:r w:rsidR="00131EEC" w:rsidRPr="00685AE9">
        <w:rPr>
          <w:rFonts w:ascii="Times New Roman" w:hAnsi="Times New Roman"/>
          <w:sz w:val="28"/>
          <w:szCs w:val="24"/>
        </w:rPr>
        <w:t xml:space="preserve"> ограждени</w:t>
      </w:r>
      <w:r w:rsidRPr="00685AE9">
        <w:rPr>
          <w:rFonts w:ascii="Times New Roman" w:hAnsi="Times New Roman"/>
          <w:sz w:val="28"/>
          <w:szCs w:val="24"/>
        </w:rPr>
        <w:t>я</w:t>
      </w:r>
      <w:r w:rsidR="00131EEC" w:rsidRPr="00685AE9">
        <w:rPr>
          <w:rFonts w:ascii="Times New Roman" w:hAnsi="Times New Roman"/>
          <w:sz w:val="28"/>
          <w:szCs w:val="24"/>
        </w:rPr>
        <w:t>м</w:t>
      </w:r>
      <w:r w:rsidRPr="00685AE9">
        <w:rPr>
          <w:rFonts w:ascii="Times New Roman" w:hAnsi="Times New Roman"/>
          <w:sz w:val="28"/>
          <w:szCs w:val="24"/>
        </w:rPr>
        <w:t>и</w:t>
      </w:r>
      <w:r w:rsidR="00131EEC" w:rsidRPr="00685AE9">
        <w:rPr>
          <w:rFonts w:ascii="Times New Roman" w:hAnsi="Times New Roman"/>
          <w:sz w:val="28"/>
          <w:szCs w:val="24"/>
        </w:rPr>
        <w:t>. На ограждении необходимо установлены предупредительные надписи и знаки, а в ночное время — сигнальное освещение.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Грунт, извлеченный из котлована, следует размещать на расстоянии не менее 0,5 м от бровки выемки. Валуны и камни, а также отслоения грунта, обнаруженные на откосах, должны быть удалены.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производстве работ принять крутизну откосов 1:1 при глубине разработке до 3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Проход людей на рабочие места (в котлован) оборудовать приставными деревянными лестницами шириной не менее 0,6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работе экскаватора не разрешается производить другие работы со стороны забоя и находиться работникам в радиусе действия экскаватора +5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Автомобили-самосвалы при разгрузке и обратной засыпке котлованов устанавливать не ближе 1 м от бровки естественного откоса, разгрузка с эстакад, не имеющих защитных брусьев запрещается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Погрузка грунта на автосамосвалы должна производиться со стороны заднего или бокового борта.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Безопасность при производстве бетонных работ.</w:t>
      </w:r>
    </w:p>
    <w:p w:rsidR="00560C81"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подаче, укладке и уходе за бетоном, установке арматуры, а также установке и разборке опалубки (далее - выполнении бетонных работ) необходимо предусматривать мероприятия по предупреждению воздействия на работников опасных и вредных производственных факторов, связанных с характером работы:</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расположение рабочих мест вблизи перепада по высоте 1,3 м и более;</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движущиеся машины и передвигаемые ими предметы;</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обрушение элементов конструкций;</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шум и вибрация;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повышенное напряжение в электрической цепи, замыкание которой может произойти через тело человека.</w:t>
      </w: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4" w:name="_7.2_Организация_рабочих"/>
      <w:bookmarkEnd w:id="44"/>
      <w:r w:rsidRPr="00685AE9">
        <w:rPr>
          <w:rFonts w:ascii="Times New Roman" w:hAnsi="Times New Roman"/>
          <w:sz w:val="28"/>
          <w:szCs w:val="24"/>
        </w:rPr>
        <w:t xml:space="preserve">Размещение на опалубке оборудования и материалов, не предусмотренных ППР, а также нахождение людей, непосредственно не участвующих в производстве работ на установленных конструкциях опалубки, не допускаются.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Ходить по уложенной арматуре допускается только по специальным настилам шириной не менее 0,6 м, уложенным на арматурный каркас.</w:t>
      </w: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5" w:name="_7.3_Порядок_производства"/>
      <w:bookmarkEnd w:id="45"/>
      <w:r w:rsidRPr="00685AE9">
        <w:rPr>
          <w:rFonts w:ascii="Times New Roman" w:hAnsi="Times New Roman"/>
          <w:sz w:val="28"/>
          <w:szCs w:val="24"/>
        </w:rPr>
        <w:t>Элементы каркасов арматуры необходимо пакетировать с учетом условий их подъема, складирования и транспортирования к месту монтажа.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Ежедневно перед началом укладки бетона в опалубку необходимо проверять состояние тары, опалубки и средств подмащивания. Обнаруженные неисправности следует незамедлительно устранять.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подаче бетона с помощью бетононасоса необходимо:</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осуществлять работы по монтажу, демонтажу и ремонту бетоноводов, а также удалению из них пробок только после снижения давления до атмосферного;</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удалять всех работающих от бетоновода на время продувки на расстояние не менее 10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укладывать бетоноводы на прокладки для снижения воздействия динамической нагрузки на арматурный каркас и опалубку при подаче бетона.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Удаление пробки в бетоноводе сжатым воздухом допускается при условии: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наличия защитного щита у выходного отверстия бетоновода;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нахождения работающих на расстоянии не менее 10 м от выходного отверстия бетоновода;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осуществления подачи воздуха в бетоновод равномерно, не превышая допустимого давления.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невозможности удаления пробки следует снять давление в бетоноводе, простукиванием найти место нахождения пробки в бетоноводе, расстыковать бетоновод и удалить пробку или заменить засоренное звено.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уплотнении бетонной смеси электровибраторами перемещать вибратор за токоведущие кабели не допускается, а при перерывах в работе и при переходе с одного места на другое электровибраторы необходимо выключать.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Изоляционные работы.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выполнении изоляционных работ с применением огнеопасных материалов, а также выделяющих вредные вещества следует обеспечить защиту работающих от этих факторов. Рабочие имеют специальную обувь, предохраняющую от ожогов.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подогрева битумных составов внутри помещений не применять устройства с открытым огнем.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выполнении работ с применением горячего битума несколькими рабочими звеньями расстояние между ними должно быть не меньше 10м.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использовать в работе битумные мастики температурой выше 180°С.</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Котлы для варки и разогрева битумных мастик должны быть оборудованы приборами для замера температуры мастики и плотно закрывающимися крышками. Загружаемый в котел наполнитель должен быть сухим. Возле варочного котла должны быть средства пожаротушения.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приготовлении грунтовки, состоящей из растворителя и битума, следует расправленный битум вливать в растворитель.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вливать растворитель в расплавленный битум.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выполнение работ по гидроизоляции и приготовление грунтовки запрещается курить, разводить огонь, проводить сварочные работы в радиусе 25 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Меры безопасности при производстве монтажных работ.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производстве строительно-монтажных работ должны выполняться правила техники безопасности и производственной санитарии, предусмотренные СНиП 12-03-2001 часть 1 и СНиП 12-03-2002 часть 2 «Безопасность труда в строительстве», стандартами, организация охраны труда, предусмотренная пунктом 6,7 СНиП 3.01.01-85* и другими нормативными документами.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Перед началом работ ответственному производителю работ проинструктировать монтажников о мерах безопасности, сделать запись в специальном</w:t>
      </w:r>
      <w:r w:rsidR="00BE7401" w:rsidRPr="00685AE9">
        <w:rPr>
          <w:rFonts w:ascii="Times New Roman" w:hAnsi="Times New Roman"/>
          <w:sz w:val="28"/>
          <w:szCs w:val="24"/>
        </w:rPr>
        <w:t xml:space="preserve"> </w:t>
      </w:r>
      <w:r w:rsidRPr="00685AE9">
        <w:rPr>
          <w:rFonts w:ascii="Times New Roman" w:hAnsi="Times New Roman"/>
          <w:sz w:val="28"/>
          <w:szCs w:val="24"/>
        </w:rPr>
        <w:t>журнале под подпись всех членов бригады.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Эксплуатацию грузоподъемных кранов, механизмов и средств малой</w:t>
      </w:r>
      <w:r w:rsidR="00BE7401" w:rsidRPr="00685AE9">
        <w:rPr>
          <w:rFonts w:ascii="Times New Roman" w:hAnsi="Times New Roman"/>
          <w:sz w:val="28"/>
          <w:szCs w:val="24"/>
        </w:rPr>
        <w:t xml:space="preserve"> </w:t>
      </w:r>
      <w:r w:rsidRPr="00685AE9">
        <w:rPr>
          <w:rFonts w:ascii="Times New Roman" w:hAnsi="Times New Roman"/>
          <w:sz w:val="28"/>
          <w:szCs w:val="24"/>
        </w:rPr>
        <w:t>механизации осуществлять в соответствии с требованиями ГОСТ 12.3.033-84</w:t>
      </w:r>
      <w:r w:rsidR="00BE7401" w:rsidRPr="00685AE9">
        <w:rPr>
          <w:rFonts w:ascii="Times New Roman" w:hAnsi="Times New Roman"/>
          <w:sz w:val="28"/>
          <w:szCs w:val="24"/>
        </w:rPr>
        <w:t xml:space="preserve">. </w:t>
      </w:r>
      <w:r w:rsidRPr="00685AE9">
        <w:rPr>
          <w:rFonts w:ascii="Times New Roman" w:hAnsi="Times New Roman"/>
          <w:sz w:val="28"/>
          <w:szCs w:val="24"/>
        </w:rPr>
        <w:t>Строительные машины. Общие требования безопасности при эксплуатации; Правил устройства и безопасной эксплуатации грузоподъемных кранов ПБ 10-382-00,утвержденных Госгортехнадзором России 31.12.99 г.</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Производителю работ назначить ИТР, ответственного за безопасное</w:t>
      </w:r>
      <w:r w:rsidR="00BE7401" w:rsidRPr="00685AE9">
        <w:rPr>
          <w:rFonts w:ascii="Times New Roman" w:hAnsi="Times New Roman"/>
          <w:sz w:val="28"/>
          <w:szCs w:val="24"/>
        </w:rPr>
        <w:t xml:space="preserve"> </w:t>
      </w:r>
      <w:r w:rsidRPr="00685AE9">
        <w:rPr>
          <w:rFonts w:ascii="Times New Roman" w:hAnsi="Times New Roman"/>
          <w:sz w:val="28"/>
          <w:szCs w:val="24"/>
        </w:rPr>
        <w:t>производство работ кранами, из числа лиц, прошедших проверку знаний правил</w:t>
      </w:r>
      <w:r w:rsidR="00BE7401" w:rsidRPr="00685AE9">
        <w:rPr>
          <w:rFonts w:ascii="Times New Roman" w:hAnsi="Times New Roman"/>
          <w:sz w:val="28"/>
          <w:szCs w:val="24"/>
        </w:rPr>
        <w:t xml:space="preserve"> </w:t>
      </w:r>
      <w:r w:rsidRPr="00685AE9">
        <w:rPr>
          <w:rFonts w:ascii="Times New Roman" w:hAnsi="Times New Roman"/>
          <w:sz w:val="28"/>
          <w:szCs w:val="24"/>
        </w:rPr>
        <w:t>ПБ 10-382-00 и производственных инструкций для крановщиков и стропальщиков.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Отклонение грузового полиспаста крана от плоскости подвеса стрелы</w:t>
      </w:r>
      <w:r w:rsidR="00BE7401" w:rsidRPr="00685AE9">
        <w:rPr>
          <w:rFonts w:ascii="Times New Roman" w:hAnsi="Times New Roman"/>
          <w:sz w:val="28"/>
          <w:szCs w:val="24"/>
        </w:rPr>
        <w:t xml:space="preserve"> </w:t>
      </w:r>
      <w:r w:rsidRPr="00685AE9">
        <w:rPr>
          <w:rFonts w:ascii="Times New Roman" w:hAnsi="Times New Roman"/>
          <w:sz w:val="28"/>
          <w:szCs w:val="24"/>
        </w:rPr>
        <w:t>при подъеме и перемещении конструкций не должно превышать значений, указанных в инструкции завода-изготовителя.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Стропальщик может находиться возле груза во время его подъема и перемещения, если последний расположен на высоте не более 1м от уровня площадки (земли, перекрытия, и пр.), где находится стропальщик. При монтаже конструкция или монтажный блок наводится монтажником на место ее установки при нахождении груза на высоте не более 30см от его проектного положения.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Съемные грузозахватные приспособления в процессе эксплуатации</w:t>
      </w:r>
      <w:r w:rsidRPr="00685AE9">
        <w:rPr>
          <w:rFonts w:ascii="Times New Roman" w:hAnsi="Times New Roman"/>
          <w:sz w:val="28"/>
          <w:szCs w:val="24"/>
        </w:rPr>
        <w:br/>
        <w:t xml:space="preserve">должны подвергаться техническому осмотру лицом, ответственным за их исправное состояние, в сроки, установленные ПУ и БЭГК (ПБ 10-382-00 п. 9.3.25).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Строповку грузов производить инвентарными стропами. При перемещении конструкций расстояние между ними и выступающими частями ранее установленных конструкций должно быть по горизонтали не менее 1м, по вертикали- 0,5м.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Элементы монтируемых конструкций во время перемещения должны</w:t>
      </w:r>
      <w:r w:rsidR="00BE7401" w:rsidRPr="00685AE9">
        <w:rPr>
          <w:rFonts w:ascii="Times New Roman" w:hAnsi="Times New Roman"/>
          <w:sz w:val="28"/>
          <w:szCs w:val="24"/>
        </w:rPr>
        <w:t xml:space="preserve"> </w:t>
      </w:r>
      <w:r w:rsidRPr="00685AE9">
        <w:rPr>
          <w:rFonts w:ascii="Times New Roman" w:hAnsi="Times New Roman"/>
          <w:sz w:val="28"/>
          <w:szCs w:val="24"/>
        </w:rPr>
        <w:t>удерживаться от раскачивания и вращения оттяжками из капронового каната.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пребывание людей на элементах конструкций или</w:t>
      </w:r>
      <w:r w:rsidR="00BE7401" w:rsidRPr="00685AE9">
        <w:rPr>
          <w:rFonts w:ascii="Times New Roman" w:hAnsi="Times New Roman"/>
          <w:sz w:val="28"/>
          <w:szCs w:val="24"/>
        </w:rPr>
        <w:t xml:space="preserve"> </w:t>
      </w:r>
      <w:r w:rsidRPr="00685AE9">
        <w:rPr>
          <w:rFonts w:ascii="Times New Roman" w:hAnsi="Times New Roman"/>
          <w:sz w:val="28"/>
          <w:szCs w:val="24"/>
        </w:rPr>
        <w:t>блоках во время их подъема и перемещения.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нахождение людей под монтируемыми конструкциями до установки их в проектное положение и закрепление.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Работу на высоте выполнять с использованием предохранительных</w:t>
      </w:r>
      <w:r w:rsidR="00786DF1" w:rsidRPr="00685AE9">
        <w:rPr>
          <w:rFonts w:ascii="Times New Roman" w:hAnsi="Times New Roman"/>
          <w:sz w:val="28"/>
          <w:szCs w:val="24"/>
        </w:rPr>
        <w:t xml:space="preserve"> </w:t>
      </w:r>
      <w:r w:rsidRPr="00685AE9">
        <w:rPr>
          <w:rFonts w:ascii="Times New Roman" w:hAnsi="Times New Roman"/>
          <w:sz w:val="28"/>
          <w:szCs w:val="24"/>
        </w:rPr>
        <w:t>поясов по ГОСТ Р 50 849-96, стропами которых крепиться к надежно закрепленным конструкциям здания.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Подачу материалов и строительных конструкций к рабочим местам</w:t>
      </w:r>
      <w:r w:rsidR="00786DF1" w:rsidRPr="00685AE9">
        <w:rPr>
          <w:rFonts w:ascii="Times New Roman" w:hAnsi="Times New Roman"/>
          <w:sz w:val="28"/>
          <w:szCs w:val="24"/>
        </w:rPr>
        <w:t xml:space="preserve"> </w:t>
      </w:r>
      <w:r w:rsidRPr="00685AE9">
        <w:rPr>
          <w:rFonts w:ascii="Times New Roman" w:hAnsi="Times New Roman"/>
          <w:sz w:val="28"/>
          <w:szCs w:val="24"/>
        </w:rPr>
        <w:t>осуществлять в технологической последовательности их установки, обеспечивающей безопасность проведения монтажных работ.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работе на высоте монтажники</w:t>
      </w:r>
      <w:r w:rsidR="00685AE9">
        <w:rPr>
          <w:rFonts w:ascii="Times New Roman" w:hAnsi="Times New Roman"/>
          <w:sz w:val="28"/>
          <w:szCs w:val="24"/>
        </w:rPr>
        <w:t xml:space="preserve"> </w:t>
      </w:r>
      <w:r w:rsidRPr="00685AE9">
        <w:rPr>
          <w:rFonts w:ascii="Times New Roman" w:hAnsi="Times New Roman"/>
          <w:sz w:val="28"/>
          <w:szCs w:val="24"/>
        </w:rPr>
        <w:t>имеют предохранительные пояса и каски. Конструкции поднимают плавно, без рывков и раскачивания, применяя оттяжки (при установке длинномерных и громоздких элементов). При перемещении сборных конструкций монтажники находятся вне контура устанавливаемых элементов или с противоположной стороны подачи конструкции краном.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Расстроповку установленных элементов выполнять только после прочного и надёжного их закрепления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Перемещение уложенной конструкции после снятия крепления запрещено.</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темное время суток строительная площадка и рабочие места освещены. Монтажные работы прекращать при гололёде, сильном снегопаде, дожде, при ветре более 6 баллов.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На всех стадиях монтажа предусматривать меры по обеспечению устойчивости, неизменяемости и </w:t>
      </w:r>
      <w:r w:rsidR="00560C81" w:rsidRPr="00685AE9">
        <w:rPr>
          <w:rFonts w:ascii="Times New Roman" w:hAnsi="Times New Roman"/>
          <w:sz w:val="28"/>
          <w:szCs w:val="24"/>
        </w:rPr>
        <w:t>прочности,</w:t>
      </w:r>
      <w:r w:rsidRPr="00685AE9">
        <w:rPr>
          <w:rFonts w:ascii="Times New Roman" w:hAnsi="Times New Roman"/>
          <w:sz w:val="28"/>
          <w:szCs w:val="24"/>
        </w:rPr>
        <w:t xml:space="preserve"> как отдельных смонтированных элементов, так и всего здания в целом.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 участке, где ведутся монтажные работы, не допускается выполнение других работ и нахождение посторонних лиц.</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Способы строповки элементов конструкций и оборудования</w:t>
      </w:r>
      <w:r w:rsidR="00685AE9">
        <w:rPr>
          <w:rFonts w:ascii="Times New Roman" w:hAnsi="Times New Roman"/>
          <w:sz w:val="28"/>
          <w:szCs w:val="24"/>
        </w:rPr>
        <w:t xml:space="preserve"> </w:t>
      </w:r>
      <w:r w:rsidRPr="00685AE9">
        <w:rPr>
          <w:rFonts w:ascii="Times New Roman" w:hAnsi="Times New Roman"/>
          <w:sz w:val="28"/>
          <w:szCs w:val="24"/>
        </w:rPr>
        <w:t xml:space="preserve">обеспечивают их подачу к месту установки в положении, близком к проектному. Установленные в проектное положение элементы конструкций или оборудование закреплены так, что обеспечивается их устойчивость и геометрическую неизменяемость.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Очистку подлежащих монтажу элементов конструкций от грязи производить до их подъема.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Во время перерывов в работе не допускается оставлять поднятые элементы конструкций и оборудования на весу.</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выполнять монтажные работы на высоте в открытых местах при скорости ветра 15 м/с и более, при грозе или тумане, исключающем видимость в пределах фронта работ. Работы по перемещению и установке вертикальных панелей и подобных конструкций с большой парусностью следует прекращать при скорости ветра 10м/с и более.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До выполнения монтажных работ установлен порядок обмена условными сигналами между лицом, руководящим монтажом, и машинистом (мотористом). Все сигналы подаются только одним лицом (бригадиром монтажной бригады, звеньевым, такелажником-стропальщиком), кроме сигнала </w:t>
      </w:r>
      <w:r w:rsidR="0007103A">
        <w:rPr>
          <w:rFonts w:ascii="Times New Roman" w:hAnsi="Times New Roman"/>
          <w:sz w:val="28"/>
          <w:szCs w:val="24"/>
        </w:rPr>
        <w:t>«Стоп»</w:t>
      </w:r>
      <w:r w:rsidRPr="00685AE9">
        <w:rPr>
          <w:rFonts w:ascii="Times New Roman" w:hAnsi="Times New Roman"/>
          <w:sz w:val="28"/>
          <w:szCs w:val="24"/>
        </w:rPr>
        <w:t>, который может быть подан любым работником, заметившим явную опасность.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перемещении конструкций расстояние между ними и другими конструкциями должно быть по горизонтали не менее 1м, по вертикали — 0,5м.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Углы отклонения от вертикали грузовых канатов и полиспастов крана в процессе монтажа не должны превышать величину, указанную в паспорте крана.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Навесные монтажные площадки, лестницы и другие приспособления, необходимые для работы монтажников на высоте, следует устанавливать и закреплять на монтируемых конструкциях до их подъема.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Меры безопасности при погрузочно-разгрузочных работах.</w:t>
      </w:r>
    </w:p>
    <w:p w:rsidR="00560C81"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погрузочно-разгрузочных работах запрещается: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поднимать или отрывать примёрзшие или засыпанные конструкции;</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подтаскивать сборные элементы поворотом крана или косым натяжением грузового каната;</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оставлять конструкции в подвешенном состоянии даже на короткое время;</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проходить и находиться под грузом и стрелой крана.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Погрузку на транспортные средства выполнять в соответствии с разработанными схемами укладки сборных изделий. При этом укладываемые штучные грузы в кузов машин и прицепов должны находиться от края бортов не ближе 50 – 100мм. Для подъёма в кузова автомобилей и на штабеля конструкции использовать приставные лестницы. Спрыгивать со штабелей и кузовов автомобилей запрещено.</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подъёма грузов используют грузозахватные устройства и стропы, имеющие клеймо или бирку, в которых указывается предельная грузоподъёмность и дата освидетельствования. Способы строповки должны исключать возможность падения или скольжения застропованного груза. При выполнении погрузочно-разгрузочных работ не допускается строповка груза, находящегося в неустойчивом положении, а также смещение строповочных приспособлений на приподнятом грузе.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Грузы строповать в соответствии с утвержденными схемами строповки, обеспечивающими безопасность работ.</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загрузке или погрузке транспортных средства запрещается перемещение стрелы или крюка крана над кабиной водителя. Крюк подъёмного механизма подавать вертикально над поднимаемым грузом. До подъёма груза проверять исправность строповки, затем выходить из опасной зоны</w:t>
      </w:r>
      <w:r w:rsidR="00685AE9">
        <w:rPr>
          <w:rFonts w:ascii="Times New Roman" w:hAnsi="Times New Roman"/>
          <w:sz w:val="28"/>
          <w:szCs w:val="24"/>
        </w:rPr>
        <w:t xml:space="preserve"> </w:t>
      </w:r>
      <w:r w:rsidRPr="00685AE9">
        <w:rPr>
          <w:rFonts w:ascii="Times New Roman" w:hAnsi="Times New Roman"/>
          <w:sz w:val="28"/>
          <w:szCs w:val="24"/>
        </w:rPr>
        <w:t>и после этого подавать сигнал машинисту крана. Подаваемый к месту укладки груз запрещается</w:t>
      </w:r>
      <w:r w:rsidR="00685AE9">
        <w:rPr>
          <w:rFonts w:ascii="Times New Roman" w:hAnsi="Times New Roman"/>
          <w:sz w:val="28"/>
          <w:szCs w:val="24"/>
        </w:rPr>
        <w:t xml:space="preserve"> </w:t>
      </w:r>
      <w:r w:rsidRPr="00685AE9">
        <w:rPr>
          <w:rFonts w:ascii="Times New Roman" w:hAnsi="Times New Roman"/>
          <w:sz w:val="28"/>
          <w:szCs w:val="24"/>
        </w:rPr>
        <w:t>перемещать над работающими людьми.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При подъёме груза находиться вне опасной зоны, со стороны, противоположной подаче (на расстоянии 7 – 10м от места приёмки). Разрешается подходить к опускаемому грузу, </w:t>
      </w:r>
      <w:r w:rsidR="00670FB1">
        <w:rPr>
          <w:rFonts w:ascii="Times New Roman" w:hAnsi="Times New Roman"/>
          <w:sz w:val="28"/>
          <w:szCs w:val="24"/>
        </w:rPr>
        <w:t xml:space="preserve">когда он опущен на высоту 0,5 </w:t>
      </w:r>
      <w:r w:rsidRPr="00685AE9">
        <w:rPr>
          <w:rFonts w:ascii="Times New Roman" w:hAnsi="Times New Roman"/>
          <w:sz w:val="28"/>
          <w:szCs w:val="24"/>
        </w:rPr>
        <w:t>1,0м над местом установки.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Перед разгрузкой панелей, блоков и других сборных железобетонных конструкций монтажные петли должны быть осмотрены, очищены от раствора или бетона и при необходимости выправлены без повреждения конструкции.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загрузке автомобилей экскаваторами или кранами шоферу и другим лицам запрещается находиться в кабине</w:t>
      </w:r>
      <w:r w:rsidR="00685AE9">
        <w:rPr>
          <w:rFonts w:ascii="Times New Roman" w:hAnsi="Times New Roman"/>
          <w:sz w:val="28"/>
          <w:szCs w:val="24"/>
        </w:rPr>
        <w:t xml:space="preserve"> </w:t>
      </w:r>
      <w:r w:rsidRPr="00685AE9">
        <w:rPr>
          <w:rFonts w:ascii="Times New Roman" w:hAnsi="Times New Roman"/>
          <w:sz w:val="28"/>
          <w:szCs w:val="24"/>
        </w:rPr>
        <w:t>автомобиля, не защищенного козырьками.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Площадки для разгрузо–погрузочных работ, должны быть спланированы и, иметь уклон не более 5%.</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Каменные работы.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перемещении и подаче на рабочее место грузоподъемными кранами кирпича, керамических камней и мелких блоков применять поддоны, контейнеры и грузозахватные устройства, исключающие падение груза при подъеме.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кладке стен зданий на высоту до 0,7м от рабочего настила и расстоянии от его уровня за возводимой стеной до поверхности земли (перекрытия) более 1,3м необходимо применять средства коллективной защиты (ограждающие или улавливающие устройства) или предохранительные пояса.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кладке стены на уровне более 7м необходимо применять защитные козырьки по периметру здания, удовлетворяющие следующим требованиям:</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ширина защитных козырьков не менее 1,5м, и они установлены с уклоном к стене так, чтобы угол, образуемый между нижней частью стены здания и поверхностью козырька, был 110°, а зазор между стеной здания и настилом козырька не превышал 50мм;</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защитные козырьки должны выдерживать сосредоточенную нагрузку не менее 1600 Н (160 кгс), приложенную в середине пролета;</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первый ряд защитных козырьков имеет сплошной настил на высоте не более 6м от земли и сохраняться до полного окончания кладки стен, а второй ряд, изготовленный сплошным или из сетчатых материалов с ячейкой не более 50х50мм, — устанавливаться на высоте 6-7м над первым рядом, а затем по ходу кладки переставляться через каждые 6-7м.</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Рабочие, занятые на установке, очистке или снятии защитных козырьков, должны работать с предохранительными поясами. Ходить по козырькам, использовать их в качестве подмостей, а также складывать на них материалы не допускается.</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Кровельные работы.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Допуск рабочих к выполнению кровельных работ разрешается после осмотра прорабом или мастером совместно с бригадиром исправности несущих конструкций крыши и ограждений.</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Размещать на крыше материалы только в местах, предусмотренных проектом производства работ, с принятием мер против их падения, в том числе от действия ветра.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Не допускается проведение кровельных работ во время гололеда, тумана, исключающего видимость в а пределах фронта работ, грозы и ветра со скоростью 15 м/с и более.</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Отделочные работы.</w:t>
      </w:r>
    </w:p>
    <w:p w:rsidR="00560C81"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 xml:space="preserve">Средства подмащивания, применяемые при отделочных работах, в местах, под которыми ведутся работы или есть проход, имеют настил без зазоров. </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производстве штукатурных работ с применением растворонасосных установок обеспечена двустороннюю связь оператора с машинистом установки.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просушивания помещений строящихся зданий и сооружений при невозможности использования системы отопления применять воздухонагреватели (электрические или работающие на жидком топливе). При их установке выполнять требования Правил пожарной безопасности. Запрещается обогревать и сушить помещение жаровнями и другими устройствами, выделяющими в помещение продукты сгорания топлива.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Малярные составы следует готовить централизованно. При их приготовлении на строительной площадке использовать для этих целей помещения, оборудованные вентиляцией, не допускающей предельных концентраций вредных веществ в воздухе рабочей зоны.</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Запрещается приготовление малярные составы, нарушая требования инструкции завода-изготовителя, краски, а также применять растворители, на которых нет сертификата с указанием о наличии и характере вредных веществ.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Тару с взрывоопасными материалами (лаками, нитрокрасками и т.п.) во время перерывов в работе следует закрывать пробками или крышками и открывать инструментом, не вызывающим искрообразования. Электропроводка в этих местах должна быть обесточена или выполнена во взрывобезопасном исполнении.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Места, над которыми производятся стекольные работы ограждать.</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До начала стекольных работ необходимо визуально проверить прочность и исправность оконных переплетов. Подъем и переноску стекол к месту их установки следует производить с применением соответствующих безопасных приспособлений или в специальной таре.</w:t>
      </w:r>
    </w:p>
    <w:p w:rsidR="00131EEC" w:rsidRPr="00685AE9" w:rsidRDefault="00131EEC" w:rsidP="00685AE9">
      <w:pPr>
        <w:keepNext/>
        <w:widowControl w:val="0"/>
        <w:spacing w:line="360" w:lineRule="auto"/>
        <w:ind w:firstLine="720"/>
        <w:jc w:val="both"/>
        <w:rPr>
          <w:rFonts w:ascii="Times New Roman" w:hAnsi="Times New Roman"/>
          <w:sz w:val="28"/>
          <w:szCs w:val="24"/>
        </w:rPr>
      </w:pPr>
    </w:p>
    <w:p w:rsidR="00E024A1" w:rsidRPr="00685AE9" w:rsidRDefault="00670FB1" w:rsidP="00685AE9">
      <w:pPr>
        <w:keepNext/>
        <w:widowControl w:val="0"/>
        <w:spacing w:line="360" w:lineRule="auto"/>
        <w:ind w:firstLine="720"/>
        <w:jc w:val="both"/>
        <w:rPr>
          <w:rFonts w:ascii="Times New Roman" w:hAnsi="Times New Roman"/>
          <w:sz w:val="28"/>
          <w:szCs w:val="24"/>
        </w:rPr>
      </w:pPr>
      <w:bookmarkStart w:id="46" w:name="_Toc152526254"/>
      <w:r>
        <w:rPr>
          <w:rFonts w:ascii="Times New Roman" w:hAnsi="Times New Roman"/>
          <w:sz w:val="28"/>
          <w:szCs w:val="24"/>
        </w:rPr>
        <w:t xml:space="preserve">11.6 </w:t>
      </w:r>
      <w:r w:rsidR="00E024A1" w:rsidRPr="00685AE9">
        <w:rPr>
          <w:rFonts w:ascii="Times New Roman" w:hAnsi="Times New Roman"/>
          <w:sz w:val="28"/>
          <w:szCs w:val="24"/>
        </w:rPr>
        <w:t>Определение опасных зон</w:t>
      </w:r>
      <w:bookmarkEnd w:id="46"/>
    </w:p>
    <w:p w:rsidR="00670FB1" w:rsidRDefault="00670FB1" w:rsidP="00685AE9">
      <w:pPr>
        <w:keepNext/>
        <w:widowControl w:val="0"/>
        <w:spacing w:line="360" w:lineRule="auto"/>
        <w:ind w:firstLine="720"/>
        <w:jc w:val="both"/>
        <w:rPr>
          <w:rFonts w:ascii="Times New Roman" w:hAnsi="Times New Roman"/>
          <w:sz w:val="28"/>
          <w:szCs w:val="24"/>
        </w:rPr>
      </w:pP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w:t>
      </w:r>
      <w:r w:rsidR="00685AE9">
        <w:rPr>
          <w:rFonts w:ascii="Times New Roman" w:hAnsi="Times New Roman"/>
          <w:sz w:val="28"/>
          <w:szCs w:val="24"/>
        </w:rPr>
        <w:t xml:space="preserve"> </w:t>
      </w:r>
      <w:r w:rsidRPr="00685AE9">
        <w:rPr>
          <w:rFonts w:ascii="Times New Roman" w:hAnsi="Times New Roman"/>
          <w:sz w:val="28"/>
          <w:szCs w:val="24"/>
        </w:rPr>
        <w:t>организации</w:t>
      </w:r>
      <w:r w:rsidR="00685AE9">
        <w:rPr>
          <w:rFonts w:ascii="Times New Roman" w:hAnsi="Times New Roman"/>
          <w:sz w:val="28"/>
          <w:szCs w:val="24"/>
        </w:rPr>
        <w:t xml:space="preserve"> </w:t>
      </w:r>
      <w:r w:rsidRPr="00685AE9">
        <w:rPr>
          <w:rFonts w:ascii="Times New Roman" w:hAnsi="Times New Roman"/>
          <w:sz w:val="28"/>
          <w:szCs w:val="24"/>
        </w:rPr>
        <w:t>строительной</w:t>
      </w:r>
      <w:r w:rsidR="00685AE9">
        <w:rPr>
          <w:rFonts w:ascii="Times New Roman" w:hAnsi="Times New Roman"/>
          <w:sz w:val="28"/>
          <w:szCs w:val="24"/>
        </w:rPr>
        <w:t xml:space="preserve"> </w:t>
      </w:r>
      <w:r w:rsidRPr="00685AE9">
        <w:rPr>
          <w:rFonts w:ascii="Times New Roman" w:hAnsi="Times New Roman"/>
          <w:sz w:val="28"/>
          <w:szCs w:val="24"/>
        </w:rPr>
        <w:t>площадки,</w:t>
      </w:r>
      <w:r w:rsidR="00685AE9">
        <w:rPr>
          <w:rFonts w:ascii="Times New Roman" w:hAnsi="Times New Roman"/>
          <w:sz w:val="28"/>
          <w:szCs w:val="24"/>
        </w:rPr>
        <w:t xml:space="preserve"> </w:t>
      </w:r>
      <w:r w:rsidRPr="00685AE9">
        <w:rPr>
          <w:rFonts w:ascii="Times New Roman" w:hAnsi="Times New Roman"/>
          <w:sz w:val="28"/>
          <w:szCs w:val="24"/>
        </w:rPr>
        <w:t>размещении</w:t>
      </w:r>
      <w:r w:rsidR="00685AE9">
        <w:rPr>
          <w:rFonts w:ascii="Times New Roman" w:hAnsi="Times New Roman"/>
          <w:sz w:val="28"/>
          <w:szCs w:val="24"/>
        </w:rPr>
        <w:t xml:space="preserve"> </w:t>
      </w:r>
      <w:r w:rsidRPr="00685AE9">
        <w:rPr>
          <w:rFonts w:ascii="Times New Roman" w:hAnsi="Times New Roman"/>
          <w:sz w:val="28"/>
          <w:szCs w:val="24"/>
        </w:rPr>
        <w:t>участков</w:t>
      </w:r>
      <w:r w:rsidR="00685AE9">
        <w:rPr>
          <w:rFonts w:ascii="Times New Roman" w:hAnsi="Times New Roman"/>
          <w:sz w:val="28"/>
          <w:szCs w:val="24"/>
        </w:rPr>
        <w:t xml:space="preserve"> </w:t>
      </w:r>
      <w:r w:rsidRPr="00685AE9">
        <w:rPr>
          <w:rFonts w:ascii="Times New Roman" w:hAnsi="Times New Roman"/>
          <w:sz w:val="28"/>
          <w:szCs w:val="24"/>
        </w:rPr>
        <w:t>работ транспортных средств следует установить опасные для людей зоны, в пределах которых</w:t>
      </w:r>
      <w:r w:rsidR="00685AE9">
        <w:rPr>
          <w:rFonts w:ascii="Times New Roman" w:hAnsi="Times New Roman"/>
          <w:sz w:val="28"/>
          <w:szCs w:val="24"/>
        </w:rPr>
        <w:t xml:space="preserve"> </w:t>
      </w:r>
      <w:r w:rsidRPr="00685AE9">
        <w:rPr>
          <w:rFonts w:ascii="Times New Roman" w:hAnsi="Times New Roman"/>
          <w:sz w:val="28"/>
          <w:szCs w:val="24"/>
        </w:rPr>
        <w:t>постоянно действуют</w:t>
      </w:r>
      <w:r w:rsidR="00685AE9">
        <w:rPr>
          <w:rFonts w:ascii="Times New Roman" w:hAnsi="Times New Roman"/>
          <w:sz w:val="28"/>
          <w:szCs w:val="24"/>
        </w:rPr>
        <w:t xml:space="preserve"> </w:t>
      </w:r>
      <w:r w:rsidRPr="00685AE9">
        <w:rPr>
          <w:rFonts w:ascii="Times New Roman" w:hAnsi="Times New Roman"/>
          <w:sz w:val="28"/>
          <w:szCs w:val="24"/>
        </w:rPr>
        <w:t>или</w:t>
      </w:r>
      <w:r w:rsidR="00685AE9">
        <w:rPr>
          <w:rFonts w:ascii="Times New Roman" w:hAnsi="Times New Roman"/>
          <w:sz w:val="28"/>
          <w:szCs w:val="24"/>
        </w:rPr>
        <w:t xml:space="preserve"> </w:t>
      </w:r>
      <w:r w:rsidRPr="00685AE9">
        <w:rPr>
          <w:rFonts w:ascii="Times New Roman" w:hAnsi="Times New Roman"/>
          <w:sz w:val="28"/>
          <w:szCs w:val="24"/>
        </w:rPr>
        <w:t>могут действовать</w:t>
      </w:r>
      <w:r w:rsidR="00685AE9">
        <w:rPr>
          <w:rFonts w:ascii="Times New Roman" w:hAnsi="Times New Roman"/>
          <w:sz w:val="28"/>
          <w:szCs w:val="24"/>
        </w:rPr>
        <w:t xml:space="preserve"> </w:t>
      </w:r>
      <w:r w:rsidRPr="00685AE9">
        <w:rPr>
          <w:rFonts w:ascii="Times New Roman" w:hAnsi="Times New Roman"/>
          <w:sz w:val="28"/>
          <w:szCs w:val="24"/>
        </w:rPr>
        <w:t>опасные производственные факторы.</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 зонам постоянно действующих опасных производственных факторов относятся:</w:t>
      </w:r>
    </w:p>
    <w:p w:rsidR="003816D7" w:rsidRPr="00685AE9" w:rsidRDefault="003816D7"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места, над которыми происходит перемещение грузов грузоподъемными кранами;</w:t>
      </w:r>
    </w:p>
    <w:p w:rsidR="003816D7" w:rsidRPr="00685AE9" w:rsidRDefault="003816D7"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места перемещения машин и оборудования или их рабочих органов и открытых двигающихся или вращающихся частей.</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К зонам потенциально действующих опасных производственных факторов относятся:</w:t>
      </w:r>
    </w:p>
    <w:p w:rsidR="003816D7" w:rsidRPr="00685AE9" w:rsidRDefault="003816D7"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монтажные зоны, участки территории</w:t>
      </w:r>
      <w:r w:rsidR="00685AE9">
        <w:rPr>
          <w:rFonts w:ascii="Times New Roman" w:hAnsi="Times New Roman"/>
          <w:sz w:val="28"/>
          <w:szCs w:val="24"/>
        </w:rPr>
        <w:t xml:space="preserve"> </w:t>
      </w:r>
      <w:r w:rsidRPr="00685AE9">
        <w:rPr>
          <w:rFonts w:ascii="Times New Roman" w:hAnsi="Times New Roman"/>
          <w:sz w:val="28"/>
          <w:szCs w:val="24"/>
        </w:rPr>
        <w:t>вблизи строящегося здания или сооружения;</w:t>
      </w:r>
    </w:p>
    <w:p w:rsidR="003816D7" w:rsidRPr="00685AE9" w:rsidRDefault="003816D7"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этажи (ярусы) здании и сооружений в одной захватке, над которыми происходит монтаж ( демонтаж) конструкций или оборудования.</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Зоны постоянно действующих опасных производственных факторов во избежание доступа посторонних лиц должны быть выделены ограждениями (ГОСТ 23407-78). Производство строительно-монтажных работ в них зонах, как правило, не допускается.</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Зоны потенциально действующих опасных производственных факторов выделяются сигнальными ограждениями.</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производстве строительно-монтажных работ в указанных опасных зонах осуществляется организационно-технические мероприятия, обеспечивающие безопасность работающих.</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Граница опасных зон вблизи движущихся частей и рабочих органов, определяется расстояниям в пределах 5м. если другие повышенные требования отсутствуют в паспорте и инструкции завода изготовителя.</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Граница опасных зон работы</w:t>
      </w:r>
      <w:r w:rsidR="00685AE9">
        <w:rPr>
          <w:rFonts w:ascii="Times New Roman" w:hAnsi="Times New Roman"/>
          <w:sz w:val="28"/>
          <w:szCs w:val="24"/>
        </w:rPr>
        <w:t xml:space="preserve"> </w:t>
      </w:r>
      <w:r w:rsidRPr="00685AE9">
        <w:rPr>
          <w:rFonts w:ascii="Times New Roman" w:hAnsi="Times New Roman"/>
          <w:sz w:val="28"/>
          <w:szCs w:val="24"/>
        </w:rPr>
        <w:t>вертикального охватываем</w:t>
      </w:r>
      <w:r w:rsidR="00685AE9">
        <w:rPr>
          <w:rFonts w:ascii="Times New Roman" w:hAnsi="Times New Roman"/>
          <w:sz w:val="28"/>
          <w:szCs w:val="24"/>
        </w:rPr>
        <w:t xml:space="preserve"> </w:t>
      </w:r>
      <w:r w:rsidRPr="00685AE9">
        <w:rPr>
          <w:rFonts w:ascii="Times New Roman" w:hAnsi="Times New Roman"/>
          <w:sz w:val="28"/>
          <w:szCs w:val="24"/>
        </w:rPr>
        <w:t>пространство возможного падения груза. Опасную зону следует принимать для зданий до 20м - не менее 5м от конструкции подъемника.</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Граница опасных зон в местах прохождения временных электрических сетей определяется пространством, в пределах которого рабочий может коснутся проводом монтируемых длинномерными деталями. Опасная зона в этом случае определяется максимальной длинной детали плюс 1метр.</w:t>
      </w:r>
    </w:p>
    <w:p w:rsidR="003816D7" w:rsidRPr="00685AE9" w:rsidRDefault="003816D7"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Расчет опасных зон работы крана рассчитано и запроектировано в пункте определение зон влияния крана организационно-технологической части дипломного проекта (смотри п.9).</w:t>
      </w:r>
    </w:p>
    <w:p w:rsidR="00E024A1" w:rsidRPr="00685AE9" w:rsidRDefault="00E024A1" w:rsidP="00685AE9">
      <w:pPr>
        <w:keepNext/>
        <w:widowControl w:val="0"/>
        <w:spacing w:line="360" w:lineRule="auto"/>
        <w:ind w:firstLine="720"/>
        <w:jc w:val="both"/>
        <w:rPr>
          <w:rFonts w:ascii="Times New Roman" w:hAnsi="Times New Roman"/>
          <w:sz w:val="28"/>
          <w:szCs w:val="24"/>
        </w:rPr>
      </w:pPr>
    </w:p>
    <w:p w:rsidR="00131EEC" w:rsidRPr="00685AE9" w:rsidRDefault="00131EEC" w:rsidP="00685AE9">
      <w:pPr>
        <w:keepNext/>
        <w:widowControl w:val="0"/>
        <w:spacing w:line="360" w:lineRule="auto"/>
        <w:ind w:firstLine="720"/>
        <w:jc w:val="both"/>
        <w:rPr>
          <w:rFonts w:ascii="Times New Roman" w:hAnsi="Times New Roman"/>
          <w:sz w:val="28"/>
          <w:szCs w:val="24"/>
        </w:rPr>
      </w:pPr>
      <w:bookmarkStart w:id="47" w:name="_Toc152526255"/>
      <w:r w:rsidRPr="00685AE9">
        <w:rPr>
          <w:rFonts w:ascii="Times New Roman" w:hAnsi="Times New Roman"/>
          <w:sz w:val="28"/>
          <w:szCs w:val="24"/>
        </w:rPr>
        <w:t>11.</w:t>
      </w:r>
      <w:r w:rsidR="00E024A1" w:rsidRPr="00685AE9">
        <w:rPr>
          <w:rFonts w:ascii="Times New Roman" w:hAnsi="Times New Roman"/>
          <w:sz w:val="28"/>
          <w:szCs w:val="24"/>
        </w:rPr>
        <w:t>7</w:t>
      </w:r>
      <w:r w:rsidR="00670FB1">
        <w:rPr>
          <w:rFonts w:ascii="Times New Roman" w:hAnsi="Times New Roman"/>
          <w:sz w:val="28"/>
          <w:szCs w:val="24"/>
        </w:rPr>
        <w:t xml:space="preserve"> </w:t>
      </w:r>
      <w:r w:rsidRPr="00685AE9">
        <w:rPr>
          <w:rFonts w:ascii="Times New Roman" w:hAnsi="Times New Roman"/>
          <w:sz w:val="28"/>
          <w:szCs w:val="24"/>
        </w:rPr>
        <w:t>Охрана окружающей среды</w:t>
      </w:r>
      <w:bookmarkEnd w:id="47"/>
    </w:p>
    <w:p w:rsidR="00670FB1" w:rsidRDefault="00670FB1" w:rsidP="00685AE9">
      <w:pPr>
        <w:keepNext/>
        <w:widowControl w:val="0"/>
        <w:spacing w:line="360" w:lineRule="auto"/>
        <w:ind w:firstLine="720"/>
        <w:jc w:val="both"/>
        <w:rPr>
          <w:rFonts w:ascii="Times New Roman" w:hAnsi="Times New Roman"/>
          <w:sz w:val="28"/>
          <w:szCs w:val="24"/>
        </w:rPr>
      </w:pPr>
    </w:p>
    <w:p w:rsidR="00560C81" w:rsidRPr="00685AE9" w:rsidRDefault="00560C8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Снижение воздействия па окружающую среду осуществляется путем рассеивания вредностей через трубы с факельными выбросами.</w:t>
      </w:r>
    </w:p>
    <w:p w:rsidR="00560C81" w:rsidRPr="00685AE9" w:rsidRDefault="00560C8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Для создания санитарно-гигиенических условий на застраиваемой территории выполняются работы по благоустройству и озеленению.</w:t>
      </w:r>
    </w:p>
    <w:p w:rsidR="00560C81" w:rsidRPr="00685AE9" w:rsidRDefault="00560C8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состав работ входит: строительство и восстановление проездов и тротуаров, посадка деревьев - саженцев и устройство газона. Все автодороги и тротуары запроектированы с асфальтобетонным покрытием, что значительно уменьшает запыленность воздуха. Для предотвращения заболачиваемости территории выполнена вертикальная планировка с нормативными продольными уклонами к проектируемым дождеприемникам и дальнейшим сбросом воды в очистные сооружения и ливневую канализацию.</w:t>
      </w:r>
    </w:p>
    <w:p w:rsidR="00560C81" w:rsidRPr="00685AE9" w:rsidRDefault="00560C8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соответствии с СанПиН 2.2.1/2.1.1 1031-01 по санитарной классификации завод относится к III классу. Размер санитарно-защитной зоны составляет 300м. Санитарно-защитная зона максимально озеленяется на площади 50% от ее территории. Озеленение выполняется смешанными древесно-кустарниковыми насаждениями, чередующимися с газонной посадкой.</w:t>
      </w:r>
    </w:p>
    <w:p w:rsidR="00560C81" w:rsidRPr="00685AE9" w:rsidRDefault="00560C81"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 посадке деревьев (50%) используется главная древесная порода, обладающая наибольшей санитарно-гигиенической эффективностью, жизнеспобностью и устойчивостью по отношению к выбросам завода.</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При</w:t>
      </w:r>
      <w:r w:rsidR="00685AE9">
        <w:rPr>
          <w:rFonts w:ascii="Times New Roman" w:hAnsi="Times New Roman"/>
          <w:sz w:val="28"/>
          <w:szCs w:val="24"/>
        </w:rPr>
        <w:t xml:space="preserve"> </w:t>
      </w:r>
      <w:r w:rsidRPr="00685AE9">
        <w:rPr>
          <w:rFonts w:ascii="Times New Roman" w:hAnsi="Times New Roman"/>
          <w:sz w:val="28"/>
          <w:szCs w:val="24"/>
        </w:rPr>
        <w:t>проектировании данного объекта были учтены все требования СНиП 11-01-95, а именно:</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при проведении вертикальной планировки проектные отметки территории назначены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все строительные материалы, используемые при строительстве, имеют сертификат качества и экологической безопасности для применения на территории России;</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накопленный строительный мусор и отходы будут в обязательном порядке утилизироваться или вывозиться на территорию городской свалки;</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в связи с небольшим количеством строительно-монтажных работ негативные воздействия на жизнь городского населения будут минимальны;</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количество вредных веществ, выбрасываемых автомобильным транспортом и строительными машинами, не превышает предельно допустимых</w:t>
      </w:r>
      <w:r w:rsidR="00560C81" w:rsidRPr="00685AE9">
        <w:rPr>
          <w:rFonts w:ascii="Times New Roman" w:hAnsi="Times New Roman"/>
          <w:sz w:val="28"/>
          <w:szCs w:val="24"/>
        </w:rPr>
        <w:t>;</w:t>
      </w:r>
    </w:p>
    <w:p w:rsidR="00131EEC" w:rsidRPr="00685AE9" w:rsidRDefault="00131EEC" w:rsidP="00685AE9">
      <w:pPr>
        <w:keepNext/>
        <w:widowControl w:val="0"/>
        <w:numPr>
          <w:ilvl w:val="0"/>
          <w:numId w:val="14"/>
        </w:numPr>
        <w:tabs>
          <w:tab w:val="clear" w:pos="1117"/>
          <w:tab w:val="num" w:pos="851"/>
        </w:tabs>
        <w:spacing w:line="360" w:lineRule="auto"/>
        <w:ind w:left="0" w:firstLine="720"/>
        <w:jc w:val="both"/>
        <w:rPr>
          <w:rFonts w:ascii="Times New Roman" w:hAnsi="Times New Roman"/>
          <w:sz w:val="28"/>
          <w:szCs w:val="24"/>
        </w:rPr>
      </w:pPr>
      <w:r w:rsidRPr="00685AE9">
        <w:rPr>
          <w:rFonts w:ascii="Times New Roman" w:hAnsi="Times New Roman"/>
          <w:sz w:val="28"/>
          <w:szCs w:val="24"/>
        </w:rPr>
        <w:t>после завершения строительства вся окружающая территория будет благоустроенна, озеленена, правильно (в соответствии с проектом) подобран набор пород деревьев, зеленых насаждений.</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Производство работ будет вестись с обеспечением максимальной сохранности зеленых насаждений.</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Зеленые насаждения, не подлежащие вырубке на строительной площадке, должны выгораживаться оградой. Стволы отдельно стоящих деревьев предохраняются от повреждения путем обшивки пиломатериалами высотой не менее 2метров.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В период свертывания строительных работ все строительные отходы необходимо вывезти с благоустраиваемой территории для дальнейшей утилизации.</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Использование переработанного строительного мусора и вторичного щебня допускается при условии его сертификации на предмет соответствия СНиПам и ГОСТам на инертные материалы и части гранулометрического состава и содержания органических и вредных веществ.</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После вывоза отсортированных отходов строительства осуществляется механизированная уборка территории строительной площадки с применением бульдозеров и поливочно-уборочной техники. Образовавшийся в процессе уборки территории см</w:t>
      </w:r>
      <w:r w:rsidR="00786DF1" w:rsidRPr="00685AE9">
        <w:rPr>
          <w:rFonts w:ascii="Times New Roman" w:hAnsi="Times New Roman"/>
          <w:sz w:val="28"/>
          <w:szCs w:val="24"/>
        </w:rPr>
        <w:t>ё</w:t>
      </w:r>
      <w:r w:rsidRPr="00685AE9">
        <w:rPr>
          <w:rFonts w:ascii="Times New Roman" w:hAnsi="Times New Roman"/>
          <w:sz w:val="28"/>
          <w:szCs w:val="24"/>
        </w:rPr>
        <w:t>т загружается в отдельный бункер-накопитель, который в последствии вывозится на захоронение. Все автотранспортные средства (самосвалы и контейнеровозы, перевозящие открытые бункер накопители с отходами) должны перед выездом оснащаться брезентовым тентом, а также подвергаться мойке колес.</w:t>
      </w:r>
    </w:p>
    <w:p w:rsidR="00131EEC" w:rsidRPr="00685AE9" w:rsidRDefault="00131EEC" w:rsidP="00685AE9">
      <w:pPr>
        <w:keepNext/>
        <w:widowControl w:val="0"/>
        <w:spacing w:line="360" w:lineRule="auto"/>
        <w:ind w:firstLine="720"/>
        <w:jc w:val="both"/>
        <w:rPr>
          <w:rFonts w:ascii="Times New Roman" w:hAnsi="Times New Roman"/>
          <w:sz w:val="28"/>
          <w:szCs w:val="24"/>
        </w:rPr>
      </w:pPr>
      <w:r w:rsidRPr="00685AE9">
        <w:rPr>
          <w:rFonts w:ascii="Times New Roman" w:hAnsi="Times New Roman"/>
          <w:sz w:val="28"/>
          <w:szCs w:val="24"/>
        </w:rPr>
        <w:t>Сжигание горючих отходов и строительного мусора на участке в пределах городской застройки запрещается. В проекте предусматривается мойка колес автомашин. Мойка колес производится на посту (ж.б. плите) одновременно с двух сторон по отдельным осям автомобиля. Автомобиль заезжает на пост мойки по аппарели. По команде операторов моечной установки автомобиль продвигается вперед для обмыва следующей оси. При мойке колес и в момент прохождения автомобиля по аппарели с колес падают на аппарель и ж.б. плиту комья глины (грязи). После рабочей смены требуется обязательная уборка от грязи поста мойки и аппарели. Потребность в воде для мойки автомашин – 0,2 л/сек или 720 л/час. За 1 час мойку колес могут пройти 4 машины.</w:t>
      </w:r>
    </w:p>
    <w:p w:rsidR="00E33FA9" w:rsidRPr="00685AE9" w:rsidRDefault="00E33FA9" w:rsidP="00685AE9">
      <w:pPr>
        <w:keepNext/>
        <w:widowControl w:val="0"/>
        <w:spacing w:line="360" w:lineRule="auto"/>
        <w:ind w:firstLine="720"/>
        <w:jc w:val="both"/>
        <w:rPr>
          <w:rFonts w:ascii="Times New Roman" w:hAnsi="Times New Roman"/>
          <w:sz w:val="28"/>
          <w:szCs w:val="24"/>
        </w:rPr>
      </w:pPr>
    </w:p>
    <w:p w:rsidR="00BC5042" w:rsidRPr="00685AE9" w:rsidRDefault="00670FB1" w:rsidP="00685AE9">
      <w:pPr>
        <w:keepNext/>
        <w:widowControl w:val="0"/>
        <w:spacing w:line="360" w:lineRule="auto"/>
        <w:ind w:firstLine="720"/>
        <w:jc w:val="both"/>
        <w:rPr>
          <w:rFonts w:ascii="Times New Roman" w:hAnsi="Times New Roman"/>
          <w:sz w:val="28"/>
          <w:szCs w:val="28"/>
        </w:rPr>
      </w:pPr>
      <w:bookmarkStart w:id="48" w:name="_Toc152526256"/>
      <w:r>
        <w:rPr>
          <w:rFonts w:ascii="Times New Roman" w:hAnsi="Times New Roman"/>
          <w:sz w:val="28"/>
          <w:szCs w:val="28"/>
        </w:rPr>
        <w:br w:type="page"/>
      </w:r>
      <w:r w:rsidR="00C40229" w:rsidRPr="00685AE9">
        <w:rPr>
          <w:rFonts w:ascii="Times New Roman" w:hAnsi="Times New Roman"/>
          <w:sz w:val="28"/>
          <w:szCs w:val="28"/>
        </w:rPr>
        <w:t>12.</w:t>
      </w:r>
      <w:r w:rsidR="0007103A">
        <w:rPr>
          <w:rFonts w:ascii="Times New Roman" w:hAnsi="Times New Roman"/>
          <w:sz w:val="28"/>
          <w:szCs w:val="28"/>
        </w:rPr>
        <w:t xml:space="preserve"> </w:t>
      </w:r>
      <w:r w:rsidR="00BC5042" w:rsidRPr="00685AE9">
        <w:rPr>
          <w:rFonts w:ascii="Times New Roman" w:hAnsi="Times New Roman"/>
          <w:sz w:val="28"/>
          <w:szCs w:val="28"/>
        </w:rPr>
        <w:t>Список использованной литературы</w:t>
      </w:r>
      <w:bookmarkEnd w:id="48"/>
    </w:p>
    <w:p w:rsidR="00C40229" w:rsidRPr="00685AE9" w:rsidRDefault="00C40229" w:rsidP="00685AE9">
      <w:pPr>
        <w:keepNext/>
        <w:widowControl w:val="0"/>
        <w:spacing w:line="360" w:lineRule="auto"/>
        <w:ind w:firstLine="720"/>
        <w:jc w:val="both"/>
        <w:rPr>
          <w:rFonts w:ascii="Times New Roman" w:hAnsi="Times New Roman"/>
          <w:sz w:val="28"/>
          <w:szCs w:val="24"/>
        </w:rPr>
      </w:pP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ГЕСН Сборники 2,4,6,7,8,10. Нормы времени и расценки на строительно-монтажные работы. – М.: Стройиздат, 200</w:t>
      </w:r>
      <w:r w:rsidR="000E2907" w:rsidRPr="00685AE9">
        <w:rPr>
          <w:rFonts w:ascii="Times New Roman" w:hAnsi="Times New Roman"/>
          <w:sz w:val="28"/>
          <w:szCs w:val="24"/>
        </w:rPr>
        <w:t>1</w:t>
      </w:r>
      <w:r w:rsidRPr="00685AE9">
        <w:rPr>
          <w:rFonts w:ascii="Times New Roman" w:hAnsi="Times New Roman"/>
          <w:sz w:val="28"/>
          <w:szCs w:val="24"/>
        </w:rPr>
        <w:t xml:space="preserve"> г.</w:t>
      </w:r>
      <w:r w:rsidR="00685AE9">
        <w:rPr>
          <w:rFonts w:ascii="Times New Roman" w:hAnsi="Times New Roman"/>
          <w:sz w:val="28"/>
          <w:szCs w:val="24"/>
        </w:rPr>
        <w:t xml:space="preserve"> </w:t>
      </w:r>
    </w:p>
    <w:p w:rsidR="00781339" w:rsidRPr="00685AE9" w:rsidRDefault="00781339"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ГОСТ 21.101-97. СПДС. Основные требования к рабочей документации.</w:t>
      </w:r>
    </w:p>
    <w:p w:rsidR="00781339" w:rsidRPr="00685AE9" w:rsidRDefault="00781339"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ГОСТ 21.501-93. СПДС. Правила выполнения архитектурно-строительных рабочих чертежей.</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ЕНиР, 1987. Сборники 1-8,11,19,22,25.</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Кузин Н.Я. Проектирование и расчёт стальных ферм покрытий промышленных зданий: Учебное пособие. – М.: изд-во АСВ, 1998. – 184 с.</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Металлические конструкции. Общий курс: Учебник для вузов / Е. И. Беленя, В. А. Балдин, Г. С. Ведеников и др..; Под общ. ред. Е. И. Беленя. – 6-е изд., перераб. и доп. – М.: Стройиздат, 1985. – 560с., ил.</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Организация и планирование строительного производства: Учеб. Для вузов по спец. «пром. и гражд. стр-во»/Под ред. А.К.Шрейбера. – М.:Высш.шк.,1987.-368с.: ил.</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Пособие по проектированию стальных конструкций (к СНиП </w:t>
      </w:r>
      <w:r w:rsidRPr="00685AE9">
        <w:rPr>
          <w:rFonts w:ascii="Times New Roman" w:hAnsi="Times New Roman"/>
          <w:sz w:val="28"/>
          <w:szCs w:val="24"/>
          <w:lang w:val="en-US"/>
        </w:rPr>
        <w:t>II</w:t>
      </w:r>
      <w:r w:rsidRPr="00685AE9">
        <w:rPr>
          <w:rFonts w:ascii="Times New Roman" w:hAnsi="Times New Roman"/>
          <w:sz w:val="28"/>
          <w:szCs w:val="24"/>
        </w:rPr>
        <w:t>-23-81*). – М.: ЦИТП Госстроя СССР, 1986. – 148 с.</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Проектирование фундаментов зданий и подземных сооружений: Учеб. пособие / Под ред. Б. И. Далматова; 2-е изд. – М.: Изд-во АСВ; СПб.: СПбГАСУ, 2001.-440с.; ил. </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Проектирование элементов балочной клетки: Учеб. пособие / Г. А. Нехаев: Тул. гос. ун-т. Тула. 1996. – 76с.</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СНиП 1.04.03-85* Нормы продолжительности строительства и задела в строительстве предприятий, зданий и сооружений.–М.: Стройиздат, 1986 г.</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СНиП 2.01.07-85 Нагрузки и воздействия / Госстрой СССР. – М.: ЦИТП Госстроя СССР, 1987. 36 с.</w:t>
      </w:r>
    </w:p>
    <w:p w:rsidR="00781339" w:rsidRPr="00685AE9" w:rsidRDefault="00781339"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СНиП 2.09.02-85. Производственные здания.</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СНиП 3.01.01-85. Организация строительного производства.–М.: Стройиздат, 1986 г.</w:t>
      </w:r>
    </w:p>
    <w:p w:rsidR="009F3EC8"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СНиП23-01-99. Строительная климатология. М.: Стройиздат.2000.</w:t>
      </w:r>
    </w:p>
    <w:p w:rsidR="005B75FC" w:rsidRPr="00685AE9" w:rsidRDefault="00781339"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СНиП </w:t>
      </w:r>
      <w:r w:rsidRPr="00685AE9">
        <w:rPr>
          <w:rFonts w:ascii="Times New Roman" w:hAnsi="Times New Roman"/>
          <w:sz w:val="28"/>
          <w:szCs w:val="24"/>
          <w:lang w:val="en-US"/>
        </w:rPr>
        <w:t>II</w:t>
      </w:r>
      <w:r w:rsidRPr="00685AE9">
        <w:rPr>
          <w:rFonts w:ascii="Times New Roman" w:hAnsi="Times New Roman"/>
          <w:sz w:val="28"/>
          <w:szCs w:val="24"/>
        </w:rPr>
        <w:t>-3-79*. Строительная теплотехника. М.: Стройиздат.1998.</w:t>
      </w:r>
    </w:p>
    <w:p w:rsidR="002C211F" w:rsidRPr="00685AE9" w:rsidRDefault="002C211F"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СНиП </w:t>
      </w:r>
      <w:r w:rsidRPr="00685AE9">
        <w:rPr>
          <w:rFonts w:ascii="Times New Roman" w:hAnsi="Times New Roman"/>
          <w:sz w:val="28"/>
          <w:szCs w:val="24"/>
          <w:lang w:val="en-US"/>
        </w:rPr>
        <w:t>II</w:t>
      </w:r>
      <w:r w:rsidRPr="00685AE9">
        <w:rPr>
          <w:rFonts w:ascii="Times New Roman" w:hAnsi="Times New Roman"/>
          <w:sz w:val="28"/>
          <w:szCs w:val="24"/>
        </w:rPr>
        <w:t>-23.81* Стальные конструкции / Госстрой России. – М.: ГУП ЦПП, 2002. – 90 с.</w:t>
      </w:r>
    </w:p>
    <w:p w:rsidR="002C211F" w:rsidRPr="00685AE9" w:rsidRDefault="00003D9B"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СНиП </w:t>
      </w:r>
      <w:r w:rsidRPr="00685AE9">
        <w:rPr>
          <w:rFonts w:ascii="Times New Roman" w:hAnsi="Times New Roman"/>
          <w:sz w:val="28"/>
          <w:szCs w:val="24"/>
          <w:lang w:val="en-US"/>
        </w:rPr>
        <w:t>II</w:t>
      </w:r>
      <w:r w:rsidRPr="00685AE9">
        <w:rPr>
          <w:rFonts w:ascii="Times New Roman" w:hAnsi="Times New Roman"/>
          <w:sz w:val="28"/>
          <w:szCs w:val="24"/>
        </w:rPr>
        <w:t>-89-80* Генеральные планы промышленных предприятий.</w:t>
      </w:r>
    </w:p>
    <w:p w:rsidR="000E2907" w:rsidRPr="00685AE9" w:rsidRDefault="009F3EC8"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 xml:space="preserve">СНиП </w:t>
      </w:r>
      <w:r w:rsidRPr="00685AE9">
        <w:rPr>
          <w:rFonts w:ascii="Times New Roman" w:hAnsi="Times New Roman"/>
          <w:sz w:val="28"/>
          <w:szCs w:val="24"/>
          <w:lang w:val="en-US"/>
        </w:rPr>
        <w:t>III</w:t>
      </w:r>
      <w:r w:rsidRPr="00685AE9">
        <w:rPr>
          <w:rFonts w:ascii="Times New Roman" w:hAnsi="Times New Roman"/>
          <w:sz w:val="28"/>
          <w:szCs w:val="24"/>
        </w:rPr>
        <w:t>-4-80 Техника безопасности в строительстве. – М.:</w:t>
      </w:r>
      <w:r w:rsidR="00685AE9">
        <w:rPr>
          <w:rFonts w:ascii="Times New Roman" w:hAnsi="Times New Roman"/>
          <w:sz w:val="28"/>
          <w:szCs w:val="24"/>
        </w:rPr>
        <w:t xml:space="preserve"> </w:t>
      </w:r>
      <w:r w:rsidRPr="00685AE9">
        <w:rPr>
          <w:rFonts w:ascii="Times New Roman" w:hAnsi="Times New Roman"/>
          <w:sz w:val="28"/>
          <w:szCs w:val="24"/>
        </w:rPr>
        <w:t>Стройиздат, 1987.</w:t>
      </w:r>
    </w:p>
    <w:p w:rsidR="000E2907" w:rsidRPr="00685AE9" w:rsidRDefault="000E2907"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85AE9">
        <w:rPr>
          <w:rFonts w:ascii="Times New Roman" w:hAnsi="Times New Roman"/>
          <w:sz w:val="28"/>
          <w:szCs w:val="24"/>
        </w:rPr>
        <w:t>Составление смет в строительстве на основе сметно-нормативной базы 2001 года (практическое пособие)/ П.В. Горячкин – Москва, Санкт-Петербург, 2003г.- 560с.</w:t>
      </w:r>
    </w:p>
    <w:p w:rsidR="00670FB1" w:rsidRPr="00670FB1" w:rsidRDefault="000E2907" w:rsidP="00670FB1">
      <w:pPr>
        <w:keepNext/>
        <w:widowControl w:val="0"/>
        <w:numPr>
          <w:ilvl w:val="0"/>
          <w:numId w:val="22"/>
        </w:numPr>
        <w:tabs>
          <w:tab w:val="left" w:pos="426"/>
        </w:tabs>
        <w:spacing w:line="360" w:lineRule="auto"/>
        <w:ind w:left="0" w:firstLine="0"/>
        <w:jc w:val="both"/>
        <w:rPr>
          <w:rFonts w:ascii="Times New Roman" w:hAnsi="Times New Roman"/>
          <w:sz w:val="28"/>
          <w:szCs w:val="24"/>
        </w:rPr>
      </w:pPr>
      <w:r w:rsidRPr="00670FB1">
        <w:rPr>
          <w:rFonts w:ascii="Times New Roman" w:hAnsi="Times New Roman"/>
          <w:sz w:val="28"/>
          <w:szCs w:val="24"/>
        </w:rPr>
        <w:t>ФЕР-2001г. Сборники</w:t>
      </w:r>
      <w:bookmarkStart w:id="49" w:name="_GoBack"/>
      <w:bookmarkEnd w:id="49"/>
    </w:p>
    <w:sectPr w:rsidR="00670FB1" w:rsidRPr="00670FB1" w:rsidSect="00E61422">
      <w:pgSz w:w="11906" w:h="16838" w:code="9"/>
      <w:pgMar w:top="1134" w:right="851" w:bottom="1134" w:left="1701" w:header="0" w:footer="340"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8DD" w:rsidRDefault="00C978DD">
      <w:pPr>
        <w:rPr>
          <w:rFonts w:ascii="Times New Roman" w:hAnsi="Times New Roman"/>
          <w:sz w:val="24"/>
          <w:szCs w:val="24"/>
        </w:rPr>
      </w:pPr>
      <w:r>
        <w:rPr>
          <w:rFonts w:ascii="Times New Roman" w:hAnsi="Times New Roman"/>
          <w:sz w:val="24"/>
          <w:szCs w:val="24"/>
        </w:rPr>
        <w:separator/>
      </w:r>
    </w:p>
  </w:endnote>
  <w:endnote w:type="continuationSeparator" w:id="0">
    <w:p w:rsidR="00C978DD" w:rsidRDefault="00C978DD">
      <w:pPr>
        <w:rPr>
          <w:rFonts w:ascii="Times New Roman" w:hAnsi="Times New Roman"/>
          <w:sz w:val="24"/>
          <w:szCs w:val="24"/>
        </w:rPr>
      </w:pPr>
      <w:r>
        <w:rPr>
          <w:rFonts w:ascii="Times New Roman" w:hAnsi="Times New Roman"/>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type B">
    <w:altName w:val="Symbol"/>
    <w:panose1 w:val="00000000000000000000"/>
    <w:charset w:val="02"/>
    <w:family w:val="roman"/>
    <w:notTrueType/>
    <w:pitch w:val="variable"/>
  </w:font>
  <w:font w:name="Symbol type A">
    <w:altName w:val="Symbol"/>
    <w:panose1 w:val="00000000000000000000"/>
    <w:charset w:val="02"/>
    <w:family w:val="auto"/>
    <w:notTrueType/>
    <w:pitch w:val="variable"/>
  </w:font>
  <w:font w:name="Greek">
    <w:altName w:val="Courier New"/>
    <w:panose1 w:val="00000000000000000000"/>
    <w:charset w:val="00"/>
    <w:family w:val="roman"/>
    <w:notTrueType/>
    <w:pitch w:val="variable"/>
    <w:sig w:usb0="00000003" w:usb1="00000000" w:usb2="00000000" w:usb3="00000000" w:csb0="00000001" w:csb1="00000000"/>
  </w:font>
  <w:font w:name="Math Light">
    <w:altName w:val="Arial Narrow"/>
    <w:panose1 w:val="00000000000000000000"/>
    <w:charset w:val="00"/>
    <w:family w:val="swiss"/>
    <w:notTrueType/>
    <w:pitch w:val="variable"/>
    <w:sig w:usb0="00000003" w:usb1="00000000" w:usb2="00000000" w:usb3="00000000" w:csb0="00000001" w:csb1="00000000"/>
  </w:font>
  <w:font w:name="Greek s1">
    <w:altName w:val="Arial Narrow"/>
    <w:panose1 w:val="00000000000000000000"/>
    <w:charset w:val="00"/>
    <w:family w:val="swiss"/>
    <w:notTrueType/>
    <w:pitch w:val="variable"/>
    <w:sig w:usb0="00000003" w:usb1="00000000" w:usb2="00000000" w:usb3="00000000" w:csb0="00000001" w:csb1="00000000"/>
  </w:font>
  <w:font w:name="Times s1">
    <w:altName w:val="Times New Roman"/>
    <w:panose1 w:val="00000000000000000000"/>
    <w:charset w:val="00"/>
    <w:family w:val="roman"/>
    <w:notTrueType/>
    <w:pitch w:val="variable"/>
    <w:sig w:usb0="00000003" w:usb1="00000000" w:usb2="00000000" w:usb3="00000000" w:csb0="00000001" w:csb1="00000000"/>
  </w:font>
  <w:font w:name="Technic">
    <w:altName w:val="Symbol"/>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8DD" w:rsidRDefault="00C978DD" w:rsidP="000B624E">
    <w:pPr>
      <w:pStyle w:val="a3"/>
      <w:framePr w:wrap="around" w:vAnchor="text" w:hAnchor="margin" w:xAlign="right" w:y="1"/>
      <w:rPr>
        <w:rStyle w:val="a5"/>
        <w:rFonts w:cs="Arial Narrow"/>
      </w:rPr>
    </w:pPr>
    <w:r>
      <w:rPr>
        <w:rStyle w:val="a5"/>
        <w:rFonts w:cs="Arial Narrow"/>
      </w:rPr>
      <w:fldChar w:fldCharType="begin"/>
    </w:r>
    <w:r>
      <w:rPr>
        <w:rStyle w:val="a5"/>
        <w:rFonts w:cs="Arial Narrow"/>
      </w:rPr>
      <w:instrText xml:space="preserve">PAGE  </w:instrText>
    </w:r>
    <w:r>
      <w:rPr>
        <w:rStyle w:val="a5"/>
        <w:rFonts w:cs="Arial Narrow"/>
      </w:rPr>
      <w:fldChar w:fldCharType="separate"/>
    </w:r>
    <w:r>
      <w:rPr>
        <w:rStyle w:val="a5"/>
        <w:rFonts w:cs="Arial Narrow"/>
        <w:noProof/>
      </w:rPr>
      <w:t>8</w:t>
    </w:r>
    <w:r>
      <w:rPr>
        <w:rStyle w:val="a5"/>
        <w:rFonts w:cs="Arial Narrow"/>
      </w:rPr>
      <w:fldChar w:fldCharType="end"/>
    </w:r>
  </w:p>
  <w:p w:rsidR="00C978DD" w:rsidRDefault="00C978DD" w:rsidP="00B13EE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8DD" w:rsidRDefault="00C978DD">
    <w:pPr>
      <w:pStyle w:val="a3"/>
      <w:ind w:right="360"/>
      <w:rPr>
        <w:sz w:val="2"/>
        <w:szCs w:val="2"/>
      </w:rPr>
    </w:pPr>
  </w:p>
  <w:p w:rsidR="00C978DD" w:rsidRPr="008735FB" w:rsidRDefault="00C978DD" w:rsidP="008735FB">
    <w:pPr>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8DD" w:rsidRDefault="00C978DD">
      <w:pPr>
        <w:rPr>
          <w:rFonts w:ascii="Times New Roman" w:hAnsi="Times New Roman"/>
          <w:sz w:val="24"/>
          <w:szCs w:val="24"/>
        </w:rPr>
      </w:pPr>
      <w:r>
        <w:rPr>
          <w:rFonts w:ascii="Times New Roman" w:hAnsi="Times New Roman"/>
          <w:sz w:val="24"/>
          <w:szCs w:val="24"/>
        </w:rPr>
        <w:separator/>
      </w:r>
    </w:p>
  </w:footnote>
  <w:footnote w:type="continuationSeparator" w:id="0">
    <w:p w:rsidR="00C978DD" w:rsidRDefault="00C978DD">
      <w:pPr>
        <w:rPr>
          <w:rFonts w:ascii="Times New Roman" w:hAnsi="Times New Roman"/>
          <w:sz w:val="24"/>
          <w:szCs w:val="24"/>
        </w:rPr>
      </w:pPr>
      <w:r>
        <w:rPr>
          <w:rFonts w:ascii="Times New Roman" w:hAnsi="Times New Roman"/>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D56902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1D3A931E"/>
    <w:lvl w:ilvl="0">
      <w:start w:val="1"/>
      <w:numFmt w:val="bullet"/>
      <w:pStyle w:val="8"/>
      <w:lvlText w:val=""/>
      <w:lvlJc w:val="left"/>
      <w:pPr>
        <w:tabs>
          <w:tab w:val="num" w:pos="360"/>
        </w:tabs>
        <w:ind w:left="360" w:hanging="360"/>
      </w:pPr>
      <w:rPr>
        <w:rFonts w:ascii="Symbol" w:hAnsi="Symbol" w:hint="default"/>
      </w:rPr>
    </w:lvl>
  </w:abstractNum>
  <w:abstractNum w:abstractNumId="2">
    <w:nsid w:val="06D37911"/>
    <w:multiLevelType w:val="multilevel"/>
    <w:tmpl w:val="F20EA112"/>
    <w:lvl w:ilvl="0">
      <w:start w:val="1"/>
      <w:numFmt w:val="decimal"/>
      <w:suff w:val="space"/>
      <w:lvlText w:val="%1."/>
      <w:lvlJc w:val="left"/>
      <w:pPr>
        <w:ind w:left="432" w:hanging="432"/>
      </w:pPr>
      <w:rPr>
        <w:rFonts w:cs="Times New Roman"/>
      </w:rPr>
    </w:lvl>
    <w:lvl w:ilvl="1">
      <w:start w:val="1"/>
      <w:numFmt w:val="decimal"/>
      <w:suff w:val="space"/>
      <w:lvlText w:val="%1.%2."/>
      <w:lvlJc w:val="left"/>
      <w:pPr>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pStyle w:val="80"/>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
    <w:nsid w:val="0D8E3819"/>
    <w:multiLevelType w:val="hybridMultilevel"/>
    <w:tmpl w:val="B90C6F5E"/>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4">
    <w:nsid w:val="10F23B12"/>
    <w:multiLevelType w:val="hybridMultilevel"/>
    <w:tmpl w:val="D1D69F3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1115BA8"/>
    <w:multiLevelType w:val="hybridMultilevel"/>
    <w:tmpl w:val="D354D836"/>
    <w:lvl w:ilvl="0" w:tplc="04190011">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6">
    <w:nsid w:val="12073814"/>
    <w:multiLevelType w:val="hybridMultilevel"/>
    <w:tmpl w:val="F9943F16"/>
    <w:lvl w:ilvl="0" w:tplc="18D610FC">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7">
    <w:nsid w:val="16852E22"/>
    <w:multiLevelType w:val="hybridMultilevel"/>
    <w:tmpl w:val="E2AA294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1D05209"/>
    <w:multiLevelType w:val="hybridMultilevel"/>
    <w:tmpl w:val="3C88BAD2"/>
    <w:lvl w:ilvl="0" w:tplc="15A00F72">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D6E0445"/>
    <w:multiLevelType w:val="hybridMultilevel"/>
    <w:tmpl w:val="14763722"/>
    <w:lvl w:ilvl="0" w:tplc="04190011">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10">
    <w:nsid w:val="31F40E4D"/>
    <w:multiLevelType w:val="hybridMultilevel"/>
    <w:tmpl w:val="3402BB52"/>
    <w:lvl w:ilvl="0" w:tplc="04190011">
      <w:start w:val="1"/>
      <w:numFmt w:val="bullet"/>
      <w:lvlText w:val=""/>
      <w:lvlJc w:val="left"/>
      <w:pPr>
        <w:tabs>
          <w:tab w:val="num" w:pos="928"/>
        </w:tabs>
        <w:ind w:left="928" w:hanging="360"/>
      </w:pPr>
      <w:rPr>
        <w:rFonts w:ascii="Symbol" w:hAnsi="Symbol" w:hint="default"/>
      </w:rPr>
    </w:lvl>
    <w:lvl w:ilvl="1" w:tplc="04190019">
      <w:start w:val="1"/>
      <w:numFmt w:val="bullet"/>
      <w:lvlText w:val="o"/>
      <w:lvlJc w:val="left"/>
      <w:pPr>
        <w:tabs>
          <w:tab w:val="num" w:pos="1648"/>
        </w:tabs>
        <w:ind w:left="1648" w:hanging="360"/>
      </w:pPr>
      <w:rPr>
        <w:rFonts w:ascii="Courier New" w:hAnsi="Courier New" w:hint="default"/>
      </w:rPr>
    </w:lvl>
    <w:lvl w:ilvl="2" w:tplc="0419001B">
      <w:start w:val="1"/>
      <w:numFmt w:val="bullet"/>
      <w:lvlText w:val=""/>
      <w:lvlJc w:val="left"/>
      <w:pPr>
        <w:tabs>
          <w:tab w:val="num" w:pos="2368"/>
        </w:tabs>
        <w:ind w:left="2368" w:hanging="360"/>
      </w:pPr>
      <w:rPr>
        <w:rFonts w:ascii="Wingdings" w:hAnsi="Wingdings" w:hint="default"/>
      </w:rPr>
    </w:lvl>
    <w:lvl w:ilvl="3" w:tplc="0419000F">
      <w:start w:val="1"/>
      <w:numFmt w:val="bullet"/>
      <w:lvlText w:val=""/>
      <w:lvlJc w:val="left"/>
      <w:pPr>
        <w:tabs>
          <w:tab w:val="num" w:pos="3088"/>
        </w:tabs>
        <w:ind w:left="3088" w:hanging="360"/>
      </w:pPr>
      <w:rPr>
        <w:rFonts w:ascii="Symbol" w:hAnsi="Symbol" w:hint="default"/>
      </w:rPr>
    </w:lvl>
    <w:lvl w:ilvl="4" w:tplc="04190019">
      <w:start w:val="1"/>
      <w:numFmt w:val="bullet"/>
      <w:lvlText w:val="o"/>
      <w:lvlJc w:val="left"/>
      <w:pPr>
        <w:tabs>
          <w:tab w:val="num" w:pos="3808"/>
        </w:tabs>
        <w:ind w:left="3808" w:hanging="360"/>
      </w:pPr>
      <w:rPr>
        <w:rFonts w:ascii="Courier New" w:hAnsi="Courier New" w:hint="default"/>
      </w:rPr>
    </w:lvl>
    <w:lvl w:ilvl="5" w:tplc="0419001B">
      <w:start w:val="1"/>
      <w:numFmt w:val="bullet"/>
      <w:lvlText w:val=""/>
      <w:lvlJc w:val="left"/>
      <w:pPr>
        <w:tabs>
          <w:tab w:val="num" w:pos="4528"/>
        </w:tabs>
        <w:ind w:left="4528" w:hanging="360"/>
      </w:pPr>
      <w:rPr>
        <w:rFonts w:ascii="Wingdings" w:hAnsi="Wingdings" w:hint="default"/>
      </w:rPr>
    </w:lvl>
    <w:lvl w:ilvl="6" w:tplc="0419000F">
      <w:start w:val="1"/>
      <w:numFmt w:val="bullet"/>
      <w:lvlText w:val=""/>
      <w:lvlJc w:val="left"/>
      <w:pPr>
        <w:tabs>
          <w:tab w:val="num" w:pos="5248"/>
        </w:tabs>
        <w:ind w:left="5248" w:hanging="360"/>
      </w:pPr>
      <w:rPr>
        <w:rFonts w:ascii="Symbol" w:hAnsi="Symbol" w:hint="default"/>
      </w:rPr>
    </w:lvl>
    <w:lvl w:ilvl="7" w:tplc="04190019">
      <w:start w:val="1"/>
      <w:numFmt w:val="bullet"/>
      <w:lvlText w:val="o"/>
      <w:lvlJc w:val="left"/>
      <w:pPr>
        <w:tabs>
          <w:tab w:val="num" w:pos="5968"/>
        </w:tabs>
        <w:ind w:left="5968" w:hanging="360"/>
      </w:pPr>
      <w:rPr>
        <w:rFonts w:ascii="Courier New" w:hAnsi="Courier New" w:hint="default"/>
      </w:rPr>
    </w:lvl>
    <w:lvl w:ilvl="8" w:tplc="0419001B">
      <w:start w:val="1"/>
      <w:numFmt w:val="bullet"/>
      <w:lvlText w:val=""/>
      <w:lvlJc w:val="left"/>
      <w:pPr>
        <w:tabs>
          <w:tab w:val="num" w:pos="6688"/>
        </w:tabs>
        <w:ind w:left="6688" w:hanging="360"/>
      </w:pPr>
      <w:rPr>
        <w:rFonts w:ascii="Wingdings" w:hAnsi="Wingdings" w:hint="default"/>
      </w:rPr>
    </w:lvl>
  </w:abstractNum>
  <w:abstractNum w:abstractNumId="11">
    <w:nsid w:val="32D84087"/>
    <w:multiLevelType w:val="hybridMultilevel"/>
    <w:tmpl w:val="79542260"/>
    <w:lvl w:ilvl="0" w:tplc="CE02B48C">
      <w:start w:val="1"/>
      <w:numFmt w:val="bullet"/>
      <w:pStyle w:val="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nsid w:val="35D151DD"/>
    <w:multiLevelType w:val="hybridMultilevel"/>
    <w:tmpl w:val="5D54C4B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362E3D7A"/>
    <w:multiLevelType w:val="hybridMultilevel"/>
    <w:tmpl w:val="8490F498"/>
    <w:lvl w:ilvl="0" w:tplc="04190001">
      <w:start w:val="1"/>
      <w:numFmt w:val="bullet"/>
      <w:lvlText w:val=""/>
      <w:lvlJc w:val="left"/>
      <w:pPr>
        <w:tabs>
          <w:tab w:val="num" w:pos="814"/>
        </w:tabs>
        <w:ind w:left="1381" w:hanging="56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4915E9"/>
    <w:multiLevelType w:val="hybridMultilevel"/>
    <w:tmpl w:val="73EC886E"/>
    <w:lvl w:ilvl="0" w:tplc="04190011">
      <w:start w:val="1"/>
      <w:numFmt w:val="bullet"/>
      <w:lvlText w:val=""/>
      <w:lvlJc w:val="left"/>
      <w:pPr>
        <w:tabs>
          <w:tab w:val="num" w:pos="1509"/>
        </w:tabs>
        <w:ind w:left="1509" w:hanging="360"/>
      </w:pPr>
      <w:rPr>
        <w:rFonts w:ascii="Symbol" w:hAnsi="Symbol" w:hint="default"/>
      </w:rPr>
    </w:lvl>
    <w:lvl w:ilvl="1" w:tplc="04190019" w:tentative="1">
      <w:start w:val="1"/>
      <w:numFmt w:val="bullet"/>
      <w:lvlText w:val="o"/>
      <w:lvlJc w:val="left"/>
      <w:pPr>
        <w:tabs>
          <w:tab w:val="num" w:pos="2229"/>
        </w:tabs>
        <w:ind w:left="2229" w:hanging="360"/>
      </w:pPr>
      <w:rPr>
        <w:rFonts w:ascii="Courier New" w:hAnsi="Courier New" w:hint="default"/>
      </w:rPr>
    </w:lvl>
    <w:lvl w:ilvl="2" w:tplc="0419001B" w:tentative="1">
      <w:start w:val="1"/>
      <w:numFmt w:val="bullet"/>
      <w:lvlText w:val=""/>
      <w:lvlJc w:val="left"/>
      <w:pPr>
        <w:tabs>
          <w:tab w:val="num" w:pos="2949"/>
        </w:tabs>
        <w:ind w:left="2949" w:hanging="360"/>
      </w:pPr>
      <w:rPr>
        <w:rFonts w:ascii="Wingdings" w:hAnsi="Wingdings" w:hint="default"/>
      </w:rPr>
    </w:lvl>
    <w:lvl w:ilvl="3" w:tplc="0419000F" w:tentative="1">
      <w:start w:val="1"/>
      <w:numFmt w:val="bullet"/>
      <w:lvlText w:val=""/>
      <w:lvlJc w:val="left"/>
      <w:pPr>
        <w:tabs>
          <w:tab w:val="num" w:pos="3669"/>
        </w:tabs>
        <w:ind w:left="3669" w:hanging="360"/>
      </w:pPr>
      <w:rPr>
        <w:rFonts w:ascii="Symbol" w:hAnsi="Symbol" w:hint="default"/>
      </w:rPr>
    </w:lvl>
    <w:lvl w:ilvl="4" w:tplc="04190019" w:tentative="1">
      <w:start w:val="1"/>
      <w:numFmt w:val="bullet"/>
      <w:lvlText w:val="o"/>
      <w:lvlJc w:val="left"/>
      <w:pPr>
        <w:tabs>
          <w:tab w:val="num" w:pos="4389"/>
        </w:tabs>
        <w:ind w:left="4389" w:hanging="360"/>
      </w:pPr>
      <w:rPr>
        <w:rFonts w:ascii="Courier New" w:hAnsi="Courier New" w:hint="default"/>
      </w:rPr>
    </w:lvl>
    <w:lvl w:ilvl="5" w:tplc="0419001B" w:tentative="1">
      <w:start w:val="1"/>
      <w:numFmt w:val="bullet"/>
      <w:lvlText w:val=""/>
      <w:lvlJc w:val="left"/>
      <w:pPr>
        <w:tabs>
          <w:tab w:val="num" w:pos="5109"/>
        </w:tabs>
        <w:ind w:left="5109" w:hanging="360"/>
      </w:pPr>
      <w:rPr>
        <w:rFonts w:ascii="Wingdings" w:hAnsi="Wingdings" w:hint="default"/>
      </w:rPr>
    </w:lvl>
    <w:lvl w:ilvl="6" w:tplc="0419000F" w:tentative="1">
      <w:start w:val="1"/>
      <w:numFmt w:val="bullet"/>
      <w:lvlText w:val=""/>
      <w:lvlJc w:val="left"/>
      <w:pPr>
        <w:tabs>
          <w:tab w:val="num" w:pos="5829"/>
        </w:tabs>
        <w:ind w:left="5829" w:hanging="360"/>
      </w:pPr>
      <w:rPr>
        <w:rFonts w:ascii="Symbol" w:hAnsi="Symbol" w:hint="default"/>
      </w:rPr>
    </w:lvl>
    <w:lvl w:ilvl="7" w:tplc="04190019" w:tentative="1">
      <w:start w:val="1"/>
      <w:numFmt w:val="bullet"/>
      <w:lvlText w:val="o"/>
      <w:lvlJc w:val="left"/>
      <w:pPr>
        <w:tabs>
          <w:tab w:val="num" w:pos="6549"/>
        </w:tabs>
        <w:ind w:left="6549" w:hanging="360"/>
      </w:pPr>
      <w:rPr>
        <w:rFonts w:ascii="Courier New" w:hAnsi="Courier New" w:hint="default"/>
      </w:rPr>
    </w:lvl>
    <w:lvl w:ilvl="8" w:tplc="0419001B" w:tentative="1">
      <w:start w:val="1"/>
      <w:numFmt w:val="bullet"/>
      <w:lvlText w:val=""/>
      <w:lvlJc w:val="left"/>
      <w:pPr>
        <w:tabs>
          <w:tab w:val="num" w:pos="7269"/>
        </w:tabs>
        <w:ind w:left="7269" w:hanging="360"/>
      </w:pPr>
      <w:rPr>
        <w:rFonts w:ascii="Wingdings" w:hAnsi="Wingdings" w:hint="default"/>
      </w:rPr>
    </w:lvl>
  </w:abstractNum>
  <w:abstractNum w:abstractNumId="15">
    <w:nsid w:val="3B365852"/>
    <w:multiLevelType w:val="hybridMultilevel"/>
    <w:tmpl w:val="880CCE5C"/>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D1D4663"/>
    <w:multiLevelType w:val="hybridMultilevel"/>
    <w:tmpl w:val="9752941C"/>
    <w:lvl w:ilvl="0" w:tplc="04190001">
      <w:start w:val="1"/>
      <w:numFmt w:val="decimal"/>
      <w:lvlText w:val="%1)"/>
      <w:lvlJc w:val="left"/>
      <w:pPr>
        <w:tabs>
          <w:tab w:val="num" w:pos="840"/>
        </w:tabs>
        <w:ind w:left="84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
    <w:nsid w:val="3FEC7B55"/>
    <w:multiLevelType w:val="hybridMultilevel"/>
    <w:tmpl w:val="FEBE7E0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16450A0"/>
    <w:multiLevelType w:val="hybridMultilevel"/>
    <w:tmpl w:val="AA482946"/>
    <w:lvl w:ilvl="0" w:tplc="04190011">
      <w:start w:val="1"/>
      <w:numFmt w:val="decimal"/>
      <w:lvlText w:val="%1."/>
      <w:lvlJc w:val="left"/>
      <w:pPr>
        <w:tabs>
          <w:tab w:val="num" w:pos="0"/>
        </w:tabs>
        <w:ind w:left="425" w:hanging="28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43E357F"/>
    <w:multiLevelType w:val="hybridMultilevel"/>
    <w:tmpl w:val="FB92D98C"/>
    <w:lvl w:ilvl="0" w:tplc="04190011">
      <w:start w:val="1"/>
      <w:numFmt w:val="bullet"/>
      <w:lvlText w:val=""/>
      <w:lvlJc w:val="left"/>
      <w:pPr>
        <w:tabs>
          <w:tab w:val="num" w:pos="1509"/>
        </w:tabs>
        <w:ind w:left="1509" w:hanging="360"/>
      </w:pPr>
      <w:rPr>
        <w:rFonts w:ascii="Symbol" w:hAnsi="Symbol" w:hint="default"/>
      </w:rPr>
    </w:lvl>
    <w:lvl w:ilvl="1" w:tplc="04190019" w:tentative="1">
      <w:start w:val="1"/>
      <w:numFmt w:val="bullet"/>
      <w:lvlText w:val="o"/>
      <w:lvlJc w:val="left"/>
      <w:pPr>
        <w:tabs>
          <w:tab w:val="num" w:pos="2229"/>
        </w:tabs>
        <w:ind w:left="2229" w:hanging="360"/>
      </w:pPr>
      <w:rPr>
        <w:rFonts w:ascii="Courier New" w:hAnsi="Courier New" w:hint="default"/>
      </w:rPr>
    </w:lvl>
    <w:lvl w:ilvl="2" w:tplc="0419001B" w:tentative="1">
      <w:start w:val="1"/>
      <w:numFmt w:val="bullet"/>
      <w:lvlText w:val=""/>
      <w:lvlJc w:val="left"/>
      <w:pPr>
        <w:tabs>
          <w:tab w:val="num" w:pos="2949"/>
        </w:tabs>
        <w:ind w:left="2949" w:hanging="360"/>
      </w:pPr>
      <w:rPr>
        <w:rFonts w:ascii="Wingdings" w:hAnsi="Wingdings" w:hint="default"/>
      </w:rPr>
    </w:lvl>
    <w:lvl w:ilvl="3" w:tplc="0419000F" w:tentative="1">
      <w:start w:val="1"/>
      <w:numFmt w:val="bullet"/>
      <w:lvlText w:val=""/>
      <w:lvlJc w:val="left"/>
      <w:pPr>
        <w:tabs>
          <w:tab w:val="num" w:pos="3669"/>
        </w:tabs>
        <w:ind w:left="3669" w:hanging="360"/>
      </w:pPr>
      <w:rPr>
        <w:rFonts w:ascii="Symbol" w:hAnsi="Symbol" w:hint="default"/>
      </w:rPr>
    </w:lvl>
    <w:lvl w:ilvl="4" w:tplc="04190019" w:tentative="1">
      <w:start w:val="1"/>
      <w:numFmt w:val="bullet"/>
      <w:lvlText w:val="o"/>
      <w:lvlJc w:val="left"/>
      <w:pPr>
        <w:tabs>
          <w:tab w:val="num" w:pos="4389"/>
        </w:tabs>
        <w:ind w:left="4389" w:hanging="360"/>
      </w:pPr>
      <w:rPr>
        <w:rFonts w:ascii="Courier New" w:hAnsi="Courier New" w:hint="default"/>
      </w:rPr>
    </w:lvl>
    <w:lvl w:ilvl="5" w:tplc="0419001B" w:tentative="1">
      <w:start w:val="1"/>
      <w:numFmt w:val="bullet"/>
      <w:lvlText w:val=""/>
      <w:lvlJc w:val="left"/>
      <w:pPr>
        <w:tabs>
          <w:tab w:val="num" w:pos="5109"/>
        </w:tabs>
        <w:ind w:left="5109" w:hanging="360"/>
      </w:pPr>
      <w:rPr>
        <w:rFonts w:ascii="Wingdings" w:hAnsi="Wingdings" w:hint="default"/>
      </w:rPr>
    </w:lvl>
    <w:lvl w:ilvl="6" w:tplc="0419000F" w:tentative="1">
      <w:start w:val="1"/>
      <w:numFmt w:val="bullet"/>
      <w:lvlText w:val=""/>
      <w:lvlJc w:val="left"/>
      <w:pPr>
        <w:tabs>
          <w:tab w:val="num" w:pos="5829"/>
        </w:tabs>
        <w:ind w:left="5829" w:hanging="360"/>
      </w:pPr>
      <w:rPr>
        <w:rFonts w:ascii="Symbol" w:hAnsi="Symbol" w:hint="default"/>
      </w:rPr>
    </w:lvl>
    <w:lvl w:ilvl="7" w:tplc="04190019" w:tentative="1">
      <w:start w:val="1"/>
      <w:numFmt w:val="bullet"/>
      <w:lvlText w:val="o"/>
      <w:lvlJc w:val="left"/>
      <w:pPr>
        <w:tabs>
          <w:tab w:val="num" w:pos="6549"/>
        </w:tabs>
        <w:ind w:left="6549" w:hanging="360"/>
      </w:pPr>
      <w:rPr>
        <w:rFonts w:ascii="Courier New" w:hAnsi="Courier New" w:hint="default"/>
      </w:rPr>
    </w:lvl>
    <w:lvl w:ilvl="8" w:tplc="0419001B" w:tentative="1">
      <w:start w:val="1"/>
      <w:numFmt w:val="bullet"/>
      <w:lvlText w:val=""/>
      <w:lvlJc w:val="left"/>
      <w:pPr>
        <w:tabs>
          <w:tab w:val="num" w:pos="7269"/>
        </w:tabs>
        <w:ind w:left="7269" w:hanging="360"/>
      </w:pPr>
      <w:rPr>
        <w:rFonts w:ascii="Wingdings" w:hAnsi="Wingdings" w:hint="default"/>
      </w:rPr>
    </w:lvl>
  </w:abstractNum>
  <w:abstractNum w:abstractNumId="20">
    <w:nsid w:val="47B51DD6"/>
    <w:multiLevelType w:val="hybridMultilevel"/>
    <w:tmpl w:val="A924459A"/>
    <w:lvl w:ilvl="0" w:tplc="1AA0C462">
      <w:start w:val="1"/>
      <w:numFmt w:val="bullet"/>
      <w:lvlText w:val=""/>
      <w:lvlJc w:val="left"/>
      <w:pPr>
        <w:tabs>
          <w:tab w:val="num" w:pos="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555227"/>
    <w:multiLevelType w:val="hybridMultilevel"/>
    <w:tmpl w:val="ECC0291C"/>
    <w:lvl w:ilvl="0" w:tplc="04190001">
      <w:start w:val="1"/>
      <w:numFmt w:val="bullet"/>
      <w:lvlText w:val=""/>
      <w:lvlJc w:val="left"/>
      <w:pPr>
        <w:tabs>
          <w:tab w:val="num" w:pos="814"/>
        </w:tabs>
        <w:ind w:left="814"/>
      </w:pPr>
      <w:rPr>
        <w:rFonts w:ascii="Symbol" w:hAnsi="Symbol" w:hint="default"/>
        <w:color w:val="auto"/>
      </w:rPr>
    </w:lvl>
    <w:lvl w:ilvl="1" w:tplc="04190003" w:tentative="1">
      <w:start w:val="1"/>
      <w:numFmt w:val="bullet"/>
      <w:lvlText w:val="o"/>
      <w:lvlJc w:val="left"/>
      <w:pPr>
        <w:tabs>
          <w:tab w:val="num" w:pos="2254"/>
        </w:tabs>
        <w:ind w:left="2254" w:hanging="360"/>
      </w:pPr>
      <w:rPr>
        <w:rFonts w:ascii="Courier New" w:hAnsi="Courier New" w:hint="default"/>
      </w:rPr>
    </w:lvl>
    <w:lvl w:ilvl="2" w:tplc="04190005" w:tentative="1">
      <w:start w:val="1"/>
      <w:numFmt w:val="bullet"/>
      <w:lvlText w:val=""/>
      <w:lvlJc w:val="left"/>
      <w:pPr>
        <w:tabs>
          <w:tab w:val="num" w:pos="2974"/>
        </w:tabs>
        <w:ind w:left="2974" w:hanging="360"/>
      </w:pPr>
      <w:rPr>
        <w:rFonts w:ascii="Wingdings" w:hAnsi="Wingdings" w:hint="default"/>
      </w:rPr>
    </w:lvl>
    <w:lvl w:ilvl="3" w:tplc="04190001" w:tentative="1">
      <w:start w:val="1"/>
      <w:numFmt w:val="bullet"/>
      <w:lvlText w:val=""/>
      <w:lvlJc w:val="left"/>
      <w:pPr>
        <w:tabs>
          <w:tab w:val="num" w:pos="3694"/>
        </w:tabs>
        <w:ind w:left="3694" w:hanging="360"/>
      </w:pPr>
      <w:rPr>
        <w:rFonts w:ascii="Symbol" w:hAnsi="Symbol" w:hint="default"/>
      </w:rPr>
    </w:lvl>
    <w:lvl w:ilvl="4" w:tplc="04190003" w:tentative="1">
      <w:start w:val="1"/>
      <w:numFmt w:val="bullet"/>
      <w:lvlText w:val="o"/>
      <w:lvlJc w:val="left"/>
      <w:pPr>
        <w:tabs>
          <w:tab w:val="num" w:pos="4414"/>
        </w:tabs>
        <w:ind w:left="4414" w:hanging="360"/>
      </w:pPr>
      <w:rPr>
        <w:rFonts w:ascii="Courier New" w:hAnsi="Courier New" w:hint="default"/>
      </w:rPr>
    </w:lvl>
    <w:lvl w:ilvl="5" w:tplc="04190005" w:tentative="1">
      <w:start w:val="1"/>
      <w:numFmt w:val="bullet"/>
      <w:lvlText w:val=""/>
      <w:lvlJc w:val="left"/>
      <w:pPr>
        <w:tabs>
          <w:tab w:val="num" w:pos="5134"/>
        </w:tabs>
        <w:ind w:left="5134" w:hanging="360"/>
      </w:pPr>
      <w:rPr>
        <w:rFonts w:ascii="Wingdings" w:hAnsi="Wingdings" w:hint="default"/>
      </w:rPr>
    </w:lvl>
    <w:lvl w:ilvl="6" w:tplc="04190001" w:tentative="1">
      <w:start w:val="1"/>
      <w:numFmt w:val="bullet"/>
      <w:lvlText w:val=""/>
      <w:lvlJc w:val="left"/>
      <w:pPr>
        <w:tabs>
          <w:tab w:val="num" w:pos="5854"/>
        </w:tabs>
        <w:ind w:left="5854" w:hanging="360"/>
      </w:pPr>
      <w:rPr>
        <w:rFonts w:ascii="Symbol" w:hAnsi="Symbol" w:hint="default"/>
      </w:rPr>
    </w:lvl>
    <w:lvl w:ilvl="7" w:tplc="04190003" w:tentative="1">
      <w:start w:val="1"/>
      <w:numFmt w:val="bullet"/>
      <w:lvlText w:val="o"/>
      <w:lvlJc w:val="left"/>
      <w:pPr>
        <w:tabs>
          <w:tab w:val="num" w:pos="6574"/>
        </w:tabs>
        <w:ind w:left="6574" w:hanging="360"/>
      </w:pPr>
      <w:rPr>
        <w:rFonts w:ascii="Courier New" w:hAnsi="Courier New" w:hint="default"/>
      </w:rPr>
    </w:lvl>
    <w:lvl w:ilvl="8" w:tplc="04190005" w:tentative="1">
      <w:start w:val="1"/>
      <w:numFmt w:val="bullet"/>
      <w:lvlText w:val=""/>
      <w:lvlJc w:val="left"/>
      <w:pPr>
        <w:tabs>
          <w:tab w:val="num" w:pos="7294"/>
        </w:tabs>
        <w:ind w:left="7294" w:hanging="360"/>
      </w:pPr>
      <w:rPr>
        <w:rFonts w:ascii="Wingdings" w:hAnsi="Wingdings" w:hint="default"/>
      </w:rPr>
    </w:lvl>
  </w:abstractNum>
  <w:abstractNum w:abstractNumId="22">
    <w:nsid w:val="50662096"/>
    <w:multiLevelType w:val="hybridMultilevel"/>
    <w:tmpl w:val="AD787AC2"/>
    <w:lvl w:ilvl="0" w:tplc="FFFFFFFF">
      <w:start w:val="1"/>
      <w:numFmt w:val="bullet"/>
      <w:lvlText w:val=""/>
      <w:lvlJc w:val="left"/>
      <w:pPr>
        <w:tabs>
          <w:tab w:val="num" w:pos="862"/>
        </w:tabs>
        <w:ind w:left="862" w:hanging="360"/>
      </w:pPr>
      <w:rPr>
        <w:rFonts w:ascii="Symbol" w:hAnsi="Symbol" w:hint="default"/>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3">
    <w:nsid w:val="50CD0823"/>
    <w:multiLevelType w:val="hybridMultilevel"/>
    <w:tmpl w:val="828EFD36"/>
    <w:lvl w:ilvl="0" w:tplc="B302D32A">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4">
    <w:nsid w:val="51F61FBD"/>
    <w:multiLevelType w:val="hybridMultilevel"/>
    <w:tmpl w:val="7A6640BC"/>
    <w:lvl w:ilvl="0" w:tplc="FDE27A7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1F86372"/>
    <w:multiLevelType w:val="hybridMultilevel"/>
    <w:tmpl w:val="E152B0B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56BE03DC"/>
    <w:multiLevelType w:val="hybridMultilevel"/>
    <w:tmpl w:val="5E0099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7EC527A"/>
    <w:multiLevelType w:val="hybridMultilevel"/>
    <w:tmpl w:val="91863B6A"/>
    <w:lvl w:ilvl="0" w:tplc="04190011">
      <w:start w:val="1"/>
      <w:numFmt w:val="bullet"/>
      <w:lvlText w:val=""/>
      <w:lvlJc w:val="left"/>
      <w:pPr>
        <w:tabs>
          <w:tab w:val="num" w:pos="0"/>
        </w:tabs>
        <w:ind w:left="142" w:firstLine="142"/>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58AB61D5"/>
    <w:multiLevelType w:val="hybridMultilevel"/>
    <w:tmpl w:val="F7D8A0AA"/>
    <w:lvl w:ilvl="0" w:tplc="04190011">
      <w:start w:val="1"/>
      <w:numFmt w:val="decimal"/>
      <w:lvlText w:val="%1)"/>
      <w:lvlJc w:val="left"/>
      <w:pPr>
        <w:tabs>
          <w:tab w:val="num" w:pos="720"/>
        </w:tabs>
        <w:ind w:left="720" w:hanging="360"/>
      </w:pPr>
      <w:rPr>
        <w:rFonts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5A5D5FAD"/>
    <w:multiLevelType w:val="hybridMultilevel"/>
    <w:tmpl w:val="D0FCCC5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FE224F3"/>
    <w:multiLevelType w:val="hybridMultilevel"/>
    <w:tmpl w:val="30D02330"/>
    <w:lvl w:ilvl="0" w:tplc="0D98FF46">
      <w:start w:val="1"/>
      <w:numFmt w:val="bullet"/>
      <w:lvlText w:val=""/>
      <w:lvlJc w:val="left"/>
      <w:pPr>
        <w:tabs>
          <w:tab w:val="num" w:pos="814"/>
        </w:tabs>
        <w:ind w:left="814"/>
      </w:pPr>
      <w:rPr>
        <w:rFonts w:ascii="Symbol" w:hAnsi="Symbol" w:hint="default"/>
        <w:color w:val="auto"/>
      </w:rPr>
    </w:lvl>
    <w:lvl w:ilvl="1" w:tplc="04190003">
      <w:start w:val="1"/>
      <w:numFmt w:val="decimal"/>
      <w:lvlText w:val="%2."/>
      <w:lvlJc w:val="left"/>
      <w:pPr>
        <w:tabs>
          <w:tab w:val="num" w:pos="2254"/>
        </w:tabs>
        <w:ind w:left="2254" w:hanging="360"/>
      </w:pPr>
      <w:rPr>
        <w:rFonts w:cs="Times New Roman" w:hint="default"/>
        <w:color w:val="auto"/>
        <w:sz w:val="24"/>
        <w:szCs w:val="24"/>
      </w:rPr>
    </w:lvl>
    <w:lvl w:ilvl="2" w:tplc="04190005" w:tentative="1">
      <w:start w:val="1"/>
      <w:numFmt w:val="bullet"/>
      <w:lvlText w:val=""/>
      <w:lvlJc w:val="left"/>
      <w:pPr>
        <w:tabs>
          <w:tab w:val="num" w:pos="2974"/>
        </w:tabs>
        <w:ind w:left="2974" w:hanging="360"/>
      </w:pPr>
      <w:rPr>
        <w:rFonts w:ascii="Wingdings" w:hAnsi="Wingdings" w:hint="default"/>
      </w:rPr>
    </w:lvl>
    <w:lvl w:ilvl="3" w:tplc="04190001" w:tentative="1">
      <w:start w:val="1"/>
      <w:numFmt w:val="bullet"/>
      <w:lvlText w:val=""/>
      <w:lvlJc w:val="left"/>
      <w:pPr>
        <w:tabs>
          <w:tab w:val="num" w:pos="3694"/>
        </w:tabs>
        <w:ind w:left="3694" w:hanging="360"/>
      </w:pPr>
      <w:rPr>
        <w:rFonts w:ascii="Symbol" w:hAnsi="Symbol" w:hint="default"/>
      </w:rPr>
    </w:lvl>
    <w:lvl w:ilvl="4" w:tplc="04190003" w:tentative="1">
      <w:start w:val="1"/>
      <w:numFmt w:val="bullet"/>
      <w:lvlText w:val="o"/>
      <w:lvlJc w:val="left"/>
      <w:pPr>
        <w:tabs>
          <w:tab w:val="num" w:pos="4414"/>
        </w:tabs>
        <w:ind w:left="4414" w:hanging="360"/>
      </w:pPr>
      <w:rPr>
        <w:rFonts w:ascii="Courier New" w:hAnsi="Courier New" w:hint="default"/>
      </w:rPr>
    </w:lvl>
    <w:lvl w:ilvl="5" w:tplc="04190005" w:tentative="1">
      <w:start w:val="1"/>
      <w:numFmt w:val="bullet"/>
      <w:lvlText w:val=""/>
      <w:lvlJc w:val="left"/>
      <w:pPr>
        <w:tabs>
          <w:tab w:val="num" w:pos="5134"/>
        </w:tabs>
        <w:ind w:left="5134" w:hanging="360"/>
      </w:pPr>
      <w:rPr>
        <w:rFonts w:ascii="Wingdings" w:hAnsi="Wingdings" w:hint="default"/>
      </w:rPr>
    </w:lvl>
    <w:lvl w:ilvl="6" w:tplc="04190001" w:tentative="1">
      <w:start w:val="1"/>
      <w:numFmt w:val="bullet"/>
      <w:lvlText w:val=""/>
      <w:lvlJc w:val="left"/>
      <w:pPr>
        <w:tabs>
          <w:tab w:val="num" w:pos="5854"/>
        </w:tabs>
        <w:ind w:left="5854" w:hanging="360"/>
      </w:pPr>
      <w:rPr>
        <w:rFonts w:ascii="Symbol" w:hAnsi="Symbol" w:hint="default"/>
      </w:rPr>
    </w:lvl>
    <w:lvl w:ilvl="7" w:tplc="04190003" w:tentative="1">
      <w:start w:val="1"/>
      <w:numFmt w:val="bullet"/>
      <w:lvlText w:val="o"/>
      <w:lvlJc w:val="left"/>
      <w:pPr>
        <w:tabs>
          <w:tab w:val="num" w:pos="6574"/>
        </w:tabs>
        <w:ind w:left="6574" w:hanging="360"/>
      </w:pPr>
      <w:rPr>
        <w:rFonts w:ascii="Courier New" w:hAnsi="Courier New" w:hint="default"/>
      </w:rPr>
    </w:lvl>
    <w:lvl w:ilvl="8" w:tplc="04190005" w:tentative="1">
      <w:start w:val="1"/>
      <w:numFmt w:val="bullet"/>
      <w:lvlText w:val=""/>
      <w:lvlJc w:val="left"/>
      <w:pPr>
        <w:tabs>
          <w:tab w:val="num" w:pos="7294"/>
        </w:tabs>
        <w:ind w:left="7294" w:hanging="360"/>
      </w:pPr>
      <w:rPr>
        <w:rFonts w:ascii="Wingdings" w:hAnsi="Wingdings" w:hint="default"/>
      </w:rPr>
    </w:lvl>
  </w:abstractNum>
  <w:abstractNum w:abstractNumId="31">
    <w:nsid w:val="69941A7E"/>
    <w:multiLevelType w:val="hybridMultilevel"/>
    <w:tmpl w:val="0FE405B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32">
    <w:nsid w:val="6E091672"/>
    <w:multiLevelType w:val="hybridMultilevel"/>
    <w:tmpl w:val="3880DE1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209183F"/>
    <w:multiLevelType w:val="hybridMultilevel"/>
    <w:tmpl w:val="465833AE"/>
    <w:lvl w:ilvl="0" w:tplc="E5802192">
      <w:start w:val="1"/>
      <w:numFmt w:val="decimal"/>
      <w:lvlText w:val="%1)"/>
      <w:lvlJc w:val="left"/>
      <w:pPr>
        <w:tabs>
          <w:tab w:val="num" w:pos="2340"/>
        </w:tabs>
        <w:ind w:left="2340" w:hanging="360"/>
      </w:pPr>
      <w:rPr>
        <w:rFonts w:cs="Times New Roman" w:hint="default"/>
      </w:rPr>
    </w:lvl>
    <w:lvl w:ilvl="1" w:tplc="04190003" w:tentative="1">
      <w:start w:val="1"/>
      <w:numFmt w:val="lowerLetter"/>
      <w:lvlText w:val="%2."/>
      <w:lvlJc w:val="left"/>
      <w:pPr>
        <w:tabs>
          <w:tab w:val="num" w:pos="3060"/>
        </w:tabs>
        <w:ind w:left="3060" w:hanging="360"/>
      </w:pPr>
      <w:rPr>
        <w:rFonts w:cs="Times New Roman"/>
      </w:rPr>
    </w:lvl>
    <w:lvl w:ilvl="2" w:tplc="04190005" w:tentative="1">
      <w:start w:val="1"/>
      <w:numFmt w:val="lowerRoman"/>
      <w:lvlText w:val="%3."/>
      <w:lvlJc w:val="right"/>
      <w:pPr>
        <w:tabs>
          <w:tab w:val="num" w:pos="3780"/>
        </w:tabs>
        <w:ind w:left="3780" w:hanging="180"/>
      </w:pPr>
      <w:rPr>
        <w:rFonts w:cs="Times New Roman"/>
      </w:rPr>
    </w:lvl>
    <w:lvl w:ilvl="3" w:tplc="04190001" w:tentative="1">
      <w:start w:val="1"/>
      <w:numFmt w:val="decimal"/>
      <w:lvlText w:val="%4."/>
      <w:lvlJc w:val="left"/>
      <w:pPr>
        <w:tabs>
          <w:tab w:val="num" w:pos="4500"/>
        </w:tabs>
        <w:ind w:left="4500" w:hanging="360"/>
      </w:pPr>
      <w:rPr>
        <w:rFonts w:cs="Times New Roman"/>
      </w:rPr>
    </w:lvl>
    <w:lvl w:ilvl="4" w:tplc="04190003" w:tentative="1">
      <w:start w:val="1"/>
      <w:numFmt w:val="lowerLetter"/>
      <w:lvlText w:val="%5."/>
      <w:lvlJc w:val="left"/>
      <w:pPr>
        <w:tabs>
          <w:tab w:val="num" w:pos="5220"/>
        </w:tabs>
        <w:ind w:left="5220" w:hanging="360"/>
      </w:pPr>
      <w:rPr>
        <w:rFonts w:cs="Times New Roman"/>
      </w:rPr>
    </w:lvl>
    <w:lvl w:ilvl="5" w:tplc="04190005" w:tentative="1">
      <w:start w:val="1"/>
      <w:numFmt w:val="lowerRoman"/>
      <w:lvlText w:val="%6."/>
      <w:lvlJc w:val="right"/>
      <w:pPr>
        <w:tabs>
          <w:tab w:val="num" w:pos="5940"/>
        </w:tabs>
        <w:ind w:left="5940" w:hanging="180"/>
      </w:pPr>
      <w:rPr>
        <w:rFonts w:cs="Times New Roman"/>
      </w:rPr>
    </w:lvl>
    <w:lvl w:ilvl="6" w:tplc="04190001" w:tentative="1">
      <w:start w:val="1"/>
      <w:numFmt w:val="decimal"/>
      <w:lvlText w:val="%7."/>
      <w:lvlJc w:val="left"/>
      <w:pPr>
        <w:tabs>
          <w:tab w:val="num" w:pos="6660"/>
        </w:tabs>
        <w:ind w:left="6660" w:hanging="360"/>
      </w:pPr>
      <w:rPr>
        <w:rFonts w:cs="Times New Roman"/>
      </w:rPr>
    </w:lvl>
    <w:lvl w:ilvl="7" w:tplc="04190003" w:tentative="1">
      <w:start w:val="1"/>
      <w:numFmt w:val="lowerLetter"/>
      <w:lvlText w:val="%8."/>
      <w:lvlJc w:val="left"/>
      <w:pPr>
        <w:tabs>
          <w:tab w:val="num" w:pos="7380"/>
        </w:tabs>
        <w:ind w:left="7380" w:hanging="360"/>
      </w:pPr>
      <w:rPr>
        <w:rFonts w:cs="Times New Roman"/>
      </w:rPr>
    </w:lvl>
    <w:lvl w:ilvl="8" w:tplc="04190005" w:tentative="1">
      <w:start w:val="1"/>
      <w:numFmt w:val="lowerRoman"/>
      <w:lvlText w:val="%9."/>
      <w:lvlJc w:val="right"/>
      <w:pPr>
        <w:tabs>
          <w:tab w:val="num" w:pos="8100"/>
        </w:tabs>
        <w:ind w:left="8100" w:hanging="180"/>
      </w:pPr>
      <w:rPr>
        <w:rFonts w:cs="Times New Roman"/>
      </w:rPr>
    </w:lvl>
  </w:abstractNum>
  <w:abstractNum w:abstractNumId="34">
    <w:nsid w:val="728C2F1B"/>
    <w:multiLevelType w:val="hybridMultilevel"/>
    <w:tmpl w:val="6CAEB6E8"/>
    <w:lvl w:ilvl="0" w:tplc="82EAB91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736412AE"/>
    <w:multiLevelType w:val="hybridMultilevel"/>
    <w:tmpl w:val="1050545E"/>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
      <w:lvlJc w:val="left"/>
      <w:pPr>
        <w:tabs>
          <w:tab w:val="num" w:pos="1533"/>
        </w:tabs>
        <w:ind w:left="1477"/>
      </w:pPr>
      <w:rPr>
        <w:rFonts w:ascii="Symbol" w:hAnsi="Symbol"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6">
    <w:nsid w:val="7A1F3A40"/>
    <w:multiLevelType w:val="hybridMultilevel"/>
    <w:tmpl w:val="C7F0CD9C"/>
    <w:lvl w:ilvl="0" w:tplc="04190011">
      <w:start w:val="1"/>
      <w:numFmt w:val="bullet"/>
      <w:lvlText w:val=""/>
      <w:lvlJc w:val="left"/>
      <w:pPr>
        <w:tabs>
          <w:tab w:val="num" w:pos="284"/>
        </w:tabs>
        <w:ind w:left="142" w:firstLine="142"/>
      </w:pPr>
      <w:rPr>
        <w:rFonts w:ascii="Symbol" w:hAnsi="Symbol" w:hint="default"/>
      </w:rPr>
    </w:lvl>
    <w:lvl w:ilvl="1" w:tplc="04190019" w:tentative="1">
      <w:start w:val="1"/>
      <w:numFmt w:val="bullet"/>
      <w:lvlText w:val="o"/>
      <w:lvlJc w:val="left"/>
      <w:pPr>
        <w:tabs>
          <w:tab w:val="num" w:pos="1866"/>
        </w:tabs>
        <w:ind w:left="1866" w:hanging="360"/>
      </w:pPr>
      <w:rPr>
        <w:rFonts w:ascii="Courier New" w:hAnsi="Courier New" w:hint="default"/>
      </w:rPr>
    </w:lvl>
    <w:lvl w:ilvl="2" w:tplc="0419001B" w:tentative="1">
      <w:start w:val="1"/>
      <w:numFmt w:val="bullet"/>
      <w:lvlText w:val=""/>
      <w:lvlJc w:val="left"/>
      <w:pPr>
        <w:tabs>
          <w:tab w:val="num" w:pos="2586"/>
        </w:tabs>
        <w:ind w:left="2586" w:hanging="360"/>
      </w:pPr>
      <w:rPr>
        <w:rFonts w:ascii="Wingdings" w:hAnsi="Wingdings" w:hint="default"/>
      </w:rPr>
    </w:lvl>
    <w:lvl w:ilvl="3" w:tplc="0419000F" w:tentative="1">
      <w:start w:val="1"/>
      <w:numFmt w:val="bullet"/>
      <w:lvlText w:val=""/>
      <w:lvlJc w:val="left"/>
      <w:pPr>
        <w:tabs>
          <w:tab w:val="num" w:pos="3306"/>
        </w:tabs>
        <w:ind w:left="3306" w:hanging="360"/>
      </w:pPr>
      <w:rPr>
        <w:rFonts w:ascii="Symbol" w:hAnsi="Symbol" w:hint="default"/>
      </w:rPr>
    </w:lvl>
    <w:lvl w:ilvl="4" w:tplc="04190019" w:tentative="1">
      <w:start w:val="1"/>
      <w:numFmt w:val="bullet"/>
      <w:lvlText w:val="o"/>
      <w:lvlJc w:val="left"/>
      <w:pPr>
        <w:tabs>
          <w:tab w:val="num" w:pos="4026"/>
        </w:tabs>
        <w:ind w:left="4026" w:hanging="360"/>
      </w:pPr>
      <w:rPr>
        <w:rFonts w:ascii="Courier New" w:hAnsi="Courier New" w:hint="default"/>
      </w:rPr>
    </w:lvl>
    <w:lvl w:ilvl="5" w:tplc="0419001B" w:tentative="1">
      <w:start w:val="1"/>
      <w:numFmt w:val="bullet"/>
      <w:lvlText w:val=""/>
      <w:lvlJc w:val="left"/>
      <w:pPr>
        <w:tabs>
          <w:tab w:val="num" w:pos="4746"/>
        </w:tabs>
        <w:ind w:left="4746" w:hanging="360"/>
      </w:pPr>
      <w:rPr>
        <w:rFonts w:ascii="Wingdings" w:hAnsi="Wingdings" w:hint="default"/>
      </w:rPr>
    </w:lvl>
    <w:lvl w:ilvl="6" w:tplc="0419000F" w:tentative="1">
      <w:start w:val="1"/>
      <w:numFmt w:val="bullet"/>
      <w:lvlText w:val=""/>
      <w:lvlJc w:val="left"/>
      <w:pPr>
        <w:tabs>
          <w:tab w:val="num" w:pos="5466"/>
        </w:tabs>
        <w:ind w:left="5466" w:hanging="360"/>
      </w:pPr>
      <w:rPr>
        <w:rFonts w:ascii="Symbol" w:hAnsi="Symbol" w:hint="default"/>
      </w:rPr>
    </w:lvl>
    <w:lvl w:ilvl="7" w:tplc="04190019" w:tentative="1">
      <w:start w:val="1"/>
      <w:numFmt w:val="bullet"/>
      <w:lvlText w:val="o"/>
      <w:lvlJc w:val="left"/>
      <w:pPr>
        <w:tabs>
          <w:tab w:val="num" w:pos="6186"/>
        </w:tabs>
        <w:ind w:left="6186" w:hanging="360"/>
      </w:pPr>
      <w:rPr>
        <w:rFonts w:ascii="Courier New" w:hAnsi="Courier New" w:hint="default"/>
      </w:rPr>
    </w:lvl>
    <w:lvl w:ilvl="8" w:tplc="0419001B" w:tentative="1">
      <w:start w:val="1"/>
      <w:numFmt w:val="bullet"/>
      <w:lvlText w:val=""/>
      <w:lvlJc w:val="left"/>
      <w:pPr>
        <w:tabs>
          <w:tab w:val="num" w:pos="6906"/>
        </w:tabs>
        <w:ind w:left="6906" w:hanging="360"/>
      </w:pPr>
      <w:rPr>
        <w:rFonts w:ascii="Wingdings" w:hAnsi="Wingdings" w:hint="default"/>
      </w:rPr>
    </w:lvl>
  </w:abstractNum>
  <w:abstractNum w:abstractNumId="37">
    <w:nsid w:val="7B431E45"/>
    <w:multiLevelType w:val="hybridMultilevel"/>
    <w:tmpl w:val="BECAD38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E166BF9"/>
    <w:multiLevelType w:val="hybridMultilevel"/>
    <w:tmpl w:val="A60ED298"/>
    <w:lvl w:ilvl="0" w:tplc="0419001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2"/>
  </w:num>
  <w:num w:numId="8">
    <w:abstractNumId w:val="13"/>
  </w:num>
  <w:num w:numId="9">
    <w:abstractNumId w:val="21"/>
  </w:num>
  <w:num w:numId="10">
    <w:abstractNumId w:val="30"/>
  </w:num>
  <w:num w:numId="11">
    <w:abstractNumId w:val="22"/>
  </w:num>
  <w:num w:numId="12">
    <w:abstractNumId w:val="3"/>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31"/>
  </w:num>
  <w:num w:numId="16">
    <w:abstractNumId w:val="10"/>
  </w:num>
  <w:num w:numId="17">
    <w:abstractNumId w:val="11"/>
  </w:num>
  <w:num w:numId="18">
    <w:abstractNumId w:val="28"/>
  </w:num>
  <w:num w:numId="19">
    <w:abstractNumId w:val="14"/>
  </w:num>
  <w:num w:numId="20">
    <w:abstractNumId w:val="19"/>
  </w:num>
  <w:num w:numId="21">
    <w:abstractNumId w:val="36"/>
  </w:num>
  <w:num w:numId="22">
    <w:abstractNumId w:val="18"/>
  </w:num>
  <w:num w:numId="23">
    <w:abstractNumId w:val="0"/>
  </w:num>
  <w:num w:numId="24">
    <w:abstractNumId w:val="8"/>
  </w:num>
  <w:num w:numId="25">
    <w:abstractNumId w:val="25"/>
  </w:num>
  <w:num w:numId="26">
    <w:abstractNumId w:val="33"/>
  </w:num>
  <w:num w:numId="27">
    <w:abstractNumId w:val="37"/>
  </w:num>
  <w:num w:numId="28">
    <w:abstractNumId w:val="38"/>
  </w:num>
  <w:num w:numId="29">
    <w:abstractNumId w:val="26"/>
  </w:num>
  <w:num w:numId="30">
    <w:abstractNumId w:val="16"/>
  </w:num>
  <w:num w:numId="31">
    <w:abstractNumId w:val="12"/>
  </w:num>
  <w:num w:numId="32">
    <w:abstractNumId w:val="17"/>
  </w:num>
  <w:num w:numId="33">
    <w:abstractNumId w:val="20"/>
  </w:num>
  <w:num w:numId="34">
    <w:abstractNumId w:val="27"/>
  </w:num>
  <w:num w:numId="35">
    <w:abstractNumId w:val="4"/>
  </w:num>
  <w:num w:numId="36">
    <w:abstractNumId w:val="5"/>
  </w:num>
  <w:num w:numId="37">
    <w:abstractNumId w:val="29"/>
  </w:num>
  <w:num w:numId="38">
    <w:abstractNumId w:val="24"/>
  </w:num>
  <w:num w:numId="39">
    <w:abstractNumId w:val="32"/>
  </w:num>
  <w:num w:numId="40">
    <w:abstractNumId w:val="7"/>
  </w:num>
  <w:num w:numId="41">
    <w:abstractNumId w:val="15"/>
  </w:num>
  <w:num w:numId="42">
    <w:abstractNumId w:val="6"/>
  </w:num>
  <w:num w:numId="43">
    <w:abstractNumId w:val="23"/>
  </w:num>
  <w:num w:numId="44">
    <w:abstractNumId w:val="9"/>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5FAF"/>
    <w:rsid w:val="00000239"/>
    <w:rsid w:val="00003C15"/>
    <w:rsid w:val="00003D9B"/>
    <w:rsid w:val="00005F9F"/>
    <w:rsid w:val="00007888"/>
    <w:rsid w:val="000108E6"/>
    <w:rsid w:val="00015728"/>
    <w:rsid w:val="000168F2"/>
    <w:rsid w:val="0002017F"/>
    <w:rsid w:val="00027174"/>
    <w:rsid w:val="000315D2"/>
    <w:rsid w:val="00033284"/>
    <w:rsid w:val="00037245"/>
    <w:rsid w:val="00040235"/>
    <w:rsid w:val="00041BE0"/>
    <w:rsid w:val="000565B0"/>
    <w:rsid w:val="00062C22"/>
    <w:rsid w:val="0006362C"/>
    <w:rsid w:val="000641C5"/>
    <w:rsid w:val="000649FB"/>
    <w:rsid w:val="000660C3"/>
    <w:rsid w:val="00070F03"/>
    <w:rsid w:val="0007103A"/>
    <w:rsid w:val="00071063"/>
    <w:rsid w:val="00071C51"/>
    <w:rsid w:val="0007275B"/>
    <w:rsid w:val="00075D67"/>
    <w:rsid w:val="00077272"/>
    <w:rsid w:val="00082563"/>
    <w:rsid w:val="000844AB"/>
    <w:rsid w:val="000854CD"/>
    <w:rsid w:val="000901B9"/>
    <w:rsid w:val="000937BD"/>
    <w:rsid w:val="000945D5"/>
    <w:rsid w:val="00094CBA"/>
    <w:rsid w:val="000952D2"/>
    <w:rsid w:val="00096738"/>
    <w:rsid w:val="00096892"/>
    <w:rsid w:val="00096BF8"/>
    <w:rsid w:val="000A1E14"/>
    <w:rsid w:val="000A2A76"/>
    <w:rsid w:val="000A4E49"/>
    <w:rsid w:val="000A4E56"/>
    <w:rsid w:val="000A5422"/>
    <w:rsid w:val="000A62B7"/>
    <w:rsid w:val="000A796A"/>
    <w:rsid w:val="000B007E"/>
    <w:rsid w:val="000B0584"/>
    <w:rsid w:val="000B1E94"/>
    <w:rsid w:val="000B3000"/>
    <w:rsid w:val="000B39C1"/>
    <w:rsid w:val="000B47BF"/>
    <w:rsid w:val="000B624E"/>
    <w:rsid w:val="000C4AFB"/>
    <w:rsid w:val="000C7156"/>
    <w:rsid w:val="000C7D1D"/>
    <w:rsid w:val="000D021E"/>
    <w:rsid w:val="000D1BE0"/>
    <w:rsid w:val="000D2D02"/>
    <w:rsid w:val="000D5E4D"/>
    <w:rsid w:val="000E083C"/>
    <w:rsid w:val="000E0F07"/>
    <w:rsid w:val="000E11E2"/>
    <w:rsid w:val="000E12E3"/>
    <w:rsid w:val="000E18F6"/>
    <w:rsid w:val="000E24D2"/>
    <w:rsid w:val="000E2907"/>
    <w:rsid w:val="000E59B9"/>
    <w:rsid w:val="000E5D55"/>
    <w:rsid w:val="000E68A9"/>
    <w:rsid w:val="000E6A54"/>
    <w:rsid w:val="000F0C5A"/>
    <w:rsid w:val="000F37D8"/>
    <w:rsid w:val="000F737B"/>
    <w:rsid w:val="00101247"/>
    <w:rsid w:val="001031BC"/>
    <w:rsid w:val="00105A11"/>
    <w:rsid w:val="0010739E"/>
    <w:rsid w:val="00107414"/>
    <w:rsid w:val="0011406F"/>
    <w:rsid w:val="00115A2A"/>
    <w:rsid w:val="00117581"/>
    <w:rsid w:val="001219AE"/>
    <w:rsid w:val="001225D7"/>
    <w:rsid w:val="001225EF"/>
    <w:rsid w:val="00123D83"/>
    <w:rsid w:val="00124A66"/>
    <w:rsid w:val="00130232"/>
    <w:rsid w:val="001309C4"/>
    <w:rsid w:val="00131EEC"/>
    <w:rsid w:val="00133007"/>
    <w:rsid w:val="00134F6E"/>
    <w:rsid w:val="001350F9"/>
    <w:rsid w:val="001414EA"/>
    <w:rsid w:val="00141967"/>
    <w:rsid w:val="00141AA0"/>
    <w:rsid w:val="00141ACC"/>
    <w:rsid w:val="00142F2A"/>
    <w:rsid w:val="00143AE4"/>
    <w:rsid w:val="001446B3"/>
    <w:rsid w:val="00146048"/>
    <w:rsid w:val="0015019C"/>
    <w:rsid w:val="00150904"/>
    <w:rsid w:val="0015368B"/>
    <w:rsid w:val="00153694"/>
    <w:rsid w:val="00153AE3"/>
    <w:rsid w:val="00153B24"/>
    <w:rsid w:val="001543D5"/>
    <w:rsid w:val="00161E53"/>
    <w:rsid w:val="0016475A"/>
    <w:rsid w:val="00165BE2"/>
    <w:rsid w:val="00176815"/>
    <w:rsid w:val="0018243D"/>
    <w:rsid w:val="001828B2"/>
    <w:rsid w:val="00184355"/>
    <w:rsid w:val="001848DF"/>
    <w:rsid w:val="00184F50"/>
    <w:rsid w:val="0018796C"/>
    <w:rsid w:val="00193275"/>
    <w:rsid w:val="00195C44"/>
    <w:rsid w:val="001A3BC2"/>
    <w:rsid w:val="001A3EC2"/>
    <w:rsid w:val="001A6DC0"/>
    <w:rsid w:val="001A7113"/>
    <w:rsid w:val="001B079C"/>
    <w:rsid w:val="001B1A4E"/>
    <w:rsid w:val="001B605B"/>
    <w:rsid w:val="001C269C"/>
    <w:rsid w:val="001D2E66"/>
    <w:rsid w:val="001D417E"/>
    <w:rsid w:val="001E3391"/>
    <w:rsid w:val="001E34B9"/>
    <w:rsid w:val="001F151E"/>
    <w:rsid w:val="001F2F70"/>
    <w:rsid w:val="001F35AC"/>
    <w:rsid w:val="001F426D"/>
    <w:rsid w:val="001F6C97"/>
    <w:rsid w:val="002002A4"/>
    <w:rsid w:val="00200503"/>
    <w:rsid w:val="002016AE"/>
    <w:rsid w:val="00204200"/>
    <w:rsid w:val="0020782B"/>
    <w:rsid w:val="002116F0"/>
    <w:rsid w:val="002130C5"/>
    <w:rsid w:val="00216902"/>
    <w:rsid w:val="00221541"/>
    <w:rsid w:val="002237BD"/>
    <w:rsid w:val="002238B5"/>
    <w:rsid w:val="00227DEB"/>
    <w:rsid w:val="002304FE"/>
    <w:rsid w:val="0023132D"/>
    <w:rsid w:val="00234B1C"/>
    <w:rsid w:val="0023559A"/>
    <w:rsid w:val="002369DE"/>
    <w:rsid w:val="00240424"/>
    <w:rsid w:val="00240EB5"/>
    <w:rsid w:val="00241661"/>
    <w:rsid w:val="00241753"/>
    <w:rsid w:val="00250D20"/>
    <w:rsid w:val="00252415"/>
    <w:rsid w:val="002538FA"/>
    <w:rsid w:val="002539BE"/>
    <w:rsid w:val="00253C68"/>
    <w:rsid w:val="00254007"/>
    <w:rsid w:val="0025552F"/>
    <w:rsid w:val="00255B7D"/>
    <w:rsid w:val="002570FA"/>
    <w:rsid w:val="00260642"/>
    <w:rsid w:val="00263184"/>
    <w:rsid w:val="00264C31"/>
    <w:rsid w:val="002676B6"/>
    <w:rsid w:val="00272340"/>
    <w:rsid w:val="00275A13"/>
    <w:rsid w:val="00276C6B"/>
    <w:rsid w:val="00280B95"/>
    <w:rsid w:val="00282D89"/>
    <w:rsid w:val="00286187"/>
    <w:rsid w:val="00287045"/>
    <w:rsid w:val="002916AB"/>
    <w:rsid w:val="002944AA"/>
    <w:rsid w:val="00294C9E"/>
    <w:rsid w:val="00296228"/>
    <w:rsid w:val="00297457"/>
    <w:rsid w:val="00297C15"/>
    <w:rsid w:val="002A45D8"/>
    <w:rsid w:val="002A49A8"/>
    <w:rsid w:val="002A4DD7"/>
    <w:rsid w:val="002A6604"/>
    <w:rsid w:val="002B0491"/>
    <w:rsid w:val="002B1381"/>
    <w:rsid w:val="002B1B52"/>
    <w:rsid w:val="002B3CD5"/>
    <w:rsid w:val="002B4745"/>
    <w:rsid w:val="002C211F"/>
    <w:rsid w:val="002C7B5E"/>
    <w:rsid w:val="002D0EA7"/>
    <w:rsid w:val="002D1206"/>
    <w:rsid w:val="002D1A8A"/>
    <w:rsid w:val="002D39A6"/>
    <w:rsid w:val="002D6C3B"/>
    <w:rsid w:val="002D6E4E"/>
    <w:rsid w:val="002D79EC"/>
    <w:rsid w:val="002E3305"/>
    <w:rsid w:val="002E3AA3"/>
    <w:rsid w:val="002E4375"/>
    <w:rsid w:val="002E6713"/>
    <w:rsid w:val="002F0B46"/>
    <w:rsid w:val="002F5C0E"/>
    <w:rsid w:val="002F6588"/>
    <w:rsid w:val="002F699C"/>
    <w:rsid w:val="0030051D"/>
    <w:rsid w:val="00300FBE"/>
    <w:rsid w:val="003024CC"/>
    <w:rsid w:val="00302D43"/>
    <w:rsid w:val="003060E7"/>
    <w:rsid w:val="00313065"/>
    <w:rsid w:val="00316B1C"/>
    <w:rsid w:val="003202B1"/>
    <w:rsid w:val="0032203D"/>
    <w:rsid w:val="003248BD"/>
    <w:rsid w:val="00324A1E"/>
    <w:rsid w:val="003279B5"/>
    <w:rsid w:val="00332F80"/>
    <w:rsid w:val="00333EB7"/>
    <w:rsid w:val="00333F72"/>
    <w:rsid w:val="0034080B"/>
    <w:rsid w:val="00341E56"/>
    <w:rsid w:val="00341E99"/>
    <w:rsid w:val="00342FED"/>
    <w:rsid w:val="003436C0"/>
    <w:rsid w:val="00345342"/>
    <w:rsid w:val="00346CFD"/>
    <w:rsid w:val="003515F6"/>
    <w:rsid w:val="0035160F"/>
    <w:rsid w:val="003516F3"/>
    <w:rsid w:val="00352722"/>
    <w:rsid w:val="003533FB"/>
    <w:rsid w:val="003557F4"/>
    <w:rsid w:val="00357E48"/>
    <w:rsid w:val="00361D71"/>
    <w:rsid w:val="00365D5D"/>
    <w:rsid w:val="00366626"/>
    <w:rsid w:val="003725A1"/>
    <w:rsid w:val="00373757"/>
    <w:rsid w:val="003740BB"/>
    <w:rsid w:val="00375513"/>
    <w:rsid w:val="0037654D"/>
    <w:rsid w:val="003772FF"/>
    <w:rsid w:val="00377FFE"/>
    <w:rsid w:val="003816D7"/>
    <w:rsid w:val="003819D9"/>
    <w:rsid w:val="003828A5"/>
    <w:rsid w:val="003848E1"/>
    <w:rsid w:val="00384B43"/>
    <w:rsid w:val="00385B16"/>
    <w:rsid w:val="00386017"/>
    <w:rsid w:val="0039030C"/>
    <w:rsid w:val="00390313"/>
    <w:rsid w:val="00392127"/>
    <w:rsid w:val="00396006"/>
    <w:rsid w:val="003A504F"/>
    <w:rsid w:val="003B005F"/>
    <w:rsid w:val="003B1BC0"/>
    <w:rsid w:val="003B45F0"/>
    <w:rsid w:val="003B4F21"/>
    <w:rsid w:val="003B56B9"/>
    <w:rsid w:val="003B69BB"/>
    <w:rsid w:val="003C1660"/>
    <w:rsid w:val="003C322B"/>
    <w:rsid w:val="003C3DB0"/>
    <w:rsid w:val="003C6ADF"/>
    <w:rsid w:val="003D163A"/>
    <w:rsid w:val="003D27A8"/>
    <w:rsid w:val="003D382E"/>
    <w:rsid w:val="003D3B7F"/>
    <w:rsid w:val="003D4690"/>
    <w:rsid w:val="003D5D91"/>
    <w:rsid w:val="003D7ABB"/>
    <w:rsid w:val="003E053C"/>
    <w:rsid w:val="003E07E0"/>
    <w:rsid w:val="003E0C0B"/>
    <w:rsid w:val="003E0EA7"/>
    <w:rsid w:val="003E328B"/>
    <w:rsid w:val="003E373E"/>
    <w:rsid w:val="003E3BBF"/>
    <w:rsid w:val="003E4118"/>
    <w:rsid w:val="003E4C95"/>
    <w:rsid w:val="003E5342"/>
    <w:rsid w:val="003E53DE"/>
    <w:rsid w:val="003E7506"/>
    <w:rsid w:val="003F00B1"/>
    <w:rsid w:val="003F0411"/>
    <w:rsid w:val="003F2171"/>
    <w:rsid w:val="003F396F"/>
    <w:rsid w:val="003F5477"/>
    <w:rsid w:val="003F54CD"/>
    <w:rsid w:val="003F6326"/>
    <w:rsid w:val="003F6743"/>
    <w:rsid w:val="00401A50"/>
    <w:rsid w:val="004067D6"/>
    <w:rsid w:val="004120CF"/>
    <w:rsid w:val="00412756"/>
    <w:rsid w:val="00417453"/>
    <w:rsid w:val="00421B2C"/>
    <w:rsid w:val="004253CB"/>
    <w:rsid w:val="00426C33"/>
    <w:rsid w:val="00427996"/>
    <w:rsid w:val="00430D7E"/>
    <w:rsid w:val="00431A2B"/>
    <w:rsid w:val="00431E63"/>
    <w:rsid w:val="00431EC4"/>
    <w:rsid w:val="00437C98"/>
    <w:rsid w:val="004414AF"/>
    <w:rsid w:val="00441B09"/>
    <w:rsid w:val="00443C91"/>
    <w:rsid w:val="0044694D"/>
    <w:rsid w:val="00451369"/>
    <w:rsid w:val="00451D66"/>
    <w:rsid w:val="004532E0"/>
    <w:rsid w:val="00457F1E"/>
    <w:rsid w:val="00461D23"/>
    <w:rsid w:val="0046660D"/>
    <w:rsid w:val="00467B83"/>
    <w:rsid w:val="00471A2A"/>
    <w:rsid w:val="0047308A"/>
    <w:rsid w:val="00473682"/>
    <w:rsid w:val="00474141"/>
    <w:rsid w:val="00475FA2"/>
    <w:rsid w:val="00486A42"/>
    <w:rsid w:val="0048772D"/>
    <w:rsid w:val="004909DC"/>
    <w:rsid w:val="0049198D"/>
    <w:rsid w:val="004954D2"/>
    <w:rsid w:val="00496740"/>
    <w:rsid w:val="00496C02"/>
    <w:rsid w:val="004A3CBF"/>
    <w:rsid w:val="004A4876"/>
    <w:rsid w:val="004A5923"/>
    <w:rsid w:val="004A6C75"/>
    <w:rsid w:val="004B0E6D"/>
    <w:rsid w:val="004C17FE"/>
    <w:rsid w:val="004C1D1F"/>
    <w:rsid w:val="004C4F94"/>
    <w:rsid w:val="004C5D8F"/>
    <w:rsid w:val="004C654A"/>
    <w:rsid w:val="004D041B"/>
    <w:rsid w:val="004D057B"/>
    <w:rsid w:val="004D05D3"/>
    <w:rsid w:val="004D0808"/>
    <w:rsid w:val="004D18FB"/>
    <w:rsid w:val="004D313A"/>
    <w:rsid w:val="004D4064"/>
    <w:rsid w:val="004D767A"/>
    <w:rsid w:val="004D7EE5"/>
    <w:rsid w:val="004E0ACE"/>
    <w:rsid w:val="004E30C8"/>
    <w:rsid w:val="004E45F3"/>
    <w:rsid w:val="004E5FB6"/>
    <w:rsid w:val="004E73BD"/>
    <w:rsid w:val="004F0242"/>
    <w:rsid w:val="004F0995"/>
    <w:rsid w:val="004F0B05"/>
    <w:rsid w:val="004F0C75"/>
    <w:rsid w:val="004F4787"/>
    <w:rsid w:val="00500969"/>
    <w:rsid w:val="00505552"/>
    <w:rsid w:val="00506596"/>
    <w:rsid w:val="00507750"/>
    <w:rsid w:val="005123A8"/>
    <w:rsid w:val="005124D2"/>
    <w:rsid w:val="00514028"/>
    <w:rsid w:val="00515914"/>
    <w:rsid w:val="00520488"/>
    <w:rsid w:val="005224A3"/>
    <w:rsid w:val="00522789"/>
    <w:rsid w:val="00522D7A"/>
    <w:rsid w:val="005257F4"/>
    <w:rsid w:val="00530E51"/>
    <w:rsid w:val="0053494E"/>
    <w:rsid w:val="005359A1"/>
    <w:rsid w:val="005367CD"/>
    <w:rsid w:val="00542064"/>
    <w:rsid w:val="00543A54"/>
    <w:rsid w:val="0054694F"/>
    <w:rsid w:val="00547421"/>
    <w:rsid w:val="00547E7F"/>
    <w:rsid w:val="00552215"/>
    <w:rsid w:val="005522E7"/>
    <w:rsid w:val="00552626"/>
    <w:rsid w:val="00555FAF"/>
    <w:rsid w:val="00556FCE"/>
    <w:rsid w:val="00557BC4"/>
    <w:rsid w:val="00560C81"/>
    <w:rsid w:val="00562847"/>
    <w:rsid w:val="00563491"/>
    <w:rsid w:val="00563B85"/>
    <w:rsid w:val="005644E4"/>
    <w:rsid w:val="00564DC0"/>
    <w:rsid w:val="0056611A"/>
    <w:rsid w:val="0056690C"/>
    <w:rsid w:val="00566EED"/>
    <w:rsid w:val="00570BA5"/>
    <w:rsid w:val="0057159F"/>
    <w:rsid w:val="005718D5"/>
    <w:rsid w:val="00574C8E"/>
    <w:rsid w:val="00576D3F"/>
    <w:rsid w:val="0058177F"/>
    <w:rsid w:val="00581E15"/>
    <w:rsid w:val="00582F2E"/>
    <w:rsid w:val="0058517D"/>
    <w:rsid w:val="00590D70"/>
    <w:rsid w:val="005911E3"/>
    <w:rsid w:val="00593E78"/>
    <w:rsid w:val="005946D0"/>
    <w:rsid w:val="005A0128"/>
    <w:rsid w:val="005A018C"/>
    <w:rsid w:val="005A0BD1"/>
    <w:rsid w:val="005A20B8"/>
    <w:rsid w:val="005A29DE"/>
    <w:rsid w:val="005A73AF"/>
    <w:rsid w:val="005A73FC"/>
    <w:rsid w:val="005A7AD6"/>
    <w:rsid w:val="005B1560"/>
    <w:rsid w:val="005B2C8F"/>
    <w:rsid w:val="005B306B"/>
    <w:rsid w:val="005B4CB6"/>
    <w:rsid w:val="005B572A"/>
    <w:rsid w:val="005B687F"/>
    <w:rsid w:val="005B75FC"/>
    <w:rsid w:val="005C2FC3"/>
    <w:rsid w:val="005C6897"/>
    <w:rsid w:val="005C6A3A"/>
    <w:rsid w:val="005C7126"/>
    <w:rsid w:val="005D311E"/>
    <w:rsid w:val="005E05D0"/>
    <w:rsid w:val="005E18CD"/>
    <w:rsid w:val="005E3022"/>
    <w:rsid w:val="005E3A91"/>
    <w:rsid w:val="005E60FE"/>
    <w:rsid w:val="005F0BD5"/>
    <w:rsid w:val="005F0D3C"/>
    <w:rsid w:val="005F129F"/>
    <w:rsid w:val="005F1553"/>
    <w:rsid w:val="005F3F2E"/>
    <w:rsid w:val="005F40CF"/>
    <w:rsid w:val="005F4C65"/>
    <w:rsid w:val="005F6E5E"/>
    <w:rsid w:val="005F765A"/>
    <w:rsid w:val="0060466E"/>
    <w:rsid w:val="006059E1"/>
    <w:rsid w:val="00605CB5"/>
    <w:rsid w:val="00610A00"/>
    <w:rsid w:val="006144C6"/>
    <w:rsid w:val="006152DA"/>
    <w:rsid w:val="00615B90"/>
    <w:rsid w:val="00616050"/>
    <w:rsid w:val="00617C6E"/>
    <w:rsid w:val="0062048D"/>
    <w:rsid w:val="006221FB"/>
    <w:rsid w:val="00622B8A"/>
    <w:rsid w:val="00625759"/>
    <w:rsid w:val="006315EE"/>
    <w:rsid w:val="00641600"/>
    <w:rsid w:val="00643F61"/>
    <w:rsid w:val="00645D5D"/>
    <w:rsid w:val="00651063"/>
    <w:rsid w:val="0065115E"/>
    <w:rsid w:val="00656307"/>
    <w:rsid w:val="0065788D"/>
    <w:rsid w:val="00657B89"/>
    <w:rsid w:val="0066213C"/>
    <w:rsid w:val="00662E2E"/>
    <w:rsid w:val="006657FE"/>
    <w:rsid w:val="006666AF"/>
    <w:rsid w:val="00666961"/>
    <w:rsid w:val="006670A3"/>
    <w:rsid w:val="006706C6"/>
    <w:rsid w:val="00670FB1"/>
    <w:rsid w:val="00672271"/>
    <w:rsid w:val="00673B58"/>
    <w:rsid w:val="00680AB7"/>
    <w:rsid w:val="00681256"/>
    <w:rsid w:val="00683705"/>
    <w:rsid w:val="0068401D"/>
    <w:rsid w:val="0068593A"/>
    <w:rsid w:val="00685AE9"/>
    <w:rsid w:val="00685FAF"/>
    <w:rsid w:val="00687C08"/>
    <w:rsid w:val="00690431"/>
    <w:rsid w:val="00691BD2"/>
    <w:rsid w:val="006931D3"/>
    <w:rsid w:val="006A242C"/>
    <w:rsid w:val="006A39F2"/>
    <w:rsid w:val="006A44BE"/>
    <w:rsid w:val="006A47B5"/>
    <w:rsid w:val="006A6873"/>
    <w:rsid w:val="006A7B0C"/>
    <w:rsid w:val="006B0D09"/>
    <w:rsid w:val="006B1A5F"/>
    <w:rsid w:val="006B4832"/>
    <w:rsid w:val="006B5D10"/>
    <w:rsid w:val="006B6CA5"/>
    <w:rsid w:val="006C295E"/>
    <w:rsid w:val="006C6F31"/>
    <w:rsid w:val="006C717F"/>
    <w:rsid w:val="006D08B5"/>
    <w:rsid w:val="006D5DC5"/>
    <w:rsid w:val="006D73B7"/>
    <w:rsid w:val="006D7EE7"/>
    <w:rsid w:val="006E02A7"/>
    <w:rsid w:val="006E479C"/>
    <w:rsid w:val="006E4D74"/>
    <w:rsid w:val="006F0155"/>
    <w:rsid w:val="006F4FCF"/>
    <w:rsid w:val="006F7583"/>
    <w:rsid w:val="007022FC"/>
    <w:rsid w:val="0070523D"/>
    <w:rsid w:val="0071452B"/>
    <w:rsid w:val="00716614"/>
    <w:rsid w:val="00717E3D"/>
    <w:rsid w:val="007201B4"/>
    <w:rsid w:val="00724A15"/>
    <w:rsid w:val="00732DA2"/>
    <w:rsid w:val="00735B6F"/>
    <w:rsid w:val="00736AFF"/>
    <w:rsid w:val="00736C0D"/>
    <w:rsid w:val="007460E6"/>
    <w:rsid w:val="007465F7"/>
    <w:rsid w:val="0074708D"/>
    <w:rsid w:val="00747419"/>
    <w:rsid w:val="00752551"/>
    <w:rsid w:val="00755418"/>
    <w:rsid w:val="00757756"/>
    <w:rsid w:val="00757F51"/>
    <w:rsid w:val="00762009"/>
    <w:rsid w:val="0076254B"/>
    <w:rsid w:val="0076265C"/>
    <w:rsid w:val="0076390B"/>
    <w:rsid w:val="00767620"/>
    <w:rsid w:val="00770434"/>
    <w:rsid w:val="00770B46"/>
    <w:rsid w:val="00770D49"/>
    <w:rsid w:val="00773246"/>
    <w:rsid w:val="00773E99"/>
    <w:rsid w:val="0077478C"/>
    <w:rsid w:val="00777552"/>
    <w:rsid w:val="00781339"/>
    <w:rsid w:val="0078282C"/>
    <w:rsid w:val="007847E8"/>
    <w:rsid w:val="00786DF1"/>
    <w:rsid w:val="00787D05"/>
    <w:rsid w:val="00790023"/>
    <w:rsid w:val="007909C4"/>
    <w:rsid w:val="007916D2"/>
    <w:rsid w:val="00792899"/>
    <w:rsid w:val="00793095"/>
    <w:rsid w:val="007951C1"/>
    <w:rsid w:val="007967B4"/>
    <w:rsid w:val="007A3A05"/>
    <w:rsid w:val="007A41B4"/>
    <w:rsid w:val="007A73C9"/>
    <w:rsid w:val="007B3876"/>
    <w:rsid w:val="007B6235"/>
    <w:rsid w:val="007C0148"/>
    <w:rsid w:val="007C13D7"/>
    <w:rsid w:val="007C185A"/>
    <w:rsid w:val="007C1BEE"/>
    <w:rsid w:val="007C51B1"/>
    <w:rsid w:val="007D18CE"/>
    <w:rsid w:val="007D292A"/>
    <w:rsid w:val="007D5156"/>
    <w:rsid w:val="007D6F13"/>
    <w:rsid w:val="007E09C2"/>
    <w:rsid w:val="007E0E1A"/>
    <w:rsid w:val="007E1476"/>
    <w:rsid w:val="007E19A1"/>
    <w:rsid w:val="007E39CA"/>
    <w:rsid w:val="007E713F"/>
    <w:rsid w:val="007E7435"/>
    <w:rsid w:val="007E7D32"/>
    <w:rsid w:val="007F04FC"/>
    <w:rsid w:val="00800FBA"/>
    <w:rsid w:val="008012AF"/>
    <w:rsid w:val="0080461D"/>
    <w:rsid w:val="00805186"/>
    <w:rsid w:val="00806B53"/>
    <w:rsid w:val="00810299"/>
    <w:rsid w:val="00810315"/>
    <w:rsid w:val="00812061"/>
    <w:rsid w:val="00813AD1"/>
    <w:rsid w:val="0081672A"/>
    <w:rsid w:val="00821829"/>
    <w:rsid w:val="008220CB"/>
    <w:rsid w:val="00826B25"/>
    <w:rsid w:val="00827009"/>
    <w:rsid w:val="00830637"/>
    <w:rsid w:val="00834538"/>
    <w:rsid w:val="0083504E"/>
    <w:rsid w:val="00835A87"/>
    <w:rsid w:val="008361FC"/>
    <w:rsid w:val="00840C0F"/>
    <w:rsid w:val="008447EE"/>
    <w:rsid w:val="00844A62"/>
    <w:rsid w:val="0085189A"/>
    <w:rsid w:val="008532DB"/>
    <w:rsid w:val="00853CBE"/>
    <w:rsid w:val="0085541E"/>
    <w:rsid w:val="00855A83"/>
    <w:rsid w:val="00856180"/>
    <w:rsid w:val="008566ED"/>
    <w:rsid w:val="00856DA3"/>
    <w:rsid w:val="00860AD0"/>
    <w:rsid w:val="0086145D"/>
    <w:rsid w:val="008619FD"/>
    <w:rsid w:val="00863873"/>
    <w:rsid w:val="00863AEA"/>
    <w:rsid w:val="00866F0B"/>
    <w:rsid w:val="00871EFE"/>
    <w:rsid w:val="0087233D"/>
    <w:rsid w:val="008735FB"/>
    <w:rsid w:val="008739C1"/>
    <w:rsid w:val="0087794C"/>
    <w:rsid w:val="00882B25"/>
    <w:rsid w:val="00890992"/>
    <w:rsid w:val="00890AC4"/>
    <w:rsid w:val="00891AD8"/>
    <w:rsid w:val="00892727"/>
    <w:rsid w:val="00892EF6"/>
    <w:rsid w:val="0089687D"/>
    <w:rsid w:val="0089763C"/>
    <w:rsid w:val="008A304C"/>
    <w:rsid w:val="008A440B"/>
    <w:rsid w:val="008A4698"/>
    <w:rsid w:val="008A599F"/>
    <w:rsid w:val="008B3AF6"/>
    <w:rsid w:val="008B450D"/>
    <w:rsid w:val="008B5B48"/>
    <w:rsid w:val="008C078B"/>
    <w:rsid w:val="008C15A2"/>
    <w:rsid w:val="008C1776"/>
    <w:rsid w:val="008C1BBC"/>
    <w:rsid w:val="008C53A7"/>
    <w:rsid w:val="008C6747"/>
    <w:rsid w:val="008C7E74"/>
    <w:rsid w:val="008D1439"/>
    <w:rsid w:val="008D3BC0"/>
    <w:rsid w:val="008D5E34"/>
    <w:rsid w:val="008D5FD8"/>
    <w:rsid w:val="008D6D23"/>
    <w:rsid w:val="008D7F1A"/>
    <w:rsid w:val="008E0873"/>
    <w:rsid w:val="008E2308"/>
    <w:rsid w:val="008E5803"/>
    <w:rsid w:val="008E671A"/>
    <w:rsid w:val="008E684F"/>
    <w:rsid w:val="008E78F0"/>
    <w:rsid w:val="008E7E18"/>
    <w:rsid w:val="008F191A"/>
    <w:rsid w:val="00902D6A"/>
    <w:rsid w:val="0090327B"/>
    <w:rsid w:val="00904C8D"/>
    <w:rsid w:val="0090745D"/>
    <w:rsid w:val="00907EF1"/>
    <w:rsid w:val="00911162"/>
    <w:rsid w:val="00911BAD"/>
    <w:rsid w:val="0091392A"/>
    <w:rsid w:val="00915DC4"/>
    <w:rsid w:val="00925BBB"/>
    <w:rsid w:val="009267F0"/>
    <w:rsid w:val="00931E10"/>
    <w:rsid w:val="00932421"/>
    <w:rsid w:val="00934C05"/>
    <w:rsid w:val="0093604A"/>
    <w:rsid w:val="00941344"/>
    <w:rsid w:val="009451AA"/>
    <w:rsid w:val="009455C5"/>
    <w:rsid w:val="00946C2F"/>
    <w:rsid w:val="00947AA2"/>
    <w:rsid w:val="00952B4E"/>
    <w:rsid w:val="00952EF9"/>
    <w:rsid w:val="00954C23"/>
    <w:rsid w:val="00954E32"/>
    <w:rsid w:val="00955F8A"/>
    <w:rsid w:val="009603B0"/>
    <w:rsid w:val="0096062A"/>
    <w:rsid w:val="00960FAD"/>
    <w:rsid w:val="009625A9"/>
    <w:rsid w:val="00962F38"/>
    <w:rsid w:val="009637E6"/>
    <w:rsid w:val="009642F5"/>
    <w:rsid w:val="00971092"/>
    <w:rsid w:val="00972ED8"/>
    <w:rsid w:val="00973BF6"/>
    <w:rsid w:val="00975B97"/>
    <w:rsid w:val="0098245F"/>
    <w:rsid w:val="0098259B"/>
    <w:rsid w:val="00982CCA"/>
    <w:rsid w:val="00986BA2"/>
    <w:rsid w:val="00986C71"/>
    <w:rsid w:val="00987ABC"/>
    <w:rsid w:val="00994E78"/>
    <w:rsid w:val="009969BF"/>
    <w:rsid w:val="009972EE"/>
    <w:rsid w:val="00997650"/>
    <w:rsid w:val="00997BCC"/>
    <w:rsid w:val="009A05E5"/>
    <w:rsid w:val="009A24C4"/>
    <w:rsid w:val="009A2A27"/>
    <w:rsid w:val="009A30C3"/>
    <w:rsid w:val="009A328F"/>
    <w:rsid w:val="009A4DAB"/>
    <w:rsid w:val="009B54C9"/>
    <w:rsid w:val="009B64D8"/>
    <w:rsid w:val="009C1FC0"/>
    <w:rsid w:val="009C4A99"/>
    <w:rsid w:val="009C6642"/>
    <w:rsid w:val="009C7427"/>
    <w:rsid w:val="009D0F33"/>
    <w:rsid w:val="009D2A89"/>
    <w:rsid w:val="009D4F18"/>
    <w:rsid w:val="009D5F05"/>
    <w:rsid w:val="009E1CED"/>
    <w:rsid w:val="009E24E7"/>
    <w:rsid w:val="009E2800"/>
    <w:rsid w:val="009E2879"/>
    <w:rsid w:val="009E4C0D"/>
    <w:rsid w:val="009E5C86"/>
    <w:rsid w:val="009E631D"/>
    <w:rsid w:val="009E7EC8"/>
    <w:rsid w:val="009F035A"/>
    <w:rsid w:val="009F3335"/>
    <w:rsid w:val="009F3EC8"/>
    <w:rsid w:val="009F44FF"/>
    <w:rsid w:val="009F5EC9"/>
    <w:rsid w:val="009F60EB"/>
    <w:rsid w:val="009F629D"/>
    <w:rsid w:val="009F6406"/>
    <w:rsid w:val="00A0089A"/>
    <w:rsid w:val="00A019AC"/>
    <w:rsid w:val="00A020AE"/>
    <w:rsid w:val="00A026C0"/>
    <w:rsid w:val="00A04A80"/>
    <w:rsid w:val="00A13576"/>
    <w:rsid w:val="00A13807"/>
    <w:rsid w:val="00A14DC4"/>
    <w:rsid w:val="00A205EE"/>
    <w:rsid w:val="00A20964"/>
    <w:rsid w:val="00A22A2C"/>
    <w:rsid w:val="00A22B39"/>
    <w:rsid w:val="00A25B91"/>
    <w:rsid w:val="00A25F43"/>
    <w:rsid w:val="00A261D5"/>
    <w:rsid w:val="00A3041A"/>
    <w:rsid w:val="00A325A1"/>
    <w:rsid w:val="00A32DE3"/>
    <w:rsid w:val="00A331C7"/>
    <w:rsid w:val="00A336C0"/>
    <w:rsid w:val="00A336E4"/>
    <w:rsid w:val="00A339C2"/>
    <w:rsid w:val="00A3422C"/>
    <w:rsid w:val="00A41E7A"/>
    <w:rsid w:val="00A4503A"/>
    <w:rsid w:val="00A4782C"/>
    <w:rsid w:val="00A50108"/>
    <w:rsid w:val="00A50B69"/>
    <w:rsid w:val="00A518CB"/>
    <w:rsid w:val="00A51CD1"/>
    <w:rsid w:val="00A5360B"/>
    <w:rsid w:val="00A539FA"/>
    <w:rsid w:val="00A54D90"/>
    <w:rsid w:val="00A55392"/>
    <w:rsid w:val="00A56060"/>
    <w:rsid w:val="00A65024"/>
    <w:rsid w:val="00A6702B"/>
    <w:rsid w:val="00A67747"/>
    <w:rsid w:val="00A70966"/>
    <w:rsid w:val="00A71901"/>
    <w:rsid w:val="00A72492"/>
    <w:rsid w:val="00A7505E"/>
    <w:rsid w:val="00A76423"/>
    <w:rsid w:val="00A81614"/>
    <w:rsid w:val="00A8300F"/>
    <w:rsid w:val="00A83490"/>
    <w:rsid w:val="00A8529A"/>
    <w:rsid w:val="00A90D06"/>
    <w:rsid w:val="00A91BB2"/>
    <w:rsid w:val="00A93E1D"/>
    <w:rsid w:val="00AA1096"/>
    <w:rsid w:val="00AA33E7"/>
    <w:rsid w:val="00AA4CB8"/>
    <w:rsid w:val="00AA5EF3"/>
    <w:rsid w:val="00AB18F1"/>
    <w:rsid w:val="00AB1DEF"/>
    <w:rsid w:val="00AB2320"/>
    <w:rsid w:val="00AB278E"/>
    <w:rsid w:val="00AB3EEC"/>
    <w:rsid w:val="00AC1147"/>
    <w:rsid w:val="00AC2390"/>
    <w:rsid w:val="00AC2D16"/>
    <w:rsid w:val="00AC303C"/>
    <w:rsid w:val="00AC488F"/>
    <w:rsid w:val="00AC68DA"/>
    <w:rsid w:val="00AC6BA2"/>
    <w:rsid w:val="00AD1FF6"/>
    <w:rsid w:val="00AD2570"/>
    <w:rsid w:val="00AD2D84"/>
    <w:rsid w:val="00AE01C4"/>
    <w:rsid w:val="00AE0D26"/>
    <w:rsid w:val="00AE1560"/>
    <w:rsid w:val="00AE50CE"/>
    <w:rsid w:val="00AE5DCB"/>
    <w:rsid w:val="00AF1CB9"/>
    <w:rsid w:val="00AF48C7"/>
    <w:rsid w:val="00AF51B8"/>
    <w:rsid w:val="00AF5A6E"/>
    <w:rsid w:val="00AF6372"/>
    <w:rsid w:val="00AF6B42"/>
    <w:rsid w:val="00AF7950"/>
    <w:rsid w:val="00B02DA3"/>
    <w:rsid w:val="00B03467"/>
    <w:rsid w:val="00B03A1C"/>
    <w:rsid w:val="00B0403F"/>
    <w:rsid w:val="00B04921"/>
    <w:rsid w:val="00B06BD4"/>
    <w:rsid w:val="00B06EF6"/>
    <w:rsid w:val="00B07508"/>
    <w:rsid w:val="00B13EE6"/>
    <w:rsid w:val="00B13F97"/>
    <w:rsid w:val="00B14407"/>
    <w:rsid w:val="00B272E3"/>
    <w:rsid w:val="00B31677"/>
    <w:rsid w:val="00B326C4"/>
    <w:rsid w:val="00B33028"/>
    <w:rsid w:val="00B35FA1"/>
    <w:rsid w:val="00B37369"/>
    <w:rsid w:val="00B403A5"/>
    <w:rsid w:val="00B42440"/>
    <w:rsid w:val="00B42EFC"/>
    <w:rsid w:val="00B43F54"/>
    <w:rsid w:val="00B44C3C"/>
    <w:rsid w:val="00B4598C"/>
    <w:rsid w:val="00B50141"/>
    <w:rsid w:val="00B5372B"/>
    <w:rsid w:val="00B56FB9"/>
    <w:rsid w:val="00B57221"/>
    <w:rsid w:val="00B6152F"/>
    <w:rsid w:val="00B6247A"/>
    <w:rsid w:val="00B63F0E"/>
    <w:rsid w:val="00B66EDD"/>
    <w:rsid w:val="00B67CAF"/>
    <w:rsid w:val="00B705FB"/>
    <w:rsid w:val="00B7543D"/>
    <w:rsid w:val="00B83FF2"/>
    <w:rsid w:val="00B84547"/>
    <w:rsid w:val="00B855E3"/>
    <w:rsid w:val="00B865C7"/>
    <w:rsid w:val="00B878A0"/>
    <w:rsid w:val="00B90A39"/>
    <w:rsid w:val="00BA1529"/>
    <w:rsid w:val="00BA21BB"/>
    <w:rsid w:val="00BA32FB"/>
    <w:rsid w:val="00BA4E9B"/>
    <w:rsid w:val="00BA586B"/>
    <w:rsid w:val="00BA6CDC"/>
    <w:rsid w:val="00BB0A3D"/>
    <w:rsid w:val="00BB1D33"/>
    <w:rsid w:val="00BB3A8B"/>
    <w:rsid w:val="00BB5752"/>
    <w:rsid w:val="00BB5A84"/>
    <w:rsid w:val="00BB7A85"/>
    <w:rsid w:val="00BB7B47"/>
    <w:rsid w:val="00BC31D1"/>
    <w:rsid w:val="00BC356D"/>
    <w:rsid w:val="00BC5042"/>
    <w:rsid w:val="00BC5F24"/>
    <w:rsid w:val="00BD4215"/>
    <w:rsid w:val="00BD5064"/>
    <w:rsid w:val="00BE0013"/>
    <w:rsid w:val="00BE214D"/>
    <w:rsid w:val="00BE285E"/>
    <w:rsid w:val="00BE3D65"/>
    <w:rsid w:val="00BE6C01"/>
    <w:rsid w:val="00BE72B3"/>
    <w:rsid w:val="00BE7401"/>
    <w:rsid w:val="00BF1AA8"/>
    <w:rsid w:val="00BF2195"/>
    <w:rsid w:val="00BF359B"/>
    <w:rsid w:val="00BF44FC"/>
    <w:rsid w:val="00BF58FA"/>
    <w:rsid w:val="00BF76D4"/>
    <w:rsid w:val="00C003F9"/>
    <w:rsid w:val="00C00D0F"/>
    <w:rsid w:val="00C01136"/>
    <w:rsid w:val="00C02D1F"/>
    <w:rsid w:val="00C037D0"/>
    <w:rsid w:val="00C0605B"/>
    <w:rsid w:val="00C07AE9"/>
    <w:rsid w:val="00C10C54"/>
    <w:rsid w:val="00C1106F"/>
    <w:rsid w:val="00C1170C"/>
    <w:rsid w:val="00C11BBA"/>
    <w:rsid w:val="00C1282F"/>
    <w:rsid w:val="00C12B62"/>
    <w:rsid w:val="00C12F3B"/>
    <w:rsid w:val="00C179A0"/>
    <w:rsid w:val="00C21472"/>
    <w:rsid w:val="00C22835"/>
    <w:rsid w:val="00C27A63"/>
    <w:rsid w:val="00C27D68"/>
    <w:rsid w:val="00C31936"/>
    <w:rsid w:val="00C31EBA"/>
    <w:rsid w:val="00C34A30"/>
    <w:rsid w:val="00C40229"/>
    <w:rsid w:val="00C419C5"/>
    <w:rsid w:val="00C44A0E"/>
    <w:rsid w:val="00C46031"/>
    <w:rsid w:val="00C50124"/>
    <w:rsid w:val="00C54CBA"/>
    <w:rsid w:val="00C55BD3"/>
    <w:rsid w:val="00C5605C"/>
    <w:rsid w:val="00C61C4F"/>
    <w:rsid w:val="00C66E63"/>
    <w:rsid w:val="00C6766B"/>
    <w:rsid w:val="00C70DCF"/>
    <w:rsid w:val="00C73909"/>
    <w:rsid w:val="00C7718A"/>
    <w:rsid w:val="00C846F4"/>
    <w:rsid w:val="00C85E76"/>
    <w:rsid w:val="00C862BA"/>
    <w:rsid w:val="00C86E94"/>
    <w:rsid w:val="00C978DD"/>
    <w:rsid w:val="00CA0260"/>
    <w:rsid w:val="00CA1CE0"/>
    <w:rsid w:val="00CA2BD0"/>
    <w:rsid w:val="00CA2E4F"/>
    <w:rsid w:val="00CA3087"/>
    <w:rsid w:val="00CA4FD8"/>
    <w:rsid w:val="00CA5C0F"/>
    <w:rsid w:val="00CB1E60"/>
    <w:rsid w:val="00CB410A"/>
    <w:rsid w:val="00CB655A"/>
    <w:rsid w:val="00CB76D5"/>
    <w:rsid w:val="00CB7C81"/>
    <w:rsid w:val="00CC39A9"/>
    <w:rsid w:val="00CC3BB1"/>
    <w:rsid w:val="00CC6711"/>
    <w:rsid w:val="00CC7490"/>
    <w:rsid w:val="00CC75D0"/>
    <w:rsid w:val="00CD2B74"/>
    <w:rsid w:val="00CD37BE"/>
    <w:rsid w:val="00CD63D6"/>
    <w:rsid w:val="00CE354D"/>
    <w:rsid w:val="00CE5CE2"/>
    <w:rsid w:val="00CF1284"/>
    <w:rsid w:val="00CF1D02"/>
    <w:rsid w:val="00CF2E1B"/>
    <w:rsid w:val="00CF5244"/>
    <w:rsid w:val="00D001BE"/>
    <w:rsid w:val="00D0361C"/>
    <w:rsid w:val="00D04140"/>
    <w:rsid w:val="00D151F7"/>
    <w:rsid w:val="00D15C6F"/>
    <w:rsid w:val="00D173B8"/>
    <w:rsid w:val="00D20C0D"/>
    <w:rsid w:val="00D230A5"/>
    <w:rsid w:val="00D25537"/>
    <w:rsid w:val="00D26669"/>
    <w:rsid w:val="00D34B1C"/>
    <w:rsid w:val="00D34EA0"/>
    <w:rsid w:val="00D35474"/>
    <w:rsid w:val="00D35CF0"/>
    <w:rsid w:val="00D3638F"/>
    <w:rsid w:val="00D366CD"/>
    <w:rsid w:val="00D4016D"/>
    <w:rsid w:val="00D466B7"/>
    <w:rsid w:val="00D46D4B"/>
    <w:rsid w:val="00D52824"/>
    <w:rsid w:val="00D546E7"/>
    <w:rsid w:val="00D6420C"/>
    <w:rsid w:val="00D64FE5"/>
    <w:rsid w:val="00D654B3"/>
    <w:rsid w:val="00D71842"/>
    <w:rsid w:val="00D72E63"/>
    <w:rsid w:val="00D73F37"/>
    <w:rsid w:val="00D74933"/>
    <w:rsid w:val="00D74C46"/>
    <w:rsid w:val="00D77F6B"/>
    <w:rsid w:val="00D823B9"/>
    <w:rsid w:val="00D84791"/>
    <w:rsid w:val="00D8505F"/>
    <w:rsid w:val="00D85C9C"/>
    <w:rsid w:val="00D862E9"/>
    <w:rsid w:val="00D900E9"/>
    <w:rsid w:val="00D937A4"/>
    <w:rsid w:val="00D94DA6"/>
    <w:rsid w:val="00D96FC8"/>
    <w:rsid w:val="00DA1A52"/>
    <w:rsid w:val="00DA45E4"/>
    <w:rsid w:val="00DA628E"/>
    <w:rsid w:val="00DB1B15"/>
    <w:rsid w:val="00DB23ED"/>
    <w:rsid w:val="00DB2A95"/>
    <w:rsid w:val="00DC23AC"/>
    <w:rsid w:val="00DC27BD"/>
    <w:rsid w:val="00DC4FD4"/>
    <w:rsid w:val="00DC5638"/>
    <w:rsid w:val="00DC6780"/>
    <w:rsid w:val="00DC701A"/>
    <w:rsid w:val="00DD4330"/>
    <w:rsid w:val="00DE1E24"/>
    <w:rsid w:val="00DE526C"/>
    <w:rsid w:val="00DE5B1B"/>
    <w:rsid w:val="00DE7B18"/>
    <w:rsid w:val="00DF2891"/>
    <w:rsid w:val="00DF3039"/>
    <w:rsid w:val="00DF3898"/>
    <w:rsid w:val="00DF5BEF"/>
    <w:rsid w:val="00DF6BDE"/>
    <w:rsid w:val="00DF76D7"/>
    <w:rsid w:val="00E004D7"/>
    <w:rsid w:val="00E024A1"/>
    <w:rsid w:val="00E040D0"/>
    <w:rsid w:val="00E07B11"/>
    <w:rsid w:val="00E11062"/>
    <w:rsid w:val="00E12349"/>
    <w:rsid w:val="00E21453"/>
    <w:rsid w:val="00E22DE1"/>
    <w:rsid w:val="00E25029"/>
    <w:rsid w:val="00E26DEF"/>
    <w:rsid w:val="00E27FF6"/>
    <w:rsid w:val="00E30D3C"/>
    <w:rsid w:val="00E326CF"/>
    <w:rsid w:val="00E33594"/>
    <w:rsid w:val="00E33867"/>
    <w:rsid w:val="00E33FA9"/>
    <w:rsid w:val="00E3493F"/>
    <w:rsid w:val="00E366C5"/>
    <w:rsid w:val="00E40247"/>
    <w:rsid w:val="00E41F24"/>
    <w:rsid w:val="00E423A4"/>
    <w:rsid w:val="00E44F37"/>
    <w:rsid w:val="00E450EB"/>
    <w:rsid w:val="00E47393"/>
    <w:rsid w:val="00E53B24"/>
    <w:rsid w:val="00E55D27"/>
    <w:rsid w:val="00E56E7C"/>
    <w:rsid w:val="00E57AC1"/>
    <w:rsid w:val="00E60C0D"/>
    <w:rsid w:val="00E61422"/>
    <w:rsid w:val="00E6367C"/>
    <w:rsid w:val="00E63B57"/>
    <w:rsid w:val="00E64049"/>
    <w:rsid w:val="00E675FD"/>
    <w:rsid w:val="00E73B7C"/>
    <w:rsid w:val="00E75984"/>
    <w:rsid w:val="00E76B4E"/>
    <w:rsid w:val="00E7743A"/>
    <w:rsid w:val="00E85FD8"/>
    <w:rsid w:val="00E90AAD"/>
    <w:rsid w:val="00E9258B"/>
    <w:rsid w:val="00EA271C"/>
    <w:rsid w:val="00EA3725"/>
    <w:rsid w:val="00EB0C38"/>
    <w:rsid w:val="00EB2971"/>
    <w:rsid w:val="00EB5F1B"/>
    <w:rsid w:val="00EC0891"/>
    <w:rsid w:val="00EC1CB8"/>
    <w:rsid w:val="00EC1F48"/>
    <w:rsid w:val="00ED120C"/>
    <w:rsid w:val="00ED3138"/>
    <w:rsid w:val="00ED3AD4"/>
    <w:rsid w:val="00ED3D00"/>
    <w:rsid w:val="00ED3E67"/>
    <w:rsid w:val="00ED5712"/>
    <w:rsid w:val="00ED7FEF"/>
    <w:rsid w:val="00EE093D"/>
    <w:rsid w:val="00EE261E"/>
    <w:rsid w:val="00EE2C43"/>
    <w:rsid w:val="00EE3088"/>
    <w:rsid w:val="00EE336E"/>
    <w:rsid w:val="00EF0587"/>
    <w:rsid w:val="00EF0E5D"/>
    <w:rsid w:val="00EF26CD"/>
    <w:rsid w:val="00EF4FC4"/>
    <w:rsid w:val="00EF672D"/>
    <w:rsid w:val="00F00ACC"/>
    <w:rsid w:val="00F00F0D"/>
    <w:rsid w:val="00F01751"/>
    <w:rsid w:val="00F03081"/>
    <w:rsid w:val="00F04173"/>
    <w:rsid w:val="00F05ECA"/>
    <w:rsid w:val="00F07B6A"/>
    <w:rsid w:val="00F07F6D"/>
    <w:rsid w:val="00F109DE"/>
    <w:rsid w:val="00F10BCF"/>
    <w:rsid w:val="00F20245"/>
    <w:rsid w:val="00F206F7"/>
    <w:rsid w:val="00F227CD"/>
    <w:rsid w:val="00F22A08"/>
    <w:rsid w:val="00F269F2"/>
    <w:rsid w:val="00F2765D"/>
    <w:rsid w:val="00F2768D"/>
    <w:rsid w:val="00F312D7"/>
    <w:rsid w:val="00F328A7"/>
    <w:rsid w:val="00F335FF"/>
    <w:rsid w:val="00F33A7C"/>
    <w:rsid w:val="00F33C33"/>
    <w:rsid w:val="00F33CCD"/>
    <w:rsid w:val="00F343E0"/>
    <w:rsid w:val="00F34EBB"/>
    <w:rsid w:val="00F35C71"/>
    <w:rsid w:val="00F36ADC"/>
    <w:rsid w:val="00F415ED"/>
    <w:rsid w:val="00F41F07"/>
    <w:rsid w:val="00F43DA5"/>
    <w:rsid w:val="00F45E39"/>
    <w:rsid w:val="00F50758"/>
    <w:rsid w:val="00F509A5"/>
    <w:rsid w:val="00F50E0B"/>
    <w:rsid w:val="00F53484"/>
    <w:rsid w:val="00F558F2"/>
    <w:rsid w:val="00F563F1"/>
    <w:rsid w:val="00F5668F"/>
    <w:rsid w:val="00F60CBC"/>
    <w:rsid w:val="00F612B4"/>
    <w:rsid w:val="00F64833"/>
    <w:rsid w:val="00F73294"/>
    <w:rsid w:val="00F74235"/>
    <w:rsid w:val="00F80128"/>
    <w:rsid w:val="00F82F23"/>
    <w:rsid w:val="00F8446E"/>
    <w:rsid w:val="00F864D2"/>
    <w:rsid w:val="00F90234"/>
    <w:rsid w:val="00F90B2F"/>
    <w:rsid w:val="00F914AF"/>
    <w:rsid w:val="00F94FD9"/>
    <w:rsid w:val="00F96618"/>
    <w:rsid w:val="00F96CB8"/>
    <w:rsid w:val="00F9765C"/>
    <w:rsid w:val="00FA5BD2"/>
    <w:rsid w:val="00FB09CE"/>
    <w:rsid w:val="00FB2BF9"/>
    <w:rsid w:val="00FB3D87"/>
    <w:rsid w:val="00FB4E0C"/>
    <w:rsid w:val="00FB744A"/>
    <w:rsid w:val="00FC1F86"/>
    <w:rsid w:val="00FC37CB"/>
    <w:rsid w:val="00FC3C9B"/>
    <w:rsid w:val="00FD0CFC"/>
    <w:rsid w:val="00FD3038"/>
    <w:rsid w:val="00FD3823"/>
    <w:rsid w:val="00FE31DE"/>
    <w:rsid w:val="00FE3B08"/>
    <w:rsid w:val="00FE4D23"/>
    <w:rsid w:val="00FE7AA3"/>
    <w:rsid w:val="00FE7B19"/>
    <w:rsid w:val="00FF1C63"/>
    <w:rsid w:val="00FF416A"/>
    <w:rsid w:val="00FF6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7"/>
    <o:shapelayout v:ext="edit">
      <o:idmap v:ext="edit" data="1"/>
    </o:shapelayout>
  </w:shapeDefaults>
  <w:decimalSymbol w:val=","/>
  <w:listSeparator w:val=";"/>
  <w14:defaultImageDpi w14:val="0"/>
  <w15:docId w15:val="{EF3BB54C-FEF3-445D-A3BF-E8AC85CC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31EEC"/>
    <w:rPr>
      <w:rFonts w:ascii="Arial" w:hAnsi="Arial"/>
      <w:sz w:val="18"/>
    </w:rPr>
  </w:style>
  <w:style w:type="paragraph" w:styleId="1">
    <w:name w:val="heading 1"/>
    <w:basedOn w:val="a"/>
    <w:next w:val="a"/>
    <w:link w:val="10"/>
    <w:uiPriority w:val="9"/>
    <w:qFormat/>
    <w:pPr>
      <w:keepNext/>
      <w:spacing w:before="120" w:line="360" w:lineRule="auto"/>
      <w:jc w:val="center"/>
      <w:outlineLvl w:val="0"/>
    </w:pPr>
    <w:rPr>
      <w:rFonts w:ascii="Times New Roman" w:hAnsi="Times New Roman"/>
      <w:b/>
      <w:bCs/>
      <w:i/>
      <w:iCs/>
      <w:smallCaps/>
      <w:sz w:val="28"/>
      <w:szCs w:val="28"/>
    </w:rPr>
  </w:style>
  <w:style w:type="paragraph" w:styleId="20">
    <w:name w:val="heading 2"/>
    <w:basedOn w:val="a"/>
    <w:next w:val="a"/>
    <w:link w:val="21"/>
    <w:uiPriority w:val="9"/>
    <w:qFormat/>
    <w:pPr>
      <w:keepNext/>
      <w:jc w:val="center"/>
      <w:outlineLvl w:val="1"/>
    </w:pPr>
    <w:rPr>
      <w:rFonts w:ascii="Times New Roman" w:hAnsi="Times New Roman"/>
      <w:b/>
      <w:bCs/>
      <w:sz w:val="28"/>
      <w:szCs w:val="28"/>
    </w:rPr>
  </w:style>
  <w:style w:type="paragraph" w:styleId="3">
    <w:name w:val="heading 3"/>
    <w:basedOn w:val="a"/>
    <w:next w:val="a"/>
    <w:link w:val="30"/>
    <w:uiPriority w:val="9"/>
    <w:qFormat/>
    <w:pPr>
      <w:keepNext/>
      <w:ind w:left="840"/>
      <w:jc w:val="center"/>
      <w:outlineLvl w:val="2"/>
    </w:pPr>
    <w:rPr>
      <w:rFonts w:ascii="Times New Roman" w:hAnsi="Times New Roman"/>
      <w:b/>
      <w:bCs/>
      <w:sz w:val="27"/>
      <w:szCs w:val="27"/>
    </w:rPr>
  </w:style>
  <w:style w:type="paragraph" w:styleId="4">
    <w:name w:val="heading 4"/>
    <w:basedOn w:val="a"/>
    <w:next w:val="a"/>
    <w:link w:val="40"/>
    <w:uiPriority w:val="9"/>
    <w:qFormat/>
    <w:pPr>
      <w:keepNext/>
      <w:jc w:val="center"/>
      <w:outlineLvl w:val="3"/>
    </w:pPr>
    <w:rPr>
      <w:rFonts w:ascii="Times New Roman" w:hAnsi="Times New Roman"/>
      <w:sz w:val="24"/>
      <w:szCs w:val="24"/>
    </w:rPr>
  </w:style>
  <w:style w:type="paragraph" w:styleId="5">
    <w:name w:val="heading 5"/>
    <w:basedOn w:val="a"/>
    <w:next w:val="a"/>
    <w:link w:val="50"/>
    <w:uiPriority w:val="9"/>
    <w:qFormat/>
    <w:pPr>
      <w:keepNext/>
      <w:jc w:val="center"/>
      <w:outlineLvl w:val="4"/>
    </w:pPr>
    <w:rPr>
      <w:rFonts w:ascii="Times New Roman" w:hAnsi="Times New Roman"/>
      <w:b/>
      <w:bCs/>
      <w:sz w:val="27"/>
      <w:szCs w:val="27"/>
    </w:rPr>
  </w:style>
  <w:style w:type="paragraph" w:styleId="6">
    <w:name w:val="heading 6"/>
    <w:basedOn w:val="a"/>
    <w:next w:val="a"/>
    <w:link w:val="60"/>
    <w:uiPriority w:val="9"/>
    <w:qFormat/>
    <w:pPr>
      <w:keepNext/>
      <w:jc w:val="both"/>
      <w:outlineLvl w:val="5"/>
    </w:pPr>
    <w:rPr>
      <w:rFonts w:ascii="Times New Roman" w:hAnsi="Times New Roman"/>
      <w:sz w:val="24"/>
      <w:szCs w:val="24"/>
    </w:rPr>
  </w:style>
  <w:style w:type="paragraph" w:styleId="7">
    <w:name w:val="heading 7"/>
    <w:basedOn w:val="a"/>
    <w:next w:val="a"/>
    <w:link w:val="70"/>
    <w:uiPriority w:val="9"/>
    <w:qFormat/>
    <w:pPr>
      <w:keepNext/>
      <w:spacing w:line="360" w:lineRule="auto"/>
      <w:ind w:left="113" w:right="113" w:firstLine="29"/>
      <w:jc w:val="center"/>
      <w:outlineLvl w:val="6"/>
    </w:pPr>
    <w:rPr>
      <w:rFonts w:ascii="Times New Roman" w:hAnsi="Times New Roman"/>
      <w:b/>
      <w:bCs/>
      <w:sz w:val="24"/>
      <w:szCs w:val="24"/>
    </w:rPr>
  </w:style>
  <w:style w:type="paragraph" w:styleId="80">
    <w:name w:val="heading 8"/>
    <w:basedOn w:val="a"/>
    <w:next w:val="a"/>
    <w:link w:val="81"/>
    <w:uiPriority w:val="9"/>
    <w:qFormat/>
    <w:pPr>
      <w:keepNext/>
      <w:numPr>
        <w:ilvl w:val="7"/>
        <w:numId w:val="7"/>
      </w:numPr>
      <w:spacing w:line="360" w:lineRule="auto"/>
      <w:outlineLvl w:val="7"/>
    </w:pPr>
    <w:rPr>
      <w:rFonts w:ascii="Times New Roman" w:hAnsi="Times New Roman"/>
      <w:b/>
      <w:bCs/>
      <w:i/>
      <w:iCs/>
      <w:sz w:val="24"/>
      <w:szCs w:val="24"/>
      <w:u w:val="single"/>
    </w:rPr>
  </w:style>
  <w:style w:type="paragraph" w:styleId="9">
    <w:name w:val="heading 9"/>
    <w:basedOn w:val="a"/>
    <w:next w:val="a"/>
    <w:link w:val="90"/>
    <w:uiPriority w:val="9"/>
    <w:qFormat/>
    <w:pPr>
      <w:numPr>
        <w:ilvl w:val="8"/>
        <w:numId w:val="7"/>
      </w:numPr>
      <w:spacing w:before="240" w:after="60"/>
      <w:outlineLvl w:val="8"/>
    </w:pPr>
    <w:rPr>
      <w:rFonts w:ascii="Times New Roman" w:hAnsi="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1">
    <w:name w:val="Заголовок 2 Знак"/>
    <w:basedOn w:val="a0"/>
    <w:link w:val="20"/>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131EEC"/>
    <w:rPr>
      <w:rFonts w:cs="Times New Roman"/>
      <w:b/>
      <w:sz w:val="28"/>
      <w:lang w:val="ru-RU" w:eastAsia="ru-RU" w:bidi="ar-SA"/>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1">
    <w:name w:val="Заголовок 8 Знак"/>
    <w:basedOn w:val="a0"/>
    <w:link w:val="80"/>
    <w:uiPriority w:val="9"/>
    <w:locked/>
    <w:rPr>
      <w:b/>
      <w:bCs/>
      <w:i/>
      <w:iCs/>
      <w:sz w:val="24"/>
      <w:szCs w:val="24"/>
      <w:u w:val="single"/>
    </w:rPr>
  </w:style>
  <w:style w:type="character" w:customStyle="1" w:styleId="90">
    <w:name w:val="Заголовок 9 Знак"/>
    <w:basedOn w:val="a0"/>
    <w:link w:val="9"/>
    <w:uiPriority w:val="9"/>
    <w:locked/>
    <w:rPr>
      <w:b/>
      <w:bCs/>
      <w:i/>
      <w:iCs/>
      <w:sz w:val="24"/>
      <w:szCs w:val="24"/>
    </w:rPr>
  </w:style>
  <w:style w:type="paragraph" w:styleId="a3">
    <w:name w:val="footer"/>
    <w:basedOn w:val="a"/>
    <w:link w:val="a4"/>
    <w:uiPriority w:val="99"/>
    <w:pPr>
      <w:tabs>
        <w:tab w:val="center" w:pos="4153"/>
        <w:tab w:val="right" w:pos="8306"/>
      </w:tabs>
    </w:pPr>
    <w:rPr>
      <w:rFonts w:ascii="Arial Narrow" w:hAnsi="Arial Narrow" w:cs="Arial Narrow"/>
      <w:sz w:val="28"/>
      <w:szCs w:val="28"/>
    </w:rPr>
  </w:style>
  <w:style w:type="character" w:customStyle="1" w:styleId="a4">
    <w:name w:val="Нижний колонтитул Знак"/>
    <w:basedOn w:val="a0"/>
    <w:link w:val="a3"/>
    <w:uiPriority w:val="99"/>
    <w:semiHidden/>
    <w:locked/>
    <w:rPr>
      <w:rFonts w:cs="Times New Roman"/>
      <w:sz w:val="24"/>
      <w:szCs w:val="24"/>
    </w:rPr>
  </w:style>
  <w:style w:type="character" w:styleId="a5">
    <w:name w:val="page number"/>
    <w:basedOn w:val="a0"/>
    <w:uiPriority w:val="99"/>
    <w:rPr>
      <w:rFonts w:cs="Times New Roman"/>
    </w:rPr>
  </w:style>
  <w:style w:type="paragraph" w:styleId="a6">
    <w:name w:val="header"/>
    <w:basedOn w:val="a"/>
    <w:link w:val="a7"/>
    <w:uiPriority w:val="99"/>
    <w:pPr>
      <w:tabs>
        <w:tab w:val="center" w:pos="4153"/>
        <w:tab w:val="right" w:pos="8306"/>
      </w:tabs>
    </w:pPr>
    <w:rPr>
      <w:rFonts w:ascii="Arial Narrow" w:hAnsi="Arial Narrow" w:cs="Arial Narrow"/>
      <w:sz w:val="28"/>
      <w:szCs w:val="28"/>
    </w:rPr>
  </w:style>
  <w:style w:type="character" w:customStyle="1" w:styleId="a7">
    <w:name w:val="Верхний колонтитул Знак"/>
    <w:basedOn w:val="a0"/>
    <w:link w:val="a6"/>
    <w:uiPriority w:val="99"/>
    <w:semiHidden/>
    <w:locked/>
    <w:rPr>
      <w:rFonts w:cs="Times New Roman"/>
      <w:sz w:val="24"/>
      <w:szCs w:val="24"/>
    </w:rPr>
  </w:style>
  <w:style w:type="paragraph" w:styleId="22">
    <w:name w:val="Body Text 2"/>
    <w:basedOn w:val="a"/>
    <w:link w:val="23"/>
    <w:uiPriority w:val="99"/>
    <w:rsid w:val="00253C68"/>
    <w:pPr>
      <w:widowControl w:val="0"/>
      <w:ind w:firstLine="567"/>
      <w:jc w:val="both"/>
    </w:pPr>
    <w:rPr>
      <w:rFonts w:ascii="Times New Roman" w:hAnsi="Times New Roman"/>
      <w:sz w:val="28"/>
    </w:rPr>
  </w:style>
  <w:style w:type="character" w:customStyle="1" w:styleId="23">
    <w:name w:val="Основной текст 2 Знак"/>
    <w:basedOn w:val="a0"/>
    <w:link w:val="22"/>
    <w:uiPriority w:val="99"/>
    <w:semiHidden/>
    <w:locked/>
    <w:rPr>
      <w:rFonts w:cs="Times New Roman"/>
      <w:sz w:val="24"/>
      <w:szCs w:val="24"/>
    </w:rPr>
  </w:style>
  <w:style w:type="paragraph" w:styleId="a8">
    <w:name w:val="Body Text"/>
    <w:basedOn w:val="a"/>
    <w:link w:val="a9"/>
    <w:uiPriority w:val="99"/>
    <w:pPr>
      <w:numPr>
        <w:ilvl w:val="12"/>
      </w:numPr>
    </w:pPr>
    <w:rPr>
      <w:rFonts w:ascii="Times New Roman" w:hAnsi="Times New Roman"/>
      <w:sz w:val="23"/>
      <w:szCs w:val="23"/>
    </w:rPr>
  </w:style>
  <w:style w:type="character" w:customStyle="1" w:styleId="a9">
    <w:name w:val="Основной текст Знак"/>
    <w:basedOn w:val="a0"/>
    <w:link w:val="a8"/>
    <w:uiPriority w:val="99"/>
    <w:semiHidden/>
    <w:locked/>
    <w:rPr>
      <w:rFonts w:cs="Times New Roman"/>
      <w:sz w:val="24"/>
      <w:szCs w:val="24"/>
    </w:rPr>
  </w:style>
  <w:style w:type="paragraph" w:styleId="31">
    <w:name w:val="Body Text 3"/>
    <w:basedOn w:val="a"/>
    <w:link w:val="32"/>
    <w:uiPriority w:val="99"/>
    <w:pPr>
      <w:numPr>
        <w:ilvl w:val="12"/>
      </w:numPr>
      <w:pBdr>
        <w:bottom w:val="single" w:sz="6" w:space="1" w:color="auto"/>
      </w:pBdr>
      <w:jc w:val="both"/>
    </w:pPr>
    <w:rPr>
      <w:rFonts w:ascii="Times New Roman" w:hAnsi="Times New Roman"/>
      <w:sz w:val="24"/>
      <w:szCs w:val="24"/>
    </w:rPr>
  </w:style>
  <w:style w:type="character" w:customStyle="1" w:styleId="32">
    <w:name w:val="Основной текст 3 Знак"/>
    <w:basedOn w:val="a0"/>
    <w:link w:val="31"/>
    <w:uiPriority w:val="99"/>
    <w:semiHidden/>
    <w:locked/>
    <w:rPr>
      <w:rFonts w:cs="Times New Roman"/>
      <w:sz w:val="16"/>
      <w:szCs w:val="16"/>
    </w:rPr>
  </w:style>
  <w:style w:type="paragraph" w:styleId="aa">
    <w:name w:val="Block Text"/>
    <w:basedOn w:val="a"/>
    <w:uiPriority w:val="99"/>
    <w:pPr>
      <w:spacing w:line="360" w:lineRule="auto"/>
      <w:ind w:left="113" w:right="113" w:firstLine="720"/>
      <w:jc w:val="both"/>
    </w:pPr>
    <w:rPr>
      <w:rFonts w:ascii="Times New Roman" w:hAnsi="Times New Roman"/>
      <w:sz w:val="24"/>
      <w:szCs w:val="24"/>
    </w:rPr>
  </w:style>
  <w:style w:type="paragraph" w:styleId="ab">
    <w:name w:val="Document Map"/>
    <w:basedOn w:val="a"/>
    <w:link w:val="ac"/>
    <w:uiPriority w:val="99"/>
    <w:semiHidden/>
    <w:pPr>
      <w:shd w:val="clear" w:color="auto" w:fill="000080"/>
    </w:pPr>
    <w:rPr>
      <w:rFonts w:ascii="Tahoma" w:hAnsi="Tahoma" w:cs="Tahoma"/>
      <w:sz w:val="28"/>
      <w:szCs w:val="28"/>
    </w:rPr>
  </w:style>
  <w:style w:type="character" w:customStyle="1" w:styleId="ac">
    <w:name w:val="Схема документа Знак"/>
    <w:basedOn w:val="a0"/>
    <w:link w:val="ab"/>
    <w:uiPriority w:val="99"/>
    <w:semiHidden/>
    <w:locked/>
    <w:rPr>
      <w:rFonts w:ascii="Tahoma" w:hAnsi="Tahoma" w:cs="Tahoma"/>
      <w:sz w:val="16"/>
      <w:szCs w:val="16"/>
    </w:rPr>
  </w:style>
  <w:style w:type="paragraph" w:styleId="ad">
    <w:name w:val="Title"/>
    <w:basedOn w:val="a"/>
    <w:link w:val="ae"/>
    <w:uiPriority w:val="10"/>
    <w:qFormat/>
    <w:pPr>
      <w:keepNext/>
      <w:keepLines/>
      <w:spacing w:line="360" w:lineRule="auto"/>
      <w:jc w:val="center"/>
    </w:pPr>
    <w:rPr>
      <w:rFonts w:ascii="Times New Roman" w:hAnsi="Times New Roman"/>
      <w:b/>
      <w:bCs/>
      <w:sz w:val="20"/>
    </w:rPr>
  </w:style>
  <w:style w:type="character" w:customStyle="1" w:styleId="ae">
    <w:name w:val="Название Знак"/>
    <w:basedOn w:val="a0"/>
    <w:link w:val="ad"/>
    <w:uiPriority w:val="10"/>
    <w:locked/>
    <w:rPr>
      <w:rFonts w:asciiTheme="majorHAnsi" w:eastAsiaTheme="majorEastAsia" w:hAnsiTheme="majorHAnsi" w:cs="Times New Roman"/>
      <w:b/>
      <w:bCs/>
      <w:kern w:val="28"/>
      <w:sz w:val="32"/>
      <w:szCs w:val="32"/>
    </w:rPr>
  </w:style>
  <w:style w:type="paragraph" w:styleId="24">
    <w:name w:val="Body Text Indent 2"/>
    <w:basedOn w:val="a"/>
    <w:link w:val="25"/>
    <w:uiPriority w:val="99"/>
    <w:rsid w:val="00FC3C9B"/>
    <w:pPr>
      <w:widowControl w:val="0"/>
      <w:ind w:firstLine="567"/>
      <w:jc w:val="center"/>
    </w:pPr>
    <w:rPr>
      <w:rFonts w:ascii="Times New Roman" w:hAnsi="Times New Roman"/>
      <w:b/>
      <w:i/>
      <w:sz w:val="28"/>
    </w:rPr>
  </w:style>
  <w:style w:type="character" w:customStyle="1" w:styleId="25">
    <w:name w:val="Основной текст с отступом 2 Знак"/>
    <w:basedOn w:val="a0"/>
    <w:link w:val="24"/>
    <w:uiPriority w:val="99"/>
    <w:semiHidden/>
    <w:locked/>
    <w:rPr>
      <w:rFonts w:cs="Times New Roman"/>
      <w:sz w:val="24"/>
      <w:szCs w:val="24"/>
    </w:rPr>
  </w:style>
  <w:style w:type="paragraph" w:styleId="33">
    <w:name w:val="Body Text Indent 3"/>
    <w:basedOn w:val="a"/>
    <w:link w:val="34"/>
    <w:uiPriority w:val="99"/>
    <w:pPr>
      <w:ind w:firstLine="709"/>
      <w:jc w:val="both"/>
    </w:pPr>
    <w:rPr>
      <w:rFonts w:ascii="Times New Roman" w:hAnsi="Times New Roman"/>
      <w:sz w:val="20"/>
    </w:r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af">
    <w:name w:val="List Bullet"/>
    <w:basedOn w:val="a"/>
    <w:autoRedefine/>
    <w:uiPriority w:val="99"/>
    <w:pPr>
      <w:tabs>
        <w:tab w:val="num" w:pos="360"/>
      </w:tabs>
      <w:ind w:left="360" w:hanging="360"/>
    </w:pPr>
    <w:rPr>
      <w:rFonts w:ascii="Times New Roman" w:hAnsi="Times New Roman"/>
      <w:sz w:val="20"/>
    </w:rPr>
  </w:style>
  <w:style w:type="paragraph" w:styleId="af0">
    <w:name w:val="Body Text Indent"/>
    <w:basedOn w:val="a"/>
    <w:link w:val="af1"/>
    <w:uiPriority w:val="99"/>
    <w:rsid w:val="00555FAF"/>
    <w:pPr>
      <w:spacing w:after="120"/>
      <w:ind w:left="283"/>
    </w:pPr>
    <w:rPr>
      <w:rFonts w:ascii="Times New Roman" w:hAnsi="Times New Roman"/>
      <w:sz w:val="24"/>
      <w:szCs w:val="24"/>
    </w:rPr>
  </w:style>
  <w:style w:type="character" w:customStyle="1" w:styleId="af1">
    <w:name w:val="Основной текст с отступом Знак"/>
    <w:basedOn w:val="a0"/>
    <w:link w:val="af0"/>
    <w:uiPriority w:val="99"/>
    <w:semiHidden/>
    <w:locked/>
    <w:rPr>
      <w:rFonts w:cs="Times New Roman"/>
      <w:sz w:val="24"/>
      <w:szCs w:val="24"/>
    </w:rPr>
  </w:style>
  <w:style w:type="table" w:styleId="af2">
    <w:name w:val="Table Grid"/>
    <w:basedOn w:val="a1"/>
    <w:uiPriority w:val="59"/>
    <w:rsid w:val="0044694D"/>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w:basedOn w:val="a"/>
    <w:uiPriority w:val="99"/>
    <w:rsid w:val="00D0361C"/>
    <w:pPr>
      <w:autoSpaceDE w:val="0"/>
      <w:autoSpaceDN w:val="0"/>
      <w:adjustRightInd w:val="0"/>
    </w:pPr>
    <w:rPr>
      <w:rFonts w:ascii="Times New Roman" w:hAnsi="Times New Roman"/>
      <w:i/>
      <w:iCs/>
      <w:sz w:val="20"/>
    </w:rPr>
  </w:style>
  <w:style w:type="character" w:customStyle="1" w:styleId="MTEquationSection">
    <w:name w:val="MTEquationSection"/>
    <w:basedOn w:val="a0"/>
    <w:rsid w:val="007916D2"/>
    <w:rPr>
      <w:rFonts w:cs="Times New Roman"/>
      <w:sz w:val="20"/>
      <w:szCs w:val="20"/>
    </w:rPr>
  </w:style>
  <w:style w:type="paragraph" w:customStyle="1" w:styleId="Heading">
    <w:name w:val="Heading"/>
    <w:rsid w:val="007916D2"/>
    <w:pPr>
      <w:overflowPunct w:val="0"/>
      <w:autoSpaceDE w:val="0"/>
      <w:autoSpaceDN w:val="0"/>
      <w:adjustRightInd w:val="0"/>
    </w:pPr>
    <w:rPr>
      <w:rFonts w:ascii="Arial" w:hAnsi="Arial"/>
      <w:b/>
      <w:sz w:val="22"/>
    </w:rPr>
  </w:style>
  <w:style w:type="paragraph" w:styleId="11">
    <w:name w:val="toc 1"/>
    <w:basedOn w:val="a"/>
    <w:next w:val="a"/>
    <w:autoRedefine/>
    <w:uiPriority w:val="39"/>
    <w:rsid w:val="00B57221"/>
    <w:pPr>
      <w:widowControl w:val="0"/>
      <w:tabs>
        <w:tab w:val="right" w:leader="dot" w:pos="10206"/>
      </w:tabs>
      <w:suppressAutoHyphens/>
      <w:overflowPunct w:val="0"/>
      <w:autoSpaceDE w:val="0"/>
      <w:autoSpaceDN w:val="0"/>
      <w:adjustRightInd w:val="0"/>
      <w:ind w:left="142" w:right="142"/>
      <w:jc w:val="both"/>
    </w:pPr>
    <w:rPr>
      <w:rFonts w:ascii="Times New Roman" w:hAnsi="Times New Roman"/>
      <w:sz w:val="24"/>
    </w:rPr>
  </w:style>
  <w:style w:type="paragraph" w:styleId="af4">
    <w:name w:val="caption"/>
    <w:basedOn w:val="a"/>
    <w:next w:val="a"/>
    <w:uiPriority w:val="35"/>
    <w:qFormat/>
    <w:rsid w:val="00691BD2"/>
    <w:pPr>
      <w:ind w:firstLine="720"/>
      <w:jc w:val="center"/>
    </w:pPr>
    <w:rPr>
      <w:rFonts w:ascii="Times New Roman" w:hAnsi="Times New Roman"/>
      <w:sz w:val="28"/>
      <w:szCs w:val="24"/>
    </w:rPr>
  </w:style>
  <w:style w:type="character" w:styleId="af5">
    <w:name w:val="Hyperlink"/>
    <w:basedOn w:val="a0"/>
    <w:uiPriority w:val="99"/>
    <w:rsid w:val="006A7B0C"/>
    <w:rPr>
      <w:rFonts w:cs="Times New Roman"/>
      <w:color w:val="0000FF"/>
      <w:u w:val="single"/>
    </w:rPr>
  </w:style>
  <w:style w:type="paragraph" w:customStyle="1" w:styleId="MTDisplayEquation">
    <w:name w:val="MTDisplayEquation"/>
    <w:basedOn w:val="a"/>
    <w:next w:val="a"/>
    <w:rsid w:val="003060E7"/>
    <w:pPr>
      <w:tabs>
        <w:tab w:val="center" w:pos="5240"/>
        <w:tab w:val="right" w:pos="10320"/>
      </w:tabs>
      <w:ind w:left="142" w:right="126"/>
      <w:jc w:val="both"/>
    </w:pPr>
    <w:rPr>
      <w:rFonts w:ascii="Times New Roman" w:hAnsi="Times New Roman"/>
      <w:sz w:val="24"/>
      <w:szCs w:val="24"/>
    </w:rPr>
  </w:style>
  <w:style w:type="paragraph" w:customStyle="1" w:styleId="12">
    <w:name w:val="Стиль1"/>
    <w:basedOn w:val="a"/>
    <w:rsid w:val="0085541E"/>
    <w:pPr>
      <w:spacing w:line="360" w:lineRule="auto"/>
      <w:ind w:firstLine="709"/>
      <w:jc w:val="both"/>
    </w:pPr>
    <w:rPr>
      <w:rFonts w:ascii="Times New Roman" w:hAnsi="Times New Roman"/>
      <w:sz w:val="28"/>
      <w:szCs w:val="24"/>
    </w:rPr>
  </w:style>
  <w:style w:type="paragraph" w:styleId="af6">
    <w:name w:val="List Continue"/>
    <w:basedOn w:val="a"/>
    <w:uiPriority w:val="99"/>
    <w:rsid w:val="0085541E"/>
    <w:pPr>
      <w:spacing w:after="120"/>
      <w:ind w:left="283"/>
    </w:pPr>
    <w:rPr>
      <w:rFonts w:cs="Arial"/>
      <w:szCs w:val="18"/>
    </w:rPr>
  </w:style>
  <w:style w:type="paragraph" w:styleId="26">
    <w:name w:val="toc 2"/>
    <w:basedOn w:val="a"/>
    <w:next w:val="a"/>
    <w:autoRedefine/>
    <w:uiPriority w:val="39"/>
    <w:semiHidden/>
    <w:rsid w:val="00B57221"/>
    <w:pPr>
      <w:ind w:left="240"/>
    </w:pPr>
    <w:rPr>
      <w:rFonts w:ascii="Times New Roman" w:hAnsi="Times New Roman"/>
      <w:sz w:val="24"/>
      <w:szCs w:val="24"/>
    </w:rPr>
  </w:style>
  <w:style w:type="paragraph" w:styleId="35">
    <w:name w:val="toc 3"/>
    <w:basedOn w:val="a"/>
    <w:next w:val="a"/>
    <w:autoRedefine/>
    <w:uiPriority w:val="39"/>
    <w:semiHidden/>
    <w:rsid w:val="00B57221"/>
    <w:pPr>
      <w:ind w:left="480"/>
    </w:pPr>
    <w:rPr>
      <w:rFonts w:ascii="Times New Roman" w:hAnsi="Times New Roman"/>
      <w:sz w:val="24"/>
      <w:szCs w:val="24"/>
    </w:rPr>
  </w:style>
  <w:style w:type="paragraph" w:styleId="af7">
    <w:name w:val="table of figures"/>
    <w:basedOn w:val="a"/>
    <w:next w:val="a"/>
    <w:uiPriority w:val="99"/>
    <w:semiHidden/>
    <w:rsid w:val="00131EEC"/>
    <w:pPr>
      <w:ind w:left="560" w:hanging="560"/>
    </w:pPr>
    <w:rPr>
      <w:rFonts w:ascii="Times New Roman" w:hAnsi="Times New Roman"/>
      <w:smallCaps/>
      <w:sz w:val="20"/>
    </w:rPr>
  </w:style>
  <w:style w:type="paragraph" w:customStyle="1" w:styleId="FR1">
    <w:name w:val="FR1"/>
    <w:rsid w:val="00131EEC"/>
    <w:pPr>
      <w:widowControl w:val="0"/>
      <w:overflowPunct w:val="0"/>
      <w:autoSpaceDE w:val="0"/>
      <w:autoSpaceDN w:val="0"/>
      <w:adjustRightInd w:val="0"/>
      <w:spacing w:before="1360"/>
      <w:ind w:left="40"/>
      <w:jc w:val="center"/>
      <w:textAlignment w:val="baseline"/>
    </w:pPr>
    <w:rPr>
      <w:b/>
      <w:sz w:val="36"/>
    </w:rPr>
  </w:style>
  <w:style w:type="paragraph" w:styleId="2">
    <w:name w:val="List Bullet 2"/>
    <w:basedOn w:val="a"/>
    <w:autoRedefine/>
    <w:uiPriority w:val="99"/>
    <w:rsid w:val="00131EEC"/>
    <w:pPr>
      <w:numPr>
        <w:numId w:val="17"/>
      </w:numPr>
      <w:tabs>
        <w:tab w:val="num" w:pos="643"/>
      </w:tabs>
      <w:ind w:left="643"/>
    </w:pPr>
    <w:rPr>
      <w:rFonts w:ascii="Times New Roman" w:hAnsi="Times New Roman"/>
      <w:sz w:val="20"/>
      <w:szCs w:val="24"/>
    </w:rPr>
  </w:style>
  <w:style w:type="paragraph" w:customStyle="1" w:styleId="13">
    <w:name w:val="заголовок 1"/>
    <w:basedOn w:val="a"/>
    <w:next w:val="a"/>
    <w:rsid w:val="00131EEC"/>
    <w:pPr>
      <w:keepNext/>
      <w:numPr>
        <w:numId w:val="5"/>
      </w:numPr>
      <w:tabs>
        <w:tab w:val="clear" w:pos="360"/>
        <w:tab w:val="num" w:pos="862"/>
      </w:tabs>
      <w:spacing w:before="240" w:after="60" w:line="360" w:lineRule="auto"/>
      <w:ind w:left="862"/>
      <w:jc w:val="both"/>
      <w:outlineLvl w:val="0"/>
    </w:pPr>
    <w:rPr>
      <w:rFonts w:ascii="Times New Roman" w:hAnsi="Times New Roman"/>
      <w:b/>
      <w:kern w:val="28"/>
      <w:sz w:val="40"/>
      <w:szCs w:val="24"/>
    </w:rPr>
  </w:style>
  <w:style w:type="paragraph" w:customStyle="1" w:styleId="27">
    <w:name w:val="заголовок 2"/>
    <w:basedOn w:val="a"/>
    <w:next w:val="a"/>
    <w:rsid w:val="00131EEC"/>
    <w:pPr>
      <w:keepNext/>
      <w:numPr>
        <w:ilvl w:val="1"/>
        <w:numId w:val="5"/>
      </w:numPr>
      <w:tabs>
        <w:tab w:val="clear" w:pos="360"/>
        <w:tab w:val="num" w:pos="1582"/>
      </w:tabs>
      <w:spacing w:before="300" w:after="60" w:line="360" w:lineRule="auto"/>
      <w:ind w:left="1582"/>
      <w:jc w:val="both"/>
      <w:outlineLvl w:val="1"/>
    </w:pPr>
    <w:rPr>
      <w:rFonts w:ascii="Times New Roman" w:hAnsi="Times New Roman"/>
      <w:b/>
      <w:sz w:val="32"/>
      <w:szCs w:val="24"/>
    </w:rPr>
  </w:style>
  <w:style w:type="paragraph" w:customStyle="1" w:styleId="41">
    <w:name w:val="заголовок 4"/>
    <w:basedOn w:val="a"/>
    <w:next w:val="a"/>
    <w:rsid w:val="00131EEC"/>
    <w:pPr>
      <w:keepNext/>
      <w:numPr>
        <w:ilvl w:val="3"/>
        <w:numId w:val="5"/>
      </w:numPr>
      <w:tabs>
        <w:tab w:val="clear" w:pos="360"/>
        <w:tab w:val="num" w:pos="3022"/>
      </w:tabs>
      <w:spacing w:before="240" w:after="60" w:line="360" w:lineRule="auto"/>
      <w:ind w:left="3022"/>
      <w:jc w:val="both"/>
      <w:outlineLvl w:val="3"/>
    </w:pPr>
    <w:rPr>
      <w:rFonts w:ascii="Times New Roman" w:hAnsi="Times New Roman"/>
      <w:b/>
      <w:i/>
      <w:sz w:val="24"/>
      <w:szCs w:val="24"/>
    </w:rPr>
  </w:style>
  <w:style w:type="paragraph" w:customStyle="1" w:styleId="51">
    <w:name w:val="заголовок 5"/>
    <w:basedOn w:val="a"/>
    <w:next w:val="a"/>
    <w:rsid w:val="00131EEC"/>
    <w:pPr>
      <w:numPr>
        <w:ilvl w:val="4"/>
        <w:numId w:val="5"/>
      </w:numPr>
      <w:tabs>
        <w:tab w:val="clear" w:pos="360"/>
        <w:tab w:val="num" w:pos="3742"/>
      </w:tabs>
      <w:spacing w:before="240" w:after="60" w:line="360" w:lineRule="auto"/>
      <w:ind w:left="3742"/>
      <w:jc w:val="both"/>
      <w:outlineLvl w:val="4"/>
    </w:pPr>
    <w:rPr>
      <w:sz w:val="22"/>
      <w:szCs w:val="24"/>
    </w:rPr>
  </w:style>
  <w:style w:type="paragraph" w:customStyle="1" w:styleId="61">
    <w:name w:val="заголовок 6"/>
    <w:basedOn w:val="a"/>
    <w:next w:val="a"/>
    <w:rsid w:val="00131EEC"/>
    <w:pPr>
      <w:numPr>
        <w:ilvl w:val="5"/>
        <w:numId w:val="5"/>
      </w:numPr>
      <w:tabs>
        <w:tab w:val="clear" w:pos="360"/>
        <w:tab w:val="num" w:pos="4462"/>
      </w:tabs>
      <w:spacing w:before="240" w:after="60" w:line="360" w:lineRule="auto"/>
      <w:ind w:left="4462"/>
      <w:jc w:val="both"/>
      <w:outlineLvl w:val="5"/>
    </w:pPr>
    <w:rPr>
      <w:i/>
      <w:sz w:val="22"/>
      <w:szCs w:val="24"/>
    </w:rPr>
  </w:style>
  <w:style w:type="paragraph" w:customStyle="1" w:styleId="71">
    <w:name w:val="заголовок 7"/>
    <w:basedOn w:val="a"/>
    <w:next w:val="a"/>
    <w:rsid w:val="00131EEC"/>
    <w:pPr>
      <w:numPr>
        <w:ilvl w:val="6"/>
        <w:numId w:val="5"/>
      </w:numPr>
      <w:tabs>
        <w:tab w:val="clear" w:pos="360"/>
        <w:tab w:val="num" w:pos="5182"/>
      </w:tabs>
      <w:spacing w:before="240" w:after="60" w:line="360" w:lineRule="auto"/>
      <w:ind w:left="5182"/>
      <w:jc w:val="both"/>
      <w:outlineLvl w:val="6"/>
    </w:pPr>
    <w:rPr>
      <w:sz w:val="20"/>
      <w:szCs w:val="24"/>
    </w:rPr>
  </w:style>
  <w:style w:type="paragraph" w:customStyle="1" w:styleId="8">
    <w:name w:val="заголовок 8"/>
    <w:basedOn w:val="a"/>
    <w:next w:val="a"/>
    <w:rsid w:val="00131EEC"/>
    <w:pPr>
      <w:numPr>
        <w:ilvl w:val="7"/>
        <w:numId w:val="5"/>
      </w:numPr>
      <w:tabs>
        <w:tab w:val="clear" w:pos="360"/>
        <w:tab w:val="num" w:pos="5902"/>
      </w:tabs>
      <w:spacing w:before="240" w:after="60" w:line="360" w:lineRule="auto"/>
      <w:ind w:left="5902"/>
      <w:jc w:val="both"/>
      <w:outlineLvl w:val="7"/>
    </w:pPr>
    <w:rPr>
      <w:i/>
      <w:sz w:val="20"/>
      <w:szCs w:val="24"/>
    </w:rPr>
  </w:style>
  <w:style w:type="character" w:styleId="af8">
    <w:name w:val="annotation reference"/>
    <w:basedOn w:val="a0"/>
    <w:uiPriority w:val="99"/>
    <w:semiHidden/>
    <w:rsid w:val="00131EEC"/>
    <w:rPr>
      <w:rFonts w:cs="Times New Roman"/>
      <w:sz w:val="16"/>
    </w:rPr>
  </w:style>
  <w:style w:type="paragraph" w:customStyle="1" w:styleId="36">
    <w:name w:val="заголовок 3"/>
    <w:basedOn w:val="a"/>
    <w:next w:val="a"/>
    <w:rsid w:val="00131EEC"/>
    <w:pPr>
      <w:keepNext/>
      <w:spacing w:before="240" w:after="60"/>
    </w:pPr>
    <w:rPr>
      <w:sz w:val="20"/>
    </w:rPr>
  </w:style>
  <w:style w:type="paragraph" w:customStyle="1" w:styleId="TimesNewRoman">
    <w:name w:val="Обычный + Times New Roman"/>
    <w:aliases w:val="по ширине,Слева:  0,5 см,Первая строка:  1,2 см,..."/>
    <w:basedOn w:val="a"/>
    <w:rsid w:val="00131EEC"/>
    <w:pPr>
      <w:widowControl w:val="0"/>
      <w:ind w:left="284" w:right="284" w:firstLine="680"/>
      <w:jc w:val="both"/>
    </w:pPr>
    <w:rPr>
      <w:rFonts w:ascii="Times New Roman" w:hAnsi="Times New Roman"/>
      <w:sz w:val="28"/>
      <w:szCs w:val="28"/>
    </w:rPr>
  </w:style>
  <w:style w:type="paragraph" w:styleId="14">
    <w:name w:val="index 1"/>
    <w:basedOn w:val="a"/>
    <w:next w:val="a"/>
    <w:autoRedefine/>
    <w:uiPriority w:val="99"/>
    <w:semiHidden/>
    <w:rsid w:val="0018243D"/>
    <w:pPr>
      <w:ind w:left="280" w:hanging="280"/>
    </w:pPr>
    <w:rPr>
      <w:rFonts w:ascii="Times New Roman" w:hAnsi="Times New Roman"/>
      <w:sz w:val="20"/>
    </w:rPr>
  </w:style>
  <w:style w:type="paragraph" w:styleId="af9">
    <w:name w:val="annotation text"/>
    <w:basedOn w:val="a"/>
    <w:link w:val="afa"/>
    <w:uiPriority w:val="99"/>
    <w:semiHidden/>
    <w:rsid w:val="0018243D"/>
    <w:rPr>
      <w:rFonts w:ascii="Times New Roman" w:hAnsi="Times New Roman"/>
      <w:sz w:val="20"/>
    </w:rPr>
  </w:style>
  <w:style w:type="character" w:customStyle="1" w:styleId="afa">
    <w:name w:val="Текст примечания Знак"/>
    <w:basedOn w:val="a0"/>
    <w:link w:val="af9"/>
    <w:uiPriority w:val="99"/>
    <w:semiHidden/>
    <w:locked/>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13825">
      <w:marLeft w:val="0"/>
      <w:marRight w:val="0"/>
      <w:marTop w:val="0"/>
      <w:marBottom w:val="0"/>
      <w:divBdr>
        <w:top w:val="none" w:sz="0" w:space="0" w:color="auto"/>
        <w:left w:val="none" w:sz="0" w:space="0" w:color="auto"/>
        <w:bottom w:val="none" w:sz="0" w:space="0" w:color="auto"/>
        <w:right w:val="none" w:sz="0" w:space="0" w:color="auto"/>
      </w:divBdr>
    </w:div>
    <w:div w:id="1490513826">
      <w:marLeft w:val="0"/>
      <w:marRight w:val="0"/>
      <w:marTop w:val="0"/>
      <w:marBottom w:val="0"/>
      <w:divBdr>
        <w:top w:val="none" w:sz="0" w:space="0" w:color="auto"/>
        <w:left w:val="none" w:sz="0" w:space="0" w:color="auto"/>
        <w:bottom w:val="none" w:sz="0" w:space="0" w:color="auto"/>
        <w:right w:val="none" w:sz="0" w:space="0" w:color="auto"/>
      </w:divBdr>
    </w:div>
    <w:div w:id="14905138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53.bin"/><Relationship Id="rId769" Type="http://schemas.openxmlformats.org/officeDocument/2006/relationships/oleObject" Target="embeddings/oleObject406.bin"/><Relationship Id="rId21" Type="http://schemas.openxmlformats.org/officeDocument/2006/relationships/image" Target="media/image9.wmf"/><Relationship Id="rId324" Type="http://schemas.openxmlformats.org/officeDocument/2006/relationships/image" Target="media/image149.wmf"/><Relationship Id="rId531" Type="http://schemas.openxmlformats.org/officeDocument/2006/relationships/oleObject" Target="embeddings/oleObject275.bin"/><Relationship Id="rId629" Type="http://schemas.openxmlformats.org/officeDocument/2006/relationships/oleObject" Target="embeddings/oleObject333.bin"/><Relationship Id="rId170" Type="http://schemas.openxmlformats.org/officeDocument/2006/relationships/image" Target="media/image79.wmf"/><Relationship Id="rId836" Type="http://schemas.openxmlformats.org/officeDocument/2006/relationships/image" Target="media/image397.wmf"/><Relationship Id="rId268" Type="http://schemas.openxmlformats.org/officeDocument/2006/relationships/image" Target="media/image121.wmf"/><Relationship Id="rId475" Type="http://schemas.openxmlformats.org/officeDocument/2006/relationships/image" Target="media/image221.wmf"/><Relationship Id="rId682" Type="http://schemas.openxmlformats.org/officeDocument/2006/relationships/image" Target="media/image316.wmf"/><Relationship Id="rId32" Type="http://schemas.openxmlformats.org/officeDocument/2006/relationships/image" Target="media/image15.wmf"/><Relationship Id="rId128" Type="http://schemas.openxmlformats.org/officeDocument/2006/relationships/image" Target="media/image62.wmf"/><Relationship Id="rId335" Type="http://schemas.openxmlformats.org/officeDocument/2006/relationships/oleObject" Target="embeddings/oleObject173.bin"/><Relationship Id="rId542" Type="http://schemas.openxmlformats.org/officeDocument/2006/relationships/oleObject" Target="embeddings/oleObject281.bin"/><Relationship Id="rId181" Type="http://schemas.openxmlformats.org/officeDocument/2006/relationships/oleObject" Target="embeddings/oleObject91.bin"/><Relationship Id="rId402" Type="http://schemas.openxmlformats.org/officeDocument/2006/relationships/image" Target="media/image185.wmf"/><Relationship Id="rId847" Type="http://schemas.openxmlformats.org/officeDocument/2006/relationships/image" Target="media/image408.wmf"/><Relationship Id="rId279" Type="http://schemas.openxmlformats.org/officeDocument/2006/relationships/oleObject" Target="embeddings/oleObject145.bin"/><Relationship Id="rId486" Type="http://schemas.openxmlformats.org/officeDocument/2006/relationships/oleObject" Target="embeddings/oleObject252.bin"/><Relationship Id="rId693" Type="http://schemas.openxmlformats.org/officeDocument/2006/relationships/oleObject" Target="embeddings/oleObject364.bin"/><Relationship Id="rId707" Type="http://schemas.openxmlformats.org/officeDocument/2006/relationships/oleObject" Target="embeddings/oleObject371.bin"/><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image" Target="media/image160.wmf"/><Relationship Id="rId553" Type="http://schemas.openxmlformats.org/officeDocument/2006/relationships/image" Target="media/image259.wmf"/><Relationship Id="rId760" Type="http://schemas.openxmlformats.org/officeDocument/2006/relationships/oleObject" Target="embeddings/oleObject401.bin"/><Relationship Id="rId192" Type="http://schemas.openxmlformats.org/officeDocument/2006/relationships/oleObject" Target="embeddings/oleObject98.bin"/><Relationship Id="rId206" Type="http://schemas.openxmlformats.org/officeDocument/2006/relationships/image" Target="media/image93.wmf"/><Relationship Id="rId413" Type="http://schemas.openxmlformats.org/officeDocument/2006/relationships/image" Target="media/image190.wmf"/><Relationship Id="rId858" Type="http://schemas.openxmlformats.org/officeDocument/2006/relationships/image" Target="media/image414.wmf"/><Relationship Id="rId497" Type="http://schemas.openxmlformats.org/officeDocument/2006/relationships/oleObject" Target="embeddings/oleObject258.bin"/><Relationship Id="rId620" Type="http://schemas.openxmlformats.org/officeDocument/2006/relationships/image" Target="media/image284.wmf"/><Relationship Id="rId718" Type="http://schemas.openxmlformats.org/officeDocument/2006/relationships/oleObject" Target="embeddings/oleObject377.bin"/><Relationship Id="rId357" Type="http://schemas.openxmlformats.org/officeDocument/2006/relationships/image" Target="media/image164.wmf"/><Relationship Id="rId54" Type="http://schemas.openxmlformats.org/officeDocument/2006/relationships/oleObject" Target="embeddings/oleObject23.bin"/><Relationship Id="rId217" Type="http://schemas.openxmlformats.org/officeDocument/2006/relationships/oleObject" Target="embeddings/oleObject113.bin"/><Relationship Id="rId564" Type="http://schemas.openxmlformats.org/officeDocument/2006/relationships/oleObject" Target="embeddings/oleObject292.bin"/><Relationship Id="rId771" Type="http://schemas.openxmlformats.org/officeDocument/2006/relationships/image" Target="media/image357.png"/><Relationship Id="rId869" Type="http://schemas.openxmlformats.org/officeDocument/2006/relationships/oleObject" Target="embeddings/oleObject442.bin"/><Relationship Id="rId424" Type="http://schemas.openxmlformats.org/officeDocument/2006/relationships/oleObject" Target="embeddings/oleObject221.bin"/><Relationship Id="rId631" Type="http://schemas.openxmlformats.org/officeDocument/2006/relationships/oleObject" Target="embeddings/oleObject334.bin"/><Relationship Id="rId729" Type="http://schemas.openxmlformats.org/officeDocument/2006/relationships/image" Target="media/image339.wmf"/><Relationship Id="rId270" Type="http://schemas.openxmlformats.org/officeDocument/2006/relationships/image" Target="media/image122.wmf"/><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oleObject" Target="embeddings/oleObject191.bin"/><Relationship Id="rId575" Type="http://schemas.openxmlformats.org/officeDocument/2006/relationships/image" Target="media/image270.wmf"/><Relationship Id="rId782" Type="http://schemas.openxmlformats.org/officeDocument/2006/relationships/oleObject" Target="embeddings/oleObject411.bin"/><Relationship Id="rId228" Type="http://schemas.openxmlformats.org/officeDocument/2006/relationships/image" Target="media/image103.wmf"/><Relationship Id="rId435" Type="http://schemas.openxmlformats.org/officeDocument/2006/relationships/image" Target="media/image201.wmf"/><Relationship Id="rId642" Type="http://schemas.openxmlformats.org/officeDocument/2006/relationships/oleObject" Target="embeddings/oleObject339.bin"/><Relationship Id="rId281" Type="http://schemas.openxmlformats.org/officeDocument/2006/relationships/oleObject" Target="embeddings/oleObject146.bin"/><Relationship Id="rId502" Type="http://schemas.openxmlformats.org/officeDocument/2006/relationships/image" Target="media/image234.wmf"/><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73.wmf"/><Relationship Id="rId586" Type="http://schemas.openxmlformats.org/officeDocument/2006/relationships/oleObject" Target="embeddings/oleObject306.bin"/><Relationship Id="rId793" Type="http://schemas.openxmlformats.org/officeDocument/2006/relationships/image" Target="media/image370.wmf"/><Relationship Id="rId807" Type="http://schemas.openxmlformats.org/officeDocument/2006/relationships/image" Target="media/image377.png"/><Relationship Id="rId7" Type="http://schemas.openxmlformats.org/officeDocument/2006/relationships/image" Target="media/image1.wmf"/><Relationship Id="rId183" Type="http://schemas.openxmlformats.org/officeDocument/2006/relationships/oleObject" Target="embeddings/oleObject92.bin"/><Relationship Id="rId239" Type="http://schemas.openxmlformats.org/officeDocument/2006/relationships/oleObject" Target="embeddings/oleObject123.bin"/><Relationship Id="rId390" Type="http://schemas.openxmlformats.org/officeDocument/2006/relationships/oleObject" Target="embeddings/oleObject204.bin"/><Relationship Id="rId404" Type="http://schemas.openxmlformats.org/officeDocument/2006/relationships/oleObject" Target="embeddings/oleObject211.bin"/><Relationship Id="rId446" Type="http://schemas.openxmlformats.org/officeDocument/2006/relationships/oleObject" Target="embeddings/oleObject232.bin"/><Relationship Id="rId611" Type="http://schemas.openxmlformats.org/officeDocument/2006/relationships/image" Target="media/image279.wmf"/><Relationship Id="rId653" Type="http://schemas.openxmlformats.org/officeDocument/2006/relationships/image" Target="media/image301.wmf"/><Relationship Id="rId250" Type="http://schemas.openxmlformats.org/officeDocument/2006/relationships/oleObject" Target="embeddings/oleObject129.bin"/><Relationship Id="rId292" Type="http://schemas.openxmlformats.org/officeDocument/2006/relationships/image" Target="media/image133.wmf"/><Relationship Id="rId306" Type="http://schemas.openxmlformats.org/officeDocument/2006/relationships/image" Target="media/image140.wmf"/><Relationship Id="rId488" Type="http://schemas.openxmlformats.org/officeDocument/2006/relationships/oleObject" Target="embeddings/oleObject253.bin"/><Relationship Id="rId695" Type="http://schemas.openxmlformats.org/officeDocument/2006/relationships/oleObject" Target="embeddings/oleObject365.bin"/><Relationship Id="rId709" Type="http://schemas.openxmlformats.org/officeDocument/2006/relationships/oleObject" Target="embeddings/oleObject372.bin"/><Relationship Id="rId860" Type="http://schemas.openxmlformats.org/officeDocument/2006/relationships/image" Target="media/image415.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61.wmf"/><Relationship Id="rId513" Type="http://schemas.openxmlformats.org/officeDocument/2006/relationships/oleObject" Target="embeddings/oleObject266.bin"/><Relationship Id="rId555" Type="http://schemas.openxmlformats.org/officeDocument/2006/relationships/image" Target="media/image260.wmf"/><Relationship Id="rId597" Type="http://schemas.openxmlformats.org/officeDocument/2006/relationships/oleObject" Target="embeddings/oleObject315.bin"/><Relationship Id="rId720" Type="http://schemas.openxmlformats.org/officeDocument/2006/relationships/oleObject" Target="embeddings/oleObject378.bin"/><Relationship Id="rId762" Type="http://schemas.openxmlformats.org/officeDocument/2006/relationships/image" Target="media/image352.wmf"/><Relationship Id="rId818" Type="http://schemas.openxmlformats.org/officeDocument/2006/relationships/oleObject" Target="embeddings/oleObject423.bin"/><Relationship Id="rId152" Type="http://schemas.openxmlformats.org/officeDocument/2006/relationships/image" Target="media/image74.wmf"/><Relationship Id="rId194" Type="http://schemas.openxmlformats.org/officeDocument/2006/relationships/oleObject" Target="embeddings/oleObject100.bin"/><Relationship Id="rId208" Type="http://schemas.openxmlformats.org/officeDocument/2006/relationships/image" Target="media/image94.wmf"/><Relationship Id="rId415" Type="http://schemas.openxmlformats.org/officeDocument/2006/relationships/image" Target="media/image191.wmf"/><Relationship Id="rId457" Type="http://schemas.openxmlformats.org/officeDocument/2006/relationships/image" Target="media/image212.wmf"/><Relationship Id="rId622" Type="http://schemas.openxmlformats.org/officeDocument/2006/relationships/image" Target="media/image285.wmf"/><Relationship Id="rId261" Type="http://schemas.openxmlformats.org/officeDocument/2006/relationships/oleObject" Target="embeddings/oleObject135.bin"/><Relationship Id="rId499" Type="http://schemas.openxmlformats.org/officeDocument/2006/relationships/oleObject" Target="embeddings/oleObject259.bin"/><Relationship Id="rId664" Type="http://schemas.openxmlformats.org/officeDocument/2006/relationships/image" Target="media/image307.wmf"/><Relationship Id="rId871" Type="http://schemas.openxmlformats.org/officeDocument/2006/relationships/image" Target="media/image421.wmf"/><Relationship Id="rId14" Type="http://schemas.openxmlformats.org/officeDocument/2006/relationships/oleObject" Target="embeddings/oleObject4.bin"/><Relationship Id="rId56" Type="http://schemas.openxmlformats.org/officeDocument/2006/relationships/oleObject" Target="embeddings/oleObject24.bin"/><Relationship Id="rId317" Type="http://schemas.openxmlformats.org/officeDocument/2006/relationships/oleObject" Target="embeddings/oleObject164.bin"/><Relationship Id="rId359" Type="http://schemas.openxmlformats.org/officeDocument/2006/relationships/image" Target="media/image165.wmf"/><Relationship Id="rId524" Type="http://schemas.openxmlformats.org/officeDocument/2006/relationships/image" Target="media/image245.wmf"/><Relationship Id="rId566" Type="http://schemas.openxmlformats.org/officeDocument/2006/relationships/oleObject" Target="embeddings/oleObject293.bin"/><Relationship Id="rId731" Type="http://schemas.openxmlformats.org/officeDocument/2006/relationships/image" Target="media/image340.wmf"/><Relationship Id="rId773" Type="http://schemas.openxmlformats.org/officeDocument/2006/relationships/oleObject" Target="embeddings/oleObject407.bin"/><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82.bin"/><Relationship Id="rId219" Type="http://schemas.openxmlformats.org/officeDocument/2006/relationships/footer" Target="footer2.xml"/><Relationship Id="rId370" Type="http://schemas.openxmlformats.org/officeDocument/2006/relationships/oleObject" Target="embeddings/oleObject192.bin"/><Relationship Id="rId426" Type="http://schemas.openxmlformats.org/officeDocument/2006/relationships/oleObject" Target="embeddings/oleObject222.bin"/><Relationship Id="rId633" Type="http://schemas.openxmlformats.org/officeDocument/2006/relationships/image" Target="media/image291.emf"/><Relationship Id="rId829" Type="http://schemas.openxmlformats.org/officeDocument/2006/relationships/image" Target="media/image393.wmf"/><Relationship Id="rId230" Type="http://schemas.openxmlformats.org/officeDocument/2006/relationships/image" Target="media/image104.wmf"/><Relationship Id="rId468" Type="http://schemas.openxmlformats.org/officeDocument/2006/relationships/oleObject" Target="embeddings/oleObject243.bin"/><Relationship Id="rId675" Type="http://schemas.openxmlformats.org/officeDocument/2006/relationships/oleObject" Target="embeddings/oleObject355.bin"/><Relationship Id="rId840" Type="http://schemas.openxmlformats.org/officeDocument/2006/relationships/image" Target="media/image401.wmf"/><Relationship Id="rId25" Type="http://schemas.openxmlformats.org/officeDocument/2006/relationships/oleObject" Target="embeddings/oleObject8.bin"/><Relationship Id="rId67" Type="http://schemas.openxmlformats.org/officeDocument/2006/relationships/image" Target="media/image32.wmf"/><Relationship Id="rId272" Type="http://schemas.openxmlformats.org/officeDocument/2006/relationships/image" Target="media/image123.wmf"/><Relationship Id="rId328" Type="http://schemas.openxmlformats.org/officeDocument/2006/relationships/image" Target="media/image151.wmf"/><Relationship Id="rId535" Type="http://schemas.openxmlformats.org/officeDocument/2006/relationships/oleObject" Target="embeddings/oleObject277.bin"/><Relationship Id="rId577" Type="http://schemas.openxmlformats.org/officeDocument/2006/relationships/image" Target="media/image271.wmf"/><Relationship Id="rId700" Type="http://schemas.openxmlformats.org/officeDocument/2006/relationships/image" Target="media/image325.wmf"/><Relationship Id="rId742" Type="http://schemas.openxmlformats.org/officeDocument/2006/relationships/oleObject" Target="embeddings/oleObject390.bin"/><Relationship Id="rId132" Type="http://schemas.openxmlformats.org/officeDocument/2006/relationships/image" Target="media/image64.wmf"/><Relationship Id="rId174" Type="http://schemas.openxmlformats.org/officeDocument/2006/relationships/image" Target="media/image81.wmf"/><Relationship Id="rId381" Type="http://schemas.openxmlformats.org/officeDocument/2006/relationships/image" Target="media/image174.wmf"/><Relationship Id="rId602" Type="http://schemas.openxmlformats.org/officeDocument/2006/relationships/oleObject" Target="embeddings/oleObject318.bin"/><Relationship Id="rId784" Type="http://schemas.openxmlformats.org/officeDocument/2006/relationships/oleObject" Target="embeddings/oleObject412.bin"/><Relationship Id="rId241" Type="http://schemas.openxmlformats.org/officeDocument/2006/relationships/oleObject" Target="embeddings/oleObject124.bin"/><Relationship Id="rId437" Type="http://schemas.openxmlformats.org/officeDocument/2006/relationships/image" Target="media/image202.wmf"/><Relationship Id="rId479" Type="http://schemas.openxmlformats.org/officeDocument/2006/relationships/image" Target="media/image223.wmf"/><Relationship Id="rId644" Type="http://schemas.openxmlformats.org/officeDocument/2006/relationships/oleObject" Target="embeddings/oleObject340.bin"/><Relationship Id="rId686" Type="http://schemas.openxmlformats.org/officeDocument/2006/relationships/image" Target="media/image318.wmf"/><Relationship Id="rId851"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oleObject" Target="embeddings/oleObject147.bin"/><Relationship Id="rId339" Type="http://schemas.openxmlformats.org/officeDocument/2006/relationships/oleObject" Target="embeddings/oleObject175.bin"/><Relationship Id="rId490" Type="http://schemas.openxmlformats.org/officeDocument/2006/relationships/oleObject" Target="embeddings/oleObject254.bin"/><Relationship Id="rId504" Type="http://schemas.openxmlformats.org/officeDocument/2006/relationships/image" Target="media/image235.wmf"/><Relationship Id="rId546" Type="http://schemas.openxmlformats.org/officeDocument/2006/relationships/oleObject" Target="embeddings/oleObject283.bin"/><Relationship Id="rId711" Type="http://schemas.openxmlformats.org/officeDocument/2006/relationships/oleObject" Target="embeddings/oleObject373.bin"/><Relationship Id="rId753" Type="http://schemas.openxmlformats.org/officeDocument/2006/relationships/oleObject" Target="embeddings/oleObject396.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93.bin"/><Relationship Id="rId350" Type="http://schemas.openxmlformats.org/officeDocument/2006/relationships/image" Target="media/image162.wmf"/><Relationship Id="rId406" Type="http://schemas.openxmlformats.org/officeDocument/2006/relationships/oleObject" Target="embeddings/oleObject212.bin"/><Relationship Id="rId588" Type="http://schemas.openxmlformats.org/officeDocument/2006/relationships/oleObject" Target="embeddings/oleObject308.bin"/><Relationship Id="rId795" Type="http://schemas.openxmlformats.org/officeDocument/2006/relationships/image" Target="media/image371.wmf"/><Relationship Id="rId809" Type="http://schemas.openxmlformats.org/officeDocument/2006/relationships/image" Target="media/image379.png"/><Relationship Id="rId9" Type="http://schemas.openxmlformats.org/officeDocument/2006/relationships/image" Target="media/image2.wmf"/><Relationship Id="rId210" Type="http://schemas.openxmlformats.org/officeDocument/2006/relationships/image" Target="media/image95.wmf"/><Relationship Id="rId392" Type="http://schemas.openxmlformats.org/officeDocument/2006/relationships/oleObject" Target="embeddings/oleObject205.bin"/><Relationship Id="rId448" Type="http://schemas.openxmlformats.org/officeDocument/2006/relationships/oleObject" Target="embeddings/oleObject233.bin"/><Relationship Id="rId613" Type="http://schemas.openxmlformats.org/officeDocument/2006/relationships/image" Target="media/image280.png"/><Relationship Id="rId655" Type="http://schemas.openxmlformats.org/officeDocument/2006/relationships/image" Target="media/image302.wmf"/><Relationship Id="rId697" Type="http://schemas.openxmlformats.org/officeDocument/2006/relationships/oleObject" Target="embeddings/oleObject366.bin"/><Relationship Id="rId820" Type="http://schemas.openxmlformats.org/officeDocument/2006/relationships/oleObject" Target="embeddings/oleObject424.bin"/><Relationship Id="rId862" Type="http://schemas.openxmlformats.org/officeDocument/2006/relationships/image" Target="media/image416.wmf"/><Relationship Id="rId252" Type="http://schemas.openxmlformats.org/officeDocument/2006/relationships/image" Target="media/image114.wmf"/><Relationship Id="rId294" Type="http://schemas.openxmlformats.org/officeDocument/2006/relationships/image" Target="media/image134.wmf"/><Relationship Id="rId308" Type="http://schemas.openxmlformats.org/officeDocument/2006/relationships/image" Target="media/image141.wmf"/><Relationship Id="rId515" Type="http://schemas.openxmlformats.org/officeDocument/2006/relationships/oleObject" Target="embeddings/oleObject267.bin"/><Relationship Id="rId722" Type="http://schemas.openxmlformats.org/officeDocument/2006/relationships/oleObject" Target="embeddings/oleObject379.bin"/><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oleObject" Target="embeddings/oleObject74.bin"/><Relationship Id="rId361" Type="http://schemas.openxmlformats.org/officeDocument/2006/relationships/image" Target="media/image166.wmf"/><Relationship Id="rId557" Type="http://schemas.openxmlformats.org/officeDocument/2006/relationships/image" Target="media/image261.wmf"/><Relationship Id="rId599" Type="http://schemas.openxmlformats.org/officeDocument/2006/relationships/oleObject" Target="embeddings/oleObject316.bin"/><Relationship Id="rId764" Type="http://schemas.openxmlformats.org/officeDocument/2006/relationships/image" Target="media/image353.wmf"/><Relationship Id="rId196" Type="http://schemas.openxmlformats.org/officeDocument/2006/relationships/oleObject" Target="embeddings/oleObject102.bin"/><Relationship Id="rId417" Type="http://schemas.openxmlformats.org/officeDocument/2006/relationships/image" Target="media/image192.wmf"/><Relationship Id="rId459" Type="http://schemas.openxmlformats.org/officeDocument/2006/relationships/image" Target="media/image213.wmf"/><Relationship Id="rId624" Type="http://schemas.openxmlformats.org/officeDocument/2006/relationships/image" Target="media/image286.wmf"/><Relationship Id="rId666" Type="http://schemas.openxmlformats.org/officeDocument/2006/relationships/image" Target="media/image308.wmf"/><Relationship Id="rId831" Type="http://schemas.openxmlformats.org/officeDocument/2006/relationships/oleObject" Target="embeddings/oleObject429.bin"/><Relationship Id="rId873" Type="http://schemas.openxmlformats.org/officeDocument/2006/relationships/fontTable" Target="fontTable.xml"/><Relationship Id="rId16" Type="http://schemas.openxmlformats.org/officeDocument/2006/relationships/image" Target="media/image6.wmf"/><Relationship Id="rId221" Type="http://schemas.openxmlformats.org/officeDocument/2006/relationships/oleObject" Target="embeddings/oleObject114.bin"/><Relationship Id="rId263" Type="http://schemas.openxmlformats.org/officeDocument/2006/relationships/image" Target="media/image119.wmf"/><Relationship Id="rId319" Type="http://schemas.openxmlformats.org/officeDocument/2006/relationships/oleObject" Target="embeddings/oleObject165.bin"/><Relationship Id="rId470" Type="http://schemas.openxmlformats.org/officeDocument/2006/relationships/oleObject" Target="embeddings/oleObject244.bin"/><Relationship Id="rId526" Type="http://schemas.openxmlformats.org/officeDocument/2006/relationships/image" Target="media/image246.wmf"/><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52.wmf"/><Relationship Id="rId568" Type="http://schemas.openxmlformats.org/officeDocument/2006/relationships/oleObject" Target="embeddings/oleObject294.bin"/><Relationship Id="rId733" Type="http://schemas.openxmlformats.org/officeDocument/2006/relationships/oleObject" Target="embeddings/oleObject385.bin"/><Relationship Id="rId775" Type="http://schemas.openxmlformats.org/officeDocument/2006/relationships/oleObject" Target="embeddings/oleObject408.bin"/><Relationship Id="rId165" Type="http://schemas.openxmlformats.org/officeDocument/2006/relationships/oleObject" Target="embeddings/oleObject83.bin"/><Relationship Id="rId372" Type="http://schemas.openxmlformats.org/officeDocument/2006/relationships/oleObject" Target="embeddings/oleObject194.bin"/><Relationship Id="rId428" Type="http://schemas.openxmlformats.org/officeDocument/2006/relationships/oleObject" Target="embeddings/oleObject223.bin"/><Relationship Id="rId635" Type="http://schemas.openxmlformats.org/officeDocument/2006/relationships/oleObject" Target="embeddings/oleObject335.bin"/><Relationship Id="rId677" Type="http://schemas.openxmlformats.org/officeDocument/2006/relationships/oleObject" Target="embeddings/oleObject356.bin"/><Relationship Id="rId800" Type="http://schemas.openxmlformats.org/officeDocument/2006/relationships/oleObject" Target="embeddings/oleObject419.bin"/><Relationship Id="rId842" Type="http://schemas.openxmlformats.org/officeDocument/2006/relationships/image" Target="media/image403.wmf"/><Relationship Id="rId232" Type="http://schemas.openxmlformats.org/officeDocument/2006/relationships/image" Target="media/image105.wmf"/><Relationship Id="rId274" Type="http://schemas.openxmlformats.org/officeDocument/2006/relationships/image" Target="media/image124.wmf"/><Relationship Id="rId481" Type="http://schemas.openxmlformats.org/officeDocument/2006/relationships/image" Target="media/image224.wmf"/><Relationship Id="rId702" Type="http://schemas.openxmlformats.org/officeDocument/2006/relationships/image" Target="media/image326.wmf"/><Relationship Id="rId27" Type="http://schemas.openxmlformats.org/officeDocument/2006/relationships/oleObject" Target="embeddings/oleObject9.bin"/><Relationship Id="rId69" Type="http://schemas.openxmlformats.org/officeDocument/2006/relationships/image" Target="media/image33.wmf"/><Relationship Id="rId134" Type="http://schemas.openxmlformats.org/officeDocument/2006/relationships/image" Target="media/image65.wmf"/><Relationship Id="rId537" Type="http://schemas.openxmlformats.org/officeDocument/2006/relationships/oleObject" Target="embeddings/oleObject278.bin"/><Relationship Id="rId579" Type="http://schemas.openxmlformats.org/officeDocument/2006/relationships/image" Target="media/image272.wmf"/><Relationship Id="rId744" Type="http://schemas.openxmlformats.org/officeDocument/2006/relationships/oleObject" Target="embeddings/oleObject391.bin"/><Relationship Id="rId786" Type="http://schemas.openxmlformats.org/officeDocument/2006/relationships/image" Target="media/image366.wmf"/><Relationship Id="rId80" Type="http://schemas.openxmlformats.org/officeDocument/2006/relationships/oleObject" Target="embeddings/oleObject36.bin"/><Relationship Id="rId176" Type="http://schemas.openxmlformats.org/officeDocument/2006/relationships/image" Target="media/image82.wmf"/><Relationship Id="rId341" Type="http://schemas.openxmlformats.org/officeDocument/2006/relationships/oleObject" Target="embeddings/oleObject176.bin"/><Relationship Id="rId383" Type="http://schemas.openxmlformats.org/officeDocument/2006/relationships/image" Target="media/image175.wmf"/><Relationship Id="rId439" Type="http://schemas.openxmlformats.org/officeDocument/2006/relationships/image" Target="media/image203.wmf"/><Relationship Id="rId590" Type="http://schemas.openxmlformats.org/officeDocument/2006/relationships/oleObject" Target="embeddings/oleObject310.bin"/><Relationship Id="rId604" Type="http://schemas.openxmlformats.org/officeDocument/2006/relationships/oleObject" Target="embeddings/oleObject320.bin"/><Relationship Id="rId646" Type="http://schemas.openxmlformats.org/officeDocument/2006/relationships/oleObject" Target="embeddings/oleObject341.bin"/><Relationship Id="rId811" Type="http://schemas.openxmlformats.org/officeDocument/2006/relationships/image" Target="media/image381.png"/><Relationship Id="rId201" Type="http://schemas.openxmlformats.org/officeDocument/2006/relationships/oleObject" Target="embeddings/oleObject105.bin"/><Relationship Id="rId243" Type="http://schemas.openxmlformats.org/officeDocument/2006/relationships/oleObject" Target="embeddings/oleObject125.bin"/><Relationship Id="rId285" Type="http://schemas.openxmlformats.org/officeDocument/2006/relationships/oleObject" Target="embeddings/oleObject148.bin"/><Relationship Id="rId450" Type="http://schemas.openxmlformats.org/officeDocument/2006/relationships/oleObject" Target="embeddings/oleObject234.bin"/><Relationship Id="rId506" Type="http://schemas.openxmlformats.org/officeDocument/2006/relationships/image" Target="media/image236.wmf"/><Relationship Id="rId688" Type="http://schemas.openxmlformats.org/officeDocument/2006/relationships/image" Target="media/image319.wmf"/><Relationship Id="rId853" Type="http://schemas.openxmlformats.org/officeDocument/2006/relationships/oleObject" Target="embeddings/oleObject434.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42.wmf"/><Relationship Id="rId492" Type="http://schemas.openxmlformats.org/officeDocument/2006/relationships/oleObject" Target="embeddings/oleObject255.bin"/><Relationship Id="rId548" Type="http://schemas.openxmlformats.org/officeDocument/2006/relationships/oleObject" Target="embeddings/oleObject284.bin"/><Relationship Id="rId713" Type="http://schemas.openxmlformats.org/officeDocument/2006/relationships/oleObject" Target="embeddings/oleObject374.bin"/><Relationship Id="rId755" Type="http://schemas.openxmlformats.org/officeDocument/2006/relationships/oleObject" Target="embeddings/oleObject397.bin"/><Relationship Id="rId797" Type="http://schemas.openxmlformats.org/officeDocument/2006/relationships/image" Target="media/image372.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4.bin"/><Relationship Id="rId352" Type="http://schemas.openxmlformats.org/officeDocument/2006/relationships/image" Target="media/image163.wmf"/><Relationship Id="rId394" Type="http://schemas.openxmlformats.org/officeDocument/2006/relationships/image" Target="media/image181.wmf"/><Relationship Id="rId408" Type="http://schemas.openxmlformats.org/officeDocument/2006/relationships/oleObject" Target="embeddings/oleObject213.bin"/><Relationship Id="rId615" Type="http://schemas.openxmlformats.org/officeDocument/2006/relationships/oleObject" Target="embeddings/oleObject326.bin"/><Relationship Id="rId822" Type="http://schemas.openxmlformats.org/officeDocument/2006/relationships/oleObject" Target="embeddings/oleObject425.bin"/><Relationship Id="rId212" Type="http://schemas.openxmlformats.org/officeDocument/2006/relationships/image" Target="media/image96.wmf"/><Relationship Id="rId254" Type="http://schemas.openxmlformats.org/officeDocument/2006/relationships/image" Target="media/image115.wmf"/><Relationship Id="rId657" Type="http://schemas.openxmlformats.org/officeDocument/2006/relationships/image" Target="media/image303.wmf"/><Relationship Id="rId699" Type="http://schemas.openxmlformats.org/officeDocument/2006/relationships/oleObject" Target="embeddings/oleObject367.bin"/><Relationship Id="rId864" Type="http://schemas.openxmlformats.org/officeDocument/2006/relationships/image" Target="media/image417.wmf"/><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image" Target="media/image135.wmf"/><Relationship Id="rId461" Type="http://schemas.openxmlformats.org/officeDocument/2006/relationships/image" Target="media/image214.wmf"/><Relationship Id="rId517" Type="http://schemas.openxmlformats.org/officeDocument/2006/relationships/oleObject" Target="embeddings/oleObject268.bin"/><Relationship Id="rId559" Type="http://schemas.openxmlformats.org/officeDocument/2006/relationships/image" Target="media/image262.wmf"/><Relationship Id="rId724" Type="http://schemas.openxmlformats.org/officeDocument/2006/relationships/oleObject" Target="embeddings/oleObject380.bin"/><Relationship Id="rId766" Type="http://schemas.openxmlformats.org/officeDocument/2006/relationships/image" Target="media/image354.wmf"/><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image" Target="media/image89.wmf"/><Relationship Id="rId321" Type="http://schemas.openxmlformats.org/officeDocument/2006/relationships/oleObject" Target="embeddings/oleObject166.bin"/><Relationship Id="rId363" Type="http://schemas.openxmlformats.org/officeDocument/2006/relationships/image" Target="media/image167.wmf"/><Relationship Id="rId419" Type="http://schemas.openxmlformats.org/officeDocument/2006/relationships/image" Target="media/image193.wmf"/><Relationship Id="rId570" Type="http://schemas.openxmlformats.org/officeDocument/2006/relationships/oleObject" Target="embeddings/oleObject295.bin"/><Relationship Id="rId626" Type="http://schemas.openxmlformats.org/officeDocument/2006/relationships/image" Target="media/image287.wmf"/><Relationship Id="rId223" Type="http://schemas.openxmlformats.org/officeDocument/2006/relationships/oleObject" Target="embeddings/oleObject115.bin"/><Relationship Id="rId430" Type="http://schemas.openxmlformats.org/officeDocument/2006/relationships/oleObject" Target="embeddings/oleObject224.bin"/><Relationship Id="rId668" Type="http://schemas.openxmlformats.org/officeDocument/2006/relationships/image" Target="media/image309.wmf"/><Relationship Id="rId833" Type="http://schemas.openxmlformats.org/officeDocument/2006/relationships/oleObject" Target="embeddings/oleObject430.bin"/><Relationship Id="rId18" Type="http://schemas.openxmlformats.org/officeDocument/2006/relationships/image" Target="media/image7.wmf"/><Relationship Id="rId265" Type="http://schemas.openxmlformats.org/officeDocument/2006/relationships/image" Target="media/image120.wmf"/><Relationship Id="rId472" Type="http://schemas.openxmlformats.org/officeDocument/2006/relationships/oleObject" Target="embeddings/oleObject245.bin"/><Relationship Id="rId528" Type="http://schemas.openxmlformats.org/officeDocument/2006/relationships/image" Target="media/image247.wmf"/><Relationship Id="rId735" Type="http://schemas.openxmlformats.org/officeDocument/2006/relationships/image" Target="media/image341.wmf"/><Relationship Id="rId125" Type="http://schemas.openxmlformats.org/officeDocument/2006/relationships/oleObject" Target="embeddings/oleObject59.bin"/><Relationship Id="rId167" Type="http://schemas.openxmlformats.org/officeDocument/2006/relationships/oleObject" Target="embeddings/oleObject84.bin"/><Relationship Id="rId332" Type="http://schemas.openxmlformats.org/officeDocument/2006/relationships/image" Target="media/image153.wmf"/><Relationship Id="rId374" Type="http://schemas.openxmlformats.org/officeDocument/2006/relationships/oleObject" Target="embeddings/oleObject196.bin"/><Relationship Id="rId581" Type="http://schemas.openxmlformats.org/officeDocument/2006/relationships/oleObject" Target="embeddings/oleObject301.bin"/><Relationship Id="rId777" Type="http://schemas.openxmlformats.org/officeDocument/2006/relationships/oleObject" Target="embeddings/oleObject409.bin"/><Relationship Id="rId71" Type="http://schemas.openxmlformats.org/officeDocument/2006/relationships/image" Target="media/image34.wmf"/><Relationship Id="rId234" Type="http://schemas.openxmlformats.org/officeDocument/2006/relationships/image" Target="media/image106.wmf"/><Relationship Id="rId637" Type="http://schemas.openxmlformats.org/officeDocument/2006/relationships/oleObject" Target="embeddings/oleObject336.bin"/><Relationship Id="rId679" Type="http://schemas.openxmlformats.org/officeDocument/2006/relationships/oleObject" Target="embeddings/oleObject357.bin"/><Relationship Id="rId802" Type="http://schemas.openxmlformats.org/officeDocument/2006/relationships/oleObject" Target="embeddings/oleObject420.bin"/><Relationship Id="rId844" Type="http://schemas.openxmlformats.org/officeDocument/2006/relationships/image" Target="media/image405.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25.wmf"/><Relationship Id="rId441" Type="http://schemas.openxmlformats.org/officeDocument/2006/relationships/image" Target="media/image204.wmf"/><Relationship Id="rId483" Type="http://schemas.openxmlformats.org/officeDocument/2006/relationships/image" Target="media/image225.wmf"/><Relationship Id="rId539" Type="http://schemas.openxmlformats.org/officeDocument/2006/relationships/oleObject" Target="embeddings/oleObject279.bin"/><Relationship Id="rId690" Type="http://schemas.openxmlformats.org/officeDocument/2006/relationships/image" Target="media/image320.wmf"/><Relationship Id="rId704" Type="http://schemas.openxmlformats.org/officeDocument/2006/relationships/image" Target="media/image327.wmf"/><Relationship Id="rId746" Type="http://schemas.openxmlformats.org/officeDocument/2006/relationships/oleObject" Target="embeddings/oleObject392.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image" Target="media/image83.wmf"/><Relationship Id="rId301" Type="http://schemas.openxmlformats.org/officeDocument/2006/relationships/oleObject" Target="embeddings/oleObject156.bin"/><Relationship Id="rId343" Type="http://schemas.openxmlformats.org/officeDocument/2006/relationships/oleObject" Target="embeddings/oleObject177.bin"/><Relationship Id="rId550" Type="http://schemas.openxmlformats.org/officeDocument/2006/relationships/oleObject" Target="embeddings/oleObject285.bin"/><Relationship Id="rId788" Type="http://schemas.openxmlformats.org/officeDocument/2006/relationships/oleObject" Target="embeddings/oleObject413.bin"/><Relationship Id="rId82" Type="http://schemas.openxmlformats.org/officeDocument/2006/relationships/image" Target="media/image39.wmf"/><Relationship Id="rId203" Type="http://schemas.openxmlformats.org/officeDocument/2006/relationships/oleObject" Target="embeddings/oleObject106.bin"/><Relationship Id="rId385" Type="http://schemas.openxmlformats.org/officeDocument/2006/relationships/image" Target="media/image176.wmf"/><Relationship Id="rId592" Type="http://schemas.openxmlformats.org/officeDocument/2006/relationships/image" Target="media/image273.wmf"/><Relationship Id="rId606" Type="http://schemas.openxmlformats.org/officeDocument/2006/relationships/image" Target="media/image277.wmf"/><Relationship Id="rId648" Type="http://schemas.openxmlformats.org/officeDocument/2006/relationships/oleObject" Target="embeddings/oleObject342.bin"/><Relationship Id="rId813" Type="http://schemas.openxmlformats.org/officeDocument/2006/relationships/image" Target="media/image383.png"/><Relationship Id="rId855" Type="http://schemas.openxmlformats.org/officeDocument/2006/relationships/oleObject" Target="embeddings/oleObject435.bin"/><Relationship Id="rId245" Type="http://schemas.openxmlformats.org/officeDocument/2006/relationships/oleObject" Target="embeddings/oleObject126.bin"/><Relationship Id="rId287" Type="http://schemas.openxmlformats.org/officeDocument/2006/relationships/oleObject" Target="embeddings/oleObject149.bin"/><Relationship Id="rId410" Type="http://schemas.openxmlformats.org/officeDocument/2006/relationships/oleObject" Target="embeddings/oleObject214.bin"/><Relationship Id="rId452" Type="http://schemas.openxmlformats.org/officeDocument/2006/relationships/oleObject" Target="embeddings/oleObject235.bin"/><Relationship Id="rId494" Type="http://schemas.openxmlformats.org/officeDocument/2006/relationships/oleObject" Target="embeddings/oleObject256.bin"/><Relationship Id="rId508" Type="http://schemas.openxmlformats.org/officeDocument/2006/relationships/image" Target="media/image237.wmf"/><Relationship Id="rId715" Type="http://schemas.openxmlformats.org/officeDocument/2006/relationships/image" Target="media/image332.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43.wmf"/><Relationship Id="rId354" Type="http://schemas.openxmlformats.org/officeDocument/2006/relationships/oleObject" Target="embeddings/oleObject183.bin"/><Relationship Id="rId757" Type="http://schemas.openxmlformats.org/officeDocument/2006/relationships/image" Target="media/image351.wmf"/><Relationship Id="rId799" Type="http://schemas.openxmlformats.org/officeDocument/2006/relationships/image" Target="media/image373.wmf"/><Relationship Id="rId51" Type="http://schemas.openxmlformats.org/officeDocument/2006/relationships/image" Target="media/image24.wmf"/><Relationship Id="rId93" Type="http://schemas.openxmlformats.org/officeDocument/2006/relationships/oleObject" Target="embeddings/oleObject43.bin"/><Relationship Id="rId189" Type="http://schemas.openxmlformats.org/officeDocument/2006/relationships/oleObject" Target="embeddings/oleObject95.bin"/><Relationship Id="rId396" Type="http://schemas.openxmlformats.org/officeDocument/2006/relationships/image" Target="media/image182.wmf"/><Relationship Id="rId561" Type="http://schemas.openxmlformats.org/officeDocument/2006/relationships/image" Target="media/image263.wmf"/><Relationship Id="rId617" Type="http://schemas.openxmlformats.org/officeDocument/2006/relationships/oleObject" Target="embeddings/oleObject327.bin"/><Relationship Id="rId659" Type="http://schemas.openxmlformats.org/officeDocument/2006/relationships/image" Target="media/image304.wmf"/><Relationship Id="rId824" Type="http://schemas.openxmlformats.org/officeDocument/2006/relationships/oleObject" Target="embeddings/oleObject427.bin"/><Relationship Id="rId866" Type="http://schemas.openxmlformats.org/officeDocument/2006/relationships/image" Target="media/image418.wmf"/><Relationship Id="rId214" Type="http://schemas.openxmlformats.org/officeDocument/2006/relationships/image" Target="media/image97.wmf"/><Relationship Id="rId256" Type="http://schemas.openxmlformats.org/officeDocument/2006/relationships/image" Target="media/image116.wmf"/><Relationship Id="rId298" Type="http://schemas.openxmlformats.org/officeDocument/2006/relationships/image" Target="media/image136.wmf"/><Relationship Id="rId421" Type="http://schemas.openxmlformats.org/officeDocument/2006/relationships/image" Target="media/image194.wmf"/><Relationship Id="rId463" Type="http://schemas.openxmlformats.org/officeDocument/2006/relationships/image" Target="media/image215.wmf"/><Relationship Id="rId519" Type="http://schemas.openxmlformats.org/officeDocument/2006/relationships/oleObject" Target="embeddings/oleObject269.bin"/><Relationship Id="rId670" Type="http://schemas.openxmlformats.org/officeDocument/2006/relationships/image" Target="media/image310.wmf"/><Relationship Id="rId116" Type="http://schemas.openxmlformats.org/officeDocument/2006/relationships/image" Target="media/image56.wmf"/><Relationship Id="rId158" Type="http://schemas.openxmlformats.org/officeDocument/2006/relationships/oleObject" Target="embeddings/oleObject78.bin"/><Relationship Id="rId323" Type="http://schemas.openxmlformats.org/officeDocument/2006/relationships/oleObject" Target="embeddings/oleObject167.bin"/><Relationship Id="rId530" Type="http://schemas.openxmlformats.org/officeDocument/2006/relationships/image" Target="media/image248.wmf"/><Relationship Id="rId726" Type="http://schemas.openxmlformats.org/officeDocument/2006/relationships/oleObject" Target="embeddings/oleObject381.bin"/><Relationship Id="rId768" Type="http://schemas.openxmlformats.org/officeDocument/2006/relationships/image" Target="media/image355.wmf"/><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image" Target="media/image168.wmf"/><Relationship Id="rId572" Type="http://schemas.openxmlformats.org/officeDocument/2006/relationships/oleObject" Target="embeddings/oleObject296.bin"/><Relationship Id="rId628" Type="http://schemas.openxmlformats.org/officeDocument/2006/relationships/image" Target="media/image288.wmf"/><Relationship Id="rId835" Type="http://schemas.openxmlformats.org/officeDocument/2006/relationships/oleObject" Target="embeddings/oleObject431.bin"/><Relationship Id="rId225" Type="http://schemas.openxmlformats.org/officeDocument/2006/relationships/oleObject" Target="embeddings/oleObject116.bin"/><Relationship Id="rId267" Type="http://schemas.openxmlformats.org/officeDocument/2006/relationships/oleObject" Target="embeddings/oleObject139.bin"/><Relationship Id="rId432" Type="http://schemas.openxmlformats.org/officeDocument/2006/relationships/oleObject" Target="embeddings/oleObject225.bin"/><Relationship Id="rId474" Type="http://schemas.openxmlformats.org/officeDocument/2006/relationships/oleObject" Target="embeddings/oleObject246.bin"/><Relationship Id="rId127" Type="http://schemas.openxmlformats.org/officeDocument/2006/relationships/oleObject" Target="embeddings/oleObject60.bin"/><Relationship Id="rId681" Type="http://schemas.openxmlformats.org/officeDocument/2006/relationships/oleObject" Target="embeddings/oleObject358.bin"/><Relationship Id="rId737" Type="http://schemas.openxmlformats.org/officeDocument/2006/relationships/image" Target="media/image342.wmf"/><Relationship Id="rId779" Type="http://schemas.openxmlformats.org/officeDocument/2006/relationships/image" Target="media/image362.wmf"/><Relationship Id="rId31" Type="http://schemas.openxmlformats.org/officeDocument/2006/relationships/oleObject" Target="embeddings/oleObject11.bin"/><Relationship Id="rId73" Type="http://schemas.openxmlformats.org/officeDocument/2006/relationships/image" Target="media/image35.wmf"/><Relationship Id="rId169" Type="http://schemas.openxmlformats.org/officeDocument/2006/relationships/oleObject" Target="embeddings/oleObject85.bin"/><Relationship Id="rId334" Type="http://schemas.openxmlformats.org/officeDocument/2006/relationships/image" Target="media/image154.wmf"/><Relationship Id="rId376" Type="http://schemas.openxmlformats.org/officeDocument/2006/relationships/oleObject" Target="embeddings/oleObject197.bin"/><Relationship Id="rId541" Type="http://schemas.openxmlformats.org/officeDocument/2006/relationships/image" Target="media/image253.wmf"/><Relationship Id="rId583" Type="http://schemas.openxmlformats.org/officeDocument/2006/relationships/oleObject" Target="embeddings/oleObject303.bin"/><Relationship Id="rId639" Type="http://schemas.openxmlformats.org/officeDocument/2006/relationships/image" Target="media/image294.wmf"/><Relationship Id="rId790" Type="http://schemas.openxmlformats.org/officeDocument/2006/relationships/oleObject" Target="embeddings/oleObject414.bin"/><Relationship Id="rId804" Type="http://schemas.openxmlformats.org/officeDocument/2006/relationships/oleObject" Target="embeddings/oleObject421.bin"/><Relationship Id="rId4" Type="http://schemas.openxmlformats.org/officeDocument/2006/relationships/webSettings" Target="webSettings.xml"/><Relationship Id="rId180" Type="http://schemas.openxmlformats.org/officeDocument/2006/relationships/image" Target="media/image84.wmf"/><Relationship Id="rId236" Type="http://schemas.openxmlformats.org/officeDocument/2006/relationships/image" Target="media/image107.wmf"/><Relationship Id="rId278" Type="http://schemas.openxmlformats.org/officeDocument/2006/relationships/image" Target="media/image126.wmf"/><Relationship Id="rId401" Type="http://schemas.openxmlformats.org/officeDocument/2006/relationships/oleObject" Target="embeddings/oleObject209.bin"/><Relationship Id="rId443" Type="http://schemas.openxmlformats.org/officeDocument/2006/relationships/image" Target="media/image205.wmf"/><Relationship Id="rId650" Type="http://schemas.openxmlformats.org/officeDocument/2006/relationships/oleObject" Target="embeddings/oleObject343.bin"/><Relationship Id="rId846" Type="http://schemas.openxmlformats.org/officeDocument/2006/relationships/image" Target="media/image407.wmf"/><Relationship Id="rId303" Type="http://schemas.openxmlformats.org/officeDocument/2006/relationships/oleObject" Target="embeddings/oleObject157.bin"/><Relationship Id="rId485" Type="http://schemas.openxmlformats.org/officeDocument/2006/relationships/image" Target="media/image226.wmf"/><Relationship Id="rId692" Type="http://schemas.openxmlformats.org/officeDocument/2006/relationships/image" Target="media/image321.wmf"/><Relationship Id="rId706" Type="http://schemas.openxmlformats.org/officeDocument/2006/relationships/image" Target="media/image328.wmf"/><Relationship Id="rId748" Type="http://schemas.openxmlformats.org/officeDocument/2006/relationships/oleObject" Target="embeddings/oleObject393.bin"/><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8.bin"/><Relationship Id="rId387" Type="http://schemas.openxmlformats.org/officeDocument/2006/relationships/image" Target="media/image177.wmf"/><Relationship Id="rId510" Type="http://schemas.openxmlformats.org/officeDocument/2006/relationships/image" Target="media/image238.wmf"/><Relationship Id="rId552" Type="http://schemas.openxmlformats.org/officeDocument/2006/relationships/oleObject" Target="embeddings/oleObject286.bin"/><Relationship Id="rId594" Type="http://schemas.openxmlformats.org/officeDocument/2006/relationships/oleObject" Target="embeddings/oleObject313.bin"/><Relationship Id="rId608" Type="http://schemas.openxmlformats.org/officeDocument/2006/relationships/oleObject" Target="embeddings/oleObject323.bin"/><Relationship Id="rId815" Type="http://schemas.openxmlformats.org/officeDocument/2006/relationships/image" Target="media/image385.png"/><Relationship Id="rId191" Type="http://schemas.openxmlformats.org/officeDocument/2006/relationships/oleObject" Target="embeddings/oleObject97.bin"/><Relationship Id="rId205" Type="http://schemas.openxmlformats.org/officeDocument/2006/relationships/oleObject" Target="embeddings/oleObject107.bin"/><Relationship Id="rId247" Type="http://schemas.openxmlformats.org/officeDocument/2006/relationships/image" Target="media/image112.wmf"/><Relationship Id="rId412" Type="http://schemas.openxmlformats.org/officeDocument/2006/relationships/oleObject" Target="embeddings/oleObject215.bin"/><Relationship Id="rId857" Type="http://schemas.openxmlformats.org/officeDocument/2006/relationships/oleObject" Target="embeddings/oleObject436.bin"/><Relationship Id="rId107" Type="http://schemas.openxmlformats.org/officeDocument/2006/relationships/oleObject" Target="embeddings/oleObject50.bin"/><Relationship Id="rId289" Type="http://schemas.openxmlformats.org/officeDocument/2006/relationships/oleObject" Target="embeddings/oleObject150.bin"/><Relationship Id="rId454" Type="http://schemas.openxmlformats.org/officeDocument/2006/relationships/oleObject" Target="embeddings/oleObject236.bin"/><Relationship Id="rId496" Type="http://schemas.openxmlformats.org/officeDocument/2006/relationships/oleObject" Target="embeddings/oleObject257.bin"/><Relationship Id="rId661" Type="http://schemas.openxmlformats.org/officeDocument/2006/relationships/image" Target="media/image305.wmf"/><Relationship Id="rId717" Type="http://schemas.openxmlformats.org/officeDocument/2006/relationships/image" Target="media/image333.wmf"/><Relationship Id="rId759" Type="http://schemas.openxmlformats.org/officeDocument/2006/relationships/oleObject" Target="embeddings/oleObject400.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71.bin"/><Relationship Id="rId314" Type="http://schemas.openxmlformats.org/officeDocument/2006/relationships/image" Target="media/image144.wmf"/><Relationship Id="rId356" Type="http://schemas.openxmlformats.org/officeDocument/2006/relationships/oleObject" Target="embeddings/oleObject185.bin"/><Relationship Id="rId398" Type="http://schemas.openxmlformats.org/officeDocument/2006/relationships/image" Target="media/image183.wmf"/><Relationship Id="rId521" Type="http://schemas.openxmlformats.org/officeDocument/2006/relationships/oleObject" Target="embeddings/oleObject270.bin"/><Relationship Id="rId563" Type="http://schemas.openxmlformats.org/officeDocument/2006/relationships/image" Target="media/image264.wmf"/><Relationship Id="rId619" Type="http://schemas.openxmlformats.org/officeDocument/2006/relationships/oleObject" Target="embeddings/oleObject328.bin"/><Relationship Id="rId770" Type="http://schemas.openxmlformats.org/officeDocument/2006/relationships/image" Target="media/image356.png"/><Relationship Id="rId95" Type="http://schemas.openxmlformats.org/officeDocument/2006/relationships/oleObject" Target="embeddings/oleObject44.bin"/><Relationship Id="rId160" Type="http://schemas.openxmlformats.org/officeDocument/2006/relationships/oleObject" Target="embeddings/oleObject80.bin"/><Relationship Id="rId216" Type="http://schemas.openxmlformats.org/officeDocument/2006/relationships/image" Target="media/image98.wmf"/><Relationship Id="rId423" Type="http://schemas.openxmlformats.org/officeDocument/2006/relationships/image" Target="media/image195.wmf"/><Relationship Id="rId826" Type="http://schemas.openxmlformats.org/officeDocument/2006/relationships/image" Target="media/image391.wmf"/><Relationship Id="rId868" Type="http://schemas.openxmlformats.org/officeDocument/2006/relationships/image" Target="media/image419.wmf"/><Relationship Id="rId258" Type="http://schemas.openxmlformats.org/officeDocument/2006/relationships/image" Target="media/image117.wmf"/><Relationship Id="rId465" Type="http://schemas.openxmlformats.org/officeDocument/2006/relationships/image" Target="media/image216.wmf"/><Relationship Id="rId630" Type="http://schemas.openxmlformats.org/officeDocument/2006/relationships/image" Target="media/image289.wmf"/><Relationship Id="rId672" Type="http://schemas.openxmlformats.org/officeDocument/2006/relationships/image" Target="media/image311.wmf"/><Relationship Id="rId728" Type="http://schemas.openxmlformats.org/officeDocument/2006/relationships/oleObject" Target="embeddings/oleObject382.bin"/><Relationship Id="rId22" Type="http://schemas.openxmlformats.org/officeDocument/2006/relationships/image" Target="media/image10.wmf"/><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oleObject" Target="embeddings/oleObject168.bin"/><Relationship Id="rId367" Type="http://schemas.openxmlformats.org/officeDocument/2006/relationships/image" Target="media/image169.wmf"/><Relationship Id="rId532" Type="http://schemas.openxmlformats.org/officeDocument/2006/relationships/image" Target="media/image249.wmf"/><Relationship Id="rId574" Type="http://schemas.openxmlformats.org/officeDocument/2006/relationships/oleObject" Target="embeddings/oleObject297.bin"/><Relationship Id="rId171" Type="http://schemas.openxmlformats.org/officeDocument/2006/relationships/oleObject" Target="embeddings/oleObject86.bin"/><Relationship Id="rId227" Type="http://schemas.openxmlformats.org/officeDocument/2006/relationships/oleObject" Target="embeddings/oleObject117.bin"/><Relationship Id="rId781" Type="http://schemas.openxmlformats.org/officeDocument/2006/relationships/image" Target="media/image363.wmf"/><Relationship Id="rId837" Type="http://schemas.openxmlformats.org/officeDocument/2006/relationships/image" Target="media/image398.wmf"/><Relationship Id="rId269" Type="http://schemas.openxmlformats.org/officeDocument/2006/relationships/oleObject" Target="embeddings/oleObject140.bin"/><Relationship Id="rId434" Type="http://schemas.openxmlformats.org/officeDocument/2006/relationships/oleObject" Target="embeddings/oleObject226.bin"/><Relationship Id="rId476" Type="http://schemas.openxmlformats.org/officeDocument/2006/relationships/oleObject" Target="embeddings/oleObject247.bin"/><Relationship Id="rId641" Type="http://schemas.openxmlformats.org/officeDocument/2006/relationships/image" Target="media/image295.wmf"/><Relationship Id="rId683" Type="http://schemas.openxmlformats.org/officeDocument/2006/relationships/oleObject" Target="embeddings/oleObject359.bin"/><Relationship Id="rId739" Type="http://schemas.openxmlformats.org/officeDocument/2006/relationships/image" Target="media/image343.wmf"/><Relationship Id="rId33" Type="http://schemas.openxmlformats.org/officeDocument/2006/relationships/oleObject" Target="embeddings/oleObject12.bin"/><Relationship Id="rId129" Type="http://schemas.openxmlformats.org/officeDocument/2006/relationships/oleObject" Target="embeddings/oleObject61.bin"/><Relationship Id="rId280" Type="http://schemas.openxmlformats.org/officeDocument/2006/relationships/image" Target="media/image127.wmf"/><Relationship Id="rId336" Type="http://schemas.openxmlformats.org/officeDocument/2006/relationships/image" Target="media/image155.wmf"/><Relationship Id="rId501" Type="http://schemas.openxmlformats.org/officeDocument/2006/relationships/oleObject" Target="embeddings/oleObject260.bin"/><Relationship Id="rId543" Type="http://schemas.openxmlformats.org/officeDocument/2006/relationships/image" Target="media/image254.wmf"/><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image" Target="media/image85.wmf"/><Relationship Id="rId378" Type="http://schemas.openxmlformats.org/officeDocument/2006/relationships/oleObject" Target="embeddings/oleObject198.bin"/><Relationship Id="rId403" Type="http://schemas.openxmlformats.org/officeDocument/2006/relationships/oleObject" Target="embeddings/oleObject210.bin"/><Relationship Id="rId585" Type="http://schemas.openxmlformats.org/officeDocument/2006/relationships/oleObject" Target="embeddings/oleObject305.bin"/><Relationship Id="rId750" Type="http://schemas.openxmlformats.org/officeDocument/2006/relationships/oleObject" Target="embeddings/oleObject394.bin"/><Relationship Id="rId792" Type="http://schemas.openxmlformats.org/officeDocument/2006/relationships/oleObject" Target="embeddings/oleObject415.bin"/><Relationship Id="rId806" Type="http://schemas.openxmlformats.org/officeDocument/2006/relationships/oleObject" Target="embeddings/oleObject422.bin"/><Relationship Id="rId848" Type="http://schemas.openxmlformats.org/officeDocument/2006/relationships/oleObject" Target="embeddings/oleObject432.bin"/><Relationship Id="rId6" Type="http://schemas.openxmlformats.org/officeDocument/2006/relationships/endnotes" Target="endnotes.xml"/><Relationship Id="rId238" Type="http://schemas.openxmlformats.org/officeDocument/2006/relationships/image" Target="media/image108.wmf"/><Relationship Id="rId445" Type="http://schemas.openxmlformats.org/officeDocument/2006/relationships/image" Target="media/image206.wmf"/><Relationship Id="rId487" Type="http://schemas.openxmlformats.org/officeDocument/2006/relationships/image" Target="media/image227.wmf"/><Relationship Id="rId610" Type="http://schemas.openxmlformats.org/officeDocument/2006/relationships/oleObject" Target="embeddings/oleObject324.bin"/><Relationship Id="rId652" Type="http://schemas.openxmlformats.org/officeDocument/2006/relationships/oleObject" Target="embeddings/oleObject344.bin"/><Relationship Id="rId694" Type="http://schemas.openxmlformats.org/officeDocument/2006/relationships/image" Target="media/image322.wmf"/><Relationship Id="rId708" Type="http://schemas.openxmlformats.org/officeDocument/2006/relationships/image" Target="media/image329.wmf"/><Relationship Id="rId291" Type="http://schemas.openxmlformats.org/officeDocument/2006/relationships/oleObject" Target="embeddings/oleObject151.bin"/><Relationship Id="rId305" Type="http://schemas.openxmlformats.org/officeDocument/2006/relationships/oleObject" Target="embeddings/oleObject158.bin"/><Relationship Id="rId347" Type="http://schemas.openxmlformats.org/officeDocument/2006/relationships/oleObject" Target="embeddings/oleObject179.bin"/><Relationship Id="rId512" Type="http://schemas.openxmlformats.org/officeDocument/2006/relationships/image" Target="media/image239.wmf"/><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image" Target="media/image178.wmf"/><Relationship Id="rId554" Type="http://schemas.openxmlformats.org/officeDocument/2006/relationships/oleObject" Target="embeddings/oleObject287.bin"/><Relationship Id="rId596" Type="http://schemas.openxmlformats.org/officeDocument/2006/relationships/oleObject" Target="embeddings/oleObject314.bin"/><Relationship Id="rId761" Type="http://schemas.openxmlformats.org/officeDocument/2006/relationships/oleObject" Target="embeddings/oleObject402.bin"/><Relationship Id="rId817" Type="http://schemas.openxmlformats.org/officeDocument/2006/relationships/image" Target="media/image387.wmf"/><Relationship Id="rId859" Type="http://schemas.openxmlformats.org/officeDocument/2006/relationships/oleObject" Target="embeddings/oleObject437.bin"/><Relationship Id="rId193" Type="http://schemas.openxmlformats.org/officeDocument/2006/relationships/oleObject" Target="embeddings/oleObject99.bin"/><Relationship Id="rId207" Type="http://schemas.openxmlformats.org/officeDocument/2006/relationships/oleObject" Target="embeddings/oleObject108.bin"/><Relationship Id="rId249" Type="http://schemas.openxmlformats.org/officeDocument/2006/relationships/image" Target="media/image113.wmf"/><Relationship Id="rId414" Type="http://schemas.openxmlformats.org/officeDocument/2006/relationships/oleObject" Target="embeddings/oleObject216.bin"/><Relationship Id="rId456" Type="http://schemas.openxmlformats.org/officeDocument/2006/relationships/oleObject" Target="embeddings/oleObject237.bin"/><Relationship Id="rId498" Type="http://schemas.openxmlformats.org/officeDocument/2006/relationships/image" Target="media/image232.wmf"/><Relationship Id="rId621" Type="http://schemas.openxmlformats.org/officeDocument/2006/relationships/oleObject" Target="embeddings/oleObject329.bin"/><Relationship Id="rId663" Type="http://schemas.openxmlformats.org/officeDocument/2006/relationships/image" Target="media/image306.png"/><Relationship Id="rId870" Type="http://schemas.openxmlformats.org/officeDocument/2006/relationships/image" Target="media/image420.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18.wmf"/><Relationship Id="rId316" Type="http://schemas.openxmlformats.org/officeDocument/2006/relationships/image" Target="media/image145.wmf"/><Relationship Id="rId523" Type="http://schemas.openxmlformats.org/officeDocument/2006/relationships/oleObject" Target="embeddings/oleObject271.bin"/><Relationship Id="rId719" Type="http://schemas.openxmlformats.org/officeDocument/2006/relationships/image" Target="media/image334.wmf"/><Relationship Id="rId55" Type="http://schemas.openxmlformats.org/officeDocument/2006/relationships/image" Target="media/image26.wmf"/><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oleObject" Target="embeddings/oleObject186.bin"/><Relationship Id="rId565" Type="http://schemas.openxmlformats.org/officeDocument/2006/relationships/image" Target="media/image265.wmf"/><Relationship Id="rId730" Type="http://schemas.openxmlformats.org/officeDocument/2006/relationships/oleObject" Target="embeddings/oleObject383.bin"/><Relationship Id="rId772" Type="http://schemas.openxmlformats.org/officeDocument/2006/relationships/image" Target="media/image358.wmf"/><Relationship Id="rId828" Type="http://schemas.openxmlformats.org/officeDocument/2006/relationships/oleObject" Target="embeddings/oleObject428.bin"/><Relationship Id="rId162" Type="http://schemas.openxmlformats.org/officeDocument/2006/relationships/image" Target="media/image75.wmf"/><Relationship Id="rId218" Type="http://schemas.openxmlformats.org/officeDocument/2006/relationships/footer" Target="footer1.xml"/><Relationship Id="rId425" Type="http://schemas.openxmlformats.org/officeDocument/2006/relationships/image" Target="media/image196.wmf"/><Relationship Id="rId467" Type="http://schemas.openxmlformats.org/officeDocument/2006/relationships/image" Target="media/image217.wmf"/><Relationship Id="rId632" Type="http://schemas.openxmlformats.org/officeDocument/2006/relationships/image" Target="media/image290.emf"/><Relationship Id="rId271" Type="http://schemas.openxmlformats.org/officeDocument/2006/relationships/oleObject" Target="embeddings/oleObject141.bin"/><Relationship Id="rId674" Type="http://schemas.openxmlformats.org/officeDocument/2006/relationships/image" Target="media/image312.wmf"/><Relationship Id="rId24" Type="http://schemas.openxmlformats.org/officeDocument/2006/relationships/image" Target="media/image11.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69.bin"/><Relationship Id="rId369" Type="http://schemas.openxmlformats.org/officeDocument/2006/relationships/image" Target="media/image170.wmf"/><Relationship Id="rId534" Type="http://schemas.openxmlformats.org/officeDocument/2006/relationships/image" Target="media/image250.wmf"/><Relationship Id="rId576" Type="http://schemas.openxmlformats.org/officeDocument/2006/relationships/oleObject" Target="embeddings/oleObject298.bin"/><Relationship Id="rId741" Type="http://schemas.openxmlformats.org/officeDocument/2006/relationships/image" Target="media/image344.wmf"/><Relationship Id="rId783" Type="http://schemas.openxmlformats.org/officeDocument/2006/relationships/image" Target="media/image364.wmf"/><Relationship Id="rId839" Type="http://schemas.openxmlformats.org/officeDocument/2006/relationships/image" Target="media/image400.wmf"/><Relationship Id="rId173" Type="http://schemas.openxmlformats.org/officeDocument/2006/relationships/oleObject" Target="embeddings/oleObject87.bin"/><Relationship Id="rId229" Type="http://schemas.openxmlformats.org/officeDocument/2006/relationships/oleObject" Target="embeddings/oleObject118.bin"/><Relationship Id="rId380" Type="http://schemas.openxmlformats.org/officeDocument/2006/relationships/oleObject" Target="embeddings/oleObject199.bin"/><Relationship Id="rId436" Type="http://schemas.openxmlformats.org/officeDocument/2006/relationships/oleObject" Target="embeddings/oleObject227.bin"/><Relationship Id="rId601" Type="http://schemas.openxmlformats.org/officeDocument/2006/relationships/image" Target="media/image276.wmf"/><Relationship Id="rId643" Type="http://schemas.openxmlformats.org/officeDocument/2006/relationships/image" Target="media/image296.wmf"/><Relationship Id="rId240" Type="http://schemas.openxmlformats.org/officeDocument/2006/relationships/image" Target="media/image109.wmf"/><Relationship Id="rId478" Type="http://schemas.openxmlformats.org/officeDocument/2006/relationships/oleObject" Target="embeddings/oleObject248.bin"/><Relationship Id="rId685" Type="http://schemas.openxmlformats.org/officeDocument/2006/relationships/oleObject" Target="embeddings/oleObject360.bin"/><Relationship Id="rId850" Type="http://schemas.openxmlformats.org/officeDocument/2006/relationships/oleObject" Target="embeddings/oleObject433.bin"/><Relationship Id="rId35" Type="http://schemas.openxmlformats.org/officeDocument/2006/relationships/oleObject" Target="embeddings/oleObject13.bin"/><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image" Target="media/image128.wmf"/><Relationship Id="rId338" Type="http://schemas.openxmlformats.org/officeDocument/2006/relationships/image" Target="media/image156.wmf"/><Relationship Id="rId503" Type="http://schemas.openxmlformats.org/officeDocument/2006/relationships/oleObject" Target="embeddings/oleObject261.bin"/><Relationship Id="rId545" Type="http://schemas.openxmlformats.org/officeDocument/2006/relationships/image" Target="media/image255.wmf"/><Relationship Id="rId587" Type="http://schemas.openxmlformats.org/officeDocument/2006/relationships/oleObject" Target="embeddings/oleObject307.bin"/><Relationship Id="rId710" Type="http://schemas.openxmlformats.org/officeDocument/2006/relationships/image" Target="media/image330.wmf"/><Relationship Id="rId752" Type="http://schemas.openxmlformats.org/officeDocument/2006/relationships/image" Target="media/image349.wmf"/><Relationship Id="rId808" Type="http://schemas.openxmlformats.org/officeDocument/2006/relationships/image" Target="media/image378.png"/><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86.wmf"/><Relationship Id="rId391" Type="http://schemas.openxmlformats.org/officeDocument/2006/relationships/image" Target="media/image179.wmf"/><Relationship Id="rId405" Type="http://schemas.openxmlformats.org/officeDocument/2006/relationships/image" Target="media/image186.wmf"/><Relationship Id="rId447" Type="http://schemas.openxmlformats.org/officeDocument/2006/relationships/image" Target="media/image207.wmf"/><Relationship Id="rId612" Type="http://schemas.openxmlformats.org/officeDocument/2006/relationships/oleObject" Target="embeddings/oleObject325.bin"/><Relationship Id="rId794" Type="http://schemas.openxmlformats.org/officeDocument/2006/relationships/oleObject" Target="embeddings/oleObject416.bin"/><Relationship Id="rId251" Type="http://schemas.openxmlformats.org/officeDocument/2006/relationships/oleObject" Target="embeddings/oleObject130.bin"/><Relationship Id="rId489" Type="http://schemas.openxmlformats.org/officeDocument/2006/relationships/image" Target="media/image228.wmf"/><Relationship Id="rId654" Type="http://schemas.openxmlformats.org/officeDocument/2006/relationships/oleObject" Target="embeddings/oleObject345.bin"/><Relationship Id="rId696" Type="http://schemas.openxmlformats.org/officeDocument/2006/relationships/image" Target="media/image323.wmf"/><Relationship Id="rId861" Type="http://schemas.openxmlformats.org/officeDocument/2006/relationships/oleObject" Target="embeddings/oleObject438.bin"/><Relationship Id="rId46" Type="http://schemas.openxmlformats.org/officeDocument/2006/relationships/oleObject" Target="embeddings/oleObject20.bin"/><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oleObject" Target="embeddings/oleObject180.bin"/><Relationship Id="rId514" Type="http://schemas.openxmlformats.org/officeDocument/2006/relationships/image" Target="media/image240.wmf"/><Relationship Id="rId556" Type="http://schemas.openxmlformats.org/officeDocument/2006/relationships/oleObject" Target="embeddings/oleObject288.bin"/><Relationship Id="rId721" Type="http://schemas.openxmlformats.org/officeDocument/2006/relationships/image" Target="media/image335.wmf"/><Relationship Id="rId763" Type="http://schemas.openxmlformats.org/officeDocument/2006/relationships/oleObject" Target="embeddings/oleObject403.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101.bin"/><Relationship Id="rId209" Type="http://schemas.openxmlformats.org/officeDocument/2006/relationships/oleObject" Target="embeddings/oleObject109.bin"/><Relationship Id="rId360" Type="http://schemas.openxmlformats.org/officeDocument/2006/relationships/oleObject" Target="embeddings/oleObject187.bin"/><Relationship Id="rId416" Type="http://schemas.openxmlformats.org/officeDocument/2006/relationships/oleObject" Target="embeddings/oleObject217.bin"/><Relationship Id="rId598" Type="http://schemas.openxmlformats.org/officeDocument/2006/relationships/image" Target="media/image275.wmf"/><Relationship Id="rId819" Type="http://schemas.openxmlformats.org/officeDocument/2006/relationships/image" Target="media/image388.wmf"/><Relationship Id="rId220" Type="http://schemas.openxmlformats.org/officeDocument/2006/relationships/image" Target="media/image99.wmf"/><Relationship Id="rId458" Type="http://schemas.openxmlformats.org/officeDocument/2006/relationships/oleObject" Target="embeddings/oleObject238.bin"/><Relationship Id="rId623" Type="http://schemas.openxmlformats.org/officeDocument/2006/relationships/oleObject" Target="embeddings/oleObject330.bin"/><Relationship Id="rId665" Type="http://schemas.openxmlformats.org/officeDocument/2006/relationships/oleObject" Target="embeddings/oleObject350.bin"/><Relationship Id="rId830" Type="http://schemas.openxmlformats.org/officeDocument/2006/relationships/image" Target="media/image394.wmf"/><Relationship Id="rId872" Type="http://schemas.openxmlformats.org/officeDocument/2006/relationships/oleObject" Target="embeddings/oleObject443.bin"/><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oleObject" Target="embeddings/oleObject136.bin"/><Relationship Id="rId318" Type="http://schemas.openxmlformats.org/officeDocument/2006/relationships/image" Target="media/image146.wmf"/><Relationship Id="rId525" Type="http://schemas.openxmlformats.org/officeDocument/2006/relationships/oleObject" Target="embeddings/oleObject272.bin"/><Relationship Id="rId567" Type="http://schemas.openxmlformats.org/officeDocument/2006/relationships/image" Target="media/image266.wmf"/><Relationship Id="rId732" Type="http://schemas.openxmlformats.org/officeDocument/2006/relationships/oleObject" Target="embeddings/oleObject384.bin"/><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76.wmf"/><Relationship Id="rId371" Type="http://schemas.openxmlformats.org/officeDocument/2006/relationships/oleObject" Target="embeddings/oleObject193.bin"/><Relationship Id="rId774" Type="http://schemas.openxmlformats.org/officeDocument/2006/relationships/image" Target="media/image359.wmf"/><Relationship Id="rId427" Type="http://schemas.openxmlformats.org/officeDocument/2006/relationships/image" Target="media/image197.wmf"/><Relationship Id="rId469" Type="http://schemas.openxmlformats.org/officeDocument/2006/relationships/image" Target="media/image218.wmf"/><Relationship Id="rId634" Type="http://schemas.openxmlformats.org/officeDocument/2006/relationships/image" Target="media/image292.wmf"/><Relationship Id="rId676" Type="http://schemas.openxmlformats.org/officeDocument/2006/relationships/image" Target="media/image313.wmf"/><Relationship Id="rId841" Type="http://schemas.openxmlformats.org/officeDocument/2006/relationships/image" Target="media/image402.wmf"/><Relationship Id="rId26" Type="http://schemas.openxmlformats.org/officeDocument/2006/relationships/image" Target="media/image12.wmf"/><Relationship Id="rId231" Type="http://schemas.openxmlformats.org/officeDocument/2006/relationships/oleObject" Target="embeddings/oleObject119.bin"/><Relationship Id="rId273" Type="http://schemas.openxmlformats.org/officeDocument/2006/relationships/oleObject" Target="embeddings/oleObject142.bin"/><Relationship Id="rId329" Type="http://schemas.openxmlformats.org/officeDocument/2006/relationships/oleObject" Target="embeddings/oleObject170.bin"/><Relationship Id="rId480" Type="http://schemas.openxmlformats.org/officeDocument/2006/relationships/oleObject" Target="embeddings/oleObject249.bin"/><Relationship Id="rId536" Type="http://schemas.openxmlformats.org/officeDocument/2006/relationships/image" Target="media/image251.wmf"/><Relationship Id="rId701" Type="http://schemas.openxmlformats.org/officeDocument/2006/relationships/oleObject" Target="embeddings/oleObject368.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8.bin"/><Relationship Id="rId340" Type="http://schemas.openxmlformats.org/officeDocument/2006/relationships/image" Target="media/image157.wmf"/><Relationship Id="rId578" Type="http://schemas.openxmlformats.org/officeDocument/2006/relationships/oleObject" Target="embeddings/oleObject299.bin"/><Relationship Id="rId743" Type="http://schemas.openxmlformats.org/officeDocument/2006/relationships/image" Target="media/image345.wmf"/><Relationship Id="rId785" Type="http://schemas.openxmlformats.org/officeDocument/2006/relationships/image" Target="media/image365.wmf"/><Relationship Id="rId200" Type="http://schemas.openxmlformats.org/officeDocument/2006/relationships/image" Target="media/image90.wmf"/><Relationship Id="rId382" Type="http://schemas.openxmlformats.org/officeDocument/2006/relationships/oleObject" Target="embeddings/oleObject200.bin"/><Relationship Id="rId438" Type="http://schemas.openxmlformats.org/officeDocument/2006/relationships/oleObject" Target="embeddings/oleObject228.bin"/><Relationship Id="rId603" Type="http://schemas.openxmlformats.org/officeDocument/2006/relationships/oleObject" Target="embeddings/oleObject319.bin"/><Relationship Id="rId645" Type="http://schemas.openxmlformats.org/officeDocument/2006/relationships/image" Target="media/image297.wmf"/><Relationship Id="rId687" Type="http://schemas.openxmlformats.org/officeDocument/2006/relationships/oleObject" Target="embeddings/oleObject361.bin"/><Relationship Id="rId810" Type="http://schemas.openxmlformats.org/officeDocument/2006/relationships/image" Target="media/image380.png"/><Relationship Id="rId852" Type="http://schemas.openxmlformats.org/officeDocument/2006/relationships/image" Target="media/image411.wmf"/><Relationship Id="rId242" Type="http://schemas.openxmlformats.org/officeDocument/2006/relationships/image" Target="media/image110.wmf"/><Relationship Id="rId284" Type="http://schemas.openxmlformats.org/officeDocument/2006/relationships/image" Target="media/image129.wmf"/><Relationship Id="rId491" Type="http://schemas.openxmlformats.org/officeDocument/2006/relationships/image" Target="media/image229.wmf"/><Relationship Id="rId505" Type="http://schemas.openxmlformats.org/officeDocument/2006/relationships/oleObject" Target="embeddings/oleObject262.bin"/><Relationship Id="rId712" Type="http://schemas.openxmlformats.org/officeDocument/2006/relationships/image" Target="media/image331.wmf"/><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56.wmf"/><Relationship Id="rId589" Type="http://schemas.openxmlformats.org/officeDocument/2006/relationships/oleObject" Target="embeddings/oleObject309.bin"/><Relationship Id="rId754" Type="http://schemas.openxmlformats.org/officeDocument/2006/relationships/image" Target="media/image350.wmf"/><Relationship Id="rId796" Type="http://schemas.openxmlformats.org/officeDocument/2006/relationships/oleObject" Target="embeddings/oleObject417.bin"/><Relationship Id="rId90" Type="http://schemas.openxmlformats.org/officeDocument/2006/relationships/image" Target="media/image43.wmf"/><Relationship Id="rId186" Type="http://schemas.openxmlformats.org/officeDocument/2006/relationships/image" Target="media/image87.wmf"/><Relationship Id="rId351" Type="http://schemas.openxmlformats.org/officeDocument/2006/relationships/oleObject" Target="embeddings/oleObject181.bin"/><Relationship Id="rId393" Type="http://schemas.openxmlformats.org/officeDocument/2006/relationships/image" Target="media/image180.png"/><Relationship Id="rId407" Type="http://schemas.openxmlformats.org/officeDocument/2006/relationships/image" Target="media/image187.wmf"/><Relationship Id="rId449" Type="http://schemas.openxmlformats.org/officeDocument/2006/relationships/image" Target="media/image208.wmf"/><Relationship Id="rId614" Type="http://schemas.openxmlformats.org/officeDocument/2006/relationships/image" Target="media/image281.wmf"/><Relationship Id="rId656" Type="http://schemas.openxmlformats.org/officeDocument/2006/relationships/oleObject" Target="embeddings/oleObject346.bin"/><Relationship Id="rId821" Type="http://schemas.openxmlformats.org/officeDocument/2006/relationships/image" Target="media/image389.wmf"/><Relationship Id="rId863" Type="http://schemas.openxmlformats.org/officeDocument/2006/relationships/oleObject" Target="embeddings/oleObject439.bin"/><Relationship Id="rId211" Type="http://schemas.openxmlformats.org/officeDocument/2006/relationships/oleObject" Target="embeddings/oleObject110.bin"/><Relationship Id="rId253" Type="http://schemas.openxmlformats.org/officeDocument/2006/relationships/oleObject" Target="embeddings/oleObject131.bin"/><Relationship Id="rId295" Type="http://schemas.openxmlformats.org/officeDocument/2006/relationships/oleObject" Target="embeddings/oleObject153.bin"/><Relationship Id="rId309" Type="http://schemas.openxmlformats.org/officeDocument/2006/relationships/oleObject" Target="embeddings/oleObject160.bin"/><Relationship Id="rId460" Type="http://schemas.openxmlformats.org/officeDocument/2006/relationships/oleObject" Target="embeddings/oleObject239.bin"/><Relationship Id="rId516" Type="http://schemas.openxmlformats.org/officeDocument/2006/relationships/image" Target="media/image241.wmf"/><Relationship Id="rId698" Type="http://schemas.openxmlformats.org/officeDocument/2006/relationships/image" Target="media/image324.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47.wmf"/><Relationship Id="rId558" Type="http://schemas.openxmlformats.org/officeDocument/2006/relationships/oleObject" Target="embeddings/oleObject289.bin"/><Relationship Id="rId723" Type="http://schemas.openxmlformats.org/officeDocument/2006/relationships/image" Target="media/image336.wmf"/><Relationship Id="rId765" Type="http://schemas.openxmlformats.org/officeDocument/2006/relationships/oleObject" Target="embeddings/oleObject404.bin"/><Relationship Id="rId155" Type="http://schemas.openxmlformats.org/officeDocument/2006/relationships/oleObject" Target="embeddings/oleObject75.bin"/><Relationship Id="rId197" Type="http://schemas.openxmlformats.org/officeDocument/2006/relationships/oleObject" Target="embeddings/oleObject103.bin"/><Relationship Id="rId362" Type="http://schemas.openxmlformats.org/officeDocument/2006/relationships/oleObject" Target="embeddings/oleObject188.bin"/><Relationship Id="rId418" Type="http://schemas.openxmlformats.org/officeDocument/2006/relationships/oleObject" Target="embeddings/oleObject218.bin"/><Relationship Id="rId625" Type="http://schemas.openxmlformats.org/officeDocument/2006/relationships/oleObject" Target="embeddings/oleObject331.bin"/><Relationship Id="rId832" Type="http://schemas.openxmlformats.org/officeDocument/2006/relationships/image" Target="media/image395.wmf"/><Relationship Id="rId222" Type="http://schemas.openxmlformats.org/officeDocument/2006/relationships/image" Target="media/image100.wmf"/><Relationship Id="rId264" Type="http://schemas.openxmlformats.org/officeDocument/2006/relationships/oleObject" Target="embeddings/oleObject137.bin"/><Relationship Id="rId471" Type="http://schemas.openxmlformats.org/officeDocument/2006/relationships/image" Target="media/image219.wmf"/><Relationship Id="rId667" Type="http://schemas.openxmlformats.org/officeDocument/2006/relationships/oleObject" Target="embeddings/oleObject351.bin"/><Relationship Id="rId874" Type="http://schemas.openxmlformats.org/officeDocument/2006/relationships/theme" Target="theme/theme1.xml"/><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oleObject" Target="embeddings/oleObject273.bin"/><Relationship Id="rId569" Type="http://schemas.openxmlformats.org/officeDocument/2006/relationships/image" Target="media/image267.wmf"/><Relationship Id="rId734" Type="http://schemas.openxmlformats.org/officeDocument/2006/relationships/oleObject" Target="embeddings/oleObject386.bin"/><Relationship Id="rId776" Type="http://schemas.openxmlformats.org/officeDocument/2006/relationships/image" Target="media/image360.wmf"/><Relationship Id="rId70" Type="http://schemas.openxmlformats.org/officeDocument/2006/relationships/oleObject" Target="embeddings/oleObject31.bin"/><Relationship Id="rId166" Type="http://schemas.openxmlformats.org/officeDocument/2006/relationships/image" Target="media/image77.wmf"/><Relationship Id="rId331" Type="http://schemas.openxmlformats.org/officeDocument/2006/relationships/oleObject" Target="embeddings/oleObject171.bin"/><Relationship Id="rId373" Type="http://schemas.openxmlformats.org/officeDocument/2006/relationships/oleObject" Target="embeddings/oleObject195.bin"/><Relationship Id="rId429" Type="http://schemas.openxmlformats.org/officeDocument/2006/relationships/image" Target="media/image198.wmf"/><Relationship Id="rId580" Type="http://schemas.openxmlformats.org/officeDocument/2006/relationships/oleObject" Target="embeddings/oleObject300.bin"/><Relationship Id="rId636" Type="http://schemas.openxmlformats.org/officeDocument/2006/relationships/image" Target="media/image293.wmf"/><Relationship Id="rId801" Type="http://schemas.openxmlformats.org/officeDocument/2006/relationships/image" Target="media/image374.wmf"/><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29.bin"/><Relationship Id="rId678" Type="http://schemas.openxmlformats.org/officeDocument/2006/relationships/image" Target="media/image314.wmf"/><Relationship Id="rId843" Type="http://schemas.openxmlformats.org/officeDocument/2006/relationships/image" Target="media/image404.wmf"/><Relationship Id="rId28" Type="http://schemas.openxmlformats.org/officeDocument/2006/relationships/image" Target="media/image13.wmf"/><Relationship Id="rId275" Type="http://schemas.openxmlformats.org/officeDocument/2006/relationships/oleObject" Target="embeddings/oleObject143.bin"/><Relationship Id="rId300" Type="http://schemas.openxmlformats.org/officeDocument/2006/relationships/image" Target="media/image137.wmf"/><Relationship Id="rId482" Type="http://schemas.openxmlformats.org/officeDocument/2006/relationships/oleObject" Target="embeddings/oleObject250.bin"/><Relationship Id="rId538" Type="http://schemas.openxmlformats.org/officeDocument/2006/relationships/image" Target="media/image252.wmf"/><Relationship Id="rId703" Type="http://schemas.openxmlformats.org/officeDocument/2006/relationships/oleObject" Target="embeddings/oleObject369.bin"/><Relationship Id="rId745" Type="http://schemas.openxmlformats.org/officeDocument/2006/relationships/image" Target="media/image346.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9.bin"/><Relationship Id="rId342" Type="http://schemas.openxmlformats.org/officeDocument/2006/relationships/image" Target="media/image158.wmf"/><Relationship Id="rId384" Type="http://schemas.openxmlformats.org/officeDocument/2006/relationships/oleObject" Target="embeddings/oleObject201.bin"/><Relationship Id="rId591" Type="http://schemas.openxmlformats.org/officeDocument/2006/relationships/oleObject" Target="embeddings/oleObject311.bin"/><Relationship Id="rId605" Type="http://schemas.openxmlformats.org/officeDocument/2006/relationships/oleObject" Target="embeddings/oleObject321.bin"/><Relationship Id="rId787" Type="http://schemas.openxmlformats.org/officeDocument/2006/relationships/image" Target="media/image367.wmf"/><Relationship Id="rId812" Type="http://schemas.openxmlformats.org/officeDocument/2006/relationships/image" Target="media/image382.png"/><Relationship Id="rId202" Type="http://schemas.openxmlformats.org/officeDocument/2006/relationships/image" Target="media/image91.wmf"/><Relationship Id="rId244" Type="http://schemas.openxmlformats.org/officeDocument/2006/relationships/image" Target="media/image111.wmf"/><Relationship Id="rId647" Type="http://schemas.openxmlformats.org/officeDocument/2006/relationships/image" Target="media/image298.wmf"/><Relationship Id="rId689" Type="http://schemas.openxmlformats.org/officeDocument/2006/relationships/oleObject" Target="embeddings/oleObject362.bin"/><Relationship Id="rId854" Type="http://schemas.openxmlformats.org/officeDocument/2006/relationships/image" Target="media/image412.wmf"/><Relationship Id="rId39" Type="http://schemas.openxmlformats.org/officeDocument/2006/relationships/image" Target="media/image17.wmf"/><Relationship Id="rId286" Type="http://schemas.openxmlformats.org/officeDocument/2006/relationships/image" Target="media/image130.wmf"/><Relationship Id="rId451" Type="http://schemas.openxmlformats.org/officeDocument/2006/relationships/image" Target="media/image209.wmf"/><Relationship Id="rId493" Type="http://schemas.openxmlformats.org/officeDocument/2006/relationships/image" Target="media/image230.wmf"/><Relationship Id="rId507" Type="http://schemas.openxmlformats.org/officeDocument/2006/relationships/oleObject" Target="embeddings/oleObject263.bin"/><Relationship Id="rId549" Type="http://schemas.openxmlformats.org/officeDocument/2006/relationships/image" Target="media/image257.wmf"/><Relationship Id="rId714" Type="http://schemas.openxmlformats.org/officeDocument/2006/relationships/oleObject" Target="embeddings/oleObject375.bin"/><Relationship Id="rId756" Type="http://schemas.openxmlformats.org/officeDocument/2006/relationships/oleObject" Target="embeddings/oleObject398.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88.wmf"/><Relationship Id="rId311" Type="http://schemas.openxmlformats.org/officeDocument/2006/relationships/oleObject" Target="embeddings/oleObject161.bin"/><Relationship Id="rId353" Type="http://schemas.openxmlformats.org/officeDocument/2006/relationships/oleObject" Target="embeddings/oleObject182.bin"/><Relationship Id="rId395" Type="http://schemas.openxmlformats.org/officeDocument/2006/relationships/oleObject" Target="embeddings/oleObject206.bin"/><Relationship Id="rId409" Type="http://schemas.openxmlformats.org/officeDocument/2006/relationships/image" Target="media/image188.wmf"/><Relationship Id="rId560" Type="http://schemas.openxmlformats.org/officeDocument/2006/relationships/oleObject" Target="embeddings/oleObject290.bin"/><Relationship Id="rId798" Type="http://schemas.openxmlformats.org/officeDocument/2006/relationships/oleObject" Target="embeddings/oleObject418.bin"/><Relationship Id="rId92" Type="http://schemas.openxmlformats.org/officeDocument/2006/relationships/image" Target="media/image44.wmf"/><Relationship Id="rId213" Type="http://schemas.openxmlformats.org/officeDocument/2006/relationships/oleObject" Target="embeddings/oleObject111.bin"/><Relationship Id="rId420" Type="http://schemas.openxmlformats.org/officeDocument/2006/relationships/oleObject" Target="embeddings/oleObject219.bin"/><Relationship Id="rId616" Type="http://schemas.openxmlformats.org/officeDocument/2006/relationships/image" Target="media/image282.wmf"/><Relationship Id="rId658" Type="http://schemas.openxmlformats.org/officeDocument/2006/relationships/oleObject" Target="embeddings/oleObject347.bin"/><Relationship Id="rId823" Type="http://schemas.openxmlformats.org/officeDocument/2006/relationships/oleObject" Target="embeddings/oleObject426.bin"/><Relationship Id="rId865" Type="http://schemas.openxmlformats.org/officeDocument/2006/relationships/oleObject" Target="embeddings/oleObject440.bin"/><Relationship Id="rId255" Type="http://schemas.openxmlformats.org/officeDocument/2006/relationships/oleObject" Target="embeddings/oleObject132.bin"/><Relationship Id="rId297" Type="http://schemas.openxmlformats.org/officeDocument/2006/relationships/oleObject" Target="embeddings/oleObject154.bin"/><Relationship Id="rId462" Type="http://schemas.openxmlformats.org/officeDocument/2006/relationships/oleObject" Target="embeddings/oleObject240.bin"/><Relationship Id="rId518" Type="http://schemas.openxmlformats.org/officeDocument/2006/relationships/image" Target="media/image242.wmf"/><Relationship Id="rId725" Type="http://schemas.openxmlformats.org/officeDocument/2006/relationships/image" Target="media/image337.wmf"/><Relationship Id="rId115" Type="http://schemas.openxmlformats.org/officeDocument/2006/relationships/oleObject" Target="embeddings/oleObject54.bin"/><Relationship Id="rId157" Type="http://schemas.openxmlformats.org/officeDocument/2006/relationships/oleObject" Target="embeddings/oleObject77.bin"/><Relationship Id="rId322" Type="http://schemas.openxmlformats.org/officeDocument/2006/relationships/image" Target="media/image148.wmf"/><Relationship Id="rId364" Type="http://schemas.openxmlformats.org/officeDocument/2006/relationships/oleObject" Target="embeddings/oleObject189.bin"/><Relationship Id="rId767" Type="http://schemas.openxmlformats.org/officeDocument/2006/relationships/oleObject" Target="embeddings/oleObject405.bin"/><Relationship Id="rId61" Type="http://schemas.openxmlformats.org/officeDocument/2006/relationships/image" Target="media/image29.wmf"/><Relationship Id="rId199" Type="http://schemas.openxmlformats.org/officeDocument/2006/relationships/oleObject" Target="embeddings/oleObject104.bin"/><Relationship Id="rId571" Type="http://schemas.openxmlformats.org/officeDocument/2006/relationships/image" Target="media/image268.wmf"/><Relationship Id="rId627" Type="http://schemas.openxmlformats.org/officeDocument/2006/relationships/oleObject" Target="embeddings/oleObject332.bin"/><Relationship Id="rId669" Type="http://schemas.openxmlformats.org/officeDocument/2006/relationships/oleObject" Target="embeddings/oleObject352.bin"/><Relationship Id="rId834" Type="http://schemas.openxmlformats.org/officeDocument/2006/relationships/image" Target="media/image396.wmf"/><Relationship Id="rId19" Type="http://schemas.openxmlformats.org/officeDocument/2006/relationships/oleObject" Target="embeddings/oleObject6.bin"/><Relationship Id="rId224" Type="http://schemas.openxmlformats.org/officeDocument/2006/relationships/image" Target="media/image101.wmf"/><Relationship Id="rId266" Type="http://schemas.openxmlformats.org/officeDocument/2006/relationships/oleObject" Target="embeddings/oleObject138.bin"/><Relationship Id="rId431" Type="http://schemas.openxmlformats.org/officeDocument/2006/relationships/image" Target="media/image199.wmf"/><Relationship Id="rId473" Type="http://schemas.openxmlformats.org/officeDocument/2006/relationships/image" Target="media/image220.wmf"/><Relationship Id="rId529" Type="http://schemas.openxmlformats.org/officeDocument/2006/relationships/oleObject" Target="embeddings/oleObject274.bin"/><Relationship Id="rId680" Type="http://schemas.openxmlformats.org/officeDocument/2006/relationships/image" Target="media/image315.wmf"/><Relationship Id="rId736" Type="http://schemas.openxmlformats.org/officeDocument/2006/relationships/oleObject" Target="embeddings/oleObject387.bin"/><Relationship Id="rId30" Type="http://schemas.openxmlformats.org/officeDocument/2006/relationships/image" Target="media/image14.wmf"/><Relationship Id="rId126" Type="http://schemas.openxmlformats.org/officeDocument/2006/relationships/image" Target="media/image61.wmf"/><Relationship Id="rId168" Type="http://schemas.openxmlformats.org/officeDocument/2006/relationships/image" Target="media/image78.wmf"/><Relationship Id="rId333" Type="http://schemas.openxmlformats.org/officeDocument/2006/relationships/oleObject" Target="embeddings/oleObject172.bin"/><Relationship Id="rId540" Type="http://schemas.openxmlformats.org/officeDocument/2006/relationships/oleObject" Target="embeddings/oleObject280.bin"/><Relationship Id="rId778" Type="http://schemas.openxmlformats.org/officeDocument/2006/relationships/image" Target="media/image361.png"/><Relationship Id="rId72" Type="http://schemas.openxmlformats.org/officeDocument/2006/relationships/oleObject" Target="embeddings/oleObject32.bin"/><Relationship Id="rId375" Type="http://schemas.openxmlformats.org/officeDocument/2006/relationships/image" Target="media/image171.wmf"/><Relationship Id="rId582" Type="http://schemas.openxmlformats.org/officeDocument/2006/relationships/oleObject" Target="embeddings/oleObject302.bin"/><Relationship Id="rId638" Type="http://schemas.openxmlformats.org/officeDocument/2006/relationships/oleObject" Target="embeddings/oleObject337.bin"/><Relationship Id="rId803" Type="http://schemas.openxmlformats.org/officeDocument/2006/relationships/image" Target="media/image375.wmf"/><Relationship Id="rId845" Type="http://schemas.openxmlformats.org/officeDocument/2006/relationships/image" Target="media/image406.wmf"/><Relationship Id="rId3" Type="http://schemas.openxmlformats.org/officeDocument/2006/relationships/settings" Target="settings.xml"/><Relationship Id="rId235" Type="http://schemas.openxmlformats.org/officeDocument/2006/relationships/oleObject" Target="embeddings/oleObject121.bin"/><Relationship Id="rId277" Type="http://schemas.openxmlformats.org/officeDocument/2006/relationships/oleObject" Target="embeddings/oleObject144.bin"/><Relationship Id="rId400" Type="http://schemas.openxmlformats.org/officeDocument/2006/relationships/image" Target="media/image184.wmf"/><Relationship Id="rId442" Type="http://schemas.openxmlformats.org/officeDocument/2006/relationships/oleObject" Target="embeddings/oleObject230.bin"/><Relationship Id="rId484" Type="http://schemas.openxmlformats.org/officeDocument/2006/relationships/oleObject" Target="embeddings/oleObject251.bin"/><Relationship Id="rId705" Type="http://schemas.openxmlformats.org/officeDocument/2006/relationships/oleObject" Target="embeddings/oleObject370.bin"/><Relationship Id="rId137" Type="http://schemas.openxmlformats.org/officeDocument/2006/relationships/oleObject" Target="embeddings/oleObject65.bin"/><Relationship Id="rId302" Type="http://schemas.openxmlformats.org/officeDocument/2006/relationships/image" Target="media/image138.wmf"/><Relationship Id="rId344" Type="http://schemas.openxmlformats.org/officeDocument/2006/relationships/image" Target="media/image159.wmf"/><Relationship Id="rId691" Type="http://schemas.openxmlformats.org/officeDocument/2006/relationships/oleObject" Target="embeddings/oleObject363.bin"/><Relationship Id="rId747" Type="http://schemas.openxmlformats.org/officeDocument/2006/relationships/image" Target="media/image347.wmf"/><Relationship Id="rId789" Type="http://schemas.openxmlformats.org/officeDocument/2006/relationships/image" Target="media/image368.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90.bin"/><Relationship Id="rId386" Type="http://schemas.openxmlformats.org/officeDocument/2006/relationships/oleObject" Target="embeddings/oleObject202.bin"/><Relationship Id="rId551" Type="http://schemas.openxmlformats.org/officeDocument/2006/relationships/image" Target="media/image258.wmf"/><Relationship Id="rId593" Type="http://schemas.openxmlformats.org/officeDocument/2006/relationships/oleObject" Target="embeddings/oleObject312.bin"/><Relationship Id="rId607" Type="http://schemas.openxmlformats.org/officeDocument/2006/relationships/oleObject" Target="embeddings/oleObject322.bin"/><Relationship Id="rId649" Type="http://schemas.openxmlformats.org/officeDocument/2006/relationships/image" Target="media/image299.wmf"/><Relationship Id="rId814" Type="http://schemas.openxmlformats.org/officeDocument/2006/relationships/image" Target="media/image384.png"/><Relationship Id="rId856" Type="http://schemas.openxmlformats.org/officeDocument/2006/relationships/image" Target="media/image413.wmf"/><Relationship Id="rId190" Type="http://schemas.openxmlformats.org/officeDocument/2006/relationships/oleObject" Target="embeddings/oleObject96.bin"/><Relationship Id="rId204" Type="http://schemas.openxmlformats.org/officeDocument/2006/relationships/image" Target="media/image92.wmf"/><Relationship Id="rId246" Type="http://schemas.openxmlformats.org/officeDocument/2006/relationships/oleObject" Target="embeddings/oleObject127.bin"/><Relationship Id="rId288" Type="http://schemas.openxmlformats.org/officeDocument/2006/relationships/image" Target="media/image131.wmf"/><Relationship Id="rId411" Type="http://schemas.openxmlformats.org/officeDocument/2006/relationships/image" Target="media/image189.wmf"/><Relationship Id="rId453" Type="http://schemas.openxmlformats.org/officeDocument/2006/relationships/image" Target="media/image210.wmf"/><Relationship Id="rId509" Type="http://schemas.openxmlformats.org/officeDocument/2006/relationships/oleObject" Target="embeddings/oleObject264.bin"/><Relationship Id="rId660" Type="http://schemas.openxmlformats.org/officeDocument/2006/relationships/oleObject" Target="embeddings/oleObject348.bin"/><Relationship Id="rId106" Type="http://schemas.openxmlformats.org/officeDocument/2006/relationships/image" Target="media/image51.wmf"/><Relationship Id="rId313" Type="http://schemas.openxmlformats.org/officeDocument/2006/relationships/oleObject" Target="embeddings/oleObject162.bin"/><Relationship Id="rId495" Type="http://schemas.openxmlformats.org/officeDocument/2006/relationships/image" Target="media/image231.wmf"/><Relationship Id="rId716" Type="http://schemas.openxmlformats.org/officeDocument/2006/relationships/oleObject" Target="embeddings/oleObject376.bin"/><Relationship Id="rId758" Type="http://schemas.openxmlformats.org/officeDocument/2006/relationships/oleObject" Target="embeddings/oleObject399.bin"/><Relationship Id="rId10" Type="http://schemas.openxmlformats.org/officeDocument/2006/relationships/oleObject" Target="embeddings/oleObject2.bin"/><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84.bin"/><Relationship Id="rId397" Type="http://schemas.openxmlformats.org/officeDocument/2006/relationships/oleObject" Target="embeddings/oleObject207.bin"/><Relationship Id="rId520" Type="http://schemas.openxmlformats.org/officeDocument/2006/relationships/image" Target="media/image243.wmf"/><Relationship Id="rId562" Type="http://schemas.openxmlformats.org/officeDocument/2006/relationships/oleObject" Target="embeddings/oleObject291.bin"/><Relationship Id="rId618" Type="http://schemas.openxmlformats.org/officeDocument/2006/relationships/image" Target="media/image283.wmf"/><Relationship Id="rId825" Type="http://schemas.openxmlformats.org/officeDocument/2006/relationships/image" Target="media/image390.wmf"/><Relationship Id="rId215" Type="http://schemas.openxmlformats.org/officeDocument/2006/relationships/oleObject" Target="embeddings/oleObject112.bin"/><Relationship Id="rId257" Type="http://schemas.openxmlformats.org/officeDocument/2006/relationships/oleObject" Target="embeddings/oleObject133.bin"/><Relationship Id="rId422" Type="http://schemas.openxmlformats.org/officeDocument/2006/relationships/oleObject" Target="embeddings/oleObject220.bin"/><Relationship Id="rId464" Type="http://schemas.openxmlformats.org/officeDocument/2006/relationships/oleObject" Target="embeddings/oleObject241.bin"/><Relationship Id="rId867" Type="http://schemas.openxmlformats.org/officeDocument/2006/relationships/oleObject" Target="embeddings/oleObject441.bin"/><Relationship Id="rId299" Type="http://schemas.openxmlformats.org/officeDocument/2006/relationships/oleObject" Target="embeddings/oleObject155.bin"/><Relationship Id="rId727" Type="http://schemas.openxmlformats.org/officeDocument/2006/relationships/image" Target="media/image338.wmf"/><Relationship Id="rId63" Type="http://schemas.openxmlformats.org/officeDocument/2006/relationships/image" Target="media/image30.wmf"/><Relationship Id="rId159" Type="http://schemas.openxmlformats.org/officeDocument/2006/relationships/oleObject" Target="embeddings/oleObject79.bin"/><Relationship Id="rId366" Type="http://schemas.openxmlformats.org/officeDocument/2006/relationships/oleObject" Target="embeddings/oleObject190.bin"/><Relationship Id="rId573" Type="http://schemas.openxmlformats.org/officeDocument/2006/relationships/image" Target="media/image269.wmf"/><Relationship Id="rId780" Type="http://schemas.openxmlformats.org/officeDocument/2006/relationships/oleObject" Target="embeddings/oleObject410.bin"/><Relationship Id="rId226" Type="http://schemas.openxmlformats.org/officeDocument/2006/relationships/image" Target="media/image102.wmf"/><Relationship Id="rId433" Type="http://schemas.openxmlformats.org/officeDocument/2006/relationships/image" Target="media/image200.wmf"/><Relationship Id="rId640" Type="http://schemas.openxmlformats.org/officeDocument/2006/relationships/oleObject" Target="embeddings/oleObject338.bin"/><Relationship Id="rId738" Type="http://schemas.openxmlformats.org/officeDocument/2006/relationships/oleObject" Target="embeddings/oleObject388.bin"/><Relationship Id="rId74" Type="http://schemas.openxmlformats.org/officeDocument/2006/relationships/oleObject" Target="embeddings/oleObject33.bin"/><Relationship Id="rId377" Type="http://schemas.openxmlformats.org/officeDocument/2006/relationships/image" Target="media/image172.wmf"/><Relationship Id="rId500" Type="http://schemas.openxmlformats.org/officeDocument/2006/relationships/image" Target="media/image233.wmf"/><Relationship Id="rId584" Type="http://schemas.openxmlformats.org/officeDocument/2006/relationships/oleObject" Target="embeddings/oleObject304.bin"/><Relationship Id="rId805" Type="http://schemas.openxmlformats.org/officeDocument/2006/relationships/image" Target="media/image376.wmf"/><Relationship Id="rId5" Type="http://schemas.openxmlformats.org/officeDocument/2006/relationships/footnotes" Target="footnotes.xml"/><Relationship Id="rId237" Type="http://schemas.openxmlformats.org/officeDocument/2006/relationships/oleObject" Target="embeddings/oleObject122.bin"/><Relationship Id="rId791" Type="http://schemas.openxmlformats.org/officeDocument/2006/relationships/image" Target="media/image369.wmf"/><Relationship Id="rId444" Type="http://schemas.openxmlformats.org/officeDocument/2006/relationships/oleObject" Target="embeddings/oleObject231.bin"/><Relationship Id="rId651" Type="http://schemas.openxmlformats.org/officeDocument/2006/relationships/image" Target="media/image300.wmf"/><Relationship Id="rId749" Type="http://schemas.openxmlformats.org/officeDocument/2006/relationships/image" Target="media/image348.wmf"/><Relationship Id="rId290" Type="http://schemas.openxmlformats.org/officeDocument/2006/relationships/image" Target="media/image132.wmf"/><Relationship Id="rId304" Type="http://schemas.openxmlformats.org/officeDocument/2006/relationships/image" Target="media/image139.wmf"/><Relationship Id="rId388" Type="http://schemas.openxmlformats.org/officeDocument/2006/relationships/oleObject" Target="embeddings/oleObject203.bin"/><Relationship Id="rId511" Type="http://schemas.openxmlformats.org/officeDocument/2006/relationships/oleObject" Target="embeddings/oleObject265.bin"/><Relationship Id="rId609" Type="http://schemas.openxmlformats.org/officeDocument/2006/relationships/image" Target="media/image278.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image" Target="media/image274.wmf"/><Relationship Id="rId816" Type="http://schemas.openxmlformats.org/officeDocument/2006/relationships/image" Target="media/image386.png"/><Relationship Id="rId248" Type="http://schemas.openxmlformats.org/officeDocument/2006/relationships/oleObject" Target="embeddings/oleObject128.bin"/><Relationship Id="rId455" Type="http://schemas.openxmlformats.org/officeDocument/2006/relationships/image" Target="media/image211.wmf"/><Relationship Id="rId662" Type="http://schemas.openxmlformats.org/officeDocument/2006/relationships/oleObject" Target="embeddings/oleObject349.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63.bin"/><Relationship Id="rId522" Type="http://schemas.openxmlformats.org/officeDocument/2006/relationships/image" Target="media/image244.wmf"/><Relationship Id="rId96" Type="http://schemas.openxmlformats.org/officeDocument/2006/relationships/image" Target="media/image46.wmf"/><Relationship Id="rId161" Type="http://schemas.openxmlformats.org/officeDocument/2006/relationships/oleObject" Target="embeddings/oleObject81.bin"/><Relationship Id="rId399" Type="http://schemas.openxmlformats.org/officeDocument/2006/relationships/oleObject" Target="embeddings/oleObject208.bin"/><Relationship Id="rId827" Type="http://schemas.openxmlformats.org/officeDocument/2006/relationships/image" Target="media/image392.wmf"/><Relationship Id="rId259" Type="http://schemas.openxmlformats.org/officeDocument/2006/relationships/oleObject" Target="embeddings/oleObject134.bin"/><Relationship Id="rId466" Type="http://schemas.openxmlformats.org/officeDocument/2006/relationships/oleObject" Target="embeddings/oleObject242.bin"/><Relationship Id="rId673" Type="http://schemas.openxmlformats.org/officeDocument/2006/relationships/oleObject" Target="embeddings/oleObject354.bin"/><Relationship Id="rId23" Type="http://schemas.openxmlformats.org/officeDocument/2006/relationships/oleObject" Target="embeddings/oleObject7.bin"/><Relationship Id="rId119" Type="http://schemas.openxmlformats.org/officeDocument/2006/relationships/oleObject" Target="embeddings/oleObject56.bin"/><Relationship Id="rId326" Type="http://schemas.openxmlformats.org/officeDocument/2006/relationships/image" Target="media/image150.wmf"/><Relationship Id="rId533" Type="http://schemas.openxmlformats.org/officeDocument/2006/relationships/oleObject" Target="embeddings/oleObject276.bin"/><Relationship Id="rId740" Type="http://schemas.openxmlformats.org/officeDocument/2006/relationships/oleObject" Target="embeddings/oleObject389.bin"/><Relationship Id="rId838" Type="http://schemas.openxmlformats.org/officeDocument/2006/relationships/image" Target="media/image399.wmf"/><Relationship Id="rId172" Type="http://schemas.openxmlformats.org/officeDocument/2006/relationships/image" Target="media/image80.wmf"/><Relationship Id="rId477" Type="http://schemas.openxmlformats.org/officeDocument/2006/relationships/image" Target="media/image222.wmf"/><Relationship Id="rId600" Type="http://schemas.openxmlformats.org/officeDocument/2006/relationships/oleObject" Target="embeddings/oleObject317.bin"/><Relationship Id="rId684" Type="http://schemas.openxmlformats.org/officeDocument/2006/relationships/image" Target="media/image317.wmf"/><Relationship Id="rId337" Type="http://schemas.openxmlformats.org/officeDocument/2006/relationships/oleObject" Target="embeddings/oleObject174.bin"/><Relationship Id="rId34" Type="http://schemas.openxmlformats.org/officeDocument/2006/relationships/image" Target="media/image16.wmf"/><Relationship Id="rId544" Type="http://schemas.openxmlformats.org/officeDocument/2006/relationships/oleObject" Target="embeddings/oleObject282.bin"/><Relationship Id="rId751" Type="http://schemas.openxmlformats.org/officeDocument/2006/relationships/oleObject" Target="embeddings/oleObject395.bin"/><Relationship Id="rId849" Type="http://schemas.openxmlformats.org/officeDocument/2006/relationships/image" Target="media/image4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42816</Words>
  <Characters>244057</Characters>
  <Application>Microsoft Office Word</Application>
  <DocSecurity>0</DocSecurity>
  <Lines>2033</Lines>
  <Paragraphs>572</Paragraphs>
  <ScaleCrop>false</ScaleCrop>
  <Company>Дом</Company>
  <LinksUpToDate>false</LinksUpToDate>
  <CharactersWithSpaces>286301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ДИПЛОМ</dc:subject>
  <dc:creator>Борисов А.В.</dc:creator>
  <cp:keywords/>
  <dc:description/>
  <cp:lastModifiedBy>admin</cp:lastModifiedBy>
  <cp:revision>2</cp:revision>
  <cp:lastPrinted>2006-12-04T23:33:00Z</cp:lastPrinted>
  <dcterms:created xsi:type="dcterms:W3CDTF">2014-04-16T03:30:00Z</dcterms:created>
  <dcterms:modified xsi:type="dcterms:W3CDTF">2014-04-16T03:30:00Z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ЯСНИТЕЛЬНАЯ ЗАПИСКА">
    <vt:lpwstr>ОТЧЕТ</vt:lpwstr>
  </property>
  <property fmtid="{D5CDD505-2E9C-101B-9397-08002B2CF9AE}" pid="3" name="MTUseMTPrefs">
    <vt:lpwstr>1</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ies>
</file>