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2759" w:rsidRPr="00AD7FF5" w:rsidRDefault="0012275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ВВЕДЕНИЕ</w:t>
      </w:r>
    </w:p>
    <w:p w:rsidR="00122759" w:rsidRPr="00AD7FF5" w:rsidRDefault="0012275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1A08CD" w:rsidRPr="00AD7FF5" w:rsidRDefault="0012275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Химическая промышленность прошла бурный путь развития в период 50-х – 80-х годов. В отрасли был создан значительный производственный потенциал. Однако он был ориентирован на цели командно–административной распределительной системы. В химической индустрии насчитывается около 600 крупных и средних промышленных предприятий и 100 научных и проектно–конструктивных организаций, опытных и экспериментальных заводов с общей численностью – 929 тысяч человек, в том числе промышленно–производственного персонала – 787 тысяч человек. В своём развитии промышленность органического синтеза разделилась на ряд отраслей (технология красителей, лекарственных веществ, пластических масс, химических волокон и т.д.), среди которых важное место занимает промышленность основного органического и нефтехимического синтеза. Продукты этой отрасли промышленности отличаются большим многообразием строения, свойств и областей применения. Первым промышленным пластическим материалом, полученным в 1843 году вулканизацией натурального каучука серой, был эбонит, который стали применять для электроизоляции. К 30-м годам относится начало производства полимеров, получаемых реакцией полимеризации. В настоящее время промышленность пластических масс стала одной из ведущих отраслей народного хозяйства. </w:t>
      </w:r>
    </w:p>
    <w:p w:rsidR="001A08CD" w:rsidRPr="00AD7FF5" w:rsidRDefault="0012275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Мощным источником сырья для производства полимерных синтетических материалов служит нефтепродукты и природный газ. Основную часть природного газа составляет метан, из которого получают ацетилен, являющийся, в свою очередь, сырьем для производства значительного количества полимеров. Основными видами полимерных материалов в настоящее время являются пластмассы, волокна, каучуки и лакокрасочные покрытия. Производство полимеров сохраняет свои позиции на международном рынке благодаря достаточно конкурентоспособным ценам. Производству синтетических волокон требуется модернизация, без которой оно не может конкурировать с предприятиями зарубежных стран. Производство нефтехимической</w:t>
      </w:r>
      <w:r w:rsidR="006038A3" w:rsidRPr="00AD7FF5">
        <w:rPr>
          <w:color w:val="1D1B11"/>
          <w:sz w:val="28"/>
          <w:szCs w:val="28"/>
        </w:rPr>
        <w:t xml:space="preserve"> продукции наиболее конкурентоспособно</w:t>
      </w:r>
      <w:r w:rsidRPr="00AD7FF5">
        <w:rPr>
          <w:color w:val="1D1B11"/>
          <w:sz w:val="28"/>
          <w:szCs w:val="28"/>
        </w:rPr>
        <w:t xml:space="preserve">. Химическая промышленность объединяет множество специализированных отраслей. </w:t>
      </w:r>
    </w:p>
    <w:p w:rsidR="001A08CD" w:rsidRPr="00AD7FF5" w:rsidRDefault="0012275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Химическая промышленность в целом – высоко сырьеемкая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отрасль. Затраты на сырье из-за высокой ценности сырья или значительных удельны</w:t>
      </w:r>
      <w:r w:rsidR="006038A3" w:rsidRPr="00AD7FF5">
        <w:rPr>
          <w:color w:val="1D1B11"/>
          <w:sz w:val="28"/>
          <w:szCs w:val="28"/>
        </w:rPr>
        <w:t>х его расходов составляют от 40</w:t>
      </w:r>
      <w:r w:rsidRPr="00AD7FF5">
        <w:rPr>
          <w:color w:val="1D1B11"/>
          <w:sz w:val="28"/>
          <w:szCs w:val="28"/>
        </w:rPr>
        <w:t>% до 90% в пересчете на производство 1 тонны готовой продукции. Предприятия химической и нефтехимической промышленности внесли в 1997 году в доходную часть бюджета 20 миллиардов рублей налоговых пла</w:t>
      </w:r>
      <w:r w:rsidR="006038A3" w:rsidRPr="00AD7FF5">
        <w:rPr>
          <w:color w:val="1D1B11"/>
          <w:sz w:val="28"/>
          <w:szCs w:val="28"/>
        </w:rPr>
        <w:t>тежей, что составляет около 3,5</w:t>
      </w:r>
      <w:r w:rsidRPr="00AD7FF5">
        <w:rPr>
          <w:color w:val="1D1B11"/>
          <w:sz w:val="28"/>
          <w:szCs w:val="28"/>
        </w:rPr>
        <w:t xml:space="preserve">% от всех налоговых поступлений и 5,6 миллиардов рублей отчислений в государственные внебюджетные фонды. </w:t>
      </w:r>
    </w:p>
    <w:p w:rsidR="001A08CD" w:rsidRPr="00AD7FF5" w:rsidRDefault="0012275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Производственный процесс в настоящее время находится в состоянии неустойчивого и хрупкого равновесия. С учетом сегодняшнего состояния экономики инновационная составляющая промышленности должна способствовать развитию отечественного научно-технического потенциала. Определяющей особенностью передачи результатов научных исследований для их освоения в промышленности является создание и развитие систем коммерческих форм взаимодействия науки и производства. В глубоком кризисе находятся научно-исследовательские организации химической индустрии. Крайне острыми продолжают оставаться для отрасли проблемы экологии. Сбросы загрязненных стоков химическими пр</w:t>
      </w:r>
      <w:r w:rsidR="006038A3" w:rsidRPr="00AD7FF5">
        <w:rPr>
          <w:color w:val="1D1B11"/>
          <w:sz w:val="28"/>
          <w:szCs w:val="28"/>
        </w:rPr>
        <w:t>едприятиями составляют почти 20</w:t>
      </w:r>
      <w:r w:rsidRPr="00AD7FF5">
        <w:rPr>
          <w:color w:val="1D1B11"/>
          <w:sz w:val="28"/>
          <w:szCs w:val="28"/>
        </w:rPr>
        <w:t>% загрязненных сбросов всех стационарных источников страны.</w:t>
      </w:r>
      <w:r w:rsidR="001A08CD" w:rsidRPr="00AD7FF5">
        <w:rPr>
          <w:color w:val="1D1B11"/>
          <w:sz w:val="28"/>
          <w:szCs w:val="28"/>
        </w:rPr>
        <w:t xml:space="preserve"> </w:t>
      </w:r>
    </w:p>
    <w:p w:rsidR="00122759" w:rsidRPr="00AD7FF5" w:rsidRDefault="0012275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 1996 году выбросы химическими предприятиями в атмосферу составили 413,2 тысячи тонн, в том числе диоксида серы – 64,8 тысячи тонн, оксидов азота – 33,7 тысячи тонн, оксида углерода – 106,2 тысячи тонн. В водные бассейны химическими предприятиями сброшено в 1996 году 1,52 км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 xml:space="preserve"> сточных вод, из которых нормально</w:t>
      </w:r>
      <w:r w:rsidR="006038A3" w:rsidRPr="00AD7FF5">
        <w:rPr>
          <w:color w:val="1D1B11"/>
          <w:sz w:val="28"/>
          <w:szCs w:val="28"/>
        </w:rPr>
        <w:t>й</w:t>
      </w:r>
      <w:r w:rsidRPr="00AD7FF5">
        <w:rPr>
          <w:color w:val="1D1B11"/>
          <w:sz w:val="28"/>
          <w:szCs w:val="28"/>
        </w:rPr>
        <w:t xml:space="preserve"> обра</w:t>
      </w:r>
      <w:r w:rsidR="006038A3" w:rsidRPr="00AD7FF5">
        <w:rPr>
          <w:color w:val="1D1B11"/>
          <w:sz w:val="28"/>
          <w:szCs w:val="28"/>
        </w:rPr>
        <w:t>ботке подверглось лишь около 11</w:t>
      </w:r>
      <w:r w:rsidRPr="00AD7FF5">
        <w:rPr>
          <w:color w:val="1D1B11"/>
          <w:sz w:val="28"/>
          <w:szCs w:val="28"/>
        </w:rPr>
        <w:t>% стоков, требующих очистки. Большое значение в производстве органического синтеза занимает производство поливинилбутираля, который отличается высокой эластичностью, стойкостью к действию солнечного света, кислорода и озона, повышенной адгезией к металлам, стеклу и пластмассам. Поливинилбутираль наиболее широко применяется в технике по сравнению с другими поливинилацеталями. Его главное назначение – изготовление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небьющихся стекол для автомобилей, автобусов, самолетов. Из раствора поливинилбутираля в спирте изготовляют клей. Также используют для получения покрытий по днищам морских судов, металлическими изделиями и сооружениями, находящимся в воде, для декоративных и защитных покрытий по дереву, алюминиевым и магниевым сплавам.</w:t>
      </w:r>
    </w:p>
    <w:p w:rsidR="00122759" w:rsidRPr="00AD7FF5" w:rsidRDefault="0012275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В настоящее время Американская корпорация </w:t>
      </w:r>
      <w:r w:rsidRPr="00AD7FF5">
        <w:rPr>
          <w:color w:val="1D1B11"/>
          <w:sz w:val="28"/>
          <w:szCs w:val="28"/>
          <w:lang w:val="en-US"/>
        </w:rPr>
        <w:t>Solutia</w:t>
      </w:r>
      <w:r w:rsidRPr="00AD7FF5">
        <w:rPr>
          <w:color w:val="1D1B11"/>
          <w:sz w:val="28"/>
          <w:szCs w:val="28"/>
        </w:rPr>
        <w:t xml:space="preserve"> Сент–Луис, открыла в китайском городе Сучжоу новый завод по производству поливинилбутираля, который компания поставляет на мировой рынок под торговой маркой </w:t>
      </w:r>
      <w:r w:rsidRPr="00AD7FF5">
        <w:rPr>
          <w:color w:val="1D1B11"/>
          <w:sz w:val="28"/>
          <w:szCs w:val="28"/>
          <w:lang w:val="en-US"/>
        </w:rPr>
        <w:t>Saflex</w:t>
      </w:r>
      <w:r w:rsidRPr="00AD7FF5">
        <w:rPr>
          <w:color w:val="1D1B11"/>
          <w:sz w:val="28"/>
          <w:szCs w:val="28"/>
        </w:rPr>
        <w:t xml:space="preserve"> поливинилбутираля – аморфный полимер, находящий широкое применение в производстве безосколочных стёкол «триплекс» в качестве промежуточного склеивающего слоя. Продукция предприятия, мощность которого составляет приблизительно 10 млн. м</w:t>
      </w:r>
      <w:r w:rsidRPr="00AD7FF5">
        <w:rPr>
          <w:color w:val="1D1B11"/>
          <w:sz w:val="28"/>
          <w:szCs w:val="28"/>
          <w:vertAlign w:val="superscript"/>
        </w:rPr>
        <w:t>2</w:t>
      </w:r>
      <w:r w:rsidRPr="00AD7FF5">
        <w:rPr>
          <w:color w:val="1D1B11"/>
          <w:sz w:val="28"/>
          <w:szCs w:val="28"/>
        </w:rPr>
        <w:t xml:space="preserve"> поливинилбутираля в год, будет использоваться в основном в автомобильной промышленности. Компания рассматривает возможность дальнейшего расширения производства в случае повышения мирового спроса на поливинилбутираль. Корпорация </w:t>
      </w:r>
      <w:r w:rsidRPr="00AD7FF5">
        <w:rPr>
          <w:color w:val="1D1B11"/>
          <w:sz w:val="28"/>
          <w:szCs w:val="28"/>
          <w:lang w:val="en-US"/>
        </w:rPr>
        <w:t>Solutia</w:t>
      </w:r>
      <w:r w:rsidRPr="00AD7FF5">
        <w:rPr>
          <w:color w:val="1D1B11"/>
          <w:sz w:val="28"/>
          <w:szCs w:val="28"/>
        </w:rPr>
        <w:t xml:space="preserve"> – один из мировых лидеров по производству поливинилбутираля помимо этого, компания выпускает функциональные химикаты для резинотехнической промышленности, теплоносители и различные виды полиамидных пластиков.</w:t>
      </w: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br w:type="page"/>
      </w:r>
      <w:r w:rsidR="00372F39" w:rsidRPr="00AD7FF5">
        <w:rPr>
          <w:color w:val="1D1B11"/>
          <w:sz w:val="28"/>
          <w:szCs w:val="28"/>
        </w:rPr>
        <w:t>1. ФИЗИКО-ХИМИЧЕСКАЯ ХАРАКТЕРИСТИКА ПРОЦЕССА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1.1</w:t>
      </w:r>
      <w:r w:rsidR="00372F39" w:rsidRPr="00AD7FF5">
        <w:rPr>
          <w:color w:val="1D1B11"/>
          <w:sz w:val="28"/>
          <w:szCs w:val="28"/>
        </w:rPr>
        <w:t>МЕТОДЫ</w:t>
      </w: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ПРОИЗВОДСТВА</w:t>
      </w: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ГОТОВОГО ПРОДУКТА И ИХ КРАТКАЯ ХАРАКТЕРИСТИКА. ВЫБОР МЕТОДА, ЕГО ПРЕИМУЩЕСТВА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Существует 3 метода производства поливинилбутираля: в спиртовом растворе, из полвинилацетата с применением не смешивающихся с водой растворителей, из поливинилового спирта и масляного альдегида. Реакция образования поливинилацеталей впервые была описана учёными Германом и Генелем в 1927 году. При определённых условиях поливинилацетали образуются почти со всеми альдегидами </w:t>
      </w:r>
      <w:r w:rsidR="00432A35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алифатическими, ароматическими, предельными и непредельными. Однако в промышленности нашли применения не многие: поливинилформаль, поливенилэтиналь, поливенилбутираль. Основная масса поливинилбутираля производится конденсацией поливинилового спирта с масляным альдегидом. Этот метод самый простой и доступный. Метод осуществляется периодически, что позволяет проводить ремонт оборудования.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1.1.1</w:t>
      </w:r>
      <w:r w:rsidR="00372F39" w:rsidRPr="00AD7FF5">
        <w:rPr>
          <w:color w:val="1D1B11"/>
          <w:sz w:val="28"/>
          <w:szCs w:val="28"/>
        </w:rPr>
        <w:t xml:space="preserve"> Получение поливин</w:t>
      </w:r>
      <w:r w:rsidRPr="00AD7FF5">
        <w:rPr>
          <w:color w:val="1D1B11"/>
          <w:sz w:val="28"/>
          <w:szCs w:val="28"/>
        </w:rPr>
        <w:t>илбутираля в спиртовом растворе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Весь процесс проводится в реакционном котле без отделений промежуточных продуктов. В качестве сырья применяют винилацетат, метиловый спирт СН</w:t>
      </w:r>
      <w:r w:rsidRPr="00AD7FF5">
        <w:rPr>
          <w:color w:val="1D1B11"/>
          <w:sz w:val="28"/>
          <w:szCs w:val="28"/>
          <w:vertAlign w:val="subscript"/>
        </w:rPr>
        <w:t>3</w:t>
      </w:r>
      <w:r w:rsidRPr="00AD7FF5">
        <w:rPr>
          <w:color w:val="1D1B11"/>
          <w:sz w:val="28"/>
          <w:szCs w:val="28"/>
        </w:rPr>
        <w:t>ОН или этиловый спирт С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Н</w:t>
      </w:r>
      <w:r w:rsidRPr="00AD7FF5">
        <w:rPr>
          <w:color w:val="1D1B11"/>
          <w:sz w:val="28"/>
          <w:szCs w:val="28"/>
          <w:vertAlign w:val="subscript"/>
        </w:rPr>
        <w:t>5</w:t>
      </w:r>
      <w:r w:rsidRPr="00AD7FF5">
        <w:rPr>
          <w:color w:val="1D1B11"/>
          <w:sz w:val="28"/>
          <w:szCs w:val="28"/>
        </w:rPr>
        <w:t xml:space="preserve">ОН, перекись бензоила (инициатор), концентрированную серную кислоту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  <w:lang w:val="en-US"/>
        </w:rPr>
        <w:t>S</w:t>
      </w:r>
      <w:r w:rsidR="006038A3" w:rsidRPr="00AD7FF5">
        <w:rPr>
          <w:color w:val="1D1B11"/>
          <w:sz w:val="28"/>
          <w:szCs w:val="28"/>
        </w:rPr>
        <w:t>О</w:t>
      </w:r>
      <w:r w:rsidRPr="00AD7FF5">
        <w:rPr>
          <w:color w:val="1D1B11"/>
          <w:sz w:val="28"/>
          <w:szCs w:val="28"/>
          <w:vertAlign w:val="subscript"/>
        </w:rPr>
        <w:t>4</w:t>
      </w:r>
      <w:r w:rsidRPr="00AD7FF5">
        <w:rPr>
          <w:color w:val="1D1B11"/>
          <w:sz w:val="28"/>
          <w:szCs w:val="28"/>
        </w:rPr>
        <w:t xml:space="preserve"> (катализатор), масляный альдегид, едкий натр 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>. Конечный продукт окрашен в жёлтый цвет и имеет ограниченное применение.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Достоинства: доступность сырья. 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Недостатки: продукт получается окрашенный, многостадийный процесс</w:t>
      </w:r>
    </w:p>
    <w:p w:rsidR="00372F39" w:rsidRPr="00AD7FF5" w:rsidRDefault="00AD7FF5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br w:type="page"/>
      </w:r>
      <w:r w:rsidR="001A08CD" w:rsidRPr="00AD7FF5">
        <w:rPr>
          <w:color w:val="1D1B11"/>
          <w:sz w:val="28"/>
          <w:szCs w:val="28"/>
        </w:rPr>
        <w:t>1.1.2</w:t>
      </w:r>
      <w:r w:rsidR="00372F39" w:rsidRPr="00AD7FF5">
        <w:rPr>
          <w:color w:val="1D1B11"/>
          <w:sz w:val="28"/>
          <w:szCs w:val="28"/>
        </w:rPr>
        <w:t xml:space="preserve"> Получение поливинилбутираля из поливинилацетата с применением несмеш</w:t>
      </w:r>
      <w:r w:rsidR="001A08CD" w:rsidRPr="00AD7FF5">
        <w:rPr>
          <w:color w:val="1D1B11"/>
          <w:sz w:val="28"/>
          <w:szCs w:val="28"/>
        </w:rPr>
        <w:t>ивающихся с водой растворителей</w:t>
      </w:r>
    </w:p>
    <w:p w:rsidR="00432A35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Одновременно осуществляется гидролиз поливинилацетата и ацеталирование образовавшегося поливинилового спирта. Удаление несмешивающихся с водой растворителей из реакционной смеси (при выделении поливинилового спирта) значительно упрощается. В некоторых случаях процесс одновременного омыления и ацеталирования осуществляется в отсутствии органических растворителей в водной эмульсии. Применение растворителей, смешивающихся с водой, влечёт за собой экономически невыгодные операции осаждения поливинилбутира</w:t>
      </w:r>
      <w:r w:rsidR="006038A3" w:rsidRPr="00AD7FF5">
        <w:rPr>
          <w:color w:val="1D1B11"/>
          <w:sz w:val="28"/>
          <w:szCs w:val="28"/>
        </w:rPr>
        <w:t xml:space="preserve">ля и регенерации растворителей. 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Достоинств</w:t>
      </w:r>
      <w:r w:rsidR="006038A3" w:rsidRPr="00AD7FF5">
        <w:rPr>
          <w:color w:val="1D1B11"/>
          <w:sz w:val="28"/>
          <w:szCs w:val="28"/>
        </w:rPr>
        <w:t>а</w:t>
      </w:r>
      <w:r w:rsidRPr="00AD7FF5">
        <w:rPr>
          <w:color w:val="1D1B11"/>
          <w:sz w:val="28"/>
          <w:szCs w:val="28"/>
        </w:rPr>
        <w:t>: доступность сырья, образование поливинилового спирта в одну стадию.</w:t>
      </w:r>
    </w:p>
    <w:p w:rsidR="00372F39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Недостатки: экономически невыгодная стадия осаждения поливинилбутираля и регенерации растворителей.</w:t>
      </w:r>
    </w:p>
    <w:p w:rsidR="00372F39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1.1.3</w:t>
      </w:r>
      <w:r w:rsidR="00372F39" w:rsidRPr="00AD7FF5">
        <w:rPr>
          <w:color w:val="1D1B11"/>
          <w:sz w:val="28"/>
          <w:szCs w:val="28"/>
        </w:rPr>
        <w:t xml:space="preserve"> Получение поли</w:t>
      </w:r>
      <w:r w:rsidR="00B56870" w:rsidRPr="00AD7FF5">
        <w:rPr>
          <w:color w:val="1D1B11"/>
          <w:sz w:val="28"/>
          <w:szCs w:val="28"/>
        </w:rPr>
        <w:t>винилбутираля</w:t>
      </w:r>
      <w:r w:rsidR="00372F39" w:rsidRPr="00AD7FF5">
        <w:rPr>
          <w:color w:val="1D1B11"/>
          <w:sz w:val="28"/>
          <w:szCs w:val="28"/>
        </w:rPr>
        <w:t xml:space="preserve"> из изоли</w:t>
      </w:r>
      <w:r w:rsidRPr="00AD7FF5">
        <w:rPr>
          <w:color w:val="1D1B11"/>
          <w:sz w:val="28"/>
          <w:szCs w:val="28"/>
        </w:rPr>
        <w:t>рованного поливинилового спирта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Поливинилацетат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предварительно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гидролизуется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и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полученный поливиниловый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спирт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выделяется.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Уже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после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этого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поливиниловый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спирт подвергается обработке масляным альдегидом </w:t>
      </w:r>
      <w:r w:rsidR="004E6FB9" w:rsidRPr="00AD7FF5">
        <w:rPr>
          <w:color w:val="1D1B11"/>
          <w:sz w:val="28"/>
          <w:szCs w:val="28"/>
        </w:rPr>
        <w:t>в присутствии катализатора – НС</w:t>
      </w:r>
      <w:r w:rsidR="004E6FB9" w:rsidRPr="00AD7FF5">
        <w:rPr>
          <w:color w:val="1D1B11"/>
          <w:sz w:val="28"/>
          <w:szCs w:val="28"/>
          <w:lang w:val="en-US"/>
        </w:rPr>
        <w:t>l</w:t>
      </w:r>
      <w:r w:rsidRPr="00AD7FF5">
        <w:rPr>
          <w:color w:val="1D1B11"/>
          <w:sz w:val="28"/>
          <w:szCs w:val="28"/>
        </w:rPr>
        <w:t>. В качестве растворител</w:t>
      </w:r>
      <w:r w:rsidR="00A30C01" w:rsidRPr="00AD7FF5">
        <w:rPr>
          <w:color w:val="1D1B11"/>
          <w:sz w:val="28"/>
          <w:szCs w:val="28"/>
        </w:rPr>
        <w:t>я применяется</w:t>
      </w:r>
      <w:r w:rsidR="00432A35" w:rsidRPr="00AD7FF5">
        <w:rPr>
          <w:color w:val="1D1B11"/>
          <w:sz w:val="28"/>
          <w:szCs w:val="28"/>
        </w:rPr>
        <w:t xml:space="preserve"> обессоленная</w:t>
      </w:r>
      <w:r w:rsidR="00A30C01" w:rsidRPr="00AD7FF5">
        <w:rPr>
          <w:color w:val="1D1B11"/>
          <w:sz w:val="28"/>
          <w:szCs w:val="28"/>
        </w:rPr>
        <w:t xml:space="preserve"> вода. Получаемый</w:t>
      </w:r>
      <w:r w:rsidR="004E6FB9" w:rsidRPr="00AD7FF5">
        <w:rPr>
          <w:color w:val="1D1B11"/>
          <w:sz w:val="28"/>
          <w:szCs w:val="28"/>
        </w:rPr>
        <w:t xml:space="preserve"> поливинилбутираль нераствори</w:t>
      </w:r>
      <w:r w:rsidRPr="00AD7FF5">
        <w:rPr>
          <w:color w:val="1D1B11"/>
          <w:sz w:val="28"/>
          <w:szCs w:val="28"/>
        </w:rPr>
        <w:t>м в воде и выпадает из раствора</w:t>
      </w:r>
      <w:r w:rsidR="004E6FB9" w:rsidRPr="00AD7FF5">
        <w:rPr>
          <w:color w:val="1D1B11"/>
          <w:sz w:val="28"/>
          <w:szCs w:val="28"/>
        </w:rPr>
        <w:t xml:space="preserve"> в осадок</w:t>
      </w:r>
      <w:r w:rsidRPr="00AD7FF5">
        <w:rPr>
          <w:color w:val="1D1B11"/>
          <w:sz w:val="28"/>
          <w:szCs w:val="28"/>
        </w:rPr>
        <w:t xml:space="preserve">. Выделение поливинилбутираля сводится к отфильтровыванию и отмывке кислоты. 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Достоинств</w:t>
      </w:r>
      <w:r w:rsidR="006038A3" w:rsidRPr="00AD7FF5">
        <w:rPr>
          <w:color w:val="1D1B11"/>
          <w:sz w:val="28"/>
          <w:szCs w:val="28"/>
        </w:rPr>
        <w:t>а</w:t>
      </w:r>
      <w:r w:rsidRPr="00AD7FF5">
        <w:rPr>
          <w:color w:val="1D1B11"/>
          <w:sz w:val="28"/>
          <w:szCs w:val="28"/>
        </w:rPr>
        <w:t xml:space="preserve">: получаемый продукт более высокой степени чистоты. Так как метод </w:t>
      </w:r>
      <w:r w:rsidR="00A30C01" w:rsidRPr="00AD7FF5">
        <w:rPr>
          <w:color w:val="1D1B11"/>
          <w:sz w:val="28"/>
          <w:szCs w:val="28"/>
        </w:rPr>
        <w:t>периодический, он позволяет про</w:t>
      </w:r>
      <w:r w:rsidRPr="00AD7FF5">
        <w:rPr>
          <w:color w:val="1D1B11"/>
          <w:sz w:val="28"/>
          <w:szCs w:val="28"/>
        </w:rPr>
        <w:t xml:space="preserve">водить ремонт какого-либо оборудования, не останавливая всего процесса производства, доступный растворитель. 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Недостатки: образуется много побочных веществ.</w:t>
      </w: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1.2</w:t>
      </w:r>
      <w:r w:rsidR="00372F39" w:rsidRPr="00AD7FF5">
        <w:rPr>
          <w:color w:val="1D1B11"/>
          <w:sz w:val="28"/>
          <w:szCs w:val="28"/>
        </w:rPr>
        <w:t>ОСНОВНЫЕ ФИЗИКО–ХИМИЧЕСКИЕ СВОЙСТВА СЫРЬЯ, ПОЛУПРОДУКТОВ И ГОТОВОЙ ПРОДУКЦИИ. ХАРАКТЕРИСТИКА ИХ КАЧЕСТВА СОГЛАСНО СТАНДАРТАМ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Для производства поливинилбутираля применяют: 10% водный раствор поливинилового спирта, гидроксид натрия, соляная кислота, масляный альдегид.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1.2.1</w:t>
      </w:r>
      <w:r w:rsidR="003D5A4B" w:rsidRPr="00AD7FF5">
        <w:rPr>
          <w:color w:val="1D1B11"/>
          <w:sz w:val="28"/>
          <w:szCs w:val="28"/>
        </w:rPr>
        <w:t>Пол</w:t>
      </w:r>
      <w:r w:rsidRPr="00AD7FF5">
        <w:rPr>
          <w:color w:val="1D1B11"/>
          <w:sz w:val="28"/>
          <w:szCs w:val="28"/>
        </w:rPr>
        <w:t>ивиниловый спирт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Поливиниловый спирт </w:t>
      </w:r>
      <w:r w:rsidR="00A30C01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порошок от белого до кремового цвета, растворимый в воде и стойкий к действию жиров и масел, кетонов, простых и сложных эфиров, алифатических, ароматических и хлорированных углеводородов. Свойства поливинилового спирта зависят от молекулярной массы и содержания неомылённых ацетатных групп. Поливиниловый спирт </w:t>
      </w:r>
      <w:r w:rsidR="00A30C01" w:rsidRPr="00AD7FF5">
        <w:rPr>
          <w:color w:val="1D1B11"/>
          <w:sz w:val="28"/>
          <w:szCs w:val="28"/>
        </w:rPr>
        <w:t>–</w:t>
      </w:r>
      <w:r w:rsidR="00432A35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кристаллический полимер с изотактической или синдиотактической структурой: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Показатели основных свойств поливинилового спирта приведены ниже: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Плотность, кг/м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...........................................................1200</w:t>
      </w:r>
      <w:r w:rsidR="00C4204A" w:rsidRPr="00AD7FF5">
        <w:rPr>
          <w:color w:val="1D1B11"/>
          <w:sz w:val="28"/>
          <w:szCs w:val="28"/>
        </w:rPr>
        <w:t xml:space="preserve"> –</w:t>
      </w:r>
      <w:r w:rsidRPr="00AD7FF5">
        <w:rPr>
          <w:color w:val="1D1B11"/>
          <w:sz w:val="28"/>
          <w:szCs w:val="28"/>
        </w:rPr>
        <w:t xml:space="preserve"> 1300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Разрушающее напряжение, МПа</w:t>
      </w: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при растяжении..................................................</w:t>
      </w:r>
      <w:r w:rsidR="006038A3" w:rsidRPr="00AD7FF5">
        <w:rPr>
          <w:color w:val="1D1B11"/>
          <w:sz w:val="28"/>
          <w:szCs w:val="28"/>
        </w:rPr>
        <w:t>....</w:t>
      </w:r>
      <w:r w:rsidR="00372F39" w:rsidRPr="00AD7FF5">
        <w:rPr>
          <w:color w:val="1D1B11"/>
          <w:sz w:val="28"/>
          <w:szCs w:val="28"/>
        </w:rPr>
        <w:t>.98,1</w:t>
      </w:r>
      <w:r w:rsidR="006038A3" w:rsidRPr="00AD7FF5">
        <w:rPr>
          <w:color w:val="1D1B11"/>
          <w:sz w:val="28"/>
          <w:szCs w:val="28"/>
        </w:rPr>
        <w:t>–</w:t>
      </w:r>
      <w:r w:rsidR="00372F39" w:rsidRPr="00AD7FF5">
        <w:rPr>
          <w:color w:val="1D1B11"/>
          <w:sz w:val="28"/>
          <w:szCs w:val="28"/>
        </w:rPr>
        <w:t>137,2</w:t>
      </w:r>
    </w:p>
    <w:p w:rsidR="00372F39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при статическом изгибе................</w:t>
      </w:r>
      <w:r w:rsidR="006038A3" w:rsidRPr="00AD7FF5">
        <w:rPr>
          <w:color w:val="1D1B11"/>
          <w:sz w:val="28"/>
          <w:szCs w:val="28"/>
        </w:rPr>
        <w:t>..........................58,9 –</w:t>
      </w:r>
      <w:r w:rsidR="00372F39" w:rsidRPr="00AD7FF5">
        <w:rPr>
          <w:color w:val="1D1B11"/>
          <w:sz w:val="28"/>
          <w:szCs w:val="28"/>
        </w:rPr>
        <w:t xml:space="preserve"> 63,8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Относительное удлинение при разрыве, %..................</w:t>
      </w:r>
      <w:r w:rsidR="00A30C01" w:rsidRPr="00AD7FF5">
        <w:rPr>
          <w:color w:val="1D1B11"/>
          <w:sz w:val="28"/>
          <w:szCs w:val="28"/>
        </w:rPr>
        <w:t>.......</w:t>
      </w:r>
      <w:r w:rsidRPr="00AD7FF5">
        <w:rPr>
          <w:color w:val="1D1B11"/>
          <w:sz w:val="28"/>
          <w:szCs w:val="28"/>
        </w:rPr>
        <w:t xml:space="preserve">3 </w:t>
      </w:r>
      <w:r w:rsidR="00A30C01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5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Модуль упругости при изгибе, МПа........................ ...........5300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Теплоёмкость по </w:t>
      </w:r>
      <w:r w:rsidR="00C4204A" w:rsidRPr="00AD7FF5">
        <w:rPr>
          <w:color w:val="1D1B11"/>
          <w:sz w:val="28"/>
          <w:szCs w:val="28"/>
        </w:rPr>
        <w:t>воде</w:t>
      </w:r>
      <w:r w:rsidRPr="00AD7FF5">
        <w:rPr>
          <w:color w:val="1D1B11"/>
          <w:sz w:val="28"/>
          <w:szCs w:val="28"/>
        </w:rPr>
        <w:t>, °С..........................................</w:t>
      </w:r>
      <w:r w:rsidR="00A30C01" w:rsidRPr="00AD7FF5">
        <w:rPr>
          <w:color w:val="1D1B11"/>
          <w:sz w:val="28"/>
          <w:szCs w:val="28"/>
        </w:rPr>
        <w:t>...</w:t>
      </w:r>
      <w:r w:rsidRPr="00AD7FF5">
        <w:rPr>
          <w:color w:val="1D1B11"/>
          <w:sz w:val="28"/>
          <w:szCs w:val="28"/>
        </w:rPr>
        <w:t xml:space="preserve">150 </w:t>
      </w:r>
      <w:r w:rsidR="00A30C01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160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Температура стеклования, °С...................................................85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Растворимость в горячей воде, %.............................................99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Уд</w:t>
      </w:r>
      <w:r w:rsidR="00C4204A" w:rsidRPr="00AD7FF5">
        <w:rPr>
          <w:color w:val="1D1B11"/>
          <w:sz w:val="28"/>
          <w:szCs w:val="28"/>
        </w:rPr>
        <w:t>ельная</w:t>
      </w:r>
      <w:r w:rsidRPr="00AD7FF5">
        <w:rPr>
          <w:color w:val="1D1B11"/>
          <w:sz w:val="28"/>
          <w:szCs w:val="28"/>
        </w:rPr>
        <w:t xml:space="preserve"> вязкость, кДж/м</w:t>
      </w:r>
      <w:r w:rsidR="006038A3" w:rsidRPr="00AD7FF5">
        <w:rPr>
          <w:color w:val="1D1B11"/>
          <w:sz w:val="28"/>
          <w:szCs w:val="28"/>
        </w:rPr>
        <w:t>оль</w:t>
      </w:r>
      <w:r w:rsidRPr="00AD7FF5">
        <w:rPr>
          <w:color w:val="1D1B11"/>
          <w:sz w:val="28"/>
          <w:szCs w:val="28"/>
        </w:rPr>
        <w:t>..</w:t>
      </w:r>
      <w:r w:rsidR="00C4204A" w:rsidRPr="00AD7FF5">
        <w:rPr>
          <w:color w:val="1D1B11"/>
          <w:sz w:val="28"/>
          <w:szCs w:val="28"/>
        </w:rPr>
        <w:t>...............................</w:t>
      </w:r>
      <w:r w:rsidRPr="00AD7FF5">
        <w:rPr>
          <w:color w:val="1D1B11"/>
          <w:sz w:val="28"/>
          <w:szCs w:val="28"/>
        </w:rPr>
        <w:t>.......</w:t>
      </w:r>
      <w:r w:rsidR="00A30C01" w:rsidRPr="00AD7FF5">
        <w:rPr>
          <w:color w:val="1D1B11"/>
          <w:sz w:val="28"/>
          <w:szCs w:val="28"/>
        </w:rPr>
        <w:t>......4 –</w:t>
      </w:r>
      <w:r w:rsidRPr="00AD7FF5">
        <w:rPr>
          <w:color w:val="1D1B11"/>
          <w:sz w:val="28"/>
          <w:szCs w:val="28"/>
        </w:rPr>
        <w:t xml:space="preserve"> 6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Наибольшее распространение получил синтез поливинилового спирта щелочным омылением поливинилацетата в безводном спирте. Процесс протекает по схеме:</w:t>
      </w:r>
    </w:p>
    <w:p w:rsidR="00372F39" w:rsidRPr="00AD7FF5" w:rsidRDefault="00A10E7A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>
        <w:rPr>
          <w:noProof/>
        </w:rPr>
        <w:pict>
          <v:line id="_x0000_s1026" style="position:absolute;left:0;text-align:left;z-index:251658240" from="243pt,11.4pt" to="252pt,11.4pt"/>
        </w:pict>
      </w:r>
      <w:r>
        <w:rPr>
          <w:noProof/>
        </w:rPr>
        <w:pict>
          <v:line id="_x0000_s1027" style="position:absolute;left:0;text-align:left;z-index:251657216" from="108pt,11.4pt" to="117pt,11.4pt"/>
        </w:pict>
      </w:r>
      <w:r w:rsidR="00372F39" w:rsidRPr="00AD7FF5">
        <w:rPr>
          <w:color w:val="1D1B11"/>
          <w:sz w:val="28"/>
          <w:szCs w:val="28"/>
        </w:rPr>
        <w:t xml:space="preserve">Кислотное омыление полвинилацетата водят в среде этанола, где кислота является только </w:t>
      </w:r>
      <w:r w:rsidR="004611DF" w:rsidRPr="00AD7FF5">
        <w:rPr>
          <w:color w:val="1D1B11"/>
          <w:sz w:val="28"/>
          <w:szCs w:val="28"/>
        </w:rPr>
        <w:t>катализатором: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Растворимость поливинилового спирта зависит от содержания ацетатных групп. При 5 </w:t>
      </w:r>
      <w:r w:rsidR="00CB7F57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10% содержание ацетатных групп поливиниловый спирт хорошо растворяется в воде.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Технические требования на раствор поливинилового спирта: содержание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ацетатных групп не более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3%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сухой остаток для поливинилбутираля</w:t>
      </w: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4E6FB9" w:rsidRPr="00AD7FF5">
        <w:rPr>
          <w:color w:val="1D1B11"/>
          <w:sz w:val="28"/>
          <w:szCs w:val="28"/>
        </w:rPr>
        <w:t>лакового «А», н</w:t>
      </w:r>
      <w:r w:rsidR="00372F39" w:rsidRPr="00AD7FF5">
        <w:rPr>
          <w:color w:val="1D1B11"/>
          <w:sz w:val="28"/>
          <w:szCs w:val="28"/>
        </w:rPr>
        <w:t>е менее</w:t>
      </w: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8%</w:t>
      </w: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для остальных</w:t>
      </w:r>
      <w:r w:rsidR="004E6FB9" w:rsidRPr="00AD7FF5">
        <w:rPr>
          <w:color w:val="1D1B11"/>
          <w:sz w:val="28"/>
          <w:szCs w:val="28"/>
        </w:rPr>
        <w:t>,</w:t>
      </w:r>
      <w:r w:rsidR="00372F39" w:rsidRPr="00AD7FF5">
        <w:rPr>
          <w:color w:val="1D1B11"/>
          <w:sz w:val="28"/>
          <w:szCs w:val="28"/>
        </w:rPr>
        <w:t xml:space="preserve"> не менее</w:t>
      </w: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 xml:space="preserve">10% 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содержание летучих</w:t>
      </w:r>
      <w:r w:rsidR="004E6FB9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не более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2%</w:t>
      </w:r>
    </w:p>
    <w:p w:rsidR="00754E3E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Поливиниловый спирт не токсичен.</w:t>
      </w:r>
    </w:p>
    <w:p w:rsidR="001A08CD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F769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1.2.2</w:t>
      </w:r>
      <w:r w:rsidR="003F7699" w:rsidRPr="00AD7FF5">
        <w:rPr>
          <w:color w:val="1D1B11"/>
          <w:sz w:val="28"/>
          <w:szCs w:val="28"/>
        </w:rPr>
        <w:t>Гидрок</w:t>
      </w:r>
      <w:r w:rsidR="001A08CD" w:rsidRPr="00AD7FF5">
        <w:rPr>
          <w:color w:val="1D1B11"/>
          <w:sz w:val="28"/>
          <w:szCs w:val="28"/>
        </w:rPr>
        <w:t>сид натрия. Физические свойства</w:t>
      </w:r>
    </w:p>
    <w:p w:rsidR="003F7699" w:rsidRPr="00AD7FF5" w:rsidRDefault="003F769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Гидроксид натрия, ф</w:t>
      </w:r>
      <w:r w:rsidR="00372F39" w:rsidRPr="00AD7FF5">
        <w:rPr>
          <w:color w:val="1D1B11"/>
          <w:sz w:val="28"/>
          <w:szCs w:val="28"/>
        </w:rPr>
        <w:t xml:space="preserve">ормула </w:t>
      </w:r>
      <w:r w:rsidR="00A30C01" w:rsidRPr="00AD7FF5">
        <w:rPr>
          <w:color w:val="1D1B11"/>
          <w:sz w:val="28"/>
          <w:szCs w:val="28"/>
        </w:rPr>
        <w:t xml:space="preserve">– </w:t>
      </w:r>
      <w:r w:rsidR="00372F39" w:rsidRPr="00AD7FF5">
        <w:rPr>
          <w:color w:val="1D1B11"/>
          <w:sz w:val="28"/>
          <w:szCs w:val="28"/>
          <w:lang w:val="en-US"/>
        </w:rPr>
        <w:t>NaOH</w:t>
      </w:r>
      <w:r w:rsidR="00372F39" w:rsidRPr="00AD7FF5">
        <w:rPr>
          <w:color w:val="1D1B11"/>
          <w:sz w:val="28"/>
          <w:szCs w:val="28"/>
        </w:rPr>
        <w:t xml:space="preserve"> (м = 40,00 г/моль)</w:t>
      </w:r>
      <w:r w:rsidRPr="00AD7FF5">
        <w:rPr>
          <w:color w:val="1D1B11"/>
          <w:sz w:val="28"/>
          <w:szCs w:val="28"/>
        </w:rPr>
        <w:t xml:space="preserve"> – </w:t>
      </w:r>
      <w:r w:rsidR="00372F39" w:rsidRPr="00AD7FF5">
        <w:rPr>
          <w:color w:val="1D1B11"/>
          <w:sz w:val="28"/>
          <w:szCs w:val="28"/>
        </w:rPr>
        <w:t>белое непрозрачное очень гигроскопичное вещество. Температура плавления 320°С; температура кипения 1378°С; плотность 2,13 г/см</w:t>
      </w:r>
      <w:r w:rsidR="00686673" w:rsidRPr="00AD7FF5">
        <w:rPr>
          <w:color w:val="1D1B11"/>
          <w:sz w:val="28"/>
          <w:szCs w:val="28"/>
        </w:rPr>
        <w:t>;</w:t>
      </w:r>
      <w:r w:rsidR="00372F39" w:rsidRPr="00AD7FF5">
        <w:rPr>
          <w:color w:val="1D1B11"/>
          <w:sz w:val="28"/>
          <w:szCs w:val="28"/>
        </w:rPr>
        <w:t xml:space="preserve"> растворимость в воде 107 г/100 г (20°С). Не горюч. При соприкосновение с водой выделяется большое количество тепла.</w:t>
      </w:r>
    </w:p>
    <w:p w:rsidR="003F769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3F7699" w:rsidRPr="00AD7FF5">
        <w:rPr>
          <w:color w:val="1D1B11"/>
          <w:sz w:val="28"/>
          <w:szCs w:val="28"/>
        </w:rPr>
        <w:t>Химические свойства: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Гидроксид натрия поглощает диоксид углерода из воздуха с образованием карбоната натрия: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C</w:t>
      </w:r>
      <w:r w:rsidRPr="00AD7FF5">
        <w:rPr>
          <w:color w:val="1D1B11"/>
          <w:sz w:val="28"/>
          <w:szCs w:val="28"/>
        </w:rPr>
        <w:t>0</w:t>
      </w:r>
      <w:r w:rsidRPr="00AD7FF5">
        <w:rPr>
          <w:color w:val="1D1B11"/>
          <w:sz w:val="28"/>
          <w:szCs w:val="28"/>
          <w:vertAlign w:val="subscript"/>
        </w:rPr>
        <w:t>2</w:t>
      </w:r>
      <w:r w:rsidR="003F7699" w:rsidRPr="00AD7FF5">
        <w:rPr>
          <w:color w:val="1D1B11"/>
          <w:sz w:val="28"/>
          <w:szCs w:val="28"/>
        </w:rPr>
        <w:t xml:space="preserve">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Na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  <w:lang w:val="en-US"/>
        </w:rPr>
        <w:t>C</w:t>
      </w:r>
      <w:r w:rsidRPr="00AD7FF5">
        <w:rPr>
          <w:color w:val="1D1B11"/>
          <w:sz w:val="28"/>
          <w:szCs w:val="28"/>
        </w:rPr>
        <w:t>0</w:t>
      </w:r>
      <w:r w:rsidRPr="00AD7FF5">
        <w:rPr>
          <w:color w:val="1D1B11"/>
          <w:sz w:val="28"/>
          <w:szCs w:val="28"/>
          <w:vertAlign w:val="subscript"/>
        </w:rPr>
        <w:t>3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0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Хорошо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растворяет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жиры,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превращая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их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в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глицерин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и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мыла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-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соли органических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кислот.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Гидроксид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натрия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является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сильным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основанием, взаимодействует с кислотами, с кислотными и аморфными оксидами: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</w:t>
      </w:r>
      <w:r w:rsidR="003F7699" w:rsidRPr="00AD7FF5">
        <w:rPr>
          <w:color w:val="1D1B11"/>
          <w:sz w:val="28"/>
          <w:szCs w:val="28"/>
        </w:rPr>
        <w:t xml:space="preserve">+ НС1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26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 xml:space="preserve"> </w:t>
      </w:r>
      <w:r w:rsidR="004E6FB9" w:rsidRPr="00AD7FF5">
        <w:rPr>
          <w:color w:val="1D1B11"/>
          <w:sz w:val="28"/>
          <w:szCs w:val="28"/>
          <w:lang w:val="en-US"/>
        </w:rPr>
        <w:t>NaCl</w:t>
      </w:r>
      <w:r w:rsidRPr="00AD7FF5">
        <w:rPr>
          <w:color w:val="1D1B11"/>
          <w:sz w:val="28"/>
          <w:szCs w:val="28"/>
        </w:rPr>
        <w:t xml:space="preserve"> + Н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0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ZnO</w:t>
      </w:r>
      <w:r w:rsidRPr="00AD7FF5">
        <w:rPr>
          <w:color w:val="1D1B11"/>
          <w:sz w:val="28"/>
          <w:szCs w:val="28"/>
        </w:rPr>
        <w:t xml:space="preserve"> + Н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0</w:t>
      </w:r>
      <w:r w:rsidR="003F7699" w:rsidRPr="00AD7FF5">
        <w:rPr>
          <w:color w:val="1D1B11"/>
          <w:sz w:val="28"/>
          <w:szCs w:val="28"/>
        </w:rPr>
        <w:t xml:space="preserve">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27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Na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[</w:t>
      </w:r>
      <w:r w:rsidRPr="00AD7FF5">
        <w:rPr>
          <w:color w:val="1D1B11"/>
          <w:sz w:val="28"/>
          <w:szCs w:val="28"/>
          <w:lang w:val="en-US"/>
        </w:rPr>
        <w:t>Zn</w:t>
      </w:r>
      <w:r w:rsidRPr="00AD7FF5">
        <w:rPr>
          <w:color w:val="1D1B11"/>
          <w:sz w:val="28"/>
          <w:szCs w:val="28"/>
        </w:rPr>
        <w:t>(</w:t>
      </w:r>
      <w:r w:rsidRPr="00AD7FF5">
        <w:rPr>
          <w:color w:val="1D1B11"/>
          <w:sz w:val="28"/>
          <w:szCs w:val="28"/>
          <w:lang w:val="en-US"/>
        </w:rPr>
        <w:t>OH</w:t>
      </w:r>
      <w:r w:rsidRPr="00AD7FF5">
        <w:rPr>
          <w:color w:val="1D1B11"/>
          <w:sz w:val="28"/>
          <w:szCs w:val="28"/>
        </w:rPr>
        <w:t>)</w:t>
      </w:r>
      <w:r w:rsidRPr="00AD7FF5">
        <w:rPr>
          <w:color w:val="1D1B11"/>
          <w:sz w:val="28"/>
          <w:szCs w:val="28"/>
          <w:vertAlign w:val="subscript"/>
        </w:rPr>
        <w:t>4</w:t>
      </w:r>
      <w:r w:rsidRPr="00AD7FF5">
        <w:rPr>
          <w:color w:val="1D1B11"/>
          <w:sz w:val="28"/>
          <w:szCs w:val="28"/>
        </w:rPr>
        <w:t>]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Ввиду сильного разъедающего действия на ткани, кожу, бумагу и другие органические вещества гидроксид натрия называют едким натром: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СН</w:t>
      </w:r>
      <w:r w:rsidR="004E6FB9" w:rsidRPr="00AD7FF5">
        <w:rPr>
          <w:color w:val="1D1B11"/>
          <w:sz w:val="28"/>
          <w:szCs w:val="28"/>
          <w:vertAlign w:val="subscript"/>
        </w:rPr>
        <w:t>3</w:t>
      </w:r>
      <w:r w:rsidRPr="00AD7FF5">
        <w:rPr>
          <w:color w:val="1D1B11"/>
          <w:sz w:val="28"/>
          <w:szCs w:val="28"/>
        </w:rPr>
        <w:t xml:space="preserve">ОН + </w:t>
      </w:r>
      <w:r w:rsidRPr="00AD7FF5">
        <w:rPr>
          <w:color w:val="1D1B11"/>
          <w:sz w:val="28"/>
          <w:szCs w:val="28"/>
          <w:lang w:val="en-US"/>
        </w:rPr>
        <w:t>NaOH</w:t>
      </w:r>
      <w:r w:rsidR="001A08CD" w:rsidRPr="00AD7FF5">
        <w:rPr>
          <w:color w:val="1D1B11"/>
          <w:sz w:val="28"/>
          <w:szCs w:val="28"/>
        </w:rPr>
        <w:t xml:space="preserve">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28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CH</w:t>
      </w:r>
      <w:r w:rsidR="004E6FB9" w:rsidRPr="00AD7FF5">
        <w:rPr>
          <w:color w:val="1D1B11"/>
          <w:sz w:val="28"/>
          <w:szCs w:val="28"/>
          <w:vertAlign w:val="subscript"/>
        </w:rPr>
        <w:t>3</w:t>
      </w:r>
      <w:r w:rsidRPr="00AD7FF5">
        <w:rPr>
          <w:color w:val="1D1B11"/>
          <w:sz w:val="28"/>
          <w:szCs w:val="28"/>
          <w:lang w:val="en-US"/>
        </w:rPr>
        <w:t>ONa</w:t>
      </w:r>
      <w:r w:rsidRPr="00AD7FF5">
        <w:rPr>
          <w:color w:val="1D1B11"/>
          <w:sz w:val="28"/>
          <w:szCs w:val="28"/>
        </w:rPr>
        <w:t xml:space="preserve"> + Н</w:t>
      </w:r>
      <w:r w:rsidRPr="00AD7FF5">
        <w:rPr>
          <w:color w:val="1D1B11"/>
          <w:sz w:val="28"/>
          <w:szCs w:val="28"/>
          <w:vertAlign w:val="subscript"/>
        </w:rPr>
        <w:t>2</w:t>
      </w:r>
      <w:r w:rsidR="0012689A" w:rsidRPr="00AD7FF5">
        <w:rPr>
          <w:color w:val="1D1B11"/>
          <w:sz w:val="28"/>
          <w:szCs w:val="28"/>
        </w:rPr>
        <w:t>О</w:t>
      </w:r>
    </w:p>
    <w:p w:rsidR="001A08CD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A30C01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1.2.3</w:t>
      </w:r>
      <w:r w:rsidR="00372F39" w:rsidRPr="00AD7FF5">
        <w:rPr>
          <w:color w:val="1D1B11"/>
          <w:sz w:val="28"/>
          <w:szCs w:val="28"/>
        </w:rPr>
        <w:t xml:space="preserve">Соляная кислота. </w:t>
      </w:r>
      <w:r w:rsidR="00F02BB2" w:rsidRPr="00AD7FF5">
        <w:rPr>
          <w:color w:val="1D1B11"/>
          <w:sz w:val="28"/>
          <w:szCs w:val="28"/>
        </w:rPr>
        <w:t>Физические свойства:</w:t>
      </w:r>
    </w:p>
    <w:p w:rsidR="00372F39" w:rsidRPr="00AD7FF5" w:rsidRDefault="00A30C01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Соляная кислота, формула</w:t>
      </w:r>
      <w:r w:rsidR="001A08CD"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НС</w:t>
      </w:r>
      <w:r w:rsidR="004E6FB9" w:rsidRPr="00AD7FF5">
        <w:rPr>
          <w:color w:val="1D1B11"/>
          <w:sz w:val="28"/>
          <w:szCs w:val="28"/>
          <w:lang w:val="en-US"/>
        </w:rPr>
        <w:t>l</w:t>
      </w:r>
      <w:r w:rsidR="00372F39" w:rsidRPr="00AD7FF5">
        <w:rPr>
          <w:color w:val="1D1B11"/>
          <w:sz w:val="28"/>
          <w:szCs w:val="28"/>
        </w:rPr>
        <w:t xml:space="preserve"> (м</w:t>
      </w: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=</w:t>
      </w:r>
      <w:r w:rsidR="00686673"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36,5 г/моль)</w:t>
      </w:r>
      <w:r w:rsidRPr="00AD7FF5">
        <w:rPr>
          <w:color w:val="1D1B11"/>
          <w:sz w:val="28"/>
          <w:szCs w:val="28"/>
        </w:rPr>
        <w:t xml:space="preserve"> – в</w:t>
      </w:r>
      <w:r w:rsidR="00372F39" w:rsidRPr="00AD7FF5">
        <w:rPr>
          <w:color w:val="1D1B11"/>
          <w:sz w:val="28"/>
          <w:szCs w:val="28"/>
        </w:rPr>
        <w:t xml:space="preserve"> чистом виде соляная кислота представляет собой бесцветную жидкость с резким запахом. Техническая кислота окрашена примесями (солями железа) в жёлтый цвет. Соляная кислота хорошо растворима в воде. Кислота химически активная, плотность 1,19 г/</w:t>
      </w:r>
      <w:r w:rsidR="004E6FB9" w:rsidRPr="00AD7FF5">
        <w:rPr>
          <w:color w:val="1D1B11"/>
          <w:sz w:val="28"/>
          <w:szCs w:val="28"/>
        </w:rPr>
        <w:t>см и содержит около 37% НС</w:t>
      </w:r>
      <w:r w:rsidR="004E6FB9" w:rsidRPr="00AD7FF5">
        <w:rPr>
          <w:color w:val="1D1B11"/>
          <w:sz w:val="28"/>
          <w:szCs w:val="28"/>
          <w:lang w:val="en-US"/>
        </w:rPr>
        <w:t>l</w:t>
      </w:r>
      <w:r w:rsidR="00372F39" w:rsidRPr="00AD7FF5">
        <w:rPr>
          <w:color w:val="1D1B11"/>
          <w:sz w:val="28"/>
          <w:szCs w:val="28"/>
        </w:rPr>
        <w:t>.</w:t>
      </w: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Химические свойс</w:t>
      </w:r>
      <w:r w:rsidR="00340F28" w:rsidRPr="00AD7FF5">
        <w:rPr>
          <w:color w:val="1D1B11"/>
          <w:sz w:val="28"/>
          <w:szCs w:val="28"/>
        </w:rPr>
        <w:t>тва:</w:t>
      </w:r>
      <w:r w:rsidR="00372F39" w:rsidRPr="00AD7FF5">
        <w:rPr>
          <w:color w:val="1D1B11"/>
          <w:sz w:val="28"/>
          <w:szCs w:val="28"/>
        </w:rPr>
        <w:t xml:space="preserve"> Хлорид водорода соединение прочное, начинает разлагаться на водород Н</w:t>
      </w:r>
      <w:r w:rsidR="00372F39" w:rsidRPr="00AD7FF5">
        <w:rPr>
          <w:color w:val="1D1B11"/>
          <w:sz w:val="28"/>
          <w:szCs w:val="28"/>
          <w:vertAlign w:val="subscript"/>
        </w:rPr>
        <w:t>2</w:t>
      </w:r>
      <w:r w:rsidR="00372F39" w:rsidRPr="00AD7FF5">
        <w:rPr>
          <w:color w:val="1D1B11"/>
          <w:sz w:val="28"/>
          <w:szCs w:val="28"/>
        </w:rPr>
        <w:t xml:space="preserve"> и С1</w:t>
      </w:r>
      <w:r w:rsidR="00372F39" w:rsidRPr="00AD7FF5">
        <w:rPr>
          <w:color w:val="1D1B11"/>
          <w:sz w:val="28"/>
          <w:szCs w:val="28"/>
          <w:vertAlign w:val="subscript"/>
        </w:rPr>
        <w:t>2</w:t>
      </w:r>
      <w:r w:rsidR="00372F39" w:rsidRPr="00AD7FF5">
        <w:rPr>
          <w:color w:val="1D1B11"/>
          <w:sz w:val="28"/>
          <w:szCs w:val="28"/>
        </w:rPr>
        <w:t xml:space="preserve"> лишь при температуре выше 1000°С. При реакции нейтрализации из кислоты и щёлочи получается соль и вода: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+ НС1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29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NaCl</w:t>
      </w:r>
      <w:r w:rsidRPr="00AD7FF5">
        <w:rPr>
          <w:color w:val="1D1B11"/>
          <w:sz w:val="28"/>
          <w:szCs w:val="28"/>
        </w:rPr>
        <w:t xml:space="preserve"> + Н</w:t>
      </w:r>
      <w:r w:rsidRPr="00AD7FF5">
        <w:rPr>
          <w:color w:val="1D1B11"/>
          <w:sz w:val="28"/>
          <w:szCs w:val="28"/>
          <w:vertAlign w:val="subscript"/>
        </w:rPr>
        <w:t>2</w:t>
      </w:r>
      <w:r w:rsidR="00686673" w:rsidRPr="00AD7FF5">
        <w:rPr>
          <w:color w:val="1D1B11"/>
          <w:sz w:val="28"/>
          <w:szCs w:val="28"/>
        </w:rPr>
        <w:t>О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  <w:lang w:val="en-US"/>
        </w:rPr>
        <w:t>S</w:t>
      </w:r>
      <w:r w:rsidRPr="00AD7FF5">
        <w:rPr>
          <w:color w:val="1D1B11"/>
          <w:sz w:val="28"/>
          <w:szCs w:val="28"/>
        </w:rPr>
        <w:t>0</w:t>
      </w:r>
      <w:r w:rsidRPr="00AD7FF5">
        <w:rPr>
          <w:color w:val="1D1B11"/>
          <w:sz w:val="28"/>
          <w:szCs w:val="28"/>
          <w:vertAlign w:val="subscript"/>
        </w:rPr>
        <w:t>4</w:t>
      </w:r>
      <w:r w:rsidRPr="00AD7FF5">
        <w:rPr>
          <w:color w:val="1D1B11"/>
          <w:sz w:val="28"/>
          <w:szCs w:val="28"/>
        </w:rPr>
        <w:t xml:space="preserve">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30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Na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  <w:lang w:val="en-US"/>
        </w:rPr>
        <w:t>S</w:t>
      </w:r>
      <w:r w:rsidR="00686673" w:rsidRPr="00AD7FF5">
        <w:rPr>
          <w:color w:val="1D1B11"/>
          <w:sz w:val="28"/>
          <w:szCs w:val="28"/>
        </w:rPr>
        <w:t>О</w:t>
      </w:r>
      <w:r w:rsidRPr="00AD7FF5">
        <w:rPr>
          <w:color w:val="1D1B11"/>
          <w:sz w:val="28"/>
          <w:szCs w:val="28"/>
          <w:vertAlign w:val="subscript"/>
        </w:rPr>
        <w:t>4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>2</w:t>
      </w:r>
      <w:r w:rsidR="00686673" w:rsidRPr="00AD7FF5">
        <w:rPr>
          <w:color w:val="1D1B11"/>
          <w:sz w:val="28"/>
          <w:szCs w:val="28"/>
        </w:rPr>
        <w:t>О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Cl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31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 xml:space="preserve"> </w:t>
      </w:r>
      <w:r w:rsidR="00A30C01" w:rsidRPr="00AD7FF5">
        <w:rPr>
          <w:color w:val="1D1B11"/>
          <w:sz w:val="28"/>
          <w:szCs w:val="28"/>
          <w:lang w:val="en-US"/>
        </w:rPr>
        <w:t>NaCl</w:t>
      </w:r>
      <w:r w:rsidRPr="00AD7FF5">
        <w:rPr>
          <w:color w:val="1D1B11"/>
          <w:sz w:val="28"/>
          <w:szCs w:val="28"/>
          <w:lang w:val="en-US"/>
        </w:rPr>
        <w:t>O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NaCl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H</w:t>
      </w:r>
      <w:r w:rsidR="00A30C01"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  <w:lang w:val="en-US"/>
        </w:rPr>
        <w:t>O</w:t>
      </w:r>
      <w:r w:rsidRPr="00AD7FF5">
        <w:rPr>
          <w:color w:val="1D1B11"/>
          <w:sz w:val="28"/>
          <w:szCs w:val="28"/>
        </w:rPr>
        <w:t xml:space="preserve"> 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Взаимодействует с металлами: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  <w:vertAlign w:val="subscript"/>
        </w:rPr>
      </w:pPr>
      <w:r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  <w:lang w:val="en-US"/>
        </w:rPr>
        <w:t>HCl</w:t>
      </w:r>
      <w:r w:rsidRPr="00AD7FF5">
        <w:rPr>
          <w:color w:val="1D1B11"/>
          <w:sz w:val="28"/>
          <w:szCs w:val="28"/>
        </w:rPr>
        <w:t>+</w:t>
      </w:r>
      <w:r w:rsidRPr="00AD7FF5">
        <w:rPr>
          <w:color w:val="1D1B11"/>
          <w:sz w:val="28"/>
          <w:szCs w:val="28"/>
          <w:lang w:val="en-US"/>
        </w:rPr>
        <w:t>Zn</w:t>
      </w:r>
      <w:r w:rsidR="00A30C01" w:rsidRPr="00AD7FF5">
        <w:rPr>
          <w:color w:val="1D1B11"/>
          <w:sz w:val="28"/>
          <w:szCs w:val="28"/>
        </w:rPr>
        <w:t xml:space="preserve">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32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ZnCl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>2</w:t>
      </w:r>
    </w:p>
    <w:p w:rsidR="001A08CD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1.2.4</w:t>
      </w:r>
      <w:r w:rsidR="00372F39" w:rsidRPr="00AD7FF5">
        <w:rPr>
          <w:color w:val="1D1B11"/>
          <w:sz w:val="28"/>
          <w:szCs w:val="28"/>
        </w:rPr>
        <w:t>Масляный альдегид</w:t>
      </w:r>
      <w:r w:rsidR="0012689A" w:rsidRPr="00AD7FF5">
        <w:rPr>
          <w:color w:val="1D1B11"/>
          <w:sz w:val="28"/>
          <w:szCs w:val="28"/>
        </w:rPr>
        <w:t>:</w:t>
      </w:r>
    </w:p>
    <w:p w:rsidR="0012689A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Встречается в воздухе цехов химических, резиновых, лакокрасочных пластмассовых,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текстильных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и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других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производств;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содержится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в прогорклом масле, в масле зеленого чайного листа, эвкалипта, табака. Применяется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в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производстве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поливинилбутираля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(бутвара)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и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масло</w:t>
      </w:r>
      <w:r w:rsidR="004E6FB9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спирто</w:t>
      </w:r>
      <w:r w:rsidR="00F02BB2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растворимых</w:t>
      </w:r>
      <w:r w:rsidR="0012689A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смол.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Получается каталитическим окислением бутилового спирта; гидрированием кротонового альдегида в присутствии платиновой черни или никеля.</w:t>
      </w:r>
    </w:p>
    <w:p w:rsidR="004E6FB9" w:rsidRPr="00AD7FF5" w:rsidRDefault="004E6FB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Масляный альдегид. </w:t>
      </w:r>
      <w:r w:rsidR="00220B2D" w:rsidRPr="00AD7FF5">
        <w:rPr>
          <w:color w:val="1D1B11"/>
          <w:sz w:val="28"/>
          <w:szCs w:val="28"/>
        </w:rPr>
        <w:t xml:space="preserve">Физические </w:t>
      </w:r>
      <w:r w:rsidRPr="00AD7FF5">
        <w:rPr>
          <w:color w:val="1D1B11"/>
          <w:sz w:val="28"/>
          <w:szCs w:val="28"/>
        </w:rPr>
        <w:t>свойства:</w:t>
      </w:r>
      <w:r w:rsidR="001A08CD" w:rsidRPr="00AD7FF5">
        <w:rPr>
          <w:color w:val="1D1B11"/>
          <w:sz w:val="28"/>
          <w:szCs w:val="28"/>
        </w:rPr>
        <w:t xml:space="preserve"> </w:t>
      </w:r>
    </w:p>
    <w:p w:rsidR="00372F39" w:rsidRPr="00AD7FF5" w:rsidRDefault="004E6FB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Масляный альдегид, формула СН</w:t>
      </w:r>
      <w:r w:rsidRPr="00AD7FF5">
        <w:rPr>
          <w:color w:val="1D1B11"/>
          <w:sz w:val="28"/>
          <w:szCs w:val="28"/>
          <w:vertAlign w:val="subscript"/>
        </w:rPr>
        <w:t>3</w:t>
      </w:r>
      <w:r w:rsidRPr="00AD7FF5">
        <w:rPr>
          <w:color w:val="1D1B11"/>
          <w:sz w:val="28"/>
          <w:szCs w:val="28"/>
        </w:rPr>
        <w:t>СН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СН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СНО (м = 72,1 г/моль) – б</w:t>
      </w:r>
      <w:r w:rsidR="00372F39" w:rsidRPr="00AD7FF5">
        <w:rPr>
          <w:color w:val="1D1B11"/>
          <w:sz w:val="28"/>
          <w:szCs w:val="28"/>
        </w:rPr>
        <w:t>есцветная</w:t>
      </w:r>
      <w:r w:rsidR="001A08CD"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жидкость</w:t>
      </w:r>
      <w:r w:rsidR="001A08CD"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с</w:t>
      </w:r>
      <w:r w:rsidR="001A08CD"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острым</w:t>
      </w:r>
      <w:r w:rsidR="001A08CD"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 xml:space="preserve">запахом. Температура кипения 74,8 </w:t>
      </w:r>
      <w:r w:rsidRPr="00AD7FF5">
        <w:rPr>
          <w:color w:val="1D1B11"/>
          <w:sz w:val="28"/>
          <w:szCs w:val="28"/>
        </w:rPr>
        <w:t>–</w:t>
      </w:r>
      <w:r w:rsidR="00372F39" w:rsidRPr="00AD7FF5">
        <w:rPr>
          <w:color w:val="1D1B11"/>
          <w:sz w:val="28"/>
          <w:szCs w:val="28"/>
        </w:rPr>
        <w:t xml:space="preserve"> 75,7 °С; температура плавления </w:t>
      </w:r>
      <w:r w:rsidRPr="00AD7FF5">
        <w:rPr>
          <w:color w:val="1D1B11"/>
          <w:sz w:val="28"/>
          <w:szCs w:val="28"/>
        </w:rPr>
        <w:t>– (–97,1 °С); плотность –</w:t>
      </w:r>
      <w:r w:rsidR="00372F39" w:rsidRPr="00AD7FF5">
        <w:rPr>
          <w:color w:val="1D1B11"/>
          <w:sz w:val="28"/>
          <w:szCs w:val="28"/>
        </w:rPr>
        <w:t xml:space="preserve"> 0,817 г/см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="00372F39" w:rsidRPr="00AD7FF5">
        <w:rPr>
          <w:color w:val="1D1B11"/>
          <w:sz w:val="28"/>
          <w:szCs w:val="28"/>
        </w:rPr>
        <w:t xml:space="preserve">. </w:t>
      </w:r>
    </w:p>
    <w:p w:rsidR="00F02BB2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Масляный альдегид ГОСТ ТУ 6</w:t>
      </w:r>
      <w:r w:rsidR="00F02BB2" w:rsidRPr="00AD7FF5">
        <w:rPr>
          <w:color w:val="1D1B11"/>
          <w:sz w:val="28"/>
          <w:szCs w:val="28"/>
        </w:rPr>
        <w:t>–09–3828–</w:t>
      </w:r>
      <w:r w:rsidRPr="00AD7FF5">
        <w:rPr>
          <w:color w:val="1D1B11"/>
          <w:sz w:val="28"/>
          <w:szCs w:val="28"/>
        </w:rPr>
        <w:t>74</w:t>
      </w:r>
      <w:r w:rsidR="004E6FB9" w:rsidRPr="00AD7FF5">
        <w:rPr>
          <w:color w:val="1D1B11"/>
          <w:sz w:val="28"/>
          <w:szCs w:val="28"/>
        </w:rPr>
        <w:t xml:space="preserve"> утерян.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F02BB2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</w:t>
      </w:r>
      <w:r w:rsidR="00AD7FF5"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</w:rPr>
        <w:t>.5</w:t>
      </w:r>
      <w:r w:rsidR="00F02BB2" w:rsidRPr="00AD7FF5">
        <w:rPr>
          <w:color w:val="1D1B11"/>
          <w:sz w:val="28"/>
          <w:szCs w:val="28"/>
        </w:rPr>
        <w:t>Деминерализов</w:t>
      </w:r>
      <w:r w:rsidRPr="00AD7FF5">
        <w:rPr>
          <w:color w:val="1D1B11"/>
          <w:sz w:val="28"/>
          <w:szCs w:val="28"/>
        </w:rPr>
        <w:t>анная вода. Физические свойства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Деминерализованная вода, формула – Н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0 (м = 18 г/моль) – простейшее устойчивое соединение водорода с кислородом, жидкость без запаха, вкуса и цвета.</w:t>
      </w:r>
      <w:r w:rsidR="000F673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Некоторые параметры, характеризующие свойства воды при атмосферном давлении: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Температура кипения, °С ...................................................100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Температура плавления, °С.................................................0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Температура критическая, °С.............................................374,15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Давление критическое, МПа..............................................22,06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Плотность жидкости при 20</w:t>
      </w:r>
      <w:r w:rsidR="007379D0" w:rsidRPr="00AD7FF5">
        <w:rPr>
          <w:color w:val="1D1B11"/>
          <w:sz w:val="28"/>
          <w:szCs w:val="28"/>
        </w:rPr>
        <w:t>º</w:t>
      </w:r>
      <w:r w:rsidRPr="00AD7FF5">
        <w:rPr>
          <w:color w:val="1D1B11"/>
          <w:sz w:val="28"/>
          <w:szCs w:val="28"/>
        </w:rPr>
        <w:t>С, г/см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................................0,998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Теплопроводность, МВт/(м•К):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жидкости при 273 К.............................................................561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жидкости при 318 К.............................................................645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Диэлектрическая проницаемость: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жидкости при 25°С.............................................................78,3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Показатель преломления: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жидкости при 20°С.............................................................1,3333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пара при 0°С и 0,1 МПа......................................................1,000252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Температурный коэффициент объёмного расширения, °С</w:t>
      </w:r>
      <w:r w:rsidR="007379D0" w:rsidRPr="00AD7FF5">
        <w:rPr>
          <w:color w:val="1D1B11"/>
          <w:sz w:val="28"/>
          <w:szCs w:val="28"/>
        </w:rPr>
        <w:t>: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жидкости при 0</w:t>
      </w:r>
      <w:r w:rsidR="007379D0" w:rsidRPr="00AD7FF5">
        <w:rPr>
          <w:color w:val="1D1B11"/>
          <w:sz w:val="28"/>
          <w:szCs w:val="28"/>
        </w:rPr>
        <w:t>º</w:t>
      </w:r>
      <w:r w:rsidRPr="00AD7FF5">
        <w:rPr>
          <w:color w:val="1D1B11"/>
          <w:sz w:val="28"/>
          <w:szCs w:val="28"/>
        </w:rPr>
        <w:t>С..............................................................–3,4 • 10</w:t>
      </w:r>
      <w:r w:rsidR="00340F28" w:rsidRPr="00AD7FF5">
        <w:rPr>
          <w:color w:val="1D1B11"/>
          <w:sz w:val="28"/>
          <w:szCs w:val="28"/>
          <w:vertAlign w:val="superscript"/>
        </w:rPr>
        <w:t>–</w:t>
      </w:r>
      <w:r w:rsidRPr="00AD7FF5">
        <w:rPr>
          <w:color w:val="1D1B11"/>
          <w:sz w:val="28"/>
          <w:szCs w:val="28"/>
          <w:vertAlign w:val="superscript"/>
        </w:rPr>
        <w:t>5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жидкости при 10°С......................</w:t>
      </w:r>
      <w:r w:rsidR="007379D0" w:rsidRPr="00AD7FF5">
        <w:rPr>
          <w:color w:val="1D1B11"/>
          <w:sz w:val="28"/>
          <w:szCs w:val="28"/>
        </w:rPr>
        <w:t>...</w:t>
      </w:r>
      <w:r w:rsidRPr="00AD7FF5">
        <w:rPr>
          <w:color w:val="1D1B11"/>
          <w:sz w:val="28"/>
          <w:szCs w:val="28"/>
        </w:rPr>
        <w:t>.....</w:t>
      </w:r>
      <w:r w:rsidR="007379D0" w:rsidRPr="00AD7FF5">
        <w:rPr>
          <w:color w:val="1D1B11"/>
          <w:sz w:val="28"/>
          <w:szCs w:val="28"/>
        </w:rPr>
        <w:t>..............................</w:t>
      </w:r>
      <w:r w:rsidRPr="00AD7FF5">
        <w:rPr>
          <w:color w:val="1D1B11"/>
          <w:sz w:val="28"/>
          <w:szCs w:val="28"/>
        </w:rPr>
        <w:t>9 • 10</w:t>
      </w:r>
      <w:r w:rsidR="00340F28" w:rsidRPr="00AD7FF5">
        <w:rPr>
          <w:color w:val="1D1B11"/>
          <w:sz w:val="28"/>
          <w:szCs w:val="28"/>
          <w:vertAlign w:val="superscript"/>
        </w:rPr>
        <w:t>–</w:t>
      </w:r>
      <w:r w:rsidRPr="00AD7FF5">
        <w:rPr>
          <w:color w:val="1D1B11"/>
          <w:sz w:val="28"/>
          <w:szCs w:val="28"/>
          <w:vertAlign w:val="superscript"/>
        </w:rPr>
        <w:t>5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жидкости при 20°С............................................................2,0 • 10</w:t>
      </w:r>
      <w:r w:rsidR="00340F28" w:rsidRPr="00AD7FF5">
        <w:rPr>
          <w:color w:val="1D1B11"/>
          <w:sz w:val="28"/>
          <w:szCs w:val="28"/>
          <w:vertAlign w:val="superscript"/>
        </w:rPr>
        <w:t>–</w:t>
      </w:r>
      <w:r w:rsidRPr="00AD7FF5">
        <w:rPr>
          <w:color w:val="1D1B11"/>
          <w:sz w:val="28"/>
          <w:szCs w:val="28"/>
          <w:vertAlign w:val="superscript"/>
        </w:rPr>
        <w:t>5</w:t>
      </w:r>
    </w:p>
    <w:p w:rsidR="00F02BB2" w:rsidRPr="00AD7FF5" w:rsidRDefault="00F02BB2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Плавление льда при атмосферном давлении сопровождается уменьшением объёма на 9%. Температурный коэффициент объёмного расширения льда и жидкой воды отрицателен при температурах соответственно ниже </w:t>
      </w:r>
      <w:r w:rsidR="00340F28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210°С и 3,98°С. Теплоёмкость С</w:t>
      </w:r>
      <w:r w:rsidR="007379D0" w:rsidRPr="00AD7FF5">
        <w:rPr>
          <w:color w:val="1D1B11"/>
          <w:sz w:val="28"/>
          <w:szCs w:val="28"/>
          <w:vertAlign w:val="subscript"/>
        </w:rPr>
        <w:t>р</w:t>
      </w:r>
      <w:r w:rsidRPr="00AD7FF5">
        <w:rPr>
          <w:color w:val="1D1B11"/>
          <w:sz w:val="28"/>
          <w:szCs w:val="28"/>
        </w:rPr>
        <w:t xml:space="preserve">° при плавлении возрастает почти в двое и в интервале 0 </w:t>
      </w:r>
      <w:r w:rsidR="00340F28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100°С почти не зависит от температуры (имеется минимум при температуре 35°С). Минимум изотермической сжимаемости 144,9</w:t>
      </w:r>
      <w:r w:rsidR="00340F28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•</w:t>
      </w:r>
      <w:r w:rsidR="007379D0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10</w:t>
      </w:r>
      <w:r w:rsidR="00340F28" w:rsidRPr="00AD7FF5">
        <w:rPr>
          <w:color w:val="1D1B11"/>
          <w:sz w:val="28"/>
          <w:szCs w:val="28"/>
          <w:vertAlign w:val="superscript"/>
        </w:rPr>
        <w:t>–</w:t>
      </w:r>
      <w:r w:rsidRPr="00AD7FF5">
        <w:rPr>
          <w:color w:val="1D1B11"/>
          <w:sz w:val="28"/>
          <w:szCs w:val="28"/>
          <w:vertAlign w:val="superscript"/>
        </w:rPr>
        <w:t>11</w:t>
      </w:r>
      <w:r w:rsidRPr="00AD7FF5">
        <w:rPr>
          <w:color w:val="1D1B11"/>
          <w:sz w:val="28"/>
          <w:szCs w:val="28"/>
        </w:rPr>
        <w:t xml:space="preserve"> Па</w:t>
      </w:r>
      <w:r w:rsidR="00340F28" w:rsidRPr="00AD7FF5">
        <w:rPr>
          <w:color w:val="1D1B11"/>
          <w:sz w:val="28"/>
          <w:szCs w:val="28"/>
          <w:vertAlign w:val="superscript"/>
        </w:rPr>
        <w:t>–</w:t>
      </w:r>
      <w:r w:rsidRPr="00AD7FF5">
        <w:rPr>
          <w:color w:val="1D1B11"/>
          <w:sz w:val="28"/>
          <w:szCs w:val="28"/>
          <w:vertAlign w:val="superscript"/>
        </w:rPr>
        <w:t>1</w:t>
      </w:r>
      <w:r w:rsidRPr="00AD7FF5">
        <w:rPr>
          <w:color w:val="1D1B11"/>
          <w:sz w:val="28"/>
          <w:szCs w:val="28"/>
        </w:rPr>
        <w:t>, наблюдаемый при 46°С, выражен довольно чётко. При низких давлениях и температурах до 30°С вязкость воды с ростом давления падает. Высокая диэлектрическая проницаемость и дипольный момент воды определяют её хорошую растворяющую способность по отношению к полярным и ионогенным веществам.</w:t>
      </w:r>
    </w:p>
    <w:p w:rsidR="00340F28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Химические свойства</w:t>
      </w:r>
      <w:r w:rsidR="00340F28" w:rsidRPr="00AD7FF5">
        <w:rPr>
          <w:color w:val="1D1B11"/>
          <w:sz w:val="28"/>
          <w:szCs w:val="28"/>
        </w:rPr>
        <w:t>: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При обычных условиях с водой взаимодействует до половины растворённого в ней хлора и значительно меньше количества брома и йода. При повышенных температурах хлор и бром разлагают воду с образованием водорода и кислорода. При проникновении паров воды через раскалённый уголь она разлагается и образуется так называемый водяной газ:</w:t>
      </w:r>
    </w:p>
    <w:p w:rsidR="00F02BB2" w:rsidRPr="00AD7FF5" w:rsidRDefault="00340F28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О + С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33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>СО + Н</w:t>
      </w:r>
      <w:r w:rsidR="00F02BB2" w:rsidRPr="00AD7FF5">
        <w:rPr>
          <w:color w:val="1D1B11"/>
          <w:sz w:val="28"/>
          <w:szCs w:val="28"/>
          <w:vertAlign w:val="subscript"/>
        </w:rPr>
        <w:t>2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При повышенной температуре в присутствии катализатора вода реагирует с СО, СН</w:t>
      </w:r>
      <w:r w:rsidRPr="00AD7FF5">
        <w:rPr>
          <w:color w:val="1D1B11"/>
          <w:sz w:val="28"/>
          <w:szCs w:val="28"/>
          <w:vertAlign w:val="subscript"/>
        </w:rPr>
        <w:t>4</w:t>
      </w:r>
      <w:r w:rsidRPr="00AD7FF5">
        <w:rPr>
          <w:color w:val="1D1B11"/>
          <w:sz w:val="28"/>
          <w:szCs w:val="28"/>
        </w:rPr>
        <w:t xml:space="preserve"> другими углеводородами, например: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</w:t>
      </w:r>
      <w:r w:rsidRPr="00AD7FF5">
        <w:rPr>
          <w:color w:val="1D1B11"/>
          <w:sz w:val="28"/>
          <w:szCs w:val="28"/>
          <w:vertAlign w:val="subscript"/>
        </w:rPr>
        <w:t>2</w:t>
      </w:r>
      <w:r w:rsidR="00340F28" w:rsidRPr="00AD7FF5">
        <w:rPr>
          <w:color w:val="1D1B11"/>
          <w:sz w:val="28"/>
          <w:szCs w:val="28"/>
        </w:rPr>
        <w:t xml:space="preserve">О </w:t>
      </w:r>
      <w:r w:rsidRPr="00AD7FF5">
        <w:rPr>
          <w:color w:val="1D1B11"/>
          <w:sz w:val="28"/>
          <w:szCs w:val="28"/>
        </w:rPr>
        <w:t>+</w:t>
      </w:r>
      <w:r w:rsidR="00340F28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СН</w:t>
      </w:r>
      <w:r w:rsidRPr="00AD7FF5">
        <w:rPr>
          <w:color w:val="1D1B11"/>
          <w:sz w:val="28"/>
          <w:szCs w:val="28"/>
          <w:vertAlign w:val="subscript"/>
        </w:rPr>
        <w:t>4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34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 xml:space="preserve">СО + </w:t>
      </w:r>
      <w:r w:rsidR="00340F28" w:rsidRPr="00AD7FF5">
        <w:rPr>
          <w:color w:val="1D1B11"/>
          <w:sz w:val="28"/>
          <w:szCs w:val="28"/>
        </w:rPr>
        <w:t>3</w:t>
      </w:r>
      <w:r w:rsidRPr="00AD7FF5">
        <w:rPr>
          <w:color w:val="1D1B11"/>
          <w:sz w:val="28"/>
          <w:szCs w:val="28"/>
        </w:rPr>
        <w:t>Н</w:t>
      </w:r>
      <w:r w:rsidRPr="00AD7FF5">
        <w:rPr>
          <w:color w:val="1D1B11"/>
          <w:sz w:val="28"/>
          <w:szCs w:val="28"/>
          <w:vertAlign w:val="subscript"/>
        </w:rPr>
        <w:t>2</w:t>
      </w:r>
      <w:r w:rsidR="00340F28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 xml:space="preserve">(катализатор </w:t>
      </w:r>
      <w:r w:rsidRPr="00AD7FF5">
        <w:rPr>
          <w:color w:val="1D1B11"/>
          <w:sz w:val="28"/>
          <w:szCs w:val="28"/>
          <w:lang w:val="en-US"/>
        </w:rPr>
        <w:t>Ni</w:t>
      </w:r>
      <w:r w:rsidRPr="00AD7FF5">
        <w:rPr>
          <w:color w:val="1D1B11"/>
          <w:sz w:val="28"/>
          <w:szCs w:val="28"/>
        </w:rPr>
        <w:t xml:space="preserve"> или С</w:t>
      </w:r>
      <w:r w:rsidR="007379D0" w:rsidRPr="00AD7FF5">
        <w:rPr>
          <w:color w:val="1D1B11"/>
          <w:sz w:val="28"/>
          <w:szCs w:val="28"/>
          <w:lang w:val="en-US"/>
        </w:rPr>
        <w:t>o</w:t>
      </w:r>
      <w:r w:rsidRPr="00AD7FF5">
        <w:rPr>
          <w:color w:val="1D1B11"/>
          <w:sz w:val="28"/>
          <w:szCs w:val="28"/>
        </w:rPr>
        <w:t>)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Эти реакции используют для промышленного получения водорода. Фосфор при нагревании с водой под давлением в присутствии катализатора окисляется в метафосфорную кислоту.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Вода взаимодействует со многими металлами с образованием водорода и соответствующего гидроксида, со щелочными и щелочноземельными металлами (кроме магния). Эта реакция протекает уже при комнатной температуре:</w:t>
      </w:r>
    </w:p>
    <w:p w:rsidR="00F02BB2" w:rsidRPr="00AD7FF5" w:rsidRDefault="00F02BB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  <w:lang w:val="en-US"/>
        </w:rPr>
        <w:t>Na</w:t>
      </w:r>
      <w:r w:rsidRPr="00AD7FF5">
        <w:rPr>
          <w:color w:val="1D1B11"/>
          <w:sz w:val="28"/>
          <w:szCs w:val="28"/>
        </w:rPr>
        <w:t xml:space="preserve"> + 2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>2</w:t>
      </w:r>
      <w:r w:rsidR="00340F28" w:rsidRPr="00AD7FF5">
        <w:rPr>
          <w:color w:val="1D1B11"/>
          <w:sz w:val="28"/>
          <w:szCs w:val="28"/>
        </w:rPr>
        <w:t>О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35" type="#_x0000_t75" style="width:28.5pt;height:12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>2</w:t>
      </w:r>
    </w:p>
    <w:p w:rsidR="00AD7FF5" w:rsidRPr="00AD7FF5" w:rsidRDefault="00AD7FF5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001614" w:rsidRPr="00AD7FF5" w:rsidRDefault="00001614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</w:t>
      </w:r>
      <w:r w:rsidR="00AD7FF5"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</w:rPr>
        <w:t>.</w:t>
      </w:r>
      <w:r w:rsidR="00F02BB2" w:rsidRPr="00AD7FF5">
        <w:rPr>
          <w:color w:val="1D1B11"/>
          <w:sz w:val="28"/>
          <w:szCs w:val="28"/>
        </w:rPr>
        <w:t>6</w:t>
      </w:r>
      <w:r w:rsidR="00372F39" w:rsidRPr="00AD7FF5">
        <w:rPr>
          <w:color w:val="1D1B11"/>
          <w:sz w:val="28"/>
          <w:szCs w:val="28"/>
        </w:rPr>
        <w:t>Поливинилбутираль.</w:t>
      </w:r>
      <w:r w:rsidR="004E6FB9" w:rsidRPr="00AD7FF5">
        <w:rPr>
          <w:color w:val="1D1B11"/>
          <w:sz w:val="28"/>
          <w:szCs w:val="28"/>
        </w:rPr>
        <w:t xml:space="preserve"> Физические свойства</w:t>
      </w:r>
    </w:p>
    <w:p w:rsidR="00372F39" w:rsidRPr="00AD7FF5" w:rsidRDefault="00001614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Поливинилбутираль, формула</w:t>
      </w:r>
      <w:r w:rsidR="00372F39" w:rsidRPr="00AD7FF5">
        <w:rPr>
          <w:color w:val="1D1B11"/>
          <w:sz w:val="28"/>
          <w:szCs w:val="28"/>
        </w:rPr>
        <w:t xml:space="preserve"> СНзСН</w:t>
      </w:r>
      <w:r w:rsidR="00372F39" w:rsidRPr="00AD7FF5">
        <w:rPr>
          <w:color w:val="1D1B11"/>
          <w:sz w:val="28"/>
          <w:szCs w:val="28"/>
          <w:vertAlign w:val="subscript"/>
        </w:rPr>
        <w:t>2</w:t>
      </w:r>
      <w:r w:rsidR="00372F39" w:rsidRPr="00AD7FF5">
        <w:rPr>
          <w:color w:val="1D1B11"/>
          <w:sz w:val="28"/>
          <w:szCs w:val="28"/>
        </w:rPr>
        <w:t>СН</w:t>
      </w:r>
      <w:r w:rsidR="00372F39" w:rsidRPr="00AD7FF5">
        <w:rPr>
          <w:color w:val="1D1B11"/>
          <w:sz w:val="28"/>
          <w:szCs w:val="28"/>
          <w:vertAlign w:val="subscript"/>
        </w:rPr>
        <w:t>2</w:t>
      </w:r>
      <w:r w:rsidR="00372F39" w:rsidRPr="00AD7FF5">
        <w:rPr>
          <w:color w:val="1D1B11"/>
          <w:sz w:val="28"/>
          <w:szCs w:val="28"/>
        </w:rPr>
        <w:t>СНО (М</w:t>
      </w: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=</w:t>
      </w: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72,10 г/</w:t>
      </w:r>
      <w:r w:rsidRPr="00AD7FF5">
        <w:rPr>
          <w:color w:val="1D1B11"/>
          <w:sz w:val="28"/>
          <w:szCs w:val="28"/>
        </w:rPr>
        <w:t xml:space="preserve">моль) – </w:t>
      </w:r>
      <w:r w:rsidR="00372F39" w:rsidRPr="00AD7FF5">
        <w:rPr>
          <w:color w:val="1D1B11"/>
          <w:sz w:val="28"/>
          <w:szCs w:val="28"/>
        </w:rPr>
        <w:t>является продуктом ацеталирования поливинилового спирта. Поливинилбутираль представляет собой ацеталь, содержащий бутиральные, гидроксильные и ацетатные группы. Имеет следующую эмпирическую формулу:</w:t>
      </w:r>
    </w:p>
    <w:p w:rsidR="00001614" w:rsidRPr="00AD7FF5" w:rsidRDefault="00001614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001614" w:rsidRPr="00AD7FF5" w:rsidRDefault="00001614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CH</w:t>
      </w:r>
      <w:r w:rsidRPr="00AD7FF5">
        <w:rPr>
          <w:color w:val="1D1B11"/>
          <w:sz w:val="28"/>
          <w:szCs w:val="28"/>
          <w:vertAlign w:val="subscript"/>
        </w:rPr>
        <w:t>3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  <w:vertAlign w:val="subscript"/>
          <w:lang w:val="en-US"/>
        </w:rPr>
        <w:t>X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  <w:vertAlign w:val="subscript"/>
        </w:rPr>
        <w:t>У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  <w:vertAlign w:val="subscript"/>
          <w:lang w:val="en-US"/>
        </w:rPr>
        <w:t>Z</w:t>
      </w:r>
    </w:p>
    <w:p w:rsidR="000F673D" w:rsidRPr="00AD7FF5" w:rsidRDefault="000F673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</w:t>
      </w:r>
    </w:p>
    <w:p w:rsidR="00372F39" w:rsidRPr="00AD7FF5" w:rsidRDefault="00372F39" w:rsidP="00AD7FF5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</w:rPr>
        <w:t>х: 71,0</w:t>
      </w:r>
      <w:r w:rsidR="00E55617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77,45 массов</w:t>
      </w:r>
      <w:r w:rsidR="00E55617" w:rsidRPr="00AD7FF5">
        <w:rPr>
          <w:color w:val="1D1B11"/>
          <w:sz w:val="28"/>
          <w:szCs w:val="28"/>
        </w:rPr>
        <w:t>ых %;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у: до 4,35 массовых %</w:t>
      </w:r>
      <w:r w:rsidR="00E55617" w:rsidRPr="00AD7FF5">
        <w:rPr>
          <w:color w:val="1D1B11"/>
          <w:sz w:val="28"/>
          <w:szCs w:val="28"/>
        </w:rPr>
        <w:t>;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z</w:t>
      </w:r>
      <w:r w:rsidRPr="00AD7FF5">
        <w:rPr>
          <w:color w:val="1D1B11"/>
          <w:sz w:val="28"/>
          <w:szCs w:val="28"/>
        </w:rPr>
        <w:t xml:space="preserve">: 100 </w:t>
      </w:r>
      <w:r w:rsidR="00E55617" w:rsidRPr="00AD7FF5">
        <w:rPr>
          <w:color w:val="1D1B11"/>
          <w:sz w:val="28"/>
          <w:szCs w:val="28"/>
          <w:lang w:val="en-US"/>
        </w:rPr>
        <w:t xml:space="preserve">– </w:t>
      </w:r>
      <w:r w:rsidRPr="00AD7FF5">
        <w:rPr>
          <w:color w:val="1D1B11"/>
          <w:sz w:val="28"/>
          <w:szCs w:val="28"/>
        </w:rPr>
        <w:t>(х + у) массовых %</w:t>
      </w:r>
      <w:r w:rsidR="00E55617" w:rsidRPr="00AD7FF5">
        <w:rPr>
          <w:color w:val="1D1B11"/>
          <w:sz w:val="28"/>
          <w:szCs w:val="28"/>
        </w:rPr>
        <w:t>;</w:t>
      </w:r>
    </w:p>
    <w:p w:rsidR="00372F39" w:rsidRPr="00AD7FF5" w:rsidRDefault="00372F39" w:rsidP="00AD7FF5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для лакового поливинилбутираля марки «А»</w:t>
      </w:r>
      <w:r w:rsidR="00E55617" w:rsidRPr="00AD7FF5">
        <w:rPr>
          <w:color w:val="1D1B11"/>
          <w:sz w:val="28"/>
          <w:szCs w:val="28"/>
        </w:rPr>
        <w:t>:</w:t>
      </w:r>
      <w:r w:rsidRPr="00AD7FF5">
        <w:rPr>
          <w:color w:val="1D1B11"/>
          <w:sz w:val="28"/>
          <w:szCs w:val="28"/>
        </w:rPr>
        <w:t xml:space="preserve"> 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х: 64,54</w:t>
      </w:r>
      <w:r w:rsidR="00E55617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72,61 массовых %</w:t>
      </w:r>
      <w:r w:rsidR="00E55617" w:rsidRPr="00AD7FF5">
        <w:rPr>
          <w:color w:val="1D1B11"/>
          <w:sz w:val="28"/>
          <w:szCs w:val="28"/>
        </w:rPr>
        <w:t>;</w:t>
      </w:r>
    </w:p>
    <w:p w:rsidR="00372F39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у: до 4,35 массовых %</w:t>
      </w:r>
      <w:r w:rsidR="00E55617" w:rsidRPr="00AD7FF5">
        <w:rPr>
          <w:color w:val="1D1B11"/>
          <w:sz w:val="28"/>
          <w:szCs w:val="28"/>
        </w:rPr>
        <w:t>;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z</w:t>
      </w:r>
      <w:r w:rsidR="00E55617" w:rsidRPr="00AD7FF5">
        <w:rPr>
          <w:color w:val="1D1B11"/>
          <w:sz w:val="28"/>
          <w:szCs w:val="28"/>
        </w:rPr>
        <w:t>:</w:t>
      </w:r>
      <w:r w:rsidRPr="00AD7FF5">
        <w:rPr>
          <w:color w:val="1D1B11"/>
          <w:sz w:val="28"/>
          <w:szCs w:val="28"/>
        </w:rPr>
        <w:t xml:space="preserve"> 100 </w:t>
      </w:r>
      <w:r w:rsidR="00E55617" w:rsidRPr="00AD7FF5">
        <w:rPr>
          <w:color w:val="1D1B11"/>
          <w:sz w:val="28"/>
          <w:szCs w:val="28"/>
        </w:rPr>
        <w:t xml:space="preserve">– </w:t>
      </w:r>
      <w:r w:rsidRPr="00AD7FF5">
        <w:rPr>
          <w:color w:val="1D1B11"/>
          <w:sz w:val="28"/>
          <w:szCs w:val="28"/>
        </w:rPr>
        <w:t>(</w:t>
      </w:r>
      <w:r w:rsidRPr="00AD7FF5">
        <w:rPr>
          <w:color w:val="1D1B11"/>
          <w:sz w:val="28"/>
          <w:szCs w:val="28"/>
          <w:lang w:val="en-US"/>
        </w:rPr>
        <w:t>x</w:t>
      </w:r>
      <w:r w:rsidRPr="00AD7FF5">
        <w:rPr>
          <w:color w:val="1D1B11"/>
          <w:sz w:val="28"/>
          <w:szCs w:val="28"/>
        </w:rPr>
        <w:t xml:space="preserve"> + у) массовых % </w:t>
      </w:r>
    </w:p>
    <w:p w:rsidR="000F673D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Поливинилбутираль </w:t>
      </w:r>
      <w:r w:rsidR="00E55617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белый горючий порошок. Хорошо растворим в сложных эфирах, в метиловом, этиловом, пропиловом спиртах, циклогексаноне и хлорированных углеводородах. Нерастворим в углеводородах парафинового ряда. Поливинилбутираль обладает хорошей стойкостью к испарению, высокой атмосферостойкостью, стойкостью к действию солнечных лучей. Имеет высокую термостойкость </w:t>
      </w:r>
      <w:r w:rsidR="00E55617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разлагается при нагревании до 160°С и выше. Поливинилбутираль содержит 78% бутиральных и 2</w:t>
      </w:r>
      <w:r w:rsidR="00E55617" w:rsidRPr="00AD7FF5">
        <w:rPr>
          <w:color w:val="1D1B11"/>
          <w:sz w:val="28"/>
          <w:szCs w:val="28"/>
        </w:rPr>
        <w:t xml:space="preserve"> – 3 ацетатных групп</w:t>
      </w:r>
      <w:r w:rsidR="000F673D" w:rsidRPr="00AD7FF5">
        <w:rPr>
          <w:color w:val="1D1B11"/>
          <w:sz w:val="28"/>
          <w:szCs w:val="28"/>
        </w:rPr>
        <w:t xml:space="preserve">. </w:t>
      </w:r>
      <w:r w:rsidRPr="00AD7FF5">
        <w:rPr>
          <w:color w:val="1D1B11"/>
          <w:sz w:val="28"/>
          <w:szCs w:val="28"/>
        </w:rPr>
        <w:t>Обладает хорошими адгезионными свойствами.</w:t>
      </w:r>
    </w:p>
    <w:p w:rsidR="00AD7FF5" w:rsidRPr="00AD7FF5" w:rsidRDefault="00AD7FF5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</w:p>
    <w:p w:rsidR="007C1D81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bCs/>
          <w:color w:val="1D1B11"/>
          <w:sz w:val="28"/>
          <w:szCs w:val="28"/>
        </w:rPr>
        <w:t>1.3</w:t>
      </w:r>
      <w:r w:rsidR="007C1D81" w:rsidRPr="00AD7FF5">
        <w:rPr>
          <w:bCs/>
          <w:color w:val="1D1B11"/>
          <w:sz w:val="28"/>
          <w:szCs w:val="28"/>
        </w:rPr>
        <w:t xml:space="preserve"> КРАТКОЕ ЭКОНОМИЧЕСКОЕ ОБОСНОВАНИЕ ТОЧКИ СТРОИТЕЛЬСТВА</w:t>
      </w:r>
    </w:p>
    <w:p w:rsidR="00E2585A" w:rsidRPr="00AD7FF5" w:rsidRDefault="00E2585A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</w:p>
    <w:p w:rsidR="00091926" w:rsidRPr="00AD7FF5" w:rsidRDefault="007C1D81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bCs/>
          <w:color w:val="1D1B11"/>
          <w:sz w:val="28"/>
          <w:szCs w:val="28"/>
        </w:rPr>
        <w:t>Правильное размещение про</w:t>
      </w:r>
      <w:r w:rsidR="00091926" w:rsidRPr="00AD7FF5">
        <w:rPr>
          <w:bCs/>
          <w:color w:val="1D1B11"/>
          <w:sz w:val="28"/>
          <w:szCs w:val="28"/>
        </w:rPr>
        <w:t>изводственных сил –</w:t>
      </w:r>
      <w:r w:rsidR="001A08CD" w:rsidRPr="00AD7FF5">
        <w:rPr>
          <w:bCs/>
          <w:color w:val="1D1B11"/>
          <w:sz w:val="28"/>
          <w:szCs w:val="28"/>
        </w:rPr>
        <w:t xml:space="preserve"> </w:t>
      </w:r>
      <w:r w:rsidR="00091926" w:rsidRPr="00AD7FF5">
        <w:rPr>
          <w:bCs/>
          <w:color w:val="1D1B11"/>
          <w:sz w:val="28"/>
          <w:szCs w:val="28"/>
        </w:rPr>
        <w:t>необходимое условие ускоренного хозяйства. Оно обеспечивается экономией капитальных вложений, снижением транспортных затрат,</w:t>
      </w:r>
      <w:r w:rsidR="009B0596" w:rsidRPr="00AD7FF5">
        <w:rPr>
          <w:bCs/>
          <w:color w:val="1D1B11"/>
          <w:sz w:val="28"/>
          <w:szCs w:val="28"/>
        </w:rPr>
        <w:t xml:space="preserve"> снижением</w:t>
      </w:r>
      <w:r w:rsidR="00091926" w:rsidRPr="00AD7FF5">
        <w:rPr>
          <w:bCs/>
          <w:color w:val="1D1B11"/>
          <w:sz w:val="28"/>
          <w:szCs w:val="28"/>
        </w:rPr>
        <w:t xml:space="preserve"> себестоимост</w:t>
      </w:r>
      <w:r w:rsidR="009B0596" w:rsidRPr="00AD7FF5">
        <w:rPr>
          <w:bCs/>
          <w:color w:val="1D1B11"/>
          <w:sz w:val="28"/>
          <w:szCs w:val="28"/>
        </w:rPr>
        <w:t>и</w:t>
      </w:r>
      <w:r w:rsidR="00091926" w:rsidRPr="00AD7FF5">
        <w:rPr>
          <w:bCs/>
          <w:color w:val="1D1B11"/>
          <w:sz w:val="28"/>
          <w:szCs w:val="28"/>
        </w:rPr>
        <w:t xml:space="preserve"> продукции, повышением рентабельности производства и в конечном итоге экономией общественного труда.</w:t>
      </w:r>
    </w:p>
    <w:p w:rsidR="002D3C04" w:rsidRPr="00AD7FF5" w:rsidRDefault="00091926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bCs/>
          <w:color w:val="1D1B11"/>
          <w:sz w:val="28"/>
          <w:szCs w:val="28"/>
        </w:rPr>
        <w:t xml:space="preserve">При размещении промышленности учитываются технико–экономические особенности различных отраслей </w:t>
      </w:r>
      <w:r w:rsidR="009B0596" w:rsidRPr="00AD7FF5">
        <w:rPr>
          <w:bCs/>
          <w:color w:val="1D1B11"/>
          <w:sz w:val="28"/>
          <w:szCs w:val="28"/>
        </w:rPr>
        <w:t>производства,</w:t>
      </w:r>
      <w:r w:rsidRPr="00AD7FF5">
        <w:rPr>
          <w:bCs/>
          <w:color w:val="1D1B11"/>
          <w:sz w:val="28"/>
          <w:szCs w:val="28"/>
        </w:rPr>
        <w:t xml:space="preserve"> </w:t>
      </w:r>
      <w:r w:rsidR="009B0596" w:rsidRPr="00AD7FF5">
        <w:rPr>
          <w:bCs/>
          <w:color w:val="1D1B11"/>
          <w:sz w:val="28"/>
          <w:szCs w:val="28"/>
        </w:rPr>
        <w:t>зависящие</w:t>
      </w:r>
      <w:r w:rsidRPr="00AD7FF5">
        <w:rPr>
          <w:bCs/>
          <w:color w:val="1D1B11"/>
          <w:sz w:val="28"/>
          <w:szCs w:val="28"/>
        </w:rPr>
        <w:t xml:space="preserve"> от их материальных, энергетических и водных рес</w:t>
      </w:r>
      <w:r w:rsidR="009B0596" w:rsidRPr="00AD7FF5">
        <w:rPr>
          <w:bCs/>
          <w:color w:val="1D1B11"/>
          <w:sz w:val="28"/>
          <w:szCs w:val="28"/>
        </w:rPr>
        <w:t>урсов, от транспортабельности</w:t>
      </w:r>
      <w:r w:rsidR="001A08CD" w:rsidRPr="00AD7FF5">
        <w:rPr>
          <w:bCs/>
          <w:color w:val="1D1B11"/>
          <w:sz w:val="28"/>
          <w:szCs w:val="28"/>
        </w:rPr>
        <w:t xml:space="preserve"> </w:t>
      </w:r>
      <w:r w:rsidRPr="00AD7FF5">
        <w:rPr>
          <w:bCs/>
          <w:color w:val="1D1B11"/>
          <w:sz w:val="28"/>
          <w:szCs w:val="28"/>
        </w:rPr>
        <w:t>сырья</w:t>
      </w:r>
      <w:r w:rsidR="009B0596" w:rsidRPr="00AD7FF5">
        <w:rPr>
          <w:bCs/>
          <w:color w:val="1D1B11"/>
          <w:sz w:val="28"/>
          <w:szCs w:val="28"/>
        </w:rPr>
        <w:t xml:space="preserve"> для данного производства</w:t>
      </w:r>
      <w:r w:rsidRPr="00AD7FF5">
        <w:rPr>
          <w:bCs/>
          <w:color w:val="1D1B11"/>
          <w:sz w:val="28"/>
          <w:szCs w:val="28"/>
        </w:rPr>
        <w:t>. При вариантах размещения следует учитывать технологические возможности комбинирования данной отрасли с другими отраслями промышленности в целях комплексного</w:t>
      </w:r>
      <w:r w:rsidR="002D3C04" w:rsidRPr="00AD7FF5">
        <w:rPr>
          <w:bCs/>
          <w:color w:val="1D1B11"/>
          <w:sz w:val="28"/>
          <w:szCs w:val="28"/>
        </w:rPr>
        <w:t>, более полного использования сырья и отходов производства. Основной принцип размещения промышленности – приближение предприятий к источникам сырья, топлива и рынкам потребления</w:t>
      </w:r>
      <w:r w:rsidR="009B0596" w:rsidRPr="00AD7FF5">
        <w:rPr>
          <w:bCs/>
          <w:color w:val="1D1B11"/>
          <w:sz w:val="28"/>
          <w:szCs w:val="28"/>
        </w:rPr>
        <w:t>, а также населённым пунктам</w:t>
      </w:r>
      <w:r w:rsidR="002D3C04" w:rsidRPr="00AD7FF5">
        <w:rPr>
          <w:bCs/>
          <w:color w:val="1D1B11"/>
          <w:sz w:val="28"/>
          <w:szCs w:val="28"/>
        </w:rPr>
        <w:t>.</w:t>
      </w:r>
    </w:p>
    <w:p w:rsidR="00E2585A" w:rsidRPr="00AD7FF5" w:rsidRDefault="002D3C04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bCs/>
          <w:color w:val="1D1B11"/>
          <w:sz w:val="28"/>
          <w:szCs w:val="28"/>
        </w:rPr>
        <w:t>Следующий принцип размещения предприятия, обеспечивающее освоение новых районов – эффективное использование природн</w:t>
      </w:r>
      <w:r w:rsidR="00C14645" w:rsidRPr="00AD7FF5">
        <w:rPr>
          <w:bCs/>
          <w:color w:val="1D1B11"/>
          <w:sz w:val="28"/>
          <w:szCs w:val="28"/>
        </w:rPr>
        <w:t>ых богатств, а также использование трудовых ресурсов страны.</w:t>
      </w:r>
    </w:p>
    <w:p w:rsidR="00C14645" w:rsidRPr="00AD7FF5" w:rsidRDefault="00C14645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bCs/>
          <w:color w:val="1D1B11"/>
          <w:sz w:val="28"/>
          <w:szCs w:val="28"/>
        </w:rPr>
        <w:t xml:space="preserve">Открытие новых методов производства и новых источников сырья и топлива, внедрение передовой технологии на основе новейших достижений науки и техники оказывает большое влияние на рациональное размещение промышленности, в том числе и химической. При решении задач по размещению химических предприятий наряду с рассмотренными примерами необходимо учитывать также и факторы, отражающие экономические особенности различных химических производств. Факторы: сырьевой, энергетический, трудовой, водный, транспортный. Кроме перечисленных выше факторов важно учитывать и фактор времени с тем, чтобы выбираемые варианты </w:t>
      </w:r>
      <w:r w:rsidR="007D633C" w:rsidRPr="00AD7FF5">
        <w:rPr>
          <w:bCs/>
          <w:color w:val="1D1B11"/>
          <w:sz w:val="28"/>
          <w:szCs w:val="28"/>
        </w:rPr>
        <w:t>размещения химических предприятий осуществляется быстрей</w:t>
      </w:r>
      <w:r w:rsidR="009B0596" w:rsidRPr="00AD7FF5">
        <w:rPr>
          <w:bCs/>
          <w:color w:val="1D1B11"/>
          <w:sz w:val="28"/>
          <w:szCs w:val="28"/>
        </w:rPr>
        <w:t>,</w:t>
      </w:r>
      <w:r w:rsidR="007D633C" w:rsidRPr="00AD7FF5">
        <w:rPr>
          <w:bCs/>
          <w:color w:val="1D1B11"/>
          <w:sz w:val="28"/>
          <w:szCs w:val="28"/>
        </w:rPr>
        <w:t xml:space="preserve"> с этой точки зрения преимущества отдаются тем вариантам, в которых предполагаются использование имеющих мощные строительства, наличие производственных и монтажных организаций. </w:t>
      </w:r>
    </w:p>
    <w:p w:rsidR="00E2585A" w:rsidRPr="00AD7FF5" w:rsidRDefault="007D633C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bCs/>
          <w:color w:val="1D1B11"/>
          <w:sz w:val="28"/>
          <w:szCs w:val="28"/>
        </w:rPr>
        <w:t xml:space="preserve">Выбор пункта строительства – </w:t>
      </w:r>
      <w:r w:rsidR="00A220C6" w:rsidRPr="00AD7FF5">
        <w:rPr>
          <w:bCs/>
          <w:color w:val="1D1B11"/>
          <w:sz w:val="28"/>
          <w:szCs w:val="28"/>
        </w:rPr>
        <w:t>город</w:t>
      </w:r>
      <w:r w:rsidRPr="00AD7FF5">
        <w:rPr>
          <w:bCs/>
          <w:color w:val="1D1B11"/>
          <w:sz w:val="28"/>
          <w:szCs w:val="28"/>
        </w:rPr>
        <w:t xml:space="preserve"> Кусково Московской области.</w:t>
      </w:r>
    </w:p>
    <w:p w:rsidR="007D633C" w:rsidRPr="00AD7FF5" w:rsidRDefault="007D633C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</w:p>
    <w:p w:rsidR="008B16FE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br w:type="page"/>
      </w:r>
      <w:r w:rsidR="001A08CD" w:rsidRPr="00AD7FF5">
        <w:rPr>
          <w:color w:val="1D1B11"/>
          <w:sz w:val="28"/>
          <w:szCs w:val="28"/>
        </w:rPr>
        <w:t>1.4</w:t>
      </w:r>
      <w:r w:rsidR="008B16FE" w:rsidRPr="00AD7FF5">
        <w:rPr>
          <w:color w:val="1D1B11"/>
          <w:sz w:val="28"/>
          <w:szCs w:val="28"/>
        </w:rPr>
        <w:t>ТЕОРЕТИЧЕСКИЕ ОСНОВЫ ПРИНЯТОГО МЕТОДА</w:t>
      </w:r>
    </w:p>
    <w:p w:rsidR="008B16FE" w:rsidRPr="00AD7FF5" w:rsidRDefault="008B16FE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Ацеталирование поливинилового спирта</w:t>
      </w:r>
      <w:r w:rsidR="009B0596" w:rsidRPr="00AD7FF5">
        <w:rPr>
          <w:color w:val="1D1B11"/>
          <w:sz w:val="28"/>
          <w:szCs w:val="28"/>
        </w:rPr>
        <w:t xml:space="preserve"> проводят</w:t>
      </w:r>
      <w:r w:rsidRPr="00AD7FF5">
        <w:rPr>
          <w:color w:val="1D1B11"/>
          <w:sz w:val="28"/>
          <w:szCs w:val="28"/>
        </w:rPr>
        <w:t xml:space="preserve"> масляным альдегидом </w:t>
      </w:r>
      <w:r w:rsidR="009B0596" w:rsidRPr="00AD7FF5">
        <w:rPr>
          <w:color w:val="1D1B11"/>
          <w:sz w:val="28"/>
          <w:szCs w:val="28"/>
        </w:rPr>
        <w:t>на катализаторе</w:t>
      </w:r>
      <w:r w:rsidRPr="00AD7FF5">
        <w:rPr>
          <w:color w:val="1D1B11"/>
          <w:sz w:val="28"/>
          <w:szCs w:val="28"/>
        </w:rPr>
        <w:t xml:space="preserve"> соляная кислота.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Процесс получения поливинилбутираля протекает в </w:t>
      </w:r>
      <w:r w:rsidR="00A27575" w:rsidRPr="00AD7FF5">
        <w:rPr>
          <w:color w:val="1D1B11"/>
          <w:sz w:val="28"/>
          <w:szCs w:val="28"/>
        </w:rPr>
        <w:t>сем</w:t>
      </w:r>
      <w:r w:rsidRPr="00AD7FF5">
        <w:rPr>
          <w:color w:val="1D1B11"/>
          <w:sz w:val="28"/>
          <w:szCs w:val="28"/>
        </w:rPr>
        <w:t>ь стадий:</w:t>
      </w:r>
    </w:p>
    <w:p w:rsidR="001A08CD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8B16FE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1.4.1 Подготовка сырья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а) Растворение поливинилового спирта. Поливиниловый спирт растворяют в аппарате </w:t>
      </w:r>
      <w:r w:rsidR="003221DD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</w:t>
      </w:r>
      <w:r w:rsidR="003221DD" w:rsidRPr="00AD7FF5">
        <w:rPr>
          <w:color w:val="1D1B11"/>
          <w:sz w:val="28"/>
          <w:szCs w:val="28"/>
        </w:rPr>
        <w:t>подогревателе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по режиму: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Модуль ванны......................</w:t>
      </w:r>
      <w:r w:rsidRPr="00AD7FF5">
        <w:rPr>
          <w:bCs/>
          <w:color w:val="1D1B11"/>
          <w:sz w:val="28"/>
          <w:szCs w:val="28"/>
        </w:rPr>
        <w:t>1:10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Температура, °С..................50</w:t>
      </w:r>
      <w:r w:rsidR="00510662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60</w:t>
      </w:r>
    </w:p>
    <w:p w:rsidR="008B16FE" w:rsidRPr="00AD7FF5" w:rsidRDefault="0051066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Продолжительность, ч........5–</w:t>
      </w:r>
      <w:r w:rsidR="008B16FE" w:rsidRPr="00AD7FF5">
        <w:rPr>
          <w:color w:val="1D1B11"/>
          <w:sz w:val="28"/>
          <w:szCs w:val="28"/>
        </w:rPr>
        <w:t>6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В </w:t>
      </w:r>
      <w:r w:rsidR="003221DD" w:rsidRPr="00AD7FF5">
        <w:rPr>
          <w:color w:val="1D1B11"/>
          <w:sz w:val="28"/>
          <w:szCs w:val="28"/>
        </w:rPr>
        <w:t>подогреватель</w:t>
      </w:r>
      <w:r w:rsidRPr="00AD7FF5">
        <w:rPr>
          <w:color w:val="1D1B11"/>
          <w:sz w:val="28"/>
          <w:szCs w:val="28"/>
        </w:rPr>
        <w:t xml:space="preserve"> подают сухой поливиниловый спирт и обессоленную воду. В течение 5</w:t>
      </w:r>
      <w:r w:rsidR="003221DD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6 часов перемешивают и подогревают раствор до температуры 60°С.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б) Приготовление водного раствора щёлочи. В</w:t>
      </w:r>
      <w:r w:rsidR="007A3A75" w:rsidRPr="00AD7FF5">
        <w:rPr>
          <w:color w:val="1D1B11"/>
          <w:sz w:val="28"/>
          <w:szCs w:val="28"/>
        </w:rPr>
        <w:t xml:space="preserve"> ёмкость для</w:t>
      </w:r>
      <w:r w:rsidRPr="00AD7FF5">
        <w:rPr>
          <w:color w:val="1D1B11"/>
          <w:sz w:val="28"/>
          <w:szCs w:val="28"/>
        </w:rPr>
        <w:t xml:space="preserve"> раствор</w:t>
      </w:r>
      <w:r w:rsidR="007A3A75" w:rsidRPr="00AD7FF5">
        <w:rPr>
          <w:color w:val="1D1B11"/>
          <w:sz w:val="28"/>
          <w:szCs w:val="28"/>
        </w:rPr>
        <w:t>ения</w:t>
      </w:r>
      <w:r w:rsidRPr="00AD7FF5">
        <w:rPr>
          <w:color w:val="1D1B11"/>
          <w:sz w:val="28"/>
          <w:szCs w:val="28"/>
        </w:rPr>
        <w:t xml:space="preserve"> щёлочи центробежным насосом загружают обессоленную воду, а через лаз в крышке шнеком загружают твёрдую щёлочь из расчёта получения раствора </w:t>
      </w:r>
      <w:r w:rsidRPr="00AD7FF5">
        <w:rPr>
          <w:bCs/>
          <w:color w:val="1D1B11"/>
          <w:sz w:val="28"/>
          <w:szCs w:val="28"/>
        </w:rPr>
        <w:t xml:space="preserve">10 </w:t>
      </w:r>
      <w:r w:rsidRPr="00AD7FF5">
        <w:rPr>
          <w:color w:val="1D1B11"/>
          <w:sz w:val="28"/>
          <w:szCs w:val="28"/>
        </w:rPr>
        <w:t xml:space="preserve">– </w:t>
      </w:r>
      <w:r w:rsidRPr="00AD7FF5">
        <w:rPr>
          <w:bCs/>
          <w:color w:val="1D1B11"/>
          <w:sz w:val="28"/>
          <w:szCs w:val="28"/>
        </w:rPr>
        <w:t xml:space="preserve">15% </w:t>
      </w:r>
      <w:r w:rsidRPr="00AD7FF5">
        <w:rPr>
          <w:color w:val="1D1B11"/>
          <w:sz w:val="28"/>
          <w:szCs w:val="28"/>
        </w:rPr>
        <w:t>концентрации.</w:t>
      </w:r>
      <w:r w:rsidR="003221DD" w:rsidRPr="00AD7FF5">
        <w:rPr>
          <w:color w:val="1D1B11"/>
          <w:sz w:val="28"/>
          <w:szCs w:val="28"/>
        </w:rPr>
        <w:t xml:space="preserve"> Растворение щёлочи производят при перемешивании</w:t>
      </w:r>
      <w:r w:rsidRPr="00AD7FF5">
        <w:rPr>
          <w:color w:val="1D1B11"/>
          <w:sz w:val="28"/>
          <w:szCs w:val="28"/>
        </w:rPr>
        <w:t xml:space="preserve"> сжатым воздухом в течение 10–15 минут. По окончанию растворения раствору дают отстояться в течение 8–12 часов и анализируют на содержание щёлочи. Отстоявшийся раствор через боковой штуцер сливается в мерник для загрузки в аппарат.</w:t>
      </w:r>
    </w:p>
    <w:p w:rsidR="00A55DF6" w:rsidRPr="00AD7FF5" w:rsidRDefault="008B16FE" w:rsidP="00AD7FF5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в) Масляный альдегид поступает в цех, ректифицированный и дополнительной, обработке не подвергается.</w:t>
      </w:r>
    </w:p>
    <w:p w:rsidR="007A3A75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г) Соляная кислота. Перед загрузкой в ацеталятор анализируется на содержание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хлорида водорода,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затем разбавляется обессоленной водой в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мернике </w:t>
      </w:r>
    </w:p>
    <w:p w:rsidR="008B16FE" w:rsidRPr="00AD7FF5" w:rsidRDefault="00A859E5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до концентрации 10–22</w:t>
      </w:r>
      <w:r w:rsidR="008B16FE" w:rsidRPr="00AD7FF5">
        <w:rPr>
          <w:color w:val="1D1B11"/>
          <w:sz w:val="28"/>
          <w:szCs w:val="28"/>
        </w:rPr>
        <w:t>% и передавливается сжатым воздухом в ацеталятор.</w:t>
      </w:r>
      <w:r w:rsidR="001A08CD" w:rsidRPr="00AD7FF5">
        <w:rPr>
          <w:color w:val="1D1B11"/>
          <w:sz w:val="28"/>
          <w:szCs w:val="28"/>
        </w:rPr>
        <w:t xml:space="preserve"> </w:t>
      </w:r>
    </w:p>
    <w:p w:rsidR="008B16FE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1.4.2</w:t>
      </w:r>
      <w:r w:rsidR="008B16FE" w:rsidRPr="00AD7FF5">
        <w:rPr>
          <w:color w:val="1D1B11"/>
          <w:sz w:val="28"/>
          <w:szCs w:val="28"/>
        </w:rPr>
        <w:t xml:space="preserve"> Ацета</w:t>
      </w:r>
      <w:r w:rsidRPr="00AD7FF5">
        <w:rPr>
          <w:color w:val="1D1B11"/>
          <w:sz w:val="28"/>
          <w:szCs w:val="28"/>
        </w:rPr>
        <w:t>лирование поливинилового спирта</w:t>
      </w:r>
    </w:p>
    <w:p w:rsidR="008B16FE" w:rsidRPr="00AD7FF5" w:rsidRDefault="008B16FE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Ацеталирование поливинилового спирта проводят в ацеталяторе при модуле ванны 1:10 масляным альдегидом в присутствии НС</w:t>
      </w:r>
      <w:r w:rsidRPr="00AD7FF5">
        <w:rPr>
          <w:color w:val="1D1B11"/>
          <w:sz w:val="28"/>
          <w:szCs w:val="28"/>
          <w:lang w:val="en-US"/>
        </w:rPr>
        <w:t>l</w:t>
      </w:r>
      <w:r w:rsidRPr="00AD7FF5">
        <w:rPr>
          <w:color w:val="1D1B11"/>
          <w:sz w:val="28"/>
          <w:szCs w:val="28"/>
        </w:rPr>
        <w:t>, который служит катализатором. Концентрация поливинилового спирта при этом будет 9%. Горячий водны</w:t>
      </w:r>
      <w:r w:rsidR="003221DD" w:rsidRPr="00AD7FF5">
        <w:rPr>
          <w:color w:val="1D1B11"/>
          <w:sz w:val="28"/>
          <w:szCs w:val="28"/>
        </w:rPr>
        <w:t xml:space="preserve">й раствор поливинилового спирта </w:t>
      </w:r>
      <w:r w:rsidRPr="00AD7FF5">
        <w:rPr>
          <w:color w:val="1D1B11"/>
          <w:sz w:val="28"/>
          <w:szCs w:val="28"/>
        </w:rPr>
        <w:t>центробежным насосом</w:t>
      </w:r>
      <w:r w:rsidR="003221DD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</w:t>
      </w:r>
      <w:r w:rsidR="003221DD" w:rsidRPr="00AD7FF5">
        <w:rPr>
          <w:color w:val="1D1B11"/>
          <w:sz w:val="28"/>
          <w:szCs w:val="28"/>
        </w:rPr>
        <w:t xml:space="preserve">через фильтр, </w:t>
      </w:r>
      <w:r w:rsidRPr="00AD7FF5">
        <w:rPr>
          <w:color w:val="1D1B11"/>
          <w:sz w:val="28"/>
          <w:szCs w:val="28"/>
        </w:rPr>
        <w:t>перекачивается в ацеталятор. Ацеталятор представляет собой эмалированный аппарат, снабжённый рубашкой для обогрева и охлаждения и</w:t>
      </w:r>
      <w:r w:rsidR="003221DD" w:rsidRPr="00AD7FF5">
        <w:rPr>
          <w:color w:val="1D1B11"/>
          <w:sz w:val="28"/>
          <w:szCs w:val="28"/>
        </w:rPr>
        <w:t xml:space="preserve"> якорно-лопастной</w:t>
      </w:r>
      <w:r w:rsidRPr="00AD7FF5">
        <w:rPr>
          <w:color w:val="1D1B11"/>
          <w:sz w:val="28"/>
          <w:szCs w:val="28"/>
        </w:rPr>
        <w:t xml:space="preserve"> мешалкой. В случае если раствор поливинилового с</w:t>
      </w:r>
      <w:r w:rsidR="003221DD" w:rsidRPr="00AD7FF5">
        <w:rPr>
          <w:color w:val="1D1B11"/>
          <w:sz w:val="28"/>
          <w:szCs w:val="28"/>
        </w:rPr>
        <w:t>пирта имеет температуру ниже 60</w:t>
      </w:r>
      <w:r w:rsidRPr="00AD7FF5">
        <w:rPr>
          <w:color w:val="1D1B11"/>
          <w:sz w:val="28"/>
          <w:szCs w:val="28"/>
        </w:rPr>
        <w:t>°С, его</w:t>
      </w:r>
      <w:r w:rsidR="003221DD" w:rsidRPr="00AD7FF5">
        <w:rPr>
          <w:color w:val="1D1B11"/>
          <w:sz w:val="28"/>
          <w:szCs w:val="28"/>
        </w:rPr>
        <w:t xml:space="preserve">, </w:t>
      </w:r>
      <w:r w:rsidRPr="00AD7FF5">
        <w:rPr>
          <w:color w:val="1D1B11"/>
          <w:sz w:val="28"/>
          <w:szCs w:val="28"/>
        </w:rPr>
        <w:t>при перемешивании</w:t>
      </w:r>
      <w:r w:rsidR="003221DD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подвергают дополнительному подогреву при температуре 60 – 70°С в течение 2 часов. После этого раствор охлаждают до 8 – 1</w:t>
      </w:r>
      <w:r w:rsidR="003221DD" w:rsidRPr="00AD7FF5">
        <w:rPr>
          <w:color w:val="1D1B11"/>
          <w:sz w:val="28"/>
          <w:szCs w:val="28"/>
        </w:rPr>
        <w:t>0</w:t>
      </w:r>
      <w:r w:rsidRPr="00AD7FF5">
        <w:rPr>
          <w:color w:val="1D1B11"/>
          <w:sz w:val="28"/>
          <w:szCs w:val="28"/>
        </w:rPr>
        <w:t xml:space="preserve">°С. Охлаждение ацеталятора производят сначала холодной водой, подаваемой в рубашку, а затем </w:t>
      </w:r>
      <w:r w:rsidR="003221DD" w:rsidRPr="00AD7FF5">
        <w:rPr>
          <w:color w:val="1D1B11"/>
          <w:sz w:val="28"/>
          <w:szCs w:val="28"/>
        </w:rPr>
        <w:t>хладагентом</w:t>
      </w:r>
      <w:r w:rsidRPr="00AD7FF5">
        <w:rPr>
          <w:color w:val="1D1B11"/>
          <w:sz w:val="28"/>
          <w:szCs w:val="28"/>
        </w:rPr>
        <w:t xml:space="preserve"> (раствор СаС1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). Одновременно с началом охлаждения из ацеталятора отбирают пробу раствора спирта для определения сухого остатка и цветности. По результатам анализа проводят расчёт количества загруженного на ацеталирование сухого поливинилового спирта и загружают обессоле</w:t>
      </w:r>
      <w:r w:rsidR="007D633C" w:rsidRPr="00AD7FF5">
        <w:rPr>
          <w:color w:val="1D1B11"/>
          <w:sz w:val="28"/>
          <w:szCs w:val="28"/>
        </w:rPr>
        <w:t>нную воду. При температуре 8–10</w:t>
      </w:r>
      <w:r w:rsidRPr="00AD7FF5">
        <w:rPr>
          <w:color w:val="1D1B11"/>
          <w:sz w:val="28"/>
          <w:szCs w:val="28"/>
        </w:rPr>
        <w:t>°С и непрерывном перемешивании раствора поливинилового спирта в ацеталятор</w:t>
      </w:r>
      <w:r w:rsidR="00C43E17" w:rsidRPr="00AD7FF5">
        <w:rPr>
          <w:color w:val="1D1B11"/>
          <w:sz w:val="28"/>
          <w:szCs w:val="28"/>
        </w:rPr>
        <w:t>, через фильтр,</w:t>
      </w:r>
      <w:r w:rsidRPr="00AD7FF5">
        <w:rPr>
          <w:color w:val="1D1B11"/>
          <w:sz w:val="28"/>
          <w:szCs w:val="28"/>
        </w:rPr>
        <w:t xml:space="preserve"> загружают масляный альдегид. После 20 минутного перемешивания поливинилового спирта с масляным альдегидом в ацеталятор загружают разбавленную обессоленной водой соляную кислоту из мерника. Ниже приведены нормы загрузки компонентов в ацеталятор (в массовых частях):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Поливиниловый спирт............100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Вода обессоленная.............</w:t>
      </w:r>
      <w:r w:rsidR="008A0903" w:rsidRPr="00AD7FF5">
        <w:rPr>
          <w:color w:val="1D1B11"/>
          <w:sz w:val="28"/>
          <w:szCs w:val="28"/>
        </w:rPr>
        <w:t>..</w:t>
      </w:r>
      <w:r w:rsidRPr="00AD7FF5">
        <w:rPr>
          <w:color w:val="1D1B11"/>
          <w:sz w:val="28"/>
          <w:szCs w:val="28"/>
        </w:rPr>
        <w:t>....925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Масляный альдегид.................60</w:t>
      </w:r>
    </w:p>
    <w:p w:rsidR="008B16FE" w:rsidRPr="00AD7FF5" w:rsidRDefault="008A0903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Соляная кислота, 37%.........</w:t>
      </w:r>
      <w:r w:rsidR="008B16FE" w:rsidRPr="00AD7FF5">
        <w:rPr>
          <w:color w:val="1D1B11"/>
          <w:sz w:val="28"/>
          <w:szCs w:val="28"/>
        </w:rPr>
        <w:t>....15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С добавлением соляной кислоты температура в аппарате увеличивается до 10 </w:t>
      </w:r>
      <w:r w:rsidR="00C43E17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12°С. Реакционную смесь охлаждают, а время достижения температуры 10°С</w:t>
      </w:r>
      <w:r w:rsidR="00C43E17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считают началом процесса ацеталирования. Процесс ацеталирования ведут при перемешивании и обогреве реакционной массы горячей водой через рубашку ацеталятора при следующем температурном режиме:</w:t>
      </w:r>
    </w:p>
    <w:p w:rsidR="008B16FE" w:rsidRPr="00AD7FF5" w:rsidRDefault="008A0903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Подъём температуры</w:t>
      </w:r>
      <w:r w:rsidR="001A08CD" w:rsidRPr="00AD7FF5">
        <w:rPr>
          <w:color w:val="1D1B11"/>
          <w:sz w:val="28"/>
          <w:szCs w:val="28"/>
        </w:rPr>
        <w:t xml:space="preserve"> </w:t>
      </w:r>
      <w:r w:rsidR="008B16FE" w:rsidRPr="00AD7FF5">
        <w:rPr>
          <w:color w:val="1D1B11"/>
          <w:sz w:val="28"/>
          <w:szCs w:val="28"/>
        </w:rPr>
        <w:t xml:space="preserve">от 10 до 14°С </w:t>
      </w:r>
      <w:r w:rsidRPr="00AD7FF5">
        <w:rPr>
          <w:color w:val="1D1B11"/>
          <w:sz w:val="28"/>
          <w:szCs w:val="28"/>
        </w:rPr>
        <w:t>–</w:t>
      </w:r>
      <w:r w:rsidR="008B16FE" w:rsidRPr="00AD7FF5">
        <w:rPr>
          <w:color w:val="1D1B11"/>
          <w:sz w:val="28"/>
          <w:szCs w:val="28"/>
        </w:rPr>
        <w:t xml:space="preserve"> 3 часа</w:t>
      </w:r>
    </w:p>
    <w:p w:rsidR="008B16FE" w:rsidRPr="00AD7FF5" w:rsidRDefault="008A0903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 14 до 25°С –</w:t>
      </w:r>
      <w:r w:rsidR="008B16FE" w:rsidRPr="00AD7FF5">
        <w:rPr>
          <w:color w:val="1D1B11"/>
          <w:sz w:val="28"/>
          <w:szCs w:val="28"/>
        </w:rPr>
        <w:t xml:space="preserve"> 3 часа 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 25 до 30</w:t>
      </w:r>
      <w:r w:rsidR="008A0903" w:rsidRPr="00AD7FF5">
        <w:rPr>
          <w:color w:val="1D1B11"/>
          <w:sz w:val="28"/>
          <w:szCs w:val="28"/>
        </w:rPr>
        <w:t>°С –</w:t>
      </w:r>
      <w:r w:rsidRPr="00AD7FF5">
        <w:rPr>
          <w:color w:val="1D1B11"/>
          <w:sz w:val="28"/>
          <w:szCs w:val="28"/>
        </w:rPr>
        <w:t xml:space="preserve"> 2 часа </w:t>
      </w:r>
    </w:p>
    <w:p w:rsidR="008B16FE" w:rsidRPr="00AD7FF5" w:rsidRDefault="008A0903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 30 до 55°С – 3 –</w:t>
      </w:r>
      <w:r w:rsidR="008B16FE" w:rsidRPr="00AD7FF5">
        <w:rPr>
          <w:color w:val="1D1B11"/>
          <w:sz w:val="28"/>
          <w:szCs w:val="28"/>
        </w:rPr>
        <w:t xml:space="preserve"> 3,5 часа </w:t>
      </w:r>
    </w:p>
    <w:p w:rsidR="008B16FE" w:rsidRPr="00AD7FF5" w:rsidRDefault="008A0903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выдержка при температуре 55°С –</w:t>
      </w:r>
      <w:r w:rsidR="008B16FE" w:rsidRPr="00AD7FF5">
        <w:rPr>
          <w:color w:val="1D1B11"/>
          <w:sz w:val="28"/>
          <w:szCs w:val="28"/>
        </w:rPr>
        <w:t xml:space="preserve"> 1 час </w:t>
      </w:r>
    </w:p>
    <w:p w:rsidR="008B16FE" w:rsidRPr="00AD7FF5" w:rsidRDefault="008A0903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всего: 12 –</w:t>
      </w:r>
      <w:r w:rsidR="008B16FE" w:rsidRPr="00AD7FF5">
        <w:rPr>
          <w:color w:val="1D1B11"/>
          <w:sz w:val="28"/>
          <w:szCs w:val="28"/>
        </w:rPr>
        <w:t xml:space="preserve"> 12,5 часов.</w:t>
      </w:r>
    </w:p>
    <w:p w:rsidR="008B16FE" w:rsidRPr="00AD7FF5" w:rsidRDefault="008B16FE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 окончании ацеталирования содер</w:t>
      </w:r>
      <w:r w:rsidR="008A0903" w:rsidRPr="00AD7FF5">
        <w:rPr>
          <w:color w:val="1D1B11"/>
          <w:sz w:val="28"/>
          <w:szCs w:val="28"/>
        </w:rPr>
        <w:t>жимое аппарата охлаждают до 25 –</w:t>
      </w:r>
      <w:r w:rsidRPr="00AD7FF5">
        <w:rPr>
          <w:color w:val="1D1B11"/>
          <w:sz w:val="28"/>
          <w:szCs w:val="28"/>
        </w:rPr>
        <w:t xml:space="preserve">28°С. Затем отбирают пробу маточного раствора для определения содержания в нём масляного альдегида, которого должно быть в маточнике не более 0,4%. </w:t>
      </w:r>
    </w:p>
    <w:p w:rsidR="001A08CD" w:rsidRPr="00AD7FF5" w:rsidRDefault="001A08CD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C43E17" w:rsidRPr="00AD7FF5" w:rsidRDefault="008A0903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>1.4</w:t>
      </w:r>
      <w:r w:rsidR="001A08CD" w:rsidRPr="00AD7FF5">
        <w:rPr>
          <w:iCs/>
          <w:color w:val="1D1B11"/>
          <w:sz w:val="28"/>
          <w:szCs w:val="28"/>
        </w:rPr>
        <w:t>.3</w:t>
      </w:r>
      <w:r w:rsidRPr="00AD7FF5">
        <w:rPr>
          <w:iCs/>
          <w:color w:val="1D1B11"/>
          <w:sz w:val="28"/>
          <w:szCs w:val="28"/>
        </w:rPr>
        <w:t xml:space="preserve"> Выделение продукта операцией центрифугирования</w:t>
      </w:r>
      <w:r w:rsidRPr="00AD7FF5">
        <w:rPr>
          <w:color w:val="1D1B11"/>
          <w:sz w:val="28"/>
          <w:szCs w:val="28"/>
        </w:rPr>
        <w:t>:</w:t>
      </w:r>
    </w:p>
    <w:p w:rsidR="008A0903" w:rsidRPr="00AD7FF5" w:rsidRDefault="00C43E17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Полученную суспензию поливинилбутираля вместе с маточником разгружают в центрифугу, отжимают и передают в промыватель.</w:t>
      </w:r>
    </w:p>
    <w:p w:rsidR="001A08CD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C43E17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1.4.4</w:t>
      </w:r>
      <w:r w:rsidR="00C43E17" w:rsidRPr="00AD7FF5">
        <w:rPr>
          <w:color w:val="1D1B11"/>
          <w:sz w:val="28"/>
          <w:szCs w:val="28"/>
        </w:rPr>
        <w:t xml:space="preserve"> Операция промывки:</w:t>
      </w:r>
    </w:p>
    <w:p w:rsidR="008B16FE" w:rsidRPr="00AD7FF5" w:rsidRDefault="008B16FE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Промывку поливинилбутираля проводят в промывателях. Промыватель </w:t>
      </w:r>
      <w:r w:rsidR="008A0903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цилиндрический аппарат с коническим днищем. Аппарат снабжён рубашкой для обогрева и охлаждения, якорно</w:t>
      </w:r>
      <w:r w:rsidR="00C43E17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лопастной мешалкой со специальными люками, расположенными на нижней конической части аппарата с устройством для отсоса промывных вод под вакуумом и загрузки обессоленной во</w:t>
      </w:r>
      <w:r w:rsidR="008A0903" w:rsidRPr="00AD7FF5">
        <w:rPr>
          <w:color w:val="1D1B11"/>
          <w:sz w:val="28"/>
          <w:szCs w:val="28"/>
        </w:rPr>
        <w:t>ды под давлением. Промыватель, снабжен</w:t>
      </w:r>
      <w:r w:rsidRPr="00AD7FF5">
        <w:rPr>
          <w:color w:val="1D1B11"/>
          <w:sz w:val="28"/>
          <w:szCs w:val="28"/>
        </w:rPr>
        <w:t xml:space="preserve"> уровнемером для поддержания уровня промывной воды. Температура подавае</w:t>
      </w:r>
      <w:r w:rsidR="008A0903" w:rsidRPr="00AD7FF5">
        <w:rPr>
          <w:color w:val="1D1B11"/>
          <w:sz w:val="28"/>
          <w:szCs w:val="28"/>
        </w:rPr>
        <w:t>мой воды должна быть не выше 40</w:t>
      </w:r>
      <w:r w:rsidRPr="00AD7FF5">
        <w:rPr>
          <w:color w:val="1D1B11"/>
          <w:sz w:val="28"/>
          <w:szCs w:val="28"/>
        </w:rPr>
        <w:t>°С, модуль ванны 1:8. После подачи обессоленной воды производится 10 минутное перемешивание и отсос воды. Промывка считается законченной, когда кислотность промывной воды будет не выше кислотности воды, подаваемой в промыватель.</w:t>
      </w:r>
    </w:p>
    <w:p w:rsidR="008A0903" w:rsidRPr="00AD7FF5" w:rsidRDefault="00AD7FF5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br w:type="page"/>
      </w:r>
      <w:r w:rsidR="008A0903" w:rsidRPr="00AD7FF5">
        <w:rPr>
          <w:color w:val="1D1B11"/>
          <w:sz w:val="28"/>
          <w:szCs w:val="28"/>
        </w:rPr>
        <w:t>1.4</w:t>
      </w:r>
      <w:r w:rsidR="008B16FE" w:rsidRPr="00AD7FF5">
        <w:rPr>
          <w:color w:val="1D1B11"/>
          <w:sz w:val="28"/>
          <w:szCs w:val="28"/>
        </w:rPr>
        <w:t>.</w:t>
      </w:r>
      <w:r w:rsidR="00C43E17" w:rsidRPr="00AD7FF5">
        <w:rPr>
          <w:color w:val="1D1B11"/>
          <w:sz w:val="28"/>
          <w:szCs w:val="28"/>
        </w:rPr>
        <w:t>5Операция с</w:t>
      </w:r>
      <w:r w:rsidR="008B16FE" w:rsidRPr="00AD7FF5">
        <w:rPr>
          <w:color w:val="1D1B11"/>
          <w:sz w:val="28"/>
          <w:szCs w:val="28"/>
        </w:rPr>
        <w:t>табилизаци</w:t>
      </w:r>
      <w:r w:rsidR="00C43E17" w:rsidRPr="00AD7FF5">
        <w:rPr>
          <w:color w:val="1D1B11"/>
          <w:sz w:val="28"/>
          <w:szCs w:val="28"/>
        </w:rPr>
        <w:t>и</w:t>
      </w:r>
      <w:r w:rsidR="001A08CD" w:rsidRPr="00AD7FF5">
        <w:rPr>
          <w:color w:val="1D1B11"/>
          <w:sz w:val="28"/>
          <w:szCs w:val="28"/>
        </w:rPr>
        <w:t xml:space="preserve"> </w:t>
      </w:r>
      <w:r w:rsidR="008B16FE" w:rsidRPr="00AD7FF5">
        <w:rPr>
          <w:color w:val="1D1B11"/>
          <w:sz w:val="28"/>
          <w:szCs w:val="28"/>
        </w:rPr>
        <w:t>поливинилбутираля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После</w:t>
      </w:r>
      <w:r w:rsidR="001A08CD" w:rsidRPr="00AD7FF5">
        <w:rPr>
          <w:color w:val="1D1B11"/>
          <w:sz w:val="28"/>
          <w:szCs w:val="28"/>
        </w:rPr>
        <w:t xml:space="preserve"> </w:t>
      </w:r>
      <w:r w:rsidR="008A0903" w:rsidRPr="00AD7FF5">
        <w:rPr>
          <w:color w:val="1D1B11"/>
          <w:sz w:val="28"/>
          <w:szCs w:val="28"/>
        </w:rPr>
        <w:t>промывки поливинил</w:t>
      </w:r>
      <w:r w:rsidRPr="00AD7FF5">
        <w:rPr>
          <w:color w:val="1D1B11"/>
          <w:sz w:val="28"/>
          <w:szCs w:val="28"/>
        </w:rPr>
        <w:t>бутираля для устранения кислотности проводят стабилизацию его водным раствором щёлочи. В аппарат при работающ</w:t>
      </w:r>
      <w:r w:rsidR="008A0903" w:rsidRPr="00AD7FF5">
        <w:rPr>
          <w:color w:val="1D1B11"/>
          <w:sz w:val="28"/>
          <w:szCs w:val="28"/>
        </w:rPr>
        <w:t xml:space="preserve">ей мешалке загружают из мерника </w:t>
      </w:r>
      <w:r w:rsidRPr="00AD7FF5">
        <w:rPr>
          <w:color w:val="1D1B11"/>
          <w:sz w:val="28"/>
          <w:szCs w:val="28"/>
        </w:rPr>
        <w:t>раствор щёлочи. Через 10 минут после загрузки щёлочи отбирают пробу для контроля концентрации щёлочи в ванне. Стабилизацию проводят при</w:t>
      </w:r>
      <w:r w:rsidR="008A0903" w:rsidRPr="00AD7FF5">
        <w:rPr>
          <w:color w:val="1D1B11"/>
          <w:sz w:val="28"/>
          <w:szCs w:val="28"/>
        </w:rPr>
        <w:t xml:space="preserve"> перемешивании и температуре 55</w:t>
      </w:r>
      <w:r w:rsidRPr="00AD7FF5">
        <w:rPr>
          <w:color w:val="1D1B11"/>
          <w:sz w:val="28"/>
          <w:szCs w:val="28"/>
        </w:rPr>
        <w:t>°С в течение 2 часов. По окончанию стабилизации содержимое аппарата охлаждают до 20</w:t>
      </w:r>
      <w:r w:rsidR="00C43E17" w:rsidRPr="00AD7FF5">
        <w:rPr>
          <w:color w:val="1D1B11"/>
          <w:sz w:val="28"/>
          <w:szCs w:val="28"/>
          <w:vertAlign w:val="superscript"/>
        </w:rPr>
        <w:t>0</w:t>
      </w:r>
      <w:r w:rsidR="00C43E17" w:rsidRPr="00AD7FF5">
        <w:rPr>
          <w:color w:val="1D1B11"/>
          <w:sz w:val="28"/>
          <w:szCs w:val="28"/>
        </w:rPr>
        <w:t>С</w:t>
      </w:r>
      <w:r w:rsidRPr="00AD7FF5">
        <w:rPr>
          <w:color w:val="1D1B11"/>
          <w:sz w:val="28"/>
          <w:szCs w:val="28"/>
        </w:rPr>
        <w:t xml:space="preserve"> в течение 2 часов.</w:t>
      </w:r>
    </w:p>
    <w:p w:rsidR="001A08CD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8A0903" w:rsidRPr="00AD7FF5" w:rsidRDefault="008A0903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1.4.</w:t>
      </w:r>
      <w:r w:rsidR="00C43E17" w:rsidRPr="00AD7FF5">
        <w:rPr>
          <w:color w:val="1D1B11"/>
          <w:sz w:val="28"/>
          <w:szCs w:val="28"/>
        </w:rPr>
        <w:t>6</w:t>
      </w:r>
      <w:r w:rsidRPr="00AD7FF5">
        <w:rPr>
          <w:color w:val="1D1B11"/>
          <w:sz w:val="28"/>
          <w:szCs w:val="28"/>
        </w:rPr>
        <w:t>Отжим на центрифуг</w:t>
      </w:r>
      <w:r w:rsidR="00A27575" w:rsidRPr="00AD7FF5">
        <w:rPr>
          <w:color w:val="1D1B11"/>
          <w:sz w:val="28"/>
          <w:szCs w:val="28"/>
        </w:rPr>
        <w:t>е</w:t>
      </w:r>
      <w:r w:rsidRPr="00AD7FF5">
        <w:rPr>
          <w:color w:val="1D1B11"/>
          <w:sz w:val="28"/>
          <w:szCs w:val="28"/>
        </w:rPr>
        <w:t>: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Стабилизированный поливинилбутираль, при р</w:t>
      </w:r>
      <w:r w:rsidR="008A0903" w:rsidRPr="00AD7FF5">
        <w:rPr>
          <w:color w:val="1D1B11"/>
          <w:sz w:val="28"/>
          <w:szCs w:val="28"/>
        </w:rPr>
        <w:t>аботающей мешалке промывателя, поступает в центрифугу</w:t>
      </w:r>
      <w:r w:rsidRPr="00AD7FF5">
        <w:rPr>
          <w:color w:val="1D1B11"/>
          <w:sz w:val="28"/>
          <w:szCs w:val="28"/>
        </w:rPr>
        <w:t xml:space="preserve"> и отжимается до содержания влаги 30 </w:t>
      </w:r>
      <w:r w:rsidR="008A0903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40%.</w:t>
      </w:r>
    </w:p>
    <w:p w:rsidR="001A08CD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8A0903" w:rsidRPr="00AD7FF5" w:rsidRDefault="008A0903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1.4.</w:t>
      </w:r>
      <w:r w:rsidR="00C43E17" w:rsidRPr="00AD7FF5">
        <w:rPr>
          <w:color w:val="1D1B11"/>
          <w:sz w:val="28"/>
          <w:szCs w:val="28"/>
        </w:rPr>
        <w:t>7</w:t>
      </w:r>
      <w:r w:rsidR="001A08CD" w:rsidRPr="00AD7FF5">
        <w:rPr>
          <w:color w:val="1D1B11"/>
          <w:sz w:val="28"/>
          <w:szCs w:val="28"/>
        </w:rPr>
        <w:t>Сушка поливинилбутираля</w:t>
      </w:r>
    </w:p>
    <w:p w:rsidR="008B16FE" w:rsidRPr="00AD7FF5" w:rsidRDefault="008B16FE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Отжатый поливинилбутираль поступает в аэрофонтанную сушилку непрерывного действия и при температуре не выше 50°С сушится до остаточного содержания влаги 3%. Высушенный продукт пр</w:t>
      </w:r>
      <w:r w:rsidR="008A0903" w:rsidRPr="00AD7FF5">
        <w:rPr>
          <w:color w:val="1D1B11"/>
          <w:sz w:val="28"/>
          <w:szCs w:val="28"/>
        </w:rPr>
        <w:t>осеивают на вибрационном сите</w:t>
      </w:r>
      <w:r w:rsidRPr="00AD7FF5">
        <w:rPr>
          <w:color w:val="1D1B11"/>
          <w:sz w:val="28"/>
          <w:szCs w:val="28"/>
        </w:rPr>
        <w:t xml:space="preserve"> и мелкую фракцию упаковывают в мешки. Воздух уходящий из верхней части сушилки уносит с собой небольшое количество поливинилбутираля</w:t>
      </w:r>
      <w:r w:rsidR="00A27575" w:rsidRPr="00AD7FF5">
        <w:rPr>
          <w:color w:val="1D1B11"/>
          <w:sz w:val="28"/>
          <w:szCs w:val="28"/>
        </w:rPr>
        <w:t xml:space="preserve">, для его улавливания мы ставим </w:t>
      </w:r>
      <w:r w:rsidRPr="00AD7FF5">
        <w:rPr>
          <w:color w:val="1D1B11"/>
          <w:sz w:val="28"/>
          <w:szCs w:val="28"/>
        </w:rPr>
        <w:t>циклон. Мелкие частицы мы отправляем обратно в производство.</w:t>
      </w:r>
    </w:p>
    <w:p w:rsidR="00372F39" w:rsidRPr="00AD7FF5" w:rsidRDefault="001A08CD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bCs/>
          <w:color w:val="1D1B11"/>
          <w:sz w:val="28"/>
          <w:szCs w:val="28"/>
        </w:rPr>
        <w:br w:type="page"/>
      </w:r>
      <w:r w:rsidR="00372F39" w:rsidRPr="00AD7FF5">
        <w:rPr>
          <w:bCs/>
          <w:color w:val="1D1B11"/>
          <w:sz w:val="28"/>
          <w:szCs w:val="28"/>
        </w:rPr>
        <w:t>2.</w:t>
      </w:r>
      <w:r w:rsidR="00023EF4" w:rsidRPr="00AD7FF5">
        <w:rPr>
          <w:bCs/>
          <w:color w:val="1D1B11"/>
          <w:sz w:val="28"/>
          <w:szCs w:val="28"/>
        </w:rPr>
        <w:t xml:space="preserve"> </w:t>
      </w:r>
      <w:r w:rsidR="00372F39" w:rsidRPr="00AD7FF5">
        <w:rPr>
          <w:bCs/>
          <w:color w:val="1D1B11"/>
          <w:sz w:val="28"/>
          <w:szCs w:val="28"/>
        </w:rPr>
        <w:t>ТЕХНОЛОГИЧЕСКАЯ</w:t>
      </w:r>
      <w:r w:rsidRPr="00AD7FF5">
        <w:rPr>
          <w:bCs/>
          <w:color w:val="1D1B11"/>
          <w:sz w:val="28"/>
          <w:szCs w:val="28"/>
        </w:rPr>
        <w:t xml:space="preserve"> </w:t>
      </w:r>
      <w:r w:rsidR="00372F39" w:rsidRPr="00AD7FF5">
        <w:rPr>
          <w:bCs/>
          <w:color w:val="1D1B11"/>
          <w:sz w:val="28"/>
          <w:szCs w:val="28"/>
        </w:rPr>
        <w:t>И ЭКСПЛУАТАЦИОННАЯ ХАРАКТЕРИСТИКА ПРОЦЕССА</w:t>
      </w:r>
    </w:p>
    <w:p w:rsidR="001A08CD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8B16FE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2.1</w:t>
      </w:r>
      <w:r w:rsidR="008B16FE" w:rsidRPr="00AD7FF5">
        <w:rPr>
          <w:color w:val="1D1B11"/>
          <w:sz w:val="28"/>
          <w:szCs w:val="28"/>
        </w:rPr>
        <w:t>ПОДРОБНОЕ ОПИСАНИЕ ВЫПОЛНЕННОЙ ГРАФИЧЕСКИ</w:t>
      </w:r>
      <w:r w:rsidRPr="00AD7FF5">
        <w:rPr>
          <w:color w:val="1D1B11"/>
          <w:sz w:val="28"/>
          <w:szCs w:val="28"/>
        </w:rPr>
        <w:t xml:space="preserve"> </w:t>
      </w:r>
      <w:r w:rsidR="008B16FE" w:rsidRPr="00AD7FF5">
        <w:rPr>
          <w:color w:val="1D1B11"/>
          <w:sz w:val="28"/>
          <w:szCs w:val="28"/>
        </w:rPr>
        <w:t>ТЕХНОЛОГИЧЕСКОЙ</w:t>
      </w:r>
      <w:r w:rsidRPr="00AD7FF5">
        <w:rPr>
          <w:color w:val="1D1B11"/>
          <w:sz w:val="28"/>
          <w:szCs w:val="28"/>
        </w:rPr>
        <w:t xml:space="preserve"> </w:t>
      </w:r>
      <w:r w:rsidR="008B16FE" w:rsidRPr="00AD7FF5">
        <w:rPr>
          <w:color w:val="1D1B11"/>
          <w:sz w:val="28"/>
          <w:szCs w:val="28"/>
        </w:rPr>
        <w:t>СХЕМЫ</w:t>
      </w:r>
      <w:r w:rsidRPr="00AD7FF5">
        <w:rPr>
          <w:color w:val="1D1B11"/>
          <w:sz w:val="28"/>
          <w:szCs w:val="28"/>
        </w:rPr>
        <w:t xml:space="preserve"> </w:t>
      </w:r>
      <w:r w:rsidR="008B16FE" w:rsidRPr="00AD7FF5">
        <w:rPr>
          <w:color w:val="1D1B11"/>
          <w:sz w:val="28"/>
          <w:szCs w:val="28"/>
        </w:rPr>
        <w:t>ПРОЕКТИРУЕМОГО</w:t>
      </w:r>
      <w:r w:rsidRPr="00AD7FF5">
        <w:rPr>
          <w:color w:val="1D1B11"/>
          <w:sz w:val="28"/>
          <w:szCs w:val="28"/>
        </w:rPr>
        <w:t xml:space="preserve"> </w:t>
      </w:r>
      <w:r w:rsidR="008B16FE" w:rsidRPr="00AD7FF5">
        <w:rPr>
          <w:color w:val="1D1B11"/>
          <w:sz w:val="28"/>
          <w:szCs w:val="28"/>
        </w:rPr>
        <w:t>ПРОИЗВОДСТВА</w:t>
      </w:r>
      <w:r w:rsidRPr="00AD7FF5">
        <w:rPr>
          <w:color w:val="1D1B11"/>
          <w:sz w:val="28"/>
          <w:szCs w:val="28"/>
        </w:rPr>
        <w:t xml:space="preserve"> </w:t>
      </w:r>
      <w:r w:rsidR="008B16FE" w:rsidRPr="00AD7FF5">
        <w:rPr>
          <w:color w:val="1D1B11"/>
          <w:sz w:val="28"/>
          <w:szCs w:val="28"/>
        </w:rPr>
        <w:t>ИЛИ ОТДЕЛЕНИЯ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Ацеталирование поливинилового спирта</w:t>
      </w:r>
      <w:r w:rsidR="007D633C" w:rsidRPr="00AD7FF5">
        <w:rPr>
          <w:color w:val="1D1B11"/>
          <w:sz w:val="28"/>
          <w:szCs w:val="28"/>
        </w:rPr>
        <w:t xml:space="preserve"> проводится</w:t>
      </w:r>
      <w:r w:rsidRPr="00AD7FF5">
        <w:rPr>
          <w:color w:val="1D1B11"/>
          <w:sz w:val="28"/>
          <w:szCs w:val="28"/>
        </w:rPr>
        <w:t xml:space="preserve"> масляным альдегидом </w:t>
      </w:r>
      <w:r w:rsidR="007D633C" w:rsidRPr="00AD7FF5">
        <w:rPr>
          <w:color w:val="1D1B11"/>
          <w:sz w:val="28"/>
          <w:szCs w:val="28"/>
        </w:rPr>
        <w:t xml:space="preserve">на </w:t>
      </w:r>
      <w:r w:rsidRPr="00AD7FF5">
        <w:rPr>
          <w:color w:val="1D1B11"/>
          <w:sz w:val="28"/>
          <w:szCs w:val="28"/>
        </w:rPr>
        <w:t>катализатор</w:t>
      </w:r>
      <w:r w:rsidR="007D633C" w:rsidRPr="00AD7FF5">
        <w:rPr>
          <w:color w:val="1D1B11"/>
          <w:sz w:val="28"/>
          <w:szCs w:val="28"/>
        </w:rPr>
        <w:t>е</w:t>
      </w:r>
      <w:r w:rsidRPr="00AD7FF5">
        <w:rPr>
          <w:color w:val="1D1B11"/>
          <w:sz w:val="28"/>
          <w:szCs w:val="28"/>
        </w:rPr>
        <w:t xml:space="preserve"> соляная кислота.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Поливиниловый спирт растворяют в аппарате </w:t>
      </w:r>
      <w:r w:rsidR="008A0903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</w:t>
      </w:r>
      <w:r w:rsidR="00A27575" w:rsidRPr="00AD7FF5">
        <w:rPr>
          <w:color w:val="1D1B11"/>
          <w:sz w:val="28"/>
          <w:szCs w:val="28"/>
        </w:rPr>
        <w:t>подогревателе</w:t>
      </w:r>
      <w:r w:rsidRPr="00AD7FF5">
        <w:rPr>
          <w:color w:val="1D1B11"/>
          <w:sz w:val="28"/>
          <w:szCs w:val="28"/>
        </w:rPr>
        <w:t xml:space="preserve"> </w:t>
      </w:r>
      <w:r w:rsidR="00A27575" w:rsidRPr="00AD7FF5">
        <w:rPr>
          <w:color w:val="1D1B11"/>
          <w:sz w:val="28"/>
          <w:szCs w:val="28"/>
        </w:rPr>
        <w:t>ПД</w:t>
      </w:r>
      <w:r w:rsidRPr="00AD7FF5">
        <w:rPr>
          <w:color w:val="1D1B11"/>
          <w:sz w:val="28"/>
          <w:szCs w:val="28"/>
        </w:rPr>
        <w:t xml:space="preserve"> по режиму: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Модуль ванны...................</w:t>
      </w:r>
      <w:r w:rsidR="008A0903" w:rsidRPr="00AD7FF5">
        <w:rPr>
          <w:color w:val="1D1B11"/>
          <w:sz w:val="28"/>
          <w:szCs w:val="28"/>
        </w:rPr>
        <w:t>.</w:t>
      </w:r>
      <w:r w:rsidRPr="00AD7FF5">
        <w:rPr>
          <w:color w:val="1D1B11"/>
          <w:sz w:val="28"/>
          <w:szCs w:val="28"/>
        </w:rPr>
        <w:t>.</w:t>
      </w:r>
      <w:r w:rsidRPr="00AD7FF5">
        <w:rPr>
          <w:bCs/>
          <w:color w:val="1D1B11"/>
          <w:sz w:val="28"/>
          <w:szCs w:val="28"/>
        </w:rPr>
        <w:t>1:10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Температура, °С...........</w:t>
      </w:r>
      <w:r w:rsidR="008A0903" w:rsidRPr="00AD7FF5">
        <w:rPr>
          <w:color w:val="1D1B11"/>
          <w:sz w:val="28"/>
          <w:szCs w:val="28"/>
        </w:rPr>
        <w:t>.</w:t>
      </w:r>
      <w:r w:rsidRPr="00AD7FF5">
        <w:rPr>
          <w:color w:val="1D1B11"/>
          <w:sz w:val="28"/>
          <w:szCs w:val="28"/>
        </w:rPr>
        <w:t>....</w:t>
      </w:r>
      <w:r w:rsidR="008A0903" w:rsidRPr="00AD7FF5">
        <w:rPr>
          <w:color w:val="1D1B11"/>
          <w:sz w:val="28"/>
          <w:szCs w:val="28"/>
        </w:rPr>
        <w:t>..</w:t>
      </w:r>
      <w:r w:rsidRPr="00AD7FF5">
        <w:rPr>
          <w:color w:val="1D1B11"/>
          <w:sz w:val="28"/>
          <w:szCs w:val="28"/>
        </w:rPr>
        <w:t>50</w:t>
      </w:r>
      <w:r w:rsidR="00A220C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60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Продолжительность, ч........5</w:t>
      </w:r>
      <w:r w:rsidR="00A220C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6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В </w:t>
      </w:r>
      <w:r w:rsidR="00A97DFD" w:rsidRPr="00AD7FF5">
        <w:rPr>
          <w:color w:val="1D1B11"/>
          <w:sz w:val="28"/>
          <w:szCs w:val="28"/>
        </w:rPr>
        <w:t>подогреватель ПД</w:t>
      </w:r>
      <w:r w:rsidRPr="00AD7FF5">
        <w:rPr>
          <w:color w:val="1D1B11"/>
          <w:sz w:val="28"/>
          <w:szCs w:val="28"/>
        </w:rPr>
        <w:t xml:space="preserve"> подают сухой поливиниловый спирт и обессоленную воду. В течение 5</w:t>
      </w:r>
      <w:r w:rsidR="00A220C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6 часов перемешивают и подогревают раствор до температуры 60°С.</w:t>
      </w:r>
      <w:r w:rsidR="007D633C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В </w:t>
      </w:r>
      <w:r w:rsidR="00A97DFD" w:rsidRPr="00AD7FF5">
        <w:rPr>
          <w:color w:val="1D1B11"/>
          <w:sz w:val="28"/>
          <w:szCs w:val="28"/>
        </w:rPr>
        <w:t>ёмкость Е3 для</w:t>
      </w:r>
      <w:r w:rsidRPr="00AD7FF5">
        <w:rPr>
          <w:color w:val="1D1B11"/>
          <w:sz w:val="28"/>
          <w:szCs w:val="28"/>
        </w:rPr>
        <w:t xml:space="preserve"> щёлочи центробежным насосом </w:t>
      </w:r>
      <w:r w:rsidRPr="00AD7FF5">
        <w:rPr>
          <w:color w:val="1D1B11"/>
          <w:sz w:val="28"/>
          <w:szCs w:val="28"/>
          <w:lang w:val="en-US"/>
        </w:rPr>
        <w:t>H</w:t>
      </w:r>
      <w:r w:rsidR="00A97DFD"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</w:rPr>
        <w:t xml:space="preserve"> загружают обессоленную вод</w:t>
      </w:r>
      <w:r w:rsidR="00A97DFD" w:rsidRPr="00AD7FF5">
        <w:rPr>
          <w:color w:val="1D1B11"/>
          <w:sz w:val="28"/>
          <w:szCs w:val="28"/>
        </w:rPr>
        <w:t>у, а через лаз в крышке шнеком загружают твёрд</w:t>
      </w:r>
      <w:r w:rsidRPr="00AD7FF5">
        <w:rPr>
          <w:color w:val="1D1B11"/>
          <w:sz w:val="28"/>
          <w:szCs w:val="28"/>
        </w:rPr>
        <w:t xml:space="preserve">ую щёлочь из расчёта получения раствора </w:t>
      </w:r>
      <w:r w:rsidRPr="00AD7FF5">
        <w:rPr>
          <w:bCs/>
          <w:color w:val="1D1B11"/>
          <w:sz w:val="28"/>
          <w:szCs w:val="28"/>
        </w:rPr>
        <w:t xml:space="preserve">10 </w:t>
      </w:r>
      <w:r w:rsidR="00A220C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bCs/>
          <w:color w:val="1D1B11"/>
          <w:sz w:val="28"/>
          <w:szCs w:val="28"/>
        </w:rPr>
        <w:t xml:space="preserve">15% </w:t>
      </w:r>
      <w:r w:rsidRPr="00AD7FF5">
        <w:rPr>
          <w:color w:val="1D1B11"/>
          <w:sz w:val="28"/>
          <w:szCs w:val="28"/>
        </w:rPr>
        <w:t xml:space="preserve">концентрации. Растворение щёлочи производят в </w:t>
      </w:r>
      <w:r w:rsidR="00A97DFD" w:rsidRPr="00AD7FF5">
        <w:rPr>
          <w:color w:val="1D1B11"/>
          <w:sz w:val="28"/>
          <w:szCs w:val="28"/>
        </w:rPr>
        <w:t>Е3</w:t>
      </w:r>
      <w:r w:rsidRPr="00AD7FF5">
        <w:rPr>
          <w:color w:val="1D1B11"/>
          <w:sz w:val="28"/>
          <w:szCs w:val="28"/>
        </w:rPr>
        <w:t xml:space="preserve"> при перемешивание сжатым воздухом в течение 10</w:t>
      </w:r>
      <w:r w:rsidR="00A220C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15 минут. По окончанию растворения раствору дают отстояться в течение 8</w:t>
      </w:r>
      <w:r w:rsidR="00A220C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12 часов и анализируют на содержание щёлочи. Отстоявшийся раствор через боко</w:t>
      </w:r>
      <w:r w:rsidR="00A220C6" w:rsidRPr="00AD7FF5">
        <w:rPr>
          <w:color w:val="1D1B11"/>
          <w:sz w:val="28"/>
          <w:szCs w:val="28"/>
        </w:rPr>
        <w:t>вой штуцер сливается в мерник М</w:t>
      </w:r>
      <w:r w:rsidR="00A97DFD"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</w:rPr>
        <w:t xml:space="preserve"> для загрузки в аппарат.</w:t>
      </w:r>
      <w:r w:rsidR="007D633C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Ма</w:t>
      </w:r>
      <w:r w:rsidR="00542CF3" w:rsidRPr="00AD7FF5">
        <w:rPr>
          <w:color w:val="1D1B11"/>
          <w:sz w:val="28"/>
          <w:szCs w:val="28"/>
        </w:rPr>
        <w:t>сляный альдегид поступает в цех,</w:t>
      </w:r>
      <w:r w:rsidRPr="00AD7FF5">
        <w:rPr>
          <w:color w:val="1D1B11"/>
          <w:sz w:val="28"/>
          <w:szCs w:val="28"/>
        </w:rPr>
        <w:t xml:space="preserve"> рек</w:t>
      </w:r>
      <w:r w:rsidR="007D633C" w:rsidRPr="00AD7FF5">
        <w:rPr>
          <w:color w:val="1D1B11"/>
          <w:sz w:val="28"/>
          <w:szCs w:val="28"/>
        </w:rPr>
        <w:t>тифицированный и дополнительной</w:t>
      </w:r>
      <w:r w:rsidRPr="00AD7FF5">
        <w:rPr>
          <w:color w:val="1D1B11"/>
          <w:sz w:val="28"/>
          <w:szCs w:val="28"/>
        </w:rPr>
        <w:t xml:space="preserve"> обработке не подвергается.</w:t>
      </w:r>
      <w:r w:rsidR="007D633C" w:rsidRPr="00AD7FF5">
        <w:rPr>
          <w:color w:val="1D1B11"/>
          <w:sz w:val="28"/>
          <w:szCs w:val="28"/>
        </w:rPr>
        <w:t xml:space="preserve"> </w:t>
      </w:r>
      <w:r w:rsidR="008A0903" w:rsidRPr="00AD7FF5">
        <w:rPr>
          <w:color w:val="1D1B11"/>
          <w:sz w:val="28"/>
          <w:szCs w:val="28"/>
        </w:rPr>
        <w:t>Перед загрузкой</w:t>
      </w:r>
      <w:r w:rsidR="00A97DFD" w:rsidRPr="00AD7FF5">
        <w:rPr>
          <w:color w:val="1D1B11"/>
          <w:sz w:val="28"/>
          <w:szCs w:val="28"/>
        </w:rPr>
        <w:t xml:space="preserve"> </w:t>
      </w:r>
      <w:r w:rsidR="00A97DFD" w:rsidRPr="00AD7FF5">
        <w:rPr>
          <w:color w:val="1D1B11"/>
          <w:sz w:val="28"/>
          <w:szCs w:val="28"/>
          <w:lang w:val="en-US"/>
        </w:rPr>
        <w:t>HCl</w:t>
      </w:r>
      <w:r w:rsidR="008A0903" w:rsidRPr="00AD7FF5">
        <w:rPr>
          <w:color w:val="1D1B11"/>
          <w:sz w:val="28"/>
          <w:szCs w:val="28"/>
        </w:rPr>
        <w:t xml:space="preserve"> в ацета</w:t>
      </w:r>
      <w:r w:rsidRPr="00AD7FF5">
        <w:rPr>
          <w:color w:val="1D1B11"/>
          <w:sz w:val="28"/>
          <w:szCs w:val="28"/>
        </w:rPr>
        <w:t>лятор анализируется на содержание хлорида водорода, затем разбавляется обессоленной водой в мернике М</w:t>
      </w:r>
      <w:r w:rsidR="00A97DFD" w:rsidRPr="00AD7FF5">
        <w:rPr>
          <w:color w:val="1D1B11"/>
          <w:sz w:val="28"/>
          <w:szCs w:val="28"/>
        </w:rPr>
        <w:t>1</w:t>
      </w:r>
      <w:r w:rsidRPr="00AD7FF5">
        <w:rPr>
          <w:color w:val="1D1B11"/>
          <w:sz w:val="28"/>
          <w:szCs w:val="28"/>
        </w:rPr>
        <w:t xml:space="preserve"> до концентрации 10</w:t>
      </w:r>
      <w:r w:rsidR="008A0903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22 % и передавливается сжатым воздухом в ацеталятор.</w:t>
      </w:r>
      <w:r w:rsidR="001A08CD" w:rsidRPr="00AD7FF5">
        <w:rPr>
          <w:color w:val="1D1B11"/>
          <w:sz w:val="28"/>
          <w:szCs w:val="28"/>
        </w:rPr>
        <w:t xml:space="preserve"> </w:t>
      </w:r>
    </w:p>
    <w:p w:rsidR="00372F39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Ацеталирование поливинилового спирта проводят в ацеталяторе АЦ при модуле ванны 1:10 масляным альдегидом в присутствии НС</w:t>
      </w:r>
      <w:r w:rsidR="00A220C6" w:rsidRPr="00AD7FF5">
        <w:rPr>
          <w:color w:val="1D1B11"/>
          <w:sz w:val="28"/>
          <w:szCs w:val="28"/>
          <w:lang w:val="en-US"/>
        </w:rPr>
        <w:t>l</w:t>
      </w:r>
      <w:r w:rsidRPr="00AD7FF5">
        <w:rPr>
          <w:color w:val="1D1B11"/>
          <w:sz w:val="28"/>
          <w:szCs w:val="28"/>
        </w:rPr>
        <w:t xml:space="preserve">, который служит катализатором. Концентрация поливинилового спирта при этом будет 9%. Горячий водный раствор поливинилового спирта </w:t>
      </w:r>
      <w:r w:rsidR="00C24542" w:rsidRPr="00AD7FF5">
        <w:rPr>
          <w:color w:val="1D1B11"/>
          <w:sz w:val="28"/>
          <w:szCs w:val="28"/>
        </w:rPr>
        <w:t xml:space="preserve">центробежным насосом Н3, </w:t>
      </w:r>
      <w:r w:rsidRPr="00AD7FF5">
        <w:rPr>
          <w:color w:val="1D1B11"/>
          <w:sz w:val="28"/>
          <w:szCs w:val="28"/>
        </w:rPr>
        <w:t>через фильтр Ф</w:t>
      </w:r>
      <w:r w:rsidR="00A97DFD" w:rsidRPr="00AD7FF5">
        <w:rPr>
          <w:color w:val="1D1B11"/>
          <w:sz w:val="28"/>
          <w:szCs w:val="28"/>
        </w:rPr>
        <w:t>2</w:t>
      </w:r>
      <w:r w:rsidR="00C24542" w:rsidRPr="00AD7FF5">
        <w:rPr>
          <w:color w:val="1D1B11"/>
          <w:sz w:val="28"/>
          <w:szCs w:val="28"/>
        </w:rPr>
        <w:t xml:space="preserve">, </w:t>
      </w:r>
      <w:r w:rsidRPr="00AD7FF5">
        <w:rPr>
          <w:color w:val="1D1B11"/>
          <w:sz w:val="28"/>
          <w:szCs w:val="28"/>
        </w:rPr>
        <w:t>перекачивается в ацеталятор АЦ. Ацеталятор</w:t>
      </w:r>
      <w:r w:rsidR="00C24542" w:rsidRPr="00AD7FF5">
        <w:rPr>
          <w:color w:val="1D1B11"/>
          <w:sz w:val="28"/>
          <w:szCs w:val="28"/>
        </w:rPr>
        <w:t xml:space="preserve"> АЦ</w:t>
      </w:r>
      <w:r w:rsidRPr="00AD7FF5">
        <w:rPr>
          <w:color w:val="1D1B11"/>
          <w:sz w:val="28"/>
          <w:szCs w:val="28"/>
        </w:rPr>
        <w:t xml:space="preserve"> представляет собой эмалированный аппарат, снабжённый рубашкой для обогрева и охлаждения и </w:t>
      </w:r>
      <w:r w:rsidR="00C24542" w:rsidRPr="00AD7FF5">
        <w:rPr>
          <w:color w:val="1D1B11"/>
          <w:sz w:val="28"/>
          <w:szCs w:val="28"/>
        </w:rPr>
        <w:t xml:space="preserve">якорно–лопастной </w:t>
      </w:r>
      <w:r w:rsidRPr="00AD7FF5">
        <w:rPr>
          <w:color w:val="1D1B11"/>
          <w:sz w:val="28"/>
          <w:szCs w:val="28"/>
        </w:rPr>
        <w:t xml:space="preserve">мешалкой. В случае если раствор поливинилового спирта имеет температуру ниже 60°С, его при перемешивании подвергают дополнительному подогреву при температуре 60 </w:t>
      </w:r>
      <w:r w:rsidR="00A220C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70°С в течение 2 часов. После этого раствор охлаждают до 8 </w:t>
      </w:r>
      <w:r w:rsidR="00A220C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1</w:t>
      </w:r>
      <w:r w:rsidR="00A220C6" w:rsidRPr="00AD7FF5">
        <w:rPr>
          <w:color w:val="1D1B11"/>
          <w:sz w:val="28"/>
          <w:szCs w:val="28"/>
        </w:rPr>
        <w:t>0</w:t>
      </w:r>
      <w:r w:rsidRPr="00AD7FF5">
        <w:rPr>
          <w:color w:val="1D1B11"/>
          <w:sz w:val="28"/>
          <w:szCs w:val="28"/>
        </w:rPr>
        <w:t>°С. Охлаждение ацеталятора</w:t>
      </w:r>
      <w:r w:rsidR="00C24542" w:rsidRPr="00AD7FF5">
        <w:rPr>
          <w:color w:val="1D1B11"/>
          <w:sz w:val="28"/>
          <w:szCs w:val="28"/>
        </w:rPr>
        <w:t xml:space="preserve"> АЦ</w:t>
      </w:r>
      <w:r w:rsidRPr="00AD7FF5">
        <w:rPr>
          <w:color w:val="1D1B11"/>
          <w:sz w:val="28"/>
          <w:szCs w:val="28"/>
        </w:rPr>
        <w:t xml:space="preserve"> производят сначала холодной водой, под</w:t>
      </w:r>
      <w:r w:rsidR="00C24542" w:rsidRPr="00AD7FF5">
        <w:rPr>
          <w:color w:val="1D1B11"/>
          <w:sz w:val="28"/>
          <w:szCs w:val="28"/>
        </w:rPr>
        <w:t>аваемой в рубашку, а затем хладагентом</w:t>
      </w:r>
      <w:r w:rsidRPr="00AD7FF5">
        <w:rPr>
          <w:color w:val="1D1B11"/>
          <w:sz w:val="28"/>
          <w:szCs w:val="28"/>
        </w:rPr>
        <w:t xml:space="preserve"> (раствор СаС1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). Одновременно с началом</w:t>
      </w:r>
      <w:r w:rsidR="007D633C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охлаждения</w:t>
      </w:r>
      <w:r w:rsidR="007D633C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из ацеталятора АЦ отбирают пробу раствора спирта для определения сухого остатка и цветности. По результатам анализа проводят расчёт количества загруженного на ацеталирование сухого поливинилового спирта и загружают обессоленную воду. При температуре 8</w:t>
      </w:r>
      <w:r w:rsidR="009B059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10°С и непрерывном перемешивании раствора поливинилового спирта в ацеталятор</w:t>
      </w:r>
      <w:r w:rsidR="00C24542" w:rsidRPr="00AD7FF5">
        <w:rPr>
          <w:color w:val="1D1B11"/>
          <w:sz w:val="28"/>
          <w:szCs w:val="28"/>
        </w:rPr>
        <w:t>, через фильтр</w:t>
      </w:r>
      <w:r w:rsidR="008025C8" w:rsidRPr="00AD7FF5">
        <w:rPr>
          <w:color w:val="1D1B11"/>
          <w:sz w:val="28"/>
          <w:szCs w:val="28"/>
        </w:rPr>
        <w:t xml:space="preserve"> Ф1</w:t>
      </w:r>
      <w:r w:rsidR="00C24542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загружают масляный альдегид. После 20 минутного перемешивания поливинилового спирта с масляным альдегидом в ацеталятор АЦ загружают разбавленную обессоленной водой соляную кислоту из мерника М</w:t>
      </w:r>
      <w:r w:rsidR="00C24542" w:rsidRPr="00AD7FF5">
        <w:rPr>
          <w:color w:val="1D1B11"/>
          <w:sz w:val="28"/>
          <w:szCs w:val="28"/>
        </w:rPr>
        <w:t>1</w:t>
      </w:r>
      <w:r w:rsidRPr="00AD7FF5">
        <w:rPr>
          <w:color w:val="1D1B11"/>
          <w:sz w:val="28"/>
          <w:szCs w:val="28"/>
        </w:rPr>
        <w:t>. Ниже приведены нормы загрузки компонентов в ацеталятор (в массовых частях):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Поливиниловый спирт............100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Вода обессоленная............</w:t>
      </w:r>
      <w:r w:rsidR="00A220C6" w:rsidRPr="00AD7FF5">
        <w:rPr>
          <w:color w:val="1D1B11"/>
          <w:sz w:val="28"/>
          <w:szCs w:val="28"/>
        </w:rPr>
        <w:t>.</w:t>
      </w:r>
      <w:r w:rsidRPr="00AD7FF5">
        <w:rPr>
          <w:color w:val="1D1B11"/>
          <w:sz w:val="28"/>
          <w:szCs w:val="28"/>
        </w:rPr>
        <w:t>.....925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Масляный альдегид..</w:t>
      </w:r>
      <w:r w:rsidR="00A220C6" w:rsidRPr="00AD7FF5">
        <w:rPr>
          <w:color w:val="1D1B11"/>
          <w:sz w:val="28"/>
          <w:szCs w:val="28"/>
        </w:rPr>
        <w:t>...............</w:t>
      </w:r>
      <w:r w:rsidRPr="00AD7FF5">
        <w:rPr>
          <w:color w:val="1D1B11"/>
          <w:sz w:val="28"/>
          <w:szCs w:val="28"/>
        </w:rPr>
        <w:t>60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Сол</w:t>
      </w:r>
      <w:r w:rsidR="00A220C6" w:rsidRPr="00AD7FF5">
        <w:rPr>
          <w:color w:val="1D1B11"/>
          <w:sz w:val="28"/>
          <w:szCs w:val="28"/>
        </w:rPr>
        <w:t>яная кислота, 37%.............</w:t>
      </w:r>
      <w:r w:rsidRPr="00AD7FF5">
        <w:rPr>
          <w:color w:val="1D1B11"/>
          <w:sz w:val="28"/>
          <w:szCs w:val="28"/>
        </w:rPr>
        <w:t>15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 добавлением соляной кислоты температура в</w:t>
      </w:r>
      <w:r w:rsidR="009B0596" w:rsidRPr="00AD7FF5">
        <w:rPr>
          <w:color w:val="1D1B11"/>
          <w:sz w:val="28"/>
          <w:szCs w:val="28"/>
        </w:rPr>
        <w:t xml:space="preserve"> аппарате увеличивается до 10–</w:t>
      </w:r>
      <w:r w:rsidRPr="00AD7FF5">
        <w:rPr>
          <w:color w:val="1D1B11"/>
          <w:sz w:val="28"/>
          <w:szCs w:val="28"/>
        </w:rPr>
        <w:t>12°С. Реакционную смесь охлаждают, а время достижения температуры 10°С</w:t>
      </w:r>
      <w:r w:rsidR="00C24542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считают началом процесса ацеталирования. Процесс ацеталирования ведут при перемешивании и обогреве реакционной массы горячей водой через рубашку ацеталятора АЦ при следующем температурном режиме: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подъём температуры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от 10 до 14°С </w:t>
      </w:r>
      <w:r w:rsidR="00A220C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3 часа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 14 до 25°</w:t>
      </w:r>
      <w:r w:rsidR="00A220C6" w:rsidRPr="00AD7FF5">
        <w:rPr>
          <w:color w:val="1D1B11"/>
          <w:sz w:val="28"/>
          <w:szCs w:val="28"/>
        </w:rPr>
        <w:t>С –</w:t>
      </w:r>
      <w:r w:rsidRPr="00AD7FF5">
        <w:rPr>
          <w:color w:val="1D1B11"/>
          <w:sz w:val="28"/>
          <w:szCs w:val="28"/>
        </w:rPr>
        <w:t xml:space="preserve"> 3 часа </w:t>
      </w:r>
    </w:p>
    <w:p w:rsidR="00372F39" w:rsidRPr="00AD7FF5" w:rsidRDefault="00A220C6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 25 до 30°С –</w:t>
      </w:r>
      <w:r w:rsidR="00372F39" w:rsidRPr="00AD7FF5">
        <w:rPr>
          <w:color w:val="1D1B11"/>
          <w:sz w:val="28"/>
          <w:szCs w:val="28"/>
        </w:rPr>
        <w:t xml:space="preserve"> 2 часа </w:t>
      </w:r>
    </w:p>
    <w:p w:rsidR="00372F39" w:rsidRPr="00AD7FF5" w:rsidRDefault="00A220C6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 30 до 55°С – 3 –</w:t>
      </w:r>
      <w:r w:rsidR="00372F39" w:rsidRPr="00AD7FF5">
        <w:rPr>
          <w:color w:val="1D1B11"/>
          <w:sz w:val="28"/>
          <w:szCs w:val="28"/>
        </w:rPr>
        <w:t xml:space="preserve"> 3,5 часа </w:t>
      </w:r>
    </w:p>
    <w:p w:rsidR="00372F39" w:rsidRPr="00AD7FF5" w:rsidRDefault="00A220C6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выдержка при температуре 55°С –</w:t>
      </w:r>
      <w:r w:rsidR="00372F39" w:rsidRPr="00AD7FF5">
        <w:rPr>
          <w:color w:val="1D1B11"/>
          <w:sz w:val="28"/>
          <w:szCs w:val="28"/>
        </w:rPr>
        <w:t xml:space="preserve"> 1 час </w:t>
      </w:r>
    </w:p>
    <w:p w:rsidR="00372F39" w:rsidRPr="00AD7FF5" w:rsidRDefault="00A220C6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всего: 12 –</w:t>
      </w:r>
      <w:r w:rsidR="00372F39" w:rsidRPr="00AD7FF5">
        <w:rPr>
          <w:color w:val="1D1B11"/>
          <w:sz w:val="28"/>
          <w:szCs w:val="28"/>
        </w:rPr>
        <w:t xml:space="preserve"> 12,5 часов.</w:t>
      </w:r>
    </w:p>
    <w:p w:rsidR="00372F39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 окончании ацеталирования содержимое аппарата охлаждают до 25</w:t>
      </w:r>
      <w:r w:rsidR="009B059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28°С. Затем отбирают пробу маточного раствора для определения содержания в нём масляного альдегида, которого должно быть в маточнике не более 0,4%. Полученную суспензию поливинилбутираля вмести с маточ</w:t>
      </w:r>
      <w:r w:rsidR="00C24542" w:rsidRPr="00AD7FF5">
        <w:rPr>
          <w:color w:val="1D1B11"/>
          <w:sz w:val="28"/>
          <w:szCs w:val="28"/>
        </w:rPr>
        <w:t>ником разгружают в центрифугу Ц</w:t>
      </w:r>
      <w:r w:rsidRPr="00AD7FF5">
        <w:rPr>
          <w:color w:val="1D1B11"/>
          <w:sz w:val="28"/>
          <w:szCs w:val="28"/>
        </w:rPr>
        <w:t>, отжимают и передают в промыватель П</w:t>
      </w:r>
      <w:r w:rsidR="00C24542" w:rsidRPr="00AD7FF5">
        <w:rPr>
          <w:color w:val="1D1B11"/>
          <w:sz w:val="28"/>
          <w:szCs w:val="28"/>
        </w:rPr>
        <w:t>К</w:t>
      </w:r>
      <w:r w:rsidRPr="00AD7FF5">
        <w:rPr>
          <w:color w:val="1D1B11"/>
          <w:sz w:val="28"/>
          <w:szCs w:val="28"/>
        </w:rPr>
        <w:t>.</w:t>
      </w:r>
    </w:p>
    <w:p w:rsidR="00372F39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Промывку поливинилбутираля проводят в промывателях. Промыватель</w:t>
      </w:r>
      <w:r w:rsidR="00EE3397" w:rsidRPr="00AD7FF5">
        <w:rPr>
          <w:color w:val="1D1B11"/>
          <w:sz w:val="28"/>
          <w:szCs w:val="28"/>
        </w:rPr>
        <w:t xml:space="preserve"> ПК</w:t>
      </w:r>
      <w:r w:rsidRPr="00AD7FF5">
        <w:rPr>
          <w:color w:val="1D1B11"/>
          <w:sz w:val="28"/>
          <w:szCs w:val="28"/>
        </w:rPr>
        <w:t xml:space="preserve"> </w:t>
      </w:r>
      <w:r w:rsidR="009B0596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цилиндрический аппарат с коническим днищем. Аппарат снабжён рубашкой для обогрева и охлаждения, якорно-лопастной мешалкой со специальными люками, расположенными на нижней конической части аппарата с устройством для отсоса промывных вод под вакуумом и загрузки обессоленной воды под давлением. Промыватель П</w:t>
      </w:r>
      <w:r w:rsidR="00C24542" w:rsidRPr="00AD7FF5">
        <w:rPr>
          <w:color w:val="1D1B11"/>
          <w:sz w:val="28"/>
          <w:szCs w:val="28"/>
        </w:rPr>
        <w:t>К</w:t>
      </w:r>
      <w:r w:rsidRPr="00AD7FF5">
        <w:rPr>
          <w:color w:val="1D1B11"/>
          <w:sz w:val="28"/>
          <w:szCs w:val="28"/>
        </w:rPr>
        <w:t>, снабжён уровнемером для поддержания уровня промывной воды. Температура подавае</w:t>
      </w:r>
      <w:r w:rsidR="009B0596" w:rsidRPr="00AD7FF5">
        <w:rPr>
          <w:color w:val="1D1B11"/>
          <w:sz w:val="28"/>
          <w:szCs w:val="28"/>
        </w:rPr>
        <w:t>мой воды должна быть не выше 40</w:t>
      </w:r>
      <w:r w:rsidRPr="00AD7FF5">
        <w:rPr>
          <w:color w:val="1D1B11"/>
          <w:sz w:val="28"/>
          <w:szCs w:val="28"/>
        </w:rPr>
        <w:t>°С, модуль ванны 1:8. После подачи обессоленной воды производится 10 минутное перемешивание и отсос воды. Промывка считается законченной, когда кислотность промывной воды будет не выше кислотности воды, подаваемой в промыватель.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После</w:t>
      </w:r>
      <w:r w:rsidR="001A08CD" w:rsidRPr="00AD7FF5">
        <w:rPr>
          <w:color w:val="1D1B11"/>
          <w:sz w:val="28"/>
          <w:szCs w:val="28"/>
        </w:rPr>
        <w:t xml:space="preserve"> </w:t>
      </w:r>
      <w:r w:rsidR="00E848F3" w:rsidRPr="00AD7FF5">
        <w:rPr>
          <w:color w:val="1D1B11"/>
          <w:sz w:val="28"/>
          <w:szCs w:val="28"/>
        </w:rPr>
        <w:t>промывки поливинил</w:t>
      </w:r>
      <w:r w:rsidRPr="00AD7FF5">
        <w:rPr>
          <w:color w:val="1D1B11"/>
          <w:sz w:val="28"/>
          <w:szCs w:val="28"/>
        </w:rPr>
        <w:t>бутираля для устранения кислотности проводят стабилизацию его водным раствором щёлочи. В аппарат П</w:t>
      </w:r>
      <w:r w:rsidR="00C24542" w:rsidRPr="00AD7FF5">
        <w:rPr>
          <w:color w:val="1D1B11"/>
          <w:sz w:val="28"/>
          <w:szCs w:val="28"/>
        </w:rPr>
        <w:t>К</w:t>
      </w:r>
      <w:r w:rsidRPr="00AD7FF5">
        <w:rPr>
          <w:color w:val="1D1B11"/>
          <w:sz w:val="28"/>
          <w:szCs w:val="28"/>
        </w:rPr>
        <w:t xml:space="preserve"> при работающей мешалке загружают из мерника </w:t>
      </w:r>
      <w:r w:rsidRPr="00AD7FF5">
        <w:rPr>
          <w:color w:val="1D1B11"/>
          <w:sz w:val="28"/>
          <w:szCs w:val="28"/>
          <w:lang w:val="en-US"/>
        </w:rPr>
        <w:t>M</w:t>
      </w:r>
      <w:r w:rsidR="00C24542"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</w:rPr>
        <w:t xml:space="preserve"> раствор щёлочи. Через 10 минут после загрузки щёлочи отбирают пробу для контроля концентрации щёлочи в ванне. Стабилизацию проводят при</w:t>
      </w:r>
      <w:r w:rsidR="00A220C6" w:rsidRPr="00AD7FF5">
        <w:rPr>
          <w:color w:val="1D1B11"/>
          <w:sz w:val="28"/>
          <w:szCs w:val="28"/>
        </w:rPr>
        <w:t xml:space="preserve"> перемешивании и температуре 55</w:t>
      </w:r>
      <w:r w:rsidRPr="00AD7FF5">
        <w:rPr>
          <w:color w:val="1D1B11"/>
          <w:sz w:val="28"/>
          <w:szCs w:val="28"/>
        </w:rPr>
        <w:t>°С в течение 2 часов. По окончанию стабилизации содержимое аппарата охлаждают до 20</w:t>
      </w:r>
      <w:r w:rsidR="00C24542" w:rsidRPr="00AD7FF5">
        <w:rPr>
          <w:color w:val="1D1B11"/>
          <w:sz w:val="28"/>
          <w:szCs w:val="28"/>
          <w:vertAlign w:val="superscript"/>
        </w:rPr>
        <w:t>0</w:t>
      </w:r>
      <w:r w:rsidR="00C24542" w:rsidRPr="00AD7FF5">
        <w:rPr>
          <w:color w:val="1D1B11"/>
          <w:sz w:val="28"/>
          <w:szCs w:val="28"/>
        </w:rPr>
        <w:t>С</w:t>
      </w:r>
      <w:r w:rsidRPr="00AD7FF5">
        <w:rPr>
          <w:color w:val="1D1B11"/>
          <w:sz w:val="28"/>
          <w:szCs w:val="28"/>
        </w:rPr>
        <w:t xml:space="preserve"> в течение 2 часов.</w:t>
      </w:r>
    </w:p>
    <w:p w:rsidR="009B0596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Стабилизированный поливинилбутираль, при работающей мешалке промывателя П</w:t>
      </w:r>
      <w:r w:rsidR="00C24542" w:rsidRPr="00AD7FF5">
        <w:rPr>
          <w:color w:val="1D1B11"/>
          <w:sz w:val="28"/>
          <w:szCs w:val="28"/>
        </w:rPr>
        <w:t>К</w:t>
      </w:r>
      <w:r w:rsidRPr="00AD7FF5">
        <w:rPr>
          <w:color w:val="1D1B11"/>
          <w:sz w:val="28"/>
          <w:szCs w:val="28"/>
        </w:rPr>
        <w:t xml:space="preserve">, поступает в центрифугу Ц и отжимается до содержания влаги 30 </w:t>
      </w:r>
      <w:r w:rsidR="00C24542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40%.</w:t>
      </w:r>
      <w:r w:rsidR="009B0596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Отжатый поливинилбутираль поступает в аэрофонтанную сушилку СА непрерывного действия и при температуре не выше 50°С сушится до остаточного содержания влаги 3%. Высушенный продукт просеивают на вибрационном сите </w:t>
      </w:r>
      <w:r w:rsidR="00542284" w:rsidRPr="00AD7FF5">
        <w:rPr>
          <w:color w:val="1D1B11"/>
          <w:sz w:val="28"/>
          <w:szCs w:val="28"/>
        </w:rPr>
        <w:t>ВС и мелкую фракцию упаковывают в мешки. Воздух, уходящий из верхней части суш</w:t>
      </w:r>
      <w:r w:rsidR="00EE3397" w:rsidRPr="00AD7FF5">
        <w:rPr>
          <w:color w:val="1D1B11"/>
          <w:sz w:val="28"/>
          <w:szCs w:val="28"/>
        </w:rPr>
        <w:t>ил</w:t>
      </w:r>
      <w:r w:rsidR="00542284" w:rsidRPr="00AD7FF5">
        <w:rPr>
          <w:color w:val="1D1B11"/>
          <w:sz w:val="28"/>
          <w:szCs w:val="28"/>
        </w:rPr>
        <w:t>ки, уносит с собой небольшое количество поливинилбутираля, для его улавливания мы ставим циклон</w:t>
      </w:r>
      <w:r w:rsidR="00EE3397" w:rsidRPr="00AD7FF5">
        <w:rPr>
          <w:color w:val="1D1B11"/>
          <w:sz w:val="28"/>
          <w:szCs w:val="28"/>
        </w:rPr>
        <w:t xml:space="preserve"> ЦК</w:t>
      </w:r>
      <w:r w:rsidR="00542284" w:rsidRPr="00AD7FF5">
        <w:rPr>
          <w:color w:val="1D1B11"/>
          <w:sz w:val="28"/>
          <w:szCs w:val="28"/>
        </w:rPr>
        <w:t>. Мелкие частицы мы отправляем обратно в производство.</w:t>
      </w:r>
    </w:p>
    <w:p w:rsidR="00542284" w:rsidRPr="00AD7FF5" w:rsidRDefault="00542284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7701C8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2.2</w:t>
      </w:r>
      <w:r w:rsidR="00E848F3" w:rsidRPr="00AD7FF5">
        <w:rPr>
          <w:color w:val="1D1B11"/>
          <w:sz w:val="28"/>
          <w:szCs w:val="28"/>
        </w:rPr>
        <w:t xml:space="preserve"> АВТОМАТИЗАЦИЯ ТЕХНОЛОГИЧЕСКОГО ПРОЦЕССА</w:t>
      </w:r>
    </w:p>
    <w:p w:rsidR="006F5212" w:rsidRPr="00AD7FF5" w:rsidRDefault="006F5212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CA1AAB" w:rsidRPr="00AD7FF5" w:rsidRDefault="00CA1AAB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Для достижения наибольшей эффективности процесса необходимо:</w:t>
      </w:r>
    </w:p>
    <w:p w:rsidR="00CA1AAB" w:rsidRPr="00AD7FF5" w:rsidRDefault="00CA1AAB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 Получить продукт высокого качества в соответствии с ГОСТом на него;</w:t>
      </w:r>
    </w:p>
    <w:p w:rsidR="00CA1AAB" w:rsidRPr="00AD7FF5" w:rsidRDefault="00CA1AAB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 Обезопасить технологическое оборудование и, соответственно, обслуживающий персонал от возможных неполадок;</w:t>
      </w:r>
    </w:p>
    <w:p w:rsidR="00CA1AAB" w:rsidRPr="00AD7FF5" w:rsidRDefault="00CA1AAB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 Поддерживать параметры технологического р</w:t>
      </w:r>
      <w:r w:rsidR="00967FC4" w:rsidRPr="00AD7FF5">
        <w:rPr>
          <w:color w:val="1D1B11"/>
          <w:sz w:val="28"/>
          <w:szCs w:val="28"/>
        </w:rPr>
        <w:t>ежима и т.д.</w:t>
      </w:r>
    </w:p>
    <w:p w:rsidR="00EE3397" w:rsidRPr="00AD7FF5" w:rsidRDefault="00CA1AAB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 мере осущест</w:t>
      </w:r>
      <w:r w:rsidR="00FD6BB9" w:rsidRPr="00AD7FF5">
        <w:rPr>
          <w:color w:val="1D1B11"/>
          <w:sz w:val="28"/>
          <w:szCs w:val="28"/>
        </w:rPr>
        <w:t xml:space="preserve">вления механизации производства </w:t>
      </w:r>
      <w:r w:rsidRPr="00AD7FF5">
        <w:rPr>
          <w:color w:val="1D1B11"/>
          <w:sz w:val="28"/>
          <w:szCs w:val="28"/>
        </w:rPr>
        <w:t>сокращ</w:t>
      </w:r>
      <w:r w:rsidR="00FD6BB9" w:rsidRPr="00AD7FF5">
        <w:rPr>
          <w:color w:val="1D1B11"/>
          <w:sz w:val="28"/>
          <w:szCs w:val="28"/>
        </w:rPr>
        <w:t>ается</w:t>
      </w:r>
      <w:r w:rsidRPr="00AD7FF5">
        <w:rPr>
          <w:color w:val="1D1B11"/>
          <w:sz w:val="28"/>
          <w:szCs w:val="28"/>
        </w:rPr>
        <w:t xml:space="preserve"> тяжёлый физический труд, уменьшается численность рабочих, непосредственно занятых в производстве, увеличивается производительность труда. Внедрение специ</w:t>
      </w:r>
      <w:r w:rsidR="00FD6BB9" w:rsidRPr="00AD7FF5">
        <w:rPr>
          <w:color w:val="1D1B11"/>
          <w:sz w:val="28"/>
          <w:szCs w:val="28"/>
        </w:rPr>
        <w:t xml:space="preserve">альных автоматических устройств </w:t>
      </w:r>
      <w:r w:rsidRPr="00AD7FF5">
        <w:rPr>
          <w:color w:val="1D1B11"/>
          <w:sz w:val="28"/>
          <w:szCs w:val="28"/>
        </w:rPr>
        <w:t>способствует</w:t>
      </w:r>
      <w:r w:rsidR="00FD6BB9" w:rsidRPr="00AD7FF5">
        <w:rPr>
          <w:color w:val="1D1B11"/>
          <w:sz w:val="28"/>
          <w:szCs w:val="28"/>
        </w:rPr>
        <w:t>:</w:t>
      </w:r>
      <w:r w:rsidRPr="00AD7FF5">
        <w:rPr>
          <w:color w:val="1D1B11"/>
          <w:sz w:val="28"/>
          <w:szCs w:val="28"/>
        </w:rPr>
        <w:t xml:space="preserve"> безаварий</w:t>
      </w:r>
      <w:r w:rsidR="00967FC4" w:rsidRPr="00AD7FF5">
        <w:rPr>
          <w:color w:val="1D1B11"/>
          <w:sz w:val="28"/>
          <w:szCs w:val="28"/>
        </w:rPr>
        <w:t>ной работе оборудования</w:t>
      </w:r>
      <w:r w:rsidR="00432A35" w:rsidRPr="00AD7FF5">
        <w:rPr>
          <w:color w:val="1D1B11"/>
          <w:sz w:val="28"/>
          <w:szCs w:val="28"/>
        </w:rPr>
        <w:t xml:space="preserve"> (аппаратов)</w:t>
      </w:r>
      <w:r w:rsidR="00967FC4" w:rsidRPr="00AD7FF5">
        <w:rPr>
          <w:color w:val="1D1B11"/>
          <w:sz w:val="28"/>
          <w:szCs w:val="28"/>
        </w:rPr>
        <w:t>, исключая</w:t>
      </w:r>
      <w:r w:rsidRPr="00AD7FF5">
        <w:rPr>
          <w:color w:val="1D1B11"/>
          <w:sz w:val="28"/>
          <w:szCs w:val="28"/>
        </w:rPr>
        <w:t xml:space="preserve"> случаи травматизма, предупреждает загрязнения атмосферного воздуха и водоёмов промышленными отходами. Комплексная автоматизация процессов химической технологии предполагает не только автоматическое обеспечение нормального хода этих процессов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 использованием различных автоматических устройств, но и автоматическое управление пуском и остановк</w:t>
      </w:r>
      <w:r w:rsidR="00FD6BB9" w:rsidRPr="00AD7FF5">
        <w:rPr>
          <w:color w:val="1D1B11"/>
          <w:sz w:val="28"/>
          <w:szCs w:val="28"/>
        </w:rPr>
        <w:t>ой</w:t>
      </w:r>
      <w:r w:rsidRPr="00AD7FF5">
        <w:rPr>
          <w:color w:val="1D1B11"/>
          <w:sz w:val="28"/>
          <w:szCs w:val="28"/>
        </w:rPr>
        <w:t xml:space="preserve"> аппаратов для ремонтных р</w:t>
      </w:r>
      <w:r w:rsidR="00967FC4" w:rsidRPr="00AD7FF5">
        <w:rPr>
          <w:color w:val="1D1B11"/>
          <w:sz w:val="28"/>
          <w:szCs w:val="28"/>
        </w:rPr>
        <w:t>абот и в критических ситуациях.</w:t>
      </w:r>
    </w:p>
    <w:p w:rsidR="00CA1AAB" w:rsidRPr="00AD7FF5" w:rsidRDefault="00CA1AAB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Возмущение – это причина, вызывающая нарушение режима работы объекта. Существуют два вида возмущений: внутренние и внешние. При увеличении соотношения расходов масляного альдегида к поливиниловому спирту</w:t>
      </w:r>
      <w:r w:rsidR="00FD6BB9" w:rsidRPr="00AD7FF5">
        <w:rPr>
          <w:color w:val="1D1B11"/>
          <w:sz w:val="28"/>
          <w:szCs w:val="28"/>
        </w:rPr>
        <w:t xml:space="preserve"> (6,6м</w:t>
      </w:r>
      <w:r w:rsidR="00FD6BB9" w:rsidRPr="00AD7FF5">
        <w:rPr>
          <w:color w:val="1D1B11"/>
          <w:sz w:val="28"/>
          <w:szCs w:val="28"/>
          <w:vertAlign w:val="superscript"/>
        </w:rPr>
        <w:t>3</w:t>
      </w:r>
      <w:r w:rsidR="00FD6BB9" w:rsidRPr="00AD7FF5">
        <w:rPr>
          <w:color w:val="1D1B11"/>
          <w:sz w:val="28"/>
          <w:szCs w:val="28"/>
        </w:rPr>
        <w:t>/ч</w:t>
      </w:r>
      <w:r w:rsidR="00967FC4" w:rsidRPr="00AD7FF5">
        <w:rPr>
          <w:color w:val="1D1B11"/>
          <w:sz w:val="28"/>
          <w:szCs w:val="28"/>
        </w:rPr>
        <w:t>:</w:t>
      </w:r>
      <w:r w:rsidR="00FD6BB9" w:rsidRPr="00AD7FF5">
        <w:rPr>
          <w:color w:val="1D1B11"/>
          <w:sz w:val="28"/>
          <w:szCs w:val="28"/>
        </w:rPr>
        <w:t>0,9м</w:t>
      </w:r>
      <w:r w:rsidR="00FD6BB9" w:rsidRPr="00AD7FF5">
        <w:rPr>
          <w:color w:val="1D1B11"/>
          <w:sz w:val="28"/>
          <w:szCs w:val="28"/>
          <w:vertAlign w:val="superscript"/>
        </w:rPr>
        <w:t>3</w:t>
      </w:r>
      <w:r w:rsidR="00FD6BB9" w:rsidRPr="00AD7FF5">
        <w:rPr>
          <w:color w:val="1D1B11"/>
          <w:sz w:val="28"/>
          <w:szCs w:val="28"/>
        </w:rPr>
        <w:t xml:space="preserve">/ч) </w:t>
      </w:r>
      <w:r w:rsidRPr="00AD7FF5">
        <w:rPr>
          <w:color w:val="1D1B11"/>
          <w:sz w:val="28"/>
          <w:szCs w:val="28"/>
        </w:rPr>
        <w:t>время контактирования уменьшается, что приведёт к увеличению не прореагировавших продуктов реакции. При уменьшении соотношения расходов масляного альдегида к поливиниловому спирту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температура, которая должна поддерживаться 60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С, </w:t>
      </w:r>
      <w:r w:rsidR="00FD6BB9" w:rsidRPr="00AD7FF5">
        <w:rPr>
          <w:color w:val="1D1B11"/>
          <w:sz w:val="28"/>
          <w:szCs w:val="28"/>
        </w:rPr>
        <w:t xml:space="preserve">в ацеталяторе понижается, </w:t>
      </w:r>
      <w:r w:rsidRPr="00AD7FF5">
        <w:rPr>
          <w:color w:val="1D1B11"/>
          <w:sz w:val="28"/>
          <w:szCs w:val="28"/>
        </w:rPr>
        <w:t>и из–за этого перестанет протекать реакция ацеталирования</w:t>
      </w:r>
      <w:r w:rsidR="00FD6BB9" w:rsidRPr="00AD7FF5">
        <w:rPr>
          <w:color w:val="1D1B11"/>
          <w:sz w:val="28"/>
          <w:szCs w:val="28"/>
        </w:rPr>
        <w:t>, поэтому</w:t>
      </w:r>
      <w:r w:rsidRPr="00AD7FF5">
        <w:rPr>
          <w:color w:val="1D1B11"/>
          <w:sz w:val="28"/>
          <w:szCs w:val="28"/>
        </w:rPr>
        <w:t xml:space="preserve"> необходимо регулировать соотношение расходов. Для подогревателя ставятся тензовесы, на которые приходят сигналы: о расходе горячей воды от ротаметра–преобразователя, установленного в трубопроводе с горячей водой и от тензодатчика, о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весе твёрдого поливинилового спирта, установленного под шнеком. В ацеталяторе ставится командное электропневматическое устройство, которое переключает клапаны с горячей, холодной водой и рассолом через определенные промежутки времени. Необходимо сигнали</w:t>
      </w:r>
      <w:r w:rsidR="00967FC4" w:rsidRPr="00AD7FF5">
        <w:rPr>
          <w:color w:val="1D1B11"/>
          <w:sz w:val="28"/>
          <w:szCs w:val="28"/>
        </w:rPr>
        <w:t>зировать уровни в ёмкостях 1, 2</w:t>
      </w:r>
      <w:r w:rsidR="00432A35" w:rsidRPr="00AD7FF5">
        <w:rPr>
          <w:color w:val="1D1B11"/>
          <w:sz w:val="28"/>
          <w:szCs w:val="28"/>
        </w:rPr>
        <w:t xml:space="preserve"> и</w:t>
      </w:r>
      <w:r w:rsidRPr="00AD7FF5">
        <w:rPr>
          <w:color w:val="1D1B11"/>
          <w:sz w:val="28"/>
          <w:szCs w:val="28"/>
        </w:rPr>
        <w:t xml:space="preserve"> 3, а также в м</w:t>
      </w:r>
      <w:r w:rsidR="00967FC4" w:rsidRPr="00AD7FF5">
        <w:rPr>
          <w:color w:val="1D1B11"/>
          <w:sz w:val="28"/>
          <w:szCs w:val="28"/>
        </w:rPr>
        <w:t>ерниках 1</w:t>
      </w:r>
      <w:r w:rsidR="00432A35" w:rsidRPr="00AD7FF5">
        <w:rPr>
          <w:color w:val="1D1B11"/>
          <w:sz w:val="28"/>
          <w:szCs w:val="28"/>
        </w:rPr>
        <w:t xml:space="preserve"> и </w:t>
      </w:r>
      <w:r w:rsidRPr="00AD7FF5">
        <w:rPr>
          <w:color w:val="1D1B11"/>
          <w:sz w:val="28"/>
          <w:szCs w:val="28"/>
        </w:rPr>
        <w:t>2. Для готового продукта устанавливаем автоматические дозировочные весы. В промывной колонне необходимо поддерживать температуру 40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С, для </w:t>
      </w:r>
      <w:r w:rsidR="00FD6BB9" w:rsidRPr="00AD7FF5">
        <w:rPr>
          <w:color w:val="1D1B11"/>
          <w:sz w:val="28"/>
          <w:szCs w:val="28"/>
        </w:rPr>
        <w:t>э</w:t>
      </w:r>
      <w:r w:rsidRPr="00AD7FF5">
        <w:rPr>
          <w:color w:val="1D1B11"/>
          <w:sz w:val="28"/>
          <w:szCs w:val="28"/>
        </w:rPr>
        <w:t>того ставим клапан в трубопроводе подачи пара, а также сигнализируем понижение уровня. Температуру в калорифере поддерживаем 50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С, для этого в калорифер устанавливаем термоэлектрический преобразователь, а клапан </w:t>
      </w:r>
      <w:r w:rsidR="00967FC4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на трубопровод подачи пара. В трубопроводе, на выходе воздуха</w:t>
      </w:r>
      <w:r w:rsidR="00967FC4" w:rsidRPr="00AD7FF5">
        <w:rPr>
          <w:color w:val="1D1B11"/>
          <w:sz w:val="28"/>
          <w:szCs w:val="28"/>
        </w:rPr>
        <w:t xml:space="preserve"> из циклона</w:t>
      </w:r>
      <w:r w:rsidRPr="00AD7FF5">
        <w:rPr>
          <w:color w:val="1D1B11"/>
          <w:sz w:val="28"/>
          <w:szCs w:val="28"/>
        </w:rPr>
        <w:t>, необходимо измерять</w:t>
      </w:r>
      <w:r w:rsidR="00EE3397" w:rsidRPr="00AD7FF5">
        <w:rPr>
          <w:color w:val="1D1B11"/>
          <w:sz w:val="28"/>
          <w:szCs w:val="28"/>
        </w:rPr>
        <w:t>, контролировать</w:t>
      </w:r>
      <w:r w:rsidRPr="00AD7FF5">
        <w:rPr>
          <w:color w:val="1D1B11"/>
          <w:sz w:val="28"/>
          <w:szCs w:val="28"/>
        </w:rPr>
        <w:t xml:space="preserve"> и сигнализировать п</w:t>
      </w:r>
      <w:r w:rsidR="00967FC4" w:rsidRPr="00AD7FF5">
        <w:rPr>
          <w:color w:val="1D1B11"/>
          <w:sz w:val="28"/>
          <w:szCs w:val="28"/>
        </w:rPr>
        <w:t>ре</w:t>
      </w:r>
      <w:r w:rsidRPr="00AD7FF5">
        <w:rPr>
          <w:color w:val="1D1B11"/>
          <w:sz w:val="28"/>
          <w:szCs w:val="28"/>
        </w:rPr>
        <w:t>вышение концентрации взвешенных частиц.</w:t>
      </w:r>
      <w:r w:rsidR="00EE3397" w:rsidRPr="00AD7FF5">
        <w:rPr>
          <w:color w:val="1D1B11"/>
          <w:sz w:val="28"/>
          <w:szCs w:val="28"/>
        </w:rPr>
        <w:t xml:space="preserve"> Для сигнализации повышения давления (выше 0,2МПа) в мерник 1 устанавливаем датчик-реле давления.</w:t>
      </w:r>
    </w:p>
    <w:p w:rsidR="00AD7FF5" w:rsidRPr="00AD7FF5" w:rsidRDefault="00AD7FF5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7701C8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2.3</w:t>
      </w:r>
      <w:r w:rsidR="00E848F3" w:rsidRPr="00AD7FF5">
        <w:rPr>
          <w:color w:val="1D1B11"/>
          <w:sz w:val="28"/>
          <w:szCs w:val="28"/>
        </w:rPr>
        <w:t xml:space="preserve"> ОХРАНА</w:t>
      </w:r>
      <w:r w:rsidR="001A08CD" w:rsidRPr="00AD7FF5">
        <w:rPr>
          <w:color w:val="1D1B11"/>
          <w:sz w:val="28"/>
          <w:szCs w:val="28"/>
        </w:rPr>
        <w:t xml:space="preserve"> </w:t>
      </w:r>
      <w:r w:rsidR="00E848F3" w:rsidRPr="00AD7FF5">
        <w:rPr>
          <w:color w:val="1D1B11"/>
          <w:sz w:val="28"/>
          <w:szCs w:val="28"/>
        </w:rPr>
        <w:t>ОКРУЖАЮЩЕЙ СРЕДЫ.</w:t>
      </w:r>
      <w:r w:rsidR="001A08CD" w:rsidRPr="00AD7FF5">
        <w:rPr>
          <w:color w:val="1D1B11"/>
          <w:sz w:val="28"/>
          <w:szCs w:val="28"/>
        </w:rPr>
        <w:t xml:space="preserve"> </w:t>
      </w:r>
      <w:r w:rsidR="00E848F3" w:rsidRPr="00AD7FF5">
        <w:rPr>
          <w:color w:val="1D1B11"/>
          <w:sz w:val="28"/>
          <w:szCs w:val="28"/>
        </w:rPr>
        <w:t>ОТХОДЫ</w:t>
      </w:r>
      <w:r w:rsidR="001A08CD" w:rsidRPr="00AD7FF5">
        <w:rPr>
          <w:color w:val="1D1B11"/>
          <w:sz w:val="28"/>
          <w:szCs w:val="28"/>
        </w:rPr>
        <w:t xml:space="preserve"> </w:t>
      </w:r>
      <w:r w:rsidR="00E848F3" w:rsidRPr="00AD7FF5">
        <w:rPr>
          <w:color w:val="1D1B11"/>
          <w:sz w:val="28"/>
          <w:szCs w:val="28"/>
        </w:rPr>
        <w:t>ПРОИЗВОДСТВА И ИХ ИСПОЛЬЗОВАНИЕ</w:t>
      </w:r>
    </w:p>
    <w:p w:rsidR="00372F39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65001E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В соответствии с требованиями </w:t>
      </w:r>
      <w:r w:rsidR="00201095" w:rsidRPr="00AD7FF5">
        <w:rPr>
          <w:color w:val="1D1B11"/>
          <w:sz w:val="28"/>
          <w:szCs w:val="28"/>
        </w:rPr>
        <w:t xml:space="preserve">охраны окружающей среды, </w:t>
      </w:r>
      <w:r w:rsidRPr="00AD7FF5">
        <w:rPr>
          <w:color w:val="1D1B11"/>
          <w:sz w:val="28"/>
          <w:szCs w:val="28"/>
        </w:rPr>
        <w:t>содержание вредных веществ и примесей в атмосферном воздухе и водоёмах не должно вызывать патологических реакций в организме человека или приводить к заметным воздействиям на флору и фауну. Для оценки состояния атмосферного воздуха устанавливаются нормативы предельно допустимых концентраций загрязняющих веществ. Эти нормативы должны отвечать интересам охраны здоровья людей и охраны окружающей природной среды. В производстве поливинилбут</w:t>
      </w:r>
      <w:r w:rsidR="00201095" w:rsidRPr="00AD7FF5">
        <w:rPr>
          <w:color w:val="1D1B11"/>
          <w:sz w:val="28"/>
          <w:szCs w:val="28"/>
        </w:rPr>
        <w:t>ираля</w:t>
      </w:r>
      <w:r w:rsidRPr="00AD7FF5">
        <w:rPr>
          <w:color w:val="1D1B11"/>
          <w:sz w:val="28"/>
          <w:szCs w:val="28"/>
        </w:rPr>
        <w:t xml:space="preserve"> ацеталированием поливинилового спирта, образуются газообразные, жидкие и твёрдые отходы. Газообразные отходы образуются на стадиях: подготовк</w:t>
      </w:r>
      <w:r w:rsidR="00201095" w:rsidRPr="00AD7FF5">
        <w:rPr>
          <w:color w:val="1D1B11"/>
          <w:sz w:val="28"/>
          <w:szCs w:val="28"/>
        </w:rPr>
        <w:t>а сырья, ацеталирование и промывка</w:t>
      </w:r>
      <w:r w:rsidRPr="00AD7FF5">
        <w:rPr>
          <w:color w:val="1D1B11"/>
          <w:sz w:val="28"/>
          <w:szCs w:val="28"/>
        </w:rPr>
        <w:t xml:space="preserve"> готового продукта, так же к ним относятся вентиляционные выбросы цеха, которые могут быть частично загрязнены исходными веществами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и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продуктами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ацет</w:t>
      </w:r>
      <w:r w:rsidR="00201095" w:rsidRPr="00AD7FF5">
        <w:rPr>
          <w:color w:val="1D1B11"/>
          <w:sz w:val="28"/>
          <w:szCs w:val="28"/>
        </w:rPr>
        <w:t>алирования,</w:t>
      </w:r>
      <w:r w:rsidR="001A08CD" w:rsidRPr="00AD7FF5">
        <w:rPr>
          <w:color w:val="1D1B11"/>
          <w:sz w:val="28"/>
          <w:szCs w:val="28"/>
        </w:rPr>
        <w:t xml:space="preserve"> </w:t>
      </w:r>
      <w:r w:rsidR="00201095" w:rsidRPr="00AD7FF5">
        <w:rPr>
          <w:color w:val="1D1B11"/>
          <w:sz w:val="28"/>
          <w:szCs w:val="28"/>
        </w:rPr>
        <w:t>в</w:t>
      </w:r>
      <w:r w:rsidR="001A08CD" w:rsidRPr="00AD7FF5">
        <w:rPr>
          <w:color w:val="1D1B11"/>
          <w:sz w:val="28"/>
          <w:szCs w:val="28"/>
        </w:rPr>
        <w:t xml:space="preserve"> </w:t>
      </w:r>
      <w:r w:rsidR="00201095" w:rsidRPr="00AD7FF5">
        <w:rPr>
          <w:color w:val="1D1B11"/>
          <w:sz w:val="28"/>
          <w:szCs w:val="28"/>
        </w:rPr>
        <w:t>случае</w:t>
      </w:r>
      <w:r w:rsidR="001A08CD" w:rsidRPr="00AD7FF5">
        <w:rPr>
          <w:color w:val="1D1B11"/>
          <w:sz w:val="28"/>
          <w:szCs w:val="28"/>
        </w:rPr>
        <w:t xml:space="preserve"> </w:t>
      </w:r>
      <w:r w:rsidR="00201095" w:rsidRPr="00AD7FF5">
        <w:rPr>
          <w:color w:val="1D1B11"/>
          <w:sz w:val="28"/>
          <w:szCs w:val="28"/>
        </w:rPr>
        <w:t xml:space="preserve">не </w:t>
      </w:r>
      <w:r w:rsidRPr="00AD7FF5">
        <w:rPr>
          <w:color w:val="1D1B11"/>
          <w:sz w:val="28"/>
          <w:szCs w:val="28"/>
        </w:rPr>
        <w:t>герметичности</w:t>
      </w:r>
      <w:r w:rsidR="00201095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оборудования. Газообразные отходы содержат: поливиниловый спирт, масляный альдегид, соляную кислоту и щёлочь. В газообразных отходах вредные примеси должны содержаться в концентрациях, не превышающих пр</w:t>
      </w:r>
      <w:r w:rsidR="00201095" w:rsidRPr="00AD7FF5">
        <w:rPr>
          <w:color w:val="1D1B11"/>
          <w:sz w:val="28"/>
          <w:szCs w:val="28"/>
        </w:rPr>
        <w:t>едельно допустимые концентрации:</w:t>
      </w:r>
      <w:r w:rsidRPr="00AD7FF5">
        <w:rPr>
          <w:color w:val="1D1B11"/>
          <w:sz w:val="28"/>
          <w:szCs w:val="28"/>
        </w:rPr>
        <w:t xml:space="preserve"> дл</w:t>
      </w:r>
      <w:r w:rsidR="00201095" w:rsidRPr="00AD7FF5">
        <w:rPr>
          <w:color w:val="1D1B11"/>
          <w:sz w:val="28"/>
          <w:szCs w:val="28"/>
        </w:rPr>
        <w:t>я соляной кислоты ПДК = 0,1 мг/</w:t>
      </w:r>
      <w:r w:rsidRPr="00AD7FF5">
        <w:rPr>
          <w:color w:val="1D1B11"/>
          <w:sz w:val="28"/>
          <w:szCs w:val="28"/>
        </w:rPr>
        <w:t>м</w:t>
      </w:r>
      <w:r w:rsidR="00201095" w:rsidRPr="00AD7FF5">
        <w:rPr>
          <w:color w:val="1D1B11"/>
          <w:sz w:val="28"/>
          <w:szCs w:val="28"/>
          <w:vertAlign w:val="superscript"/>
        </w:rPr>
        <w:t>3</w:t>
      </w:r>
      <w:r w:rsidR="002C4C7E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для поливинилового спирта ПДК = 0,5 мг/м</w:t>
      </w:r>
      <w:r w:rsidR="00201095"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, для щёлочи ПДК = 0,5 мг/м</w:t>
      </w:r>
      <w:r w:rsidR="00201095"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, для масляного альдегида ПДК = 5 мг/м</w:t>
      </w:r>
      <w:r w:rsidR="00201095"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.</w:t>
      </w:r>
      <w:r w:rsidR="00201095" w:rsidRPr="00AD7FF5">
        <w:rPr>
          <w:color w:val="1D1B11"/>
          <w:sz w:val="28"/>
          <w:szCs w:val="28"/>
        </w:rPr>
        <w:t xml:space="preserve"> Для о</w:t>
      </w:r>
      <w:r w:rsidRPr="00AD7FF5">
        <w:rPr>
          <w:color w:val="1D1B11"/>
          <w:sz w:val="28"/>
          <w:szCs w:val="28"/>
        </w:rPr>
        <w:t>чистки газов от вредных органических примесей осуществляется следующие методы: абсорбция, адсорбция, каталитический, термический</w:t>
      </w:r>
      <w:r w:rsidR="00201095" w:rsidRPr="00AD7FF5">
        <w:rPr>
          <w:color w:val="1D1B11"/>
          <w:sz w:val="28"/>
          <w:szCs w:val="28"/>
        </w:rPr>
        <w:t xml:space="preserve">, </w:t>
      </w:r>
      <w:r w:rsidRPr="00AD7FF5">
        <w:rPr>
          <w:color w:val="1D1B11"/>
          <w:sz w:val="28"/>
          <w:szCs w:val="28"/>
        </w:rPr>
        <w:t>конденсация</w:t>
      </w:r>
      <w:r w:rsidR="00201095" w:rsidRPr="00AD7FF5">
        <w:rPr>
          <w:color w:val="1D1B11"/>
          <w:sz w:val="28"/>
          <w:szCs w:val="28"/>
        </w:rPr>
        <w:t xml:space="preserve"> и</w:t>
      </w:r>
      <w:r w:rsidRPr="00AD7FF5">
        <w:rPr>
          <w:color w:val="1D1B11"/>
          <w:sz w:val="28"/>
          <w:szCs w:val="28"/>
        </w:rPr>
        <w:t xml:space="preserve"> нейтрализация. Отходящие газы, содержащие органические и неорганические примеси, поступают в коллектор для сбора газов. </w:t>
      </w:r>
      <w:r w:rsidR="0065001E" w:rsidRPr="00AD7FF5">
        <w:rPr>
          <w:color w:val="1D1B11"/>
          <w:sz w:val="28"/>
          <w:szCs w:val="28"/>
        </w:rPr>
        <w:t>Далее</w:t>
      </w:r>
      <w:r w:rsidRPr="00AD7FF5">
        <w:rPr>
          <w:color w:val="1D1B11"/>
          <w:sz w:val="28"/>
          <w:szCs w:val="28"/>
        </w:rPr>
        <w:t xml:space="preserve"> газы идут в отпарную колонну, которая орошается водой, где под действием температуры (за счёт подогрева змеевика паром) органические примеси уходят из верхней части колонны и поступают на сжигание (рисунок </w:t>
      </w:r>
      <w:r w:rsidR="00C266DF" w:rsidRPr="00AD7FF5">
        <w:rPr>
          <w:color w:val="1D1B11"/>
          <w:sz w:val="28"/>
          <w:szCs w:val="28"/>
        </w:rPr>
        <w:t>3</w:t>
      </w:r>
      <w:r w:rsidRPr="00AD7FF5">
        <w:rPr>
          <w:color w:val="1D1B11"/>
          <w:sz w:val="28"/>
          <w:szCs w:val="28"/>
        </w:rPr>
        <w:t>).</w:t>
      </w:r>
      <w:r w:rsidR="0065001E" w:rsidRPr="00AD7FF5">
        <w:rPr>
          <w:color w:val="1D1B11"/>
          <w:sz w:val="28"/>
          <w:szCs w:val="28"/>
        </w:rPr>
        <w:t xml:space="preserve"> Для обезвреживания воздуха применяют каталитическое сжигание. Если термическое сжигание применяют главным образом при высокой концентрации примесей и при значительном содержании в газах кислорода (при температуре 800</w:t>
      </w:r>
      <w:r w:rsidR="00C266DF" w:rsidRPr="00AD7FF5">
        <w:rPr>
          <w:color w:val="1D1B11"/>
          <w:sz w:val="28"/>
          <w:szCs w:val="28"/>
        </w:rPr>
        <w:t xml:space="preserve"> </w:t>
      </w:r>
      <w:r w:rsidR="0065001E" w:rsidRPr="00AD7FF5">
        <w:rPr>
          <w:color w:val="1D1B11"/>
          <w:sz w:val="28"/>
          <w:szCs w:val="28"/>
        </w:rPr>
        <w:t>–</w:t>
      </w:r>
      <w:r w:rsidR="00C266DF" w:rsidRPr="00AD7FF5">
        <w:rPr>
          <w:color w:val="1D1B11"/>
          <w:sz w:val="28"/>
          <w:szCs w:val="28"/>
        </w:rPr>
        <w:t xml:space="preserve"> </w:t>
      </w:r>
      <w:r w:rsidR="0065001E" w:rsidRPr="00AD7FF5">
        <w:rPr>
          <w:color w:val="1D1B11"/>
          <w:sz w:val="28"/>
          <w:szCs w:val="28"/>
        </w:rPr>
        <w:t>1100</w:t>
      </w:r>
      <w:r w:rsidR="0065001E" w:rsidRPr="00AD7FF5">
        <w:rPr>
          <w:color w:val="1D1B11"/>
          <w:sz w:val="28"/>
          <w:szCs w:val="28"/>
          <w:vertAlign w:val="superscript"/>
        </w:rPr>
        <w:t>0</w:t>
      </w:r>
      <w:r w:rsidR="0065001E" w:rsidRPr="00AD7FF5">
        <w:rPr>
          <w:color w:val="1D1B11"/>
          <w:sz w:val="28"/>
          <w:szCs w:val="28"/>
        </w:rPr>
        <w:t>С), то при каталитическом методе окисления температура не превышает 250</w:t>
      </w:r>
      <w:r w:rsidR="00C266DF" w:rsidRPr="00AD7FF5">
        <w:rPr>
          <w:color w:val="1D1B11"/>
          <w:sz w:val="28"/>
          <w:szCs w:val="28"/>
        </w:rPr>
        <w:t xml:space="preserve"> </w:t>
      </w:r>
      <w:r w:rsidR="0065001E" w:rsidRPr="00AD7FF5">
        <w:rPr>
          <w:color w:val="1D1B11"/>
          <w:sz w:val="28"/>
          <w:szCs w:val="28"/>
        </w:rPr>
        <w:t>–</w:t>
      </w:r>
      <w:r w:rsidR="00C266DF" w:rsidRPr="00AD7FF5">
        <w:rPr>
          <w:color w:val="1D1B11"/>
          <w:sz w:val="28"/>
          <w:szCs w:val="28"/>
        </w:rPr>
        <w:t xml:space="preserve"> </w:t>
      </w:r>
      <w:r w:rsidR="0065001E" w:rsidRPr="00AD7FF5">
        <w:rPr>
          <w:color w:val="1D1B11"/>
          <w:sz w:val="28"/>
          <w:szCs w:val="28"/>
        </w:rPr>
        <w:t>300</w:t>
      </w:r>
      <w:r w:rsidR="0065001E" w:rsidRPr="00AD7FF5">
        <w:rPr>
          <w:color w:val="1D1B11"/>
          <w:sz w:val="28"/>
          <w:szCs w:val="28"/>
          <w:vertAlign w:val="superscript"/>
        </w:rPr>
        <w:t>0</w:t>
      </w:r>
      <w:r w:rsidR="0065001E" w:rsidRPr="00AD7FF5">
        <w:rPr>
          <w:color w:val="1D1B11"/>
          <w:sz w:val="28"/>
          <w:szCs w:val="28"/>
        </w:rPr>
        <w:t>С. Каталитическая очистка дешевле в 2–3 раза высокотемпературного сжигания при высокой эффективности процесса.</w:t>
      </w:r>
      <w:r w:rsidRPr="00AD7FF5">
        <w:rPr>
          <w:color w:val="1D1B11"/>
          <w:sz w:val="28"/>
          <w:szCs w:val="28"/>
        </w:rPr>
        <w:t xml:space="preserve"> Из нижней части колонны с водой уходят </w:t>
      </w:r>
      <w:r w:rsidR="0065001E" w:rsidRPr="00AD7FF5">
        <w:rPr>
          <w:color w:val="1D1B11"/>
          <w:sz w:val="28"/>
          <w:szCs w:val="28"/>
        </w:rPr>
        <w:t>щёлочь и соляная кислота, которые затем</w:t>
      </w:r>
      <w:r w:rsidRPr="00AD7FF5">
        <w:rPr>
          <w:color w:val="1D1B11"/>
          <w:sz w:val="28"/>
          <w:szCs w:val="28"/>
        </w:rPr>
        <w:t xml:space="preserve"> поступа</w:t>
      </w:r>
      <w:r w:rsidR="0065001E" w:rsidRPr="00AD7FF5">
        <w:rPr>
          <w:color w:val="1D1B11"/>
          <w:sz w:val="28"/>
          <w:szCs w:val="28"/>
        </w:rPr>
        <w:t>ют в ёмкость, где смешиваю</w:t>
      </w:r>
      <w:r w:rsidRPr="00AD7FF5">
        <w:rPr>
          <w:color w:val="1D1B11"/>
          <w:sz w:val="28"/>
          <w:szCs w:val="28"/>
        </w:rPr>
        <w:t xml:space="preserve">тся с другими загрязнёнными водами. Твердые частицы продукта собирают </w:t>
      </w:r>
      <w:r w:rsidR="0065001E" w:rsidRPr="00AD7FF5">
        <w:rPr>
          <w:color w:val="1D1B11"/>
          <w:sz w:val="28"/>
          <w:szCs w:val="28"/>
        </w:rPr>
        <w:t>с помощью</w:t>
      </w:r>
      <w:r w:rsidRPr="00AD7FF5">
        <w:rPr>
          <w:color w:val="1D1B11"/>
          <w:sz w:val="28"/>
          <w:szCs w:val="28"/>
        </w:rPr>
        <w:t xml:space="preserve"> циклон</w:t>
      </w:r>
      <w:r w:rsidR="0065001E" w:rsidRPr="00AD7FF5">
        <w:rPr>
          <w:color w:val="1D1B11"/>
          <w:sz w:val="28"/>
          <w:szCs w:val="28"/>
        </w:rPr>
        <w:t>а</w:t>
      </w:r>
      <w:r w:rsidRPr="00AD7FF5">
        <w:rPr>
          <w:color w:val="1D1B11"/>
          <w:sz w:val="28"/>
          <w:szCs w:val="28"/>
        </w:rPr>
        <w:t xml:space="preserve"> и</w:t>
      </w:r>
      <w:r w:rsidR="0065001E" w:rsidRPr="00AD7FF5">
        <w:rPr>
          <w:color w:val="1D1B11"/>
          <w:sz w:val="28"/>
          <w:szCs w:val="28"/>
        </w:rPr>
        <w:t>ли</w:t>
      </w:r>
      <w:r w:rsidRPr="00AD7FF5">
        <w:rPr>
          <w:color w:val="1D1B11"/>
          <w:sz w:val="28"/>
          <w:szCs w:val="28"/>
        </w:rPr>
        <w:t xml:space="preserve"> акустическ</w:t>
      </w:r>
      <w:r w:rsidR="0065001E" w:rsidRPr="00AD7FF5">
        <w:rPr>
          <w:color w:val="1D1B11"/>
          <w:sz w:val="28"/>
          <w:szCs w:val="28"/>
        </w:rPr>
        <w:t>ого смесителя</w:t>
      </w:r>
      <w:r w:rsidR="004E5DF4" w:rsidRPr="00AD7FF5">
        <w:rPr>
          <w:color w:val="1D1B11"/>
          <w:sz w:val="28"/>
          <w:szCs w:val="28"/>
        </w:rPr>
        <w:t xml:space="preserve"> и возвращают</w:t>
      </w:r>
      <w:r w:rsidRPr="00AD7FF5">
        <w:rPr>
          <w:color w:val="1D1B11"/>
          <w:sz w:val="28"/>
          <w:szCs w:val="28"/>
        </w:rPr>
        <w:t xml:space="preserve"> в производство (на вибрационное сито). Жидкие отходы включают в себя бытовые сточные воды и загрязнённые производственные воды, содержащие соляную кислоту, щёлочь, поливиниловый спирт, масляный альдегид, метиловый спирт и </w:t>
      </w:r>
      <w:r w:rsidRPr="00AD7FF5">
        <w:rPr>
          <w:color w:val="1D1B11"/>
          <w:sz w:val="28"/>
          <w:szCs w:val="28"/>
          <w:lang w:val="en-US"/>
        </w:rPr>
        <w:t>CH</w:t>
      </w:r>
      <w:r w:rsidRPr="00AD7FF5">
        <w:rPr>
          <w:color w:val="1D1B11"/>
          <w:sz w:val="28"/>
          <w:szCs w:val="28"/>
          <w:vertAlign w:val="subscript"/>
        </w:rPr>
        <w:t>3</w:t>
      </w:r>
      <w:r w:rsidRPr="00AD7FF5">
        <w:rPr>
          <w:color w:val="1D1B11"/>
          <w:sz w:val="28"/>
          <w:szCs w:val="28"/>
          <w:lang w:val="en-US"/>
        </w:rPr>
        <w:t>COONa</w:t>
      </w:r>
      <w:r w:rsidRPr="00AD7FF5">
        <w:rPr>
          <w:color w:val="1D1B11"/>
          <w:sz w:val="28"/>
          <w:szCs w:val="28"/>
        </w:rPr>
        <w:t xml:space="preserve">. </w:t>
      </w:r>
      <w:r w:rsidR="004E5DF4" w:rsidRPr="00AD7FF5">
        <w:rPr>
          <w:color w:val="1D1B11"/>
          <w:sz w:val="28"/>
          <w:szCs w:val="28"/>
        </w:rPr>
        <w:t>Эта вода собирается в ёмкость</w:t>
      </w:r>
      <w:r w:rsidRPr="00AD7FF5">
        <w:rPr>
          <w:color w:val="1D1B11"/>
          <w:sz w:val="28"/>
          <w:szCs w:val="28"/>
        </w:rPr>
        <w:t xml:space="preserve"> и из неё направляется на очистку. Для очистки воды от такого разнообразия примесей мы применяем термический метод очистки. И только после очистки</w:t>
      </w:r>
      <w:r w:rsidR="0065001E" w:rsidRPr="00AD7FF5">
        <w:rPr>
          <w:color w:val="1D1B11"/>
          <w:sz w:val="28"/>
          <w:szCs w:val="28"/>
        </w:rPr>
        <w:t xml:space="preserve"> воду можно смешать с бытовыми в</w:t>
      </w:r>
      <w:r w:rsidRPr="00AD7FF5">
        <w:rPr>
          <w:color w:val="1D1B11"/>
          <w:sz w:val="28"/>
          <w:szCs w:val="28"/>
        </w:rPr>
        <w:t>одами и отправить на заводские очистные сооружения, где они подвергнутся биологич</w:t>
      </w:r>
      <w:r w:rsidR="004E5DF4" w:rsidRPr="00AD7FF5">
        <w:rPr>
          <w:color w:val="1D1B11"/>
          <w:sz w:val="28"/>
          <w:szCs w:val="28"/>
        </w:rPr>
        <w:t>еской очистке</w:t>
      </w:r>
      <w:r w:rsidR="0065001E" w:rsidRPr="00AD7FF5">
        <w:rPr>
          <w:color w:val="1D1B11"/>
          <w:sz w:val="28"/>
          <w:szCs w:val="28"/>
        </w:rPr>
        <w:t>. После очистки</w:t>
      </w:r>
      <w:r w:rsidR="00C266DF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вредные примеси</w:t>
      </w:r>
      <w:r w:rsidR="004E5DF4" w:rsidRPr="00AD7FF5">
        <w:rPr>
          <w:color w:val="1D1B11"/>
          <w:sz w:val="28"/>
          <w:szCs w:val="28"/>
        </w:rPr>
        <w:t>, содержащиеся в воде, не</w:t>
      </w:r>
      <w:r w:rsidRPr="00AD7FF5">
        <w:rPr>
          <w:color w:val="1D1B11"/>
          <w:sz w:val="28"/>
          <w:szCs w:val="28"/>
        </w:rPr>
        <w:t xml:space="preserve"> должны превыша</w:t>
      </w:r>
      <w:r w:rsidR="004E5DF4" w:rsidRPr="00AD7FF5">
        <w:rPr>
          <w:color w:val="1D1B11"/>
          <w:sz w:val="28"/>
          <w:szCs w:val="28"/>
        </w:rPr>
        <w:t>ть</w:t>
      </w:r>
      <w:r w:rsidRPr="00AD7FF5">
        <w:rPr>
          <w:color w:val="1D1B11"/>
          <w:sz w:val="28"/>
          <w:szCs w:val="28"/>
        </w:rPr>
        <w:t xml:space="preserve"> предельно</w:t>
      </w:r>
      <w:r w:rsidR="004E5DF4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допустимых концентраций </w:t>
      </w:r>
      <w:r w:rsidR="004E5DF4" w:rsidRPr="00AD7FF5">
        <w:rPr>
          <w:color w:val="1D1B11"/>
          <w:sz w:val="28"/>
          <w:szCs w:val="28"/>
        </w:rPr>
        <w:t>(</w:t>
      </w:r>
      <w:r w:rsidRPr="00AD7FF5">
        <w:rPr>
          <w:color w:val="1D1B11"/>
          <w:sz w:val="28"/>
          <w:szCs w:val="28"/>
        </w:rPr>
        <w:t>ПДК</w:t>
      </w:r>
      <w:r w:rsidR="004E5DF4" w:rsidRPr="00AD7FF5">
        <w:rPr>
          <w:color w:val="1D1B11"/>
          <w:sz w:val="28"/>
          <w:szCs w:val="28"/>
        </w:rPr>
        <w:t>)</w:t>
      </w:r>
      <w:r w:rsidRPr="00AD7FF5">
        <w:rPr>
          <w:color w:val="1D1B11"/>
          <w:sz w:val="28"/>
          <w:szCs w:val="28"/>
        </w:rPr>
        <w:t>.</w:t>
      </w:r>
      <w:r w:rsidR="0065001E" w:rsidRPr="00AD7FF5">
        <w:rPr>
          <w:color w:val="1D1B11"/>
          <w:sz w:val="28"/>
          <w:szCs w:val="28"/>
        </w:rPr>
        <w:t xml:space="preserve"> </w:t>
      </w:r>
    </w:p>
    <w:p w:rsidR="00372F39" w:rsidRPr="00AD7FF5" w:rsidRDefault="004E5DF4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На рисунке 1 представлена блок</w:t>
      </w:r>
      <w:r w:rsidR="00E21B61" w:rsidRPr="00AD7FF5">
        <w:rPr>
          <w:color w:val="1D1B11"/>
          <w:sz w:val="28"/>
          <w:szCs w:val="28"/>
        </w:rPr>
        <w:t xml:space="preserve"> </w:t>
      </w:r>
      <w:r w:rsidR="00201095" w:rsidRPr="00AD7FF5">
        <w:rPr>
          <w:color w:val="1D1B11"/>
          <w:sz w:val="28"/>
          <w:szCs w:val="28"/>
        </w:rPr>
        <w:t>–</w:t>
      </w:r>
      <w:r w:rsidR="00E21B61"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 xml:space="preserve">схема, с указанием всех входящих и выходящих материальных потоков. На рисунке </w:t>
      </w:r>
      <w:r w:rsidRPr="00AD7FF5">
        <w:rPr>
          <w:color w:val="1D1B11"/>
          <w:sz w:val="28"/>
          <w:szCs w:val="28"/>
        </w:rPr>
        <w:t>2</w:t>
      </w:r>
      <w:r w:rsidR="00372F39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</w:t>
      </w:r>
      <w:r w:rsidR="00372F39" w:rsidRPr="00AD7FF5">
        <w:rPr>
          <w:color w:val="1D1B11"/>
          <w:sz w:val="28"/>
          <w:szCs w:val="28"/>
        </w:rPr>
        <w:t xml:space="preserve"> схема водопотребления и водоотведения производства поливинилбутираля.</w:t>
      </w:r>
      <w:r w:rsidRPr="00AD7FF5">
        <w:rPr>
          <w:color w:val="1D1B11"/>
          <w:sz w:val="28"/>
          <w:szCs w:val="28"/>
        </w:rPr>
        <w:t xml:space="preserve"> На рисунке 3 представлена схема очистки отходящих газов.</w:t>
      </w:r>
      <w:r w:rsidR="00372F39" w:rsidRPr="00AD7FF5">
        <w:rPr>
          <w:color w:val="1D1B11"/>
          <w:sz w:val="28"/>
          <w:szCs w:val="28"/>
        </w:rPr>
        <w:t xml:space="preserve"> </w:t>
      </w:r>
    </w:p>
    <w:p w:rsidR="007701C8" w:rsidRPr="00AD7FF5" w:rsidRDefault="007701C8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7701C8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2.4</w:t>
      </w:r>
      <w:r w:rsidR="00513CA5" w:rsidRPr="00AD7FF5">
        <w:rPr>
          <w:color w:val="1D1B11"/>
          <w:sz w:val="28"/>
          <w:szCs w:val="28"/>
        </w:rPr>
        <w:t xml:space="preserve"> </w:t>
      </w:r>
      <w:r w:rsidR="00404445" w:rsidRPr="00AD7FF5">
        <w:rPr>
          <w:color w:val="1D1B11"/>
          <w:sz w:val="28"/>
          <w:szCs w:val="28"/>
        </w:rPr>
        <w:t xml:space="preserve">ИЗМЕНЕНИЯ, </w:t>
      </w:r>
      <w:r w:rsidR="00513CA5" w:rsidRPr="00AD7FF5">
        <w:rPr>
          <w:color w:val="1D1B11"/>
          <w:sz w:val="28"/>
          <w:szCs w:val="28"/>
        </w:rPr>
        <w:t>ВНЕСЁННЫЕ</w:t>
      </w:r>
      <w:r w:rsidR="00404445" w:rsidRPr="00AD7FF5">
        <w:rPr>
          <w:color w:val="1D1B11"/>
          <w:sz w:val="28"/>
          <w:szCs w:val="28"/>
        </w:rPr>
        <w:t xml:space="preserve"> </w:t>
      </w:r>
      <w:r w:rsidR="00513CA5" w:rsidRPr="00AD7FF5">
        <w:rPr>
          <w:color w:val="1D1B11"/>
          <w:sz w:val="28"/>
          <w:szCs w:val="28"/>
        </w:rPr>
        <w:t>В</w:t>
      </w:r>
      <w:r w:rsidR="00404445" w:rsidRPr="00AD7FF5">
        <w:rPr>
          <w:color w:val="1D1B11"/>
          <w:sz w:val="28"/>
          <w:szCs w:val="28"/>
        </w:rPr>
        <w:t xml:space="preserve"> </w:t>
      </w:r>
      <w:r w:rsidR="00513CA5" w:rsidRPr="00AD7FF5">
        <w:rPr>
          <w:color w:val="1D1B11"/>
          <w:sz w:val="28"/>
          <w:szCs w:val="28"/>
        </w:rPr>
        <w:t xml:space="preserve">ПРОЕКТ </w:t>
      </w:r>
      <w:r w:rsidR="00404445" w:rsidRPr="00AD7FF5">
        <w:rPr>
          <w:color w:val="1D1B11"/>
          <w:sz w:val="28"/>
          <w:szCs w:val="28"/>
        </w:rPr>
        <w:t xml:space="preserve">ПО </w:t>
      </w:r>
      <w:r w:rsidR="00513CA5" w:rsidRPr="00AD7FF5">
        <w:rPr>
          <w:color w:val="1D1B11"/>
          <w:sz w:val="28"/>
          <w:szCs w:val="28"/>
        </w:rPr>
        <w:t>СРАВНЕНИЮ</w:t>
      </w:r>
      <w:r w:rsidR="00404445" w:rsidRPr="00AD7FF5">
        <w:rPr>
          <w:color w:val="1D1B11"/>
          <w:sz w:val="28"/>
          <w:szCs w:val="28"/>
        </w:rPr>
        <w:t xml:space="preserve"> </w:t>
      </w:r>
      <w:r w:rsidR="00513CA5" w:rsidRPr="00AD7FF5">
        <w:rPr>
          <w:color w:val="1D1B11"/>
          <w:sz w:val="28"/>
          <w:szCs w:val="28"/>
        </w:rPr>
        <w:t>С ДЕЙСТВУЮЩИМ ПРОИЗВОДСТВОМ</w:t>
      </w:r>
    </w:p>
    <w:p w:rsidR="00513CA5" w:rsidRPr="00AD7FF5" w:rsidRDefault="00513CA5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Загрузка твёрдой щёлочи</w:t>
      </w:r>
      <w:r w:rsidR="000531E3" w:rsidRPr="00AD7FF5">
        <w:rPr>
          <w:color w:val="1D1B11"/>
          <w:sz w:val="28"/>
          <w:szCs w:val="28"/>
        </w:rPr>
        <w:t xml:space="preserve"> и твёрдого поливинилового спирта</w:t>
      </w:r>
      <w:r w:rsidRPr="00AD7FF5">
        <w:rPr>
          <w:color w:val="1D1B11"/>
          <w:sz w:val="28"/>
          <w:szCs w:val="28"/>
        </w:rPr>
        <w:t xml:space="preserve"> производим шнековым дозатором</w:t>
      </w:r>
      <w:r w:rsidR="00404445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а не в ручную. Так же</w:t>
      </w:r>
      <w:r w:rsidR="00404445" w:rsidRPr="00AD7FF5">
        <w:rPr>
          <w:color w:val="1D1B11"/>
          <w:sz w:val="28"/>
          <w:szCs w:val="28"/>
        </w:rPr>
        <w:t xml:space="preserve"> в проекте</w:t>
      </w:r>
      <w:r w:rsidR="000531E3" w:rsidRPr="00AD7FF5">
        <w:rPr>
          <w:color w:val="1D1B11"/>
          <w:sz w:val="28"/>
          <w:szCs w:val="28"/>
        </w:rPr>
        <w:t xml:space="preserve"> вместо распылительной сушилки</w:t>
      </w:r>
      <w:r w:rsidR="00404445" w:rsidRPr="00AD7FF5">
        <w:rPr>
          <w:color w:val="1D1B11"/>
          <w:sz w:val="28"/>
          <w:szCs w:val="28"/>
        </w:rPr>
        <w:t xml:space="preserve"> установили сушилку аэ</w:t>
      </w:r>
      <w:r w:rsidRPr="00AD7FF5">
        <w:rPr>
          <w:color w:val="1D1B11"/>
          <w:sz w:val="28"/>
          <w:szCs w:val="28"/>
        </w:rPr>
        <w:t>рофонтанного типа. Её д</w:t>
      </w:r>
      <w:r w:rsidR="00521E02" w:rsidRPr="00AD7FF5">
        <w:rPr>
          <w:color w:val="1D1B11"/>
          <w:sz w:val="28"/>
          <w:szCs w:val="28"/>
        </w:rPr>
        <w:t>остоинствами являю</w:t>
      </w:r>
      <w:r w:rsidRPr="00AD7FF5">
        <w:rPr>
          <w:color w:val="1D1B11"/>
          <w:sz w:val="28"/>
          <w:szCs w:val="28"/>
        </w:rPr>
        <w:t>тся</w:t>
      </w:r>
      <w:r w:rsidR="00521E02" w:rsidRPr="00AD7FF5">
        <w:rPr>
          <w:color w:val="1D1B11"/>
          <w:sz w:val="28"/>
          <w:szCs w:val="28"/>
        </w:rPr>
        <w:t>:</w:t>
      </w:r>
      <w:r w:rsidRPr="00AD7FF5">
        <w:rPr>
          <w:color w:val="1D1B11"/>
          <w:sz w:val="28"/>
          <w:szCs w:val="28"/>
        </w:rPr>
        <w:t xml:space="preserve"> интенсивная сушка </w:t>
      </w:r>
      <w:r w:rsidR="00521E02" w:rsidRPr="00AD7FF5">
        <w:rPr>
          <w:color w:val="1D1B11"/>
          <w:sz w:val="28"/>
          <w:szCs w:val="28"/>
        </w:rPr>
        <w:t>(</w:t>
      </w:r>
      <w:r w:rsidRPr="00AD7FF5">
        <w:rPr>
          <w:color w:val="1D1B11"/>
          <w:sz w:val="28"/>
          <w:szCs w:val="28"/>
        </w:rPr>
        <w:t>напряжение объёма сушильной камеры может достичь, несколько сот</w:t>
      </w:r>
      <w:r w:rsidR="000531E3" w:rsidRPr="00AD7FF5">
        <w:rPr>
          <w:color w:val="1D1B11"/>
          <w:sz w:val="28"/>
          <w:szCs w:val="28"/>
        </w:rPr>
        <w:t>ен</w:t>
      </w:r>
      <w:r w:rsidRPr="00AD7FF5">
        <w:rPr>
          <w:color w:val="1D1B11"/>
          <w:sz w:val="28"/>
          <w:szCs w:val="28"/>
        </w:rPr>
        <w:t xml:space="preserve"> кг/м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="00521E02" w:rsidRPr="00AD7FF5">
        <w:rPr>
          <w:color w:val="1D1B11"/>
          <w:sz w:val="28"/>
          <w:szCs w:val="28"/>
          <w:vertAlign w:val="superscript"/>
        </w:rPr>
        <w:t xml:space="preserve"> </w:t>
      </w:r>
      <w:r w:rsidR="00521E02" w:rsidRPr="00AD7FF5">
        <w:rPr>
          <w:color w:val="1D1B11"/>
          <w:sz w:val="28"/>
          <w:szCs w:val="28"/>
        </w:rPr>
        <w:t xml:space="preserve">• </w:t>
      </w:r>
      <w:r w:rsidRPr="00AD7FF5">
        <w:rPr>
          <w:color w:val="1D1B11"/>
          <w:sz w:val="28"/>
          <w:szCs w:val="28"/>
        </w:rPr>
        <w:t>час</w:t>
      </w:r>
      <w:r w:rsidR="00521E02" w:rsidRPr="00AD7FF5">
        <w:rPr>
          <w:color w:val="1D1B11"/>
          <w:sz w:val="28"/>
          <w:szCs w:val="28"/>
        </w:rPr>
        <w:t>)</w:t>
      </w:r>
      <w:r w:rsidRPr="00AD7FF5">
        <w:rPr>
          <w:color w:val="1D1B11"/>
          <w:sz w:val="28"/>
          <w:szCs w:val="28"/>
        </w:rPr>
        <w:t>; высокая степень использования сушильного агента; влажность автоматического регулирования параметров процесса (в том числе пребывание частиц материала в аппарате). Все сточные воды производства очищаются на очистных установках. Пыль, образовавшаяся в результате измельчения, просева и сушки, улавл</w:t>
      </w:r>
      <w:r w:rsidR="00404445" w:rsidRPr="00AD7FF5">
        <w:rPr>
          <w:color w:val="1D1B11"/>
          <w:sz w:val="28"/>
          <w:szCs w:val="28"/>
        </w:rPr>
        <w:t xml:space="preserve">ивается </w:t>
      </w:r>
      <w:r w:rsidR="000531E3" w:rsidRPr="00AD7FF5">
        <w:rPr>
          <w:color w:val="1D1B11"/>
          <w:sz w:val="28"/>
          <w:szCs w:val="28"/>
        </w:rPr>
        <w:t>в циклон</w:t>
      </w:r>
      <w:r w:rsidRPr="00AD7FF5">
        <w:rPr>
          <w:color w:val="1D1B11"/>
          <w:sz w:val="28"/>
          <w:szCs w:val="28"/>
        </w:rPr>
        <w:t>. Достоинств</w:t>
      </w:r>
      <w:r w:rsidR="00521E02" w:rsidRPr="00AD7FF5">
        <w:rPr>
          <w:color w:val="1D1B11"/>
          <w:sz w:val="28"/>
          <w:szCs w:val="28"/>
        </w:rPr>
        <w:t>а</w:t>
      </w:r>
      <w:r w:rsidRPr="00AD7FF5">
        <w:rPr>
          <w:color w:val="1D1B11"/>
          <w:sz w:val="28"/>
          <w:szCs w:val="28"/>
        </w:rPr>
        <w:t>м</w:t>
      </w:r>
      <w:r w:rsidR="00521E02" w:rsidRPr="00AD7FF5">
        <w:rPr>
          <w:color w:val="1D1B11"/>
          <w:sz w:val="28"/>
          <w:szCs w:val="28"/>
        </w:rPr>
        <w:t>и</w:t>
      </w:r>
      <w:r w:rsidRPr="00AD7FF5">
        <w:rPr>
          <w:color w:val="1D1B11"/>
          <w:sz w:val="28"/>
          <w:szCs w:val="28"/>
        </w:rPr>
        <w:t xml:space="preserve"> циклона явля</w:t>
      </w:r>
      <w:r w:rsidR="002A67C7" w:rsidRPr="00AD7FF5">
        <w:rPr>
          <w:color w:val="1D1B11"/>
          <w:sz w:val="28"/>
          <w:szCs w:val="28"/>
        </w:rPr>
        <w:t>ю</w:t>
      </w:r>
      <w:r w:rsidRPr="00AD7FF5">
        <w:rPr>
          <w:color w:val="1D1B11"/>
          <w:sz w:val="28"/>
          <w:szCs w:val="28"/>
        </w:rPr>
        <w:t>тся</w:t>
      </w:r>
      <w:r w:rsidR="00521E02" w:rsidRPr="00AD7FF5">
        <w:rPr>
          <w:color w:val="1D1B11"/>
          <w:sz w:val="28"/>
          <w:szCs w:val="28"/>
        </w:rPr>
        <w:t>:</w:t>
      </w:r>
      <w:r w:rsidRPr="00AD7FF5">
        <w:rPr>
          <w:color w:val="1D1B11"/>
          <w:sz w:val="28"/>
          <w:szCs w:val="28"/>
        </w:rPr>
        <w:t xml:space="preserve"> простота конструкции и низкая стоимость. Газообразные</w:t>
      </w:r>
      <w:r w:rsidR="00404445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примеси со всех стадий проце</w:t>
      </w:r>
      <w:r w:rsidR="00404445" w:rsidRPr="00AD7FF5">
        <w:rPr>
          <w:color w:val="1D1B11"/>
          <w:sz w:val="28"/>
          <w:szCs w:val="28"/>
        </w:rPr>
        <w:t>сса собираются в коллектор и от</w:t>
      </w:r>
      <w:r w:rsidRPr="00AD7FF5">
        <w:rPr>
          <w:color w:val="1D1B11"/>
          <w:sz w:val="28"/>
          <w:szCs w:val="28"/>
        </w:rPr>
        <w:t>туда поступают в отпарную колонну, орошаемую водой. Отпарная колонна обогревается паром, для того чтобы в ней органические примеси отделились от неорганических</w:t>
      </w:r>
      <w:r w:rsidR="00521E02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и вместе с воздухом ушли на сжигание в печь.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372F39" w:rsidRPr="00AD7FF5" w:rsidRDefault="007701C8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2.5</w:t>
      </w:r>
      <w:r w:rsidR="00404445" w:rsidRPr="00AD7FF5">
        <w:rPr>
          <w:color w:val="1D1B11"/>
          <w:sz w:val="28"/>
          <w:szCs w:val="28"/>
        </w:rPr>
        <w:t xml:space="preserve"> ТЕХНИКА БЕЗОПАСНОСТИ, ПРОТИВОПОЖАРНЫЕ МЕРОПРИЯТИЯ И ОХРАНА ТРУДА</w:t>
      </w:r>
    </w:p>
    <w:p w:rsidR="00404445" w:rsidRPr="00AD7FF5" w:rsidRDefault="00404445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E870F2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 технологических процессах органического синтеза используемое сырьё, полупродукты, целевой и побочные продукты обладают в той или иной степени токсичностью и опасны в пожарном отношении. Некоторые из них являются взрывчатыми веществами; газообразные или парообразные органические вещества, как правило, образуют с воздухом взрывоопасные смес</w:t>
      </w:r>
      <w:r w:rsidR="00404445" w:rsidRPr="00AD7FF5">
        <w:rPr>
          <w:color w:val="1D1B11"/>
          <w:sz w:val="28"/>
          <w:szCs w:val="28"/>
        </w:rPr>
        <w:t xml:space="preserve">и. </w:t>
      </w:r>
      <w:r w:rsidRPr="00AD7FF5">
        <w:rPr>
          <w:color w:val="1D1B11"/>
          <w:sz w:val="28"/>
          <w:szCs w:val="28"/>
        </w:rPr>
        <w:t xml:space="preserve">Во избежание аварий и несчастных случаев (отравлений, ожогов и тому подобное), а также для предупреждения хронических профессиональных заболеваний обслуживающий персонал должен тщательно изучить и строго выполнять все </w:t>
      </w:r>
      <w:r w:rsidR="00E870F2" w:rsidRPr="00AD7FF5">
        <w:rPr>
          <w:color w:val="1D1B11"/>
          <w:sz w:val="28"/>
          <w:szCs w:val="28"/>
        </w:rPr>
        <w:t xml:space="preserve">противопожарные </w:t>
      </w:r>
      <w:r w:rsidRPr="00AD7FF5">
        <w:rPr>
          <w:color w:val="1D1B11"/>
          <w:sz w:val="28"/>
          <w:szCs w:val="28"/>
        </w:rPr>
        <w:t>инструкции и</w:t>
      </w:r>
      <w:r w:rsidR="000531E3" w:rsidRPr="00AD7FF5">
        <w:rPr>
          <w:color w:val="1D1B11"/>
          <w:sz w:val="28"/>
          <w:szCs w:val="28"/>
        </w:rPr>
        <w:t xml:space="preserve"> нормы по технике безопасности. </w:t>
      </w:r>
      <w:r w:rsidRPr="00AD7FF5">
        <w:rPr>
          <w:color w:val="1D1B11"/>
          <w:sz w:val="28"/>
          <w:szCs w:val="28"/>
        </w:rPr>
        <w:t>Наряду с изучением технологического процесса и физико</w:t>
      </w:r>
      <w:r w:rsidR="00E870F2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химических свойств сырья и продуктов, работающие в данном производстве должны хорошо знать физиологическое действие на человеческий организм всех применяемых в цехе материалов, соблюдать правила личной гигиены, уметь пользоваться индивидуальными средствами защиты и средствами гашения пламени, уметь оказывать первую медицинскую помощь пострадавшему, знать и выполнять правила безопасного обращения с электрооборудованием.</w:t>
      </w:r>
      <w:r w:rsidR="00404445" w:rsidRPr="00AD7FF5">
        <w:rPr>
          <w:color w:val="1D1B11"/>
          <w:sz w:val="28"/>
          <w:szCs w:val="28"/>
        </w:rPr>
        <w:t xml:space="preserve"> </w:t>
      </w:r>
    </w:p>
    <w:p w:rsidR="00372F39" w:rsidRPr="00AD7FF5" w:rsidRDefault="00404445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Токсичность химических веществ </w:t>
      </w:r>
      <w:r w:rsidR="00372F39" w:rsidRPr="00AD7FF5">
        <w:rPr>
          <w:color w:val="1D1B11"/>
          <w:sz w:val="28"/>
          <w:szCs w:val="28"/>
        </w:rPr>
        <w:t>в</w:t>
      </w:r>
      <w:r w:rsidR="001A08CD"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производстве поливинилбутираля</w:t>
      </w:r>
      <w:r w:rsidR="00E870F2" w:rsidRPr="00AD7FF5">
        <w:rPr>
          <w:color w:val="1D1B11"/>
          <w:sz w:val="28"/>
          <w:szCs w:val="28"/>
        </w:rPr>
        <w:t>:</w:t>
      </w:r>
      <w:r w:rsidRPr="00AD7FF5">
        <w:rPr>
          <w:color w:val="1D1B11"/>
          <w:sz w:val="28"/>
          <w:szCs w:val="28"/>
        </w:rPr>
        <w:t xml:space="preserve"> </w:t>
      </w:r>
      <w:r w:rsidR="00372F39" w:rsidRPr="00AD7FF5">
        <w:rPr>
          <w:color w:val="1D1B11"/>
          <w:sz w:val="28"/>
          <w:szCs w:val="28"/>
        </w:rPr>
        <w:t>Характер и степень токсичности химических веществ определяются их строением, физико</w:t>
      </w:r>
      <w:r w:rsidRPr="00AD7FF5">
        <w:rPr>
          <w:color w:val="1D1B11"/>
          <w:sz w:val="28"/>
          <w:szCs w:val="28"/>
        </w:rPr>
        <w:t>–</w:t>
      </w:r>
      <w:r w:rsidR="00372F39" w:rsidRPr="00AD7FF5">
        <w:rPr>
          <w:color w:val="1D1B11"/>
          <w:sz w:val="28"/>
          <w:szCs w:val="28"/>
        </w:rPr>
        <w:t>химическими свойствами, концентрацией и путями проникновения этих веществ в организм человека</w:t>
      </w:r>
      <w:r w:rsidR="00E870F2" w:rsidRPr="00AD7FF5">
        <w:rPr>
          <w:color w:val="1D1B11"/>
          <w:sz w:val="28"/>
          <w:szCs w:val="28"/>
        </w:rPr>
        <w:t>:</w:t>
      </w:r>
    </w:p>
    <w:p w:rsidR="00144E63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</w:t>
      </w:r>
      <w:r w:rsidR="00E870F2" w:rsidRPr="00AD7FF5">
        <w:rPr>
          <w:color w:val="1D1B11"/>
          <w:sz w:val="28"/>
          <w:szCs w:val="28"/>
        </w:rPr>
        <w:t xml:space="preserve">ивиниловый спирт. </w:t>
      </w:r>
      <w:r w:rsidRPr="00AD7FF5">
        <w:rPr>
          <w:color w:val="1D1B11"/>
          <w:sz w:val="28"/>
          <w:szCs w:val="28"/>
        </w:rPr>
        <w:t>Малотоксичен. При парентеральном поступлении своеобразная пигментация роговой и радужной о</w:t>
      </w:r>
      <w:r w:rsidR="00E870F2" w:rsidRPr="00AD7FF5">
        <w:rPr>
          <w:color w:val="1D1B11"/>
          <w:sz w:val="28"/>
          <w:szCs w:val="28"/>
        </w:rPr>
        <w:t xml:space="preserve">болочки, хрусталика и сетчатки. </w:t>
      </w:r>
      <w:r w:rsidRPr="00AD7FF5">
        <w:rPr>
          <w:color w:val="1D1B11"/>
          <w:sz w:val="28"/>
          <w:szCs w:val="28"/>
        </w:rPr>
        <w:t>Продукты деструкции поливини</w:t>
      </w:r>
      <w:r w:rsidR="00E870F2" w:rsidRPr="00AD7FF5">
        <w:rPr>
          <w:color w:val="1D1B11"/>
          <w:sz w:val="28"/>
          <w:szCs w:val="28"/>
        </w:rPr>
        <w:t>лового спирта, нагретого до 170</w:t>
      </w:r>
      <w:r w:rsidR="00C266DF"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 (непредельные углеводороды, альдегиды, органические кислоты, оксиды углерода), раздражают слизистые оболочки глаз и верхних дыхательных путей. При длительном вдыхании повышают возбудимость центральной нервной системы и снижают иммунобиолог</w:t>
      </w:r>
      <w:r w:rsidR="00404445" w:rsidRPr="00AD7FF5">
        <w:rPr>
          <w:color w:val="1D1B11"/>
          <w:sz w:val="28"/>
          <w:szCs w:val="28"/>
        </w:rPr>
        <w:t>ическую р</w:t>
      </w:r>
      <w:r w:rsidR="00C23F0C" w:rsidRPr="00AD7FF5">
        <w:rPr>
          <w:color w:val="1D1B11"/>
          <w:sz w:val="28"/>
          <w:szCs w:val="28"/>
        </w:rPr>
        <w:t>еактивность. Патологически</w:t>
      </w:r>
      <w:r w:rsidRPr="00AD7FF5">
        <w:rPr>
          <w:color w:val="1D1B11"/>
          <w:sz w:val="28"/>
          <w:szCs w:val="28"/>
        </w:rPr>
        <w:t>: хроническая интерстициальная пневмония и дистрофические изменения в печени. Предельно допустимые концентрации полив</w:t>
      </w:r>
      <w:r w:rsidR="00404445" w:rsidRPr="00AD7FF5">
        <w:rPr>
          <w:color w:val="1D1B11"/>
          <w:sz w:val="28"/>
          <w:szCs w:val="28"/>
        </w:rPr>
        <w:t>инилового спирта ПДК = 0,5 мг/м</w:t>
      </w:r>
      <w:r w:rsidR="00C23F0C"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. Второй класс</w:t>
      </w:r>
      <w:r w:rsidR="00C23F0C" w:rsidRPr="00AD7FF5">
        <w:rPr>
          <w:color w:val="1D1B11"/>
          <w:sz w:val="28"/>
          <w:szCs w:val="28"/>
        </w:rPr>
        <w:t xml:space="preserve"> опасности: вещества высоко</w:t>
      </w:r>
      <w:r w:rsidR="00432A35" w:rsidRPr="00AD7FF5">
        <w:rPr>
          <w:color w:val="1D1B11"/>
          <w:sz w:val="28"/>
          <w:szCs w:val="28"/>
        </w:rPr>
        <w:t xml:space="preserve"> </w:t>
      </w:r>
      <w:r w:rsidR="00C23F0C" w:rsidRPr="00AD7FF5">
        <w:rPr>
          <w:color w:val="1D1B11"/>
          <w:sz w:val="28"/>
          <w:szCs w:val="28"/>
        </w:rPr>
        <w:t>–</w:t>
      </w:r>
      <w:r w:rsidR="00432A35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опасные. Индивидуальная защита и меры предупреждения для поливинилового спирта </w:t>
      </w:r>
      <w:r w:rsidR="00C23F0C" w:rsidRPr="00AD7FF5">
        <w:rPr>
          <w:color w:val="1D1B11"/>
          <w:sz w:val="28"/>
          <w:szCs w:val="28"/>
        </w:rPr>
        <w:t xml:space="preserve">– </w:t>
      </w:r>
      <w:r w:rsidRPr="00AD7FF5">
        <w:rPr>
          <w:color w:val="1D1B11"/>
          <w:sz w:val="28"/>
          <w:szCs w:val="28"/>
        </w:rPr>
        <w:t>защита органов дыхания от пыли и продуктов деструкции, защита глаз.</w:t>
      </w:r>
    </w:p>
    <w:p w:rsidR="00372F39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Гидроксид натрия (стабилизатор). При попадании растворов или пыли на кожу</w:t>
      </w:r>
      <w:r w:rsidR="00404445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и в особенности</w:t>
      </w:r>
      <w:r w:rsidR="00C23F0C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на слизистые образуется мягкий струп. Проникает и </w:t>
      </w:r>
      <w:r w:rsidR="00C23F0C" w:rsidRPr="00AD7FF5">
        <w:rPr>
          <w:color w:val="1D1B11"/>
          <w:sz w:val="28"/>
          <w:szCs w:val="28"/>
        </w:rPr>
        <w:t xml:space="preserve">в </w:t>
      </w:r>
      <w:r w:rsidRPr="00AD7FF5">
        <w:rPr>
          <w:color w:val="1D1B11"/>
          <w:sz w:val="28"/>
          <w:szCs w:val="28"/>
        </w:rPr>
        <w:t>более глубокие ткани. После «ожогов» остаются рубцы. Растворы действуют тем сильнее, чем выше концентрация и температура. При постоянной работе с ними часто</w:t>
      </w:r>
      <w:r w:rsidR="00C23F0C" w:rsidRPr="00AD7FF5">
        <w:rPr>
          <w:color w:val="1D1B11"/>
          <w:sz w:val="28"/>
          <w:szCs w:val="28"/>
        </w:rPr>
        <w:t xml:space="preserve"> появляются</w:t>
      </w:r>
      <w:r w:rsidRPr="00AD7FF5">
        <w:rPr>
          <w:color w:val="1D1B11"/>
          <w:sz w:val="28"/>
          <w:szCs w:val="28"/>
        </w:rPr>
        <w:t xml:space="preserve"> язвы на пальцах рук (после них рубцы, п</w:t>
      </w:r>
      <w:r w:rsidR="00C23F0C" w:rsidRPr="00AD7FF5">
        <w:rPr>
          <w:color w:val="1D1B11"/>
          <w:sz w:val="28"/>
          <w:szCs w:val="28"/>
        </w:rPr>
        <w:t>отливость); узелковые дерматиты.</w:t>
      </w:r>
      <w:r w:rsidRPr="00AD7FF5">
        <w:rPr>
          <w:color w:val="1D1B11"/>
          <w:sz w:val="28"/>
          <w:szCs w:val="28"/>
        </w:rPr>
        <w:t xml:space="preserve"> </w:t>
      </w:r>
      <w:r w:rsidR="00C23F0C" w:rsidRPr="00AD7FF5">
        <w:rPr>
          <w:color w:val="1D1B11"/>
          <w:sz w:val="28"/>
          <w:szCs w:val="28"/>
        </w:rPr>
        <w:t>У</w:t>
      </w:r>
      <w:r w:rsidRPr="00AD7FF5">
        <w:rPr>
          <w:color w:val="1D1B11"/>
          <w:sz w:val="28"/>
          <w:szCs w:val="28"/>
        </w:rPr>
        <w:t xml:space="preserve"> работающих с горячими щелочными растворами </w:t>
      </w:r>
      <w:r w:rsidR="00C23F0C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набухание и размягчение рогового слоя кожи рук, затем его постепенное</w:t>
      </w:r>
      <w:r w:rsidR="00C23F0C" w:rsidRPr="00AD7FF5">
        <w:rPr>
          <w:color w:val="1D1B11"/>
          <w:sz w:val="28"/>
          <w:szCs w:val="28"/>
        </w:rPr>
        <w:t xml:space="preserve"> удаление</w:t>
      </w:r>
      <w:r w:rsidRPr="00AD7FF5">
        <w:rPr>
          <w:color w:val="1D1B11"/>
          <w:sz w:val="28"/>
          <w:szCs w:val="28"/>
        </w:rPr>
        <w:t xml:space="preserve"> </w:t>
      </w:r>
      <w:r w:rsidR="00C23F0C" w:rsidRPr="00AD7FF5">
        <w:rPr>
          <w:color w:val="1D1B11"/>
          <w:sz w:val="28"/>
          <w:szCs w:val="28"/>
        </w:rPr>
        <w:t>(</w:t>
      </w:r>
      <w:r w:rsidRPr="00AD7FF5">
        <w:rPr>
          <w:color w:val="1D1B11"/>
          <w:sz w:val="28"/>
          <w:szCs w:val="28"/>
        </w:rPr>
        <w:t>состояние кожи известное под названием «руки прачек»). На этой почве легко возникают экземы, особенно в суставных складках пальцев. Ногти становятся тусклыми, ломкими, отделяются от ногтевого ложа. У рабочих кожнодубильного производства, с</w:t>
      </w:r>
      <w:r w:rsidR="00404445" w:rsidRPr="00AD7FF5">
        <w:rPr>
          <w:color w:val="1D1B11"/>
          <w:sz w:val="28"/>
          <w:szCs w:val="28"/>
        </w:rPr>
        <w:t xml:space="preserve">оприкасающихся с соединениями </w:t>
      </w:r>
      <w:r w:rsidR="00404445" w:rsidRPr="00AD7FF5">
        <w:rPr>
          <w:color w:val="1D1B11"/>
          <w:sz w:val="28"/>
          <w:szCs w:val="28"/>
          <w:lang w:val="en-US"/>
        </w:rPr>
        <w:t>Cr</w:t>
      </w:r>
      <w:r w:rsidRPr="00AD7FF5">
        <w:rPr>
          <w:color w:val="1D1B11"/>
          <w:sz w:val="28"/>
          <w:szCs w:val="28"/>
        </w:rPr>
        <w:t xml:space="preserve">, повышена чувствительность к 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; эти лица дают 85% нетрудоспособности по заболеваниям кожи. Опасно попадание даже самых малых количеств 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</w:t>
      </w:r>
      <w:r w:rsidR="00C23F0C" w:rsidRPr="00AD7FF5">
        <w:rPr>
          <w:color w:val="1D1B11"/>
          <w:sz w:val="28"/>
          <w:szCs w:val="28"/>
        </w:rPr>
        <w:t>в глаза:</w:t>
      </w:r>
      <w:r w:rsidRPr="00AD7FF5">
        <w:rPr>
          <w:color w:val="1D1B11"/>
          <w:sz w:val="28"/>
          <w:szCs w:val="28"/>
        </w:rPr>
        <w:t xml:space="preserve"> поражается не только роговица, но вследствие быстрого проникновения 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вглубь, страдают и глубокие части глаза. Исходом может быть слепота. Предельно допустимые концентра</w:t>
      </w:r>
      <w:r w:rsidR="00404445" w:rsidRPr="00AD7FF5">
        <w:rPr>
          <w:color w:val="1D1B11"/>
          <w:sz w:val="28"/>
          <w:szCs w:val="28"/>
        </w:rPr>
        <w:t>ции едкого натра ПДК = 0,5 мг/м</w:t>
      </w:r>
      <w:r w:rsidR="00C23F0C"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. Второй класс опасности: вещества высоко</w:t>
      </w:r>
      <w:r w:rsidR="00C23F0C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опасные. Индивидуальная защита и меры предупреждения для гидроокиси натрия </w:t>
      </w:r>
      <w:r w:rsidR="00C23F0C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спецодежда из плотной ткани, резиновые перчатки, нарукавники, фартуки, обувь. Индифферентные и гидрофобные защитные мази.</w:t>
      </w:r>
    </w:p>
    <w:p w:rsidR="00144E63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Хлорид водорода (катализатор). При высоких концентрациях НС1 раздражае</w:t>
      </w:r>
      <w:r w:rsidR="00144E63" w:rsidRPr="00AD7FF5">
        <w:rPr>
          <w:color w:val="1D1B11"/>
          <w:sz w:val="28"/>
          <w:szCs w:val="28"/>
        </w:rPr>
        <w:t>т слизистые, в особенности носа. Вызывает конъюнктивит, помутнение роговицы, о</w:t>
      </w:r>
      <w:r w:rsidRPr="00AD7FF5">
        <w:rPr>
          <w:color w:val="1D1B11"/>
          <w:sz w:val="28"/>
          <w:szCs w:val="28"/>
        </w:rPr>
        <w:t xml:space="preserve">хриплость, чувство удушения, покалывание в груди, насморк, кашель, иногда кровь в мокроте. Концентрации 0,05 </w:t>
      </w:r>
      <w:r w:rsidR="00144E63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0,075 мг/л переносятся с трудом, хотя «привычные» люди выносят в течение нескольких минут даже концентрации 1</w:t>
      </w:r>
      <w:r w:rsidR="00144E63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2 мг/л. Хроническое отравление вы</w:t>
      </w:r>
      <w:r w:rsidR="00144E63" w:rsidRPr="00AD7FF5">
        <w:rPr>
          <w:color w:val="1D1B11"/>
          <w:sz w:val="28"/>
          <w:szCs w:val="28"/>
        </w:rPr>
        <w:t>зывает катары дыхательных путей, разрушение зубов,</w:t>
      </w:r>
      <w:r w:rsidRPr="00AD7FF5">
        <w:rPr>
          <w:color w:val="1D1B11"/>
          <w:sz w:val="28"/>
          <w:szCs w:val="28"/>
        </w:rPr>
        <w:t xml:space="preserve"> изъязвление слизистой носа и даже</w:t>
      </w:r>
      <w:r w:rsidR="00144E63" w:rsidRPr="00AD7FF5">
        <w:rPr>
          <w:color w:val="1D1B11"/>
          <w:sz w:val="28"/>
          <w:szCs w:val="28"/>
        </w:rPr>
        <w:t xml:space="preserve"> прободение носовой перегородки,</w:t>
      </w:r>
      <w:r w:rsidRPr="00AD7FF5">
        <w:rPr>
          <w:color w:val="1D1B11"/>
          <w:sz w:val="28"/>
          <w:szCs w:val="28"/>
        </w:rPr>
        <w:t xml:space="preserve"> </w:t>
      </w:r>
      <w:r w:rsidR="00144E63" w:rsidRPr="00AD7FF5">
        <w:rPr>
          <w:color w:val="1D1B11"/>
          <w:sz w:val="28"/>
          <w:szCs w:val="28"/>
        </w:rPr>
        <w:t>желудочно-кишечные расстройства,</w:t>
      </w:r>
      <w:r w:rsidRPr="00AD7FF5">
        <w:rPr>
          <w:color w:val="1D1B11"/>
          <w:sz w:val="28"/>
          <w:szCs w:val="28"/>
        </w:rPr>
        <w:t xml:space="preserve"> возможны воспалительные заболевания кожи. Опасен случай тяжёлого отравления: сильное исхудание, слабость; горячая, сухая, землистая кожа; кашель, учащённое дыхание, мелкопузырчатые хрипы; мокрота отхаркивается с большим трудом; сердечная деятельность нормальная, но по несколько раз в день сильные сердцебиения. Пульс </w:t>
      </w:r>
      <w:r w:rsidR="00144E63" w:rsidRPr="00AD7FF5">
        <w:rPr>
          <w:color w:val="1D1B11"/>
          <w:sz w:val="28"/>
          <w:szCs w:val="28"/>
        </w:rPr>
        <w:t>– 70–</w:t>
      </w:r>
      <w:r w:rsidRPr="00AD7FF5">
        <w:rPr>
          <w:color w:val="1D1B11"/>
          <w:sz w:val="28"/>
          <w:szCs w:val="28"/>
        </w:rPr>
        <w:t xml:space="preserve">80 ударов в минуту. Острые боли в области желудка, рвота желтоватой слизью. </w:t>
      </w:r>
      <w:r w:rsidR="00144E63" w:rsidRPr="00AD7FF5">
        <w:rPr>
          <w:color w:val="1D1B11"/>
          <w:sz w:val="28"/>
          <w:szCs w:val="28"/>
        </w:rPr>
        <w:t>П</w:t>
      </w:r>
      <w:r w:rsidRPr="00AD7FF5">
        <w:rPr>
          <w:color w:val="1D1B11"/>
          <w:sz w:val="28"/>
          <w:szCs w:val="28"/>
        </w:rPr>
        <w:t xml:space="preserve">редельная безвредная при постоянной работе концентрация </w:t>
      </w:r>
      <w:r w:rsidR="00144E63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0,015 мг/л. Наблюдается якобы привыкание к хлористому водороду, причина которого пока неясна. Предельно допустимая концентрация соляной кислоты ПДК = 5 мг/м</w:t>
      </w:r>
      <w:r w:rsidR="00144E63"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. Третий класс опасности: вещества умеренно</w:t>
      </w:r>
      <w:r w:rsidR="00144E63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опасные. Индивидуальная защита и меры предупреждения </w:t>
      </w:r>
      <w:r w:rsidR="00144E63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фильтрующий промышленный противогаз марки В</w:t>
      </w:r>
      <w:r w:rsidR="00144E63" w:rsidRPr="00AD7FF5">
        <w:rPr>
          <w:color w:val="1D1B11"/>
          <w:sz w:val="28"/>
          <w:szCs w:val="28"/>
        </w:rPr>
        <w:t>, з</w:t>
      </w:r>
      <w:r w:rsidRPr="00AD7FF5">
        <w:rPr>
          <w:color w:val="1D1B11"/>
          <w:sz w:val="28"/>
          <w:szCs w:val="28"/>
        </w:rPr>
        <w:t>ащитные герметичные очки</w:t>
      </w:r>
      <w:r w:rsidR="00144E63" w:rsidRPr="00AD7FF5">
        <w:rPr>
          <w:color w:val="1D1B11"/>
          <w:sz w:val="28"/>
          <w:szCs w:val="28"/>
        </w:rPr>
        <w:t>, с</w:t>
      </w:r>
      <w:r w:rsidRPr="00AD7FF5">
        <w:rPr>
          <w:color w:val="1D1B11"/>
          <w:sz w:val="28"/>
          <w:szCs w:val="28"/>
        </w:rPr>
        <w:t>пецодежда из кислотостойкой ткани (винитроновая ткань; тка</w:t>
      </w:r>
      <w:r w:rsidR="00404445" w:rsidRPr="00AD7FF5">
        <w:rPr>
          <w:color w:val="1D1B11"/>
          <w:sz w:val="28"/>
          <w:szCs w:val="28"/>
        </w:rPr>
        <w:t>нь ШХВ</w:t>
      </w:r>
      <w:r w:rsidR="00144E63" w:rsidRPr="00AD7FF5">
        <w:rPr>
          <w:color w:val="1D1B11"/>
          <w:sz w:val="28"/>
          <w:szCs w:val="28"/>
        </w:rPr>
        <w:t>–30–</w:t>
      </w:r>
      <w:r w:rsidR="00404445" w:rsidRPr="00AD7FF5">
        <w:rPr>
          <w:color w:val="1D1B11"/>
          <w:sz w:val="28"/>
          <w:szCs w:val="28"/>
        </w:rPr>
        <w:t>КП; шерсть с 30% хлорно</w:t>
      </w:r>
      <w:r w:rsidRPr="00AD7FF5">
        <w:rPr>
          <w:color w:val="1D1B11"/>
          <w:sz w:val="28"/>
          <w:szCs w:val="28"/>
        </w:rPr>
        <w:t>го</w:t>
      </w:r>
      <w:r w:rsidR="00404445" w:rsidRPr="00AD7FF5">
        <w:rPr>
          <w:color w:val="1D1B11"/>
          <w:sz w:val="28"/>
          <w:szCs w:val="28"/>
        </w:rPr>
        <w:t xml:space="preserve"> в</w:t>
      </w:r>
      <w:r w:rsidRPr="00AD7FF5">
        <w:rPr>
          <w:color w:val="1D1B11"/>
          <w:sz w:val="28"/>
          <w:szCs w:val="28"/>
        </w:rPr>
        <w:t>олокна; нитрон; ШЛ; лавсан или ткань, обработанная латексами). Фартуки из неопрена, текстовинита. Рукавицы, перчатки из стойкой резины. Сапоги из противокислотной резины. Герметизация ёмкостей для хранения и транспортировки. Механизация дозировки, слива, заполнения тары. Вентиляция производственных помещений. Оборудование фонтанчиков и гидрантов для возможности немедленного смывания брызг кислоты, попавшей в глаза и на кожу. Предварительные и периодические</w:t>
      </w:r>
      <w:r w:rsidR="00144E63" w:rsidRPr="00AD7FF5">
        <w:rPr>
          <w:color w:val="1D1B11"/>
          <w:sz w:val="28"/>
          <w:szCs w:val="28"/>
        </w:rPr>
        <w:t xml:space="preserve"> (</w:t>
      </w:r>
      <w:r w:rsidRPr="00AD7FF5">
        <w:rPr>
          <w:color w:val="1D1B11"/>
          <w:sz w:val="28"/>
          <w:szCs w:val="28"/>
        </w:rPr>
        <w:t>1</w:t>
      </w:r>
      <w:r w:rsidR="00144E63" w:rsidRPr="00AD7FF5">
        <w:rPr>
          <w:color w:val="1D1B11"/>
          <w:sz w:val="28"/>
          <w:szCs w:val="28"/>
        </w:rPr>
        <w:t xml:space="preserve"> раз в 24 месяца)</w:t>
      </w:r>
      <w:r w:rsidRPr="00AD7FF5">
        <w:rPr>
          <w:color w:val="1D1B11"/>
          <w:sz w:val="28"/>
          <w:szCs w:val="28"/>
        </w:rPr>
        <w:t xml:space="preserve"> медицинские осмотры и осмотры стоматологом </w:t>
      </w:r>
      <w:r w:rsidR="00144E63" w:rsidRPr="00AD7FF5">
        <w:rPr>
          <w:color w:val="1D1B11"/>
          <w:sz w:val="28"/>
          <w:szCs w:val="28"/>
        </w:rPr>
        <w:t>(</w:t>
      </w:r>
      <w:r w:rsidRPr="00AD7FF5">
        <w:rPr>
          <w:color w:val="1D1B11"/>
          <w:sz w:val="28"/>
          <w:szCs w:val="28"/>
        </w:rPr>
        <w:t>1 раз в 6 месяцев</w:t>
      </w:r>
      <w:r w:rsidR="00144E63" w:rsidRPr="00AD7FF5">
        <w:rPr>
          <w:color w:val="1D1B11"/>
          <w:sz w:val="28"/>
          <w:szCs w:val="28"/>
        </w:rPr>
        <w:t>)</w:t>
      </w:r>
      <w:r w:rsidRPr="00AD7FF5">
        <w:rPr>
          <w:color w:val="1D1B11"/>
          <w:sz w:val="28"/>
          <w:szCs w:val="28"/>
        </w:rPr>
        <w:t xml:space="preserve"> работающих в производстве и при систематическом применении НС1.</w:t>
      </w:r>
    </w:p>
    <w:p w:rsidR="00372F39" w:rsidRPr="00AD7FF5" w:rsidRDefault="00372F39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Масляный альдегид. Уже при небольших концентрациях (0,013 </w:t>
      </w:r>
      <w:r w:rsidR="00144E63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0,76 мг/л) масляный альдегид раздражает глаза и вызывает конъюнктивит. Концентрация 0,55 мг/л непереносима (работа в противогазах). Ощущение запаха при 0,004 мг/</w:t>
      </w:r>
      <w:r w:rsidR="006639CE" w:rsidRPr="00AD7FF5">
        <w:rPr>
          <w:color w:val="1D1B11"/>
          <w:sz w:val="28"/>
          <w:szCs w:val="28"/>
        </w:rPr>
        <w:t>л. П</w:t>
      </w:r>
      <w:r w:rsidRPr="00AD7FF5">
        <w:rPr>
          <w:color w:val="1D1B11"/>
          <w:sz w:val="28"/>
          <w:szCs w:val="28"/>
        </w:rPr>
        <w:t>ри</w:t>
      </w:r>
      <w:r w:rsidR="006639CE" w:rsidRPr="00AD7FF5">
        <w:rPr>
          <w:color w:val="1D1B11"/>
          <w:sz w:val="28"/>
          <w:szCs w:val="28"/>
        </w:rPr>
        <w:t xml:space="preserve"> местном</w:t>
      </w:r>
      <w:r w:rsidRPr="00AD7FF5">
        <w:rPr>
          <w:color w:val="1D1B11"/>
          <w:sz w:val="28"/>
          <w:szCs w:val="28"/>
        </w:rPr>
        <w:t xml:space="preserve"> действии на кожу после 10 минут на месте воспалительная реакция:</w:t>
      </w:r>
      <w:r w:rsidR="006639CE" w:rsidRPr="00AD7FF5">
        <w:rPr>
          <w:color w:val="1D1B11"/>
          <w:sz w:val="28"/>
          <w:szCs w:val="28"/>
        </w:rPr>
        <w:t xml:space="preserve"> покраснение,</w:t>
      </w:r>
      <w:r w:rsidRPr="00AD7FF5">
        <w:rPr>
          <w:color w:val="1D1B11"/>
          <w:sz w:val="28"/>
          <w:szCs w:val="28"/>
        </w:rPr>
        <w:t xml:space="preserve"> повышение температуры на 5 </w:t>
      </w:r>
      <w:r w:rsidR="006639CE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7°С по сравнению с контрольным участком.</w:t>
      </w:r>
      <w:r w:rsidR="006639CE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Предельно допустимая концентрация м</w:t>
      </w:r>
      <w:r w:rsidR="00404445" w:rsidRPr="00AD7FF5">
        <w:rPr>
          <w:color w:val="1D1B11"/>
          <w:sz w:val="28"/>
          <w:szCs w:val="28"/>
        </w:rPr>
        <w:t>асляного альдегида ПДК = 5 мг/м</w:t>
      </w:r>
      <w:r w:rsidR="006639CE"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. Третий класс опасности: вещества умеренно</w:t>
      </w:r>
      <w:r w:rsidR="006639CE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опасные. Индивидуальна</w:t>
      </w:r>
      <w:r w:rsidR="006639CE" w:rsidRPr="00AD7FF5">
        <w:rPr>
          <w:color w:val="1D1B11"/>
          <w:sz w:val="28"/>
          <w:szCs w:val="28"/>
        </w:rPr>
        <w:t xml:space="preserve">я защита и меры предупреждения – </w:t>
      </w:r>
      <w:r w:rsidRPr="00AD7FF5">
        <w:rPr>
          <w:color w:val="1D1B11"/>
          <w:sz w:val="28"/>
          <w:szCs w:val="28"/>
        </w:rPr>
        <w:t xml:space="preserve">фильтрующий промышленный противогаз марки А; герметичные защитные очки. В условиях очень высоких концентраций </w:t>
      </w:r>
      <w:r w:rsidR="006639CE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изолирующие шланговые или другие противогазы. При работе с масляным альдегидом для защиты кожи рук рекомендуют мази: вазелин</w:t>
      </w:r>
      <w:r w:rsidR="006639CE" w:rsidRPr="00AD7FF5">
        <w:rPr>
          <w:color w:val="1D1B11"/>
          <w:sz w:val="28"/>
          <w:szCs w:val="28"/>
        </w:rPr>
        <w:t xml:space="preserve"> –</w:t>
      </w:r>
      <w:r w:rsidRPr="00AD7FF5">
        <w:rPr>
          <w:color w:val="1D1B11"/>
          <w:sz w:val="28"/>
          <w:szCs w:val="28"/>
        </w:rPr>
        <w:t xml:space="preserve"> 50, ланолин</w:t>
      </w:r>
      <w:r w:rsidR="006639CE" w:rsidRPr="00AD7FF5">
        <w:rPr>
          <w:color w:val="1D1B11"/>
          <w:sz w:val="28"/>
          <w:szCs w:val="28"/>
        </w:rPr>
        <w:t xml:space="preserve"> –</w:t>
      </w:r>
      <w:r w:rsidRPr="00AD7FF5">
        <w:rPr>
          <w:color w:val="1D1B11"/>
          <w:sz w:val="28"/>
          <w:szCs w:val="28"/>
        </w:rPr>
        <w:t xml:space="preserve"> 35, буровск</w:t>
      </w:r>
      <w:r w:rsidR="00404445" w:rsidRPr="00AD7FF5">
        <w:rPr>
          <w:color w:val="1D1B11"/>
          <w:sz w:val="28"/>
          <w:szCs w:val="28"/>
        </w:rPr>
        <w:t>ая жидкость (2%)</w:t>
      </w:r>
      <w:r w:rsidR="006639CE" w:rsidRPr="00AD7FF5">
        <w:rPr>
          <w:color w:val="1D1B11"/>
          <w:sz w:val="28"/>
          <w:szCs w:val="28"/>
        </w:rPr>
        <w:t xml:space="preserve"> –</w:t>
      </w:r>
      <w:r w:rsidR="00404445" w:rsidRPr="00AD7FF5">
        <w:rPr>
          <w:color w:val="1D1B11"/>
          <w:sz w:val="28"/>
          <w:szCs w:val="28"/>
        </w:rPr>
        <w:t xml:space="preserve"> 13, витамина А</w:t>
      </w:r>
      <w:r w:rsidR="006639CE" w:rsidRPr="00AD7FF5">
        <w:rPr>
          <w:color w:val="1D1B11"/>
          <w:sz w:val="28"/>
          <w:szCs w:val="28"/>
        </w:rPr>
        <w:t xml:space="preserve"> </w:t>
      </w:r>
      <w:r w:rsidR="00404445" w:rsidRPr="00AD7FF5">
        <w:rPr>
          <w:color w:val="1D1B11"/>
          <w:sz w:val="28"/>
          <w:szCs w:val="28"/>
        </w:rPr>
        <w:t>–</w:t>
      </w:r>
      <w:r w:rsidR="006639CE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2 массовых части. Втирать в кожу после удаления масляного альдегида. Герметизация процессов, связанная с выделением масляного альдегида, работа аппаратуры под вакуумом, вентиляция помещения. Предварительные и периодические медицинские осмотры имеющих контакт с масляным альдегидом </w:t>
      </w:r>
      <w:r w:rsidR="006639CE" w:rsidRPr="00AD7FF5">
        <w:rPr>
          <w:color w:val="1D1B11"/>
          <w:sz w:val="28"/>
          <w:szCs w:val="28"/>
        </w:rPr>
        <w:t>(</w:t>
      </w:r>
      <w:r w:rsidRPr="00AD7FF5">
        <w:rPr>
          <w:color w:val="1D1B11"/>
          <w:sz w:val="28"/>
          <w:szCs w:val="28"/>
        </w:rPr>
        <w:t>1 раз в 24 месяца</w:t>
      </w:r>
      <w:r w:rsidR="006639CE" w:rsidRPr="00AD7FF5">
        <w:rPr>
          <w:color w:val="1D1B11"/>
          <w:sz w:val="28"/>
          <w:szCs w:val="28"/>
        </w:rPr>
        <w:t>)</w:t>
      </w:r>
      <w:r w:rsidRPr="00AD7FF5">
        <w:rPr>
          <w:color w:val="1D1B11"/>
          <w:sz w:val="28"/>
          <w:szCs w:val="28"/>
        </w:rPr>
        <w:t xml:space="preserve"> и осмотр дерматологом </w:t>
      </w:r>
      <w:r w:rsidR="006639CE" w:rsidRPr="00AD7FF5">
        <w:rPr>
          <w:color w:val="1D1B11"/>
          <w:sz w:val="28"/>
          <w:szCs w:val="28"/>
        </w:rPr>
        <w:t>(</w:t>
      </w:r>
      <w:r w:rsidRPr="00AD7FF5">
        <w:rPr>
          <w:color w:val="1D1B11"/>
          <w:sz w:val="28"/>
          <w:szCs w:val="28"/>
        </w:rPr>
        <w:t>1 раз в 6 месяцев</w:t>
      </w:r>
      <w:r w:rsidR="006639CE" w:rsidRPr="00AD7FF5">
        <w:rPr>
          <w:color w:val="1D1B11"/>
          <w:sz w:val="28"/>
          <w:szCs w:val="28"/>
        </w:rPr>
        <w:t>)</w:t>
      </w:r>
      <w:r w:rsidRPr="00AD7FF5">
        <w:rPr>
          <w:color w:val="1D1B11"/>
          <w:sz w:val="28"/>
          <w:szCs w:val="28"/>
        </w:rPr>
        <w:t>.</w:t>
      </w:r>
    </w:p>
    <w:p w:rsidR="006639CE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Поливинилацетат. Обладает очень с</w:t>
      </w:r>
      <w:r w:rsidR="006639CE" w:rsidRPr="00AD7FF5">
        <w:rPr>
          <w:color w:val="1D1B11"/>
          <w:sz w:val="28"/>
          <w:szCs w:val="28"/>
        </w:rPr>
        <w:t>лабой биологической активностью,</w:t>
      </w:r>
      <w:r w:rsidRPr="00AD7FF5">
        <w:rPr>
          <w:color w:val="1D1B11"/>
          <w:sz w:val="28"/>
          <w:szCs w:val="28"/>
        </w:rPr>
        <w:t xml:space="preserve"> </w:t>
      </w:r>
      <w:r w:rsidR="006639CE" w:rsidRPr="00AD7FF5">
        <w:rPr>
          <w:color w:val="1D1B11"/>
          <w:sz w:val="28"/>
          <w:szCs w:val="28"/>
        </w:rPr>
        <w:t>что</w:t>
      </w:r>
      <w:r w:rsidRPr="00AD7FF5">
        <w:rPr>
          <w:color w:val="1D1B11"/>
          <w:sz w:val="28"/>
          <w:szCs w:val="28"/>
        </w:rPr>
        <w:t xml:space="preserve"> объясняется действием остатков мономера и пластификаторов. Токсичность клеев, лаков и красок на основе поливинилацетата определяется свойствами растворителей и добавок.</w:t>
      </w:r>
    </w:p>
    <w:p w:rsidR="006639CE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Классификация производств по степени пожар</w:t>
      </w:r>
      <w:r w:rsidR="006639CE" w:rsidRPr="00AD7FF5">
        <w:rPr>
          <w:color w:val="1D1B11"/>
          <w:sz w:val="28"/>
          <w:szCs w:val="28"/>
        </w:rPr>
        <w:t>ной опасности и взрывоопасности:</w:t>
      </w:r>
    </w:p>
    <w:p w:rsidR="00B2458E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Основными факторами, определяющими степень пожарной опасности химических производств, являются температура вспышки и пределы взрываемости газообразных (или парообразных) применяемых веществ. Кроме того, учитывается наличие в производстве пыли, могущей дать с воздухом взрывчатые смеси, а также параметры технологического процесса и масштабы производства. Все производства по степени пожарной опасности делятся на пять категорий: А, Б, В, Г и Д. В зависимости от категории производства по степени пожарной опасности определяют огнестойкость и конструкцию здания и его элементов, планировку подсобных и производственных цехов и сооружений, величину разрывов между</w:t>
      </w:r>
      <w:r w:rsidR="00404445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зданиями. Производство </w:t>
      </w:r>
      <w:r w:rsidR="00404445" w:rsidRPr="00AD7FF5">
        <w:rPr>
          <w:color w:val="1D1B11"/>
          <w:sz w:val="28"/>
          <w:szCs w:val="28"/>
        </w:rPr>
        <w:t>поливинилбутираля</w:t>
      </w:r>
      <w:r w:rsidRPr="00AD7FF5">
        <w:rPr>
          <w:color w:val="1D1B11"/>
          <w:sz w:val="28"/>
          <w:szCs w:val="28"/>
        </w:rPr>
        <w:t xml:space="preserve"> относится к категории А. Применение химических веществ в данной категории, в таких количествах, чтобы могли образоваться с воздухом взрывчатые смеси, воспламенение и взрыв которых могут последовать в результате действия воды или кислорода воздуха (жидкостей с температурой вспышк</w:t>
      </w:r>
      <w:r w:rsidR="00C341BD" w:rsidRPr="00AD7FF5">
        <w:rPr>
          <w:color w:val="1D1B11"/>
          <w:sz w:val="28"/>
          <w:szCs w:val="28"/>
        </w:rPr>
        <w:t>и</w:t>
      </w:r>
      <w:r w:rsidRPr="00AD7FF5">
        <w:rPr>
          <w:color w:val="1D1B11"/>
          <w:sz w:val="28"/>
          <w:szCs w:val="28"/>
        </w:rPr>
        <w:t xml:space="preserve"> паров 28°С и ниже</w:t>
      </w:r>
      <w:r w:rsidR="00C341BD" w:rsidRPr="00AD7FF5">
        <w:rPr>
          <w:color w:val="1D1B11"/>
          <w:sz w:val="28"/>
          <w:szCs w:val="28"/>
        </w:rPr>
        <w:t>;</w:t>
      </w:r>
      <w:r w:rsidRPr="00AD7FF5">
        <w:rPr>
          <w:color w:val="1D1B11"/>
          <w:sz w:val="28"/>
          <w:szCs w:val="28"/>
        </w:rPr>
        <w:t xml:space="preserve"> горючих газов, нижней предел взрываемости которых в смеси с воздухом 10 объёмных % и менее). Под огнеопасностью зданий и сооружений понимают способность их конструктивных элементов выдерживать расчётные нагрузки при действии высоких температур в условиях пожара, а также при действии резких температурных колебаний, возникающих при тушении пожара водой. Здания и сооружения по огнестойкости подразделяются на пять степеней. К 1 степени относятся здания, конструкции которых выполнены из несгораемых материалов (все естественные и искусственные неорганические материалы, а также металлы), к 5 степени относятся здания, конструкции которых выполнены в основном из сгораемых материалов. Требуемая степень огнестойкости зданий определяется категорией пожарной опасности производств этажностью зданий и допустимой площадью пола между противопожарными стенами на одном этаже. Здание для производства </w:t>
      </w:r>
      <w:r w:rsidR="00404445" w:rsidRPr="00AD7FF5">
        <w:rPr>
          <w:color w:val="1D1B11"/>
          <w:sz w:val="28"/>
          <w:szCs w:val="28"/>
        </w:rPr>
        <w:t>поливинилбутираля</w:t>
      </w:r>
      <w:r w:rsidRPr="00AD7FF5">
        <w:rPr>
          <w:color w:val="1D1B11"/>
          <w:sz w:val="28"/>
          <w:szCs w:val="28"/>
        </w:rPr>
        <w:t xml:space="preserve"> строится по 2 степени огнестойкости. В цехе должны быть обеспечены все меры согласно инструкции по технике безопасности и пожарной опасности.</w:t>
      </w:r>
      <w:r w:rsidR="00404445" w:rsidRPr="00AD7FF5">
        <w:rPr>
          <w:color w:val="1D1B11"/>
          <w:sz w:val="28"/>
          <w:szCs w:val="28"/>
        </w:rPr>
        <w:t xml:space="preserve"> </w:t>
      </w:r>
    </w:p>
    <w:p w:rsidR="00B2458E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Санит</w:t>
      </w:r>
      <w:r w:rsidR="00B2458E" w:rsidRPr="00AD7FF5">
        <w:rPr>
          <w:color w:val="1D1B11"/>
          <w:sz w:val="28"/>
          <w:szCs w:val="28"/>
        </w:rPr>
        <w:t>арная классификация производств:</w:t>
      </w:r>
    </w:p>
    <w:p w:rsidR="00B2458E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В зависимости от выделяемых вредных веществ и условий технического процесса, а также от способов и эффективности очистки, выбрасываемых в атмосферу токсичных газов, паров и пыли все промышленные предприятия делятся на пять классов. Большинство производств основного органического синтеза относятся к первому, второму и третьему классам. Производство поливинилбутираля относится к 1 классу. В зависимости </w:t>
      </w:r>
      <w:r w:rsidR="00B2458E" w:rsidRPr="00AD7FF5">
        <w:rPr>
          <w:color w:val="1D1B11"/>
          <w:sz w:val="28"/>
          <w:szCs w:val="28"/>
        </w:rPr>
        <w:t>от</w:t>
      </w:r>
      <w:r w:rsidRPr="00AD7FF5">
        <w:rPr>
          <w:color w:val="1D1B11"/>
          <w:sz w:val="28"/>
          <w:szCs w:val="28"/>
        </w:rPr>
        <w:t xml:space="preserve"> того, к какому классу относятся предприятие, устанавливают санитарно защитные зоны </w:t>
      </w:r>
      <w:r w:rsidR="00B2458E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 xml:space="preserve"> разрывы, отделяющие данное предприя</w:t>
      </w:r>
      <w:r w:rsidR="00B2458E" w:rsidRPr="00AD7FF5">
        <w:rPr>
          <w:color w:val="1D1B11"/>
          <w:sz w:val="28"/>
          <w:szCs w:val="28"/>
        </w:rPr>
        <w:t>тие от ближайшего жилого района</w:t>
      </w:r>
      <w:r w:rsidRPr="00AD7FF5">
        <w:rPr>
          <w:color w:val="1D1B11"/>
          <w:sz w:val="28"/>
          <w:szCs w:val="28"/>
        </w:rPr>
        <w:t xml:space="preserve"> </w:t>
      </w:r>
      <w:r w:rsidR="00B2458E" w:rsidRPr="00AD7FF5">
        <w:rPr>
          <w:color w:val="1D1B11"/>
          <w:sz w:val="28"/>
          <w:szCs w:val="28"/>
        </w:rPr>
        <w:t>(</w:t>
      </w:r>
      <w:r w:rsidRPr="00AD7FF5">
        <w:rPr>
          <w:color w:val="1D1B11"/>
          <w:sz w:val="28"/>
          <w:szCs w:val="28"/>
        </w:rPr>
        <w:t xml:space="preserve">для предприятия 1 класса разрыв должен быть </w:t>
      </w:r>
      <w:smartTag w:uri="urn:schemas-microsoft-com:office:smarttags" w:element="metricconverter">
        <w:smartTagPr>
          <w:attr w:name="ProductID" w:val="1000 метров"/>
        </w:smartTagPr>
        <w:r w:rsidRPr="00AD7FF5">
          <w:rPr>
            <w:color w:val="1D1B11"/>
            <w:sz w:val="28"/>
            <w:szCs w:val="28"/>
          </w:rPr>
          <w:t>1000 метров</w:t>
        </w:r>
      </w:smartTag>
      <w:r w:rsidR="00B2458E" w:rsidRPr="00AD7FF5">
        <w:rPr>
          <w:color w:val="1D1B11"/>
          <w:sz w:val="28"/>
          <w:szCs w:val="28"/>
        </w:rPr>
        <w:t>)</w:t>
      </w:r>
      <w:r w:rsidRPr="00AD7FF5">
        <w:rPr>
          <w:color w:val="1D1B11"/>
          <w:sz w:val="28"/>
          <w:szCs w:val="28"/>
        </w:rPr>
        <w:t>.</w:t>
      </w:r>
      <w:r w:rsidR="00404445" w:rsidRPr="00AD7FF5">
        <w:rPr>
          <w:color w:val="1D1B11"/>
          <w:sz w:val="28"/>
          <w:szCs w:val="28"/>
        </w:rPr>
        <w:t xml:space="preserve"> </w:t>
      </w:r>
    </w:p>
    <w:p w:rsidR="00B2458E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Санитарно</w:t>
      </w:r>
      <w:r w:rsidR="00B2458E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техническое оборудование хими</w:t>
      </w:r>
      <w:r w:rsidR="00B2458E" w:rsidRPr="00AD7FF5">
        <w:rPr>
          <w:color w:val="1D1B11"/>
          <w:sz w:val="28"/>
          <w:szCs w:val="28"/>
        </w:rPr>
        <w:t>ческих предприятий:</w:t>
      </w:r>
    </w:p>
    <w:p w:rsidR="00372F39" w:rsidRPr="00AD7FF5" w:rsidRDefault="00372F39" w:rsidP="00AD7FF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Среди мероприятий, направленных на уменьшение травматизма, заболеваний и профессиональных отравлений, большую роль играет эффективная вентиляция производственных цехов. В зависимости от способа организации воздухообмена вентиляция разделяется на местную, общеобменную и приточно</w:t>
      </w:r>
      <w:r w:rsidR="00432A35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вытяжную (смешанную), из различных вентиляционных систем во вредных или взрывоопасных производствах наиболее широко используют приточно</w:t>
      </w:r>
      <w:r w:rsidR="00B2458E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вытяжную вентиляцию. Эффективность приточно</w:t>
      </w:r>
      <w:r w:rsidR="00432A35"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</w:rPr>
        <w:t>вытяжной вентиляции определяется количеством воздуха, удаляемого из рабочего помещения и подаваемого в него, и измеряется кратностью воздухообмена, то есть отношение количества воздуха, нагреваемого в помещении и удаляемого из него в час, к объёму помещения. Кратность обмена устанавливают в зависимости от количества и характера вредных</w:t>
      </w:r>
      <w:r w:rsidR="00B2458E" w:rsidRPr="00AD7FF5">
        <w:rPr>
          <w:color w:val="1D1B11"/>
          <w:sz w:val="28"/>
          <w:szCs w:val="28"/>
        </w:rPr>
        <w:t xml:space="preserve"> выделений (токсичность, физико</w:t>
      </w:r>
      <w:r w:rsidR="00432A35" w:rsidRPr="00AD7FF5">
        <w:rPr>
          <w:color w:val="1D1B11"/>
          <w:sz w:val="28"/>
          <w:szCs w:val="28"/>
        </w:rPr>
        <w:t xml:space="preserve"> </w:t>
      </w:r>
      <w:r w:rsidR="00B2458E" w:rsidRPr="00AD7FF5">
        <w:rPr>
          <w:color w:val="1D1B11"/>
          <w:sz w:val="28"/>
          <w:szCs w:val="28"/>
        </w:rPr>
        <w:t>–</w:t>
      </w:r>
      <w:r w:rsidR="00432A35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химические свойства), а также от количества выделяющегося тепла.</w:t>
      </w:r>
    </w:p>
    <w:p w:rsidR="009165CB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br w:type="page"/>
      </w:r>
      <w:r w:rsidR="005A5BE4" w:rsidRPr="00AD7FF5">
        <w:rPr>
          <w:color w:val="1D1B11"/>
          <w:sz w:val="28"/>
          <w:szCs w:val="28"/>
        </w:rPr>
        <w:t xml:space="preserve">3. </w:t>
      </w:r>
      <w:r w:rsidR="009165CB" w:rsidRPr="00AD7FF5">
        <w:rPr>
          <w:color w:val="1D1B11"/>
          <w:sz w:val="28"/>
          <w:szCs w:val="28"/>
        </w:rPr>
        <w:t>РАСЧЁТЫ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3.1</w:t>
      </w:r>
      <w:r w:rsidR="009165CB" w:rsidRPr="00AD7FF5">
        <w:rPr>
          <w:color w:val="1D1B11"/>
          <w:sz w:val="28"/>
          <w:szCs w:val="28"/>
        </w:rPr>
        <w:t>МАТЕРИАЛЬНЫЙ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РАСЧЁТ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И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ТАБЛИЦЫ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МАТЕРИАЛЬНЫХ БАЛАНСОВ ОСНОВНЫХ СТАДИЙ И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В ЦЕЛОМ ПРОЕКТИРУЕМОГО ПРОИЗВОДСТВА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Исходные данные: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Производительность цеха: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7300 т/год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Текущий ремонт: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720 / 64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[27, с. 271]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Капитальный ремонт: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8640 / 208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[27, с. 271]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Продолжительность работы оборудования в году, ч/год: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366 – (Х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+ Х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) = 366 – (32,53 + 8,81) = 324,66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Х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= (366 • 64) / 720 = 32,53 сут/год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Х</w:t>
      </w:r>
      <w:r w:rsidRPr="00AD7FF5">
        <w:rPr>
          <w:color w:val="1D1B11"/>
          <w:sz w:val="28"/>
          <w:szCs w:val="28"/>
          <w:vertAlign w:val="subscript"/>
        </w:rPr>
        <w:t>2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>= (366 • 208) / 8640 = 8,81 сут/год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Суточная производительность цеха без учёта потерь,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7300000 / 324,66 = 22485,06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Суточная производительность цеха с учётом потерь,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22485,06 / (1 – 0,02) = 22943,95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Общие потери влажного продукта,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22943,95 – 22485,06 = 458,89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Влажность продукта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2%. Общие потери абсолютно сухого продукта,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458,89 • 0,98 = 449,71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Потери по стадиям влажного продукта: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СТАДИЯ АЦЕТАЛИРОВАНИЯ: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теоретическую загрузку ПВС,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(4526 • 22485,06) / 7010 = 14517,46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загрузку ПВС с учётом степени превращения,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14517,46 / 0,93 = 15610,17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сколько ПВС не прореагирует,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15610,17 – 14517,46 = 1092,71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Определяем, сколько технически ПВС загружается в реактор, если содержание примесей – 2,2%,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15610,17 / 0,978 = 15961,32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Состав технического ПВС, кг/сут: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2410"/>
        <w:gridCol w:w="3827"/>
      </w:tblGrid>
      <w:tr w:rsidR="009165CB" w:rsidRPr="00AD7FF5" w:rsidTr="007701C8">
        <w:trPr>
          <w:trHeight w:val="940"/>
          <w:jc w:val="center"/>
        </w:trPr>
        <w:tc>
          <w:tcPr>
            <w:tcW w:w="2410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а) ПВС х.ч.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б) Метанол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в) Ацетат натрия</w:t>
            </w:r>
          </w:p>
        </w:tc>
        <w:tc>
          <w:tcPr>
            <w:tcW w:w="3827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 xml:space="preserve">15610,17 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15961,32 • 0,02 = 319,23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15961,32 • 0,002 = 31,92</w:t>
            </w:r>
          </w:p>
        </w:tc>
      </w:tr>
    </w:tbl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массу 10% ПВС (после разбавления в растворителе), кг/ч: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15961,32 / 0,1 = 159613,20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количество воды, которая содержится в 10% ПВС, кг/ч: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159613,20 – 15961,32 = 143651,88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теряется раствора ПВС из ацеталятора,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159613,20 • 0,002 = 319,23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раствора останется без потерь,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159613,20 – 319,23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 159293,97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Состав загружаемого 10% ПВС, кг/сут: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2694"/>
        <w:gridCol w:w="3543"/>
      </w:tblGrid>
      <w:tr w:rsidR="009165CB" w:rsidRPr="00AD7FF5" w:rsidTr="007701C8">
        <w:trPr>
          <w:trHeight w:val="940"/>
          <w:jc w:val="center"/>
        </w:trPr>
        <w:tc>
          <w:tcPr>
            <w:tcW w:w="2694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ПВС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Метанол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Ацетат натрия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Вода</w:t>
            </w:r>
          </w:p>
        </w:tc>
        <w:tc>
          <w:tcPr>
            <w:tcW w:w="3543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 xml:space="preserve">15610,17 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319,23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31,92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  <w:u w:val="single"/>
              </w:rPr>
            </w:pPr>
            <w:r w:rsidRPr="00AD7FF5">
              <w:rPr>
                <w:color w:val="1D1B11"/>
                <w:sz w:val="20"/>
                <w:szCs w:val="20"/>
                <w:u w:val="single"/>
              </w:rPr>
              <w:t>143651,88</w:t>
            </w:r>
          </w:p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159613,20</w:t>
            </w:r>
          </w:p>
        </w:tc>
      </w:tr>
    </w:tbl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загрузку воды в реактор–ацеталятор по рецептуре (</w:t>
      </w:r>
      <w:smartTag w:uri="urn:schemas-microsoft-com:office:smarttags" w:element="metricconverter">
        <w:smartTagPr>
          <w:attr w:name="ProductID" w:val="100 м"/>
        </w:smartTagPr>
        <w:r w:rsidRPr="00AD7FF5">
          <w:rPr>
            <w:color w:val="1D1B11"/>
            <w:sz w:val="28"/>
            <w:szCs w:val="28"/>
          </w:rPr>
          <w:t>100 м</w:t>
        </w:r>
      </w:smartTag>
      <w:r w:rsidRPr="00AD7FF5">
        <w:rPr>
          <w:color w:val="1D1B11"/>
          <w:sz w:val="28"/>
          <w:szCs w:val="28"/>
        </w:rPr>
        <w:t xml:space="preserve">.ч. ПВС – </w:t>
      </w:r>
      <w:smartTag w:uri="urn:schemas-microsoft-com:office:smarttags" w:element="metricconverter">
        <w:smartTagPr>
          <w:attr w:name="ProductID" w:val="925 м"/>
        </w:smartTagPr>
        <w:r w:rsidRPr="00AD7FF5">
          <w:rPr>
            <w:color w:val="1D1B11"/>
            <w:sz w:val="28"/>
            <w:szCs w:val="28"/>
          </w:rPr>
          <w:t>925 м</w:t>
        </w:r>
      </w:smartTag>
      <w:r w:rsidRPr="00AD7FF5">
        <w:rPr>
          <w:color w:val="1D1B11"/>
          <w:sz w:val="28"/>
          <w:szCs w:val="28"/>
        </w:rPr>
        <w:t>.ч. воды),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15610,17 • 925 / 100 = 144394,07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а) Сколько воды следует добавить,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144394,07 – 143651,88 = 742,19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загрузку 37% соляной кислоты (</w:t>
      </w:r>
      <w:smartTag w:uri="urn:schemas-microsoft-com:office:smarttags" w:element="metricconverter">
        <w:smartTagPr>
          <w:attr w:name="ProductID" w:val="100 м"/>
        </w:smartTagPr>
        <w:r w:rsidRPr="00AD7FF5">
          <w:rPr>
            <w:color w:val="1D1B11"/>
            <w:sz w:val="28"/>
            <w:szCs w:val="28"/>
          </w:rPr>
          <w:t>100 м</w:t>
        </w:r>
      </w:smartTag>
      <w:r w:rsidRPr="00AD7FF5">
        <w:rPr>
          <w:color w:val="1D1B11"/>
          <w:sz w:val="28"/>
          <w:szCs w:val="28"/>
        </w:rPr>
        <w:t xml:space="preserve">.ч. ПВС берётся </w:t>
      </w:r>
      <w:smartTag w:uri="urn:schemas-microsoft-com:office:smarttags" w:element="metricconverter">
        <w:smartTagPr>
          <w:attr w:name="ProductID" w:val="15 м"/>
        </w:smartTagPr>
        <w:r w:rsidRPr="00AD7FF5">
          <w:rPr>
            <w:color w:val="1D1B11"/>
            <w:sz w:val="28"/>
            <w:szCs w:val="28"/>
          </w:rPr>
          <w:t>15 м</w:t>
        </w:r>
      </w:smartTag>
      <w:r w:rsidRPr="00AD7FF5">
        <w:rPr>
          <w:color w:val="1D1B11"/>
          <w:sz w:val="28"/>
          <w:szCs w:val="28"/>
        </w:rPr>
        <w:t>.ч. 37% соляной кислоты),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(15 • 15610,17) / 100 = 2341,53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а) Сколько воды содержится в кислоте,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2341,53 – 866,37 = 1475,16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где: 2341,53 • 0,37 = 866,37 – </w:t>
      </w:r>
      <w:r w:rsidRPr="00AD7FF5">
        <w:rPr>
          <w:color w:val="1D1B11"/>
          <w:sz w:val="28"/>
          <w:szCs w:val="28"/>
          <w:lang w:val="en-US"/>
        </w:rPr>
        <w:t>HCl</w:t>
      </w:r>
      <w:r w:rsidRPr="00AD7FF5">
        <w:rPr>
          <w:color w:val="1D1B11"/>
          <w:sz w:val="28"/>
          <w:szCs w:val="28"/>
        </w:rPr>
        <w:t xml:space="preserve"> х.ч.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б) Перед подачей в ацеталятор </w:t>
      </w:r>
      <w:r w:rsidRPr="00AD7FF5">
        <w:rPr>
          <w:color w:val="1D1B11"/>
          <w:sz w:val="28"/>
          <w:szCs w:val="28"/>
          <w:lang w:val="en-US"/>
        </w:rPr>
        <w:t>HCl</w:t>
      </w:r>
      <w:r w:rsidRPr="00AD7FF5">
        <w:rPr>
          <w:color w:val="1D1B11"/>
          <w:sz w:val="28"/>
          <w:szCs w:val="28"/>
        </w:rPr>
        <w:t xml:space="preserve"> разбавляется до концентрации 22%. Определяем, сколько образуется 22% </w:t>
      </w:r>
      <w:r w:rsidRPr="00AD7FF5">
        <w:rPr>
          <w:color w:val="1D1B11"/>
          <w:sz w:val="28"/>
          <w:szCs w:val="28"/>
          <w:lang w:val="en-US"/>
        </w:rPr>
        <w:t>HCl</w:t>
      </w:r>
      <w:r w:rsidRPr="00AD7FF5">
        <w:rPr>
          <w:color w:val="1D1B11"/>
          <w:sz w:val="28"/>
          <w:szCs w:val="28"/>
        </w:rPr>
        <w:t>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866,37 / 0,22 = 4028,95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в) Какое количество воды содержится в 22% соляной кислоте,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4028,95 – 866,37 = 3162,58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Общее количество воды в ацеталяторе,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144394,07 + 1475,16 + 3162,58 = 149031,81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масляного альдегида прореагирует,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(3312 • 22485,06) / 7010 = 10623,47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Сколько масляного альдегида требуется загрузить (по данным КХЗ на 1 моль ПВС берётся 0,46 кмоль масляного альдегида), кмоль/сут: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а) Сколько ПВС загружается в ацеталятор, кмоль/сут: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15610,17 / 45 = 346,89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б) Сколько масляного альдегида требуется загрузить, кмоль/сут: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346,89 • 0,46 = 159,57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в) Сколько масляного альдегида загружается,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159,57 • 72 = 11489,04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г) Сколько масляного альдегида не прореагирует,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11489,04 – 10623,47 = 865,57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технического масляного альдегида загружается (по данным КХЗ масляный альдегид имеет 2% примесей),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11489,04 / 0,98 = 11723,51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а) Сколько примесей (воды) содержится в масляном альдегиде,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11723,51 – 11489,04 = 234,47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Модуль ванны (ПВС: вода) 1: 10 в ацеталяторе.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Общая загрузка с сырьём воды,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149031,81 + 234,47 = 149266,28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б) Сколько жидкой фазы должно быть с учётом модуля ванны,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15961,32 • 10 = 159613,20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в) Сколько воды по рецептуре надо добавить в процесс,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159613,20 – (149266,28 + 866,37) = 9480,55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Сколько воды образуется в процессе образования поливинилбутираля, кг/сут: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(828 • 22485,06) / 7010 = 2655,87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ОПЕРАЦИЯ ЦЕНТРИФУГИРОВАНИЯ: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Процент потерь на операции центрифугирования составляет 0,20%. Так как Поливинилбутираль из центрифуги выходит 30% влажности, то: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массу 30% поливинилбутираля,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22393,28 / 0,30 = 74644,27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примесей содержится в поливинилбутирале,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74644,27 – 22393,28 = 52250,99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Следовательно содержится:</w:t>
      </w:r>
    </w:p>
    <w:p w:rsidR="009165CB" w:rsidRPr="00AD7FF5" w:rsidRDefault="009165CB" w:rsidP="00AD7FF5">
      <w:pPr>
        <w:widowControl w:val="0"/>
        <w:tabs>
          <w:tab w:val="left" w:pos="645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 маточнике содержится, кг/сут:</w:t>
      </w:r>
    </w:p>
    <w:p w:rsidR="00AD7FF5" w:rsidRPr="00AD7FF5" w:rsidRDefault="00AD7FF5" w:rsidP="00AD7FF5">
      <w:pPr>
        <w:widowControl w:val="0"/>
        <w:tabs>
          <w:tab w:val="left" w:pos="645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tbl>
      <w:tblPr>
        <w:tblpPr w:leftFromText="180" w:rightFromText="180" w:vertAnchor="text" w:horzAnchor="margin" w:tblpXSpec="center" w:tblpY="106"/>
        <w:tblW w:w="4928" w:type="dxa"/>
        <w:tblLook w:val="0000" w:firstRow="0" w:lastRow="0" w:firstColumn="0" w:lastColumn="0" w:noHBand="0" w:noVBand="0"/>
      </w:tblPr>
      <w:tblGrid>
        <w:gridCol w:w="2376"/>
        <w:gridCol w:w="2552"/>
      </w:tblGrid>
      <w:tr w:rsidR="009165CB" w:rsidRPr="00AD7FF5" w:rsidTr="007701C8">
        <w:trPr>
          <w:trHeight w:val="360"/>
        </w:trPr>
        <w:tc>
          <w:tcPr>
            <w:tcW w:w="2376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Поливинилбутираль</w:t>
            </w:r>
          </w:p>
        </w:tc>
        <w:tc>
          <w:tcPr>
            <w:tcW w:w="2552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(458,89 • 0,2) / 2 = 45,89</w:t>
            </w:r>
          </w:p>
        </w:tc>
      </w:tr>
      <w:tr w:rsidR="009165CB" w:rsidRPr="00AD7FF5" w:rsidTr="007701C8">
        <w:trPr>
          <w:trHeight w:val="360"/>
        </w:trPr>
        <w:tc>
          <w:tcPr>
            <w:tcW w:w="2376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ПВС</w:t>
            </w:r>
          </w:p>
        </w:tc>
        <w:tc>
          <w:tcPr>
            <w:tcW w:w="2552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773,48 – 232,04 = 541,44</w:t>
            </w:r>
          </w:p>
        </w:tc>
      </w:tr>
      <w:tr w:rsidR="009165CB" w:rsidRPr="00AD7FF5" w:rsidTr="007701C8">
        <w:trPr>
          <w:trHeight w:val="360"/>
        </w:trPr>
        <w:tc>
          <w:tcPr>
            <w:tcW w:w="2376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Метанол</w:t>
            </w:r>
          </w:p>
        </w:tc>
        <w:tc>
          <w:tcPr>
            <w:tcW w:w="2552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319,23 – 95,77 = 223,46</w:t>
            </w:r>
          </w:p>
        </w:tc>
      </w:tr>
      <w:tr w:rsidR="009165CB" w:rsidRPr="00AD7FF5" w:rsidTr="007701C8">
        <w:trPr>
          <w:trHeight w:val="360"/>
        </w:trPr>
        <w:tc>
          <w:tcPr>
            <w:tcW w:w="2376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  <w:lang w:val="en-US"/>
              </w:rPr>
            </w:pPr>
            <w:r w:rsidRPr="00AD7FF5">
              <w:rPr>
                <w:color w:val="1D1B11"/>
                <w:sz w:val="20"/>
                <w:szCs w:val="20"/>
                <w:lang w:val="en-US"/>
              </w:rPr>
              <w:t>HCl</w:t>
            </w:r>
          </w:p>
        </w:tc>
        <w:tc>
          <w:tcPr>
            <w:tcW w:w="2552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866,37 – 259,91 = 606,46</w:t>
            </w:r>
          </w:p>
        </w:tc>
      </w:tr>
      <w:tr w:rsidR="009165CB" w:rsidRPr="00AD7FF5" w:rsidTr="007701C8">
        <w:trPr>
          <w:trHeight w:val="360"/>
        </w:trPr>
        <w:tc>
          <w:tcPr>
            <w:tcW w:w="2376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Ацетат натрия</w:t>
            </w:r>
          </w:p>
        </w:tc>
        <w:tc>
          <w:tcPr>
            <w:tcW w:w="2552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31,92 – 9,58 = 22,34</w:t>
            </w:r>
          </w:p>
        </w:tc>
      </w:tr>
      <w:tr w:rsidR="009165CB" w:rsidRPr="00AD7FF5" w:rsidTr="007701C8">
        <w:trPr>
          <w:trHeight w:val="360"/>
        </w:trPr>
        <w:tc>
          <w:tcPr>
            <w:tcW w:w="2376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Масляный альдегид</w:t>
            </w:r>
          </w:p>
        </w:tc>
        <w:tc>
          <w:tcPr>
            <w:tcW w:w="2552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865,57 – 259,67 = 605,90</w:t>
            </w:r>
          </w:p>
        </w:tc>
      </w:tr>
      <w:tr w:rsidR="009165CB" w:rsidRPr="00AD7FF5" w:rsidTr="007701C8">
        <w:trPr>
          <w:trHeight w:val="255"/>
        </w:trPr>
        <w:tc>
          <w:tcPr>
            <w:tcW w:w="2376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Вода</w:t>
            </w:r>
          </w:p>
        </w:tc>
        <w:tc>
          <w:tcPr>
            <w:tcW w:w="2552" w:type="dxa"/>
          </w:tcPr>
          <w:p w:rsidR="009165CB" w:rsidRPr="00AD7FF5" w:rsidRDefault="009165CB" w:rsidP="00AD7FF5">
            <w:pPr>
              <w:widowControl w:val="0"/>
              <w:spacing w:line="360" w:lineRule="auto"/>
              <w:jc w:val="both"/>
              <w:rPr>
                <w:color w:val="1D1B11"/>
                <w:sz w:val="20"/>
                <w:szCs w:val="20"/>
              </w:rPr>
            </w:pPr>
            <w:r w:rsidRPr="00AD7FF5">
              <w:rPr>
                <w:color w:val="1D1B11"/>
                <w:sz w:val="20"/>
                <w:szCs w:val="20"/>
              </w:rPr>
              <w:t>(156529,48 + 2655,87) – 51394,02 = 107791,33</w:t>
            </w:r>
          </w:p>
        </w:tc>
      </w:tr>
    </w:tbl>
    <w:p w:rsidR="009165CB" w:rsidRPr="00AD7FF5" w:rsidRDefault="009165CB" w:rsidP="00AD7FF5">
      <w:pPr>
        <w:widowControl w:val="0"/>
        <w:tabs>
          <w:tab w:val="left" w:pos="645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ОПЕРАЦИЯ ПРОМЫВКИ: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После загрузки в промыватель потери на промывке поливинилбутираля составляют 0,25%: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поливинилбутираля потеряется после промывателя, кг/сут: (458,89 • 0,25) / 2 = 57,36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поливинилбутираля остаётся после потерь на операции промывки,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22393,28 – 57,36 = 22335,92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Модуль ванны (поливинилбутираль: вода) 1: 8.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воды добавляют в промыватель,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а) Масса воды,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22393,28 • 8 = 179146,24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б) Масса добавляемой воды (т.к. в поливинилбутирале содержится вода),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179146,24 – 51394,02 = 127752,22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Из промывателя удаляется вода на 50% с примесями. Поливинилбутираль содержит 2% примесей.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примесей содержится в поливинилбутирале после промывки,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22335,92 / 0,98 = 22791,76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ОПЕРАЦИЯ СТАБИЛИЗАЦИИ: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На стадии стабилизации потери поливинилбутираля составляют 0,25%,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(458,89 • 0,25) / 2 = 57,36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поливинилбутираля остаётся после промывки,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22335,92 – 57,36 = 22278,56 155,95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HCl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36" type="#_x0000_t75" style="width:28.5pt;height:15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NaCl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  <w:lang w:val="en-US"/>
        </w:rPr>
        <w:t>O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36,5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40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58,5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18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Сколько х.ч. </w:t>
      </w:r>
      <w:r w:rsidRPr="00AD7FF5">
        <w:rPr>
          <w:color w:val="1D1B11"/>
          <w:sz w:val="28"/>
          <w:szCs w:val="28"/>
          <w:lang w:val="en-US"/>
        </w:rPr>
        <w:t>NaOH</w:t>
      </w:r>
      <w:r w:rsidRPr="00AD7FF5">
        <w:rPr>
          <w:color w:val="1D1B11"/>
          <w:sz w:val="28"/>
          <w:szCs w:val="28"/>
        </w:rPr>
        <w:t xml:space="preserve"> расходуется для нейтрализации </w:t>
      </w:r>
      <w:r w:rsidRPr="00AD7FF5">
        <w:rPr>
          <w:color w:val="1D1B11"/>
          <w:sz w:val="28"/>
          <w:szCs w:val="28"/>
          <w:lang w:val="en-US"/>
        </w:rPr>
        <w:t>HCl</w:t>
      </w:r>
      <w:r w:rsidRPr="00AD7FF5">
        <w:rPr>
          <w:color w:val="1D1B11"/>
          <w:sz w:val="28"/>
          <w:szCs w:val="28"/>
        </w:rPr>
        <w:t>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(40 • 155,95) / 36,5 = 170,90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15% щёлочи загружается на стабилизацию,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170,90 / 0,15 = 1139,33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содержится воды,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1139,33 – 170,90 = 968,43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Сколько образуется </w:t>
      </w:r>
      <w:r w:rsidRPr="00AD7FF5">
        <w:rPr>
          <w:color w:val="1D1B11"/>
          <w:sz w:val="28"/>
          <w:szCs w:val="28"/>
          <w:lang w:val="en-US"/>
        </w:rPr>
        <w:t>NaCl</w:t>
      </w:r>
      <w:r w:rsidRPr="00AD7FF5">
        <w:rPr>
          <w:color w:val="1D1B11"/>
          <w:sz w:val="28"/>
          <w:szCs w:val="28"/>
        </w:rPr>
        <w:t>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(58,5 • 155,95) / 36,5 = 249,95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образуется воды,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(18 • 155,95) / 36,5 = 76,90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ОПЕРАЦИЯ ЦЕНТРИФУГИРОВАНИЯ: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Потери поливинилбутираля 0,20% на стадии центрифугирования.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Потери поливинилбутираля,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(458,89 • 0,20) / 2 = 45,89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поливинилбутираля остаётся без потерь,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22278,56 – 45,89 = 22232,67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влажного поливинилбутираля остаётся после центрифугирования,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22232,67 / 0,30 = 74108,90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воды находится в поливинилбутирале,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74108,90 – 22232,67 = 51876,23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маточника уйдёт из центрифуги,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113505,14 – 57,36 = 113447,78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1) 113447,78 – 74108,90 = 39338,88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2) 90618,45 – 51876,23 = 38742,22 – вода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Материальный баланс сушки: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Потери поливинилбутираля 0,50%,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(458,89 • 0,50) / 2 = 114,72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Поливинилбутираль остаётся после сушки,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22168,78 – 114,72 = 22054,06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После сушки поливинилбутираль выходит 2% влажности,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22054,06 / 0,98 = 22504,14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содержится воды,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22504,14 – 22054,06 = 450,08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Сколько воды испарилось,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51876,23 – 450,08 = 51426,15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ОПЕРАЦИЯ УПАКОВКИ: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Потери при упаковке составляют 0,20%.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Вода в маточнике,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285268,13 – 51426,15 (испарение)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 450,08 (в ПВБ) = 233391,90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3.2</w:t>
      </w:r>
      <w:r w:rsidR="009165CB" w:rsidRPr="00AD7FF5">
        <w:rPr>
          <w:color w:val="1D1B11"/>
          <w:sz w:val="28"/>
          <w:szCs w:val="28"/>
        </w:rPr>
        <w:t>ТЕХНОЛОГИЧЕСКИЙ РАСЧЁТ ОСНОВНОГО АППАРАТА – АЦЕТАЛЯТОРА. НАЗНАЧЕНИЕ, УСТРОЙСТВО, РАСЧЁТ ОСНОВНЫХ РАЗМЕРОВ, ОПРЕДЕЛЕНИЕ КОЛИЧЕСТВА АППАРАТОВ В УСТАНОВКЕ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количество ацеталяторов: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Количество загружаемого сырья в ацеталятор, кг/сут:</w:t>
      </w:r>
    </w:p>
    <w:p w:rsid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</w:rPr>
        <w:t>сут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  <w:vertAlign w:val="subscript"/>
        </w:rPr>
        <w:t>ПВС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  <w:vertAlign w:val="subscript"/>
        </w:rPr>
        <w:t>масл.альд.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  <w:vertAlign w:val="subscript"/>
          <w:lang w:val="en-US"/>
        </w:rPr>
        <w:t>HCl</w:t>
      </w:r>
      <w:r w:rsidRPr="00AD7FF5">
        <w:rPr>
          <w:color w:val="1D1B11"/>
          <w:sz w:val="28"/>
          <w:szCs w:val="28"/>
          <w:vertAlign w:val="subscript"/>
        </w:rPr>
        <w:t xml:space="preserve"> 22% </w:t>
      </w:r>
      <w:r w:rsidRPr="00AD7FF5">
        <w:rPr>
          <w:color w:val="1D1B11"/>
          <w:sz w:val="28"/>
          <w:szCs w:val="28"/>
        </w:rPr>
        <w:t>= 159613,20 + 11723,51 + 4028,95 = 175365,66</w:t>
      </w:r>
    </w:p>
    <w:p w:rsid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где: </w:t>
      </w: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  <w:vertAlign w:val="subscript"/>
        </w:rPr>
        <w:t xml:space="preserve">ПВС </w:t>
      </w:r>
      <w:r w:rsidRPr="00AD7FF5">
        <w:rPr>
          <w:color w:val="1D1B11"/>
          <w:sz w:val="28"/>
          <w:szCs w:val="28"/>
        </w:rPr>
        <w:t>– масса поливинилового спирта, кг/сут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[из таблицы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  <w:vertAlign w:val="subscript"/>
        </w:rPr>
        <w:t>масл.альд.</w:t>
      </w:r>
      <w:r w:rsidRPr="00AD7FF5">
        <w:rPr>
          <w:color w:val="1D1B11"/>
          <w:sz w:val="28"/>
          <w:szCs w:val="28"/>
        </w:rPr>
        <w:t xml:space="preserve"> – масса масляного альдегида, кг/сут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материального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  <w:vertAlign w:val="subscript"/>
          <w:lang w:val="en-US"/>
        </w:rPr>
        <w:t>HCl</w:t>
      </w:r>
      <w:r w:rsidRPr="00AD7FF5">
        <w:rPr>
          <w:color w:val="1D1B11"/>
          <w:sz w:val="28"/>
          <w:szCs w:val="28"/>
          <w:vertAlign w:val="subscript"/>
        </w:rPr>
        <w:t xml:space="preserve"> 22%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>– масса 22% соляной кислоты, кг/сут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баланса]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 объёме,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/сут: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сут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</w:rPr>
        <w:t>сут</w:t>
      </w:r>
      <w:r w:rsidRPr="00AD7FF5">
        <w:rPr>
          <w:color w:val="1D1B11"/>
          <w:sz w:val="28"/>
          <w:szCs w:val="28"/>
        </w:rPr>
        <w:t xml:space="preserve"> / (ρ</w:t>
      </w:r>
      <w:r w:rsidRPr="00AD7FF5">
        <w:rPr>
          <w:color w:val="1D1B11"/>
          <w:sz w:val="28"/>
          <w:szCs w:val="28"/>
          <w:vertAlign w:val="subscript"/>
        </w:rPr>
        <w:t>см</w:t>
      </w:r>
      <w:r w:rsidRPr="00AD7FF5">
        <w:rPr>
          <w:color w:val="1D1B11"/>
          <w:sz w:val="28"/>
          <w:szCs w:val="28"/>
        </w:rPr>
        <w:t xml:space="preserve"> • 1000) = 175365,66 / (1,03 • 1000) = 170,26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ρ</w:t>
      </w:r>
      <w:r w:rsidRPr="00AD7FF5">
        <w:rPr>
          <w:color w:val="1D1B11"/>
          <w:sz w:val="28"/>
          <w:szCs w:val="28"/>
          <w:vertAlign w:val="subscript"/>
        </w:rPr>
        <w:t>см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>– плотность смеси = 1,03 г/см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[из регламента КХЗ]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Продолжительность цикла ацеталирования (загрузка, перемешивание, охлаждение, ацеталирование) принимаем 30 часов, тогда число операций в сутки:</w:t>
      </w:r>
    </w:p>
    <w:p w:rsid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τ</w:t>
      </w:r>
      <w:r w:rsidRPr="00AD7FF5">
        <w:rPr>
          <w:color w:val="1D1B11"/>
          <w:sz w:val="28"/>
          <w:szCs w:val="28"/>
        </w:rPr>
        <w:t xml:space="preserve"> /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</w:rPr>
        <w:t xml:space="preserve"> = 24 / 30 = 0,80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Производительность всех ацеталяторов,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/опер: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раб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сут</w:t>
      </w:r>
      <w:r w:rsidRPr="00AD7FF5">
        <w:rPr>
          <w:color w:val="1D1B11"/>
          <w:sz w:val="28"/>
          <w:szCs w:val="28"/>
        </w:rPr>
        <w:t xml:space="preserve"> /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= 170,26 / 0,80 = 212,83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Полезный объём ацеталятора,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40 • 0,75 = 30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Производительность одного ацеталятора на одну операцию,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/опер: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30 / 0,8 = 37,5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количество ацеталяторов, шт.: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vertAlign w:val="superscript"/>
        </w:rPr>
      </w:pPr>
      <w:r w:rsidRPr="00AD7FF5">
        <w:rPr>
          <w:color w:val="1D1B11"/>
          <w:sz w:val="28"/>
          <w:szCs w:val="28"/>
        </w:rPr>
        <w:t>212,83 / 37,5 = 5,67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Принимаем количество ацеталяторов – 6 аппаратов.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Техническая характеристика аппарата: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ёмкость </w:t>
      </w:r>
      <w:smartTag w:uri="urn:schemas-microsoft-com:office:smarttags" w:element="metricconverter">
        <w:smartTagPr>
          <w:attr w:name="ProductID" w:val="40 м3"/>
        </w:smartTagPr>
        <w:r w:rsidRPr="00AD7FF5">
          <w:rPr>
            <w:color w:val="1D1B11"/>
            <w:sz w:val="28"/>
            <w:szCs w:val="28"/>
          </w:rPr>
          <w:t>40 м</w:t>
        </w:r>
        <w:r w:rsidRPr="00AD7FF5">
          <w:rPr>
            <w:color w:val="1D1B11"/>
            <w:sz w:val="28"/>
            <w:szCs w:val="28"/>
            <w:vertAlign w:val="superscript"/>
          </w:rPr>
          <w:t>3</w:t>
        </w:r>
      </w:smartTag>
      <w:r w:rsidRPr="00AD7FF5">
        <w:rPr>
          <w:color w:val="1D1B11"/>
          <w:sz w:val="28"/>
          <w:szCs w:val="28"/>
        </w:rPr>
        <w:t>;</w:t>
      </w:r>
      <w:r w:rsidR="001A08CD" w:rsidRPr="00AD7FF5">
        <w:rPr>
          <w:color w:val="1D1B11"/>
          <w:sz w:val="28"/>
          <w:szCs w:val="28"/>
        </w:rPr>
        <w:t xml:space="preserve">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</w:t>
      </w:r>
      <w:r w:rsidRPr="00AD7FF5">
        <w:rPr>
          <w:color w:val="1D1B11"/>
          <w:sz w:val="28"/>
          <w:szCs w:val="28"/>
          <w:lang w:val="en-US"/>
        </w:rPr>
        <w:t>D</w:t>
      </w:r>
      <w:r w:rsidRPr="00AD7FF5">
        <w:rPr>
          <w:color w:val="1D1B11"/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3,35 м"/>
        </w:smartTagPr>
        <w:r w:rsidRPr="00AD7FF5">
          <w:rPr>
            <w:color w:val="1D1B11"/>
            <w:sz w:val="28"/>
            <w:szCs w:val="28"/>
          </w:rPr>
          <w:t>3,35 м</w:t>
        </w:r>
      </w:smartTag>
      <w:r w:rsidRPr="00AD7FF5">
        <w:rPr>
          <w:color w:val="1D1B11"/>
          <w:sz w:val="28"/>
          <w:szCs w:val="28"/>
        </w:rPr>
        <w:t>;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[13, с. 58]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</w:t>
      </w:r>
      <w:r w:rsidRPr="00AD7FF5">
        <w:rPr>
          <w:color w:val="1D1B11"/>
          <w:sz w:val="28"/>
          <w:szCs w:val="28"/>
          <w:lang w:val="en-US"/>
        </w:rPr>
        <w:t>D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3,55 м"/>
        </w:smartTagPr>
        <w:r w:rsidRPr="00AD7FF5">
          <w:rPr>
            <w:color w:val="1D1B11"/>
            <w:sz w:val="28"/>
            <w:szCs w:val="28"/>
          </w:rPr>
          <w:t>3,55 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4,25 м"/>
        </w:smartTagPr>
        <w:r w:rsidRPr="00AD7FF5">
          <w:rPr>
            <w:color w:val="1D1B11"/>
            <w:sz w:val="28"/>
            <w:szCs w:val="28"/>
          </w:rPr>
          <w:t>4,25 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8,5 м"/>
        </w:smartTagPr>
        <w:r w:rsidRPr="00AD7FF5">
          <w:rPr>
            <w:color w:val="1D1B11"/>
            <w:sz w:val="28"/>
            <w:szCs w:val="28"/>
          </w:rPr>
          <w:t>8,5 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рабочее давление в аппарате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0,3 МПа;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температура среды 55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среда: масляный альдегид, поливиниловый спирт, соляная кислота;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среда в рубашке: горячая вода.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количество промывателей: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Промывку ведут при модуле ванны 1: 8.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полный объём всех промывателей с учётом коэффициента заполнения, кг/сут: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полн.</w:t>
      </w:r>
      <w:r w:rsidRPr="00AD7FF5">
        <w:rPr>
          <w:color w:val="1D1B11"/>
          <w:sz w:val="28"/>
          <w:szCs w:val="28"/>
        </w:rPr>
        <w:t xml:space="preserve"> = 202396,49 / 0,75 = 269861,99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 объёме,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/сут:</w:t>
      </w:r>
    </w:p>
    <w:p w:rsidR="009165CB" w:rsidRPr="00AD7FF5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606C6A">
        <w:rPr>
          <w:color w:val="1D1B11"/>
          <w:sz w:val="28"/>
          <w:szCs w:val="28"/>
        </w:rPr>
        <w:br w:type="page"/>
      </w:r>
      <w:r w:rsidR="009165CB" w:rsidRPr="00AD7FF5">
        <w:rPr>
          <w:color w:val="1D1B11"/>
          <w:sz w:val="28"/>
          <w:szCs w:val="28"/>
          <w:lang w:val="en-US"/>
        </w:rPr>
        <w:t>V</w:t>
      </w:r>
      <w:r w:rsidR="009165CB" w:rsidRPr="00AD7FF5">
        <w:rPr>
          <w:color w:val="1D1B11"/>
          <w:sz w:val="28"/>
          <w:szCs w:val="28"/>
          <w:vertAlign w:val="subscript"/>
        </w:rPr>
        <w:t>сут</w:t>
      </w:r>
      <w:r w:rsidR="009165CB" w:rsidRPr="00AD7FF5">
        <w:rPr>
          <w:color w:val="1D1B11"/>
          <w:sz w:val="28"/>
          <w:szCs w:val="28"/>
        </w:rPr>
        <w:t xml:space="preserve"> = </w:t>
      </w:r>
      <w:r w:rsidR="009165CB" w:rsidRPr="00AD7FF5">
        <w:rPr>
          <w:color w:val="1D1B11"/>
          <w:sz w:val="28"/>
          <w:szCs w:val="28"/>
          <w:lang w:val="en-US"/>
        </w:rPr>
        <w:t>G</w:t>
      </w:r>
      <w:r w:rsidR="009165CB" w:rsidRPr="00AD7FF5">
        <w:rPr>
          <w:color w:val="1D1B11"/>
          <w:sz w:val="28"/>
          <w:szCs w:val="28"/>
          <w:vertAlign w:val="subscript"/>
        </w:rPr>
        <w:t>сут</w:t>
      </w:r>
      <w:r w:rsidR="009165CB" w:rsidRPr="00AD7FF5">
        <w:rPr>
          <w:color w:val="1D1B11"/>
          <w:sz w:val="28"/>
          <w:szCs w:val="28"/>
        </w:rPr>
        <w:t xml:space="preserve"> / (ρ</w:t>
      </w:r>
      <w:r w:rsidR="009165CB" w:rsidRPr="00AD7FF5">
        <w:rPr>
          <w:color w:val="1D1B11"/>
          <w:sz w:val="28"/>
          <w:szCs w:val="28"/>
          <w:vertAlign w:val="subscript"/>
        </w:rPr>
        <w:t>см</w:t>
      </w:r>
      <w:r w:rsidR="009165CB" w:rsidRPr="00AD7FF5">
        <w:rPr>
          <w:color w:val="1D1B11"/>
          <w:sz w:val="28"/>
          <w:szCs w:val="28"/>
        </w:rPr>
        <w:t xml:space="preserve"> • 1000) = 269861,99 / (1,01 • 1000) = 267,19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Продолжительность цикла промывки – 21 час. Число операций в сутки: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= 24 / 21 = 1,14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Рабочий объём всех промывателей,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/опер: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раб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сут</w:t>
      </w:r>
      <w:r w:rsidRPr="00AD7FF5">
        <w:rPr>
          <w:color w:val="1D1B11"/>
          <w:sz w:val="28"/>
          <w:szCs w:val="28"/>
        </w:rPr>
        <w:t xml:space="preserve"> /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= 267,19 / 1,14 = 234,38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Общий объём всех промывателей с учётом коэффициента заполнения,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/опер: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 xml:space="preserve">общ </w:t>
      </w:r>
      <w:r w:rsidRPr="00AD7FF5">
        <w:rPr>
          <w:color w:val="1D1B11"/>
          <w:sz w:val="28"/>
          <w:szCs w:val="28"/>
        </w:rPr>
        <w:t xml:space="preserve">= </w:t>
      </w: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раб</w:t>
      </w:r>
      <w:r w:rsidRPr="00AD7FF5">
        <w:rPr>
          <w:color w:val="1D1B11"/>
          <w:sz w:val="28"/>
          <w:szCs w:val="28"/>
        </w:rPr>
        <w:t xml:space="preserve"> / </w:t>
      </w: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</w:rPr>
        <w:t xml:space="preserve"> = 234,38 / 0,75 = 312,51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Производительность всех промывателей,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/опер: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раб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сут</w:t>
      </w:r>
      <w:r w:rsidRPr="00AD7FF5">
        <w:rPr>
          <w:color w:val="1D1B11"/>
          <w:sz w:val="28"/>
          <w:szCs w:val="28"/>
        </w:rPr>
        <w:t xml:space="preserve"> /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= 312,51 / 1,14 = 274,13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Полезный объём промывателя,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40 • 0,75 = 30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Производительность одного промывателя на одну операцию,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/опер: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30 / 1,14 = 26,32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количество промывателей, шт.: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vertAlign w:val="superscript"/>
        </w:rPr>
      </w:pPr>
      <w:r w:rsidRPr="00AD7FF5">
        <w:rPr>
          <w:color w:val="1D1B11"/>
          <w:sz w:val="28"/>
          <w:szCs w:val="28"/>
        </w:rPr>
        <w:t>274,13 / 26,32 = 5,72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Принимаем количество ацеталяторов – 6 аппаратов.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Техническая характеристика аппарата: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ёмкость </w:t>
      </w:r>
      <w:smartTag w:uri="urn:schemas-microsoft-com:office:smarttags" w:element="metricconverter">
        <w:smartTagPr>
          <w:attr w:name="ProductID" w:val="40 м3"/>
        </w:smartTagPr>
        <w:r w:rsidRPr="00AD7FF5">
          <w:rPr>
            <w:color w:val="1D1B11"/>
            <w:sz w:val="28"/>
            <w:szCs w:val="28"/>
          </w:rPr>
          <w:t>40 м</w:t>
        </w:r>
        <w:r w:rsidRPr="00AD7FF5">
          <w:rPr>
            <w:color w:val="1D1B11"/>
            <w:sz w:val="28"/>
            <w:szCs w:val="28"/>
            <w:vertAlign w:val="superscript"/>
          </w:rPr>
          <w:t>3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диаметр </w:t>
      </w:r>
      <w:smartTag w:uri="urn:schemas-microsoft-com:office:smarttags" w:element="metricconverter">
        <w:smartTagPr>
          <w:attr w:name="ProductID" w:val="3,5 м"/>
        </w:smartTagPr>
        <w:r w:rsidRPr="00AD7FF5">
          <w:rPr>
            <w:color w:val="1D1B11"/>
            <w:sz w:val="28"/>
            <w:szCs w:val="28"/>
          </w:rPr>
          <w:t>3,5 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высота </w:t>
      </w:r>
      <w:smartTag w:uri="urn:schemas-microsoft-com:office:smarttags" w:element="metricconverter">
        <w:smartTagPr>
          <w:attr w:name="ProductID" w:val="4,16 м"/>
        </w:smartTagPr>
        <w:r w:rsidRPr="00AD7FF5">
          <w:rPr>
            <w:color w:val="1D1B11"/>
            <w:sz w:val="28"/>
            <w:szCs w:val="28"/>
          </w:rPr>
          <w:t>4,16 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рабочее давление в аппарате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0,3 МПа;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температура среды 40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среда в аппарате: вода, поливинилбутираль, щёлочь;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материал: сталь.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Аппарат снабжён якорно–лопастной мешалкой 55 оборотов в минуту, крышка съёмная, дно коническое, привод электродвигателя мощностью 36 КВт.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количество аппаратов для приготовления щёлочи: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Объём приготовляемого раствора,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/сут: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сут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</w:rPr>
        <w:t>сут</w:t>
      </w:r>
      <w:r w:rsidRPr="00AD7FF5">
        <w:rPr>
          <w:color w:val="1D1B11"/>
          <w:sz w:val="28"/>
          <w:szCs w:val="28"/>
        </w:rPr>
        <w:t xml:space="preserve"> / ρ</w:t>
      </w:r>
      <w:r w:rsidRPr="00AD7FF5">
        <w:rPr>
          <w:color w:val="1D1B11"/>
          <w:sz w:val="28"/>
          <w:szCs w:val="28"/>
          <w:vertAlign w:val="subscript"/>
        </w:rPr>
        <w:t>см</w:t>
      </w:r>
      <w:r w:rsidRPr="00AD7FF5">
        <w:rPr>
          <w:color w:val="1D1B11"/>
          <w:sz w:val="28"/>
          <w:szCs w:val="28"/>
        </w:rPr>
        <w:t xml:space="preserve"> = 1139,33 / 71,2 = 16,00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Продолжительность растворения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10 часов. Число операций в сутки: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= 24 / 10 = 2,4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Рабочий объём всех аппаратов,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/опер: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раб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сут</w:t>
      </w:r>
      <w:r w:rsidRPr="00AD7FF5">
        <w:rPr>
          <w:color w:val="1D1B11"/>
          <w:sz w:val="28"/>
          <w:szCs w:val="28"/>
        </w:rPr>
        <w:t xml:space="preserve"> /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= 16,00 / 2,4= 6,67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Полный объём всех аппаратов с учётом коэффициента заполнения,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/опер: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 xml:space="preserve">полн. </w:t>
      </w:r>
      <w:r w:rsidRPr="00AD7FF5">
        <w:rPr>
          <w:color w:val="1D1B11"/>
          <w:sz w:val="28"/>
          <w:szCs w:val="28"/>
        </w:rPr>
        <w:t xml:space="preserve">= </w:t>
      </w: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  <w:vertAlign w:val="subscript"/>
        </w:rPr>
        <w:t>раб</w:t>
      </w:r>
      <w:r w:rsidRPr="00AD7FF5">
        <w:rPr>
          <w:color w:val="1D1B11"/>
          <w:sz w:val="28"/>
          <w:szCs w:val="28"/>
        </w:rPr>
        <w:t xml:space="preserve"> / </w:t>
      </w: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</w:rPr>
        <w:t xml:space="preserve"> = 6,67 / 0,90 = 7,41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Необходимое количество аппаратов, шт.: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7,41 / 5 = 1,5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Принимаем количество аппаратов – 2 шт.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Техническая характеристика аппарата: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объём </w:t>
      </w:r>
      <w:smartTag w:uri="urn:schemas-microsoft-com:office:smarttags" w:element="metricconverter">
        <w:smartTagPr>
          <w:attr w:name="ProductID" w:val="5 м3"/>
        </w:smartTagPr>
        <w:r w:rsidRPr="00AD7FF5">
          <w:rPr>
            <w:color w:val="1D1B11"/>
            <w:sz w:val="28"/>
            <w:szCs w:val="28"/>
          </w:rPr>
          <w:t>5 м</w:t>
        </w:r>
        <w:r w:rsidRPr="00AD7FF5">
          <w:rPr>
            <w:color w:val="1D1B11"/>
            <w:sz w:val="28"/>
            <w:szCs w:val="28"/>
            <w:vertAlign w:val="superscript"/>
          </w:rPr>
          <w:t>3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высота </w:t>
      </w:r>
      <w:smartTag w:uri="urn:schemas-microsoft-com:office:smarttags" w:element="metricconverter">
        <w:smartTagPr>
          <w:attr w:name="ProductID" w:val="5417 мм"/>
        </w:smartTagPr>
        <w:r w:rsidRPr="00AD7FF5">
          <w:rPr>
            <w:color w:val="1D1B11"/>
            <w:sz w:val="28"/>
            <w:szCs w:val="28"/>
          </w:rPr>
          <w:t>5417 мм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диаметр </w:t>
      </w:r>
      <w:smartTag w:uri="urn:schemas-microsoft-com:office:smarttags" w:element="metricconverter">
        <w:smartTagPr>
          <w:attr w:name="ProductID" w:val="4067 мм"/>
        </w:smartTagPr>
        <w:r w:rsidRPr="00AD7FF5">
          <w:rPr>
            <w:color w:val="1D1B11"/>
            <w:sz w:val="28"/>
            <w:szCs w:val="28"/>
          </w:rPr>
          <w:t>4067 мм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масса </w:t>
      </w:r>
      <w:smartTag w:uri="urn:schemas-microsoft-com:office:smarttags" w:element="metricconverter">
        <w:smartTagPr>
          <w:attr w:name="ProductID" w:val="1300 кг"/>
        </w:smartTagPr>
        <w:r w:rsidRPr="00AD7FF5">
          <w:rPr>
            <w:color w:val="1D1B11"/>
            <w:sz w:val="28"/>
            <w:szCs w:val="28"/>
          </w:rPr>
          <w:t>1300 кг</w:t>
        </w:r>
      </w:smartTag>
      <w:r w:rsidRPr="00AD7FF5">
        <w:rPr>
          <w:color w:val="1D1B11"/>
          <w:sz w:val="28"/>
          <w:szCs w:val="28"/>
        </w:rPr>
        <w:t>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Аппарат закрыт сферической крышкой.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количество центрифуг: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Принимаем к установке центрифугу марки НОГШ–325–2М.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Производительность – 960 кг/час.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На центрифугирование поступает суспензии, кг/час: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184481,09 / 24 = 7686,71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Необходимое количество аппаратов, шт.: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7686,71 / 960 = 8,01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Принимаем количество центрифуг – 8 аппаратов.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Техническая характеристика аппарата: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высота </w:t>
      </w:r>
      <w:smartTag w:uri="urn:schemas-microsoft-com:office:smarttags" w:element="metricconverter">
        <w:smartTagPr>
          <w:attr w:name="ProductID" w:val="540 мм"/>
        </w:smartTagPr>
        <w:r w:rsidRPr="00AD7FF5">
          <w:rPr>
            <w:color w:val="1D1B11"/>
            <w:sz w:val="28"/>
            <w:szCs w:val="28"/>
          </w:rPr>
          <w:t>540 мм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длина </w:t>
      </w:r>
      <w:smartTag w:uri="urn:schemas-microsoft-com:office:smarttags" w:element="metricconverter">
        <w:smartTagPr>
          <w:attr w:name="ProductID" w:val="1510 мм"/>
        </w:smartTagPr>
        <w:r w:rsidRPr="00AD7FF5">
          <w:rPr>
            <w:color w:val="1D1B11"/>
            <w:sz w:val="28"/>
            <w:szCs w:val="28"/>
          </w:rPr>
          <w:t>1510 мм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диаметр </w:t>
      </w:r>
      <w:smartTag w:uri="urn:schemas-microsoft-com:office:smarttags" w:element="metricconverter">
        <w:smartTagPr>
          <w:attr w:name="ProductID" w:val="1465 мм"/>
        </w:smartTagPr>
        <w:r w:rsidRPr="00AD7FF5">
          <w:rPr>
            <w:color w:val="1D1B11"/>
            <w:sz w:val="28"/>
            <w:szCs w:val="28"/>
          </w:rPr>
          <w:t>1465 мм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масса </w:t>
      </w:r>
      <w:smartTag w:uri="urn:schemas-microsoft-com:office:smarttags" w:element="metricconverter">
        <w:smartTagPr>
          <w:attr w:name="ProductID" w:val="580 кг"/>
        </w:smartTagPr>
        <w:r w:rsidRPr="00AD7FF5">
          <w:rPr>
            <w:color w:val="1D1B11"/>
            <w:sz w:val="28"/>
            <w:szCs w:val="28"/>
          </w:rPr>
          <w:t>580 кг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максимальный диаметр ротора </w:t>
      </w:r>
      <w:smartTag w:uri="urn:schemas-microsoft-com:office:smarttags" w:element="metricconverter">
        <w:smartTagPr>
          <w:attr w:name="ProductID" w:val="325 мм"/>
        </w:smartTagPr>
        <w:r w:rsidRPr="00AD7FF5">
          <w:rPr>
            <w:color w:val="1D1B11"/>
            <w:sz w:val="28"/>
            <w:szCs w:val="28"/>
          </w:rPr>
          <w:t>325 мм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максимальное число оборотов ротора 3500 об/мин;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максимальная расчётная производительность по суспензии 6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/час;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мощность двигателя привода 7 КВт.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количество сушилок: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В сушилку поступает </w:t>
      </w:r>
      <w:smartTag w:uri="urn:schemas-microsoft-com:office:smarttags" w:element="metricconverter">
        <w:smartTagPr>
          <w:attr w:name="ProductID" w:val="74108,90 кг"/>
        </w:smartTagPr>
        <w:r w:rsidRPr="00AD7FF5">
          <w:rPr>
            <w:color w:val="1D1B11"/>
            <w:sz w:val="28"/>
            <w:szCs w:val="28"/>
          </w:rPr>
          <w:t>74108,90 кг</w:t>
        </w:r>
      </w:smartTag>
      <w:r w:rsidRPr="00AD7FF5">
        <w:rPr>
          <w:color w:val="1D1B11"/>
          <w:sz w:val="28"/>
          <w:szCs w:val="28"/>
        </w:rPr>
        <w:t xml:space="preserve"> поливинилбутираля в сутки или </w:t>
      </w:r>
      <w:smartTag w:uri="urn:schemas-microsoft-com:office:smarttags" w:element="metricconverter">
        <w:smartTagPr>
          <w:attr w:name="ProductID" w:val="2087,87 кг"/>
        </w:smartTagPr>
        <w:r w:rsidRPr="00AD7FF5">
          <w:rPr>
            <w:color w:val="1D1B11"/>
            <w:sz w:val="28"/>
            <w:szCs w:val="28"/>
          </w:rPr>
          <w:t>2087,87 кг</w:t>
        </w:r>
      </w:smartTag>
      <w:r w:rsidRPr="00AD7FF5">
        <w:rPr>
          <w:color w:val="1D1B11"/>
          <w:sz w:val="28"/>
          <w:szCs w:val="28"/>
        </w:rPr>
        <w:t xml:space="preserve"> поливинилбутираля в час.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Принимается сушилка непрерывного действия – аэрофонтанная.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Производительность – 1000 кг/час.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Необходимое количество сушилок, шт.: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2087,87 / 1000 = 2,09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Принимаем количество центрифуг – 2 аппарата.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Техническая характеристика аппарата: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диаметр циклической камеры </w:t>
      </w:r>
      <w:smartTag w:uri="urn:schemas-microsoft-com:office:smarttags" w:element="metricconverter">
        <w:smartTagPr>
          <w:attr w:name="ProductID" w:val="1100 мм"/>
        </w:smartTagPr>
        <w:r w:rsidRPr="00AD7FF5">
          <w:rPr>
            <w:color w:val="1D1B11"/>
            <w:sz w:val="28"/>
            <w:szCs w:val="28"/>
          </w:rPr>
          <w:t>1100 мм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расход воздуха 4000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/ч;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расход тепла на испарение </w:t>
      </w:r>
      <w:smartTag w:uri="urn:schemas-microsoft-com:office:smarttags" w:element="metricconverter">
        <w:smartTagPr>
          <w:attr w:name="ProductID" w:val="1 кг"/>
        </w:smartTagPr>
        <w:r w:rsidRPr="00AD7FF5">
          <w:rPr>
            <w:color w:val="1D1B11"/>
            <w:sz w:val="28"/>
            <w:szCs w:val="28"/>
          </w:rPr>
          <w:t>1 кг</w:t>
        </w:r>
      </w:smartTag>
      <w:r w:rsidRPr="00AD7FF5">
        <w:rPr>
          <w:color w:val="1D1B11"/>
          <w:sz w:val="28"/>
          <w:szCs w:val="28"/>
        </w:rPr>
        <w:t xml:space="preserve"> влаги – 1000 ккал;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скорость воздуха 0,8 м/сек.;</w:t>
      </w:r>
    </w:p>
    <w:p w:rsidR="009165CB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3.3</w:t>
      </w:r>
      <w:r w:rsidR="009165CB" w:rsidRPr="00AD7FF5">
        <w:rPr>
          <w:color w:val="1D1B11"/>
          <w:sz w:val="28"/>
          <w:szCs w:val="28"/>
        </w:rPr>
        <w:t xml:space="preserve"> ТЕПЛОВОЙ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РАСЧЁТ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И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ТАБЛИЦЫ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ТЕПЛОВОГО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БАЛАНСА ОСНОВНОГО АППАРАТА – АЦЕТОЛЯТОРА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7701C8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</w:rPr>
        <w:t xml:space="preserve">Режим ацеталятора: </w:t>
      </w:r>
    </w:p>
    <w:p w:rsidR="007701C8" w:rsidRPr="00AD7FF5" w:rsidRDefault="009165CB" w:rsidP="00AD7FF5">
      <w:pPr>
        <w:widowControl w:val="0"/>
        <w:numPr>
          <w:ilvl w:val="0"/>
          <w:numId w:val="3"/>
        </w:numPr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Охлаждение поливинилового спирта от 60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 до 10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С – 4 часа: </w:t>
      </w:r>
    </w:p>
    <w:p w:rsidR="007701C8" w:rsidRPr="00AD7FF5" w:rsidRDefault="009165CB" w:rsidP="00AD7FF5">
      <w:pPr>
        <w:widowControl w:val="0"/>
        <w:spacing w:line="360" w:lineRule="auto"/>
        <w:ind w:left="106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охлаждение водой от 60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 до 20°С – 3 часа; </w:t>
      </w:r>
    </w:p>
    <w:p w:rsidR="007701C8" w:rsidRPr="00AD7FF5" w:rsidRDefault="009165CB" w:rsidP="00AD7FF5">
      <w:pPr>
        <w:widowControl w:val="0"/>
        <w:spacing w:line="360" w:lineRule="auto"/>
        <w:ind w:left="106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охлаждение рассолом от 20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 до 10°С – 1 час. </w:t>
      </w:r>
    </w:p>
    <w:p w:rsidR="007701C8" w:rsidRPr="00AD7FF5" w:rsidRDefault="007701C8" w:rsidP="00AD7FF5">
      <w:pPr>
        <w:widowControl w:val="0"/>
        <w:spacing w:line="360" w:lineRule="auto"/>
        <w:ind w:left="106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</w:t>
      </w:r>
      <w:r w:rsidR="009165CB" w:rsidRPr="00AD7FF5">
        <w:rPr>
          <w:color w:val="1D1B11"/>
          <w:sz w:val="28"/>
          <w:szCs w:val="28"/>
        </w:rPr>
        <w:t>Нагрев смеси от 10</w:t>
      </w:r>
      <w:r w:rsidR="009165CB" w:rsidRPr="00AD7FF5">
        <w:rPr>
          <w:color w:val="1D1B11"/>
          <w:sz w:val="28"/>
          <w:szCs w:val="28"/>
          <w:vertAlign w:val="superscript"/>
        </w:rPr>
        <w:t>0</w:t>
      </w:r>
      <w:r w:rsidR="009165CB" w:rsidRPr="00AD7FF5">
        <w:rPr>
          <w:color w:val="1D1B11"/>
          <w:sz w:val="28"/>
          <w:szCs w:val="28"/>
        </w:rPr>
        <w:t xml:space="preserve"> до </w:t>
      </w:r>
      <w:r w:rsidR="009165CB" w:rsidRPr="00AD7FF5">
        <w:rPr>
          <w:iCs/>
          <w:color w:val="1D1B11"/>
          <w:sz w:val="28"/>
          <w:szCs w:val="28"/>
        </w:rPr>
        <w:t>55</w:t>
      </w:r>
      <w:r w:rsidR="009165CB" w:rsidRPr="00AD7FF5">
        <w:rPr>
          <w:iCs/>
          <w:color w:val="1D1B11"/>
          <w:sz w:val="28"/>
          <w:szCs w:val="28"/>
          <w:vertAlign w:val="superscript"/>
        </w:rPr>
        <w:t>0</w:t>
      </w:r>
      <w:r w:rsidR="009165CB" w:rsidRPr="00AD7FF5">
        <w:rPr>
          <w:iCs/>
          <w:color w:val="1D1B11"/>
          <w:sz w:val="28"/>
          <w:szCs w:val="28"/>
        </w:rPr>
        <w:t xml:space="preserve">С </w:t>
      </w:r>
      <w:r w:rsidR="009165CB" w:rsidRPr="00AD7FF5">
        <w:rPr>
          <w:color w:val="1D1B11"/>
          <w:sz w:val="28"/>
          <w:szCs w:val="28"/>
        </w:rPr>
        <w:t xml:space="preserve">– 11 часов. </w:t>
      </w:r>
    </w:p>
    <w:p w:rsidR="007701C8" w:rsidRPr="00AD7FF5" w:rsidRDefault="007701C8" w:rsidP="00AD7FF5">
      <w:pPr>
        <w:widowControl w:val="0"/>
        <w:spacing w:line="360" w:lineRule="auto"/>
        <w:ind w:left="106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</w:t>
      </w:r>
      <w:r w:rsidR="009165CB" w:rsidRPr="00AD7FF5">
        <w:rPr>
          <w:color w:val="1D1B11"/>
          <w:sz w:val="28"/>
          <w:szCs w:val="28"/>
        </w:rPr>
        <w:t xml:space="preserve">Выдержка смеси при 55°С – 1 час. </w:t>
      </w:r>
    </w:p>
    <w:p w:rsidR="009165CB" w:rsidRPr="00AD7FF5" w:rsidRDefault="009165CB" w:rsidP="00AD7FF5">
      <w:pPr>
        <w:widowControl w:val="0"/>
        <w:spacing w:line="360" w:lineRule="auto"/>
        <w:ind w:left="106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4. Охлаждение смеси до 25°С – 3 часа.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 качестве хладагентов используют холодную воду и раствор СаС</w:t>
      </w:r>
      <w:r w:rsidRPr="00AD7FF5">
        <w:rPr>
          <w:color w:val="1D1B11"/>
          <w:sz w:val="28"/>
          <w:szCs w:val="28"/>
          <w:lang w:val="en-US"/>
        </w:rPr>
        <w:t>l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. Вода является наиболее распространенным охлаждающим агентом. Её достоинства: высокая теплоёмкость; большой коэффициент теплопередачи и доступность. Для более быстрого охлаждения применяется раствор СаС</w:t>
      </w:r>
      <w:r w:rsidRPr="00AD7FF5">
        <w:rPr>
          <w:color w:val="1D1B11"/>
          <w:sz w:val="28"/>
          <w:szCs w:val="28"/>
          <w:lang w:val="en-US"/>
        </w:rPr>
        <w:t>l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– смесь, которая со льдом дает низкую температуру (– </w:t>
      </w:r>
      <w:r w:rsidRPr="00AD7FF5">
        <w:rPr>
          <w:bCs/>
          <w:color w:val="1D1B11"/>
          <w:sz w:val="28"/>
          <w:szCs w:val="28"/>
        </w:rPr>
        <w:t>55</w:t>
      </w:r>
      <w:r w:rsidRPr="00AD7FF5">
        <w:rPr>
          <w:bCs/>
          <w:color w:val="1D1B11"/>
          <w:sz w:val="28"/>
          <w:szCs w:val="28"/>
          <w:vertAlign w:val="superscript"/>
        </w:rPr>
        <w:t>0</w:t>
      </w:r>
      <w:r w:rsidRPr="00AD7FF5">
        <w:rPr>
          <w:bCs/>
          <w:color w:val="1D1B11"/>
          <w:sz w:val="28"/>
          <w:szCs w:val="28"/>
        </w:rPr>
        <w:t>С). При пуске холодной воды тепло отводится: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bCs/>
          <w:color w:val="1D1B11"/>
          <w:sz w:val="28"/>
          <w:szCs w:val="28"/>
        </w:rPr>
        <w:t xml:space="preserve">От аппарата, </w:t>
      </w:r>
      <w:r w:rsidRPr="00AD7FF5">
        <w:rPr>
          <w:color w:val="1D1B11"/>
          <w:sz w:val="28"/>
          <w:szCs w:val="28"/>
        </w:rPr>
        <w:t>кДж/сут</w:t>
      </w:r>
      <w:r w:rsidRPr="00AD7FF5">
        <w:rPr>
          <w:bCs/>
          <w:color w:val="1D1B11"/>
          <w:sz w:val="28"/>
          <w:szCs w:val="28"/>
        </w:rPr>
        <w:t>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апп.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</w:rPr>
        <w:t xml:space="preserve">апп. </w:t>
      </w:r>
      <w:r w:rsidRPr="00AD7FF5">
        <w:rPr>
          <w:color w:val="1D1B11"/>
          <w:sz w:val="28"/>
          <w:szCs w:val="28"/>
        </w:rPr>
        <w:t>• с • (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н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к</w:t>
      </w:r>
      <w:r w:rsidRPr="00AD7FF5">
        <w:rPr>
          <w:color w:val="1D1B11"/>
          <w:sz w:val="28"/>
          <w:szCs w:val="28"/>
        </w:rPr>
        <w:t>) = 25930 • 0,5028 • (60 – 20) = 521504,16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где: </w:t>
      </w:r>
      <w:r w:rsidRPr="00AD7FF5">
        <w:rPr>
          <w:bCs/>
          <w:color w:val="1D1B11"/>
          <w:sz w:val="28"/>
          <w:szCs w:val="28"/>
          <w:lang w:val="en-US"/>
        </w:rPr>
        <w:t>t</w:t>
      </w:r>
      <w:r w:rsidRPr="00AD7FF5">
        <w:rPr>
          <w:bCs/>
          <w:color w:val="1D1B11"/>
          <w:sz w:val="28"/>
          <w:szCs w:val="28"/>
          <w:vertAlign w:val="subscript"/>
        </w:rPr>
        <w:t>н</w:t>
      </w:r>
      <w:r w:rsidRPr="00AD7FF5">
        <w:rPr>
          <w:bCs/>
          <w:color w:val="1D1B11"/>
          <w:sz w:val="28"/>
          <w:szCs w:val="28"/>
        </w:rPr>
        <w:t xml:space="preserve"> – начальная температура = 60</w:t>
      </w:r>
      <w:r w:rsidRPr="00AD7FF5">
        <w:rPr>
          <w:bCs/>
          <w:color w:val="1D1B11"/>
          <w:sz w:val="28"/>
          <w:szCs w:val="28"/>
          <w:vertAlign w:val="superscript"/>
        </w:rPr>
        <w:t>0</w:t>
      </w:r>
      <w:r w:rsidRPr="00AD7FF5">
        <w:rPr>
          <w:bCs/>
          <w:color w:val="1D1B11"/>
          <w:sz w:val="28"/>
          <w:szCs w:val="28"/>
        </w:rPr>
        <w:t xml:space="preserve">С;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  <w:r w:rsidRPr="00AD7FF5">
        <w:rPr>
          <w:bCs/>
          <w:color w:val="1D1B11"/>
          <w:sz w:val="28"/>
          <w:szCs w:val="28"/>
          <w:lang w:val="en-US"/>
        </w:rPr>
        <w:t>t</w:t>
      </w:r>
      <w:r w:rsidRPr="00AD7FF5">
        <w:rPr>
          <w:bCs/>
          <w:color w:val="1D1B11"/>
          <w:sz w:val="28"/>
          <w:szCs w:val="28"/>
          <w:vertAlign w:val="subscript"/>
        </w:rPr>
        <w:t>к</w:t>
      </w:r>
      <w:r w:rsidRPr="00AD7FF5">
        <w:rPr>
          <w:bCs/>
          <w:color w:val="1D1B11"/>
          <w:sz w:val="28"/>
          <w:szCs w:val="28"/>
        </w:rPr>
        <w:t xml:space="preserve"> – конечная температура = 20</w:t>
      </w:r>
      <w:r w:rsidRPr="00AD7FF5">
        <w:rPr>
          <w:bCs/>
          <w:color w:val="1D1B11"/>
          <w:sz w:val="28"/>
          <w:szCs w:val="28"/>
          <w:vertAlign w:val="superscript"/>
        </w:rPr>
        <w:t>0</w:t>
      </w:r>
      <w:r w:rsidRPr="00AD7FF5">
        <w:rPr>
          <w:bCs/>
          <w:color w:val="1D1B11"/>
          <w:sz w:val="28"/>
          <w:szCs w:val="28"/>
        </w:rPr>
        <w:t>С;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bCs/>
          <w:color w:val="1D1B11"/>
          <w:sz w:val="28"/>
          <w:szCs w:val="28"/>
        </w:rPr>
        <w:t xml:space="preserve">с – теплоёмкость материала = 0,12 </w:t>
      </w:r>
      <w:r w:rsidRPr="00AD7FF5">
        <w:rPr>
          <w:color w:val="1D1B11"/>
          <w:sz w:val="28"/>
          <w:szCs w:val="28"/>
        </w:rPr>
        <w:t>• 4,19 = 0,5028 кДж/кг•К [из регламента КХЗ]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</w:rPr>
        <w:t>апп.</w:t>
      </w:r>
      <w:r w:rsidRPr="00AD7FF5">
        <w:rPr>
          <w:color w:val="1D1B11"/>
          <w:sz w:val="28"/>
          <w:szCs w:val="28"/>
        </w:rPr>
        <w:t xml:space="preserve">– масса аппарата = </w:t>
      </w:r>
      <w:smartTag w:uri="urn:schemas-microsoft-com:office:smarttags" w:element="metricconverter">
        <w:smartTagPr>
          <w:attr w:name="ProductID" w:val="25930 кг"/>
        </w:smartTagPr>
        <w:r w:rsidRPr="00AD7FF5">
          <w:rPr>
            <w:color w:val="1D1B11"/>
            <w:sz w:val="28"/>
            <w:szCs w:val="28"/>
          </w:rPr>
          <w:t>25930 кг</w:t>
        </w:r>
      </w:smartTag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 рубашки, кДж/сут: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руб. </w:t>
      </w:r>
      <w:r w:rsidRPr="00AD7FF5">
        <w:rPr>
          <w:color w:val="1D1B11"/>
          <w:sz w:val="28"/>
          <w:szCs w:val="28"/>
        </w:rPr>
        <w:t xml:space="preserve">= </w:t>
      </w: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</w:rPr>
        <w:t xml:space="preserve">руб. </w:t>
      </w:r>
      <w:r w:rsidRPr="00AD7FF5">
        <w:rPr>
          <w:color w:val="1D1B11"/>
          <w:sz w:val="28"/>
          <w:szCs w:val="28"/>
        </w:rPr>
        <w:t>• с • (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н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к</w:t>
      </w:r>
      <w:r w:rsidRPr="00AD7FF5">
        <w:rPr>
          <w:color w:val="1D1B11"/>
          <w:sz w:val="28"/>
          <w:szCs w:val="28"/>
        </w:rPr>
        <w:t>) = 3700 • 0,5028 • (60 – 20) = 74414,40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см. </w:t>
      </w:r>
      <w:r w:rsidRPr="00AD7FF5">
        <w:rPr>
          <w:color w:val="1D1B11"/>
          <w:sz w:val="28"/>
          <w:szCs w:val="28"/>
        </w:rPr>
        <w:t>=(</w:t>
      </w: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</w:rPr>
        <w:t xml:space="preserve">см. </w:t>
      </w:r>
      <w:r w:rsidRPr="00AD7FF5">
        <w:rPr>
          <w:color w:val="1D1B11"/>
          <w:sz w:val="28"/>
          <w:szCs w:val="28"/>
        </w:rPr>
        <w:t xml:space="preserve">/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>)</w:t>
      </w:r>
      <w:r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>• с</w:t>
      </w:r>
      <w:r w:rsidRPr="00AD7FF5">
        <w:rPr>
          <w:color w:val="1D1B11"/>
          <w:sz w:val="28"/>
          <w:szCs w:val="28"/>
          <w:vertAlign w:val="subscript"/>
        </w:rPr>
        <w:t>см.</w:t>
      </w:r>
      <w:r w:rsidRPr="00AD7FF5">
        <w:rPr>
          <w:color w:val="1D1B11"/>
          <w:sz w:val="28"/>
          <w:szCs w:val="28"/>
        </w:rPr>
        <w:t>• (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н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к</w:t>
      </w:r>
      <w:r w:rsidRPr="00AD7FF5">
        <w:rPr>
          <w:color w:val="1D1B11"/>
          <w:sz w:val="28"/>
          <w:szCs w:val="28"/>
        </w:rPr>
        <w:t>)=(184846,21 / 6) • 2,41 • (60 – 20)= 2969862,44 кДж/сут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тепловую нагрузку, кДж/сут: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нагр.</w:t>
      </w:r>
      <w:r w:rsidRPr="00AD7FF5">
        <w:rPr>
          <w:color w:val="1D1B11"/>
          <w:sz w:val="28"/>
          <w:szCs w:val="28"/>
        </w:rPr>
        <w:t xml:space="preserve"> = 521504,16 + 74414,40 + 2969862,44 = 3565781,00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Охлаждение водой ведётся 3 часа, кДж/сут: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нагр.</w:t>
      </w:r>
      <w:r w:rsidRPr="00AD7FF5">
        <w:rPr>
          <w:color w:val="1D1B11"/>
          <w:sz w:val="28"/>
          <w:szCs w:val="28"/>
        </w:rPr>
        <w:t xml:space="preserve"> = 3565781,00 / 3 = 1188593,67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расход охлаждающей воды: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W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нагр.</w:t>
      </w:r>
      <w:r w:rsidRPr="00AD7FF5">
        <w:rPr>
          <w:color w:val="1D1B11"/>
          <w:sz w:val="28"/>
          <w:szCs w:val="28"/>
        </w:rPr>
        <w:t xml:space="preserve"> / с</w:t>
      </w:r>
      <w:r w:rsidRPr="00AD7FF5">
        <w:rPr>
          <w:color w:val="1D1B11"/>
          <w:sz w:val="28"/>
          <w:szCs w:val="28"/>
          <w:vertAlign w:val="subscript"/>
        </w:rPr>
        <w:t>воды</w:t>
      </w:r>
      <w:r w:rsidRPr="00AD7FF5">
        <w:rPr>
          <w:color w:val="1D1B11"/>
          <w:sz w:val="28"/>
          <w:szCs w:val="28"/>
        </w:rPr>
        <w:t xml:space="preserve"> • (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2ср.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</w:rPr>
        <w:t>) =</w:t>
      </w:r>
      <w:r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>1188593,67 / 4,19 • (17,24 – 12) = 53893,30 кг/ч = 54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/ч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с</w:t>
      </w:r>
      <w:r w:rsidRPr="00AD7FF5">
        <w:rPr>
          <w:color w:val="1D1B11"/>
          <w:sz w:val="28"/>
          <w:szCs w:val="28"/>
          <w:vertAlign w:val="subscript"/>
        </w:rPr>
        <w:t>воды</w:t>
      </w:r>
      <w:r w:rsidRPr="00AD7FF5">
        <w:rPr>
          <w:color w:val="1D1B11"/>
          <w:sz w:val="28"/>
          <w:szCs w:val="28"/>
        </w:rPr>
        <w:t xml:space="preserve"> – теплоёмкость воды = 1 • 4,19 = 4,19 кДж/кг•К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[из регламента КХЗ]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Вода на охлаждение поступает с температурой 12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С, средняя конечная температура охлаждения воды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= 22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  <w:lang w:val="en-US"/>
        </w:rPr>
        <w:t>2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AD7FF5">
        <w:rPr>
          <w:color w:val="1D1B11"/>
          <w:sz w:val="28"/>
          <w:szCs w:val="28"/>
          <w:vertAlign w:val="subscript"/>
          <w:lang w:val="en-US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= 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 xml:space="preserve"> + ∆t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AD7FF5">
        <w:rPr>
          <w:color w:val="1D1B11"/>
          <w:sz w:val="28"/>
          <w:szCs w:val="28"/>
          <w:lang w:val="en-US"/>
        </w:rPr>
        <w:t xml:space="preserve"> • 2,3 lgA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>20</w:t>
      </w:r>
      <w:r w:rsidRPr="00AD7FF5">
        <w:rPr>
          <w:color w:val="1D1B11"/>
          <w:sz w:val="28"/>
          <w:szCs w:val="28"/>
          <w:vertAlign w:val="superscript"/>
          <w:lang w:val="en-US"/>
        </w:rPr>
        <w:t>0</w:t>
      </w:r>
      <w:r w:rsidR="001A08CD" w:rsidRPr="00AD7FF5">
        <w:rPr>
          <w:color w:val="1D1B11"/>
          <w:sz w:val="28"/>
          <w:szCs w:val="28"/>
          <w:vertAlign w:val="superscript"/>
          <w:lang w:val="en-US"/>
        </w:rPr>
        <w:t xml:space="preserve"> </w:t>
      </w:r>
      <w:r w:rsidR="00A10E7A">
        <w:rPr>
          <w:color w:val="1D1B11"/>
          <w:sz w:val="28"/>
          <w:szCs w:val="28"/>
          <w:lang w:val="en-US"/>
        </w:rPr>
        <w:pict>
          <v:shape id="_x0000_i1037" type="#_x0000_t75" style="width:41.25pt;height:12pt">
            <v:imagedata r:id="rId6" o:title=""/>
          </v:shape>
        </w:pict>
      </w:r>
      <w:r w:rsidRPr="00AD7FF5">
        <w:rPr>
          <w:color w:val="1D1B11"/>
          <w:sz w:val="28"/>
          <w:szCs w:val="28"/>
          <w:lang w:val="en-US"/>
        </w:rPr>
        <w:t xml:space="preserve"> 60</w:t>
      </w:r>
      <w:r w:rsidRPr="00AD7FF5">
        <w:rPr>
          <w:color w:val="1D1B11"/>
          <w:sz w:val="28"/>
          <w:szCs w:val="28"/>
          <w:vertAlign w:val="superscript"/>
          <w:lang w:val="en-US"/>
        </w:rPr>
        <w:t>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u w:val="single"/>
          <w:lang w:val="en-US"/>
        </w:rPr>
        <w:t>12</w:t>
      </w:r>
      <w:r w:rsidRPr="00AD7FF5">
        <w:rPr>
          <w:color w:val="1D1B11"/>
          <w:sz w:val="28"/>
          <w:szCs w:val="28"/>
          <w:u w:val="single"/>
          <w:vertAlign w:val="superscript"/>
          <w:lang w:val="en-US"/>
        </w:rPr>
        <w:t>0</w:t>
      </w:r>
      <w:r w:rsidRPr="00AD7FF5">
        <w:rPr>
          <w:color w:val="1D1B11"/>
          <w:sz w:val="28"/>
          <w:szCs w:val="28"/>
          <w:lang w:val="en-US"/>
        </w:rPr>
        <w:t xml:space="preserve">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38" type="#_x0000_t75" style="width:46.5pt;height:15.75pt">
            <v:imagedata r:id="rId5" o:title=""/>
          </v:shape>
        </w:pict>
      </w:r>
      <w:r w:rsidRPr="00AD7FF5">
        <w:rPr>
          <w:color w:val="1D1B11"/>
          <w:sz w:val="28"/>
          <w:szCs w:val="28"/>
          <w:u w:val="single"/>
          <w:lang w:val="en-US"/>
        </w:rPr>
        <w:t>22</w:t>
      </w:r>
      <w:r w:rsidRPr="00AD7FF5">
        <w:rPr>
          <w:color w:val="1D1B11"/>
          <w:sz w:val="28"/>
          <w:szCs w:val="28"/>
          <w:u w:val="single"/>
          <w:vertAlign w:val="superscript"/>
          <w:lang w:val="en-US"/>
        </w:rPr>
        <w:t>0</w:t>
      </w:r>
    </w:p>
    <w:p w:rsidR="009165CB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 xml:space="preserve"> </w:t>
      </w:r>
      <w:r w:rsidR="009165CB" w:rsidRPr="00AD7FF5">
        <w:rPr>
          <w:color w:val="1D1B11"/>
          <w:sz w:val="28"/>
          <w:szCs w:val="28"/>
          <w:lang w:val="en-US"/>
        </w:rPr>
        <w:t>8</w:t>
      </w:r>
      <w:r w:rsidR="009165CB" w:rsidRPr="00AD7FF5">
        <w:rPr>
          <w:color w:val="1D1B11"/>
          <w:sz w:val="28"/>
          <w:szCs w:val="28"/>
          <w:vertAlign w:val="superscript"/>
          <w:lang w:val="en-US"/>
        </w:rPr>
        <w:t>0</w:t>
      </w:r>
      <w:r w:rsidRPr="00AD7FF5">
        <w:rPr>
          <w:color w:val="1D1B11"/>
          <w:sz w:val="28"/>
          <w:szCs w:val="28"/>
          <w:lang w:val="en-US"/>
        </w:rPr>
        <w:t xml:space="preserve"> </w:t>
      </w:r>
      <w:r w:rsidR="009165CB" w:rsidRPr="00AD7FF5">
        <w:rPr>
          <w:color w:val="1D1B11"/>
          <w:sz w:val="28"/>
          <w:szCs w:val="28"/>
          <w:lang w:val="en-US"/>
        </w:rPr>
        <w:t>38</w:t>
      </w:r>
      <w:r w:rsidR="009165CB" w:rsidRPr="00AD7FF5">
        <w:rPr>
          <w:color w:val="1D1B11"/>
          <w:sz w:val="28"/>
          <w:szCs w:val="28"/>
          <w:vertAlign w:val="superscript"/>
          <w:lang w:val="en-US"/>
        </w:rPr>
        <w:t>0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>A = (T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 xml:space="preserve"> – t</w:t>
      </w:r>
      <w:r w:rsidRPr="00AD7FF5">
        <w:rPr>
          <w:color w:val="1D1B11"/>
          <w:sz w:val="28"/>
          <w:szCs w:val="28"/>
          <w:vertAlign w:val="subscript"/>
          <w:lang w:val="en-US"/>
        </w:rPr>
        <w:t>2</w:t>
      </w:r>
      <w:r w:rsidRPr="00AD7FF5">
        <w:rPr>
          <w:color w:val="1D1B11"/>
          <w:sz w:val="28"/>
          <w:szCs w:val="28"/>
          <w:lang w:val="en-US"/>
        </w:rPr>
        <w:t>) / (T</w:t>
      </w:r>
      <w:r w:rsidRPr="00AD7FF5">
        <w:rPr>
          <w:color w:val="1D1B11"/>
          <w:sz w:val="28"/>
          <w:szCs w:val="28"/>
          <w:vertAlign w:val="subscript"/>
          <w:lang w:val="en-US"/>
        </w:rPr>
        <w:t>2</w:t>
      </w:r>
      <w:r w:rsidRPr="00AD7FF5">
        <w:rPr>
          <w:color w:val="1D1B11"/>
          <w:sz w:val="28"/>
          <w:szCs w:val="28"/>
          <w:lang w:val="en-US"/>
        </w:rPr>
        <w:t xml:space="preserve"> – 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 xml:space="preserve">)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>∆t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AD7FF5">
        <w:rPr>
          <w:color w:val="1D1B11"/>
          <w:sz w:val="28"/>
          <w:szCs w:val="28"/>
          <w:lang w:val="en-US"/>
        </w:rPr>
        <w:t xml:space="preserve"> =</w:t>
      </w:r>
      <w:r w:rsidR="001A08CD" w:rsidRPr="00AD7FF5">
        <w:rPr>
          <w:color w:val="1D1B11"/>
          <w:sz w:val="28"/>
          <w:szCs w:val="28"/>
          <w:lang w:val="en-US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 xml:space="preserve"> – T</w:t>
      </w:r>
      <w:r w:rsidRPr="00AD7FF5">
        <w:rPr>
          <w:color w:val="1D1B11"/>
          <w:sz w:val="28"/>
          <w:szCs w:val="28"/>
          <w:vertAlign w:val="subscript"/>
          <w:lang w:val="en-US"/>
        </w:rPr>
        <w:t>2</w:t>
      </w:r>
      <w:r w:rsidR="001A08CD" w:rsidRPr="00AD7FF5">
        <w:rPr>
          <w:color w:val="1D1B11"/>
          <w:sz w:val="28"/>
          <w:szCs w:val="28"/>
          <w:vertAlign w:val="subscript"/>
          <w:lang w:val="en-US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/ [2,3 lg (T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 xml:space="preserve"> – 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>) / (T</w:t>
      </w:r>
      <w:r w:rsidRPr="00AD7FF5">
        <w:rPr>
          <w:color w:val="1D1B11"/>
          <w:sz w:val="28"/>
          <w:szCs w:val="28"/>
          <w:vertAlign w:val="subscript"/>
          <w:lang w:val="en-US"/>
        </w:rPr>
        <w:t>2</w:t>
      </w:r>
      <w:r w:rsidRPr="00AD7FF5">
        <w:rPr>
          <w:color w:val="1D1B11"/>
          <w:sz w:val="28"/>
          <w:szCs w:val="28"/>
          <w:lang w:val="en-US"/>
        </w:rPr>
        <w:t xml:space="preserve"> – 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>)] • (A – 1) / (</w:t>
      </w:r>
      <w:smartTag w:uri="urn:schemas-microsoft-com:office:smarttags" w:element="metricconverter">
        <w:smartTagPr>
          <w:attr w:name="ProductID" w:val="2,3 A"/>
        </w:smartTagPr>
        <w:r w:rsidRPr="00AD7FF5">
          <w:rPr>
            <w:color w:val="1D1B11"/>
            <w:sz w:val="28"/>
            <w:szCs w:val="28"/>
            <w:lang w:val="en-US"/>
          </w:rPr>
          <w:t>2,3 A</w:t>
        </w:r>
      </w:smartTag>
      <w:r w:rsidRPr="00AD7FF5">
        <w:rPr>
          <w:color w:val="1D1B11"/>
          <w:sz w:val="28"/>
          <w:szCs w:val="28"/>
          <w:lang w:val="en-US"/>
        </w:rPr>
        <w:t xml:space="preserve"> lgA)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>∆t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AD7FF5">
        <w:rPr>
          <w:color w:val="1D1B11"/>
          <w:sz w:val="28"/>
          <w:szCs w:val="28"/>
          <w:lang w:val="en-US"/>
        </w:rPr>
        <w:t xml:space="preserve"> =</w:t>
      </w:r>
      <w:r w:rsidR="001A08CD" w:rsidRPr="00AD7FF5">
        <w:rPr>
          <w:color w:val="1D1B11"/>
          <w:sz w:val="28"/>
          <w:szCs w:val="28"/>
          <w:lang w:val="en-US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60 – 20</w:t>
      </w:r>
      <w:r w:rsidR="001A08CD" w:rsidRPr="00AD7FF5">
        <w:rPr>
          <w:color w:val="1D1B11"/>
          <w:sz w:val="28"/>
          <w:szCs w:val="28"/>
          <w:vertAlign w:val="subscript"/>
          <w:lang w:val="en-US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 xml:space="preserve">/ [2,3 lg (60 – 12) / (20 – 12)] • (1,26 – 1) / (2,3 • 1,26 lg1,26) =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 xml:space="preserve">= (40 / 1,79) • (0,26 / 0,29) = </w:t>
      </w:r>
      <w:smartTag w:uri="urn:schemas-microsoft-com:office:smarttags" w:element="metricconverter">
        <w:smartTagPr>
          <w:attr w:name="ProductID" w:val="19,80C"/>
        </w:smartTagPr>
        <w:r w:rsidRPr="00AD7FF5">
          <w:rPr>
            <w:color w:val="1D1B11"/>
            <w:sz w:val="28"/>
            <w:szCs w:val="28"/>
            <w:lang w:val="en-US"/>
          </w:rPr>
          <w:t>19,8</w:t>
        </w:r>
        <w:r w:rsidRPr="00AD7FF5">
          <w:rPr>
            <w:color w:val="1D1B11"/>
            <w:sz w:val="28"/>
            <w:szCs w:val="28"/>
            <w:vertAlign w:val="superscript"/>
            <w:lang w:val="en-US"/>
          </w:rPr>
          <w:t>0</w:t>
        </w:r>
        <w:r w:rsidRPr="00AD7FF5">
          <w:rPr>
            <w:color w:val="1D1B11"/>
            <w:sz w:val="28"/>
            <w:szCs w:val="28"/>
            <w:lang w:val="en-US"/>
          </w:rPr>
          <w:t>C</w:t>
        </w:r>
      </w:smartTag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  <w:lang w:val="en-US"/>
        </w:rPr>
        <w:t>2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AD7FF5">
        <w:rPr>
          <w:color w:val="1D1B11"/>
          <w:sz w:val="28"/>
          <w:szCs w:val="28"/>
          <w:lang w:val="en-US"/>
        </w:rPr>
        <w:t xml:space="preserve"> = 12 + 19,8 • 2,3 lg1,26 = 17,24</w:t>
      </w:r>
      <w:r w:rsidRPr="00AD7FF5">
        <w:rPr>
          <w:color w:val="1D1B11"/>
          <w:sz w:val="28"/>
          <w:szCs w:val="28"/>
          <w:vertAlign w:val="superscript"/>
          <w:lang w:val="en-US"/>
        </w:rPr>
        <w:t>0</w:t>
      </w:r>
      <w:r w:rsidRPr="00AD7FF5">
        <w:rPr>
          <w:color w:val="1D1B11"/>
          <w:sz w:val="28"/>
          <w:szCs w:val="28"/>
        </w:rPr>
        <w:t>С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При пуске рассола тепло отводится от аппарата, кДж: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апп.</w:t>
      </w:r>
      <w:r w:rsidRPr="00AD7FF5">
        <w:rPr>
          <w:color w:val="1D1B11"/>
          <w:sz w:val="28"/>
          <w:szCs w:val="28"/>
        </w:rPr>
        <w:t xml:space="preserve"> = 25930 • 0,5028 • (20 – 10) = 130376,04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руб. </w:t>
      </w:r>
      <w:r w:rsidRPr="00AD7FF5">
        <w:rPr>
          <w:color w:val="1D1B11"/>
          <w:sz w:val="28"/>
          <w:szCs w:val="28"/>
        </w:rPr>
        <w:t>= 3700 • 0,5028 • (20 – 10) = 18603,60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см. </w:t>
      </w:r>
      <w:r w:rsidRPr="00AD7FF5">
        <w:rPr>
          <w:color w:val="1D1B11"/>
          <w:sz w:val="28"/>
          <w:szCs w:val="28"/>
        </w:rPr>
        <w:t>= 184846,21 • 2,41 • (20 – 10) = 4454793,66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нагр.</w:t>
      </w:r>
      <w:r w:rsidRPr="00AD7FF5">
        <w:rPr>
          <w:color w:val="1D1B11"/>
          <w:sz w:val="28"/>
          <w:szCs w:val="28"/>
        </w:rPr>
        <w:t xml:space="preserve"> = 130376,04 + 18603,60 + 4454793,66 = 4603773,30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Рассол на охлаждение поступает с температурой (–14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С) и уходит с температурой (–12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С).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Определяем расход рассола, 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W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нагр.</w:t>
      </w:r>
      <w:r w:rsidRPr="00AD7FF5">
        <w:rPr>
          <w:color w:val="1D1B11"/>
          <w:sz w:val="28"/>
          <w:szCs w:val="28"/>
        </w:rPr>
        <w:t xml:space="preserve"> / с</w:t>
      </w:r>
      <w:r w:rsidRPr="00AD7FF5">
        <w:rPr>
          <w:color w:val="1D1B11"/>
          <w:sz w:val="28"/>
          <w:szCs w:val="28"/>
          <w:vertAlign w:val="subscript"/>
        </w:rPr>
        <w:t>воды</w:t>
      </w:r>
      <w:r w:rsidRPr="00AD7FF5">
        <w:rPr>
          <w:color w:val="1D1B11"/>
          <w:sz w:val="28"/>
          <w:szCs w:val="28"/>
        </w:rPr>
        <w:t xml:space="preserve"> • (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к.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н.</w:t>
      </w:r>
      <w:r w:rsidRPr="00AD7FF5">
        <w:rPr>
          <w:color w:val="1D1B11"/>
          <w:sz w:val="28"/>
          <w:szCs w:val="28"/>
        </w:rPr>
        <w:t>) =</w:t>
      </w:r>
      <w:r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>4603773,30 / 2,73 • (14 – 12) = 843181,92 кДж/ч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Нагрев смеси от 10 до 55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С: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нагр.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апп.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см. </w:t>
      </w:r>
      <w:r w:rsidRPr="00AD7FF5">
        <w:rPr>
          <w:color w:val="1D1B11"/>
          <w:sz w:val="28"/>
          <w:szCs w:val="28"/>
        </w:rPr>
        <w:t xml:space="preserve">+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пот.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апп.</w:t>
      </w:r>
      <w:r w:rsidRPr="00AD7FF5">
        <w:rPr>
          <w:color w:val="1D1B11"/>
          <w:sz w:val="28"/>
          <w:szCs w:val="28"/>
        </w:rPr>
        <w:t xml:space="preserve"> = 25930 • 0,5028 • 45 = 596692,18 кДж</w:t>
      </w:r>
    </w:p>
    <w:p w:rsidR="00AD7FF5" w:rsidRPr="00AD7FF5" w:rsidRDefault="00AD7FF5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пот. </w:t>
      </w:r>
      <w:r w:rsidRPr="00AD7FF5">
        <w:rPr>
          <w:color w:val="1D1B11"/>
          <w:sz w:val="28"/>
          <w:szCs w:val="28"/>
        </w:rPr>
        <w:t xml:space="preserve">=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пот. изв.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пот. неизв.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пот. </w:t>
      </w:r>
      <w:r w:rsidRPr="00AD7FF5">
        <w:rPr>
          <w:color w:val="1D1B11"/>
          <w:sz w:val="28"/>
          <w:szCs w:val="28"/>
        </w:rPr>
        <w:t>= α</w:t>
      </w:r>
      <w:r w:rsidRPr="00AD7FF5">
        <w:rPr>
          <w:color w:val="1D1B11"/>
          <w:sz w:val="28"/>
          <w:szCs w:val="28"/>
          <w:vertAlign w:val="subscript"/>
        </w:rPr>
        <w:t xml:space="preserve">общ. </w:t>
      </w:r>
      <w:r w:rsidRPr="00AD7FF5">
        <w:rPr>
          <w:iCs/>
          <w:color w:val="1D1B11"/>
          <w:sz w:val="28"/>
          <w:szCs w:val="28"/>
        </w:rPr>
        <w:t xml:space="preserve">• </w:t>
      </w:r>
      <w:r w:rsidRPr="00AD7FF5">
        <w:rPr>
          <w:color w:val="1D1B11"/>
          <w:sz w:val="28"/>
          <w:szCs w:val="28"/>
        </w:rPr>
        <w:t xml:space="preserve">τ </w:t>
      </w:r>
      <w:r w:rsidRPr="00AD7FF5">
        <w:rPr>
          <w:iCs/>
          <w:color w:val="1D1B11"/>
          <w:sz w:val="28"/>
          <w:szCs w:val="28"/>
        </w:rPr>
        <w:t>• (</w:t>
      </w:r>
      <w:r w:rsidRPr="00AD7FF5">
        <w:rPr>
          <w:iCs/>
          <w:color w:val="1D1B11"/>
          <w:sz w:val="28"/>
          <w:szCs w:val="28"/>
          <w:lang w:val="en-US"/>
        </w:rPr>
        <w:t>t</w:t>
      </w:r>
      <w:r w:rsidRPr="00AD7FF5">
        <w:rPr>
          <w:iCs/>
          <w:color w:val="1D1B11"/>
          <w:sz w:val="28"/>
          <w:szCs w:val="28"/>
          <w:vertAlign w:val="subscript"/>
        </w:rPr>
        <w:t xml:space="preserve">ст. </w:t>
      </w:r>
      <w:r w:rsidRPr="00AD7FF5">
        <w:rPr>
          <w:iCs/>
          <w:color w:val="1D1B11"/>
          <w:sz w:val="28"/>
          <w:szCs w:val="28"/>
        </w:rPr>
        <w:t xml:space="preserve">– </w:t>
      </w:r>
      <w:r w:rsidRPr="00AD7FF5">
        <w:rPr>
          <w:iCs/>
          <w:color w:val="1D1B11"/>
          <w:sz w:val="28"/>
          <w:szCs w:val="28"/>
          <w:lang w:val="en-US"/>
        </w:rPr>
        <w:t>t</w:t>
      </w:r>
      <w:r w:rsidRPr="00AD7FF5">
        <w:rPr>
          <w:iCs/>
          <w:color w:val="1D1B11"/>
          <w:sz w:val="28"/>
          <w:szCs w:val="28"/>
          <w:vertAlign w:val="subscript"/>
        </w:rPr>
        <w:t>возд.</w:t>
      </w:r>
      <w:r w:rsidRPr="00AD7FF5">
        <w:rPr>
          <w:iCs/>
          <w:color w:val="1D1B11"/>
          <w:sz w:val="28"/>
          <w:szCs w:val="28"/>
        </w:rPr>
        <w:t>)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α</w:t>
      </w:r>
      <w:r w:rsidRPr="00AD7FF5">
        <w:rPr>
          <w:color w:val="1D1B11"/>
          <w:sz w:val="28"/>
          <w:szCs w:val="28"/>
          <w:vertAlign w:val="subscript"/>
        </w:rPr>
        <w:t xml:space="preserve">общ. </w:t>
      </w:r>
      <w:r w:rsidRPr="00AD7FF5">
        <w:rPr>
          <w:iCs/>
          <w:color w:val="1D1B11"/>
          <w:sz w:val="28"/>
          <w:szCs w:val="28"/>
        </w:rPr>
        <w:t>= 8,4 + 0,06 • (</w:t>
      </w:r>
      <w:r w:rsidRPr="00AD7FF5">
        <w:rPr>
          <w:iCs/>
          <w:color w:val="1D1B11"/>
          <w:sz w:val="28"/>
          <w:szCs w:val="28"/>
          <w:lang w:val="en-US"/>
        </w:rPr>
        <w:t>t</w:t>
      </w:r>
      <w:r w:rsidRPr="00AD7FF5">
        <w:rPr>
          <w:iCs/>
          <w:color w:val="1D1B11"/>
          <w:sz w:val="28"/>
          <w:szCs w:val="28"/>
          <w:vertAlign w:val="subscript"/>
        </w:rPr>
        <w:t xml:space="preserve">ст. </w:t>
      </w:r>
      <w:r w:rsidRPr="00AD7FF5">
        <w:rPr>
          <w:iCs/>
          <w:color w:val="1D1B11"/>
          <w:sz w:val="28"/>
          <w:szCs w:val="28"/>
        </w:rPr>
        <w:t xml:space="preserve">– </w:t>
      </w:r>
      <w:r w:rsidRPr="00AD7FF5">
        <w:rPr>
          <w:iCs/>
          <w:color w:val="1D1B11"/>
          <w:sz w:val="28"/>
          <w:szCs w:val="28"/>
          <w:lang w:val="en-US"/>
        </w:rPr>
        <w:t>t</w:t>
      </w:r>
      <w:r w:rsidRPr="00AD7FF5">
        <w:rPr>
          <w:iCs/>
          <w:color w:val="1D1B11"/>
          <w:sz w:val="28"/>
          <w:szCs w:val="28"/>
          <w:vertAlign w:val="subscript"/>
        </w:rPr>
        <w:t>возд.</w:t>
      </w:r>
      <w:r w:rsidRPr="00AD7FF5">
        <w:rPr>
          <w:iCs/>
          <w:color w:val="1D1B11"/>
          <w:sz w:val="28"/>
          <w:szCs w:val="28"/>
        </w:rPr>
        <w:t>)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 xml:space="preserve">где: </w:t>
      </w:r>
      <w:r w:rsidRPr="00AD7FF5">
        <w:rPr>
          <w:iCs/>
          <w:color w:val="1D1B11"/>
          <w:sz w:val="28"/>
          <w:szCs w:val="28"/>
          <w:lang w:val="en-US"/>
        </w:rPr>
        <w:t>t</w:t>
      </w:r>
      <w:r w:rsidRPr="00AD7FF5">
        <w:rPr>
          <w:iCs/>
          <w:color w:val="1D1B11"/>
          <w:sz w:val="28"/>
          <w:szCs w:val="28"/>
          <w:vertAlign w:val="subscript"/>
        </w:rPr>
        <w:t>возд.</w:t>
      </w:r>
      <w:r w:rsidRPr="00AD7FF5">
        <w:rPr>
          <w:iCs/>
          <w:color w:val="1D1B11"/>
          <w:sz w:val="28"/>
          <w:szCs w:val="28"/>
        </w:rPr>
        <w:t xml:space="preserve"> = 20</w:t>
      </w:r>
      <w:r w:rsidRPr="00AD7FF5">
        <w:rPr>
          <w:iCs/>
          <w:color w:val="1D1B11"/>
          <w:sz w:val="28"/>
          <w:szCs w:val="28"/>
          <w:vertAlign w:val="superscript"/>
        </w:rPr>
        <w:t>0</w:t>
      </w:r>
      <w:r w:rsidRPr="00AD7FF5">
        <w:rPr>
          <w:iCs/>
          <w:color w:val="1D1B11"/>
          <w:sz w:val="28"/>
          <w:szCs w:val="28"/>
        </w:rPr>
        <w:t>С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Температура нагруженной неизолированной стенки (–38). Температура нагруженной изолированной стенки (– 26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С).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α</w:t>
      </w:r>
      <w:r w:rsidRPr="00AD7FF5">
        <w:rPr>
          <w:color w:val="1D1B11"/>
          <w:sz w:val="28"/>
          <w:szCs w:val="28"/>
          <w:vertAlign w:val="subscript"/>
        </w:rPr>
        <w:t>1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>= 8,4 + 0,06 • (38 – 20) = 9,48 • 4,19 = 39,72 кДж/м</w:t>
      </w:r>
      <w:r w:rsidRPr="00AD7FF5">
        <w:rPr>
          <w:iCs/>
          <w:color w:val="1D1B11"/>
          <w:sz w:val="28"/>
          <w:szCs w:val="28"/>
          <w:vertAlign w:val="superscript"/>
        </w:rPr>
        <w:t>2</w:t>
      </w:r>
      <w:r w:rsidRPr="00AD7FF5">
        <w:rPr>
          <w:iCs/>
          <w:color w:val="1D1B11"/>
          <w:sz w:val="28"/>
          <w:szCs w:val="28"/>
        </w:rPr>
        <w:t>•ч•гр.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α</w:t>
      </w:r>
      <w:r w:rsidRPr="00AD7FF5">
        <w:rPr>
          <w:color w:val="1D1B11"/>
          <w:sz w:val="28"/>
          <w:szCs w:val="28"/>
          <w:vertAlign w:val="subscript"/>
        </w:rPr>
        <w:t>2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>= 8,4 + 0,06 • (26 – 20) = 8,76 • 4,19 = 36,70 кДж/м</w:t>
      </w:r>
      <w:r w:rsidRPr="00AD7FF5">
        <w:rPr>
          <w:iCs/>
          <w:color w:val="1D1B11"/>
          <w:sz w:val="28"/>
          <w:szCs w:val="28"/>
          <w:vertAlign w:val="superscript"/>
        </w:rPr>
        <w:t>2</w:t>
      </w:r>
      <w:r w:rsidRPr="00AD7FF5">
        <w:rPr>
          <w:iCs/>
          <w:color w:val="1D1B11"/>
          <w:sz w:val="28"/>
          <w:szCs w:val="28"/>
        </w:rPr>
        <w:t>•ч•гр.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потери тепла, кДж: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пот. неиз.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>= 39,72 • 8,8 • (38 – 20) = 6305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пот. изв.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>= 36,70 • 25,2 • (26 – 20) = 5549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пот.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>= 6305 + 5549 = 11854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см. </w:t>
      </w:r>
      <w:r w:rsidRPr="00AD7FF5">
        <w:rPr>
          <w:color w:val="1D1B11"/>
          <w:sz w:val="28"/>
          <w:szCs w:val="28"/>
        </w:rPr>
        <w:t>= (184846,21 / 6) • 2,41 • 45 = 3341095,25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Потери тепла в окружающую среду компенсируется поступающим теплом для выдержки смеси в течение часа при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</w:rPr>
        <w:t xml:space="preserve"> = 55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С, кДж: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нагр.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 xml:space="preserve">596692,18 </w:t>
      </w:r>
      <w:r w:rsidRPr="00AD7FF5">
        <w:rPr>
          <w:iCs/>
          <w:color w:val="1D1B11"/>
          <w:sz w:val="28"/>
          <w:szCs w:val="28"/>
        </w:rPr>
        <w:t xml:space="preserve">+ </w:t>
      </w:r>
      <w:r w:rsidRPr="00AD7FF5">
        <w:rPr>
          <w:color w:val="1D1B11"/>
          <w:sz w:val="28"/>
          <w:szCs w:val="28"/>
        </w:rPr>
        <w:t xml:space="preserve">3341095,25 + </w:t>
      </w:r>
      <w:r w:rsidRPr="00AD7FF5">
        <w:rPr>
          <w:iCs/>
          <w:color w:val="1D1B11"/>
          <w:sz w:val="28"/>
          <w:szCs w:val="28"/>
        </w:rPr>
        <w:t>11854 = 3949641,43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Нагрев ведётся горячей водой в течение 11 часов, кДж: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>3949641,43 / 11 = 359058,31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Расход горячей воды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W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нагр.</w:t>
      </w:r>
      <w:r w:rsidRPr="00AD7FF5">
        <w:rPr>
          <w:color w:val="1D1B11"/>
          <w:sz w:val="28"/>
          <w:szCs w:val="28"/>
        </w:rPr>
        <w:t xml:space="preserve"> / с</w:t>
      </w:r>
      <w:r w:rsidRPr="00AD7FF5">
        <w:rPr>
          <w:color w:val="1D1B11"/>
          <w:sz w:val="28"/>
          <w:szCs w:val="28"/>
          <w:vertAlign w:val="subscript"/>
        </w:rPr>
        <w:t>воды</w:t>
      </w:r>
      <w:r w:rsidRPr="00AD7FF5">
        <w:rPr>
          <w:color w:val="1D1B11"/>
          <w:sz w:val="28"/>
          <w:szCs w:val="28"/>
        </w:rPr>
        <w:t xml:space="preserve"> • (Т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2ср.</w:t>
      </w:r>
      <w:r w:rsidRPr="00AD7FF5">
        <w:rPr>
          <w:color w:val="1D1B11"/>
          <w:sz w:val="28"/>
          <w:szCs w:val="28"/>
        </w:rPr>
        <w:t>) =</w:t>
      </w:r>
      <w:r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>359058,31</w:t>
      </w:r>
      <w:r w:rsidRPr="00AD7FF5">
        <w:rPr>
          <w:color w:val="1D1B11"/>
          <w:sz w:val="28"/>
          <w:szCs w:val="28"/>
        </w:rPr>
        <w:t xml:space="preserve"> / 4,19 • (80 – 62,7) = 4953,42 кг/ч = 5 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/ч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с</w:t>
      </w:r>
      <w:r w:rsidRPr="00AD7FF5">
        <w:rPr>
          <w:color w:val="1D1B11"/>
          <w:sz w:val="28"/>
          <w:szCs w:val="28"/>
          <w:vertAlign w:val="subscript"/>
        </w:rPr>
        <w:t>воды</w:t>
      </w:r>
      <w:r w:rsidRPr="00AD7FF5">
        <w:rPr>
          <w:color w:val="1D1B11"/>
          <w:sz w:val="28"/>
          <w:szCs w:val="28"/>
        </w:rPr>
        <w:t xml:space="preserve"> – теплоёмкость воды = 1 • 4,19 = 4,19 кДж/кг•К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[из регламента КХЗ]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2ср.</w:t>
      </w:r>
      <w:r w:rsidRPr="00AD7FF5">
        <w:rPr>
          <w:color w:val="1D1B11"/>
          <w:sz w:val="28"/>
          <w:szCs w:val="28"/>
        </w:rPr>
        <w:t xml:space="preserve"> – средняя конечная температура сходящей воды;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= 80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 xml:space="preserve">2ср </w:t>
      </w:r>
      <w:r w:rsidRPr="00AD7FF5">
        <w:rPr>
          <w:color w:val="1D1B11"/>
          <w:sz w:val="28"/>
          <w:szCs w:val="28"/>
        </w:rPr>
        <w:t>= Т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+ ∆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AD7FF5">
        <w:rPr>
          <w:color w:val="1D1B11"/>
          <w:sz w:val="28"/>
          <w:szCs w:val="28"/>
        </w:rPr>
        <w:t xml:space="preserve"> • 2,3 </w:t>
      </w:r>
      <w:r w:rsidRPr="00AD7FF5">
        <w:rPr>
          <w:color w:val="1D1B11"/>
          <w:sz w:val="28"/>
          <w:szCs w:val="28"/>
          <w:lang w:val="en-US"/>
        </w:rPr>
        <w:t>lgA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>A = (T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 xml:space="preserve"> – t</w:t>
      </w:r>
      <w:r w:rsidRPr="00AD7FF5">
        <w:rPr>
          <w:color w:val="1D1B11"/>
          <w:sz w:val="28"/>
          <w:szCs w:val="28"/>
          <w:vertAlign w:val="subscript"/>
          <w:lang w:val="en-US"/>
        </w:rPr>
        <w:t>2</w:t>
      </w:r>
      <w:r w:rsidRPr="00AD7FF5">
        <w:rPr>
          <w:color w:val="1D1B11"/>
          <w:sz w:val="28"/>
          <w:szCs w:val="28"/>
          <w:lang w:val="en-US"/>
        </w:rPr>
        <w:t>) / (T</w:t>
      </w:r>
      <w:r w:rsidRPr="00AD7FF5">
        <w:rPr>
          <w:color w:val="1D1B11"/>
          <w:sz w:val="28"/>
          <w:szCs w:val="28"/>
          <w:vertAlign w:val="subscript"/>
          <w:lang w:val="en-US"/>
        </w:rPr>
        <w:t>2</w:t>
      </w:r>
      <w:r w:rsidRPr="00AD7FF5">
        <w:rPr>
          <w:color w:val="1D1B11"/>
          <w:sz w:val="28"/>
          <w:szCs w:val="28"/>
          <w:lang w:val="en-US"/>
        </w:rPr>
        <w:t xml:space="preserve"> – 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>) = (80 – 55) / (70 – 55) = 1,66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>∆t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AD7FF5">
        <w:rPr>
          <w:color w:val="1D1B11"/>
          <w:sz w:val="28"/>
          <w:szCs w:val="28"/>
          <w:lang w:val="en-US"/>
        </w:rPr>
        <w:t xml:space="preserve"> =</w:t>
      </w:r>
      <w:r w:rsidR="001A08CD" w:rsidRPr="00AD7FF5">
        <w:rPr>
          <w:color w:val="1D1B11"/>
          <w:sz w:val="28"/>
          <w:szCs w:val="28"/>
          <w:lang w:val="en-US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  <w:lang w:val="en-US"/>
        </w:rPr>
        <w:t>2</w:t>
      </w:r>
      <w:r w:rsidRPr="00AD7FF5">
        <w:rPr>
          <w:color w:val="1D1B11"/>
          <w:sz w:val="28"/>
          <w:szCs w:val="28"/>
          <w:lang w:val="en-US"/>
        </w:rPr>
        <w:t xml:space="preserve"> – 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="001A08CD" w:rsidRPr="00AD7FF5">
        <w:rPr>
          <w:color w:val="1D1B11"/>
          <w:sz w:val="28"/>
          <w:szCs w:val="28"/>
          <w:vertAlign w:val="subscript"/>
          <w:lang w:val="en-US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/ [2,3 lg (T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 xml:space="preserve"> – 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>) / (T</w:t>
      </w:r>
      <w:r w:rsidRPr="00AD7FF5">
        <w:rPr>
          <w:color w:val="1D1B11"/>
          <w:sz w:val="28"/>
          <w:szCs w:val="28"/>
          <w:vertAlign w:val="subscript"/>
          <w:lang w:val="en-US"/>
        </w:rPr>
        <w:t>1</w:t>
      </w:r>
      <w:r w:rsidRPr="00AD7FF5">
        <w:rPr>
          <w:color w:val="1D1B11"/>
          <w:sz w:val="28"/>
          <w:szCs w:val="28"/>
          <w:lang w:val="en-US"/>
        </w:rPr>
        <w:t xml:space="preserve"> – t</w:t>
      </w:r>
      <w:r w:rsidRPr="00AD7FF5">
        <w:rPr>
          <w:color w:val="1D1B11"/>
          <w:sz w:val="28"/>
          <w:szCs w:val="28"/>
          <w:vertAlign w:val="subscript"/>
          <w:lang w:val="en-US"/>
        </w:rPr>
        <w:t>2</w:t>
      </w:r>
      <w:r w:rsidRPr="00AD7FF5">
        <w:rPr>
          <w:color w:val="1D1B11"/>
          <w:sz w:val="28"/>
          <w:szCs w:val="28"/>
          <w:lang w:val="en-US"/>
        </w:rPr>
        <w:t>)] • (A – 1) / (</w:t>
      </w:r>
      <w:smartTag w:uri="urn:schemas-microsoft-com:office:smarttags" w:element="metricconverter">
        <w:smartTagPr>
          <w:attr w:name="ProductID" w:val="2,3 A"/>
        </w:smartTagPr>
        <w:r w:rsidRPr="00AD7FF5">
          <w:rPr>
            <w:color w:val="1D1B11"/>
            <w:sz w:val="28"/>
            <w:szCs w:val="28"/>
            <w:lang w:val="en-US"/>
          </w:rPr>
          <w:t>2,3 A</w:t>
        </w:r>
      </w:smartTag>
      <w:r w:rsidRPr="00AD7FF5">
        <w:rPr>
          <w:color w:val="1D1B11"/>
          <w:sz w:val="28"/>
          <w:szCs w:val="28"/>
          <w:lang w:val="en-US"/>
        </w:rPr>
        <w:t xml:space="preserve"> lgA)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lang w:val="en-US"/>
        </w:rPr>
      </w:pPr>
      <w:r w:rsidRPr="00AD7FF5">
        <w:rPr>
          <w:color w:val="1D1B11"/>
          <w:sz w:val="28"/>
          <w:szCs w:val="28"/>
          <w:lang w:val="en-US"/>
        </w:rPr>
        <w:t>∆t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AD7FF5">
        <w:rPr>
          <w:color w:val="1D1B11"/>
          <w:sz w:val="28"/>
          <w:szCs w:val="28"/>
          <w:lang w:val="en-US"/>
        </w:rPr>
        <w:t xml:space="preserve"> =</w:t>
      </w:r>
      <w:r w:rsidR="001A08CD" w:rsidRPr="00AD7FF5">
        <w:rPr>
          <w:color w:val="1D1B11"/>
          <w:sz w:val="28"/>
          <w:szCs w:val="28"/>
          <w:lang w:val="en-US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55 – 10</w:t>
      </w:r>
      <w:r w:rsidR="001A08CD" w:rsidRPr="00AD7FF5">
        <w:rPr>
          <w:color w:val="1D1B11"/>
          <w:sz w:val="28"/>
          <w:szCs w:val="28"/>
          <w:vertAlign w:val="subscript"/>
          <w:lang w:val="en-US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 xml:space="preserve">/ [2,3 lg (80 – 10) / (80 – 55)] • (1,66 – 1) / (2,3 • 1,66 lg1,66) = </w:t>
      </w:r>
      <w:smartTag w:uri="urn:schemas-microsoft-com:office:smarttags" w:element="metricconverter">
        <w:smartTagPr>
          <w:attr w:name="ProductID" w:val="340C"/>
        </w:smartTagPr>
        <w:r w:rsidRPr="00AD7FF5">
          <w:rPr>
            <w:color w:val="1D1B11"/>
            <w:sz w:val="28"/>
            <w:szCs w:val="28"/>
            <w:lang w:val="en-US"/>
          </w:rPr>
          <w:t>34</w:t>
        </w:r>
        <w:r w:rsidRPr="00AD7FF5">
          <w:rPr>
            <w:color w:val="1D1B11"/>
            <w:sz w:val="28"/>
            <w:szCs w:val="28"/>
            <w:vertAlign w:val="superscript"/>
            <w:lang w:val="en-US"/>
          </w:rPr>
          <w:t>0</w:t>
        </w:r>
        <w:r w:rsidRPr="00AD7FF5">
          <w:rPr>
            <w:color w:val="1D1B11"/>
            <w:sz w:val="28"/>
            <w:szCs w:val="28"/>
            <w:lang w:val="en-US"/>
          </w:rPr>
          <w:t>C</w:t>
        </w:r>
      </w:smartTag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606C6A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T</w:t>
      </w:r>
      <w:r w:rsidRPr="00606C6A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606C6A">
        <w:rPr>
          <w:color w:val="1D1B11"/>
          <w:sz w:val="28"/>
          <w:szCs w:val="28"/>
        </w:rPr>
        <w:t xml:space="preserve"> = 80 – 34 • 2,3 </w:t>
      </w:r>
      <w:r w:rsidRPr="00AD7FF5">
        <w:rPr>
          <w:color w:val="1D1B11"/>
          <w:sz w:val="28"/>
          <w:szCs w:val="28"/>
          <w:lang w:val="en-US"/>
        </w:rPr>
        <w:t>lg</w:t>
      </w:r>
      <w:r w:rsidRPr="00606C6A">
        <w:rPr>
          <w:color w:val="1D1B11"/>
          <w:sz w:val="28"/>
          <w:szCs w:val="28"/>
        </w:rPr>
        <w:t>1,66 = 62,7</w:t>
      </w:r>
      <w:r w:rsidRPr="00606C6A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необходимую площадь теплообмена аппарата, для этого необходимо рассчитать коэффициент теплоотдачи: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теплоту реакции по энтальпии сгорания: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 уравнению Коновалова, кДж/моль: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  <w:lang w:val="en-US"/>
        </w:rPr>
        <w:t>m</w:t>
      </w:r>
      <w:r w:rsidRPr="00AD7FF5">
        <w:rPr>
          <w:color w:val="1D1B11"/>
          <w:sz w:val="28"/>
          <w:szCs w:val="28"/>
        </w:rPr>
        <w:t xml:space="preserve"> = 204,2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+ 44,4</w:t>
      </w: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</w:rPr>
        <w:t xml:space="preserve"> + ∑</w:t>
      </w:r>
      <w:r w:rsidRPr="00AD7FF5">
        <w:rPr>
          <w:color w:val="1D1B11"/>
          <w:sz w:val="28"/>
          <w:szCs w:val="28"/>
          <w:lang w:val="en-US"/>
        </w:rPr>
        <w:t>X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 xml:space="preserve">сгор.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204,2 </w:t>
      </w:r>
      <w:r w:rsidRPr="00AD7FF5">
        <w:rPr>
          <w:iCs/>
          <w:color w:val="1D1B11"/>
          <w:sz w:val="28"/>
          <w:szCs w:val="28"/>
        </w:rPr>
        <w:t>• 29 + 44,4 • 9 + 464,5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= 6785,9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[14, с. 26]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где: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– число атомов кислорода, необходимое для полного сгорания вещества;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</w:rPr>
        <w:t xml:space="preserve"> – число молей, образующейся воды;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Х – поправка (термическая характеристика) постоянная в пределах гомологического ряда.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Поправка: С–С = 6 • 0 = 0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[14, с. 269]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R</w:t>
      </w:r>
      <w:r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  <w:lang w:val="en-US"/>
        </w:rPr>
        <w:t>O</w:t>
      </w:r>
      <w:r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  <w:lang w:val="en-US"/>
        </w:rPr>
        <w:t>R</w:t>
      </w:r>
      <w:r w:rsidRPr="00AD7FF5">
        <w:rPr>
          <w:color w:val="1D1B11"/>
          <w:sz w:val="28"/>
          <w:szCs w:val="28"/>
          <w:rtl/>
          <w:lang w:val="en-US"/>
        </w:rPr>
        <w:t>ٰٰ</w:t>
      </w:r>
      <w:r w:rsidRPr="00AD7FF5">
        <w:rPr>
          <w:color w:val="1D1B11"/>
          <w:sz w:val="28"/>
          <w:szCs w:val="28"/>
        </w:rPr>
        <w:t xml:space="preserve"> = 3 • 87,9 = 263,7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R</w:t>
      </w:r>
      <w:r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  <w:lang w:val="en-US"/>
        </w:rPr>
        <w:t>CO</w:t>
      </w:r>
      <w:r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  <w:lang w:val="en-US"/>
        </w:rPr>
        <w:t>R</w:t>
      </w:r>
      <w:r w:rsidRPr="00AD7FF5">
        <w:rPr>
          <w:color w:val="1D1B11"/>
          <w:sz w:val="28"/>
          <w:szCs w:val="28"/>
          <w:rtl/>
          <w:lang w:val="en-US"/>
        </w:rPr>
        <w:t>ٰ</w:t>
      </w:r>
      <w:r w:rsidRPr="00AD7FF5">
        <w:rPr>
          <w:color w:val="1D1B11"/>
          <w:sz w:val="28"/>
          <w:szCs w:val="28"/>
        </w:rPr>
        <w:t xml:space="preserve"> = 4 • 50,2 = 200,8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>6785,9 / 193 = 35,2 кДж/кг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СН</w:t>
      </w:r>
      <w:r w:rsidRPr="00AD7FF5">
        <w:rPr>
          <w:color w:val="1D1B11"/>
          <w:sz w:val="28"/>
          <w:szCs w:val="28"/>
          <w:vertAlign w:val="subscript"/>
        </w:rPr>
        <w:t>3</w:t>
      </w:r>
      <w:r w:rsidRPr="00AD7FF5">
        <w:rPr>
          <w:color w:val="1D1B11"/>
          <w:sz w:val="28"/>
          <w:szCs w:val="28"/>
        </w:rPr>
        <w:t xml:space="preserve"> – СН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– СН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– СНО + 5,5О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39" type="#_x0000_t75" style="width:28.5pt;height:15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>4СО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+ 4Н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О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 уравнению Коновалова, кДж/моль: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  <w:lang w:val="en-US"/>
        </w:rPr>
        <w:t>m</w:t>
      </w:r>
      <w:r w:rsidRPr="00AD7FF5">
        <w:rPr>
          <w:color w:val="1D1B11"/>
          <w:sz w:val="28"/>
          <w:szCs w:val="28"/>
        </w:rPr>
        <w:t xml:space="preserve"> = 204,2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+ 44,4</w:t>
      </w: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</w:rPr>
        <w:t xml:space="preserve"> + ∑</w:t>
      </w:r>
      <w:r w:rsidRPr="00AD7FF5">
        <w:rPr>
          <w:color w:val="1D1B11"/>
          <w:sz w:val="28"/>
          <w:szCs w:val="28"/>
          <w:lang w:val="en-US"/>
        </w:rPr>
        <w:t>X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 xml:space="preserve">сгор.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204,2 </w:t>
      </w:r>
      <w:r w:rsidRPr="00AD7FF5">
        <w:rPr>
          <w:iCs/>
          <w:color w:val="1D1B11"/>
          <w:sz w:val="28"/>
          <w:szCs w:val="28"/>
        </w:rPr>
        <w:t>• 12 + 44,4 • 4 + 75,3 = 2703,3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Поправка: С–С = 3 • 0 = 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R</w:t>
      </w:r>
      <w:r w:rsidRPr="00AD7FF5">
        <w:rPr>
          <w:color w:val="1D1B11"/>
          <w:sz w:val="28"/>
          <w:szCs w:val="28"/>
        </w:rPr>
        <w:t>–СН=О = 75,3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[14, с. 269]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>2703,3 / 72 = 37,5 кДж/кг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– </w:t>
      </w:r>
      <w:r w:rsidRPr="00AD7FF5">
        <w:rPr>
          <w:color w:val="1D1B11"/>
          <w:sz w:val="28"/>
          <w:szCs w:val="28"/>
          <w:lang w:val="en-US"/>
        </w:rPr>
        <w:t>CH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CH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CH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CH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CH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CH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CH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– </w:t>
      </w:r>
      <w:r w:rsidRPr="00AD7FF5">
        <w:rPr>
          <w:color w:val="1D1B11"/>
          <w:sz w:val="28"/>
          <w:szCs w:val="28"/>
          <w:lang w:val="en-US"/>
        </w:rPr>
        <w:t>CH</w:t>
      </w:r>
      <w:r w:rsidRPr="00AD7FF5">
        <w:rPr>
          <w:color w:val="1D1B11"/>
          <w:sz w:val="28"/>
          <w:szCs w:val="28"/>
        </w:rPr>
        <w:t xml:space="preserve"> 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+ 25,5О</w:t>
      </w:r>
      <w:r w:rsidRPr="00AD7FF5">
        <w:rPr>
          <w:color w:val="1D1B11"/>
          <w:sz w:val="28"/>
          <w:szCs w:val="28"/>
          <w:vertAlign w:val="subscript"/>
        </w:rPr>
        <w:t>2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40" type="#_x0000_t75" style="width:28.5pt;height:15.75pt">
            <v:imagedata r:id="rId5" o:title=""/>
          </v:shape>
        </w:pict>
      </w:r>
      <w:r w:rsidRPr="00AD7FF5">
        <w:rPr>
          <w:color w:val="1D1B11"/>
          <w:sz w:val="28"/>
          <w:szCs w:val="28"/>
        </w:rPr>
        <w:t>13СО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+ 12Н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О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Поправка: С–С = 10 • 0 = 0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[14, с. 269]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R</w:t>
      </w:r>
      <w:r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  <w:lang w:val="en-US"/>
        </w:rPr>
        <w:t>O</w:t>
      </w:r>
      <w:r w:rsidRPr="00AD7FF5">
        <w:rPr>
          <w:color w:val="1D1B11"/>
          <w:sz w:val="28"/>
          <w:szCs w:val="28"/>
        </w:rPr>
        <w:t>–</w:t>
      </w:r>
      <w:r w:rsidRPr="00AD7FF5">
        <w:rPr>
          <w:color w:val="1D1B11"/>
          <w:sz w:val="28"/>
          <w:szCs w:val="28"/>
          <w:lang w:val="en-US"/>
        </w:rPr>
        <w:t>R</w:t>
      </w:r>
      <w:r w:rsidRPr="00AD7FF5">
        <w:rPr>
          <w:color w:val="1D1B11"/>
          <w:sz w:val="28"/>
          <w:szCs w:val="28"/>
          <w:rtl/>
          <w:lang w:val="en-US"/>
        </w:rPr>
        <w:t>ٰٰ</w:t>
      </w:r>
      <w:r w:rsidRPr="00AD7FF5">
        <w:rPr>
          <w:color w:val="1D1B11"/>
          <w:sz w:val="28"/>
          <w:szCs w:val="28"/>
        </w:rPr>
        <w:t xml:space="preserve"> = 5 • 87,9 = 439,5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 уравнению Коновалова, кДж/моль: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  <w:lang w:val="en-US"/>
        </w:rPr>
        <w:t>m</w:t>
      </w:r>
      <w:r w:rsidRPr="00AD7FF5">
        <w:rPr>
          <w:color w:val="1D1B11"/>
          <w:sz w:val="28"/>
          <w:szCs w:val="28"/>
        </w:rPr>
        <w:t xml:space="preserve"> = 204,2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+ 44,4</w:t>
      </w: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</w:rPr>
        <w:t xml:space="preserve"> + ∑</w:t>
      </w:r>
      <w:r w:rsidRPr="00AD7FF5">
        <w:rPr>
          <w:color w:val="1D1B11"/>
          <w:sz w:val="28"/>
          <w:szCs w:val="28"/>
          <w:lang w:val="en-US"/>
        </w:rPr>
        <w:t>X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H</w:t>
      </w:r>
      <w:r w:rsidRPr="00AD7FF5">
        <w:rPr>
          <w:color w:val="1D1B11"/>
          <w:sz w:val="28"/>
          <w:szCs w:val="28"/>
          <w:vertAlign w:val="subscript"/>
        </w:rPr>
        <w:t xml:space="preserve">сгор.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204,2 </w:t>
      </w:r>
      <w:r w:rsidRPr="00AD7FF5">
        <w:rPr>
          <w:iCs/>
          <w:color w:val="1D1B11"/>
          <w:sz w:val="28"/>
          <w:szCs w:val="28"/>
        </w:rPr>
        <w:t>• 51 + 44,4 • 12 + 439,5 = 11386,5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>11386,5 / 260 = 43,8 кДж/кг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энтальпию сгорания, кДж/кг: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1. </w:t>
      </w: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  <w:lang w:val="en-US"/>
        </w:rPr>
        <w:t>p</w:t>
      </w:r>
      <w:r w:rsidRPr="00AD7FF5">
        <w:rPr>
          <w:color w:val="1D1B11"/>
          <w:sz w:val="28"/>
          <w:szCs w:val="28"/>
        </w:rPr>
        <w:t xml:space="preserve"> = ğ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– ∆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• </w:t>
      </w:r>
      <w:r w:rsidRPr="00AD7FF5">
        <w:rPr>
          <w:color w:val="1D1B11"/>
          <w:sz w:val="28"/>
          <w:szCs w:val="28"/>
          <w:lang w:val="en-US"/>
        </w:rPr>
        <w:t>R</w:t>
      </w:r>
      <w:r w:rsidRPr="00AD7FF5">
        <w:rPr>
          <w:color w:val="1D1B11"/>
          <w:sz w:val="28"/>
          <w:szCs w:val="28"/>
        </w:rPr>
        <w:t xml:space="preserve"> • 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</w:rPr>
        <w:t xml:space="preserve"> = 35,2 – (10 – 9 – 12) • 8,314 • 10</w:t>
      </w:r>
      <w:r w:rsidRPr="00AD7FF5">
        <w:rPr>
          <w:color w:val="1D1B11"/>
          <w:sz w:val="28"/>
          <w:szCs w:val="28"/>
          <w:vertAlign w:val="superscript"/>
        </w:rPr>
        <w:t>–3</w:t>
      </w:r>
      <w:r w:rsidRPr="00AD7FF5">
        <w:rPr>
          <w:color w:val="1D1B11"/>
          <w:sz w:val="28"/>
          <w:szCs w:val="28"/>
        </w:rPr>
        <w:t xml:space="preserve"> • 298 = 62,5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∆Н</w:t>
      </w:r>
      <w:r w:rsidRPr="00AD7FF5">
        <w:rPr>
          <w:color w:val="1D1B11"/>
          <w:sz w:val="28"/>
          <w:szCs w:val="28"/>
          <w:vertAlign w:val="subscript"/>
        </w:rPr>
        <w:t>298</w:t>
      </w:r>
      <w:r w:rsidRPr="00AD7FF5">
        <w:rPr>
          <w:color w:val="1D1B11"/>
          <w:sz w:val="28"/>
          <w:szCs w:val="28"/>
        </w:rPr>
        <w:t xml:space="preserve"> = – 62,5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2. </w:t>
      </w: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  <w:lang w:val="en-US"/>
        </w:rPr>
        <w:t>p</w:t>
      </w:r>
      <w:r w:rsidRPr="00AD7FF5">
        <w:rPr>
          <w:color w:val="1D1B11"/>
          <w:sz w:val="28"/>
          <w:szCs w:val="28"/>
        </w:rPr>
        <w:t xml:space="preserve"> = 37,5 – (4 – 4 – 5,5) • 8,314 • 10</w:t>
      </w:r>
      <w:r w:rsidRPr="00AD7FF5">
        <w:rPr>
          <w:color w:val="1D1B11"/>
          <w:sz w:val="28"/>
          <w:szCs w:val="28"/>
          <w:vertAlign w:val="superscript"/>
        </w:rPr>
        <w:t>–3</w:t>
      </w:r>
      <w:r w:rsidRPr="00AD7FF5">
        <w:rPr>
          <w:color w:val="1D1B11"/>
          <w:sz w:val="28"/>
          <w:szCs w:val="28"/>
        </w:rPr>
        <w:t xml:space="preserve"> • 298 = 51,1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∆Н</w:t>
      </w:r>
      <w:r w:rsidRPr="00AD7FF5">
        <w:rPr>
          <w:color w:val="1D1B11"/>
          <w:sz w:val="28"/>
          <w:szCs w:val="28"/>
          <w:vertAlign w:val="subscript"/>
        </w:rPr>
        <w:t>298</w:t>
      </w:r>
      <w:r w:rsidRPr="00AD7FF5">
        <w:rPr>
          <w:color w:val="1D1B11"/>
          <w:sz w:val="28"/>
          <w:szCs w:val="28"/>
        </w:rPr>
        <w:t xml:space="preserve"> = – 51,1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3. </w:t>
      </w:r>
      <w:r w:rsidRPr="00AD7FF5">
        <w:rPr>
          <w:color w:val="1D1B11"/>
          <w:sz w:val="28"/>
          <w:szCs w:val="28"/>
          <w:lang w:val="en-US"/>
        </w:rPr>
        <w:t>g</w:t>
      </w:r>
      <w:r w:rsidRPr="00AD7FF5">
        <w:rPr>
          <w:color w:val="1D1B11"/>
          <w:sz w:val="28"/>
          <w:szCs w:val="28"/>
          <w:vertAlign w:val="subscript"/>
          <w:lang w:val="en-US"/>
        </w:rPr>
        <w:t>p</w:t>
      </w:r>
      <w:r w:rsidRPr="00AD7FF5">
        <w:rPr>
          <w:color w:val="1D1B11"/>
          <w:sz w:val="28"/>
          <w:szCs w:val="28"/>
        </w:rPr>
        <w:t xml:space="preserve"> = 43,8 – (13 – 12 – 25,5) • 8,314 • 10</w:t>
      </w:r>
      <w:r w:rsidRPr="00AD7FF5">
        <w:rPr>
          <w:color w:val="1D1B11"/>
          <w:sz w:val="28"/>
          <w:szCs w:val="28"/>
          <w:vertAlign w:val="superscript"/>
        </w:rPr>
        <w:t>–3</w:t>
      </w:r>
      <w:r w:rsidRPr="00AD7FF5">
        <w:rPr>
          <w:color w:val="1D1B11"/>
          <w:sz w:val="28"/>
          <w:szCs w:val="28"/>
        </w:rPr>
        <w:t xml:space="preserve"> • 298 = 104,5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∆Н</w:t>
      </w:r>
      <w:r w:rsidRPr="00AD7FF5">
        <w:rPr>
          <w:color w:val="1D1B11"/>
          <w:sz w:val="28"/>
          <w:szCs w:val="28"/>
          <w:vertAlign w:val="subscript"/>
        </w:rPr>
        <w:t>298</w:t>
      </w:r>
      <w:r w:rsidRPr="00AD7FF5">
        <w:rPr>
          <w:color w:val="1D1B11"/>
          <w:sz w:val="28"/>
          <w:szCs w:val="28"/>
        </w:rPr>
        <w:t xml:space="preserve"> = – 104,5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изменение энтальпии реакции энтальпии сгорания, кДж/кг: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∆Н</w:t>
      </w:r>
      <w:r w:rsidRPr="00AD7FF5">
        <w:rPr>
          <w:color w:val="1D1B11"/>
          <w:sz w:val="28"/>
          <w:szCs w:val="28"/>
          <w:vertAlign w:val="subscript"/>
        </w:rPr>
        <w:t>298</w:t>
      </w:r>
      <w:r w:rsidRPr="00AD7FF5">
        <w:rPr>
          <w:color w:val="1D1B11"/>
          <w:sz w:val="28"/>
          <w:szCs w:val="28"/>
        </w:rPr>
        <w:t xml:space="preserve"> = ∑∆Н</w:t>
      </w:r>
      <w:r w:rsidRPr="00AD7FF5">
        <w:rPr>
          <w:color w:val="1D1B11"/>
          <w:sz w:val="28"/>
          <w:szCs w:val="28"/>
          <w:vertAlign w:val="subscript"/>
        </w:rPr>
        <w:t>298 (нач)</w:t>
      </w:r>
      <w:r w:rsidRPr="00AD7FF5">
        <w:rPr>
          <w:color w:val="1D1B11"/>
          <w:sz w:val="28"/>
          <w:szCs w:val="28"/>
        </w:rPr>
        <w:t xml:space="preserve"> – ∑∆Н</w:t>
      </w:r>
      <w:r w:rsidRPr="00AD7FF5">
        <w:rPr>
          <w:color w:val="1D1B11"/>
          <w:sz w:val="28"/>
          <w:szCs w:val="28"/>
          <w:vertAlign w:val="subscript"/>
        </w:rPr>
        <w:t>298 (кон)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>= (–62,5) + (–51,1) – (–104,5) =9,1 • 10</w:t>
      </w:r>
      <w:r w:rsidRPr="00AD7FF5">
        <w:rPr>
          <w:color w:val="1D1B11"/>
          <w:sz w:val="28"/>
          <w:szCs w:val="28"/>
          <w:vertAlign w:val="superscript"/>
        </w:rPr>
        <w:t xml:space="preserve">3 </w:t>
      </w:r>
      <w:r w:rsidRPr="00AD7FF5">
        <w:rPr>
          <w:color w:val="1D1B11"/>
          <w:sz w:val="28"/>
          <w:szCs w:val="28"/>
        </w:rPr>
        <w:t>/ 7010 = 1,3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тепловую нагрузку, кДж/сут: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∆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нагр. </w:t>
      </w:r>
      <w:r w:rsidRPr="00AD7FF5">
        <w:rPr>
          <w:color w:val="1D1B11"/>
          <w:sz w:val="28"/>
          <w:szCs w:val="28"/>
        </w:rPr>
        <w:t>= 1,3 • 22485,06 = 29230,60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тепло выносимое из аппарата с продуктами реакции, кДж/сут: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22485,06 • 2,41 • 55 = 2980394,70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Потери тепла в окружающую среду составляют 5% от вносимого тепла, кДж/сут: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3595011,6 • 0,05 = 179750,58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необходимую площадь теплообмена аппарата, для этого необходимо рассчитать коэффициент теплоотдачи: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 xml:space="preserve">К = 1 / (1 / </w:t>
      </w:r>
      <w:r w:rsidRPr="00AD7FF5">
        <w:rPr>
          <w:color w:val="1D1B11"/>
          <w:sz w:val="28"/>
          <w:szCs w:val="28"/>
        </w:rPr>
        <w:t>α</w:t>
      </w:r>
      <w:r w:rsidRPr="00AD7FF5">
        <w:rPr>
          <w:color w:val="1D1B11"/>
          <w:sz w:val="28"/>
          <w:szCs w:val="28"/>
          <w:vertAlign w:val="subscript"/>
        </w:rPr>
        <w:t xml:space="preserve">1 </w:t>
      </w:r>
      <w:r w:rsidRPr="00AD7FF5">
        <w:rPr>
          <w:color w:val="1D1B11"/>
          <w:sz w:val="28"/>
          <w:szCs w:val="28"/>
        </w:rPr>
        <w:t xml:space="preserve">+ σ </w:t>
      </w:r>
      <w:r w:rsidRPr="00AD7FF5">
        <w:rPr>
          <w:iCs/>
          <w:color w:val="1D1B11"/>
          <w:sz w:val="28"/>
          <w:szCs w:val="28"/>
        </w:rPr>
        <w:t xml:space="preserve">/ λ + 1 / </w:t>
      </w:r>
      <w:r w:rsidRPr="00AD7FF5">
        <w:rPr>
          <w:color w:val="1D1B11"/>
          <w:sz w:val="28"/>
          <w:szCs w:val="28"/>
        </w:rPr>
        <w:t>α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>)</w:t>
      </w:r>
    </w:p>
    <w:p w:rsidR="00606C6A" w:rsidRDefault="00606C6A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коэффициент теплоотдачи между теплом и стенкой аппарата: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  <w:lang w:val="en-US"/>
        </w:rPr>
        <w:t>S</w:t>
      </w:r>
      <w:r w:rsidRPr="00AD7FF5">
        <w:rPr>
          <w:iCs/>
          <w:color w:val="1D1B11"/>
          <w:sz w:val="28"/>
          <w:szCs w:val="28"/>
        </w:rPr>
        <w:t xml:space="preserve"> = 3,14 / 4 </w:t>
      </w:r>
      <w:r w:rsidRPr="00AD7FF5">
        <w:rPr>
          <w:color w:val="1D1B11"/>
          <w:sz w:val="28"/>
          <w:szCs w:val="28"/>
        </w:rPr>
        <w:t>• (3,44</w:t>
      </w:r>
      <w:r w:rsidRPr="00AD7FF5">
        <w:rPr>
          <w:color w:val="1D1B11"/>
          <w:sz w:val="28"/>
          <w:szCs w:val="28"/>
          <w:vertAlign w:val="superscript"/>
        </w:rPr>
        <w:t>2</w:t>
      </w:r>
      <w:r w:rsidRPr="00AD7FF5">
        <w:rPr>
          <w:color w:val="1D1B11"/>
          <w:sz w:val="28"/>
          <w:szCs w:val="28"/>
        </w:rPr>
        <w:t xml:space="preserve"> – 3,4</w:t>
      </w:r>
      <w:r w:rsidRPr="00AD7FF5">
        <w:rPr>
          <w:color w:val="1D1B11"/>
          <w:sz w:val="28"/>
          <w:szCs w:val="28"/>
          <w:vertAlign w:val="superscript"/>
        </w:rPr>
        <w:t>2</w:t>
      </w:r>
      <w:r w:rsidRPr="00AD7FF5">
        <w:rPr>
          <w:color w:val="1D1B11"/>
          <w:sz w:val="28"/>
          <w:szCs w:val="28"/>
        </w:rPr>
        <w:t xml:space="preserve">) = </w:t>
      </w:r>
      <w:smartTag w:uri="urn:schemas-microsoft-com:office:smarttags" w:element="metricconverter">
        <w:smartTagPr>
          <w:attr w:name="ProductID" w:val="0,21 м2"/>
        </w:smartTagPr>
        <w:r w:rsidRPr="00AD7FF5">
          <w:rPr>
            <w:color w:val="1D1B11"/>
            <w:sz w:val="28"/>
            <w:szCs w:val="28"/>
          </w:rPr>
          <w:t>0,21 м</w:t>
        </w:r>
        <w:r w:rsidRPr="00AD7FF5">
          <w:rPr>
            <w:color w:val="1D1B11"/>
            <w:sz w:val="28"/>
            <w:szCs w:val="28"/>
            <w:vertAlign w:val="superscript"/>
          </w:rPr>
          <w:t>2</w:t>
        </w:r>
      </w:smartTag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  <w:lang w:val="en-US"/>
        </w:rPr>
        <w:t>W</w:t>
      </w:r>
      <w:r w:rsidRPr="00AD7FF5">
        <w:rPr>
          <w:iCs/>
          <w:color w:val="1D1B11"/>
          <w:sz w:val="28"/>
          <w:szCs w:val="28"/>
        </w:rPr>
        <w:t xml:space="preserve"> = </w:t>
      </w:r>
      <w:r w:rsidRPr="00AD7FF5">
        <w:rPr>
          <w:iCs/>
          <w:color w:val="1D1B11"/>
          <w:sz w:val="28"/>
          <w:szCs w:val="28"/>
          <w:lang w:val="en-US"/>
        </w:rPr>
        <w:t>z</w:t>
      </w:r>
      <w:r w:rsidRPr="00AD7FF5">
        <w:rPr>
          <w:iCs/>
          <w:color w:val="1D1B11"/>
          <w:sz w:val="28"/>
          <w:szCs w:val="28"/>
        </w:rPr>
        <w:t xml:space="preserve"> / (3600 </w:t>
      </w:r>
      <w:r w:rsidRPr="00AD7FF5">
        <w:rPr>
          <w:color w:val="1D1B11"/>
          <w:sz w:val="28"/>
          <w:szCs w:val="28"/>
        </w:rPr>
        <w:t xml:space="preserve">• </w:t>
      </w:r>
      <w:r w:rsidRPr="00AD7FF5">
        <w:rPr>
          <w:color w:val="1D1B11"/>
          <w:sz w:val="28"/>
          <w:szCs w:val="28"/>
          <w:lang w:val="en-US"/>
        </w:rPr>
        <w:t>S</w:t>
      </w:r>
      <w:r w:rsidRPr="00AD7FF5">
        <w:rPr>
          <w:color w:val="1D1B11"/>
          <w:sz w:val="28"/>
          <w:szCs w:val="28"/>
        </w:rPr>
        <w:t xml:space="preserve"> • </w:t>
      </w:r>
      <w:r w:rsidRPr="00AD7FF5">
        <w:rPr>
          <w:iCs/>
          <w:color w:val="1D1B11"/>
          <w:sz w:val="28"/>
          <w:szCs w:val="28"/>
          <w:lang w:val="en-US"/>
        </w:rPr>
        <w:t>ρ</w:t>
      </w:r>
      <w:r w:rsidRPr="00AD7FF5">
        <w:rPr>
          <w:color w:val="1D1B11"/>
          <w:sz w:val="28"/>
          <w:szCs w:val="28"/>
        </w:rPr>
        <w:t>) = 6800 / (</w:t>
      </w:r>
      <w:r w:rsidRPr="00AD7FF5">
        <w:rPr>
          <w:iCs/>
          <w:color w:val="1D1B11"/>
          <w:sz w:val="28"/>
          <w:szCs w:val="28"/>
        </w:rPr>
        <w:t xml:space="preserve">3600 </w:t>
      </w:r>
      <w:r w:rsidRPr="00AD7FF5">
        <w:rPr>
          <w:color w:val="1D1B11"/>
          <w:sz w:val="28"/>
          <w:szCs w:val="28"/>
        </w:rPr>
        <w:t>• 0,21 • 1000) = 0,09 м/с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Re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w</w: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• ℓ</w:t>
      </w:r>
      <w:r w:rsidR="001A08CD" w:rsidRPr="00AD7FF5">
        <w:rPr>
          <w:iCs/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 xml:space="preserve">• </w:t>
      </w:r>
      <w:r w:rsidRPr="00AD7FF5">
        <w:rPr>
          <w:iCs/>
          <w:color w:val="1D1B11"/>
          <w:sz w:val="28"/>
          <w:szCs w:val="28"/>
          <w:lang w:val="en-US"/>
        </w:rPr>
        <w:t>ρ</w:t>
      </w:r>
      <w:r w:rsidRPr="00AD7FF5">
        <w:rPr>
          <w:iCs/>
          <w:color w:val="1D1B11"/>
          <w:sz w:val="28"/>
          <w:szCs w:val="28"/>
        </w:rPr>
        <w:t xml:space="preserve"> / </w:t>
      </w:r>
      <w:r w:rsidRPr="00AD7FF5">
        <w:rPr>
          <w:iCs/>
          <w:color w:val="1D1B11"/>
          <w:sz w:val="28"/>
          <w:szCs w:val="28"/>
          <w:lang w:val="en-US"/>
        </w:rPr>
        <w:t>μ</w:t>
      </w:r>
      <w:r w:rsidRPr="00AD7FF5">
        <w:rPr>
          <w:iCs/>
          <w:color w:val="1D1B11"/>
          <w:sz w:val="28"/>
          <w:szCs w:val="28"/>
        </w:rPr>
        <w:t xml:space="preserve"> = 3 • 3,9</w:t>
      </w:r>
      <w:r w:rsidR="001A08CD" w:rsidRPr="00AD7FF5">
        <w:rPr>
          <w:iCs/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>• 1000 / 0,32 • 10</w:t>
      </w:r>
      <w:r w:rsidRPr="00AD7FF5">
        <w:rPr>
          <w:iCs/>
          <w:color w:val="1D1B11"/>
          <w:sz w:val="28"/>
          <w:szCs w:val="28"/>
          <w:vertAlign w:val="superscript"/>
        </w:rPr>
        <w:t xml:space="preserve">–3 </w:t>
      </w:r>
      <w:r w:rsidRPr="00AD7FF5">
        <w:rPr>
          <w:iCs/>
          <w:color w:val="1D1B11"/>
          <w:sz w:val="28"/>
          <w:szCs w:val="28"/>
        </w:rPr>
        <w:t>= 36562500 – режим движения</w:t>
      </w:r>
      <w:r w:rsidR="00460781">
        <w:rPr>
          <w:iCs/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устойчивый турбулентный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 xml:space="preserve">где: λ = 0,515 • 1,16 </w:t>
      </w:r>
      <w:r w:rsidRPr="00AD7FF5">
        <w:rPr>
          <w:color w:val="1D1B11"/>
          <w:sz w:val="28"/>
          <w:szCs w:val="28"/>
        </w:rPr>
        <w:t>Вт</w:t>
      </w:r>
      <w:r w:rsidRPr="00AD7FF5">
        <w:rPr>
          <w:iCs/>
          <w:color w:val="1D1B11"/>
          <w:sz w:val="28"/>
          <w:szCs w:val="28"/>
        </w:rPr>
        <w:t>/</w:t>
      </w:r>
      <w:r w:rsidRPr="00AD7FF5">
        <w:rPr>
          <w:color w:val="1D1B11"/>
          <w:sz w:val="28"/>
          <w:szCs w:val="28"/>
        </w:rPr>
        <w:t>м;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  <w:lang w:val="en-US"/>
        </w:rPr>
        <w:t>μ</w:t>
      </w:r>
      <w:r w:rsidRPr="00AD7FF5">
        <w:rPr>
          <w:iCs/>
          <w:color w:val="1D1B11"/>
          <w:sz w:val="28"/>
          <w:szCs w:val="28"/>
        </w:rPr>
        <w:t xml:space="preserve"> = 0,801 • 10</w:t>
      </w:r>
      <w:r w:rsidRPr="00AD7FF5">
        <w:rPr>
          <w:iCs/>
          <w:color w:val="1D1B11"/>
          <w:sz w:val="28"/>
          <w:szCs w:val="28"/>
          <w:vertAlign w:val="superscript"/>
        </w:rPr>
        <w:t>–3</w:t>
      </w:r>
      <w:r w:rsidRPr="00AD7FF5">
        <w:rPr>
          <w:iCs/>
          <w:color w:val="1D1B11"/>
          <w:sz w:val="28"/>
          <w:szCs w:val="28"/>
        </w:rPr>
        <w:t xml:space="preserve"> н•сек/</w:t>
      </w:r>
      <w:r w:rsidRPr="00AD7FF5">
        <w:rPr>
          <w:color w:val="1D1B11"/>
          <w:sz w:val="28"/>
          <w:szCs w:val="28"/>
        </w:rPr>
        <w:t>м</w:t>
      </w:r>
      <w:r w:rsidRPr="00AD7FF5">
        <w:rPr>
          <w:color w:val="1D1B11"/>
          <w:sz w:val="28"/>
          <w:szCs w:val="28"/>
          <w:vertAlign w:val="superscript"/>
        </w:rPr>
        <w:t>2</w:t>
      </w:r>
      <w:r w:rsidRPr="00AD7FF5">
        <w:rPr>
          <w:color w:val="1D1B11"/>
          <w:sz w:val="28"/>
          <w:szCs w:val="28"/>
        </w:rPr>
        <w:t>;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[12, с.805]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  <w:lang w:val="en-US"/>
        </w:rPr>
        <w:t>ρ</w:t>
      </w:r>
      <w:r w:rsidRPr="00AD7FF5">
        <w:rPr>
          <w:iCs/>
          <w:color w:val="1D1B11"/>
          <w:sz w:val="28"/>
          <w:szCs w:val="28"/>
        </w:rPr>
        <w:t xml:space="preserve"> = 1000 кг/м</w:t>
      </w:r>
      <w:r w:rsidRPr="00AD7FF5">
        <w:rPr>
          <w:iCs/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;</w:t>
      </w:r>
      <w:r w:rsidR="001A08CD" w:rsidRPr="00AD7FF5">
        <w:rPr>
          <w:color w:val="1D1B11"/>
          <w:sz w:val="28"/>
          <w:szCs w:val="28"/>
        </w:rPr>
        <w:t xml:space="preserve">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ℓ – длина рубашки = </w:t>
      </w:r>
      <w:smartTag w:uri="urn:schemas-microsoft-com:office:smarttags" w:element="metricconverter">
        <w:smartTagPr>
          <w:attr w:name="ProductID" w:val="3,9 м"/>
        </w:smartTagPr>
        <w:r w:rsidRPr="00AD7FF5">
          <w:rPr>
            <w:color w:val="1D1B11"/>
            <w:sz w:val="28"/>
            <w:szCs w:val="28"/>
          </w:rPr>
          <w:t>3,9 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 – теплоёмкость воды = 0,999</w:t>
      </w:r>
      <w:r w:rsidRPr="00AD7FF5">
        <w:rPr>
          <w:iCs/>
          <w:color w:val="1D1B11"/>
          <w:sz w:val="28"/>
          <w:szCs w:val="28"/>
        </w:rPr>
        <w:t xml:space="preserve"> • 4,19 кДж/кг•К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[12, с.808]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  <w:lang w:val="en-US"/>
        </w:rPr>
      </w:pPr>
      <w:r w:rsidRPr="00AD7FF5">
        <w:rPr>
          <w:iCs/>
          <w:color w:val="1D1B11"/>
          <w:sz w:val="28"/>
          <w:szCs w:val="28"/>
          <w:lang w:val="en-US"/>
        </w:rPr>
        <w:t xml:space="preserve">Pr = μ • </w:t>
      </w:r>
      <w:r w:rsidRPr="00AD7FF5">
        <w:rPr>
          <w:iCs/>
          <w:color w:val="1D1B11"/>
          <w:sz w:val="28"/>
          <w:szCs w:val="28"/>
        </w:rPr>
        <w:t>с</w:t>
      </w:r>
      <w:r w:rsidRPr="00AD7FF5">
        <w:rPr>
          <w:iCs/>
          <w:color w:val="1D1B11"/>
          <w:sz w:val="28"/>
          <w:szCs w:val="28"/>
          <w:lang w:val="en-US"/>
        </w:rPr>
        <w:t xml:space="preserve"> / </w:t>
      </w:r>
      <w:r w:rsidRPr="00AD7FF5">
        <w:rPr>
          <w:iCs/>
          <w:color w:val="1D1B11"/>
          <w:sz w:val="28"/>
          <w:szCs w:val="28"/>
        </w:rPr>
        <w:t>λ</w:t>
      </w:r>
      <w:r w:rsidRPr="00AD7FF5">
        <w:rPr>
          <w:iCs/>
          <w:color w:val="1D1B11"/>
          <w:sz w:val="28"/>
          <w:szCs w:val="28"/>
          <w:lang w:val="en-US"/>
        </w:rPr>
        <w:t xml:space="preserve"> = 0,801 • 10</w:t>
      </w:r>
      <w:r w:rsidRPr="00AD7FF5">
        <w:rPr>
          <w:iCs/>
          <w:color w:val="1D1B11"/>
          <w:sz w:val="28"/>
          <w:szCs w:val="28"/>
          <w:vertAlign w:val="superscript"/>
          <w:lang w:val="en-US"/>
        </w:rPr>
        <w:t>–3</w:t>
      </w:r>
      <w:r w:rsidRPr="00AD7FF5">
        <w:rPr>
          <w:iCs/>
          <w:color w:val="1D1B11"/>
          <w:sz w:val="28"/>
          <w:szCs w:val="28"/>
          <w:lang w:val="en-US"/>
        </w:rPr>
        <w:t xml:space="preserve"> • 0,999 • 4,18</w:t>
      </w:r>
      <w:r w:rsidR="001A08CD" w:rsidRPr="00AD7FF5">
        <w:rPr>
          <w:iCs/>
          <w:color w:val="1D1B11"/>
          <w:sz w:val="28"/>
          <w:szCs w:val="28"/>
          <w:lang w:val="en-US"/>
        </w:rPr>
        <w:t xml:space="preserve"> </w:t>
      </w:r>
      <w:r w:rsidRPr="00AD7FF5">
        <w:rPr>
          <w:iCs/>
          <w:color w:val="1D1B11"/>
          <w:sz w:val="28"/>
          <w:szCs w:val="28"/>
          <w:lang w:val="en-US"/>
        </w:rPr>
        <w:t>/ 0,515 • 1,16 = 0,005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  <w:lang w:val="en-US"/>
        </w:rPr>
      </w:pPr>
      <w:r w:rsidRPr="00AD7FF5">
        <w:rPr>
          <w:iCs/>
          <w:color w:val="1D1B11"/>
          <w:sz w:val="28"/>
          <w:szCs w:val="28"/>
          <w:lang w:val="en-US"/>
        </w:rPr>
        <w:t xml:space="preserve">Nu = 0,023 • </w:t>
      </w:r>
      <w:r w:rsidRPr="00AD7FF5">
        <w:rPr>
          <w:color w:val="1D1B11"/>
          <w:sz w:val="28"/>
          <w:szCs w:val="28"/>
          <w:lang w:val="en-US"/>
        </w:rPr>
        <w:t>Re</w:t>
      </w:r>
      <w:r w:rsidRPr="00AD7FF5">
        <w:rPr>
          <w:color w:val="1D1B11"/>
          <w:sz w:val="28"/>
          <w:szCs w:val="28"/>
          <w:vertAlign w:val="superscript"/>
          <w:lang w:val="en-US"/>
        </w:rPr>
        <w:t>0,7</w:t>
      </w:r>
      <w:r w:rsidRPr="00AD7FF5">
        <w:rPr>
          <w:color w:val="1D1B11"/>
          <w:sz w:val="28"/>
          <w:szCs w:val="28"/>
          <w:lang w:val="en-US"/>
        </w:rPr>
        <w:t xml:space="preserve"> </w:t>
      </w:r>
      <w:r w:rsidRPr="00AD7FF5">
        <w:rPr>
          <w:iCs/>
          <w:color w:val="1D1B11"/>
          <w:sz w:val="28"/>
          <w:szCs w:val="28"/>
          <w:lang w:val="en-US"/>
        </w:rPr>
        <w:t>• Pr</w:t>
      </w:r>
      <w:r w:rsidRPr="00AD7FF5">
        <w:rPr>
          <w:iCs/>
          <w:color w:val="1D1B11"/>
          <w:sz w:val="28"/>
          <w:szCs w:val="28"/>
          <w:vertAlign w:val="superscript"/>
          <w:lang w:val="en-US"/>
        </w:rPr>
        <w:t>0,43</w:t>
      </w:r>
      <w:r w:rsidRPr="00AD7FF5">
        <w:rPr>
          <w:iCs/>
          <w:color w:val="1D1B11"/>
          <w:sz w:val="28"/>
          <w:szCs w:val="28"/>
          <w:lang w:val="en-US"/>
        </w:rPr>
        <w:t xml:space="preserve"> = 0,023 • 36562500</w:t>
      </w:r>
      <w:r w:rsidRPr="00AD7FF5">
        <w:rPr>
          <w:iCs/>
          <w:color w:val="1D1B11"/>
          <w:sz w:val="28"/>
          <w:szCs w:val="28"/>
          <w:vertAlign w:val="superscript"/>
          <w:lang w:val="en-US"/>
        </w:rPr>
        <w:t>0,7</w:t>
      </w:r>
      <w:r w:rsidR="001A08CD" w:rsidRPr="00AD7FF5">
        <w:rPr>
          <w:iCs/>
          <w:color w:val="1D1B11"/>
          <w:sz w:val="28"/>
          <w:szCs w:val="28"/>
          <w:vertAlign w:val="superscript"/>
          <w:lang w:val="en-US"/>
        </w:rPr>
        <w:t xml:space="preserve"> </w:t>
      </w:r>
      <w:r w:rsidRPr="00AD7FF5">
        <w:rPr>
          <w:iCs/>
          <w:color w:val="1D1B11"/>
          <w:sz w:val="28"/>
          <w:szCs w:val="28"/>
          <w:lang w:val="en-US"/>
        </w:rPr>
        <w:t>• 0,005</w:t>
      </w:r>
      <w:r w:rsidRPr="00AD7FF5">
        <w:rPr>
          <w:iCs/>
          <w:color w:val="1D1B11"/>
          <w:sz w:val="28"/>
          <w:szCs w:val="28"/>
          <w:vertAlign w:val="superscript"/>
          <w:lang w:val="en-US"/>
        </w:rPr>
        <w:t>0,43</w:t>
      </w:r>
      <w:r w:rsidR="001A08CD" w:rsidRPr="00AD7FF5">
        <w:rPr>
          <w:iCs/>
          <w:color w:val="1D1B11"/>
          <w:sz w:val="28"/>
          <w:szCs w:val="28"/>
          <w:vertAlign w:val="superscript"/>
          <w:lang w:val="en-US"/>
        </w:rPr>
        <w:t xml:space="preserve"> </w:t>
      </w:r>
      <w:r w:rsidRPr="00AD7FF5">
        <w:rPr>
          <w:iCs/>
          <w:color w:val="1D1B11"/>
          <w:sz w:val="28"/>
          <w:szCs w:val="28"/>
          <w:lang w:val="en-US"/>
        </w:rPr>
        <w:t>= 461,8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α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  <w:lang w:val="en-US"/>
        </w:rPr>
        <w:t>Nu</w:t>
      </w:r>
      <w:r w:rsidRPr="00AD7FF5">
        <w:rPr>
          <w:iCs/>
          <w:color w:val="1D1B11"/>
          <w:sz w:val="28"/>
          <w:szCs w:val="28"/>
          <w:vertAlign w:val="subscript"/>
        </w:rPr>
        <w:t>.</w:t>
      </w:r>
      <w:r w:rsidR="001A08CD" w:rsidRPr="00AD7FF5">
        <w:rPr>
          <w:iCs/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>•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λ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/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ℓ = 461,8 • 0,515 • 1,16 / 0,04 = 6897 Вт/м</w:t>
      </w:r>
      <w:r w:rsidRPr="00AD7FF5">
        <w:rPr>
          <w:iCs/>
          <w:color w:val="1D1B11"/>
          <w:sz w:val="28"/>
          <w:szCs w:val="28"/>
          <w:vertAlign w:val="superscript"/>
        </w:rPr>
        <w:t>2</w:t>
      </w:r>
      <w:r w:rsidRPr="00AD7FF5">
        <w:rPr>
          <w:iCs/>
          <w:color w:val="1D1B11"/>
          <w:sz w:val="28"/>
          <w:szCs w:val="28"/>
        </w:rPr>
        <w:t>•К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>Определяем коэффициент теплоотдачи от стенки аппарата к реакционной массе. Масса перемешивается мешалкой: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  <w:lang w:val="en-US"/>
        </w:rPr>
        <w:t>n</w:t>
      </w:r>
      <w:r w:rsidRPr="00AD7FF5">
        <w:rPr>
          <w:iCs/>
          <w:color w:val="1D1B11"/>
          <w:sz w:val="28"/>
          <w:szCs w:val="28"/>
        </w:rPr>
        <w:t xml:space="preserve"> – число оборотов мешалки = 180об/мин = 3 об/сек;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[из регламента]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d</w:t>
      </w:r>
      <w:r w:rsidRPr="00AD7FF5">
        <w:rPr>
          <w:color w:val="1D1B11"/>
          <w:sz w:val="28"/>
          <w:szCs w:val="28"/>
        </w:rPr>
        <w:t xml:space="preserve"> – диаметр ометаемой части мешалки = </w:t>
      </w:r>
      <w:smartTag w:uri="urn:schemas-microsoft-com:office:smarttags" w:element="metricconverter">
        <w:smartTagPr>
          <w:attr w:name="ProductID" w:val="1,42 м"/>
        </w:smartTagPr>
        <w:r w:rsidRPr="00AD7FF5">
          <w:rPr>
            <w:color w:val="1D1B11"/>
            <w:sz w:val="28"/>
            <w:szCs w:val="28"/>
          </w:rPr>
          <w:t>1,42 м</w:t>
        </w:r>
      </w:smartTag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  <w:lang w:val="en-US"/>
        </w:rPr>
        <w:t>ρ</w:t>
      </w:r>
      <w:r w:rsidRPr="00AD7FF5">
        <w:rPr>
          <w:iCs/>
          <w:color w:val="1D1B11"/>
          <w:sz w:val="28"/>
          <w:szCs w:val="28"/>
          <w:vertAlign w:val="subscript"/>
        </w:rPr>
        <w:t xml:space="preserve">см </w:t>
      </w:r>
      <w:r w:rsidRPr="00AD7FF5">
        <w:rPr>
          <w:iCs/>
          <w:color w:val="1D1B11"/>
          <w:sz w:val="28"/>
          <w:szCs w:val="28"/>
        </w:rPr>
        <w:t>= 917,2 кг/</w:t>
      </w:r>
      <w:r w:rsidRPr="00AD7FF5">
        <w:rPr>
          <w:color w:val="1D1B11"/>
          <w:sz w:val="28"/>
          <w:szCs w:val="28"/>
        </w:rPr>
        <w:t>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 xml:space="preserve">;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  <w:lang w:val="en-US"/>
        </w:rPr>
        <w:t>μ</w:t>
      </w:r>
      <w:r w:rsidRPr="00AD7FF5">
        <w:rPr>
          <w:iCs/>
          <w:color w:val="1D1B11"/>
          <w:sz w:val="28"/>
          <w:szCs w:val="28"/>
        </w:rPr>
        <w:t xml:space="preserve"> = 2,6 • 10</w:t>
      </w:r>
      <w:r w:rsidRPr="00AD7FF5">
        <w:rPr>
          <w:iCs/>
          <w:color w:val="1D1B11"/>
          <w:sz w:val="28"/>
          <w:szCs w:val="28"/>
          <w:vertAlign w:val="superscript"/>
        </w:rPr>
        <w:t>–3</w:t>
      </w:r>
      <w:r w:rsidRPr="00AD7FF5">
        <w:rPr>
          <w:iCs/>
          <w:color w:val="1D1B11"/>
          <w:sz w:val="28"/>
          <w:szCs w:val="28"/>
        </w:rPr>
        <w:t xml:space="preserve"> н•сек/</w:t>
      </w:r>
      <w:r w:rsidRPr="00AD7FF5">
        <w:rPr>
          <w:color w:val="1D1B11"/>
          <w:sz w:val="28"/>
          <w:szCs w:val="28"/>
        </w:rPr>
        <w:t>м</w:t>
      </w:r>
      <w:r w:rsidRPr="00AD7FF5">
        <w:rPr>
          <w:color w:val="1D1B11"/>
          <w:sz w:val="28"/>
          <w:szCs w:val="28"/>
          <w:vertAlign w:val="superscript"/>
        </w:rPr>
        <w:t>2</w:t>
      </w:r>
      <w:r w:rsidRPr="00AD7FF5">
        <w:rPr>
          <w:color w:val="1D1B11"/>
          <w:sz w:val="28"/>
          <w:szCs w:val="28"/>
        </w:rPr>
        <w:t>;</w:t>
      </w:r>
      <w:r w:rsidR="001A08CD" w:rsidRPr="00AD7FF5">
        <w:rPr>
          <w:color w:val="1D1B11"/>
          <w:sz w:val="28"/>
          <w:szCs w:val="28"/>
        </w:rPr>
        <w:t xml:space="preserve">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 xml:space="preserve">λ = 0,37 • 1,16 </w:t>
      </w:r>
      <w:r w:rsidRPr="00AD7FF5">
        <w:rPr>
          <w:color w:val="1D1B11"/>
          <w:sz w:val="28"/>
          <w:szCs w:val="28"/>
        </w:rPr>
        <w:t>Вт</w:t>
      </w:r>
      <w:r w:rsidRPr="00AD7FF5">
        <w:rPr>
          <w:iCs/>
          <w:color w:val="1D1B11"/>
          <w:sz w:val="28"/>
          <w:szCs w:val="28"/>
        </w:rPr>
        <w:t>/</w:t>
      </w:r>
      <w:r w:rsidRPr="00AD7FF5">
        <w:rPr>
          <w:color w:val="1D1B11"/>
          <w:sz w:val="28"/>
          <w:szCs w:val="28"/>
        </w:rPr>
        <w:t>мк;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>с = 2,56 кДж/кг•К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Re</w:t>
      </w:r>
      <w:r w:rsidRPr="00AD7FF5">
        <w:rPr>
          <w:color w:val="1D1B11"/>
          <w:sz w:val="28"/>
          <w:szCs w:val="28"/>
          <w:vertAlign w:val="subscript"/>
        </w:rPr>
        <w:t>меш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 xml:space="preserve">• </w:t>
      </w:r>
      <w:r w:rsidRPr="00AD7FF5">
        <w:rPr>
          <w:iCs/>
          <w:color w:val="1D1B11"/>
          <w:sz w:val="28"/>
          <w:szCs w:val="28"/>
          <w:lang w:val="en-US"/>
        </w:rPr>
        <w:t>d</w:t>
      </w:r>
      <w:r w:rsidRPr="00AD7FF5">
        <w:rPr>
          <w:iCs/>
          <w:color w:val="1D1B11"/>
          <w:sz w:val="28"/>
          <w:szCs w:val="28"/>
          <w:vertAlign w:val="superscript"/>
        </w:rPr>
        <w:t>2</w:t>
      </w:r>
      <w:r w:rsidRPr="00AD7FF5">
        <w:rPr>
          <w:iCs/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 xml:space="preserve">• </w:t>
      </w:r>
      <w:r w:rsidRPr="00AD7FF5">
        <w:rPr>
          <w:iCs/>
          <w:color w:val="1D1B11"/>
          <w:sz w:val="28"/>
          <w:szCs w:val="28"/>
          <w:lang w:val="en-US"/>
        </w:rPr>
        <w:t>ρ</w:t>
      </w:r>
      <w:r w:rsidRPr="00AD7FF5">
        <w:rPr>
          <w:iCs/>
          <w:color w:val="1D1B11"/>
          <w:sz w:val="28"/>
          <w:szCs w:val="28"/>
        </w:rPr>
        <w:t xml:space="preserve"> / </w:t>
      </w:r>
      <w:r w:rsidRPr="00AD7FF5">
        <w:rPr>
          <w:iCs/>
          <w:color w:val="1D1B11"/>
          <w:sz w:val="28"/>
          <w:szCs w:val="28"/>
          <w:lang w:val="en-US"/>
        </w:rPr>
        <w:t>μ</w:t>
      </w:r>
      <w:r w:rsidRPr="00AD7FF5">
        <w:rPr>
          <w:iCs/>
          <w:color w:val="1D1B11"/>
          <w:sz w:val="28"/>
          <w:szCs w:val="28"/>
        </w:rPr>
        <w:t xml:space="preserve"> = 3 • 1,42</w:t>
      </w:r>
      <w:r w:rsidRPr="00AD7FF5">
        <w:rPr>
          <w:iCs/>
          <w:color w:val="1D1B11"/>
          <w:sz w:val="28"/>
          <w:szCs w:val="28"/>
          <w:vertAlign w:val="superscript"/>
        </w:rPr>
        <w:t>2</w:t>
      </w:r>
      <w:r w:rsidRPr="00AD7FF5">
        <w:rPr>
          <w:iCs/>
          <w:color w:val="1D1B11"/>
          <w:sz w:val="28"/>
          <w:szCs w:val="28"/>
        </w:rPr>
        <w:t>• 917,2 / 2,6 • 10</w:t>
      </w:r>
      <w:r w:rsidRPr="00AD7FF5">
        <w:rPr>
          <w:iCs/>
          <w:color w:val="1D1B11"/>
          <w:sz w:val="28"/>
          <w:szCs w:val="28"/>
          <w:vertAlign w:val="superscript"/>
        </w:rPr>
        <w:t xml:space="preserve">–3 </w:t>
      </w:r>
      <w:r w:rsidRPr="00AD7FF5">
        <w:rPr>
          <w:iCs/>
          <w:color w:val="1D1B11"/>
          <w:sz w:val="28"/>
          <w:szCs w:val="28"/>
        </w:rPr>
        <w:t>= 2133972 – режим движения</w:t>
      </w:r>
      <w:r w:rsidR="00460781">
        <w:rPr>
          <w:iCs/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устойчивый турбулентный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  <w:lang w:val="en-US"/>
        </w:rPr>
        <w:t>Pr</w:t>
      </w:r>
      <w:r w:rsidRPr="00AD7FF5">
        <w:rPr>
          <w:iCs/>
          <w:color w:val="1D1B11"/>
          <w:sz w:val="28"/>
          <w:szCs w:val="28"/>
          <w:vertAlign w:val="subscript"/>
        </w:rPr>
        <w:t>меш</w:t>
      </w:r>
      <w:r w:rsidRPr="00AD7FF5">
        <w:rPr>
          <w:iCs/>
          <w:color w:val="1D1B11"/>
          <w:sz w:val="28"/>
          <w:szCs w:val="28"/>
        </w:rPr>
        <w:t xml:space="preserve"> = </w:t>
      </w:r>
      <w:r w:rsidRPr="00AD7FF5">
        <w:rPr>
          <w:iCs/>
          <w:color w:val="1D1B11"/>
          <w:sz w:val="28"/>
          <w:szCs w:val="28"/>
          <w:lang w:val="en-US"/>
        </w:rPr>
        <w:t>μ</w:t>
      </w:r>
      <w:r w:rsidRPr="00AD7FF5">
        <w:rPr>
          <w:iCs/>
          <w:color w:val="1D1B11"/>
          <w:sz w:val="28"/>
          <w:szCs w:val="28"/>
        </w:rPr>
        <w:t xml:space="preserve"> • с / λ = 2,6 • 10</w:t>
      </w:r>
      <w:r w:rsidRPr="00AD7FF5">
        <w:rPr>
          <w:iCs/>
          <w:color w:val="1D1B11"/>
          <w:sz w:val="28"/>
          <w:szCs w:val="28"/>
          <w:vertAlign w:val="superscript"/>
        </w:rPr>
        <w:t>–3</w:t>
      </w:r>
      <w:r w:rsidRPr="00AD7FF5">
        <w:rPr>
          <w:iCs/>
          <w:color w:val="1D1B11"/>
          <w:sz w:val="28"/>
          <w:szCs w:val="28"/>
        </w:rPr>
        <w:t xml:space="preserve"> • 2,56 / 0,37 • 1,16 = 0,02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  <w:lang w:val="en-US"/>
        </w:rPr>
        <w:t>Nu</w:t>
      </w:r>
      <w:r w:rsidRPr="00AD7FF5">
        <w:rPr>
          <w:iCs/>
          <w:color w:val="1D1B11"/>
          <w:sz w:val="28"/>
          <w:szCs w:val="28"/>
        </w:rPr>
        <w:t xml:space="preserve"> = 0,36 • </w:t>
      </w:r>
      <w:r w:rsidRPr="00AD7FF5">
        <w:rPr>
          <w:color w:val="1D1B11"/>
          <w:sz w:val="28"/>
          <w:szCs w:val="28"/>
          <w:lang w:val="en-US"/>
        </w:rPr>
        <w:t>Re</w:t>
      </w:r>
      <w:r w:rsidRPr="00AD7FF5">
        <w:rPr>
          <w:color w:val="1D1B11"/>
          <w:sz w:val="28"/>
          <w:szCs w:val="28"/>
          <w:vertAlign w:val="superscript"/>
        </w:rPr>
        <w:t>0,57</w: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 xml:space="preserve">• </w:t>
      </w:r>
      <w:r w:rsidRPr="00AD7FF5">
        <w:rPr>
          <w:iCs/>
          <w:color w:val="1D1B11"/>
          <w:sz w:val="28"/>
          <w:szCs w:val="28"/>
          <w:lang w:val="en-US"/>
        </w:rPr>
        <w:t>Pr</w:t>
      </w:r>
      <w:r w:rsidRPr="00AD7FF5">
        <w:rPr>
          <w:iCs/>
          <w:color w:val="1D1B11"/>
          <w:sz w:val="28"/>
          <w:szCs w:val="28"/>
          <w:vertAlign w:val="superscript"/>
        </w:rPr>
        <w:t>0,33</w:t>
      </w:r>
      <w:r w:rsidRPr="00AD7FF5">
        <w:rPr>
          <w:iCs/>
          <w:color w:val="1D1B11"/>
          <w:sz w:val="28"/>
          <w:szCs w:val="28"/>
        </w:rPr>
        <w:t xml:space="preserve"> = 0,36 • 2133972</w:t>
      </w:r>
      <w:r w:rsidRPr="00AD7FF5">
        <w:rPr>
          <w:iCs/>
          <w:color w:val="1D1B11"/>
          <w:sz w:val="28"/>
          <w:szCs w:val="28"/>
          <w:vertAlign w:val="superscript"/>
        </w:rPr>
        <w:t>0,57</w:t>
      </w:r>
      <w:r w:rsidR="001A08CD" w:rsidRPr="00AD7FF5">
        <w:rPr>
          <w:iCs/>
          <w:color w:val="1D1B11"/>
          <w:sz w:val="28"/>
          <w:szCs w:val="28"/>
          <w:vertAlign w:val="superscript"/>
        </w:rPr>
        <w:t xml:space="preserve"> </w:t>
      </w:r>
      <w:r w:rsidRPr="00AD7FF5">
        <w:rPr>
          <w:iCs/>
          <w:color w:val="1D1B11"/>
          <w:sz w:val="28"/>
          <w:szCs w:val="28"/>
        </w:rPr>
        <w:t>• 0,02</w:t>
      </w:r>
      <w:r w:rsidRPr="00AD7FF5">
        <w:rPr>
          <w:iCs/>
          <w:color w:val="1D1B11"/>
          <w:sz w:val="28"/>
          <w:szCs w:val="28"/>
          <w:vertAlign w:val="superscript"/>
        </w:rPr>
        <w:t>0,33</w:t>
      </w:r>
      <w:r w:rsidR="001A08CD" w:rsidRPr="00AD7FF5">
        <w:rPr>
          <w:iCs/>
          <w:color w:val="1D1B11"/>
          <w:sz w:val="28"/>
          <w:szCs w:val="28"/>
          <w:vertAlign w:val="superscript"/>
        </w:rPr>
        <w:t xml:space="preserve"> </w:t>
      </w:r>
      <w:r w:rsidRPr="00AD7FF5">
        <w:rPr>
          <w:iCs/>
          <w:color w:val="1D1B11"/>
          <w:sz w:val="28"/>
          <w:szCs w:val="28"/>
        </w:rPr>
        <w:t>= 1753,9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α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  <w:lang w:val="en-US"/>
        </w:rPr>
        <w:t>Nu</w:t>
      </w:r>
      <w:r w:rsidRPr="00AD7FF5">
        <w:rPr>
          <w:iCs/>
          <w:color w:val="1D1B11"/>
          <w:sz w:val="28"/>
          <w:szCs w:val="28"/>
          <w:vertAlign w:val="subscript"/>
        </w:rPr>
        <w:t>.</w:t>
      </w:r>
      <w:r w:rsidR="001A08CD" w:rsidRPr="00AD7FF5">
        <w:rPr>
          <w:iCs/>
          <w:color w:val="1D1B11"/>
          <w:sz w:val="28"/>
          <w:szCs w:val="28"/>
          <w:vertAlign w:val="subscript"/>
        </w:rPr>
        <w:t xml:space="preserve"> </w:t>
      </w:r>
      <w:r w:rsidRPr="00AD7FF5">
        <w:rPr>
          <w:iCs/>
          <w:color w:val="1D1B11"/>
          <w:sz w:val="28"/>
          <w:szCs w:val="28"/>
        </w:rPr>
        <w:t>•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λ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/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ℓ = 1753,9 • 0,37 • 1,16</w:t>
      </w:r>
      <w:r w:rsidR="001A08CD"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iCs/>
          <w:color w:val="1D1B11"/>
          <w:sz w:val="28"/>
          <w:szCs w:val="28"/>
        </w:rPr>
        <w:t>/ 3,35 = 224,7 Вт/м</w:t>
      </w:r>
      <w:r w:rsidRPr="00AD7FF5">
        <w:rPr>
          <w:iCs/>
          <w:color w:val="1D1B11"/>
          <w:sz w:val="28"/>
          <w:szCs w:val="28"/>
          <w:vertAlign w:val="superscript"/>
        </w:rPr>
        <w:t>2</w:t>
      </w:r>
      <w:r w:rsidRPr="00AD7FF5">
        <w:rPr>
          <w:iCs/>
          <w:color w:val="1D1B11"/>
          <w:sz w:val="28"/>
          <w:szCs w:val="28"/>
        </w:rPr>
        <w:t>•К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К = </w:t>
      </w:r>
      <w:r w:rsidRPr="00AD7FF5">
        <w:rPr>
          <w:iCs/>
          <w:color w:val="1D1B11"/>
          <w:sz w:val="28"/>
          <w:szCs w:val="28"/>
        </w:rPr>
        <w:t xml:space="preserve">1 / (1 / </w:t>
      </w:r>
      <w:r w:rsidRPr="00AD7FF5">
        <w:rPr>
          <w:color w:val="1D1B11"/>
          <w:sz w:val="28"/>
          <w:szCs w:val="28"/>
        </w:rPr>
        <w:t>6897</w:t>
      </w:r>
      <w:r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 xml:space="preserve">+ 0,004 </w:t>
      </w:r>
      <w:r w:rsidRPr="00AD7FF5">
        <w:rPr>
          <w:iCs/>
          <w:color w:val="1D1B11"/>
          <w:sz w:val="28"/>
          <w:szCs w:val="28"/>
        </w:rPr>
        <w:t xml:space="preserve">/ 40 + 1 / </w:t>
      </w:r>
      <w:r w:rsidRPr="00AD7FF5">
        <w:rPr>
          <w:color w:val="1D1B11"/>
          <w:sz w:val="28"/>
          <w:szCs w:val="28"/>
        </w:rPr>
        <w:t>224,7) = 238</w:t>
      </w:r>
      <w:r w:rsidRPr="00AD7FF5">
        <w:rPr>
          <w:iCs/>
          <w:color w:val="1D1B11"/>
          <w:sz w:val="28"/>
          <w:szCs w:val="28"/>
        </w:rPr>
        <w:t xml:space="preserve"> Вт/м</w:t>
      </w:r>
      <w:r w:rsidRPr="00AD7FF5">
        <w:rPr>
          <w:iCs/>
          <w:color w:val="1D1B11"/>
          <w:sz w:val="28"/>
          <w:szCs w:val="28"/>
          <w:vertAlign w:val="superscript"/>
        </w:rPr>
        <w:t>2</w:t>
      </w:r>
      <w:r w:rsidRPr="00AD7FF5">
        <w:rPr>
          <w:iCs/>
          <w:color w:val="1D1B11"/>
          <w:sz w:val="28"/>
          <w:szCs w:val="28"/>
        </w:rPr>
        <w:t>•К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поверхность теплообмена, м</w:t>
      </w:r>
      <w:r w:rsidRPr="00AD7FF5">
        <w:rPr>
          <w:color w:val="1D1B11"/>
          <w:sz w:val="28"/>
          <w:szCs w:val="28"/>
          <w:vertAlign w:val="superscript"/>
        </w:rPr>
        <w:t>2</w:t>
      </w:r>
      <w:r w:rsidRPr="00AD7FF5">
        <w:rPr>
          <w:color w:val="1D1B11"/>
          <w:sz w:val="28"/>
          <w:szCs w:val="28"/>
        </w:rPr>
        <w:t>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F</w:t>
      </w:r>
      <w:r w:rsidRPr="00AD7FF5">
        <w:rPr>
          <w:color w:val="1D1B11"/>
          <w:sz w:val="28"/>
          <w:szCs w:val="28"/>
        </w:rPr>
        <w:t xml:space="preserve"> = ∆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 xml:space="preserve">/ (К </w:t>
      </w:r>
      <w:r w:rsidRPr="00AD7FF5">
        <w:rPr>
          <w:iCs/>
          <w:color w:val="1D1B11"/>
          <w:sz w:val="28"/>
          <w:szCs w:val="28"/>
        </w:rPr>
        <w:t>•</w:t>
      </w:r>
      <w:r w:rsidRPr="00AD7FF5">
        <w:rPr>
          <w:color w:val="1D1B11"/>
          <w:sz w:val="28"/>
          <w:szCs w:val="28"/>
        </w:rPr>
        <w:t xml:space="preserve"> ∆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AD7FF5">
        <w:rPr>
          <w:color w:val="1D1B11"/>
          <w:sz w:val="28"/>
          <w:szCs w:val="28"/>
        </w:rPr>
        <w:t xml:space="preserve">•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</w:rPr>
        <w:t>апп.</w:t>
      </w:r>
      <w:r w:rsidRPr="00AD7FF5">
        <w:rPr>
          <w:color w:val="1D1B11"/>
          <w:sz w:val="28"/>
          <w:szCs w:val="28"/>
        </w:rPr>
        <w:t xml:space="preserve">) = 434866,32 / (238 </w:t>
      </w:r>
      <w:r w:rsidRPr="00AD7FF5">
        <w:rPr>
          <w:iCs/>
          <w:color w:val="1D1B11"/>
          <w:sz w:val="28"/>
          <w:szCs w:val="28"/>
        </w:rPr>
        <w:t>• 15 • 6) = 20,3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iCs/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iCs/>
          <w:color w:val="1D1B11"/>
          <w:sz w:val="28"/>
          <w:szCs w:val="28"/>
        </w:rPr>
        <w:t xml:space="preserve">где: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</w:rPr>
        <w:t>апп.</w:t>
      </w:r>
      <w:r w:rsidRPr="00AD7FF5">
        <w:rPr>
          <w:color w:val="1D1B11"/>
          <w:sz w:val="28"/>
          <w:szCs w:val="28"/>
        </w:rPr>
        <w:t xml:space="preserve"> – количество ацеталяторов = 6 шт.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10</w:t>
      </w:r>
      <w:r w:rsidRPr="00AD7FF5">
        <w:rPr>
          <w:color w:val="1D1B11"/>
          <w:sz w:val="28"/>
          <w:szCs w:val="28"/>
          <w:vertAlign w:val="superscript"/>
        </w:rPr>
        <w:t>0</w:t>
      </w:r>
      <w:r w:rsidR="001A08CD" w:rsidRPr="00AD7FF5">
        <w:rPr>
          <w:color w:val="1D1B11"/>
          <w:sz w:val="28"/>
          <w:szCs w:val="28"/>
          <w:vertAlign w:val="superscript"/>
        </w:rPr>
        <w:t xml:space="preserve"> </w:t>
      </w:r>
      <w:r w:rsidR="00A10E7A">
        <w:rPr>
          <w:color w:val="1D1B11"/>
          <w:sz w:val="28"/>
          <w:szCs w:val="28"/>
          <w:lang w:val="en-US"/>
        </w:rPr>
        <w:pict>
          <v:shape id="_x0000_i1041" type="#_x0000_t75" style="width:41.25pt;height:12pt">
            <v:imagedata r:id="rId6" o:title=""/>
          </v:shape>
        </w:pict>
      </w:r>
      <w:r w:rsidRPr="00AD7FF5">
        <w:rPr>
          <w:color w:val="1D1B11"/>
          <w:sz w:val="28"/>
          <w:szCs w:val="28"/>
        </w:rPr>
        <w:t xml:space="preserve"> 30</w:t>
      </w:r>
      <w:r w:rsidRPr="00AD7FF5">
        <w:rPr>
          <w:color w:val="1D1B11"/>
          <w:sz w:val="28"/>
          <w:szCs w:val="28"/>
          <w:vertAlign w:val="superscript"/>
        </w:rPr>
        <w:t>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30</w:t>
      </w:r>
      <w:r w:rsidRPr="00AD7FF5">
        <w:rPr>
          <w:color w:val="1D1B11"/>
          <w:sz w:val="28"/>
          <w:szCs w:val="28"/>
          <w:u w:val="single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 </w:t>
      </w:r>
      <w:r w:rsidR="00A10E7A">
        <w:rPr>
          <w:color w:val="1D1B11"/>
          <w:sz w:val="28"/>
          <w:szCs w:val="28"/>
          <w:vertAlign w:val="subscript"/>
          <w:lang w:val="en-US"/>
        </w:rPr>
        <w:pict>
          <v:shape id="_x0000_i1042" type="#_x0000_t75" style="width:46.5pt;height:15.75pt">
            <v:imagedata r:id="rId5" o:title=""/>
          </v:shape>
        </w:pict>
      </w:r>
      <w:r w:rsidRPr="00AD7FF5">
        <w:rPr>
          <w:color w:val="1D1B11"/>
          <w:sz w:val="28"/>
          <w:szCs w:val="28"/>
          <w:u w:val="single"/>
        </w:rPr>
        <w:t>40</w:t>
      </w:r>
      <w:r w:rsidRPr="00AD7FF5">
        <w:rPr>
          <w:color w:val="1D1B11"/>
          <w:sz w:val="28"/>
          <w:szCs w:val="28"/>
          <w:u w:val="single"/>
          <w:vertAlign w:val="superscript"/>
        </w:rPr>
        <w:t>0</w:t>
      </w:r>
    </w:p>
    <w:p w:rsidR="009165CB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20</w:t>
      </w:r>
      <w:r w:rsidR="009165CB"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10</w:t>
      </w:r>
      <w:r w:rsidR="009165CB" w:rsidRPr="00AD7FF5">
        <w:rPr>
          <w:color w:val="1D1B11"/>
          <w:sz w:val="28"/>
          <w:szCs w:val="28"/>
          <w:vertAlign w:val="superscript"/>
        </w:rPr>
        <w:t>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∆</w:t>
      </w:r>
      <w:r w:rsidRPr="00AD7FF5">
        <w:rPr>
          <w:color w:val="1D1B11"/>
          <w:sz w:val="28"/>
          <w:szCs w:val="28"/>
          <w:lang w:val="en-US"/>
        </w:rPr>
        <w:t>t</w:t>
      </w:r>
      <w:r w:rsidRPr="00AD7FF5">
        <w:rPr>
          <w:color w:val="1D1B11"/>
          <w:sz w:val="28"/>
          <w:szCs w:val="28"/>
          <w:vertAlign w:val="subscript"/>
        </w:rPr>
        <w:t>ср</w:t>
      </w:r>
      <w:r w:rsidRPr="00AD7FF5">
        <w:rPr>
          <w:color w:val="1D1B11"/>
          <w:sz w:val="28"/>
          <w:szCs w:val="28"/>
        </w:rPr>
        <w:t xml:space="preserve"> = (20 + 10) / 2 = 15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>С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поверхность теплообмена подобранного аппарата, м</w:t>
      </w:r>
      <w:r w:rsidRPr="00AD7FF5">
        <w:rPr>
          <w:color w:val="1D1B11"/>
          <w:sz w:val="28"/>
          <w:szCs w:val="28"/>
          <w:vertAlign w:val="superscript"/>
        </w:rPr>
        <w:t>2</w:t>
      </w:r>
      <w:r w:rsidRPr="00AD7FF5">
        <w:rPr>
          <w:color w:val="1D1B11"/>
          <w:sz w:val="28"/>
          <w:szCs w:val="28"/>
        </w:rPr>
        <w:t>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F</w:t>
      </w:r>
      <w:r w:rsidRPr="00AD7FF5">
        <w:rPr>
          <w:color w:val="1D1B11"/>
          <w:sz w:val="28"/>
          <w:szCs w:val="28"/>
          <w:vertAlign w:val="subscript"/>
        </w:rPr>
        <w:t>апп.</w:t>
      </w:r>
      <w:r w:rsidRPr="00AD7FF5">
        <w:rPr>
          <w:color w:val="1D1B11"/>
          <w:sz w:val="28"/>
          <w:szCs w:val="28"/>
        </w:rPr>
        <w:t xml:space="preserve"> = π • </w:t>
      </w:r>
      <w:r w:rsidRPr="00AD7FF5">
        <w:rPr>
          <w:color w:val="1D1B11"/>
          <w:sz w:val="28"/>
          <w:szCs w:val="28"/>
          <w:lang w:val="en-US"/>
        </w:rPr>
        <w:t>d</w:t>
      </w:r>
      <w:r w:rsidRPr="00AD7FF5">
        <w:rPr>
          <w:color w:val="1D1B11"/>
          <w:sz w:val="28"/>
          <w:szCs w:val="28"/>
        </w:rPr>
        <w:t xml:space="preserve"> • ℓ = 3,14 • 3,35 • 2,25 = 23,7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Поверхность подобранного аппарата обеспечит подвод и отвод тепла реакции.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bCs/>
          <w:color w:val="1D1B11"/>
          <w:sz w:val="28"/>
          <w:szCs w:val="28"/>
        </w:rPr>
      </w:pPr>
    </w:p>
    <w:p w:rsidR="009165CB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3.4</w:t>
      </w:r>
      <w:r w:rsidR="009165CB" w:rsidRPr="00AD7FF5">
        <w:rPr>
          <w:color w:val="1D1B11"/>
          <w:sz w:val="28"/>
          <w:szCs w:val="28"/>
        </w:rPr>
        <w:t xml:space="preserve">ВЫБОР И РАСЧЁТ ОСТАЛЬНОГО ОСНОВНОГО И </w:t>
      </w:r>
      <w:r w:rsidR="009165CB" w:rsidRPr="00AD7FF5">
        <w:rPr>
          <w:color w:val="1D1B11"/>
          <w:sz w:val="28"/>
          <w:szCs w:val="28"/>
        </w:rPr>
        <w:br/>
        <w:t>ВСПОМОГАТЕЛЬНОГО ОБОРУДОВАНИЯ. НАЗНАЧЕНИЕ КАЖДОГО ВИДА ОБОРУДОВАНИЯ, КРАТКОЕ ОПИСАНИЕ УСТРОЙСТВА, ПРОИЗВОДИТЕЛЬНОСТЬ И РАСЧЁТ КОЛИЧЕСТВА К УСТАНОВКЕ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Основным аппаратом является ацеталятор. Он представляет собой ёмкость объёмом </w:t>
      </w:r>
      <w:smartTag w:uri="urn:schemas-microsoft-com:office:smarttags" w:element="metricconverter">
        <w:smartTagPr>
          <w:attr w:name="ProductID" w:val="40 м3"/>
        </w:smartTagPr>
        <w:r w:rsidRPr="00AD7FF5">
          <w:rPr>
            <w:color w:val="1D1B11"/>
            <w:sz w:val="28"/>
            <w:szCs w:val="28"/>
          </w:rPr>
          <w:t>40 м</w:t>
        </w:r>
        <w:r w:rsidRPr="00AD7FF5">
          <w:rPr>
            <w:color w:val="1D1B11"/>
            <w:sz w:val="28"/>
            <w:szCs w:val="28"/>
            <w:vertAlign w:val="superscript"/>
          </w:rPr>
          <w:t>3</w:t>
        </w:r>
      </w:smartTag>
      <w:r w:rsidRPr="00AD7FF5">
        <w:rPr>
          <w:color w:val="1D1B11"/>
          <w:sz w:val="28"/>
          <w:szCs w:val="28"/>
        </w:rPr>
        <w:t>, рабочее давление в аппарате 3 атм., температура среды 55</w:t>
      </w:r>
      <w:r w:rsidRPr="00AD7FF5">
        <w:rPr>
          <w:color w:val="1D1B11"/>
          <w:sz w:val="28"/>
          <w:szCs w:val="28"/>
          <w:vertAlign w:val="superscript"/>
        </w:rPr>
        <w:t>0</w:t>
      </w:r>
      <w:r w:rsidRPr="00AD7FF5">
        <w:rPr>
          <w:color w:val="1D1B11"/>
          <w:sz w:val="28"/>
          <w:szCs w:val="28"/>
        </w:rPr>
        <w:t xml:space="preserve">С. Средой является масляный альдегид, поливиниловый спирт, соляная кислота. Аппарат снабжён рубашкой для обогрева и имеет эмалевое покрытие. Эмалированное покрытие отличается высокой коррозионной стойкостью и обеспечивает максимальную чистоту перерабатываемых продуктов. Эмалированная поверхность устойчива к воздействию щелочных растворов, а также большинства неорганических и органических кислот любых концентраций и их солей. Аппарат имеет пропеллерную мешалку с числом оборотов 120 об./мин. В днище аппарата предусмотрен вентиль для периодического выпуска продукта.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Механический расчёт мешалки: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критерий Рейнольдса: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Re</w:t>
      </w:r>
      <w:r w:rsidRPr="00AD7FF5">
        <w:rPr>
          <w:color w:val="1D1B11"/>
          <w:sz w:val="28"/>
          <w:szCs w:val="28"/>
        </w:rPr>
        <w:t xml:space="preserve"> = ρ •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• </w:t>
      </w:r>
      <w:r w:rsidRPr="00AD7FF5">
        <w:rPr>
          <w:color w:val="1D1B11"/>
          <w:sz w:val="28"/>
          <w:szCs w:val="28"/>
          <w:lang w:val="en-US"/>
        </w:rPr>
        <w:t>d</w:t>
      </w:r>
      <w:r w:rsidRPr="00AD7FF5">
        <w:rPr>
          <w:color w:val="1D1B11"/>
          <w:sz w:val="28"/>
          <w:szCs w:val="28"/>
          <w:vertAlign w:val="superscript"/>
        </w:rPr>
        <w:t>2</w:t>
      </w:r>
      <w:r w:rsidR="001A08CD" w:rsidRPr="00AD7FF5">
        <w:rPr>
          <w:color w:val="1D1B11"/>
          <w:sz w:val="28"/>
          <w:szCs w:val="28"/>
          <w:vertAlign w:val="superscript"/>
        </w:rPr>
        <w:t xml:space="preserve"> </w:t>
      </w:r>
      <w:r w:rsidRPr="00AD7FF5">
        <w:rPr>
          <w:color w:val="1D1B11"/>
          <w:sz w:val="28"/>
          <w:szCs w:val="28"/>
        </w:rPr>
        <w:t xml:space="preserve">/ </w:t>
      </w:r>
      <w:r w:rsidRPr="00AD7FF5">
        <w:rPr>
          <w:color w:val="1D1B11"/>
          <w:sz w:val="28"/>
          <w:szCs w:val="28"/>
          <w:lang w:val="en-US"/>
        </w:rPr>
        <w:t>μ</w:t>
      </w:r>
      <w:r w:rsidRPr="00AD7FF5">
        <w:rPr>
          <w:color w:val="1D1B11"/>
          <w:sz w:val="28"/>
          <w:szCs w:val="28"/>
        </w:rPr>
        <w:t xml:space="preserve"> = 963 • 3 • 1,5</w:t>
      </w:r>
      <w:r w:rsidRPr="00AD7FF5">
        <w:rPr>
          <w:color w:val="1D1B11"/>
          <w:sz w:val="28"/>
          <w:szCs w:val="28"/>
          <w:vertAlign w:val="superscript"/>
        </w:rPr>
        <w:t>2</w:t>
      </w:r>
      <w:r w:rsidRPr="00AD7FF5">
        <w:rPr>
          <w:color w:val="1D1B11"/>
          <w:sz w:val="28"/>
          <w:szCs w:val="28"/>
        </w:rPr>
        <w:t xml:space="preserve"> / 3,2 • </w:t>
      </w:r>
      <w:r w:rsidRPr="00AD7FF5">
        <w:rPr>
          <w:iCs/>
          <w:color w:val="1D1B11"/>
          <w:sz w:val="28"/>
          <w:szCs w:val="28"/>
        </w:rPr>
        <w:t>10</w:t>
      </w:r>
      <w:r w:rsidRPr="00AD7FF5">
        <w:rPr>
          <w:iCs/>
          <w:color w:val="1D1B11"/>
          <w:sz w:val="28"/>
          <w:szCs w:val="28"/>
          <w:vertAlign w:val="superscript"/>
        </w:rPr>
        <w:t>–3</w:t>
      </w:r>
      <w:r w:rsidRPr="00AD7FF5">
        <w:rPr>
          <w:iCs/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 2031328 – режим турбулентный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ρ– плотность реакционной смеси = 963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кг/м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d</w:t>
      </w:r>
      <w:r w:rsidRPr="00AD7FF5">
        <w:rPr>
          <w:color w:val="1D1B11"/>
          <w:sz w:val="28"/>
          <w:szCs w:val="28"/>
        </w:rPr>
        <w:t xml:space="preserve"> – диаметр мешалки = </w:t>
      </w:r>
      <w:smartTag w:uri="urn:schemas-microsoft-com:office:smarttags" w:element="metricconverter">
        <w:smartTagPr>
          <w:attr w:name="ProductID" w:val="1,5 м"/>
        </w:smartTagPr>
        <w:r w:rsidRPr="00AD7FF5">
          <w:rPr>
            <w:color w:val="1D1B11"/>
            <w:sz w:val="28"/>
            <w:szCs w:val="28"/>
          </w:rPr>
          <w:t>1,5 м</w:t>
        </w:r>
      </w:smartTag>
      <w:r w:rsidRPr="00AD7FF5">
        <w:rPr>
          <w:color w:val="1D1B11"/>
          <w:sz w:val="28"/>
          <w:szCs w:val="28"/>
        </w:rPr>
        <w:t xml:space="preserve">;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— частота вращения мешалки = 3 об/сек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мощность, потребляемую на перемешивание среды, Вт: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  <w:lang w:val="en-US"/>
        </w:rPr>
        <w:t>max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K</w:t>
      </w:r>
      <w:r w:rsidRPr="00AD7FF5">
        <w:rPr>
          <w:color w:val="1D1B11"/>
          <w:sz w:val="28"/>
          <w:szCs w:val="28"/>
          <w:vertAlign w:val="subscript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• ρ • </w:t>
      </w:r>
      <w:r w:rsidRPr="00AD7FF5">
        <w:rPr>
          <w:color w:val="1D1B11"/>
          <w:sz w:val="28"/>
          <w:szCs w:val="28"/>
          <w:lang w:val="en-US"/>
        </w:rPr>
        <w:t>d</w:t>
      </w:r>
      <w:r w:rsidRPr="00AD7FF5">
        <w:rPr>
          <w:color w:val="1D1B11"/>
          <w:sz w:val="28"/>
          <w:szCs w:val="28"/>
          <w:vertAlign w:val="superscript"/>
        </w:rPr>
        <w:t>5</w:t>
      </w:r>
      <w:r w:rsidRPr="00AD7FF5">
        <w:rPr>
          <w:color w:val="1D1B11"/>
          <w:sz w:val="28"/>
          <w:szCs w:val="28"/>
        </w:rPr>
        <w:t xml:space="preserve"> •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perscript"/>
        </w:rPr>
        <w:t xml:space="preserve">3 </w:t>
      </w:r>
      <w:r w:rsidRPr="00AD7FF5">
        <w:rPr>
          <w:color w:val="1D1B11"/>
          <w:sz w:val="28"/>
          <w:szCs w:val="28"/>
        </w:rPr>
        <w:t>= 0,17 • 963 • 1,5</w:t>
      </w:r>
      <w:r w:rsidRPr="00AD7FF5">
        <w:rPr>
          <w:color w:val="1D1B11"/>
          <w:sz w:val="28"/>
          <w:szCs w:val="28"/>
          <w:vertAlign w:val="superscript"/>
        </w:rPr>
        <w:t>5</w:t>
      </w:r>
      <w:r w:rsidRPr="00AD7FF5">
        <w:rPr>
          <w:color w:val="1D1B11"/>
          <w:sz w:val="28"/>
          <w:szCs w:val="28"/>
        </w:rPr>
        <w:t xml:space="preserve"> • 3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 xml:space="preserve"> = 23772,7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К</w:t>
      </w:r>
      <w:r w:rsidRPr="00AD7FF5">
        <w:rPr>
          <w:color w:val="1D1B11"/>
          <w:sz w:val="28"/>
          <w:szCs w:val="28"/>
          <w:vertAlign w:val="subscript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 xml:space="preserve">= 0,17 — критерий мощности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Рассчитаем мощность на валу мешалки, Вт: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  <w:lang w:val="en-US"/>
        </w:rPr>
        <w:t>B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K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• </w:t>
      </w:r>
      <w:r w:rsidRPr="00AD7FF5">
        <w:rPr>
          <w:color w:val="1D1B11"/>
          <w:sz w:val="28"/>
          <w:szCs w:val="28"/>
          <w:lang w:val="en-US"/>
        </w:rPr>
        <w:t>K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• (∑</w:t>
      </w:r>
      <w:r w:rsidRPr="00AD7FF5">
        <w:rPr>
          <w:color w:val="1D1B11"/>
          <w:sz w:val="28"/>
          <w:szCs w:val="28"/>
          <w:lang w:val="en-US"/>
        </w:rPr>
        <w:t>K</w:t>
      </w:r>
      <w:r w:rsidRPr="00AD7FF5">
        <w:rPr>
          <w:color w:val="1D1B11"/>
          <w:sz w:val="28"/>
          <w:szCs w:val="28"/>
        </w:rPr>
        <w:t xml:space="preserve"> + 1) •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  <w:lang w:val="en-US"/>
        </w:rPr>
        <w:t>max</w:t>
      </w:r>
      <w:r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>= 0,75 • 1,4 • (2,4 + 1) • 23772,7 = 84868,54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К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= 0,75 – коэффициент заполнения;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К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= 1,4 – коэффициент увеличения мощности при пуске или в результате повышенной вязкости среды;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∑</w:t>
      </w:r>
      <w:r w:rsidRPr="00AD7FF5">
        <w:rPr>
          <w:color w:val="1D1B11"/>
          <w:sz w:val="28"/>
          <w:szCs w:val="28"/>
          <w:lang w:val="en-US"/>
        </w:rPr>
        <w:t>K</w:t>
      </w:r>
      <w:r w:rsidRPr="00AD7FF5">
        <w:rPr>
          <w:color w:val="1D1B11"/>
          <w:sz w:val="28"/>
          <w:szCs w:val="28"/>
        </w:rPr>
        <w:t xml:space="preserve"> = 2,4 – сумма коэффициента увеличения мощности, вызываемая наличием в аппарате вспомогательных устройств 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K</w:t>
      </w:r>
      <w:r w:rsidRPr="00AD7FF5">
        <w:rPr>
          <w:color w:val="1D1B11"/>
          <w:sz w:val="28"/>
          <w:szCs w:val="28"/>
          <w:vertAlign w:val="subscript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• </w:t>
      </w:r>
      <w:r w:rsidRPr="00AD7FF5">
        <w:rPr>
          <w:color w:val="1D1B11"/>
          <w:sz w:val="28"/>
          <w:szCs w:val="28"/>
          <w:lang w:val="en-US"/>
        </w:rPr>
        <w:t>ρ</w:t>
      </w:r>
      <w:r w:rsidRPr="00AD7FF5">
        <w:rPr>
          <w:color w:val="1D1B11"/>
          <w:sz w:val="28"/>
          <w:szCs w:val="28"/>
        </w:rPr>
        <w:t xml:space="preserve"> • </w:t>
      </w:r>
      <w:r w:rsidRPr="00AD7FF5">
        <w:rPr>
          <w:color w:val="1D1B11"/>
          <w:sz w:val="28"/>
          <w:szCs w:val="28"/>
          <w:lang w:val="en-US"/>
        </w:rPr>
        <w:t>d</w:t>
      </w:r>
      <w:r w:rsidRPr="00AD7FF5">
        <w:rPr>
          <w:color w:val="1D1B11"/>
          <w:sz w:val="28"/>
          <w:szCs w:val="28"/>
          <w:vertAlign w:val="superscript"/>
        </w:rPr>
        <w:t xml:space="preserve">5 </w:t>
      </w:r>
      <w:r w:rsidRPr="00AD7FF5">
        <w:rPr>
          <w:color w:val="1D1B11"/>
          <w:sz w:val="28"/>
          <w:szCs w:val="28"/>
        </w:rPr>
        <w:t xml:space="preserve">•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perscript"/>
        </w:rPr>
        <w:t xml:space="preserve">3 </w:t>
      </w:r>
      <w:r w:rsidRPr="00AD7FF5">
        <w:rPr>
          <w:color w:val="1D1B11"/>
          <w:sz w:val="28"/>
          <w:szCs w:val="28"/>
        </w:rPr>
        <w:t>= 0,37• 963 • 1,5</w:t>
      </w:r>
      <w:r w:rsidRPr="00AD7FF5">
        <w:rPr>
          <w:color w:val="1D1B11"/>
          <w:sz w:val="28"/>
          <w:szCs w:val="28"/>
          <w:vertAlign w:val="superscript"/>
        </w:rPr>
        <w:t xml:space="preserve">5 </w:t>
      </w:r>
      <w:r w:rsidRPr="00AD7FF5">
        <w:rPr>
          <w:color w:val="1D1B11"/>
          <w:sz w:val="28"/>
          <w:szCs w:val="28"/>
        </w:rPr>
        <w:t>• 3</w:t>
      </w:r>
      <w:r w:rsidRPr="00AD7FF5">
        <w:rPr>
          <w:color w:val="1D1B11"/>
          <w:sz w:val="28"/>
          <w:szCs w:val="28"/>
          <w:vertAlign w:val="superscript"/>
        </w:rPr>
        <w:t>3</w:t>
      </w:r>
      <w:r w:rsidRPr="00AD7FF5">
        <w:rPr>
          <w:color w:val="1D1B11"/>
          <w:sz w:val="28"/>
          <w:szCs w:val="28"/>
        </w:rPr>
        <w:t xml:space="preserve"> = 73054,68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К</w:t>
      </w:r>
      <w:r w:rsidRPr="00AD7FF5">
        <w:rPr>
          <w:color w:val="1D1B11"/>
          <w:sz w:val="28"/>
          <w:szCs w:val="28"/>
          <w:vertAlign w:val="subscript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= 0,37 — критерий мощности 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= </w:t>
      </w:r>
      <w:r w:rsidRPr="00AD7FF5">
        <w:rPr>
          <w:color w:val="1D1B11"/>
          <w:sz w:val="28"/>
          <w:szCs w:val="28"/>
          <w:lang w:val="en-US"/>
        </w:rPr>
        <w:t>K</w:t>
      </w:r>
      <w:r w:rsidRPr="00AD7FF5">
        <w:rPr>
          <w:color w:val="1D1B11"/>
          <w:sz w:val="28"/>
          <w:szCs w:val="28"/>
          <w:vertAlign w:val="subscript"/>
        </w:rPr>
        <w:t>1</w:t>
      </w:r>
      <w:r w:rsidRPr="00AD7FF5">
        <w:rPr>
          <w:color w:val="1D1B11"/>
          <w:sz w:val="28"/>
          <w:szCs w:val="28"/>
        </w:rPr>
        <w:t xml:space="preserve"> • </w:t>
      </w:r>
      <w:r w:rsidRPr="00AD7FF5">
        <w:rPr>
          <w:color w:val="1D1B11"/>
          <w:sz w:val="28"/>
          <w:szCs w:val="28"/>
          <w:lang w:val="en-US"/>
        </w:rPr>
        <w:t>K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• (∑</w:t>
      </w:r>
      <w:r w:rsidRPr="00AD7FF5">
        <w:rPr>
          <w:color w:val="1D1B11"/>
          <w:sz w:val="28"/>
          <w:szCs w:val="28"/>
          <w:lang w:val="en-US"/>
        </w:rPr>
        <w:t>K</w:t>
      </w:r>
      <w:r w:rsidRPr="00AD7FF5">
        <w:rPr>
          <w:color w:val="1D1B11"/>
          <w:sz w:val="28"/>
          <w:szCs w:val="28"/>
        </w:rPr>
        <w:t xml:space="preserve"> + 1) •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>= 0,75 • 1,4 • (2,4 + 1) • 73054,68 = 260805,2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+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  <w:lang w:val="en-US"/>
        </w:rPr>
        <w:t>B</w:t>
      </w:r>
      <w:r w:rsidRPr="00AD7FF5">
        <w:rPr>
          <w:color w:val="1D1B11"/>
          <w:sz w:val="28"/>
          <w:szCs w:val="28"/>
        </w:rPr>
        <w:t xml:space="preserve"> = 260805,2 + 84868,54 = 345673,7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Крутящий момент на валу мешалки: 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  <w:vertAlign w:val="subscript"/>
          <w:lang w:val="en-US"/>
        </w:rPr>
        <w:t>k</w:t>
      </w:r>
      <w:r w:rsidRPr="00AD7FF5">
        <w:rPr>
          <w:color w:val="1D1B11"/>
          <w:sz w:val="28"/>
          <w:szCs w:val="28"/>
        </w:rPr>
        <w:t xml:space="preserve"> = 0,163 +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</w:rPr>
        <w:t>2</w:t>
      </w:r>
      <w:r w:rsidRPr="00AD7FF5">
        <w:rPr>
          <w:color w:val="1D1B11"/>
          <w:sz w:val="28"/>
          <w:szCs w:val="28"/>
        </w:rPr>
        <w:t xml:space="preserve"> +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  <w:vertAlign w:val="subscript"/>
          <w:lang w:val="en-US"/>
        </w:rPr>
        <w:t>B</w:t>
      </w:r>
      <w:r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 xml:space="preserve">/ </w:t>
      </w:r>
      <w:r w:rsidRPr="00AD7FF5">
        <w:rPr>
          <w:color w:val="1D1B11"/>
          <w:sz w:val="28"/>
          <w:szCs w:val="28"/>
          <w:lang w:val="en-US"/>
        </w:rPr>
        <w:t>n</w:t>
      </w:r>
      <w:r w:rsidRPr="00AD7FF5">
        <w:rPr>
          <w:color w:val="1D1B11"/>
          <w:sz w:val="28"/>
          <w:szCs w:val="28"/>
        </w:rPr>
        <w:t xml:space="preserve"> = 0,163 + 345673,7 / 2 = 172836,93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Расчёт диаметра вала мешалки, мм: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[σ]</w:t>
      </w:r>
      <w:r w:rsidRPr="00AD7FF5">
        <w:rPr>
          <w:color w:val="1D1B11"/>
          <w:sz w:val="28"/>
          <w:szCs w:val="28"/>
          <w:vertAlign w:val="subscript"/>
        </w:rPr>
        <w:t>к</w:t>
      </w:r>
      <w:r w:rsidRPr="00AD7FF5">
        <w:rPr>
          <w:color w:val="1D1B11"/>
          <w:sz w:val="28"/>
          <w:szCs w:val="28"/>
        </w:rPr>
        <w:t xml:space="preserve"> = 1,76 • 10</w:t>
      </w:r>
      <w:r w:rsidRPr="00AD7FF5">
        <w:rPr>
          <w:color w:val="1D1B11"/>
          <w:sz w:val="28"/>
          <w:szCs w:val="28"/>
          <w:vertAlign w:val="superscript"/>
        </w:rPr>
        <w:t>8</w:t>
      </w:r>
      <w:r w:rsidRPr="00AD7FF5">
        <w:rPr>
          <w:color w:val="1D1B11"/>
          <w:sz w:val="28"/>
          <w:szCs w:val="28"/>
        </w:rPr>
        <w:t xml:space="preserve"> мм</w:t>
      </w:r>
      <w:r w:rsidRPr="00AD7FF5">
        <w:rPr>
          <w:color w:val="1D1B11"/>
          <w:sz w:val="28"/>
          <w:szCs w:val="28"/>
          <w:vertAlign w:val="superscript"/>
        </w:rPr>
        <w:t>2</w:t>
      </w:r>
      <w:r w:rsidRPr="00AD7FF5">
        <w:rPr>
          <w:color w:val="1D1B11"/>
          <w:sz w:val="28"/>
          <w:szCs w:val="28"/>
        </w:rPr>
        <w:t xml:space="preserve"> 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d</w:t>
      </w:r>
      <w:r w:rsidRPr="00AD7FF5">
        <w:rPr>
          <w:color w:val="1D1B11"/>
          <w:sz w:val="28"/>
          <w:szCs w:val="28"/>
        </w:rPr>
        <w:t xml:space="preserve"> = 1,71 • ∑</w:t>
      </w:r>
      <w:r w:rsidRPr="00AD7FF5">
        <w:rPr>
          <w:color w:val="1D1B11"/>
          <w:sz w:val="28"/>
          <w:szCs w:val="28"/>
          <w:lang w:val="en-US"/>
        </w:rPr>
        <w:t>m</w:t>
      </w:r>
      <w:r w:rsidRPr="00AD7FF5">
        <w:rPr>
          <w:color w:val="1D1B11"/>
          <w:sz w:val="28"/>
          <w:szCs w:val="28"/>
          <w:vertAlign w:val="subscript"/>
          <w:lang w:val="en-US"/>
        </w:rPr>
        <w:t>k</w:t>
      </w:r>
      <w:r w:rsidRPr="00AD7FF5">
        <w:rPr>
          <w:color w:val="1D1B11"/>
          <w:sz w:val="28"/>
          <w:szCs w:val="28"/>
        </w:rPr>
        <w:t xml:space="preserve"> / [</w:t>
      </w:r>
      <w:r w:rsidRPr="00AD7FF5">
        <w:rPr>
          <w:color w:val="1D1B11"/>
          <w:sz w:val="28"/>
          <w:szCs w:val="28"/>
          <w:lang w:val="en-US"/>
        </w:rPr>
        <w:t>σ</w:t>
      </w:r>
      <w:r w:rsidRPr="00AD7FF5">
        <w:rPr>
          <w:color w:val="1D1B11"/>
          <w:sz w:val="28"/>
          <w:szCs w:val="28"/>
        </w:rPr>
        <w:t>]</w:t>
      </w:r>
      <w:r w:rsidRPr="00AD7FF5">
        <w:rPr>
          <w:color w:val="1D1B11"/>
          <w:sz w:val="28"/>
          <w:szCs w:val="28"/>
          <w:vertAlign w:val="subscript"/>
          <w:lang w:val="en-US"/>
        </w:rPr>
        <w:t>k</w:t>
      </w:r>
      <w:r w:rsidRPr="00AD7FF5">
        <w:rPr>
          <w:color w:val="1D1B11"/>
          <w:sz w:val="28"/>
          <w:szCs w:val="28"/>
        </w:rPr>
        <w:t xml:space="preserve"> • К + С = 1,71 • 172836,93 / 1,76 • 10</w:t>
      </w:r>
      <w:r w:rsidRPr="00AD7FF5">
        <w:rPr>
          <w:color w:val="1D1B11"/>
          <w:sz w:val="28"/>
          <w:szCs w:val="28"/>
          <w:vertAlign w:val="superscript"/>
        </w:rPr>
        <w:t xml:space="preserve">8 </w:t>
      </w:r>
      <w:r w:rsidRPr="00AD7FF5">
        <w:rPr>
          <w:color w:val="1D1B11"/>
          <w:sz w:val="28"/>
          <w:szCs w:val="28"/>
        </w:rPr>
        <w:t xml:space="preserve">• 9 + 5 = 187 </w:t>
      </w:r>
    </w:p>
    <w:p w:rsidR="009165CB" w:rsidRPr="00AD7FF5" w:rsidRDefault="007701C8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br w:type="page"/>
      </w:r>
      <w:r w:rsidR="009165CB" w:rsidRPr="00AD7FF5">
        <w:rPr>
          <w:color w:val="1D1B11"/>
          <w:sz w:val="28"/>
          <w:szCs w:val="28"/>
        </w:rPr>
        <w:t>4. ЭКОНОМИКА, ОРГАНИЗАЦИЯ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И ПЛАНИРОВАНИЕ ПРОИЗВОДСТВА</w:t>
      </w:r>
    </w:p>
    <w:p w:rsidR="009165CB" w:rsidRPr="00AD7FF5" w:rsidRDefault="009165CB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7701C8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4.1</w:t>
      </w:r>
      <w:r w:rsidR="009165CB" w:rsidRPr="00AD7FF5">
        <w:rPr>
          <w:color w:val="1D1B11"/>
          <w:sz w:val="28"/>
          <w:szCs w:val="28"/>
        </w:rPr>
        <w:t>ОРГАНИЗАЦИЯ ПРОИЗВОДСТВА. СТРУКТУРА УПРАВЛЕНИЯ. РЕЖИМ РАБОТЫ. ГРАФИКИ ВЫХОДОВ, БАЛАНСЫ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РАБОЧЕГО</w:t>
      </w: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ВРЕМЕНИ</w:t>
      </w:r>
    </w:p>
    <w:p w:rsidR="009165CB" w:rsidRPr="00AD7FF5" w:rsidRDefault="009165CB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7701C8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4.1.1</w:t>
      </w:r>
      <w:r w:rsidR="009165CB" w:rsidRPr="00AD7FF5">
        <w:rPr>
          <w:color w:val="1D1B11"/>
          <w:sz w:val="28"/>
          <w:szCs w:val="28"/>
        </w:rPr>
        <w:t>ОРГАНИЗАЦИЯ ТЕХНОЛОГИЧЕСКОГО ПРОЦЕССА ПРОИЗВОДСТВА:</w:t>
      </w:r>
    </w:p>
    <w:p w:rsidR="009165CB" w:rsidRPr="00AD7FF5" w:rsidRDefault="009165CB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Организация технологического процесса производства поливинилбутираля характеризуется следующими данными:</w:t>
      </w:r>
    </w:p>
    <w:p w:rsidR="009165CB" w:rsidRPr="00AD7FF5" w:rsidRDefault="009165CB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процесс периодический;</w:t>
      </w:r>
    </w:p>
    <w:p w:rsidR="009165CB" w:rsidRPr="00AD7FF5" w:rsidRDefault="009165CB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продолжительность смены 6 часов;</w:t>
      </w:r>
    </w:p>
    <w:p w:rsidR="009165CB" w:rsidRPr="00AD7FF5" w:rsidRDefault="009165CB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условия труда вредные;</w:t>
      </w:r>
    </w:p>
    <w:p w:rsidR="009165CB" w:rsidRPr="00AD7FF5" w:rsidRDefault="009165CB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график сменности: пяти бригадный.</w:t>
      </w:r>
    </w:p>
    <w:p w:rsidR="009165CB" w:rsidRPr="00AD7FF5" w:rsidRDefault="009165CB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4.1.</w:t>
      </w:r>
      <w:r w:rsidR="007701C8" w:rsidRPr="00AD7FF5">
        <w:rPr>
          <w:color w:val="1D1B11"/>
          <w:sz w:val="28"/>
          <w:szCs w:val="28"/>
        </w:rPr>
        <w:t>2</w:t>
      </w:r>
      <w:r w:rsidRPr="00AD7FF5">
        <w:rPr>
          <w:color w:val="1D1B11"/>
          <w:sz w:val="28"/>
          <w:szCs w:val="28"/>
        </w:rPr>
        <w:t xml:space="preserve"> ГРАФИКИ ВЫХОДОВ, БАЛАНСЫ РАБОЧЕГО ВРЕМЕНИ: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Рабочие работают по четырёх или пяти бригадному графику, как в непрерывном, так и в периодическом производстве, т.е. работают пять дней в неделю, выходной – суббота, воскресение и праздничные дни.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При пяти бригадном графике рабочий работает </w:t>
      </w:r>
      <w:r w:rsidR="002E1DB5" w:rsidRPr="00AD7FF5">
        <w:rPr>
          <w:color w:val="1D1B11"/>
          <w:sz w:val="28"/>
          <w:szCs w:val="28"/>
        </w:rPr>
        <w:t xml:space="preserve">четыре дня подряд </w:t>
      </w:r>
      <w:r w:rsidRPr="00AD7FF5">
        <w:rPr>
          <w:color w:val="1D1B11"/>
          <w:sz w:val="28"/>
          <w:szCs w:val="28"/>
        </w:rPr>
        <w:t xml:space="preserve">по 6 часов. На </w:t>
      </w:r>
      <w:r w:rsidR="002E1DB5" w:rsidRPr="00AD7FF5">
        <w:rPr>
          <w:color w:val="1D1B11"/>
          <w:sz w:val="28"/>
          <w:szCs w:val="28"/>
        </w:rPr>
        <w:t>пятый</w:t>
      </w:r>
      <w:r w:rsidRPr="00AD7FF5">
        <w:rPr>
          <w:color w:val="1D1B11"/>
          <w:sz w:val="28"/>
          <w:szCs w:val="28"/>
        </w:rPr>
        <w:t xml:space="preserve"> день – выходной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(см. график сменности).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1 смена с 06:00 до 12:00;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2 смена с 12:00 до 18:00;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3 смена с 18:00 до 24:00;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4 смена с 24:00 до 06:00;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5 смена – выходной.</w:t>
      </w:r>
    </w:p>
    <w:p w:rsidR="009165CB" w:rsidRPr="00AD7FF5" w:rsidRDefault="007701C8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br w:type="page"/>
        <w:t>4.1.</w:t>
      </w:r>
      <w:r w:rsidR="00460781">
        <w:rPr>
          <w:color w:val="1D1B11"/>
          <w:sz w:val="28"/>
          <w:szCs w:val="28"/>
        </w:rPr>
        <w:t xml:space="preserve">3 </w:t>
      </w:r>
      <w:r w:rsidRPr="00AD7FF5">
        <w:rPr>
          <w:color w:val="1D1B11"/>
          <w:sz w:val="28"/>
          <w:szCs w:val="28"/>
        </w:rPr>
        <w:t>РАСЧЁТ БАЛАНСА РАБОЧЕГО ВРЕМЕНИ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</w:t>
      </w:r>
      <w:r w:rsidR="00A72D08" w:rsidRPr="00AD7FF5">
        <w:rPr>
          <w:color w:val="1D1B11"/>
          <w:sz w:val="28"/>
          <w:szCs w:val="28"/>
        </w:rPr>
        <w:t>,</w:t>
      </w:r>
      <w:r w:rsidRPr="00AD7FF5">
        <w:rPr>
          <w:color w:val="1D1B11"/>
          <w:sz w:val="28"/>
          <w:szCs w:val="28"/>
        </w:rPr>
        <w:t xml:space="preserve"> сколько времени отработает рабочий при пятидневном графике за год: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За 25 дней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5 выходных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За 366 дней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χ выходных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  <w:u w:val="single"/>
        </w:rPr>
      </w:pPr>
      <w:r w:rsidRPr="00AD7FF5">
        <w:rPr>
          <w:color w:val="1D1B11"/>
          <w:sz w:val="28"/>
          <w:szCs w:val="28"/>
        </w:rPr>
        <w:t>χ 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u w:val="single"/>
        </w:rPr>
        <w:t>(366 · 5)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 74 дня</w:t>
      </w:r>
    </w:p>
    <w:p w:rsidR="009165CB" w:rsidRPr="00AD7FF5" w:rsidRDefault="00460781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>
        <w:rPr>
          <w:color w:val="1D1B11"/>
          <w:sz w:val="28"/>
          <w:szCs w:val="28"/>
        </w:rPr>
        <w:t xml:space="preserve">         </w:t>
      </w:r>
      <w:r w:rsidR="009165CB" w:rsidRPr="00AD7FF5">
        <w:rPr>
          <w:color w:val="1D1B11"/>
          <w:sz w:val="28"/>
          <w:szCs w:val="28"/>
        </w:rPr>
        <w:t xml:space="preserve">25 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366 – 74 = 292 дня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Отпуск – 30 дней;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Болезнь – 6 дней;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Государственные обязанности – 2 дня: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292 – 30 – 6 – 2 = 254 дня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Полезное время составит: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254 · 6 = 1524 часа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7701C8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4.2</w:t>
      </w:r>
      <w:r w:rsidR="009165CB" w:rsidRPr="00AD7FF5">
        <w:rPr>
          <w:color w:val="1D1B11"/>
          <w:sz w:val="28"/>
          <w:szCs w:val="28"/>
        </w:rPr>
        <w:t>РАСЧЁТ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КОЛИЧЕСТВА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ОСНОВНЫХ И</w:t>
      </w:r>
      <w:r w:rsidR="001A08CD"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ВСПОМОГАТЕЛЬНЫХ РАБОЧИХ, ИТР, СЛУЖАЩИХ И МОП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 соответствии с графиком работы определяется общее количество аппаратчиков: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1. Аппаратчик на складе сырья – 1 человек, </w:t>
      </w:r>
      <w:r w:rsidRPr="00AD7FF5">
        <w:rPr>
          <w:color w:val="1D1B11"/>
          <w:sz w:val="28"/>
          <w:szCs w:val="28"/>
          <w:lang w:val="en-US"/>
        </w:rPr>
        <w:t>IV</w:t>
      </w:r>
      <w:r w:rsidRPr="00AD7FF5">
        <w:rPr>
          <w:color w:val="1D1B11"/>
          <w:sz w:val="28"/>
          <w:szCs w:val="28"/>
        </w:rPr>
        <w:t xml:space="preserve"> разряд;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 Аппаратчик на приготовление ПВС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1 человек, </w:t>
      </w:r>
      <w:r w:rsidRPr="00AD7FF5">
        <w:rPr>
          <w:color w:val="1D1B11"/>
          <w:sz w:val="28"/>
          <w:szCs w:val="28"/>
          <w:lang w:val="en-US"/>
        </w:rPr>
        <w:t>VI</w:t>
      </w:r>
      <w:r w:rsidRPr="00AD7FF5">
        <w:rPr>
          <w:color w:val="1D1B11"/>
          <w:sz w:val="28"/>
          <w:szCs w:val="28"/>
        </w:rPr>
        <w:t xml:space="preserve"> разряд;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3. Аппаратчик на растворение катализатора – 1 человек, </w:t>
      </w: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</w:rPr>
        <w:t xml:space="preserve"> разряд;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4. Аппаратчик на ацеталятор – 1 человека, </w:t>
      </w:r>
      <w:r w:rsidRPr="00AD7FF5">
        <w:rPr>
          <w:color w:val="1D1B11"/>
          <w:sz w:val="28"/>
          <w:szCs w:val="28"/>
          <w:lang w:val="en-US"/>
        </w:rPr>
        <w:t>VI</w:t>
      </w:r>
      <w:r w:rsidRPr="00AD7FF5">
        <w:rPr>
          <w:color w:val="1D1B11"/>
          <w:sz w:val="28"/>
          <w:szCs w:val="28"/>
        </w:rPr>
        <w:t xml:space="preserve"> разряд;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5. Аппаратчик на промывку – 1 человек, </w:t>
      </w: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</w:rPr>
        <w:t xml:space="preserve"> разряд;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6. Аппаратчик на центрифугирование – 1 человек, </w:t>
      </w: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</w:rPr>
        <w:t xml:space="preserve"> разряд;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7. Аппаратчик на сушку – 1 человек, </w:t>
      </w: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</w:rPr>
        <w:t xml:space="preserve"> разряд;</w:t>
      </w:r>
    </w:p>
    <w:p w:rsidR="009165CB" w:rsidRPr="00AD7FF5" w:rsidRDefault="009165CB" w:rsidP="00AD7FF5">
      <w:pPr>
        <w:widowControl w:val="0"/>
        <w:tabs>
          <w:tab w:val="left" w:pos="6510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8. Аппаратчик на упаковке готовой продукции – 1 человек, </w:t>
      </w:r>
      <w:r w:rsidRPr="00AD7FF5">
        <w:rPr>
          <w:color w:val="1D1B11"/>
          <w:sz w:val="28"/>
          <w:szCs w:val="28"/>
          <w:lang w:val="en-US"/>
        </w:rPr>
        <w:t>IV</w:t>
      </w:r>
      <w:r w:rsidRPr="00AD7FF5">
        <w:rPr>
          <w:color w:val="1D1B11"/>
          <w:sz w:val="28"/>
          <w:szCs w:val="28"/>
        </w:rPr>
        <w:t xml:space="preserve"> разряд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 заданию количество вспомогательных рабочих составляет 30 – 40% от основных рабочих: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40% от 40 = 16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 Слесарь (</w:t>
      </w:r>
      <w:r w:rsidRPr="00AD7FF5">
        <w:rPr>
          <w:color w:val="1D1B11"/>
          <w:sz w:val="28"/>
          <w:szCs w:val="28"/>
          <w:lang w:val="en-US"/>
        </w:rPr>
        <w:t>VI</w:t>
      </w:r>
      <w:r w:rsidRPr="00AD7FF5">
        <w:rPr>
          <w:color w:val="1D1B11"/>
          <w:sz w:val="28"/>
          <w:szCs w:val="28"/>
        </w:rPr>
        <w:t xml:space="preserve"> разряда)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5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 Электрик (</w:t>
      </w:r>
      <w:r w:rsidRPr="00AD7FF5">
        <w:rPr>
          <w:color w:val="1D1B11"/>
          <w:sz w:val="28"/>
          <w:szCs w:val="28"/>
          <w:lang w:val="en-US"/>
        </w:rPr>
        <w:t>VI</w:t>
      </w:r>
      <w:r w:rsidRPr="00AD7FF5">
        <w:rPr>
          <w:color w:val="1D1B11"/>
          <w:sz w:val="28"/>
          <w:szCs w:val="28"/>
        </w:rPr>
        <w:t xml:space="preserve"> разряд)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5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 Наладчик (</w:t>
      </w:r>
      <w:r w:rsidRPr="00AD7FF5">
        <w:rPr>
          <w:color w:val="1D1B11"/>
          <w:sz w:val="28"/>
          <w:szCs w:val="28"/>
          <w:lang w:val="en-US"/>
        </w:rPr>
        <w:t>VI</w:t>
      </w:r>
      <w:r w:rsidRPr="00AD7FF5">
        <w:rPr>
          <w:color w:val="1D1B11"/>
          <w:sz w:val="28"/>
          <w:szCs w:val="28"/>
        </w:rPr>
        <w:t xml:space="preserve"> разряд)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2 человека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 Разнорабочие (</w:t>
      </w:r>
      <w:r w:rsidRPr="00AD7FF5">
        <w:rPr>
          <w:color w:val="1D1B11"/>
          <w:sz w:val="28"/>
          <w:szCs w:val="28"/>
          <w:lang w:val="en-US"/>
        </w:rPr>
        <w:t>IV</w:t>
      </w:r>
      <w:r w:rsidRPr="00AD7FF5">
        <w:rPr>
          <w:color w:val="1D1B11"/>
          <w:sz w:val="28"/>
          <w:szCs w:val="28"/>
        </w:rPr>
        <w:t xml:space="preserve"> разряд)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u w:val="single"/>
        </w:rPr>
        <w:t>4 человека</w:t>
      </w:r>
      <w:r w:rsidR="001A08CD" w:rsidRPr="00AD7FF5">
        <w:rPr>
          <w:color w:val="1D1B11"/>
          <w:sz w:val="28"/>
          <w:szCs w:val="28"/>
        </w:rPr>
        <w:t xml:space="preserve"> 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Всего 16 человек</w:t>
      </w:r>
      <w:r w:rsidR="001A08CD" w:rsidRPr="00AD7FF5">
        <w:rPr>
          <w:color w:val="1D1B11"/>
          <w:sz w:val="28"/>
          <w:szCs w:val="28"/>
        </w:rPr>
        <w:t xml:space="preserve"> 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 заданию ИТР, служащие и МОП составляют 25–35% от основных рабочих: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30% от 40 = 12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 Начальник цеха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 Заместитель начальника цеха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 Мастер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5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 Технолог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5. Заведующий хозяйством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6. Уборщица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7. Бухгалтер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8. Экономист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u w:val="single"/>
        </w:rPr>
        <w:t>1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Всего 12 человек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Разряд и количество аппаратчиков выписывается из схемы технологического процесса;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Тарифная ставка: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IV</w:t>
      </w:r>
      <w:r w:rsidRPr="00AD7FF5">
        <w:rPr>
          <w:color w:val="1D1B11"/>
          <w:sz w:val="28"/>
          <w:szCs w:val="28"/>
        </w:rPr>
        <w:t xml:space="preserve"> разряд – 42 рубля;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</w:t>
      </w:r>
      <w:r w:rsidRPr="00AD7FF5">
        <w:rPr>
          <w:color w:val="1D1B11"/>
          <w:sz w:val="28"/>
          <w:szCs w:val="28"/>
        </w:rPr>
        <w:t xml:space="preserve"> разряд – 48 рублей;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VI</w:t>
      </w:r>
      <w:r w:rsidRPr="00AD7FF5">
        <w:rPr>
          <w:color w:val="1D1B11"/>
          <w:sz w:val="28"/>
          <w:szCs w:val="28"/>
        </w:rPr>
        <w:t xml:space="preserve"> разряд – 53 рубля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Полезное время рассчитываем в соответствии с принятым графиком работы: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За 25 дней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5 выходных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За 366 дней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χ выходных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  <w:u w:val="single"/>
        </w:rPr>
      </w:pPr>
      <w:r w:rsidRPr="00AD7FF5">
        <w:rPr>
          <w:color w:val="1D1B11"/>
          <w:sz w:val="28"/>
          <w:szCs w:val="28"/>
        </w:rPr>
        <w:t>χ 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u w:val="single"/>
        </w:rPr>
        <w:t>(366 · 5)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 74 дня</w:t>
      </w:r>
    </w:p>
    <w:p w:rsidR="009165CB" w:rsidRPr="00AD7FF5" w:rsidRDefault="00460781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>
        <w:rPr>
          <w:color w:val="1D1B11"/>
          <w:sz w:val="28"/>
          <w:szCs w:val="28"/>
        </w:rPr>
        <w:t xml:space="preserve">          </w:t>
      </w:r>
      <w:r w:rsidR="009165CB" w:rsidRPr="00AD7FF5">
        <w:rPr>
          <w:color w:val="1D1B11"/>
          <w:sz w:val="28"/>
          <w:szCs w:val="28"/>
        </w:rPr>
        <w:t xml:space="preserve">25 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366 – 74 = 292 дня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Отпуск – 30 дней;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Болезнь – 6 дней;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Государственные обязанности – 2 дня: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292 – 30 – 6 – 2 = 254 дня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Полезное время составит: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254 · 6 = 1524 часа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Тарифный фонд заработной платы – производительность часовой тарифной ставки на количество рабочих и на полезное время: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1524 · 42 · 5 = 320040 рублей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Премия для пяти бригадного графика составляет 40 –</w:t>
      </w:r>
      <w:r w:rsidR="00A72D08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45%: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45% от 320040 = 144018 рублей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Ночное время оплачивается 40% от ночного времени: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⅓ · 40% = 13,3%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13,3· (320040 + 144018)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61719 рублей</w:t>
      </w:r>
    </w:p>
    <w:p w:rsidR="009165CB" w:rsidRPr="00AD7FF5" w:rsidRDefault="00460781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>
        <w:rPr>
          <w:color w:val="1D1B11"/>
          <w:sz w:val="28"/>
          <w:szCs w:val="28"/>
        </w:rPr>
        <w:t xml:space="preserve">             </w:t>
      </w:r>
      <w:r w:rsidR="009165CB" w:rsidRPr="00AD7FF5">
        <w:rPr>
          <w:color w:val="1D1B11"/>
          <w:sz w:val="28"/>
          <w:szCs w:val="28"/>
        </w:rPr>
        <w:t xml:space="preserve">100 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Праздничные дни по закону оплачиваются в двойном размере, но один раз они уже оплачены в тарифном фонде заработной платы, следовательно, оплачивают ещё одну тарифную ставку. Праздников в 2008 году – 12: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42 · 12 · 5 = 2520 рублей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В пяти бригадном графике переработки практически нет, поэтому она не оплачивается;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Основной фонд заработной платы включает в себя: тарифный фонд + премия + доплаты за ночное и праздничное время: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320040 + 144018 + 61719 + 2525 = 528298 рублей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Дополнительный фонд заработной платы выплачивается за отпуск и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государственные обязанности. Отпуск – 30 дней, государственные обязанности – 2 дня: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(30 + 2) · 6 · 100%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12,6%</w:t>
      </w:r>
    </w:p>
    <w:p w:rsidR="009165CB" w:rsidRPr="00AD7FF5" w:rsidRDefault="00460781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>
        <w:rPr>
          <w:color w:val="1D1B11"/>
          <w:sz w:val="28"/>
          <w:szCs w:val="28"/>
        </w:rPr>
        <w:t xml:space="preserve">         </w:t>
      </w:r>
      <w:r w:rsidR="009165CB" w:rsidRPr="00AD7FF5">
        <w:rPr>
          <w:color w:val="1D1B11"/>
          <w:sz w:val="28"/>
          <w:szCs w:val="28"/>
        </w:rPr>
        <w:t>1524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12,6% от основного фонда заработной платы (528298) = 66566 рублей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Общегодовой фонд заработной платы – сумма основного и дополнительного фонда: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528298 + 66566 = 594864 рублей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Среднемесячная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заработная плата аппаратчика на складе сырья составит: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594864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9914 рублей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для </w:t>
      </w:r>
      <w:r w:rsidRPr="00AD7FF5">
        <w:rPr>
          <w:color w:val="1D1B11"/>
          <w:sz w:val="28"/>
          <w:szCs w:val="28"/>
          <w:lang w:val="en-US"/>
        </w:rPr>
        <w:t>IV</w:t>
      </w:r>
      <w:r w:rsidRPr="00AD7FF5">
        <w:rPr>
          <w:color w:val="1D1B11"/>
          <w:sz w:val="28"/>
          <w:szCs w:val="28"/>
        </w:rPr>
        <w:t xml:space="preserve"> разряда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5 · 12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Среднемесячная заработная плата аппаратчика: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  <w:u w:val="single"/>
        </w:rPr>
      </w:pPr>
      <w:r w:rsidRPr="00AD7FF5">
        <w:rPr>
          <w:color w:val="1D1B11"/>
          <w:sz w:val="28"/>
          <w:szCs w:val="28"/>
          <w:u w:val="single"/>
        </w:rPr>
        <w:t>5410424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 11272 рублей</w:t>
      </w:r>
    </w:p>
    <w:p w:rsidR="009165CB" w:rsidRPr="00AD7FF5" w:rsidRDefault="009165CB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40 · 12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РАСЧЁТ ЗАРАБОТНОЙ ПЛАТЫ ВСПОМОГАТЕЛЬНЫХ РАБОЧИХ </w:t>
      </w:r>
      <w:r w:rsidRPr="00AD7FF5">
        <w:rPr>
          <w:color w:val="1D1B11"/>
          <w:sz w:val="28"/>
          <w:szCs w:val="28"/>
          <w:lang w:val="en-US"/>
        </w:rPr>
        <w:t>VI</w:t>
      </w:r>
      <w:r w:rsidRPr="00AD7FF5">
        <w:rPr>
          <w:color w:val="1D1B11"/>
          <w:sz w:val="28"/>
          <w:szCs w:val="28"/>
        </w:rPr>
        <w:t xml:space="preserve"> РАЗРЯДА ПРИ ПЯТИДНЕВНОЙ РАБОЧЕЙ НЕДЕЛЕ: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Количество человек – 2 человека. Тарифная ставка – 53 рубля.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полезное время работы: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366 – 104 – 12 – 30 – 6 – 2 = 212 дней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212 · 7,2 = 1526 часов (</w:t>
      </w:r>
      <w:r w:rsidRPr="00AD7FF5">
        <w:rPr>
          <w:color w:val="1D1B11"/>
          <w:sz w:val="28"/>
          <w:szCs w:val="28"/>
          <w:lang w:val="en-US"/>
        </w:rPr>
        <w:t>max</w:t>
      </w:r>
      <w:r w:rsidRPr="00AD7FF5">
        <w:rPr>
          <w:color w:val="1D1B11"/>
          <w:sz w:val="28"/>
          <w:szCs w:val="28"/>
        </w:rPr>
        <w:t xml:space="preserve"> время)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4.3.2.3. Рассчитываем тарифный фонд заработной платы: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53 · 1526 · 2 = 161756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премию (45% от тарифного фонда заработной платы):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161756 · 45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72790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100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основной фонд заработной платы: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161756 + 72790 = 234546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дополнительный фонд заработной платы: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χ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u w:val="single"/>
        </w:rPr>
        <w:t>(30 + 2) ·</w:t>
      </w:r>
      <w:r w:rsidR="001A08CD" w:rsidRPr="00AD7FF5">
        <w:rPr>
          <w:color w:val="1D1B11"/>
          <w:sz w:val="28"/>
          <w:szCs w:val="28"/>
          <w:u w:val="single"/>
        </w:rPr>
        <w:t xml:space="preserve"> </w:t>
      </w:r>
      <w:r w:rsidRPr="00AD7FF5">
        <w:rPr>
          <w:color w:val="1D1B11"/>
          <w:sz w:val="28"/>
          <w:szCs w:val="28"/>
          <w:u w:val="single"/>
        </w:rPr>
        <w:t>7,2 · 100 %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 15,1%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1526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234546 · 15,1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35416 рублей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100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общегодовой фонд заработной платы: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234546 + 35416 = 269962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Рассчитываем среднемесячную заработную плату вспомогательного рабочего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VI</w:t>
      </w:r>
      <w:r w:rsidRPr="00AD7FF5">
        <w:rPr>
          <w:color w:val="1D1B11"/>
          <w:sz w:val="28"/>
          <w:szCs w:val="28"/>
        </w:rPr>
        <w:t xml:space="preserve"> разряда при пятидневной рабочей неделе: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269962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 11248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12 · 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Среднемесячная заработная плата вспомогательного рабочего: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2199148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11454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12 · 16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РАСЧЁТ ЗАРАБОТНОЙ ПЛАТЫ ИТР, МОП И СЛУЖАЩИХ: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Для того чтобы рассчитать заработную плату ИТР, МОП и служащих необходимо иметь должностные оклады: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 Начальник цеха – 1 человек – 20000 · 12 = 240000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 Заместитель начальника цеха – 1 человек – 18000 · 12 = 21600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 Мастер – 5 человек – 16000 · 12 · 5 = 960000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 Технолог – 1 человек – 17000 · 12 = 204000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5. Заведующий хозяйством – 1 человек – 9000 · 12 = 108000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6. Уборщица – 1 человек – 4000 · 12 = 48000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7. Бухгалтер – 1 человек – 13000 · 12 = 156000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u w:val="single"/>
        </w:rPr>
      </w:pPr>
      <w:r w:rsidRPr="00AD7FF5">
        <w:rPr>
          <w:color w:val="1D1B11"/>
          <w:sz w:val="28"/>
          <w:szCs w:val="28"/>
          <w:u w:val="single"/>
        </w:rPr>
        <w:t>8. Экономист – 1 человек – 14000 · 12 = 168000 рублей</w:t>
      </w:r>
      <w:r w:rsidR="001A08CD" w:rsidRPr="00AD7FF5">
        <w:rPr>
          <w:color w:val="1D1B11"/>
          <w:sz w:val="28"/>
          <w:szCs w:val="28"/>
          <w:u w:val="single"/>
        </w:rPr>
        <w:t xml:space="preserve"> </w:t>
      </w:r>
      <w:r w:rsidRPr="00AD7FF5">
        <w:rPr>
          <w:color w:val="1D1B11"/>
          <w:sz w:val="28"/>
          <w:szCs w:val="28"/>
          <w:u w:val="single"/>
          <w:vertAlign w:val="subscript"/>
        </w:rPr>
        <w:t>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ИТОГО: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12 человек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1905600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Суммируем заработную плату всех работающих и определяем среднемесячную заработную плату одного работающего: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1905600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13233 рублей</w:t>
      </w:r>
    </w:p>
    <w:p w:rsidR="009165CB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12 · 12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Среднемесячная заработная плата на одного работающего: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5410424 + 2199148 + 1905600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11661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68 · 12</w:t>
      </w:r>
    </w:p>
    <w:p w:rsidR="009165CB" w:rsidRPr="00AD7FF5" w:rsidRDefault="00460781" w:rsidP="00AD7FF5">
      <w:pPr>
        <w:widowControl w:val="0"/>
        <w:tabs>
          <w:tab w:val="left" w:pos="6735"/>
        </w:tabs>
        <w:spacing w:line="360" w:lineRule="auto"/>
        <w:ind w:firstLine="709"/>
        <w:jc w:val="both"/>
        <w:rPr>
          <w:color w:val="1D1B11"/>
          <w:sz w:val="28"/>
          <w:szCs w:val="28"/>
        </w:rPr>
      </w:pPr>
      <w:r>
        <w:rPr>
          <w:color w:val="1D1B11"/>
          <w:sz w:val="28"/>
          <w:szCs w:val="28"/>
        </w:rPr>
        <w:br w:type="page"/>
      </w:r>
      <w:r w:rsidR="007701C8" w:rsidRPr="00AD7FF5">
        <w:rPr>
          <w:color w:val="1D1B11"/>
          <w:sz w:val="28"/>
          <w:szCs w:val="28"/>
        </w:rPr>
        <w:t>4.4</w:t>
      </w:r>
      <w:r w:rsidR="009165CB" w:rsidRPr="00AD7FF5">
        <w:rPr>
          <w:color w:val="1D1B11"/>
          <w:sz w:val="28"/>
          <w:szCs w:val="28"/>
        </w:rPr>
        <w:t>РАСЧЁТ СЕБЕСТОИМОСТИ ПРОЕКТИРУЕМОЙ ПРОДУКЦИИ И ЭКОНОМИЧЕСКОЙ ЭФФЕКТИВНОСТИ ПРОИЗВОДСТВА</w:t>
      </w:r>
    </w:p>
    <w:p w:rsidR="007701C8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4.4.1</w:t>
      </w:r>
      <w:r w:rsidR="009165CB" w:rsidRPr="00AD7FF5">
        <w:rPr>
          <w:color w:val="1D1B11"/>
          <w:sz w:val="28"/>
          <w:szCs w:val="28"/>
        </w:rPr>
        <w:t>РАСЧЁТ КАПИТАЛОВЛОЖЕНИЙ И АМОРТИЗАЦИОННЫХ ОТЧИСЛЕНИЙ: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Для того чтобы определить общую сумму капиталовложений необходимо иметь: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 Удельные капиталовложения (К</w:t>
      </w:r>
      <w:r w:rsidRPr="00AD7FF5">
        <w:rPr>
          <w:color w:val="1D1B11"/>
          <w:sz w:val="28"/>
          <w:szCs w:val="28"/>
          <w:vertAlign w:val="subscript"/>
        </w:rPr>
        <w:t xml:space="preserve">уд. </w:t>
      </w:r>
      <w:r w:rsidRPr="00AD7FF5">
        <w:rPr>
          <w:color w:val="1D1B11"/>
          <w:sz w:val="28"/>
          <w:szCs w:val="28"/>
        </w:rPr>
        <w:t>= 4000 рублей);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 Годовой выпуск продукции (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год. </w:t>
      </w:r>
      <w:r w:rsidRPr="00AD7FF5">
        <w:rPr>
          <w:color w:val="1D1B11"/>
          <w:sz w:val="28"/>
          <w:szCs w:val="28"/>
        </w:rPr>
        <w:t>= 7300 т)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Определяем сумму капиталовложений: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vertAlign w:val="subscript"/>
        </w:rPr>
      </w:pPr>
      <w:r w:rsidRPr="00AD7FF5">
        <w:rPr>
          <w:color w:val="1D1B11"/>
          <w:sz w:val="28"/>
          <w:szCs w:val="28"/>
        </w:rPr>
        <w:t>∑К = К</w:t>
      </w:r>
      <w:r w:rsidRPr="00AD7FF5">
        <w:rPr>
          <w:color w:val="1D1B11"/>
          <w:sz w:val="28"/>
          <w:szCs w:val="28"/>
          <w:vertAlign w:val="subscript"/>
        </w:rPr>
        <w:t>уд.</w:t>
      </w:r>
      <w:r w:rsidRPr="00AD7FF5">
        <w:rPr>
          <w:color w:val="1D1B11"/>
          <w:sz w:val="28"/>
          <w:szCs w:val="28"/>
        </w:rPr>
        <w:t xml:space="preserve"> </w:t>
      </w:r>
      <w:r w:rsidR="00CA5382" w:rsidRPr="00AD7FF5">
        <w:rPr>
          <w:color w:val="1D1B11"/>
          <w:sz w:val="28"/>
          <w:szCs w:val="28"/>
        </w:rPr>
        <w:t>•</w:t>
      </w:r>
      <w:r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год.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∑К – сумма капиталовложений,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 xml:space="preserve">год. </w:t>
      </w:r>
      <w:r w:rsidRPr="00AD7FF5">
        <w:rPr>
          <w:color w:val="1D1B11"/>
          <w:sz w:val="28"/>
          <w:szCs w:val="28"/>
        </w:rPr>
        <w:t>– годовой выпуск продукции, т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∑К = 4000 • 7300 = 29200000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Далее эту сумму необходимо разбить на следующие составные части: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 Здания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 30–35%;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 Сооружения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 10–15%;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 Машины и оборудование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 40–50%;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 Транспорт и прочие основные фонды – 10–20%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Здания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 30% от 29200000 рублей 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8760000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Сооружения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 15% от 29200000 рублей 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4380000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Машины и оборудование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 45% от 29200000 рублей = 13140000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u w:val="single"/>
        </w:rPr>
      </w:pPr>
      <w:r w:rsidRPr="00AD7FF5">
        <w:rPr>
          <w:color w:val="1D1B11"/>
          <w:sz w:val="28"/>
          <w:szCs w:val="28"/>
        </w:rPr>
        <w:t>Транспорт и прочие основные фонды</w:t>
      </w:r>
      <w:r w:rsidRPr="00AD7FF5">
        <w:rPr>
          <w:color w:val="1D1B11"/>
          <w:sz w:val="28"/>
          <w:szCs w:val="28"/>
          <w:u w:val="single"/>
        </w:rPr>
        <w:t xml:space="preserve">– 10% </w:t>
      </w:r>
      <w:r w:rsidRPr="00AD7FF5">
        <w:rPr>
          <w:color w:val="1D1B11"/>
          <w:sz w:val="28"/>
          <w:szCs w:val="28"/>
        </w:rPr>
        <w:t>от 29200000 рублей =</w:t>
      </w:r>
      <w:r w:rsidR="001A08CD" w:rsidRPr="00AD7FF5">
        <w:rPr>
          <w:color w:val="1D1B11"/>
          <w:sz w:val="28"/>
          <w:szCs w:val="28"/>
          <w:u w:val="single"/>
        </w:rPr>
        <w:t xml:space="preserve"> </w:t>
      </w:r>
      <w:r w:rsidRPr="00AD7FF5">
        <w:rPr>
          <w:color w:val="1D1B11"/>
          <w:sz w:val="28"/>
          <w:szCs w:val="28"/>
          <w:u w:val="single"/>
        </w:rPr>
        <w:t>2920000 рублей</w:t>
      </w:r>
      <w:r w:rsidR="001A08CD" w:rsidRPr="00AD7FF5">
        <w:rPr>
          <w:color w:val="1D1B11"/>
          <w:sz w:val="28"/>
          <w:szCs w:val="28"/>
          <w:u w:val="single"/>
        </w:rPr>
        <w:t xml:space="preserve">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∑100%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∑29200000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Затем необходимо иметь нормы амортизационных отчислений: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 На здания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 10–12%;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 На сооружения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 12–15%;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 На машины и оборудование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 15–17%;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 На транспорт и прочие основные фонды 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15–20%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На здания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–10% от 8760000 рублей 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876000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На сооружения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–12% от 4380000 рублей =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525600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На машины и оборудование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–17% от 13140000 рублей = 2233800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u w:val="single"/>
        </w:rPr>
      </w:pPr>
      <w:r w:rsidRPr="00AD7FF5">
        <w:rPr>
          <w:color w:val="1D1B11"/>
          <w:sz w:val="28"/>
          <w:szCs w:val="28"/>
        </w:rPr>
        <w:t>На транспорт и прочие основные фонды – 20% от 2920000 рублей =</w:t>
      </w:r>
      <w:r w:rsidR="001A08CD" w:rsidRPr="00AD7FF5">
        <w:rPr>
          <w:color w:val="1D1B11"/>
          <w:sz w:val="28"/>
          <w:szCs w:val="28"/>
          <w:u w:val="single"/>
        </w:rPr>
        <w:t xml:space="preserve"> </w:t>
      </w:r>
      <w:r w:rsidRPr="00AD7FF5">
        <w:rPr>
          <w:color w:val="1D1B11"/>
          <w:sz w:val="28"/>
          <w:szCs w:val="28"/>
          <w:u w:val="single"/>
        </w:rPr>
        <w:t>584000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∑4219400 рублей</w:t>
      </w:r>
    </w:p>
    <w:p w:rsidR="00CA5382" w:rsidRPr="00AD7FF5" w:rsidRDefault="00CA5382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4.4.2</w:t>
      </w:r>
      <w:r w:rsidR="009165CB" w:rsidRPr="00AD7FF5">
        <w:rPr>
          <w:color w:val="1D1B11"/>
          <w:sz w:val="28"/>
          <w:szCs w:val="28"/>
        </w:rPr>
        <w:t>РАСЧЁТ СЕБЕСТОИМОСТИ ПРОДУКЦИИ: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Для того чтобы рассчитать себестоимость 1т продукции необходимо составить калькуляцию.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ПОЯСНЕНИЕ К ТАБЛИЦЕ: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Статья 1 – Сырьё. Норма расхода берётся из материального расчёта по ТОСу (на 1т готового продукта!). Цена – действующая на текущий момент.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Норма расхода по поливиниловому спирту: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(15610,17 – 1092,71) кг/ч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22485,25 кг/ч</w:t>
      </w:r>
    </w:p>
    <w:p w:rsidR="009165CB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χ</w:t>
      </w: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–––</w:t>
      </w: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1000 кг/ч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χ = (14517,5 • 1000) / 22458,25 = 646 кг/ч = 0,646 т/ч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Норма расхода по масляному альдегиду: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(10623,47 – 865,57) кг/ч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22485,25 кг/ч</w:t>
      </w:r>
    </w:p>
    <w:p w:rsidR="009165CB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χ</w:t>
      </w: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–––</w:t>
      </w: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1000 кг/ч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χ = (9757,9 • 1000) / 22458,25 = 434 кг/ч = 0,434 т/ч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Норма расхода по соляной кислоте: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(4028,95 – 866,37) кг/ч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22485,25 кг/ч</w:t>
      </w:r>
    </w:p>
    <w:p w:rsidR="009165CB" w:rsidRPr="00AD7FF5" w:rsidRDefault="001A08CD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χ</w:t>
      </w: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–––</w:t>
      </w:r>
      <w:r w:rsidRPr="00AD7FF5">
        <w:rPr>
          <w:color w:val="1D1B11"/>
          <w:sz w:val="28"/>
          <w:szCs w:val="28"/>
        </w:rPr>
        <w:t xml:space="preserve"> </w:t>
      </w:r>
      <w:r w:rsidR="009165CB" w:rsidRPr="00AD7FF5">
        <w:rPr>
          <w:color w:val="1D1B11"/>
          <w:sz w:val="28"/>
          <w:szCs w:val="28"/>
        </w:rPr>
        <w:t>1000 кг/ч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χ = (3162,58 • 1000) / 22458,25 = 179 кг/ч = 0,179 т/ч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Норма расхода по обессоленной воде: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9480,55 кг/ч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22485,25 кг/ч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χ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1000 кг/ч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χ = (9480,55 • 1000) / 22458,25 = 422 кг/ч = 0,422 т/ч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Статья 2 – Энергетические затраты. Электроэнергия 60 кВтч берётся из энергетического расчёта по ТОСу. Цена 4 рубля для всех одинакова;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Статья 3 – Отходы. Норма расхода берётся из материального расчёта по ТОСу (на 1т готового продукта!).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Норма расхода по ацетату натрия: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31,92 кг/ч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22485,25 кг/ч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χ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1000 кг/ч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χ = (31,92 • 1000) / 22485,25 = 1,42 кг/ч = 0,001 т/ч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Статья 4 – Заработная плата аппаратчиков. Берётся общегодовая заработная плата аппаратчиков и делится на годовой выпуск продукции: 5410424 / 7300 = 741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Статья 5 – Отчисления на социальное страхование. По закону составляет 26% от заработной платы: 5410424 • 0,26 = 1406710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Статья 6 – Цеховые расходы. Эти расходы включают в себя: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1.Заработная плата вспомогательных рабочих –– 2199148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2.Отчисления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на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социальное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страхование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(26%)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от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этой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заработной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платы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2199148 • 0,26 = 571778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3.Заработная плата ИТР, служащих и МОП –– 1905600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4.Отчисления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на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социальное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страхование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(26%)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от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этой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заработной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платы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1905600 • 0,26 = 495456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5.Амортизация машин и оборудования –– 2233800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6.Амортизация зданий и сооружений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––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876000 + 525600 = 1401600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7.Амортизация транспорта и прочих основных фондов –– 584000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8.Текущий ремонт составит 1–2% от стоимости основных фондов –– 84388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9.Охрана туда и техника безопасности составят 10–15% от заработной платы всех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u w:val="single"/>
        </w:rPr>
        <w:t>работающих –– (5410424 + 2199148 + 1905600) • 0,15 = 1427276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∑10903046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10.Прочие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расходы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составляют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10–20%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от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предыдущей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суммы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––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u w:val="single"/>
        </w:rPr>
      </w:pPr>
      <w:r w:rsidRPr="00AD7FF5">
        <w:rPr>
          <w:color w:val="1D1B11"/>
          <w:sz w:val="28"/>
          <w:szCs w:val="28"/>
          <w:u w:val="single"/>
        </w:rPr>
        <w:t>10903046 • 0,20 = 2180609 рублей</w:t>
      </w:r>
      <w:r w:rsidR="001A08CD" w:rsidRPr="00AD7FF5">
        <w:rPr>
          <w:color w:val="1D1B11"/>
          <w:sz w:val="28"/>
          <w:szCs w:val="28"/>
          <w:u w:val="single"/>
        </w:rPr>
        <w:t xml:space="preserve">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  <w:u w:val="single"/>
        </w:rPr>
      </w:pPr>
      <w:r w:rsidRPr="00AD7FF5">
        <w:rPr>
          <w:color w:val="1D1B11"/>
          <w:sz w:val="28"/>
          <w:szCs w:val="28"/>
        </w:rPr>
        <w:t>ИТОГО: Цеховые расходы –</w:t>
      </w:r>
      <w:r w:rsidR="005A5BE4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13083655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Статья 7 –Общезаводские (производственные) расходы. Включает в себя: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1.Заработная плата административно–управленческого персонала предприятия (директор, главный технолог, главный инженер и т.д.);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2.Отчисления на социальное страхование от этой заработной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платы – 26%;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3.Общехозяйственные расходы;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4.Отчисления Госгортехнадзору;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5.Штрафы, пени, неустойки.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Эти расходы в дипломном проекте рассчитать точно не представляется возможности, по этому расчёт ведём укрупнённым путём (150 – 200% от заработной платы аппаратчиков) –</w:t>
      </w:r>
      <w:r w:rsidR="005A5BE4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(5410424 • 200) / 100 = 10820848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Статья 8 – Внепроизводственные (коммерческие) расходы. Коммерческие расходы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составляют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5–6%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от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общезаводской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себестоимости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 xml:space="preserve">––– 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142841578 • 0,05 = 7142079 рублей</w:t>
      </w:r>
    </w:p>
    <w:p w:rsidR="007701C8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4.4.3</w:t>
      </w:r>
      <w:r w:rsidR="009165CB" w:rsidRPr="00AD7FF5">
        <w:rPr>
          <w:color w:val="1D1B11"/>
          <w:sz w:val="28"/>
          <w:szCs w:val="28"/>
        </w:rPr>
        <w:t xml:space="preserve"> РАСЧЁТ ЭКОНОМИЧЕСКОЙ ЭФФЕКТИВНОСТИ ПРОЕКТИРУЕМОГО ПРОИЗВОДСТВА: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Основными показателями экономической эффективности являются: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Рентабельность продукта:</w:t>
      </w:r>
    </w:p>
    <w:p w:rsidR="009165CB" w:rsidRPr="00AD7FF5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>
        <w:rPr>
          <w:color w:val="1D1B11"/>
          <w:sz w:val="28"/>
          <w:szCs w:val="28"/>
          <w:lang w:val="en-US"/>
        </w:rPr>
        <w:br w:type="page"/>
      </w:r>
      <w:r w:rsidR="009165CB" w:rsidRPr="00AD7FF5">
        <w:rPr>
          <w:color w:val="1D1B11"/>
          <w:sz w:val="28"/>
          <w:szCs w:val="28"/>
          <w:lang w:val="en-US"/>
        </w:rPr>
        <w:t>R</w:t>
      </w:r>
      <w:r w:rsidR="009165CB" w:rsidRPr="00AD7FF5">
        <w:rPr>
          <w:color w:val="1D1B11"/>
          <w:sz w:val="28"/>
          <w:szCs w:val="28"/>
          <w:vertAlign w:val="subscript"/>
        </w:rPr>
        <w:t>пр.</w:t>
      </w:r>
      <w:r w:rsidR="009165CB" w:rsidRPr="00AD7FF5">
        <w:rPr>
          <w:color w:val="1D1B11"/>
          <w:sz w:val="28"/>
          <w:szCs w:val="28"/>
        </w:rPr>
        <w:t xml:space="preserve"> = (П / С) • 100% = (2454,29 / 20545,71) • 100% = 12%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П – прибыль на единицу продукции;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 – себестоимость единицы продукции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 = ОЦ – С = 23000 – 20545,71 = 2454,29 рублей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ОЦ – оптовая цена, которая составляет 26035,08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Рентабельность производства: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R</w:t>
      </w:r>
      <w:r w:rsidRPr="00AD7FF5">
        <w:rPr>
          <w:color w:val="1D1B11"/>
          <w:sz w:val="28"/>
          <w:szCs w:val="28"/>
          <w:vertAlign w:val="subscript"/>
        </w:rPr>
        <w:t xml:space="preserve">пр–ва </w:t>
      </w:r>
      <w:r w:rsidRPr="00AD7FF5">
        <w:rPr>
          <w:color w:val="1D1B11"/>
          <w:sz w:val="28"/>
          <w:szCs w:val="28"/>
        </w:rPr>
        <w:t>= (П</w:t>
      </w:r>
      <w:r w:rsidRPr="00AD7FF5">
        <w:rPr>
          <w:color w:val="1D1B11"/>
          <w:sz w:val="28"/>
          <w:szCs w:val="28"/>
          <w:vertAlign w:val="subscript"/>
        </w:rPr>
        <w:t xml:space="preserve">общ. </w:t>
      </w:r>
      <w:r w:rsidRPr="00AD7FF5">
        <w:rPr>
          <w:color w:val="1D1B11"/>
          <w:sz w:val="28"/>
          <w:szCs w:val="28"/>
        </w:rPr>
        <w:t>/ ∑К) • 100% = (17916317 / 37960000) • 100% = 47%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П</w:t>
      </w:r>
      <w:r w:rsidRPr="00AD7FF5">
        <w:rPr>
          <w:color w:val="1D1B11"/>
          <w:sz w:val="28"/>
          <w:szCs w:val="28"/>
          <w:vertAlign w:val="subscript"/>
        </w:rPr>
        <w:t xml:space="preserve">общ. </w:t>
      </w:r>
      <w:r w:rsidRPr="00AD7FF5">
        <w:rPr>
          <w:color w:val="1D1B11"/>
          <w:sz w:val="28"/>
          <w:szCs w:val="28"/>
        </w:rPr>
        <w:t>– общая прибыль (на всю продукцию);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∑К – сумма капитальных вложений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При определении рентабельности производства ∑К включает в себя стоимость основных и оборотных фондов. Стоимость основных фондов рассчитана как</w:t>
      </w:r>
      <w:r w:rsidR="001A08CD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К</w:t>
      </w:r>
      <w:r w:rsidRPr="00AD7FF5">
        <w:rPr>
          <w:color w:val="1D1B11"/>
          <w:sz w:val="28"/>
          <w:szCs w:val="28"/>
          <w:vertAlign w:val="subscript"/>
        </w:rPr>
        <w:t xml:space="preserve">уд. </w:t>
      </w:r>
      <w:r w:rsidRPr="00AD7FF5">
        <w:rPr>
          <w:color w:val="1D1B11"/>
          <w:sz w:val="28"/>
          <w:szCs w:val="28"/>
        </w:rPr>
        <w:t xml:space="preserve">•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год.</w:t>
      </w:r>
      <w:r w:rsidRPr="00AD7FF5">
        <w:rPr>
          <w:color w:val="1D1B11"/>
          <w:sz w:val="28"/>
          <w:szCs w:val="28"/>
        </w:rPr>
        <w:t xml:space="preserve">, а стоимость оборотных фондов принимаем 30–40% от стоимости основных: 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∑К = Ф</w:t>
      </w:r>
      <w:r w:rsidRPr="00AD7FF5">
        <w:rPr>
          <w:color w:val="1D1B11"/>
          <w:sz w:val="28"/>
          <w:szCs w:val="28"/>
          <w:vertAlign w:val="subscript"/>
        </w:rPr>
        <w:t xml:space="preserve">осн. </w:t>
      </w:r>
      <w:r w:rsidRPr="00AD7FF5">
        <w:rPr>
          <w:color w:val="1D1B11"/>
          <w:sz w:val="28"/>
          <w:szCs w:val="28"/>
        </w:rPr>
        <w:t>+ Ф</w:t>
      </w:r>
      <w:r w:rsidRPr="00AD7FF5">
        <w:rPr>
          <w:color w:val="1D1B11"/>
          <w:sz w:val="28"/>
          <w:szCs w:val="28"/>
          <w:vertAlign w:val="subscript"/>
        </w:rPr>
        <w:t xml:space="preserve">об. </w:t>
      </w:r>
      <w:r w:rsidRPr="00AD7FF5">
        <w:rPr>
          <w:color w:val="1D1B11"/>
          <w:sz w:val="28"/>
          <w:szCs w:val="28"/>
        </w:rPr>
        <w:t>= 29200000 + (29200000 • 0,30) = 37960000 рубл</w:t>
      </w:r>
      <w:r w:rsidR="00CA5382" w:rsidRPr="00AD7FF5">
        <w:rPr>
          <w:color w:val="1D1B11"/>
          <w:sz w:val="28"/>
          <w:szCs w:val="28"/>
        </w:rPr>
        <w:t>ей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Ф</w:t>
      </w:r>
      <w:r w:rsidRPr="00AD7FF5">
        <w:rPr>
          <w:color w:val="1D1B11"/>
          <w:sz w:val="28"/>
          <w:szCs w:val="28"/>
          <w:vertAlign w:val="subscript"/>
        </w:rPr>
        <w:t xml:space="preserve">осн. </w:t>
      </w:r>
      <w:r w:rsidRPr="00AD7FF5">
        <w:rPr>
          <w:color w:val="1D1B11"/>
          <w:sz w:val="28"/>
          <w:szCs w:val="28"/>
        </w:rPr>
        <w:t>– стоимость основных фондов;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Ф</w:t>
      </w:r>
      <w:r w:rsidRPr="00AD7FF5">
        <w:rPr>
          <w:color w:val="1D1B11"/>
          <w:sz w:val="28"/>
          <w:szCs w:val="28"/>
          <w:vertAlign w:val="subscript"/>
        </w:rPr>
        <w:t>об</w:t>
      </w:r>
      <w:r w:rsidR="005A5BE4" w:rsidRPr="00AD7FF5">
        <w:rPr>
          <w:color w:val="1D1B11"/>
          <w:sz w:val="28"/>
          <w:szCs w:val="28"/>
          <w:vertAlign w:val="subscript"/>
        </w:rPr>
        <w:t>.</w:t>
      </w:r>
      <w:r w:rsidRPr="00AD7FF5">
        <w:rPr>
          <w:color w:val="1D1B11"/>
          <w:sz w:val="28"/>
          <w:szCs w:val="28"/>
        </w:rPr>
        <w:t xml:space="preserve"> – стоимость оборотных фондов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Срок окупаемости: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Т</w:t>
      </w:r>
      <w:r w:rsidRPr="00AD7FF5">
        <w:rPr>
          <w:color w:val="1D1B11"/>
          <w:sz w:val="28"/>
          <w:szCs w:val="28"/>
          <w:vertAlign w:val="subscript"/>
        </w:rPr>
        <w:t xml:space="preserve">ок. </w:t>
      </w:r>
      <w:r w:rsidRPr="00AD7FF5">
        <w:rPr>
          <w:color w:val="1D1B11"/>
          <w:sz w:val="28"/>
          <w:szCs w:val="28"/>
        </w:rPr>
        <w:t>= ∑К / П</w:t>
      </w:r>
      <w:r w:rsidRPr="00AD7FF5">
        <w:rPr>
          <w:color w:val="1D1B11"/>
          <w:sz w:val="28"/>
          <w:szCs w:val="28"/>
          <w:vertAlign w:val="subscript"/>
        </w:rPr>
        <w:t xml:space="preserve">общ. </w:t>
      </w:r>
      <w:r w:rsidRPr="00AD7FF5">
        <w:rPr>
          <w:color w:val="1D1B11"/>
          <w:sz w:val="28"/>
          <w:szCs w:val="28"/>
        </w:rPr>
        <w:t>= 29200000 / 17916317 = 1,6 года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где: ∑К = Ф</w:t>
      </w:r>
      <w:r w:rsidRPr="00AD7FF5">
        <w:rPr>
          <w:color w:val="1D1B11"/>
          <w:sz w:val="28"/>
          <w:szCs w:val="28"/>
          <w:vertAlign w:val="subscript"/>
        </w:rPr>
        <w:t xml:space="preserve">осн. </w:t>
      </w:r>
      <w:r w:rsidRPr="00AD7FF5">
        <w:rPr>
          <w:color w:val="1D1B11"/>
          <w:sz w:val="28"/>
          <w:szCs w:val="28"/>
        </w:rPr>
        <w:t xml:space="preserve">= </w:t>
      </w:r>
      <w:r w:rsidR="002E1DB5" w:rsidRPr="00AD7FF5">
        <w:rPr>
          <w:color w:val="1D1B11"/>
          <w:sz w:val="28"/>
          <w:szCs w:val="28"/>
        </w:rPr>
        <w:t>292</w:t>
      </w:r>
      <w:r w:rsidRPr="00AD7FF5">
        <w:rPr>
          <w:color w:val="1D1B11"/>
          <w:sz w:val="28"/>
          <w:szCs w:val="28"/>
        </w:rPr>
        <w:t>00000 рубл</w:t>
      </w:r>
      <w:r w:rsidR="00CA5382" w:rsidRPr="00AD7FF5">
        <w:rPr>
          <w:color w:val="1D1B11"/>
          <w:sz w:val="28"/>
          <w:szCs w:val="28"/>
        </w:rPr>
        <w:t>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Коэффициент эффективности:</w:t>
      </w:r>
    </w:p>
    <w:p w:rsidR="009165CB" w:rsidRPr="00AD7FF5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>
        <w:rPr>
          <w:color w:val="1D1B11"/>
          <w:sz w:val="28"/>
          <w:szCs w:val="28"/>
        </w:rPr>
        <w:br w:type="page"/>
      </w:r>
      <w:r w:rsidR="009165CB" w:rsidRPr="00AD7FF5">
        <w:rPr>
          <w:color w:val="1D1B11"/>
          <w:sz w:val="28"/>
          <w:szCs w:val="28"/>
        </w:rPr>
        <w:t>К</w:t>
      </w:r>
      <w:r w:rsidR="009165CB" w:rsidRPr="00AD7FF5">
        <w:rPr>
          <w:color w:val="1D1B11"/>
          <w:sz w:val="28"/>
          <w:szCs w:val="28"/>
          <w:vertAlign w:val="subscript"/>
        </w:rPr>
        <w:t xml:space="preserve">эфф. </w:t>
      </w:r>
      <w:r w:rsidR="009165CB" w:rsidRPr="00AD7FF5">
        <w:rPr>
          <w:color w:val="1D1B11"/>
          <w:sz w:val="28"/>
          <w:szCs w:val="28"/>
        </w:rPr>
        <w:t>= 1 / Т</w:t>
      </w:r>
      <w:r w:rsidR="009165CB" w:rsidRPr="00AD7FF5">
        <w:rPr>
          <w:color w:val="1D1B11"/>
          <w:sz w:val="28"/>
          <w:szCs w:val="28"/>
          <w:vertAlign w:val="subscript"/>
        </w:rPr>
        <w:t xml:space="preserve">ок. </w:t>
      </w:r>
      <w:r w:rsidR="009165CB" w:rsidRPr="00AD7FF5">
        <w:rPr>
          <w:color w:val="1D1B11"/>
          <w:sz w:val="28"/>
          <w:szCs w:val="28"/>
        </w:rPr>
        <w:t>= 1 / 1,6 = 0,63 год</w:t>
      </w:r>
      <w:r w:rsidR="009165CB" w:rsidRPr="00AD7FF5">
        <w:rPr>
          <w:color w:val="1D1B11"/>
          <w:sz w:val="28"/>
          <w:szCs w:val="28"/>
          <w:vertAlign w:val="superscript"/>
        </w:rPr>
        <w:t>–1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Сумма затрат на 1 рубль товарной продукции – отношение себестоимости к оптовой цене: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  <w:lang w:val="en-US"/>
        </w:rPr>
        <w:t>S</w:t>
      </w:r>
      <w:r w:rsidRPr="00AD7FF5">
        <w:rPr>
          <w:color w:val="1D1B11"/>
          <w:sz w:val="28"/>
          <w:szCs w:val="28"/>
        </w:rPr>
        <w:t xml:space="preserve"> = С / ОЦ = 20545,71 / 23000 = 0,89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Фондоотдача: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Ф</w:t>
      </w:r>
      <w:r w:rsidRPr="00AD7FF5">
        <w:rPr>
          <w:color w:val="1D1B11"/>
          <w:sz w:val="28"/>
          <w:szCs w:val="28"/>
          <w:vertAlign w:val="subscript"/>
        </w:rPr>
        <w:t xml:space="preserve">отд. </w:t>
      </w:r>
      <w:r w:rsidRPr="00AD7FF5">
        <w:rPr>
          <w:color w:val="1D1B11"/>
          <w:sz w:val="28"/>
          <w:szCs w:val="28"/>
        </w:rPr>
        <w:t xml:space="preserve">= (ОЦ • </w:t>
      </w:r>
      <w:r w:rsidRPr="00AD7FF5">
        <w:rPr>
          <w:color w:val="1D1B11"/>
          <w:sz w:val="28"/>
          <w:szCs w:val="28"/>
          <w:lang w:val="en-US"/>
        </w:rPr>
        <w:t>Q</w:t>
      </w:r>
      <w:r w:rsidRPr="00AD7FF5">
        <w:rPr>
          <w:color w:val="1D1B11"/>
          <w:sz w:val="28"/>
          <w:szCs w:val="28"/>
          <w:vertAlign w:val="subscript"/>
        </w:rPr>
        <w:t>год.</w:t>
      </w:r>
      <w:r w:rsidRPr="00AD7FF5">
        <w:rPr>
          <w:color w:val="1D1B11"/>
          <w:sz w:val="28"/>
          <w:szCs w:val="28"/>
        </w:rPr>
        <w:t>) / Ф</w:t>
      </w:r>
      <w:r w:rsidRPr="00AD7FF5">
        <w:rPr>
          <w:color w:val="1D1B11"/>
          <w:sz w:val="28"/>
          <w:szCs w:val="28"/>
          <w:vertAlign w:val="subscript"/>
        </w:rPr>
        <w:t xml:space="preserve">осн. </w:t>
      </w:r>
      <w:r w:rsidRPr="00AD7FF5">
        <w:rPr>
          <w:color w:val="1D1B11"/>
          <w:sz w:val="28"/>
          <w:szCs w:val="28"/>
        </w:rPr>
        <w:t>= (23000 • 7300) / 29200000 = 5,75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Фондоёмкость: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Ф</w:t>
      </w:r>
      <w:r w:rsidRPr="00AD7FF5">
        <w:rPr>
          <w:color w:val="1D1B11"/>
          <w:sz w:val="28"/>
          <w:szCs w:val="28"/>
          <w:vertAlign w:val="subscript"/>
        </w:rPr>
        <w:t xml:space="preserve">ёмк. </w:t>
      </w:r>
      <w:r w:rsidRPr="00AD7FF5">
        <w:rPr>
          <w:color w:val="1D1B11"/>
          <w:sz w:val="28"/>
          <w:szCs w:val="28"/>
        </w:rPr>
        <w:t>= 1 / Ф</w:t>
      </w:r>
      <w:r w:rsidRPr="00AD7FF5">
        <w:rPr>
          <w:color w:val="1D1B11"/>
          <w:sz w:val="28"/>
          <w:szCs w:val="28"/>
          <w:vertAlign w:val="subscript"/>
        </w:rPr>
        <w:t>отд.</w:t>
      </w:r>
      <w:r w:rsidR="001A08CD" w:rsidRPr="00AD7FF5">
        <w:rPr>
          <w:color w:val="1D1B11"/>
          <w:sz w:val="28"/>
          <w:szCs w:val="28"/>
          <w:vertAlign w:val="subscript"/>
        </w:rPr>
        <w:t xml:space="preserve"> </w:t>
      </w:r>
      <w:r w:rsidRPr="00AD7FF5">
        <w:rPr>
          <w:color w:val="1D1B11"/>
          <w:sz w:val="28"/>
          <w:szCs w:val="28"/>
        </w:rPr>
        <w:t>= 1 / 5,75 = 0,17</w:t>
      </w:r>
    </w:p>
    <w:p w:rsidR="00460781" w:rsidRDefault="00460781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4.5</w:t>
      </w:r>
      <w:r w:rsidR="009165CB" w:rsidRPr="00AD7FF5">
        <w:rPr>
          <w:color w:val="1D1B11"/>
          <w:sz w:val="28"/>
          <w:szCs w:val="28"/>
        </w:rPr>
        <w:t>ТЕХНИКО–ЭКОНОМИЧЕСКИЕ ПОКАЗАТЕЛИ ПРОИЗВОДСТВА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 Годовой выпуск продукции – 7300 т;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 Удельные капиталовложения – 4000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 Общий фонд заработной платы для всех работающих, в том числе для аппаратчиков, для вспомогательных рабочих, для ИТР, МОП и служащих – 9515172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 Среднемесячная заработная плата на одного работающего: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на одного аппаратчика – 11272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на одного вспомогательного рабочего – 11454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– на одного ИТР, служащего и МОП – 13233 рублей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5. Прибыль общая – 17916317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6. Прибыль на 1т – 2454,29 рублей;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7. Рентабельность продукта – 12%;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8. Рентабельность производства – 47%;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9. Срок окупаемости – 1,6 года;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10.Коэффициент эффективности – 0,63 год</w:t>
      </w:r>
      <w:r w:rsidRPr="00AD7FF5">
        <w:rPr>
          <w:color w:val="1D1B11"/>
          <w:sz w:val="28"/>
          <w:szCs w:val="28"/>
          <w:vertAlign w:val="superscript"/>
        </w:rPr>
        <w:t>–1</w:t>
      </w:r>
      <w:r w:rsidRPr="00AD7FF5">
        <w:rPr>
          <w:color w:val="1D1B11"/>
          <w:sz w:val="28"/>
          <w:szCs w:val="28"/>
        </w:rPr>
        <w:t>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11.Сумма затрат на один рубль товарной продукции – 0,89;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12.Фондоотдача – 5,75;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13.Фондоёмкость – 0,17;</w:t>
      </w:r>
    </w:p>
    <w:p w:rsidR="009165CB" w:rsidRPr="00AD7FF5" w:rsidRDefault="009165CB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14.Производительность труда на одного работающего – 7300 / 68 = 107,35 т</w:t>
      </w:r>
    </w:p>
    <w:p w:rsidR="00FD61E7" w:rsidRPr="00AD7FF5" w:rsidRDefault="007701C8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br w:type="page"/>
      </w:r>
      <w:r w:rsidR="00FD61E7" w:rsidRPr="00AD7FF5">
        <w:rPr>
          <w:color w:val="1D1B11"/>
          <w:sz w:val="28"/>
          <w:szCs w:val="28"/>
        </w:rPr>
        <w:t>ЛИТЕРАТУРА</w:t>
      </w:r>
    </w:p>
    <w:p w:rsidR="00FD61E7" w:rsidRPr="00AD7FF5" w:rsidRDefault="00FD61E7" w:rsidP="00AD7FF5">
      <w:pPr>
        <w:widowControl w:val="0"/>
        <w:spacing w:line="360" w:lineRule="auto"/>
        <w:ind w:firstLine="709"/>
        <w:jc w:val="both"/>
        <w:rPr>
          <w:color w:val="1D1B11"/>
          <w:sz w:val="28"/>
          <w:szCs w:val="28"/>
        </w:rPr>
      </w:pPr>
    </w:p>
    <w:p w:rsidR="00FD61E7" w:rsidRPr="00AD7FF5" w:rsidRDefault="00FD61E7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1.Николаев А.Ф., Технология пластических масс, М., Химия, 1977.</w:t>
      </w:r>
    </w:p>
    <w:p w:rsidR="00FD61E7" w:rsidRPr="00AD7FF5" w:rsidRDefault="00FD61E7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2.Коршак В.В., Технология пластических масс, М., Химия, 1976.</w:t>
      </w:r>
    </w:p>
    <w:p w:rsidR="00FD61E7" w:rsidRPr="00AD7FF5" w:rsidRDefault="00FD61E7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3.</w:t>
      </w:r>
      <w:r w:rsidR="00CB2BBF" w:rsidRPr="00AD7FF5">
        <w:rPr>
          <w:color w:val="1D1B11"/>
          <w:sz w:val="28"/>
          <w:szCs w:val="28"/>
        </w:rPr>
        <w:t>Юкельсон Н.Н.,</w:t>
      </w:r>
      <w:r w:rsidR="001A08CD" w:rsidRPr="00AD7FF5">
        <w:rPr>
          <w:color w:val="1D1B11"/>
          <w:sz w:val="28"/>
          <w:szCs w:val="28"/>
        </w:rPr>
        <w:t xml:space="preserve"> </w:t>
      </w:r>
      <w:r w:rsidR="00CB2BBF" w:rsidRPr="00AD7FF5">
        <w:rPr>
          <w:color w:val="1D1B11"/>
          <w:sz w:val="28"/>
          <w:szCs w:val="28"/>
        </w:rPr>
        <w:t>Технология основного органического синтеза, М., Химия, 1968.</w:t>
      </w:r>
    </w:p>
    <w:p w:rsidR="00FD61E7" w:rsidRPr="00AD7FF5" w:rsidRDefault="00FD61E7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4.Павлов К.Ф., Романков П.Г., Примеры и задачи по курсу процессов и аппаратов</w:t>
      </w:r>
      <w:r w:rsidR="004719FB" w:rsidRPr="00AD7FF5">
        <w:rPr>
          <w:color w:val="1D1B11"/>
          <w:sz w:val="28"/>
          <w:szCs w:val="28"/>
        </w:rPr>
        <w:t xml:space="preserve"> </w:t>
      </w:r>
      <w:r w:rsidRPr="00AD7FF5">
        <w:rPr>
          <w:color w:val="1D1B11"/>
          <w:sz w:val="28"/>
          <w:szCs w:val="28"/>
        </w:rPr>
        <w:t>химической технологии, М., Химия, 1970.</w:t>
      </w:r>
    </w:p>
    <w:p w:rsidR="00FD61E7" w:rsidRPr="00AD7FF5" w:rsidRDefault="00FD61E7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5.Голубятников В.А., Шувалов В.В., Автоматизация производственных процессов в химической промышленности, М., Химия, 1985.</w:t>
      </w:r>
    </w:p>
    <w:p w:rsidR="005C464D" w:rsidRPr="00AD7FF5" w:rsidRDefault="00FD61E7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6.</w:t>
      </w:r>
      <w:r w:rsidR="005C464D" w:rsidRPr="00AD7FF5">
        <w:rPr>
          <w:color w:val="1D1B11"/>
          <w:sz w:val="28"/>
          <w:szCs w:val="28"/>
        </w:rPr>
        <w:t>Буткевич В.Ю., Сборник правил пожарной безопасности, М., 1988.</w:t>
      </w:r>
    </w:p>
    <w:p w:rsidR="00FD61E7" w:rsidRPr="00AD7FF5" w:rsidRDefault="005C464D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7.Беспамятнов Г.П., Предельно допустимые концентрации вредных веществ в воздухе и воде, Л., Химия, 1972.</w:t>
      </w:r>
    </w:p>
    <w:p w:rsidR="005C464D" w:rsidRPr="00AD7FF5" w:rsidRDefault="005C464D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8.Гутник С.П., Сосонко В.Е., Примеры и задачи по технологии органического синтеза, М., Химия, 1984.</w:t>
      </w:r>
    </w:p>
    <w:p w:rsidR="005C464D" w:rsidRPr="00AD7FF5" w:rsidRDefault="005C464D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9.Родионов А.И., Клушин В.Н., Технология защиты окружающей среды, М., Химия, 1989.</w:t>
      </w:r>
    </w:p>
    <w:p w:rsidR="005C464D" w:rsidRPr="00AD7FF5" w:rsidRDefault="005C464D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10.Шкатов Е.Ф., Основы автоматизации химических производств, М., Химия, 1982.</w:t>
      </w:r>
    </w:p>
    <w:p w:rsidR="005C464D" w:rsidRPr="00AD7FF5" w:rsidRDefault="005C464D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11.Равдель А.А., Пономарёва А.М., Краткий справочник физико–химических величин, Л., Химия, 1983.</w:t>
      </w:r>
    </w:p>
    <w:p w:rsidR="005C464D" w:rsidRPr="00AD7FF5" w:rsidRDefault="005C464D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12.</w:t>
      </w:r>
      <w:r w:rsidR="00C3174D" w:rsidRPr="00AD7FF5">
        <w:rPr>
          <w:color w:val="1D1B11"/>
          <w:sz w:val="28"/>
          <w:szCs w:val="28"/>
        </w:rPr>
        <w:t>Плановский А.Н., Рамм В.Н., Процессы и аппараты химической технологии, М., Химия, 1968.</w:t>
      </w:r>
    </w:p>
    <w:p w:rsidR="00C3174D" w:rsidRPr="00AD7FF5" w:rsidRDefault="00C3174D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13.Зефиров Н.С., Химическая энциклопедия, Т 4, М., Большая Российская энциклопедия, 1995.</w:t>
      </w:r>
    </w:p>
    <w:p w:rsidR="00C3174D" w:rsidRPr="00AD7FF5" w:rsidRDefault="00C3174D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14.Клунянец И.Л., Химическая энциклопедия, Т </w:t>
      </w:r>
      <w:smartTag w:uri="urn:schemas-microsoft-com:office:smarttags" w:element="metricconverter">
        <w:smartTagPr>
          <w:attr w:name="ProductID" w:val="3, М"/>
        </w:smartTagPr>
        <w:r w:rsidRPr="00AD7FF5">
          <w:rPr>
            <w:color w:val="1D1B11"/>
            <w:sz w:val="28"/>
            <w:szCs w:val="28"/>
          </w:rPr>
          <w:t>3, М</w:t>
        </w:r>
      </w:smartTag>
      <w:r w:rsidRPr="00AD7FF5">
        <w:rPr>
          <w:color w:val="1D1B11"/>
          <w:sz w:val="28"/>
          <w:szCs w:val="28"/>
        </w:rPr>
        <w:t>., Большая Российская энциклопедия, 1992.</w:t>
      </w:r>
    </w:p>
    <w:p w:rsidR="00C3174D" w:rsidRPr="00AD7FF5" w:rsidRDefault="00C3174D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 xml:space="preserve">15.Клунянец И.Л., Химическая энциклопедия, Т </w:t>
      </w:r>
      <w:smartTag w:uri="urn:schemas-microsoft-com:office:smarttags" w:element="metricconverter">
        <w:smartTagPr>
          <w:attr w:name="ProductID" w:val="2, М"/>
        </w:smartTagPr>
        <w:r w:rsidRPr="00AD7FF5">
          <w:rPr>
            <w:color w:val="1D1B11"/>
            <w:sz w:val="28"/>
            <w:szCs w:val="28"/>
          </w:rPr>
          <w:t>2, М</w:t>
        </w:r>
      </w:smartTag>
      <w:r w:rsidRPr="00AD7FF5">
        <w:rPr>
          <w:color w:val="1D1B11"/>
          <w:sz w:val="28"/>
          <w:szCs w:val="28"/>
        </w:rPr>
        <w:t>., Советская энциклопедия, 1990.</w:t>
      </w:r>
    </w:p>
    <w:p w:rsidR="00C3174D" w:rsidRPr="00AD7FF5" w:rsidRDefault="00C3174D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16.Воронцов А.И., Харитонова Н.З., Охрана природы, М., Высшая школа, 1977.</w:t>
      </w:r>
    </w:p>
    <w:p w:rsidR="00447F39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17.</w:t>
      </w:r>
      <w:r w:rsidR="00C3174D" w:rsidRPr="00AD7FF5">
        <w:rPr>
          <w:color w:val="1D1B11"/>
          <w:sz w:val="28"/>
          <w:szCs w:val="28"/>
        </w:rPr>
        <w:t xml:space="preserve">Черенков В.В., Баранов В.Я., </w:t>
      </w:r>
      <w:r w:rsidRPr="00AD7FF5">
        <w:rPr>
          <w:color w:val="1D1B11"/>
          <w:sz w:val="28"/>
          <w:szCs w:val="28"/>
        </w:rPr>
        <w:t>Промышленные приборы и средства автоматизации, Л., Машиностроение, 1987.</w:t>
      </w:r>
    </w:p>
    <w:p w:rsidR="00C3174D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18.</w:t>
      </w:r>
      <w:r w:rsidR="00CB2BBF" w:rsidRPr="00AD7FF5">
        <w:rPr>
          <w:color w:val="1D1B11"/>
          <w:sz w:val="28"/>
          <w:szCs w:val="28"/>
        </w:rPr>
        <w:t>Капкин В.Д., Совинецкая Г.А., Чапурин В.И., Технология органического синтеза, М., Химия, 1987.</w:t>
      </w:r>
    </w:p>
    <w:p w:rsidR="00FD61E7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19.Перегуд С.А., Гернет Е.В., Химический анализ воздуха промышленных предприятий, Л., Химия, 1973.</w:t>
      </w:r>
    </w:p>
    <w:p w:rsidR="00447F39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20.Байрон Н.М., Краткий справочник физико-химических величин, М., Химия, 1965.</w:t>
      </w:r>
    </w:p>
    <w:p w:rsidR="00447F39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21.</w:t>
      </w:r>
      <w:r w:rsidR="009165CB" w:rsidRPr="00AD7FF5">
        <w:rPr>
          <w:color w:val="1D1B11"/>
          <w:sz w:val="28"/>
          <w:szCs w:val="28"/>
        </w:rPr>
        <w:t>Шелеренко Г.И., Экономика, организация и планирование производства на предприятии, 2003.</w:t>
      </w:r>
    </w:p>
    <w:p w:rsidR="00447F39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22.Периодическая печать: журнал Химическая промышленность №11, 2006.</w:t>
      </w:r>
    </w:p>
    <w:p w:rsidR="00447F39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23.Периодическая печать: журнал Химическая промышленность №4, 2004.</w:t>
      </w:r>
    </w:p>
    <w:p w:rsidR="00447F39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24.Слепых В.И., Нещетный Н.А., Экономика, организация и планирование производства в химической промышленности, 2000.</w:t>
      </w:r>
    </w:p>
    <w:p w:rsidR="00447F39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25.Скляренко В.И., Прудников В.М., Акуленко Н.Б., Экономика предприятия, 2008.</w:t>
      </w:r>
    </w:p>
    <w:p w:rsidR="00447F39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26.Волков О.И., Экономика предприятия, 2002.</w:t>
      </w:r>
    </w:p>
    <w:p w:rsidR="00447F39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27.</w:t>
      </w:r>
      <w:r w:rsidR="009165CB" w:rsidRPr="00AD7FF5">
        <w:rPr>
          <w:color w:val="1D1B11"/>
          <w:sz w:val="28"/>
          <w:szCs w:val="28"/>
        </w:rPr>
        <w:t>Киселёв Г.Ф., Колпачков В.И., Справочник – Система технического обслуживания и ремонта оборудования предприятий по производству минеральных удобрений, М., Химия, 1991.</w:t>
      </w:r>
    </w:p>
    <w:p w:rsidR="00447F39" w:rsidRPr="00AD7FF5" w:rsidRDefault="00447F39" w:rsidP="00AD7FF5">
      <w:pPr>
        <w:widowControl w:val="0"/>
        <w:spacing w:line="360" w:lineRule="auto"/>
        <w:jc w:val="both"/>
        <w:rPr>
          <w:color w:val="1D1B11"/>
          <w:sz w:val="28"/>
          <w:szCs w:val="28"/>
        </w:rPr>
      </w:pPr>
      <w:r w:rsidRPr="00AD7FF5">
        <w:rPr>
          <w:color w:val="1D1B11"/>
          <w:sz w:val="28"/>
          <w:szCs w:val="28"/>
        </w:rPr>
        <w:t>28.Горфинкель В.И., Экономика фирмы, 2002.</w:t>
      </w:r>
      <w:bookmarkStart w:id="0" w:name="_GoBack"/>
      <w:bookmarkEnd w:id="0"/>
    </w:p>
    <w:sectPr w:rsidR="00447F39" w:rsidRPr="00AD7FF5" w:rsidSect="001A08CD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2E5E58"/>
    <w:multiLevelType w:val="hybridMultilevel"/>
    <w:tmpl w:val="7138DE42"/>
    <w:lvl w:ilvl="0" w:tplc="70EEE5B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5C295659"/>
    <w:multiLevelType w:val="hybridMultilevel"/>
    <w:tmpl w:val="7248CB12"/>
    <w:lvl w:ilvl="0" w:tplc="2970331C">
      <w:numFmt w:val="bullet"/>
      <w:lvlText w:val="–"/>
      <w:lvlJc w:val="left"/>
      <w:pPr>
        <w:tabs>
          <w:tab w:val="num" w:pos="1485"/>
        </w:tabs>
        <w:ind w:left="1485" w:hanging="360"/>
      </w:pPr>
      <w:rPr>
        <w:rFonts w:ascii="Times New Roman" w:eastAsia="Times New Roman" w:hAnsi="Times New Roman" w:hint="default"/>
        <w:color w:va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">
    <w:nsid w:val="718C4CEA"/>
    <w:multiLevelType w:val="hybridMultilevel"/>
    <w:tmpl w:val="1856ED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1581"/>
    <w:rsid w:val="00001614"/>
    <w:rsid w:val="00012681"/>
    <w:rsid w:val="00023EF4"/>
    <w:rsid w:val="000272EB"/>
    <w:rsid w:val="000531E3"/>
    <w:rsid w:val="00091926"/>
    <w:rsid w:val="000C6EB2"/>
    <w:rsid w:val="000E0A8D"/>
    <w:rsid w:val="000F673D"/>
    <w:rsid w:val="00122759"/>
    <w:rsid w:val="0012689A"/>
    <w:rsid w:val="00144E63"/>
    <w:rsid w:val="00156AC9"/>
    <w:rsid w:val="001A08CD"/>
    <w:rsid w:val="00201095"/>
    <w:rsid w:val="00210A25"/>
    <w:rsid w:val="002122D1"/>
    <w:rsid w:val="00220B2D"/>
    <w:rsid w:val="00243EB3"/>
    <w:rsid w:val="00245B57"/>
    <w:rsid w:val="0027640D"/>
    <w:rsid w:val="002855E7"/>
    <w:rsid w:val="00292E6B"/>
    <w:rsid w:val="00297772"/>
    <w:rsid w:val="002A67C7"/>
    <w:rsid w:val="002C4C7E"/>
    <w:rsid w:val="002D3C04"/>
    <w:rsid w:val="002D3DDB"/>
    <w:rsid w:val="002E1DB5"/>
    <w:rsid w:val="003221DD"/>
    <w:rsid w:val="00340F28"/>
    <w:rsid w:val="00342AB0"/>
    <w:rsid w:val="00372C76"/>
    <w:rsid w:val="00372F39"/>
    <w:rsid w:val="0038470A"/>
    <w:rsid w:val="003D5652"/>
    <w:rsid w:val="003D5A4B"/>
    <w:rsid w:val="003F7699"/>
    <w:rsid w:val="00404445"/>
    <w:rsid w:val="00405138"/>
    <w:rsid w:val="00414706"/>
    <w:rsid w:val="00415A39"/>
    <w:rsid w:val="00432A35"/>
    <w:rsid w:val="00447F39"/>
    <w:rsid w:val="00460781"/>
    <w:rsid w:val="004611DF"/>
    <w:rsid w:val="004719FB"/>
    <w:rsid w:val="00491642"/>
    <w:rsid w:val="00495805"/>
    <w:rsid w:val="004966EC"/>
    <w:rsid w:val="00496E85"/>
    <w:rsid w:val="004A291B"/>
    <w:rsid w:val="004A37CC"/>
    <w:rsid w:val="004D7C80"/>
    <w:rsid w:val="004E5DF4"/>
    <w:rsid w:val="004E6FB9"/>
    <w:rsid w:val="00510662"/>
    <w:rsid w:val="00513CA5"/>
    <w:rsid w:val="00521E02"/>
    <w:rsid w:val="00540935"/>
    <w:rsid w:val="00542284"/>
    <w:rsid w:val="00542593"/>
    <w:rsid w:val="00542CF3"/>
    <w:rsid w:val="00552DB9"/>
    <w:rsid w:val="005622F0"/>
    <w:rsid w:val="005721CA"/>
    <w:rsid w:val="005A0D64"/>
    <w:rsid w:val="005A5BE4"/>
    <w:rsid w:val="005C464D"/>
    <w:rsid w:val="006038A3"/>
    <w:rsid w:val="00606C6A"/>
    <w:rsid w:val="00637E19"/>
    <w:rsid w:val="0065001E"/>
    <w:rsid w:val="00651EB7"/>
    <w:rsid w:val="006639CE"/>
    <w:rsid w:val="00673083"/>
    <w:rsid w:val="00686673"/>
    <w:rsid w:val="006B0C90"/>
    <w:rsid w:val="006E08F3"/>
    <w:rsid w:val="006F5212"/>
    <w:rsid w:val="00721581"/>
    <w:rsid w:val="0072793F"/>
    <w:rsid w:val="007379D0"/>
    <w:rsid w:val="00754E3E"/>
    <w:rsid w:val="007701C8"/>
    <w:rsid w:val="007A3A75"/>
    <w:rsid w:val="007C1D81"/>
    <w:rsid w:val="007D633C"/>
    <w:rsid w:val="008025C8"/>
    <w:rsid w:val="008604F8"/>
    <w:rsid w:val="008A0903"/>
    <w:rsid w:val="008B16FE"/>
    <w:rsid w:val="008B1C12"/>
    <w:rsid w:val="008C021F"/>
    <w:rsid w:val="009165CB"/>
    <w:rsid w:val="00920D11"/>
    <w:rsid w:val="009213FA"/>
    <w:rsid w:val="00937701"/>
    <w:rsid w:val="00967FC4"/>
    <w:rsid w:val="009A2BBF"/>
    <w:rsid w:val="009B0596"/>
    <w:rsid w:val="00A10E7A"/>
    <w:rsid w:val="00A11418"/>
    <w:rsid w:val="00A220C6"/>
    <w:rsid w:val="00A27575"/>
    <w:rsid w:val="00A30C01"/>
    <w:rsid w:val="00A46010"/>
    <w:rsid w:val="00A552B5"/>
    <w:rsid w:val="00A55DF6"/>
    <w:rsid w:val="00A6745B"/>
    <w:rsid w:val="00A72D08"/>
    <w:rsid w:val="00A859E5"/>
    <w:rsid w:val="00A97DFD"/>
    <w:rsid w:val="00AD7FF5"/>
    <w:rsid w:val="00AF28EA"/>
    <w:rsid w:val="00B1104F"/>
    <w:rsid w:val="00B2458E"/>
    <w:rsid w:val="00B30EA1"/>
    <w:rsid w:val="00B56870"/>
    <w:rsid w:val="00B70E0B"/>
    <w:rsid w:val="00B84D60"/>
    <w:rsid w:val="00BA075D"/>
    <w:rsid w:val="00C14645"/>
    <w:rsid w:val="00C23F0C"/>
    <w:rsid w:val="00C24542"/>
    <w:rsid w:val="00C266DF"/>
    <w:rsid w:val="00C3174D"/>
    <w:rsid w:val="00C341BD"/>
    <w:rsid w:val="00C40167"/>
    <w:rsid w:val="00C411CB"/>
    <w:rsid w:val="00C4204A"/>
    <w:rsid w:val="00C43E17"/>
    <w:rsid w:val="00C7404B"/>
    <w:rsid w:val="00C8379F"/>
    <w:rsid w:val="00CA1AAB"/>
    <w:rsid w:val="00CA3A1B"/>
    <w:rsid w:val="00CA5382"/>
    <w:rsid w:val="00CA632C"/>
    <w:rsid w:val="00CB2BBF"/>
    <w:rsid w:val="00CB7F57"/>
    <w:rsid w:val="00CC5246"/>
    <w:rsid w:val="00CC635C"/>
    <w:rsid w:val="00CD4D75"/>
    <w:rsid w:val="00D228A6"/>
    <w:rsid w:val="00D31529"/>
    <w:rsid w:val="00D47E7E"/>
    <w:rsid w:val="00D60210"/>
    <w:rsid w:val="00DB3024"/>
    <w:rsid w:val="00DB4445"/>
    <w:rsid w:val="00DB6CB8"/>
    <w:rsid w:val="00DC6692"/>
    <w:rsid w:val="00E13244"/>
    <w:rsid w:val="00E21B61"/>
    <w:rsid w:val="00E2585A"/>
    <w:rsid w:val="00E55617"/>
    <w:rsid w:val="00E848F3"/>
    <w:rsid w:val="00E870F2"/>
    <w:rsid w:val="00EB4F3A"/>
    <w:rsid w:val="00EC3A9F"/>
    <w:rsid w:val="00EC71AE"/>
    <w:rsid w:val="00ED726F"/>
    <w:rsid w:val="00EE3397"/>
    <w:rsid w:val="00EF5595"/>
    <w:rsid w:val="00F02BB2"/>
    <w:rsid w:val="00F51DFB"/>
    <w:rsid w:val="00F753C8"/>
    <w:rsid w:val="00FD61E7"/>
    <w:rsid w:val="00FD6BB9"/>
    <w:rsid w:val="00FF6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46"/>
    <o:shapelayout v:ext="edit">
      <o:idmap v:ext="edit" data="1"/>
    </o:shapelayout>
  </w:shapeDefaults>
  <w:decimalSymbol w:val=","/>
  <w:listSeparator w:val=";"/>
  <w14:defaultImageDpi w14:val="0"/>
  <w15:chartTrackingRefBased/>
  <w15:docId w15:val="{8D6BB416-8903-42D0-934B-007077D47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275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2F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9165C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15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12700</Words>
  <Characters>72396</Characters>
  <Application>Microsoft Office Word</Application>
  <DocSecurity>0</DocSecurity>
  <Lines>603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Моя</Company>
  <LinksUpToDate>false</LinksUpToDate>
  <CharactersWithSpaces>84927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юзер</dc:creator>
  <cp:keywords/>
  <dc:description/>
  <cp:lastModifiedBy>Irina</cp:lastModifiedBy>
  <cp:revision>2</cp:revision>
  <cp:lastPrinted>2008-06-09T18:48:00Z</cp:lastPrinted>
  <dcterms:created xsi:type="dcterms:W3CDTF">2014-08-10T16:10:00Z</dcterms:created>
  <dcterms:modified xsi:type="dcterms:W3CDTF">2014-08-10T16:10:00Z</dcterms:modified>
</cp:coreProperties>
</file>