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790" w:rsidRPr="005022F8" w:rsidRDefault="0096763A" w:rsidP="005022F8">
      <w:pPr>
        <w:spacing w:line="360" w:lineRule="auto"/>
        <w:ind w:firstLine="709"/>
        <w:jc w:val="both"/>
        <w:rPr>
          <w:b/>
          <w:color w:val="000000"/>
          <w:sz w:val="28"/>
        </w:rPr>
      </w:pPr>
      <w:r w:rsidRPr="005022F8">
        <w:rPr>
          <w:b/>
          <w:color w:val="000000"/>
          <w:sz w:val="28"/>
        </w:rPr>
        <w:t>Введение</w:t>
      </w:r>
    </w:p>
    <w:p w:rsidR="002B1790" w:rsidRPr="005022F8" w:rsidRDefault="002B1790" w:rsidP="005022F8">
      <w:pPr>
        <w:spacing w:line="360" w:lineRule="auto"/>
        <w:ind w:firstLine="709"/>
        <w:jc w:val="both"/>
        <w:rPr>
          <w:color w:val="000000"/>
          <w:sz w:val="28"/>
        </w:rPr>
      </w:pPr>
    </w:p>
    <w:p w:rsidR="002B1790" w:rsidRPr="005022F8" w:rsidRDefault="002B1790" w:rsidP="005022F8">
      <w:pPr>
        <w:spacing w:line="360" w:lineRule="auto"/>
        <w:ind w:firstLine="709"/>
        <w:jc w:val="both"/>
        <w:rPr>
          <w:color w:val="000000"/>
          <w:sz w:val="28"/>
        </w:rPr>
      </w:pPr>
      <w:r w:rsidRPr="005022F8">
        <w:rPr>
          <w:color w:val="000000"/>
          <w:sz w:val="28"/>
        </w:rPr>
        <w:t>Страхование – древнейшая категория общественных отношений. Оно возникло в целях взаимопомощи в области торговли и впоследствии стало одним из важных условий производственной деятельности и быта человека.</w:t>
      </w:r>
    </w:p>
    <w:p w:rsidR="002B1790" w:rsidRPr="005022F8" w:rsidRDefault="002B1790" w:rsidP="005022F8">
      <w:pPr>
        <w:spacing w:line="360" w:lineRule="auto"/>
        <w:ind w:firstLine="709"/>
        <w:jc w:val="both"/>
        <w:rPr>
          <w:color w:val="000000"/>
          <w:sz w:val="28"/>
        </w:rPr>
      </w:pPr>
      <w:r w:rsidRPr="005022F8">
        <w:rPr>
          <w:color w:val="000000"/>
          <w:sz w:val="28"/>
        </w:rPr>
        <w:t>У страхования особая экономическая задача: обеспечить находящемуся под угрозой</w:t>
      </w:r>
      <w:r w:rsidR="005022F8">
        <w:rPr>
          <w:color w:val="000000"/>
          <w:sz w:val="28"/>
        </w:rPr>
        <w:t xml:space="preserve"> </w:t>
      </w:r>
      <w:r w:rsidRPr="005022F8">
        <w:rPr>
          <w:color w:val="000000"/>
          <w:sz w:val="28"/>
        </w:rPr>
        <w:t>рисковых событий физическому или юридическому лицу покрытие потребности в деньгах на основе взаимного уравновешивания в рисках. Главенствующая роль при решении этой задачи принадлежит страховым взносам</w:t>
      </w:r>
      <w:r w:rsidR="0096763A" w:rsidRPr="005022F8">
        <w:rPr>
          <w:color w:val="000000"/>
          <w:sz w:val="28"/>
        </w:rPr>
        <w:t>,</w:t>
      </w:r>
      <w:r w:rsidRPr="005022F8">
        <w:rPr>
          <w:color w:val="000000"/>
          <w:sz w:val="28"/>
        </w:rPr>
        <w:t xml:space="preserve"> за счет которых создается страховой фонд возмещения ущерба участникам страхования.</w:t>
      </w:r>
    </w:p>
    <w:p w:rsidR="002B1790" w:rsidRPr="005022F8" w:rsidRDefault="002B1790" w:rsidP="005022F8">
      <w:pPr>
        <w:spacing w:line="360" w:lineRule="auto"/>
        <w:ind w:firstLine="709"/>
        <w:jc w:val="both"/>
        <w:rPr>
          <w:color w:val="000000"/>
          <w:sz w:val="28"/>
        </w:rPr>
      </w:pPr>
      <w:r w:rsidRPr="005022F8">
        <w:rPr>
          <w:color w:val="000000"/>
          <w:sz w:val="28"/>
        </w:rPr>
        <w:t>Страховые взносы</w:t>
      </w:r>
      <w:r w:rsidR="0096763A">
        <w:rPr>
          <w:color w:val="000000"/>
          <w:sz w:val="28"/>
        </w:rPr>
        <w:t xml:space="preserve"> </w:t>
      </w:r>
      <w:r w:rsidRPr="005022F8">
        <w:rPr>
          <w:color w:val="000000"/>
          <w:sz w:val="28"/>
        </w:rPr>
        <w:t>формируют первичный доход, который является источником образования прибыли и основой для исчисления налогооблагаемой базы страховщика. Кроме того, за счет страховых взносов финансируются расходы на ведение дела, то есть на содержание самой страховой организации.</w:t>
      </w:r>
    </w:p>
    <w:p w:rsidR="002B1790" w:rsidRPr="005022F8" w:rsidRDefault="002B1790" w:rsidP="005022F8">
      <w:pPr>
        <w:spacing w:line="360" w:lineRule="auto"/>
        <w:ind w:firstLine="709"/>
        <w:jc w:val="both"/>
        <w:rPr>
          <w:color w:val="000000"/>
          <w:sz w:val="28"/>
        </w:rPr>
      </w:pPr>
      <w:r w:rsidRPr="005022F8">
        <w:rPr>
          <w:color w:val="000000"/>
          <w:sz w:val="28"/>
        </w:rPr>
        <w:t>Значение страховых взносов проявляется еще и в том, что</w:t>
      </w:r>
      <w:r w:rsidR="005022F8">
        <w:rPr>
          <w:color w:val="000000"/>
          <w:sz w:val="28"/>
        </w:rPr>
        <w:t xml:space="preserve"> </w:t>
      </w:r>
      <w:r w:rsidRPr="005022F8">
        <w:rPr>
          <w:color w:val="000000"/>
          <w:sz w:val="28"/>
        </w:rPr>
        <w:t>с их помощью можно сделать заключение о степени деловой активности страховой организации,</w:t>
      </w:r>
    </w:p>
    <w:p w:rsidR="002B1790" w:rsidRPr="005022F8" w:rsidRDefault="002B1790" w:rsidP="005022F8">
      <w:pPr>
        <w:spacing w:line="360" w:lineRule="auto"/>
        <w:ind w:firstLine="709"/>
        <w:jc w:val="both"/>
        <w:rPr>
          <w:color w:val="000000"/>
          <w:sz w:val="28"/>
        </w:rPr>
      </w:pPr>
      <w:r w:rsidRPr="005022F8">
        <w:rPr>
          <w:color w:val="000000"/>
          <w:sz w:val="28"/>
        </w:rPr>
        <w:t>Страховые взносы, которые аккумулируются страховой организацией с целью обеспечения надежности страховой защиты могут быть инвестированы в выгодные проекты и приносить немалые доходы.</w:t>
      </w:r>
    </w:p>
    <w:p w:rsidR="002B1790" w:rsidRPr="005022F8" w:rsidRDefault="002B1790" w:rsidP="005022F8">
      <w:pPr>
        <w:spacing w:line="360" w:lineRule="auto"/>
        <w:ind w:firstLine="709"/>
        <w:jc w:val="both"/>
        <w:rPr>
          <w:color w:val="000000"/>
          <w:sz w:val="28"/>
        </w:rPr>
      </w:pPr>
      <w:r w:rsidRPr="005022F8">
        <w:rPr>
          <w:color w:val="000000"/>
          <w:sz w:val="28"/>
        </w:rPr>
        <w:t xml:space="preserve">Объектом исследования данной дипломной работы является представительство БРУСП «Белгосстрах» по </w:t>
      </w:r>
      <w:r w:rsidR="005022F8" w:rsidRPr="005022F8">
        <w:rPr>
          <w:color w:val="000000"/>
          <w:sz w:val="28"/>
        </w:rPr>
        <w:t>г.</w:t>
      </w:r>
      <w:r w:rsidR="005022F8">
        <w:rPr>
          <w:color w:val="000000"/>
          <w:sz w:val="28"/>
        </w:rPr>
        <w:t> </w:t>
      </w:r>
      <w:r w:rsidR="005022F8" w:rsidRPr="005022F8">
        <w:rPr>
          <w:color w:val="000000"/>
          <w:sz w:val="28"/>
        </w:rPr>
        <w:t>Полоцку</w:t>
      </w:r>
      <w:r w:rsidRPr="005022F8">
        <w:rPr>
          <w:color w:val="000000"/>
          <w:sz w:val="28"/>
        </w:rPr>
        <w:t>. Предмет исследования – страховые взносы</w:t>
      </w:r>
      <w:r w:rsidR="0096763A">
        <w:rPr>
          <w:color w:val="000000"/>
          <w:sz w:val="28"/>
        </w:rPr>
        <w:t xml:space="preserve"> </w:t>
      </w:r>
      <w:r w:rsidRPr="005022F8">
        <w:rPr>
          <w:color w:val="000000"/>
          <w:sz w:val="28"/>
        </w:rPr>
        <w:t>как основной источник доходов страховой организации.</w:t>
      </w:r>
    </w:p>
    <w:p w:rsidR="002B1790" w:rsidRPr="005022F8" w:rsidRDefault="002B1790" w:rsidP="005022F8">
      <w:pPr>
        <w:spacing w:line="360" w:lineRule="auto"/>
        <w:ind w:firstLine="709"/>
        <w:jc w:val="both"/>
        <w:rPr>
          <w:color w:val="000000"/>
          <w:sz w:val="28"/>
        </w:rPr>
      </w:pPr>
      <w:r w:rsidRPr="005022F8">
        <w:rPr>
          <w:color w:val="000000"/>
          <w:sz w:val="28"/>
        </w:rPr>
        <w:t>Цель данной дипломной работы заключается в проведении анализа поступления сумм страховых взносов</w:t>
      </w:r>
      <w:r w:rsidR="0096763A">
        <w:rPr>
          <w:color w:val="000000"/>
          <w:sz w:val="28"/>
        </w:rPr>
        <w:t xml:space="preserve"> </w:t>
      </w:r>
      <w:r w:rsidRPr="005022F8">
        <w:rPr>
          <w:color w:val="000000"/>
          <w:sz w:val="28"/>
        </w:rPr>
        <w:t>и определении резервов его роста. Для достижения названной</w:t>
      </w:r>
      <w:r w:rsidR="005022F8">
        <w:rPr>
          <w:color w:val="000000"/>
          <w:sz w:val="28"/>
        </w:rPr>
        <w:t xml:space="preserve"> </w:t>
      </w:r>
      <w:r w:rsidRPr="005022F8">
        <w:rPr>
          <w:color w:val="000000"/>
          <w:sz w:val="28"/>
        </w:rPr>
        <w:t>цели предусматривается</w:t>
      </w:r>
      <w:r w:rsidR="005022F8">
        <w:rPr>
          <w:color w:val="000000"/>
          <w:sz w:val="28"/>
        </w:rPr>
        <w:t xml:space="preserve"> </w:t>
      </w:r>
      <w:r w:rsidRPr="005022F8">
        <w:rPr>
          <w:color w:val="000000"/>
          <w:sz w:val="28"/>
        </w:rPr>
        <w:t>решение следующих</w:t>
      </w:r>
      <w:r w:rsidR="005022F8">
        <w:rPr>
          <w:color w:val="000000"/>
          <w:sz w:val="28"/>
        </w:rPr>
        <w:t xml:space="preserve"> </w:t>
      </w:r>
      <w:r w:rsidRPr="005022F8">
        <w:rPr>
          <w:color w:val="000000"/>
          <w:sz w:val="28"/>
        </w:rPr>
        <w:t>задач:</w:t>
      </w:r>
    </w:p>
    <w:p w:rsidR="002B1790" w:rsidRPr="005022F8" w:rsidRDefault="002B1790" w:rsidP="005022F8">
      <w:pPr>
        <w:numPr>
          <w:ilvl w:val="0"/>
          <w:numId w:val="1"/>
        </w:numPr>
        <w:spacing w:line="360" w:lineRule="auto"/>
        <w:ind w:left="0" w:firstLine="709"/>
        <w:jc w:val="both"/>
        <w:rPr>
          <w:color w:val="000000"/>
          <w:sz w:val="28"/>
        </w:rPr>
      </w:pPr>
      <w:r w:rsidRPr="005022F8">
        <w:rPr>
          <w:color w:val="000000"/>
          <w:sz w:val="28"/>
        </w:rPr>
        <w:t>оценка поступления сумм страховых взносов</w:t>
      </w:r>
      <w:r w:rsidR="0096763A">
        <w:rPr>
          <w:color w:val="000000"/>
          <w:sz w:val="28"/>
        </w:rPr>
        <w:t xml:space="preserve"> </w:t>
      </w:r>
      <w:r w:rsidRPr="005022F8">
        <w:rPr>
          <w:color w:val="000000"/>
          <w:sz w:val="28"/>
        </w:rPr>
        <w:t xml:space="preserve">в представительство БРУСП «Белгосстрах» по </w:t>
      </w:r>
      <w:r w:rsidR="005022F8" w:rsidRPr="005022F8">
        <w:rPr>
          <w:color w:val="000000"/>
          <w:sz w:val="28"/>
        </w:rPr>
        <w:t>г.</w:t>
      </w:r>
      <w:r w:rsidR="005022F8">
        <w:rPr>
          <w:color w:val="000000"/>
          <w:sz w:val="28"/>
        </w:rPr>
        <w:t> </w:t>
      </w:r>
      <w:r w:rsidR="005022F8" w:rsidRPr="005022F8">
        <w:rPr>
          <w:color w:val="000000"/>
          <w:sz w:val="28"/>
        </w:rPr>
        <w:t>Полоцку</w:t>
      </w:r>
      <w:r w:rsidRPr="005022F8">
        <w:rPr>
          <w:color w:val="000000"/>
          <w:sz w:val="28"/>
        </w:rPr>
        <w:t xml:space="preserve"> за 2003</w:t>
      </w:r>
      <w:r w:rsidR="005022F8">
        <w:rPr>
          <w:color w:val="000000"/>
          <w:sz w:val="28"/>
        </w:rPr>
        <w:t>–</w:t>
      </w:r>
      <w:r w:rsidR="005022F8" w:rsidRPr="005022F8">
        <w:rPr>
          <w:color w:val="000000"/>
          <w:sz w:val="28"/>
        </w:rPr>
        <w:t>2005</w:t>
      </w:r>
      <w:r w:rsidR="005022F8">
        <w:rPr>
          <w:color w:val="000000"/>
          <w:sz w:val="28"/>
        </w:rPr>
        <w:t> </w:t>
      </w:r>
      <w:r w:rsidR="005022F8" w:rsidRPr="005022F8">
        <w:rPr>
          <w:color w:val="000000"/>
          <w:sz w:val="28"/>
        </w:rPr>
        <w:t>гг</w:t>
      </w:r>
      <w:r w:rsidRPr="005022F8">
        <w:rPr>
          <w:color w:val="000000"/>
          <w:sz w:val="28"/>
        </w:rPr>
        <w:t>.</w:t>
      </w:r>
      <w:r w:rsidR="0024572F" w:rsidRPr="005022F8">
        <w:rPr>
          <w:color w:val="000000"/>
          <w:sz w:val="28"/>
        </w:rPr>
        <w:t>;</w:t>
      </w:r>
    </w:p>
    <w:p w:rsidR="0024572F" w:rsidRPr="005022F8" w:rsidRDefault="0024572F" w:rsidP="005022F8">
      <w:pPr>
        <w:numPr>
          <w:ilvl w:val="0"/>
          <w:numId w:val="1"/>
        </w:numPr>
        <w:spacing w:line="360" w:lineRule="auto"/>
        <w:ind w:left="0" w:firstLine="709"/>
        <w:jc w:val="both"/>
        <w:rPr>
          <w:color w:val="000000"/>
          <w:sz w:val="28"/>
        </w:rPr>
      </w:pPr>
      <w:r w:rsidRPr="005022F8">
        <w:rPr>
          <w:color w:val="000000"/>
          <w:sz w:val="28"/>
        </w:rPr>
        <w:t>изучение состава, структуры, динамики поступления сумм</w:t>
      </w:r>
      <w:r w:rsidR="005022F8">
        <w:rPr>
          <w:color w:val="000000"/>
          <w:sz w:val="28"/>
        </w:rPr>
        <w:t xml:space="preserve"> </w:t>
      </w:r>
      <w:r w:rsidRPr="005022F8">
        <w:rPr>
          <w:color w:val="000000"/>
          <w:sz w:val="28"/>
        </w:rPr>
        <w:t>страховых взносов</w:t>
      </w:r>
      <w:r w:rsidR="0096763A">
        <w:rPr>
          <w:color w:val="000000"/>
          <w:sz w:val="28"/>
        </w:rPr>
        <w:t xml:space="preserve"> </w:t>
      </w:r>
      <w:r w:rsidRPr="005022F8">
        <w:rPr>
          <w:color w:val="000000"/>
          <w:sz w:val="28"/>
        </w:rPr>
        <w:t xml:space="preserve">в представительство БРУСП «Белгосстрах» по </w:t>
      </w:r>
      <w:r w:rsidR="005022F8" w:rsidRPr="005022F8">
        <w:rPr>
          <w:color w:val="000000"/>
          <w:sz w:val="28"/>
        </w:rPr>
        <w:t>г.</w:t>
      </w:r>
      <w:r w:rsidR="005022F8">
        <w:rPr>
          <w:color w:val="000000"/>
          <w:sz w:val="28"/>
        </w:rPr>
        <w:t> </w:t>
      </w:r>
      <w:r w:rsidR="005022F8" w:rsidRPr="005022F8">
        <w:rPr>
          <w:color w:val="000000"/>
          <w:sz w:val="28"/>
        </w:rPr>
        <w:t>Полоцку</w:t>
      </w:r>
      <w:r w:rsidRPr="005022F8">
        <w:rPr>
          <w:color w:val="000000"/>
          <w:sz w:val="28"/>
        </w:rPr>
        <w:t xml:space="preserve"> за 2003</w:t>
      </w:r>
      <w:r w:rsidR="005022F8">
        <w:rPr>
          <w:color w:val="000000"/>
          <w:sz w:val="28"/>
        </w:rPr>
        <w:t>–</w:t>
      </w:r>
      <w:r w:rsidR="005022F8" w:rsidRPr="005022F8">
        <w:rPr>
          <w:color w:val="000000"/>
          <w:sz w:val="28"/>
        </w:rPr>
        <w:t>2005</w:t>
      </w:r>
      <w:r w:rsidR="005022F8">
        <w:rPr>
          <w:color w:val="000000"/>
          <w:sz w:val="28"/>
        </w:rPr>
        <w:t> </w:t>
      </w:r>
      <w:r w:rsidR="005022F8" w:rsidRPr="005022F8">
        <w:rPr>
          <w:color w:val="000000"/>
          <w:sz w:val="28"/>
        </w:rPr>
        <w:t>гг</w:t>
      </w:r>
      <w:r w:rsidRPr="005022F8">
        <w:rPr>
          <w:color w:val="000000"/>
          <w:sz w:val="28"/>
        </w:rPr>
        <w:t>.;</w:t>
      </w:r>
    </w:p>
    <w:p w:rsidR="002B1790" w:rsidRPr="005022F8" w:rsidRDefault="0024572F" w:rsidP="005022F8">
      <w:pPr>
        <w:numPr>
          <w:ilvl w:val="0"/>
          <w:numId w:val="1"/>
        </w:numPr>
        <w:spacing w:line="360" w:lineRule="auto"/>
        <w:ind w:left="0" w:firstLine="709"/>
        <w:jc w:val="both"/>
        <w:rPr>
          <w:color w:val="000000"/>
          <w:sz w:val="28"/>
        </w:rPr>
      </w:pPr>
      <w:r w:rsidRPr="005022F8">
        <w:rPr>
          <w:color w:val="000000"/>
          <w:sz w:val="28"/>
        </w:rPr>
        <w:t>выявление и количественное измерение влияния различных факторов на поступление страховых взносов</w:t>
      </w:r>
      <w:r w:rsidR="0096763A" w:rsidRPr="005022F8">
        <w:rPr>
          <w:color w:val="000000"/>
          <w:sz w:val="28"/>
        </w:rPr>
        <w:t>;</w:t>
      </w:r>
    </w:p>
    <w:p w:rsidR="002B1790" w:rsidRPr="005022F8" w:rsidRDefault="0024572F" w:rsidP="005022F8">
      <w:pPr>
        <w:numPr>
          <w:ilvl w:val="0"/>
          <w:numId w:val="1"/>
        </w:numPr>
        <w:spacing w:line="360" w:lineRule="auto"/>
        <w:ind w:left="0" w:firstLine="709"/>
        <w:jc w:val="both"/>
        <w:rPr>
          <w:color w:val="000000"/>
          <w:sz w:val="28"/>
        </w:rPr>
      </w:pPr>
      <w:r w:rsidRPr="005022F8">
        <w:rPr>
          <w:color w:val="000000"/>
          <w:sz w:val="28"/>
        </w:rPr>
        <w:t>н</w:t>
      </w:r>
      <w:r w:rsidR="002B1790" w:rsidRPr="005022F8">
        <w:rPr>
          <w:color w:val="000000"/>
          <w:sz w:val="28"/>
        </w:rPr>
        <w:t>а основе проведенного анализа выявить возможные направления увеличения сумм поступлений страховых взносов</w:t>
      </w:r>
      <w:r w:rsidR="0096763A" w:rsidRPr="005022F8">
        <w:rPr>
          <w:color w:val="000000"/>
          <w:sz w:val="28"/>
        </w:rPr>
        <w:t>.</w:t>
      </w:r>
    </w:p>
    <w:p w:rsidR="002B1790" w:rsidRPr="005022F8" w:rsidRDefault="002B1790" w:rsidP="005022F8">
      <w:pPr>
        <w:spacing w:line="360" w:lineRule="auto"/>
        <w:ind w:firstLine="709"/>
        <w:jc w:val="both"/>
        <w:rPr>
          <w:color w:val="000000"/>
          <w:sz w:val="28"/>
        </w:rPr>
      </w:pPr>
      <w:r w:rsidRPr="005022F8">
        <w:rPr>
          <w:color w:val="000000"/>
          <w:sz w:val="28"/>
        </w:rPr>
        <w:t>Данная работа базируется на изучении законодательных</w:t>
      </w:r>
      <w:r w:rsidR="0024572F" w:rsidRPr="005022F8">
        <w:rPr>
          <w:color w:val="000000"/>
          <w:sz w:val="28"/>
        </w:rPr>
        <w:t xml:space="preserve"> и</w:t>
      </w:r>
      <w:r w:rsidR="005022F8">
        <w:rPr>
          <w:color w:val="000000"/>
          <w:sz w:val="28"/>
        </w:rPr>
        <w:t xml:space="preserve"> </w:t>
      </w:r>
      <w:r w:rsidRPr="005022F8">
        <w:rPr>
          <w:color w:val="000000"/>
          <w:sz w:val="28"/>
        </w:rPr>
        <w:t xml:space="preserve">нормативных актов в области страхования, теоретических исследований таких авторов как </w:t>
      </w:r>
      <w:r w:rsidR="005022F8" w:rsidRPr="005022F8">
        <w:rPr>
          <w:color w:val="000000"/>
          <w:sz w:val="28"/>
        </w:rPr>
        <w:t>Рейтман</w:t>
      </w:r>
      <w:r w:rsidR="005022F8">
        <w:rPr>
          <w:color w:val="000000"/>
          <w:sz w:val="28"/>
        </w:rPr>
        <w:t> </w:t>
      </w:r>
      <w:r w:rsidR="005022F8" w:rsidRPr="005022F8">
        <w:rPr>
          <w:color w:val="000000"/>
          <w:sz w:val="28"/>
        </w:rPr>
        <w:t>Л.И.</w:t>
      </w:r>
      <w:r w:rsidRPr="005022F8">
        <w:rPr>
          <w:color w:val="000000"/>
          <w:sz w:val="28"/>
        </w:rPr>
        <w:t xml:space="preserve">, </w:t>
      </w:r>
      <w:r w:rsidR="005022F8" w:rsidRPr="005022F8">
        <w:rPr>
          <w:color w:val="000000"/>
          <w:sz w:val="28"/>
        </w:rPr>
        <w:t>Шахов</w:t>
      </w:r>
      <w:r w:rsidR="005022F8">
        <w:rPr>
          <w:color w:val="000000"/>
          <w:sz w:val="28"/>
        </w:rPr>
        <w:t> </w:t>
      </w:r>
      <w:r w:rsidR="005022F8" w:rsidRPr="005022F8">
        <w:rPr>
          <w:color w:val="000000"/>
          <w:sz w:val="28"/>
        </w:rPr>
        <w:t>В.В.</w:t>
      </w:r>
      <w:r w:rsidRPr="005022F8">
        <w:rPr>
          <w:color w:val="000000"/>
          <w:sz w:val="28"/>
        </w:rPr>
        <w:t xml:space="preserve">, </w:t>
      </w:r>
      <w:r w:rsidR="005022F8" w:rsidRPr="005022F8">
        <w:rPr>
          <w:color w:val="000000"/>
          <w:sz w:val="28"/>
        </w:rPr>
        <w:t>Зайцева</w:t>
      </w:r>
      <w:r w:rsidR="005022F8">
        <w:rPr>
          <w:color w:val="000000"/>
          <w:sz w:val="28"/>
        </w:rPr>
        <w:t> </w:t>
      </w:r>
      <w:r w:rsidR="005022F8" w:rsidRPr="005022F8">
        <w:rPr>
          <w:color w:val="000000"/>
          <w:sz w:val="28"/>
        </w:rPr>
        <w:t>М.А.</w:t>
      </w:r>
      <w:r w:rsidRPr="005022F8">
        <w:rPr>
          <w:color w:val="000000"/>
          <w:sz w:val="28"/>
        </w:rPr>
        <w:t xml:space="preserve">, </w:t>
      </w:r>
      <w:r w:rsidR="005022F8" w:rsidRPr="005022F8">
        <w:rPr>
          <w:color w:val="000000"/>
          <w:sz w:val="28"/>
        </w:rPr>
        <w:t>Хомярчук</w:t>
      </w:r>
      <w:r w:rsidR="005022F8">
        <w:rPr>
          <w:color w:val="000000"/>
          <w:sz w:val="28"/>
        </w:rPr>
        <w:t> </w:t>
      </w:r>
      <w:r w:rsidR="005022F8" w:rsidRPr="005022F8">
        <w:rPr>
          <w:color w:val="000000"/>
          <w:sz w:val="28"/>
        </w:rPr>
        <w:t>В.М.</w:t>
      </w:r>
      <w:r w:rsidRPr="005022F8">
        <w:rPr>
          <w:color w:val="000000"/>
          <w:sz w:val="28"/>
        </w:rPr>
        <w:t xml:space="preserve">, </w:t>
      </w:r>
      <w:r w:rsidR="005022F8" w:rsidRPr="005022F8">
        <w:rPr>
          <w:color w:val="000000"/>
          <w:sz w:val="28"/>
        </w:rPr>
        <w:t>Миллерман</w:t>
      </w:r>
      <w:r w:rsidR="005022F8">
        <w:rPr>
          <w:color w:val="000000"/>
          <w:sz w:val="28"/>
        </w:rPr>
        <w:t> </w:t>
      </w:r>
      <w:r w:rsidR="005022F8" w:rsidRPr="005022F8">
        <w:rPr>
          <w:color w:val="000000"/>
          <w:sz w:val="28"/>
        </w:rPr>
        <w:t>А.С.</w:t>
      </w:r>
      <w:r w:rsidRPr="005022F8">
        <w:rPr>
          <w:color w:val="000000"/>
          <w:sz w:val="28"/>
        </w:rPr>
        <w:t xml:space="preserve">, </w:t>
      </w:r>
      <w:r w:rsidR="005022F8" w:rsidRPr="005022F8">
        <w:rPr>
          <w:color w:val="000000"/>
          <w:sz w:val="28"/>
        </w:rPr>
        <w:t>Кутуков</w:t>
      </w:r>
      <w:r w:rsidR="005022F8">
        <w:rPr>
          <w:color w:val="000000"/>
          <w:sz w:val="28"/>
        </w:rPr>
        <w:t> </w:t>
      </w:r>
      <w:r w:rsidR="005022F8" w:rsidRPr="005022F8">
        <w:rPr>
          <w:color w:val="000000"/>
          <w:sz w:val="28"/>
        </w:rPr>
        <w:t>В.Б.</w:t>
      </w:r>
      <w:r w:rsidRPr="005022F8">
        <w:rPr>
          <w:color w:val="000000"/>
          <w:sz w:val="28"/>
        </w:rPr>
        <w:t xml:space="preserve">, а также периодических изданий. Аналитическая часть дипломной работы опирается на бухгалтерскую и статистическую информацию представительства </w:t>
      </w:r>
      <w:r w:rsidR="0024572F" w:rsidRPr="005022F8">
        <w:rPr>
          <w:color w:val="000000"/>
          <w:sz w:val="28"/>
        </w:rPr>
        <w:t>БРУСП «Белгосстрах»</w:t>
      </w:r>
      <w:r w:rsidRPr="005022F8">
        <w:rPr>
          <w:color w:val="000000"/>
          <w:sz w:val="28"/>
        </w:rPr>
        <w:t xml:space="preserve"> по </w:t>
      </w:r>
      <w:r w:rsidR="005022F8" w:rsidRPr="005022F8">
        <w:rPr>
          <w:color w:val="000000"/>
          <w:sz w:val="28"/>
        </w:rPr>
        <w:t>г.</w:t>
      </w:r>
      <w:r w:rsidR="005022F8">
        <w:rPr>
          <w:color w:val="000000"/>
          <w:sz w:val="28"/>
        </w:rPr>
        <w:t> </w:t>
      </w:r>
      <w:r w:rsidR="005022F8" w:rsidRPr="005022F8">
        <w:rPr>
          <w:color w:val="000000"/>
          <w:sz w:val="28"/>
        </w:rPr>
        <w:t>Полоцку</w:t>
      </w:r>
      <w:r w:rsidRPr="005022F8">
        <w:rPr>
          <w:color w:val="000000"/>
          <w:sz w:val="28"/>
        </w:rPr>
        <w:t xml:space="preserve"> за последние три года.</w:t>
      </w:r>
    </w:p>
    <w:p w:rsidR="002B1790" w:rsidRPr="005022F8" w:rsidRDefault="002B1790" w:rsidP="005022F8">
      <w:pPr>
        <w:spacing w:line="360" w:lineRule="auto"/>
        <w:ind w:firstLine="709"/>
        <w:jc w:val="both"/>
        <w:rPr>
          <w:color w:val="000000"/>
          <w:sz w:val="28"/>
        </w:rPr>
      </w:pPr>
      <w:r w:rsidRPr="005022F8">
        <w:rPr>
          <w:color w:val="000000"/>
          <w:sz w:val="28"/>
        </w:rPr>
        <w:t>Данная работа состоит из трех глав.</w:t>
      </w:r>
      <w:r w:rsidR="0024572F" w:rsidRPr="005022F8">
        <w:rPr>
          <w:color w:val="000000"/>
          <w:sz w:val="28"/>
        </w:rPr>
        <w:t xml:space="preserve"> </w:t>
      </w:r>
      <w:r w:rsidRPr="005022F8">
        <w:rPr>
          <w:color w:val="000000"/>
          <w:sz w:val="28"/>
        </w:rPr>
        <w:t xml:space="preserve">В первой главе </w:t>
      </w:r>
      <w:r w:rsidR="0024572F" w:rsidRPr="005022F8">
        <w:rPr>
          <w:color w:val="000000"/>
          <w:sz w:val="28"/>
        </w:rPr>
        <w:t>рассмотрены:</w:t>
      </w:r>
      <w:r w:rsidR="005022F8">
        <w:rPr>
          <w:color w:val="000000"/>
          <w:sz w:val="28"/>
        </w:rPr>
        <w:t xml:space="preserve"> </w:t>
      </w:r>
      <w:r w:rsidRPr="005022F8">
        <w:rPr>
          <w:color w:val="000000"/>
          <w:sz w:val="28"/>
        </w:rPr>
        <w:t>экономическая сущность и виды доходов страховой организации, экономическая сущность, виды и порядок формирования страхового взноса</w:t>
      </w:r>
      <w:r w:rsidR="0096763A" w:rsidRPr="005022F8">
        <w:rPr>
          <w:color w:val="000000"/>
          <w:sz w:val="28"/>
        </w:rPr>
        <w:t>,</w:t>
      </w:r>
      <w:r w:rsidRPr="005022F8">
        <w:rPr>
          <w:color w:val="000000"/>
          <w:sz w:val="28"/>
        </w:rPr>
        <w:t xml:space="preserve"> приводятся методики расчета страховых тарифов.</w:t>
      </w:r>
    </w:p>
    <w:p w:rsidR="002B1790" w:rsidRPr="005022F8" w:rsidRDefault="002B1790" w:rsidP="005022F8">
      <w:pPr>
        <w:spacing w:line="360" w:lineRule="auto"/>
        <w:ind w:firstLine="709"/>
        <w:jc w:val="both"/>
        <w:rPr>
          <w:color w:val="000000"/>
          <w:sz w:val="28"/>
        </w:rPr>
      </w:pPr>
      <w:r w:rsidRPr="005022F8">
        <w:rPr>
          <w:color w:val="000000"/>
          <w:sz w:val="28"/>
        </w:rPr>
        <w:t>Вторая глава посвящена анализу поступлени</w:t>
      </w:r>
      <w:r w:rsidR="0024572F" w:rsidRPr="005022F8">
        <w:rPr>
          <w:color w:val="000000"/>
          <w:sz w:val="28"/>
        </w:rPr>
        <w:t>я сумм</w:t>
      </w:r>
      <w:r w:rsidRPr="005022F8">
        <w:rPr>
          <w:color w:val="000000"/>
          <w:sz w:val="28"/>
        </w:rPr>
        <w:t xml:space="preserve"> страховых взносов</w:t>
      </w:r>
      <w:r w:rsidR="0096763A">
        <w:rPr>
          <w:color w:val="000000"/>
          <w:sz w:val="28"/>
        </w:rPr>
        <w:t xml:space="preserve"> </w:t>
      </w:r>
      <w:r w:rsidRPr="005022F8">
        <w:rPr>
          <w:color w:val="000000"/>
          <w:sz w:val="28"/>
        </w:rPr>
        <w:t xml:space="preserve">в разрезе личного страхования, страхования ответственности и страхования имущественных интересов на примере представительства Белгосстраха по </w:t>
      </w:r>
      <w:r w:rsidR="005022F8" w:rsidRPr="005022F8">
        <w:rPr>
          <w:color w:val="000000"/>
          <w:sz w:val="28"/>
        </w:rPr>
        <w:t>г.</w:t>
      </w:r>
      <w:r w:rsidR="005022F8">
        <w:rPr>
          <w:color w:val="000000"/>
          <w:sz w:val="28"/>
        </w:rPr>
        <w:t> </w:t>
      </w:r>
      <w:r w:rsidR="005022F8" w:rsidRPr="005022F8">
        <w:rPr>
          <w:color w:val="000000"/>
          <w:sz w:val="28"/>
        </w:rPr>
        <w:t>Полоцку</w:t>
      </w:r>
      <w:r w:rsidRPr="005022F8">
        <w:rPr>
          <w:color w:val="000000"/>
          <w:sz w:val="28"/>
        </w:rPr>
        <w:t>. Здесь также изучается эффективность деятельности представительства с помощью показателей страховой статистики.</w:t>
      </w:r>
    </w:p>
    <w:p w:rsidR="002B1790" w:rsidRPr="005022F8" w:rsidRDefault="002B1790" w:rsidP="005022F8">
      <w:pPr>
        <w:spacing w:line="360" w:lineRule="auto"/>
        <w:ind w:firstLine="709"/>
        <w:jc w:val="both"/>
        <w:rPr>
          <w:color w:val="000000"/>
          <w:sz w:val="28"/>
        </w:rPr>
      </w:pPr>
      <w:r w:rsidRPr="005022F8">
        <w:rPr>
          <w:color w:val="000000"/>
          <w:sz w:val="28"/>
        </w:rPr>
        <w:t>В третьей главе выделены проблемы, связанные с поступлением сумм страховых взносов</w:t>
      </w:r>
      <w:r w:rsidR="0096763A">
        <w:rPr>
          <w:color w:val="000000"/>
          <w:sz w:val="28"/>
        </w:rPr>
        <w:t xml:space="preserve"> </w:t>
      </w:r>
      <w:r w:rsidRPr="005022F8">
        <w:rPr>
          <w:color w:val="000000"/>
          <w:sz w:val="28"/>
        </w:rPr>
        <w:t>в представительство</w:t>
      </w:r>
      <w:r w:rsidR="0024572F" w:rsidRPr="005022F8">
        <w:rPr>
          <w:color w:val="000000"/>
          <w:sz w:val="28"/>
        </w:rPr>
        <w:t xml:space="preserve"> БРУСП</w:t>
      </w:r>
      <w:r w:rsidRPr="005022F8">
        <w:rPr>
          <w:color w:val="000000"/>
          <w:sz w:val="28"/>
        </w:rPr>
        <w:t xml:space="preserve"> </w:t>
      </w:r>
      <w:r w:rsidR="0024572F" w:rsidRPr="005022F8">
        <w:rPr>
          <w:color w:val="000000"/>
          <w:sz w:val="28"/>
        </w:rPr>
        <w:t>«</w:t>
      </w:r>
      <w:r w:rsidRPr="005022F8">
        <w:rPr>
          <w:color w:val="000000"/>
          <w:sz w:val="28"/>
        </w:rPr>
        <w:t>Белгосстрах</w:t>
      </w:r>
      <w:r w:rsidR="0024572F" w:rsidRPr="005022F8">
        <w:rPr>
          <w:color w:val="000000"/>
          <w:sz w:val="28"/>
        </w:rPr>
        <w:t>»</w:t>
      </w:r>
      <w:r w:rsidRPr="005022F8">
        <w:rPr>
          <w:color w:val="000000"/>
          <w:sz w:val="28"/>
        </w:rPr>
        <w:t xml:space="preserve"> по </w:t>
      </w:r>
      <w:r w:rsidR="005022F8" w:rsidRPr="005022F8">
        <w:rPr>
          <w:color w:val="000000"/>
          <w:sz w:val="28"/>
        </w:rPr>
        <w:t>г.</w:t>
      </w:r>
      <w:r w:rsidR="005022F8">
        <w:rPr>
          <w:color w:val="000000"/>
          <w:sz w:val="28"/>
        </w:rPr>
        <w:t> </w:t>
      </w:r>
      <w:r w:rsidR="005022F8" w:rsidRPr="005022F8">
        <w:rPr>
          <w:color w:val="000000"/>
          <w:sz w:val="28"/>
        </w:rPr>
        <w:t>Полоцку</w:t>
      </w:r>
      <w:r w:rsidRPr="005022F8">
        <w:rPr>
          <w:color w:val="000000"/>
          <w:sz w:val="28"/>
        </w:rPr>
        <w:t xml:space="preserve">, выявленные в результате проведенного </w:t>
      </w:r>
      <w:r w:rsidR="0024572F" w:rsidRPr="005022F8">
        <w:rPr>
          <w:color w:val="000000"/>
          <w:sz w:val="28"/>
        </w:rPr>
        <w:t>исследования</w:t>
      </w:r>
      <w:r w:rsidRPr="005022F8">
        <w:rPr>
          <w:color w:val="000000"/>
          <w:sz w:val="28"/>
        </w:rPr>
        <w:t xml:space="preserve">. </w:t>
      </w:r>
      <w:r w:rsidR="0024572F" w:rsidRPr="005022F8">
        <w:rPr>
          <w:color w:val="000000"/>
          <w:sz w:val="28"/>
        </w:rPr>
        <w:t>На основе полученных результатов выработан ряд предложений, направленны</w:t>
      </w:r>
      <w:r w:rsidR="002554EE" w:rsidRPr="005022F8">
        <w:rPr>
          <w:color w:val="000000"/>
          <w:sz w:val="28"/>
        </w:rPr>
        <w:t>х на увеличение поступления сумм страховых взносов</w:t>
      </w:r>
      <w:r w:rsidR="0096763A">
        <w:rPr>
          <w:color w:val="000000"/>
          <w:sz w:val="28"/>
        </w:rPr>
        <w:t xml:space="preserve"> </w:t>
      </w:r>
      <w:r w:rsidR="002554EE" w:rsidRPr="005022F8">
        <w:rPr>
          <w:color w:val="000000"/>
          <w:sz w:val="28"/>
        </w:rPr>
        <w:t>в представительство.</w:t>
      </w:r>
    </w:p>
    <w:p w:rsidR="002B1790" w:rsidRDefault="002B1790" w:rsidP="005022F8">
      <w:pPr>
        <w:spacing w:line="360" w:lineRule="auto"/>
        <w:ind w:firstLine="709"/>
        <w:jc w:val="both"/>
        <w:rPr>
          <w:color w:val="000000"/>
          <w:sz w:val="28"/>
        </w:rPr>
      </w:pPr>
    </w:p>
    <w:p w:rsidR="0096763A" w:rsidRPr="005022F8" w:rsidRDefault="0096763A" w:rsidP="005022F8">
      <w:pPr>
        <w:spacing w:line="360" w:lineRule="auto"/>
        <w:ind w:firstLine="709"/>
        <w:jc w:val="both"/>
        <w:rPr>
          <w:color w:val="000000"/>
          <w:sz w:val="28"/>
        </w:rPr>
      </w:pPr>
    </w:p>
    <w:p w:rsidR="00FC7EA1" w:rsidRPr="005022F8" w:rsidRDefault="0096763A" w:rsidP="005022F8">
      <w:pPr>
        <w:pStyle w:val="a3"/>
        <w:spacing w:line="360" w:lineRule="auto"/>
        <w:ind w:firstLine="709"/>
        <w:jc w:val="both"/>
        <w:rPr>
          <w:b/>
          <w:color w:val="000000"/>
        </w:rPr>
      </w:pPr>
      <w:r>
        <w:rPr>
          <w:b/>
          <w:color w:val="000000"/>
        </w:rPr>
        <w:br w:type="page"/>
      </w:r>
      <w:r w:rsidR="00FC7EA1" w:rsidRPr="005022F8">
        <w:rPr>
          <w:b/>
          <w:color w:val="000000"/>
        </w:rPr>
        <w:t xml:space="preserve">1. </w:t>
      </w:r>
      <w:r w:rsidRPr="005022F8">
        <w:rPr>
          <w:b/>
          <w:color w:val="000000"/>
        </w:rPr>
        <w:t>Страховой взнос : экономическая сущность, виды, методика построения</w:t>
      </w:r>
    </w:p>
    <w:p w:rsidR="00FC7EA1" w:rsidRPr="005022F8" w:rsidRDefault="00FC7EA1" w:rsidP="005022F8">
      <w:pPr>
        <w:spacing w:line="360" w:lineRule="auto"/>
        <w:ind w:firstLine="709"/>
        <w:jc w:val="both"/>
        <w:rPr>
          <w:b/>
          <w:color w:val="000000"/>
          <w:sz w:val="28"/>
        </w:rPr>
      </w:pPr>
    </w:p>
    <w:p w:rsidR="00FC7EA1" w:rsidRPr="005022F8" w:rsidRDefault="00FC7EA1" w:rsidP="005022F8">
      <w:pPr>
        <w:spacing w:line="360" w:lineRule="auto"/>
        <w:ind w:firstLine="709"/>
        <w:jc w:val="both"/>
        <w:rPr>
          <w:b/>
          <w:color w:val="000000"/>
          <w:sz w:val="28"/>
        </w:rPr>
      </w:pPr>
      <w:r w:rsidRPr="005022F8">
        <w:rPr>
          <w:b/>
          <w:color w:val="000000"/>
          <w:sz w:val="28"/>
        </w:rPr>
        <w:t>1.1</w:t>
      </w:r>
      <w:r w:rsidRPr="005022F8">
        <w:rPr>
          <w:b/>
          <w:color w:val="000000"/>
          <w:sz w:val="28"/>
        </w:rPr>
        <w:tab/>
        <w:t>Экономическая сущность и виды доходов страховой организации</w:t>
      </w:r>
    </w:p>
    <w:p w:rsidR="00FC7EA1" w:rsidRPr="005022F8" w:rsidRDefault="00FC7EA1" w:rsidP="005022F8">
      <w:pPr>
        <w:spacing w:line="360" w:lineRule="auto"/>
        <w:ind w:firstLine="709"/>
        <w:jc w:val="both"/>
        <w:rPr>
          <w:color w:val="000000"/>
          <w:sz w:val="28"/>
        </w:rPr>
      </w:pPr>
    </w:p>
    <w:p w:rsidR="00FC7EA1" w:rsidRPr="005022F8" w:rsidRDefault="00FC7EA1" w:rsidP="005022F8">
      <w:pPr>
        <w:spacing w:line="360" w:lineRule="auto"/>
        <w:ind w:firstLine="709"/>
        <w:jc w:val="both"/>
        <w:rPr>
          <w:color w:val="000000"/>
          <w:sz w:val="28"/>
        </w:rPr>
      </w:pPr>
      <w:r w:rsidRPr="005022F8">
        <w:rPr>
          <w:color w:val="000000"/>
          <w:sz w:val="28"/>
        </w:rPr>
        <w:t>В широком смысле доходом страховщика называется совокупная сумма денежных поступлений на его счета в результате осуществления им страховой и иной, не запрещенной законодательством деятельности.</w:t>
      </w:r>
    </w:p>
    <w:p w:rsidR="00FC7EA1" w:rsidRPr="005022F8" w:rsidRDefault="00FC7EA1" w:rsidP="005022F8">
      <w:pPr>
        <w:spacing w:line="360" w:lineRule="auto"/>
        <w:ind w:firstLine="709"/>
        <w:jc w:val="both"/>
        <w:rPr>
          <w:color w:val="000000"/>
          <w:sz w:val="28"/>
        </w:rPr>
      </w:pPr>
      <w:r w:rsidRPr="005022F8">
        <w:rPr>
          <w:color w:val="000000"/>
          <w:sz w:val="28"/>
        </w:rPr>
        <w:t>Следует отметить, что в современной белорусской экономической мысли лишь немногими авторами изучались такие экономические категории как: «доход страхования», «доход от страховой деятельности», «выручка от страховой деятельности». Понятие выручки от реализации страховых услуг следует отличать от понятия доход от страховой деятельности. В страховании также как и в других отраслях экономики</w:t>
      </w:r>
      <w:r w:rsidR="005022F8">
        <w:rPr>
          <w:color w:val="000000"/>
          <w:sz w:val="28"/>
        </w:rPr>
        <w:t xml:space="preserve"> </w:t>
      </w:r>
      <w:r w:rsidRPr="005022F8">
        <w:rPr>
          <w:color w:val="000000"/>
          <w:sz w:val="28"/>
        </w:rPr>
        <w:t>понятия «выручка» и «доход» не являются тождественными. В соответствии с постановлением Министерства финансов Республики Беларусь от 26.12.2003</w:t>
      </w:r>
      <w:r w:rsidR="005022F8">
        <w:rPr>
          <w:color w:val="000000"/>
          <w:sz w:val="28"/>
        </w:rPr>
        <w:t> </w:t>
      </w:r>
      <w:r w:rsidR="005022F8" w:rsidRPr="005022F8">
        <w:rPr>
          <w:color w:val="000000"/>
          <w:sz w:val="28"/>
        </w:rPr>
        <w:t>г</w:t>
      </w:r>
      <w:r w:rsidRPr="005022F8">
        <w:rPr>
          <w:color w:val="000000"/>
          <w:sz w:val="28"/>
        </w:rPr>
        <w:t xml:space="preserve">. </w:t>
      </w:r>
      <w:r w:rsidR="005022F8">
        <w:rPr>
          <w:color w:val="000000"/>
          <w:sz w:val="28"/>
        </w:rPr>
        <w:t>№</w:t>
      </w:r>
      <w:r w:rsidR="005022F8" w:rsidRPr="005022F8">
        <w:rPr>
          <w:color w:val="000000"/>
          <w:sz w:val="28"/>
        </w:rPr>
        <w:t>1</w:t>
      </w:r>
      <w:r w:rsidRPr="005022F8">
        <w:rPr>
          <w:color w:val="000000"/>
          <w:sz w:val="28"/>
        </w:rPr>
        <w:t>81 «Об утверждении Инструкции</w:t>
      </w:r>
      <w:r w:rsidR="005022F8">
        <w:rPr>
          <w:color w:val="000000"/>
          <w:sz w:val="28"/>
        </w:rPr>
        <w:t xml:space="preserve"> </w:t>
      </w:r>
      <w:r w:rsidRPr="005022F8">
        <w:rPr>
          <w:color w:val="000000"/>
          <w:sz w:val="28"/>
        </w:rPr>
        <w:t>по бухгалтерскому учету «Доходы организации»» выручкой от реализации признаются денежные средства либо иное имущество в денежном выражении, полученные или подлежащие получению в результате реализации товаров, готовой продукции, работ, услуг по ценам, тар</w:t>
      </w:r>
      <w:r w:rsidR="00AC7E04" w:rsidRPr="005022F8">
        <w:rPr>
          <w:color w:val="000000"/>
          <w:sz w:val="28"/>
        </w:rPr>
        <w:t>ифам в соответствии с договором</w:t>
      </w:r>
      <w:r w:rsidR="0096763A" w:rsidRPr="005022F8">
        <w:rPr>
          <w:color w:val="000000"/>
          <w:sz w:val="28"/>
        </w:rPr>
        <w:t>.</w:t>
      </w:r>
    </w:p>
    <w:p w:rsidR="00FC7EA1" w:rsidRPr="005022F8" w:rsidRDefault="00FC7EA1" w:rsidP="005022F8">
      <w:pPr>
        <w:spacing w:line="360" w:lineRule="auto"/>
        <w:ind w:firstLine="709"/>
        <w:jc w:val="both"/>
        <w:rPr>
          <w:color w:val="000000"/>
          <w:sz w:val="28"/>
        </w:rPr>
      </w:pPr>
      <w:r w:rsidRPr="005022F8">
        <w:rPr>
          <w:color w:val="000000"/>
          <w:sz w:val="28"/>
        </w:rPr>
        <w:t>В силу специфики выручка от страховой деятельности превышает соответствующий доход на сумму резервов и части страховых премий, переданных в перестрахование. В зависимости от экономической суммы слагаемых элементов выручка от реализации страховых услуг представляет собой совокупность следующих категорийных понятий:</w:t>
      </w:r>
    </w:p>
    <w:p w:rsidR="00FC7EA1" w:rsidRPr="005022F8" w:rsidRDefault="00FC7EA1" w:rsidP="005022F8">
      <w:pPr>
        <w:numPr>
          <w:ilvl w:val="1"/>
          <w:numId w:val="2"/>
        </w:numPr>
        <w:spacing w:line="360" w:lineRule="auto"/>
        <w:ind w:left="0" w:firstLine="709"/>
        <w:jc w:val="both"/>
        <w:rPr>
          <w:color w:val="000000"/>
          <w:sz w:val="28"/>
        </w:rPr>
      </w:pPr>
      <w:r w:rsidRPr="005022F8">
        <w:rPr>
          <w:color w:val="000000"/>
          <w:sz w:val="28"/>
        </w:rPr>
        <w:t>валовой доход;</w:t>
      </w:r>
    </w:p>
    <w:p w:rsidR="00FC7EA1" w:rsidRPr="005022F8" w:rsidRDefault="00AC7E04" w:rsidP="005022F8">
      <w:pPr>
        <w:numPr>
          <w:ilvl w:val="1"/>
          <w:numId w:val="2"/>
        </w:numPr>
        <w:spacing w:line="360" w:lineRule="auto"/>
        <w:ind w:left="0" w:firstLine="709"/>
        <w:jc w:val="both"/>
        <w:rPr>
          <w:color w:val="000000"/>
          <w:sz w:val="28"/>
        </w:rPr>
      </w:pPr>
      <w:r w:rsidRPr="005022F8">
        <w:rPr>
          <w:color w:val="000000"/>
          <w:sz w:val="28"/>
        </w:rPr>
        <w:t>страховые резервы</w:t>
      </w:r>
      <w:r w:rsidR="0096763A" w:rsidRPr="005022F8">
        <w:rPr>
          <w:color w:val="000000"/>
          <w:sz w:val="28"/>
        </w:rPr>
        <w:t>.</w:t>
      </w:r>
    </w:p>
    <w:p w:rsidR="00FC7EA1" w:rsidRPr="005022F8" w:rsidRDefault="00FC7EA1" w:rsidP="005022F8">
      <w:pPr>
        <w:spacing w:line="360" w:lineRule="auto"/>
        <w:ind w:firstLine="709"/>
        <w:jc w:val="both"/>
        <w:rPr>
          <w:color w:val="000000"/>
          <w:sz w:val="28"/>
        </w:rPr>
      </w:pPr>
      <w:r w:rsidRPr="005022F8">
        <w:rPr>
          <w:color w:val="000000"/>
          <w:sz w:val="28"/>
          <w:szCs w:val="28"/>
        </w:rPr>
        <w:t xml:space="preserve">Доходами признается экономическая выгода в денежной или натуральной форме, учитываемая в случае возможности ее оценки и в той </w:t>
      </w:r>
      <w:r w:rsidRPr="005022F8">
        <w:rPr>
          <w:color w:val="000000"/>
          <w:sz w:val="28"/>
        </w:rPr>
        <w:t>мере, в кот</w:t>
      </w:r>
      <w:r w:rsidR="00AC7E04" w:rsidRPr="005022F8">
        <w:rPr>
          <w:color w:val="000000"/>
          <w:sz w:val="28"/>
        </w:rPr>
        <w:t>орой такую выгоду можно оценить</w:t>
      </w:r>
      <w:r w:rsidR="0096763A" w:rsidRPr="005022F8">
        <w:rPr>
          <w:color w:val="000000"/>
          <w:sz w:val="28"/>
        </w:rPr>
        <w:t>.</w:t>
      </w:r>
    </w:p>
    <w:p w:rsidR="00FC7EA1" w:rsidRPr="005022F8" w:rsidRDefault="00FC7EA1" w:rsidP="005022F8">
      <w:pPr>
        <w:spacing w:line="360" w:lineRule="auto"/>
        <w:ind w:firstLine="709"/>
        <w:jc w:val="both"/>
        <w:rPr>
          <w:color w:val="000000"/>
          <w:sz w:val="28"/>
        </w:rPr>
      </w:pPr>
      <w:r w:rsidRPr="005022F8">
        <w:rPr>
          <w:color w:val="000000"/>
          <w:sz w:val="28"/>
        </w:rPr>
        <w:t>Доходы организации в зависимости от их характера, условий получения и направлений деятельности принято разделять на:</w:t>
      </w:r>
    </w:p>
    <w:p w:rsidR="00FC7EA1" w:rsidRPr="005022F8" w:rsidRDefault="00FC7EA1" w:rsidP="005022F8">
      <w:pPr>
        <w:numPr>
          <w:ilvl w:val="0"/>
          <w:numId w:val="2"/>
        </w:numPr>
        <w:spacing w:line="360" w:lineRule="auto"/>
        <w:ind w:left="0" w:firstLine="709"/>
        <w:jc w:val="both"/>
        <w:rPr>
          <w:color w:val="000000"/>
          <w:sz w:val="28"/>
        </w:rPr>
      </w:pPr>
      <w:r w:rsidRPr="005022F8">
        <w:rPr>
          <w:color w:val="000000"/>
          <w:sz w:val="28"/>
        </w:rPr>
        <w:t>доходы от обычных видов деятельности – это поступления от продажи продукции и товаров, а также поступления, связанные с выполнением работ, оказанием услуг;</w:t>
      </w:r>
    </w:p>
    <w:p w:rsidR="00FC7EA1" w:rsidRPr="005022F8" w:rsidRDefault="00FC7EA1" w:rsidP="005022F8">
      <w:pPr>
        <w:numPr>
          <w:ilvl w:val="0"/>
          <w:numId w:val="2"/>
        </w:numPr>
        <w:spacing w:line="360" w:lineRule="auto"/>
        <w:ind w:left="0" w:firstLine="709"/>
        <w:jc w:val="both"/>
        <w:rPr>
          <w:color w:val="000000"/>
          <w:sz w:val="28"/>
        </w:rPr>
      </w:pPr>
      <w:r w:rsidRPr="005022F8">
        <w:rPr>
          <w:color w:val="000000"/>
          <w:sz w:val="28"/>
        </w:rPr>
        <w:t xml:space="preserve">операционные доходы – поступления за плату во временное пользование; поступления, связанные с предоставлением за плату прав, возникающих из патентов на изобретения, промышленные образцы и других видов интеллектуальной собственности; поступления, связанные с участием в уставных капиталах других организаций </w:t>
      </w:r>
      <w:r w:rsidR="005022F8">
        <w:rPr>
          <w:color w:val="000000"/>
          <w:sz w:val="28"/>
        </w:rPr>
        <w:t>и т.д.</w:t>
      </w:r>
      <w:r w:rsidRPr="005022F8">
        <w:rPr>
          <w:color w:val="000000"/>
          <w:sz w:val="28"/>
        </w:rPr>
        <w:t>;</w:t>
      </w:r>
    </w:p>
    <w:p w:rsidR="00FC7EA1" w:rsidRPr="005022F8" w:rsidRDefault="00FC7EA1" w:rsidP="005022F8">
      <w:pPr>
        <w:numPr>
          <w:ilvl w:val="0"/>
          <w:numId w:val="2"/>
        </w:numPr>
        <w:spacing w:line="360" w:lineRule="auto"/>
        <w:ind w:left="0" w:firstLine="709"/>
        <w:jc w:val="both"/>
        <w:rPr>
          <w:color w:val="000000"/>
          <w:sz w:val="28"/>
        </w:rPr>
      </w:pPr>
      <w:r w:rsidRPr="005022F8">
        <w:rPr>
          <w:color w:val="000000"/>
          <w:sz w:val="28"/>
        </w:rPr>
        <w:t xml:space="preserve">внереализационные доходы – это штрафы, пени, неустойки за нарушение условий договоров; активы, полученные безвозмездно, в том числе по договору дарения; поступления в возмещение причиненных организации убытков </w:t>
      </w:r>
      <w:r w:rsidR="005022F8">
        <w:rPr>
          <w:color w:val="000000"/>
          <w:sz w:val="28"/>
        </w:rPr>
        <w:t>и т.д.</w:t>
      </w:r>
    </w:p>
    <w:p w:rsidR="00FC7EA1" w:rsidRPr="005022F8" w:rsidRDefault="00FC7EA1" w:rsidP="005022F8">
      <w:pPr>
        <w:spacing w:line="360" w:lineRule="auto"/>
        <w:ind w:firstLine="709"/>
        <w:jc w:val="both"/>
        <w:rPr>
          <w:color w:val="000000"/>
          <w:sz w:val="28"/>
        </w:rPr>
      </w:pPr>
      <w:r w:rsidRPr="005022F8">
        <w:rPr>
          <w:color w:val="000000"/>
          <w:sz w:val="28"/>
        </w:rPr>
        <w:t>Что касается деятельности страховых организаций, то здесь классификация выглядит следующим образом. В соответствии с Декретом Президента Республики Беларусь от 23 декабря 1999</w:t>
      </w:r>
      <w:r w:rsidR="005022F8">
        <w:rPr>
          <w:color w:val="000000"/>
          <w:sz w:val="28"/>
        </w:rPr>
        <w:t> </w:t>
      </w:r>
      <w:r w:rsidR="005022F8" w:rsidRPr="005022F8">
        <w:rPr>
          <w:color w:val="000000"/>
          <w:sz w:val="28"/>
        </w:rPr>
        <w:t>г</w:t>
      </w:r>
      <w:r w:rsidRPr="005022F8">
        <w:rPr>
          <w:color w:val="000000"/>
          <w:sz w:val="28"/>
        </w:rPr>
        <w:t>. «О налогообложении доходов, полученных в отдельных сферах деятельности», а также Методических указаний «О порядке налогообложения доходов, полученных в отдельных сферах деятельности», изданных на основании выше указанного декрета в части определения налогооблагаемой базы выделяются следующие виды доходов: доходы, полученные от оказания страховых услуг; доходы, полученные от других видов деятельности и доходы</w:t>
      </w:r>
      <w:r w:rsidR="00AC7E04" w:rsidRPr="005022F8">
        <w:rPr>
          <w:color w:val="000000"/>
          <w:sz w:val="28"/>
        </w:rPr>
        <w:t xml:space="preserve"> от внереализационных операций</w:t>
      </w:r>
      <w:r w:rsidR="0096763A" w:rsidRPr="005022F8">
        <w:rPr>
          <w:color w:val="000000"/>
          <w:sz w:val="28"/>
        </w:rPr>
        <w:t>.</w:t>
      </w:r>
    </w:p>
    <w:p w:rsidR="00FC7EA1" w:rsidRPr="005022F8" w:rsidRDefault="00FC7EA1" w:rsidP="005022F8">
      <w:pPr>
        <w:spacing w:line="360" w:lineRule="auto"/>
        <w:ind w:firstLine="709"/>
        <w:jc w:val="both"/>
        <w:rPr>
          <w:color w:val="000000"/>
          <w:sz w:val="28"/>
        </w:rPr>
      </w:pPr>
      <w:r w:rsidRPr="005022F8">
        <w:rPr>
          <w:color w:val="000000"/>
          <w:sz w:val="28"/>
        </w:rPr>
        <w:t>К доходам от страховых операций относится выручка страховщика, которая формируется за счет:</w:t>
      </w:r>
    </w:p>
    <w:p w:rsidR="00FC7EA1" w:rsidRPr="005022F8" w:rsidRDefault="00FC7EA1" w:rsidP="005022F8">
      <w:pPr>
        <w:numPr>
          <w:ilvl w:val="0"/>
          <w:numId w:val="3"/>
        </w:numPr>
        <w:spacing w:line="360" w:lineRule="auto"/>
        <w:ind w:left="0" w:firstLine="709"/>
        <w:jc w:val="both"/>
        <w:rPr>
          <w:color w:val="000000"/>
          <w:sz w:val="28"/>
        </w:rPr>
      </w:pPr>
      <w:r w:rsidRPr="005022F8">
        <w:rPr>
          <w:color w:val="000000"/>
          <w:sz w:val="28"/>
        </w:rPr>
        <w:t>поступлений страховых взносов</w:t>
      </w:r>
      <w:r w:rsidR="0096763A">
        <w:rPr>
          <w:color w:val="000000"/>
          <w:sz w:val="28"/>
        </w:rPr>
        <w:t xml:space="preserve"> </w:t>
      </w:r>
      <w:r w:rsidRPr="005022F8">
        <w:rPr>
          <w:color w:val="000000"/>
          <w:sz w:val="28"/>
        </w:rPr>
        <w:t>по договорам прямого страхования, сострахования и перестрахования;</w:t>
      </w:r>
    </w:p>
    <w:p w:rsidR="00FC7EA1" w:rsidRPr="005022F8" w:rsidRDefault="00FC7EA1" w:rsidP="005022F8">
      <w:pPr>
        <w:numPr>
          <w:ilvl w:val="0"/>
          <w:numId w:val="3"/>
        </w:numPr>
        <w:spacing w:line="360" w:lineRule="auto"/>
        <w:ind w:left="0" w:firstLine="709"/>
        <w:jc w:val="both"/>
        <w:rPr>
          <w:color w:val="000000"/>
          <w:sz w:val="28"/>
        </w:rPr>
      </w:pPr>
      <w:r w:rsidRPr="005022F8">
        <w:rPr>
          <w:color w:val="000000"/>
          <w:sz w:val="28"/>
        </w:rPr>
        <w:t>средств, привлекаемых из страховых резервов, сформированных за предыдущие периоды;</w:t>
      </w:r>
    </w:p>
    <w:p w:rsidR="00FC7EA1" w:rsidRPr="005022F8" w:rsidRDefault="00FC7EA1" w:rsidP="005022F8">
      <w:pPr>
        <w:numPr>
          <w:ilvl w:val="0"/>
          <w:numId w:val="3"/>
        </w:numPr>
        <w:spacing w:line="360" w:lineRule="auto"/>
        <w:ind w:left="0" w:firstLine="709"/>
        <w:jc w:val="both"/>
        <w:rPr>
          <w:color w:val="000000"/>
          <w:sz w:val="28"/>
        </w:rPr>
      </w:pPr>
      <w:r w:rsidRPr="005022F8">
        <w:rPr>
          <w:color w:val="000000"/>
          <w:sz w:val="28"/>
        </w:rPr>
        <w:t>прочих доходов по рискам, переданным в</w:t>
      </w:r>
      <w:r w:rsidR="00AC7E04" w:rsidRPr="005022F8">
        <w:rPr>
          <w:color w:val="000000"/>
          <w:sz w:val="28"/>
        </w:rPr>
        <w:t xml:space="preserve"> перестрахование и ретроцессию</w:t>
      </w:r>
      <w:r w:rsidR="0096763A" w:rsidRPr="005022F8">
        <w:rPr>
          <w:color w:val="000000"/>
          <w:sz w:val="28"/>
        </w:rPr>
        <w:t>.</w:t>
      </w:r>
    </w:p>
    <w:p w:rsidR="00FC7EA1" w:rsidRPr="005022F8" w:rsidRDefault="00FC7EA1" w:rsidP="005022F8">
      <w:pPr>
        <w:spacing w:line="360" w:lineRule="auto"/>
        <w:ind w:firstLine="709"/>
        <w:jc w:val="both"/>
        <w:rPr>
          <w:color w:val="000000"/>
          <w:sz w:val="28"/>
        </w:rPr>
      </w:pPr>
      <w:r w:rsidRPr="005022F8">
        <w:rPr>
          <w:color w:val="000000"/>
          <w:sz w:val="28"/>
        </w:rPr>
        <w:t>К доходам от других видов деятельности относятся:</w:t>
      </w:r>
    </w:p>
    <w:p w:rsidR="00FC7EA1" w:rsidRPr="005022F8" w:rsidRDefault="00FC7EA1" w:rsidP="005022F8">
      <w:pPr>
        <w:numPr>
          <w:ilvl w:val="0"/>
          <w:numId w:val="4"/>
        </w:numPr>
        <w:spacing w:line="360" w:lineRule="auto"/>
        <w:ind w:left="0" w:firstLine="709"/>
        <w:jc w:val="both"/>
        <w:rPr>
          <w:color w:val="000000"/>
          <w:sz w:val="28"/>
        </w:rPr>
      </w:pPr>
      <w:r w:rsidRPr="005022F8">
        <w:rPr>
          <w:color w:val="000000"/>
          <w:sz w:val="28"/>
        </w:rPr>
        <w:t>доходы от реализации основных средств;</w:t>
      </w:r>
    </w:p>
    <w:p w:rsidR="00FC7EA1" w:rsidRPr="005022F8" w:rsidRDefault="00FC7EA1" w:rsidP="005022F8">
      <w:pPr>
        <w:numPr>
          <w:ilvl w:val="0"/>
          <w:numId w:val="4"/>
        </w:numPr>
        <w:spacing w:line="360" w:lineRule="auto"/>
        <w:ind w:left="0" w:firstLine="709"/>
        <w:jc w:val="both"/>
        <w:rPr>
          <w:color w:val="000000"/>
          <w:sz w:val="28"/>
        </w:rPr>
      </w:pPr>
      <w:r w:rsidRPr="005022F8">
        <w:rPr>
          <w:color w:val="000000"/>
          <w:sz w:val="28"/>
        </w:rPr>
        <w:t>доходы от сдачи имущества в аренду;</w:t>
      </w:r>
    </w:p>
    <w:p w:rsidR="00FC7EA1" w:rsidRPr="005022F8" w:rsidRDefault="00FC7EA1" w:rsidP="005022F8">
      <w:pPr>
        <w:numPr>
          <w:ilvl w:val="0"/>
          <w:numId w:val="4"/>
        </w:numPr>
        <w:spacing w:line="360" w:lineRule="auto"/>
        <w:ind w:left="0" w:firstLine="709"/>
        <w:jc w:val="both"/>
        <w:rPr>
          <w:color w:val="000000"/>
          <w:sz w:val="28"/>
        </w:rPr>
      </w:pPr>
      <w:r w:rsidRPr="005022F8">
        <w:rPr>
          <w:color w:val="000000"/>
          <w:sz w:val="28"/>
        </w:rPr>
        <w:t>комиссионное вознаграждение за оказание посреднических услуг</w:t>
      </w:r>
      <w:r w:rsidR="0096763A" w:rsidRPr="005022F8">
        <w:rPr>
          <w:color w:val="000000"/>
          <w:sz w:val="28"/>
        </w:rPr>
        <w:t>;</w:t>
      </w:r>
    </w:p>
    <w:p w:rsidR="00FC7EA1" w:rsidRPr="005022F8" w:rsidRDefault="00FC7EA1" w:rsidP="005022F8">
      <w:pPr>
        <w:numPr>
          <w:ilvl w:val="0"/>
          <w:numId w:val="4"/>
        </w:numPr>
        <w:spacing w:line="360" w:lineRule="auto"/>
        <w:ind w:left="0" w:firstLine="709"/>
        <w:jc w:val="both"/>
        <w:rPr>
          <w:color w:val="000000"/>
          <w:sz w:val="28"/>
        </w:rPr>
      </w:pPr>
      <w:r w:rsidRPr="005022F8">
        <w:rPr>
          <w:color w:val="000000"/>
          <w:sz w:val="28"/>
        </w:rPr>
        <w:t>доходы, полученные от размещения страховых резервов и других средств;</w:t>
      </w:r>
    </w:p>
    <w:p w:rsidR="00FC7EA1" w:rsidRPr="005022F8" w:rsidRDefault="00FC7EA1" w:rsidP="005022F8">
      <w:pPr>
        <w:numPr>
          <w:ilvl w:val="0"/>
          <w:numId w:val="4"/>
        </w:numPr>
        <w:spacing w:line="360" w:lineRule="auto"/>
        <w:ind w:left="0" w:firstLine="709"/>
        <w:jc w:val="both"/>
        <w:rPr>
          <w:color w:val="000000"/>
          <w:sz w:val="28"/>
        </w:rPr>
      </w:pPr>
      <w:r w:rsidRPr="005022F8">
        <w:rPr>
          <w:color w:val="000000"/>
          <w:sz w:val="28"/>
        </w:rPr>
        <w:t>суммы полученных процентов, начисленных цедентом в пользу перестраховщика на депо премий по рискам, принятым в перестрахование;</w:t>
      </w:r>
    </w:p>
    <w:p w:rsidR="00FC7EA1" w:rsidRPr="005022F8" w:rsidRDefault="00FC7EA1" w:rsidP="005022F8">
      <w:pPr>
        <w:numPr>
          <w:ilvl w:val="0"/>
          <w:numId w:val="4"/>
        </w:numPr>
        <w:spacing w:line="360" w:lineRule="auto"/>
        <w:ind w:left="0" w:firstLine="709"/>
        <w:jc w:val="both"/>
        <w:rPr>
          <w:color w:val="000000"/>
          <w:sz w:val="28"/>
        </w:rPr>
      </w:pPr>
      <w:r w:rsidRPr="005022F8">
        <w:rPr>
          <w:color w:val="000000"/>
          <w:sz w:val="28"/>
        </w:rPr>
        <w:t>суммы, полученные в порядке реализации права требования страхователя по страхованию имущества к лицу, ответственному за причиненный ущерб;</w:t>
      </w:r>
    </w:p>
    <w:p w:rsidR="00FC7EA1" w:rsidRPr="005022F8" w:rsidRDefault="00FC7EA1" w:rsidP="005022F8">
      <w:pPr>
        <w:numPr>
          <w:ilvl w:val="0"/>
          <w:numId w:val="4"/>
        </w:numPr>
        <w:spacing w:line="360" w:lineRule="auto"/>
        <w:ind w:left="0" w:firstLine="709"/>
        <w:jc w:val="both"/>
        <w:rPr>
          <w:color w:val="000000"/>
          <w:sz w:val="28"/>
        </w:rPr>
      </w:pPr>
      <w:r w:rsidRPr="005022F8">
        <w:rPr>
          <w:color w:val="000000"/>
          <w:sz w:val="28"/>
        </w:rPr>
        <w:t>комиссионное вознаграждение по договорам страхования, а также за оказание услуг сюрвейера и аварийного комиссара;</w:t>
      </w:r>
    </w:p>
    <w:p w:rsidR="00FC7EA1" w:rsidRPr="005022F8" w:rsidRDefault="00FC7EA1" w:rsidP="005022F8">
      <w:pPr>
        <w:numPr>
          <w:ilvl w:val="0"/>
          <w:numId w:val="4"/>
        </w:numPr>
        <w:spacing w:line="360" w:lineRule="auto"/>
        <w:ind w:left="0" w:firstLine="709"/>
        <w:jc w:val="both"/>
        <w:rPr>
          <w:color w:val="000000"/>
          <w:sz w:val="28"/>
        </w:rPr>
      </w:pPr>
      <w:r w:rsidRPr="005022F8">
        <w:rPr>
          <w:color w:val="000000"/>
          <w:sz w:val="28"/>
        </w:rPr>
        <w:t>другие доходы от операций, непосредственно не связанных с оказанием страховых услуг.</w:t>
      </w:r>
    </w:p>
    <w:p w:rsidR="00FC7EA1" w:rsidRPr="005022F8" w:rsidRDefault="00FC7EA1" w:rsidP="005022F8">
      <w:pPr>
        <w:spacing w:line="360" w:lineRule="auto"/>
        <w:ind w:firstLine="709"/>
        <w:jc w:val="both"/>
        <w:rPr>
          <w:color w:val="000000"/>
          <w:sz w:val="28"/>
        </w:rPr>
      </w:pPr>
      <w:r w:rsidRPr="005022F8">
        <w:rPr>
          <w:color w:val="000000"/>
          <w:sz w:val="28"/>
        </w:rPr>
        <w:t>Доходы от внереализационных операций включают:</w:t>
      </w:r>
    </w:p>
    <w:p w:rsidR="00FC7EA1" w:rsidRPr="005022F8" w:rsidRDefault="00FC7EA1" w:rsidP="005022F8">
      <w:pPr>
        <w:numPr>
          <w:ilvl w:val="0"/>
          <w:numId w:val="5"/>
        </w:numPr>
        <w:spacing w:line="360" w:lineRule="auto"/>
        <w:ind w:left="0" w:firstLine="709"/>
        <w:jc w:val="both"/>
        <w:rPr>
          <w:color w:val="000000"/>
          <w:sz w:val="28"/>
        </w:rPr>
      </w:pPr>
      <w:r w:rsidRPr="005022F8">
        <w:rPr>
          <w:color w:val="000000"/>
          <w:sz w:val="28"/>
        </w:rPr>
        <w:t>доходы, полученные на территории РБ и за ее пределами от долевого участия в деятельности других предприятий, дивиденды по акциям и проценты по облигациям и другим ценным бумагам, принадлежащим предприятию;</w:t>
      </w:r>
    </w:p>
    <w:p w:rsidR="00FC7EA1" w:rsidRPr="005022F8" w:rsidRDefault="00FC7EA1" w:rsidP="005022F8">
      <w:pPr>
        <w:numPr>
          <w:ilvl w:val="0"/>
          <w:numId w:val="5"/>
        </w:numPr>
        <w:spacing w:line="360" w:lineRule="auto"/>
        <w:ind w:left="0" w:firstLine="709"/>
        <w:jc w:val="both"/>
        <w:rPr>
          <w:color w:val="000000"/>
          <w:sz w:val="28"/>
        </w:rPr>
      </w:pPr>
      <w:r w:rsidRPr="005022F8">
        <w:rPr>
          <w:color w:val="000000"/>
          <w:sz w:val="28"/>
        </w:rPr>
        <w:t>уплаченные, присужденные или признанные должником штрафы, пени, неустойки и другие виды санкций за нарушение условий хозяйственных договоров, а также доходы от возмещения причиненных убытков;</w:t>
      </w:r>
    </w:p>
    <w:p w:rsidR="00FC7EA1" w:rsidRPr="005022F8" w:rsidRDefault="00FC7EA1" w:rsidP="005022F8">
      <w:pPr>
        <w:numPr>
          <w:ilvl w:val="0"/>
          <w:numId w:val="5"/>
        </w:numPr>
        <w:spacing w:line="360" w:lineRule="auto"/>
        <w:ind w:left="0" w:firstLine="709"/>
        <w:jc w:val="both"/>
        <w:rPr>
          <w:color w:val="000000"/>
          <w:sz w:val="28"/>
        </w:rPr>
      </w:pPr>
      <w:r w:rsidRPr="005022F8">
        <w:rPr>
          <w:color w:val="000000"/>
          <w:sz w:val="28"/>
        </w:rPr>
        <w:t>прибыль прошлых лет, выявленная в отчетном году;</w:t>
      </w:r>
    </w:p>
    <w:p w:rsidR="00FC7EA1" w:rsidRPr="005022F8" w:rsidRDefault="00FC7EA1" w:rsidP="005022F8">
      <w:pPr>
        <w:numPr>
          <w:ilvl w:val="0"/>
          <w:numId w:val="5"/>
        </w:numPr>
        <w:spacing w:line="360" w:lineRule="auto"/>
        <w:ind w:left="0" w:firstLine="709"/>
        <w:jc w:val="both"/>
        <w:rPr>
          <w:color w:val="000000"/>
          <w:sz w:val="28"/>
        </w:rPr>
      </w:pPr>
      <w:r w:rsidRPr="005022F8">
        <w:rPr>
          <w:color w:val="000000"/>
          <w:sz w:val="28"/>
        </w:rPr>
        <w:t>поступления долгов, ранее списанных как безнадежные;</w:t>
      </w:r>
    </w:p>
    <w:p w:rsidR="00FC7EA1" w:rsidRPr="005022F8" w:rsidRDefault="00FC7EA1" w:rsidP="005022F8">
      <w:pPr>
        <w:numPr>
          <w:ilvl w:val="0"/>
          <w:numId w:val="5"/>
        </w:numPr>
        <w:spacing w:line="360" w:lineRule="auto"/>
        <w:ind w:left="0" w:firstLine="709"/>
        <w:jc w:val="both"/>
        <w:rPr>
          <w:color w:val="000000"/>
          <w:sz w:val="28"/>
        </w:rPr>
      </w:pPr>
      <w:r w:rsidRPr="005022F8">
        <w:rPr>
          <w:color w:val="000000"/>
          <w:sz w:val="28"/>
        </w:rPr>
        <w:t>излишки объектов основных средств и прочих активов, выявленные при инвентаризации;</w:t>
      </w:r>
    </w:p>
    <w:p w:rsidR="00FC7EA1" w:rsidRPr="005022F8" w:rsidRDefault="00FC7EA1" w:rsidP="005022F8">
      <w:pPr>
        <w:numPr>
          <w:ilvl w:val="0"/>
          <w:numId w:val="5"/>
        </w:numPr>
        <w:spacing w:line="360" w:lineRule="auto"/>
        <w:ind w:left="0" w:firstLine="709"/>
        <w:jc w:val="both"/>
        <w:rPr>
          <w:color w:val="000000"/>
          <w:sz w:val="28"/>
        </w:rPr>
      </w:pPr>
      <w:r w:rsidRPr="005022F8">
        <w:rPr>
          <w:color w:val="000000"/>
          <w:sz w:val="28"/>
        </w:rPr>
        <w:t>кредиторская и депонентская задолженности, по которым истекли сроки исковой давности;</w:t>
      </w:r>
    </w:p>
    <w:p w:rsidR="00FC7EA1" w:rsidRPr="005022F8" w:rsidRDefault="00FC7EA1" w:rsidP="005022F8">
      <w:pPr>
        <w:numPr>
          <w:ilvl w:val="0"/>
          <w:numId w:val="5"/>
        </w:numPr>
        <w:spacing w:line="360" w:lineRule="auto"/>
        <w:ind w:left="0" w:firstLine="709"/>
        <w:jc w:val="both"/>
        <w:rPr>
          <w:color w:val="000000"/>
          <w:sz w:val="28"/>
        </w:rPr>
      </w:pPr>
      <w:r w:rsidRPr="005022F8">
        <w:rPr>
          <w:color w:val="000000"/>
          <w:sz w:val="28"/>
        </w:rPr>
        <w:t xml:space="preserve">положительные курсовые разницы, образовавшиеся при изменении Национальным банком курсов иностранных валют, по валютным счетам и </w:t>
      </w:r>
      <w:r w:rsidR="00AC7E04" w:rsidRPr="005022F8">
        <w:rPr>
          <w:color w:val="000000"/>
          <w:sz w:val="28"/>
        </w:rPr>
        <w:t>операциям в иностранной валюте</w:t>
      </w:r>
      <w:r w:rsidR="0096763A" w:rsidRPr="005022F8">
        <w:rPr>
          <w:color w:val="000000"/>
          <w:sz w:val="28"/>
        </w:rPr>
        <w:t>.</w:t>
      </w:r>
    </w:p>
    <w:p w:rsidR="00FC7EA1" w:rsidRPr="005022F8" w:rsidRDefault="00FC7EA1" w:rsidP="005022F8">
      <w:pPr>
        <w:spacing w:line="360" w:lineRule="auto"/>
        <w:ind w:firstLine="709"/>
        <w:jc w:val="both"/>
        <w:rPr>
          <w:color w:val="000000"/>
          <w:sz w:val="28"/>
        </w:rPr>
      </w:pPr>
      <w:r w:rsidRPr="005022F8">
        <w:rPr>
          <w:color w:val="000000"/>
          <w:sz w:val="28"/>
        </w:rPr>
        <w:t>В белорусской теории страхования вопросы классификации доходов страховых организаций изучались незначительным числом авторов. В общем, представленная ими классификация имеет следующий вид:</w:t>
      </w:r>
    </w:p>
    <w:p w:rsidR="00FC7EA1" w:rsidRPr="005022F8" w:rsidRDefault="00FC7EA1" w:rsidP="005022F8">
      <w:pPr>
        <w:numPr>
          <w:ilvl w:val="0"/>
          <w:numId w:val="6"/>
        </w:numPr>
        <w:spacing w:line="360" w:lineRule="auto"/>
        <w:ind w:left="0" w:firstLine="709"/>
        <w:jc w:val="both"/>
        <w:rPr>
          <w:color w:val="000000"/>
          <w:sz w:val="28"/>
        </w:rPr>
      </w:pPr>
      <w:r w:rsidRPr="005022F8">
        <w:rPr>
          <w:color w:val="000000"/>
          <w:sz w:val="28"/>
        </w:rPr>
        <w:t>Доходы от проведения операций прямого страхования, сострахования и перестрахования</w:t>
      </w:r>
      <w:r w:rsidR="0096763A" w:rsidRPr="005022F8">
        <w:rPr>
          <w:color w:val="000000"/>
          <w:sz w:val="28"/>
        </w:rPr>
        <w:t>;</w:t>
      </w:r>
    </w:p>
    <w:p w:rsidR="00FC7EA1" w:rsidRPr="005022F8" w:rsidRDefault="00AC7E04" w:rsidP="005022F8">
      <w:pPr>
        <w:numPr>
          <w:ilvl w:val="0"/>
          <w:numId w:val="6"/>
        </w:numPr>
        <w:spacing w:line="360" w:lineRule="auto"/>
        <w:ind w:left="0" w:firstLine="709"/>
        <w:jc w:val="both"/>
        <w:rPr>
          <w:color w:val="000000"/>
          <w:sz w:val="28"/>
        </w:rPr>
      </w:pPr>
      <w:r w:rsidRPr="005022F8">
        <w:rPr>
          <w:color w:val="000000"/>
          <w:sz w:val="28"/>
        </w:rPr>
        <w:t>Доходы от нестраховых операций</w:t>
      </w:r>
      <w:r w:rsidR="0096763A" w:rsidRPr="005022F8">
        <w:rPr>
          <w:color w:val="000000"/>
          <w:sz w:val="28"/>
        </w:rPr>
        <w:t>.</w:t>
      </w:r>
    </w:p>
    <w:p w:rsidR="00FC7EA1" w:rsidRPr="005022F8" w:rsidRDefault="00FC7EA1" w:rsidP="005022F8">
      <w:pPr>
        <w:spacing w:line="360" w:lineRule="auto"/>
        <w:ind w:firstLine="709"/>
        <w:jc w:val="both"/>
        <w:rPr>
          <w:color w:val="000000"/>
          <w:sz w:val="28"/>
        </w:rPr>
      </w:pPr>
      <w:r w:rsidRPr="005022F8">
        <w:rPr>
          <w:color w:val="000000"/>
          <w:sz w:val="28"/>
        </w:rPr>
        <w:t>В США страховые компании подготавливают отчеты соответственно требованиям Общепринятых Принципов Учета ГААП</w:t>
      </w:r>
      <w:r w:rsidR="0096763A" w:rsidRPr="005022F8">
        <w:rPr>
          <w:color w:val="000000"/>
          <w:sz w:val="28"/>
        </w:rPr>
        <w:t xml:space="preserve">. </w:t>
      </w:r>
      <w:r w:rsidRPr="005022F8">
        <w:rPr>
          <w:color w:val="000000"/>
          <w:sz w:val="28"/>
        </w:rPr>
        <w:t>В отчетах о доходах, подготавливаемых страховыми компаниями, фигурируют следующие понятия:</w:t>
      </w:r>
    </w:p>
    <w:p w:rsidR="00FC7EA1" w:rsidRPr="005022F8" w:rsidRDefault="00FC7EA1" w:rsidP="005022F8">
      <w:pPr>
        <w:numPr>
          <w:ilvl w:val="0"/>
          <w:numId w:val="7"/>
        </w:numPr>
        <w:spacing w:line="360" w:lineRule="auto"/>
        <w:ind w:left="0" w:firstLine="709"/>
        <w:jc w:val="both"/>
        <w:rPr>
          <w:color w:val="000000"/>
          <w:sz w:val="28"/>
        </w:rPr>
      </w:pPr>
      <w:r w:rsidRPr="005022F8">
        <w:rPr>
          <w:color w:val="000000"/>
          <w:sz w:val="28"/>
        </w:rPr>
        <w:t>начисленные страховые премии;</w:t>
      </w:r>
    </w:p>
    <w:p w:rsidR="00FC7EA1" w:rsidRPr="005022F8" w:rsidRDefault="00FC7EA1" w:rsidP="005022F8">
      <w:pPr>
        <w:numPr>
          <w:ilvl w:val="0"/>
          <w:numId w:val="7"/>
        </w:numPr>
        <w:spacing w:line="360" w:lineRule="auto"/>
        <w:ind w:left="0" w:firstLine="709"/>
        <w:jc w:val="both"/>
        <w:rPr>
          <w:color w:val="000000"/>
          <w:sz w:val="28"/>
        </w:rPr>
      </w:pPr>
      <w:r w:rsidRPr="005022F8">
        <w:rPr>
          <w:color w:val="000000"/>
          <w:sz w:val="28"/>
        </w:rPr>
        <w:t>заработанные страховые премии;</w:t>
      </w:r>
    </w:p>
    <w:p w:rsidR="00FC7EA1" w:rsidRPr="005022F8" w:rsidRDefault="00FC7EA1" w:rsidP="005022F8">
      <w:pPr>
        <w:numPr>
          <w:ilvl w:val="0"/>
          <w:numId w:val="7"/>
        </w:numPr>
        <w:spacing w:line="360" w:lineRule="auto"/>
        <w:ind w:left="0" w:firstLine="709"/>
        <w:jc w:val="both"/>
        <w:rPr>
          <w:color w:val="000000"/>
          <w:sz w:val="28"/>
        </w:rPr>
      </w:pPr>
      <w:r w:rsidRPr="005022F8">
        <w:rPr>
          <w:color w:val="000000"/>
          <w:sz w:val="28"/>
        </w:rPr>
        <w:t>общие заработанные страховые премии: текущие, предшествующие, технические, суммарные, рассчитанные</w:t>
      </w:r>
      <w:r w:rsidR="005022F8">
        <w:rPr>
          <w:color w:val="000000"/>
          <w:sz w:val="28"/>
        </w:rPr>
        <w:t xml:space="preserve"> </w:t>
      </w:r>
      <w:r w:rsidRPr="005022F8">
        <w:rPr>
          <w:color w:val="000000"/>
          <w:sz w:val="28"/>
        </w:rPr>
        <w:t>учетом взаимосвязей между премиями заработанными, записанными и резервом незаработанных премий;</w:t>
      </w:r>
    </w:p>
    <w:p w:rsidR="00FC7EA1" w:rsidRPr="005022F8" w:rsidRDefault="00FC7EA1" w:rsidP="005022F8">
      <w:pPr>
        <w:numPr>
          <w:ilvl w:val="0"/>
          <w:numId w:val="7"/>
        </w:numPr>
        <w:spacing w:line="360" w:lineRule="auto"/>
        <w:ind w:left="0" w:firstLine="709"/>
        <w:jc w:val="both"/>
        <w:rPr>
          <w:color w:val="000000"/>
          <w:sz w:val="28"/>
        </w:rPr>
      </w:pPr>
      <w:r w:rsidRPr="005022F8">
        <w:rPr>
          <w:color w:val="000000"/>
          <w:sz w:val="28"/>
        </w:rPr>
        <w:t>инвестиционный доход – до момента выплаты денежных средств фирма может инвестировать средства страховых премий и зарабатывать на них доход;</w:t>
      </w:r>
    </w:p>
    <w:p w:rsidR="00FC7EA1" w:rsidRPr="005022F8" w:rsidRDefault="00FC7EA1" w:rsidP="005022F8">
      <w:pPr>
        <w:numPr>
          <w:ilvl w:val="0"/>
          <w:numId w:val="7"/>
        </w:numPr>
        <w:spacing w:line="360" w:lineRule="auto"/>
        <w:ind w:left="0" w:firstLine="709"/>
        <w:jc w:val="both"/>
        <w:rPr>
          <w:color w:val="000000"/>
          <w:sz w:val="28"/>
        </w:rPr>
      </w:pPr>
      <w:r w:rsidRPr="005022F8">
        <w:rPr>
          <w:color w:val="000000"/>
          <w:sz w:val="28"/>
        </w:rPr>
        <w:t>прочий доход – доход, получаемый из других источников, например, сборы с держателей полисов и продажа имущества</w:t>
      </w:r>
      <w:r w:rsidR="0096763A" w:rsidRPr="005022F8">
        <w:rPr>
          <w:color w:val="000000"/>
          <w:sz w:val="28"/>
        </w:rPr>
        <w:t>.</w:t>
      </w:r>
    </w:p>
    <w:p w:rsidR="00FC7EA1" w:rsidRPr="005022F8" w:rsidRDefault="00FC7EA1" w:rsidP="005022F8">
      <w:pPr>
        <w:spacing w:line="360" w:lineRule="auto"/>
        <w:ind w:firstLine="709"/>
        <w:jc w:val="both"/>
        <w:rPr>
          <w:color w:val="000000"/>
          <w:sz w:val="28"/>
        </w:rPr>
      </w:pPr>
      <w:r w:rsidRPr="005022F8">
        <w:rPr>
          <w:color w:val="000000"/>
          <w:sz w:val="28"/>
        </w:rPr>
        <w:t>Основным источником доходов страховщика является страховой взнос</w:t>
      </w:r>
      <w:r w:rsidR="0096763A">
        <w:rPr>
          <w:color w:val="000000"/>
          <w:sz w:val="28"/>
        </w:rPr>
        <w:t xml:space="preserve"> </w:t>
      </w:r>
      <w:r w:rsidRPr="005022F8">
        <w:rPr>
          <w:color w:val="000000"/>
          <w:sz w:val="28"/>
        </w:rPr>
        <w:t>страхователя. Так как, во-первых, страховые взносы</w:t>
      </w:r>
      <w:r w:rsidR="0096763A">
        <w:rPr>
          <w:color w:val="000000"/>
          <w:sz w:val="28"/>
        </w:rPr>
        <w:t xml:space="preserve"> </w:t>
      </w:r>
      <w:r w:rsidRPr="005022F8">
        <w:rPr>
          <w:color w:val="000000"/>
          <w:sz w:val="28"/>
        </w:rPr>
        <w:t>формируют первичный доход страховой организации. Во-вторых, страховые взносы</w:t>
      </w:r>
      <w:r w:rsidR="0096763A">
        <w:rPr>
          <w:color w:val="000000"/>
          <w:sz w:val="28"/>
        </w:rPr>
        <w:t xml:space="preserve"> </w:t>
      </w:r>
      <w:r w:rsidRPr="005022F8">
        <w:rPr>
          <w:color w:val="000000"/>
          <w:sz w:val="28"/>
        </w:rPr>
        <w:t>являются исходной базой для формирования страховых резервов, которые составляют основу финансовой устойчивости страховой организации. В-третьих, страховые взносы</w:t>
      </w:r>
      <w:r w:rsidR="0096763A">
        <w:rPr>
          <w:color w:val="000000"/>
          <w:sz w:val="28"/>
        </w:rPr>
        <w:t xml:space="preserve"> </w:t>
      </w:r>
      <w:r w:rsidRPr="005022F8">
        <w:rPr>
          <w:color w:val="000000"/>
          <w:sz w:val="28"/>
        </w:rPr>
        <w:t>могут быть инвестированы, и приносить зн</w:t>
      </w:r>
      <w:r w:rsidR="00AC7E04" w:rsidRPr="005022F8">
        <w:rPr>
          <w:color w:val="000000"/>
          <w:sz w:val="28"/>
        </w:rPr>
        <w:t>ачительный дополнительный доход</w:t>
      </w:r>
      <w:r w:rsidR="0096763A" w:rsidRPr="005022F8">
        <w:rPr>
          <w:color w:val="000000"/>
          <w:sz w:val="28"/>
        </w:rPr>
        <w:t>.</w:t>
      </w:r>
    </w:p>
    <w:p w:rsidR="00FC7EA1" w:rsidRPr="005022F8" w:rsidRDefault="00FC7EA1" w:rsidP="005022F8">
      <w:pPr>
        <w:spacing w:line="360" w:lineRule="auto"/>
        <w:ind w:firstLine="709"/>
        <w:jc w:val="both"/>
        <w:rPr>
          <w:color w:val="000000"/>
          <w:sz w:val="28"/>
        </w:rPr>
      </w:pPr>
      <w:r w:rsidRPr="005022F8">
        <w:rPr>
          <w:color w:val="000000"/>
          <w:sz w:val="28"/>
        </w:rPr>
        <w:t>Сумма страховой премии по каждому виду страхования различна и зависит от ряда факторов, которые можно систематизировать следующим образом: 1) состояние платежно-расчетной дисциплины, 2) количество и качество реализуемых страховых услуг, 3) виды страхования, 4) цена на страх</w:t>
      </w:r>
      <w:r w:rsidR="00AC7E04" w:rsidRPr="005022F8">
        <w:rPr>
          <w:color w:val="000000"/>
          <w:sz w:val="28"/>
        </w:rPr>
        <w:t>овую услугу, 5) страховая сумма</w:t>
      </w:r>
      <w:r w:rsidR="0096763A" w:rsidRPr="005022F8">
        <w:rPr>
          <w:color w:val="000000"/>
          <w:sz w:val="28"/>
        </w:rPr>
        <w:t>.</w:t>
      </w:r>
    </w:p>
    <w:p w:rsidR="00FC7EA1" w:rsidRPr="005022F8" w:rsidRDefault="00FC7EA1" w:rsidP="005022F8">
      <w:pPr>
        <w:spacing w:line="360" w:lineRule="auto"/>
        <w:ind w:firstLine="709"/>
        <w:jc w:val="both"/>
        <w:rPr>
          <w:color w:val="000000"/>
          <w:sz w:val="28"/>
        </w:rPr>
      </w:pPr>
      <w:r w:rsidRPr="005022F8">
        <w:rPr>
          <w:color w:val="000000"/>
          <w:sz w:val="28"/>
        </w:rPr>
        <w:t>Рассмотрим более подробно данные факторы и возможность их влияния на увеличение доходов страховой организации.</w:t>
      </w:r>
    </w:p>
    <w:p w:rsidR="00FC7EA1" w:rsidRPr="005022F8" w:rsidRDefault="00FC7EA1" w:rsidP="005022F8">
      <w:pPr>
        <w:spacing w:line="360" w:lineRule="auto"/>
        <w:ind w:firstLine="709"/>
        <w:jc w:val="both"/>
        <w:rPr>
          <w:color w:val="000000"/>
          <w:sz w:val="28"/>
        </w:rPr>
      </w:pPr>
      <w:r w:rsidRPr="005022F8">
        <w:rPr>
          <w:color w:val="000000"/>
          <w:sz w:val="28"/>
        </w:rPr>
        <w:t>Состояние платежно-расчетной дисциплины – это своевременность оплаты договоров страхования, оформления платежной документации. Очевидно, что при укреплении платежно-расчетной дисциплины возрастает возможность страховой организации своевременно инвестировать денежные средства и получать от этого доход.</w:t>
      </w:r>
    </w:p>
    <w:p w:rsidR="00FC7EA1" w:rsidRPr="005022F8" w:rsidRDefault="00FC7EA1" w:rsidP="005022F8">
      <w:pPr>
        <w:spacing w:line="360" w:lineRule="auto"/>
        <w:ind w:firstLine="709"/>
        <w:jc w:val="both"/>
        <w:rPr>
          <w:color w:val="000000"/>
          <w:sz w:val="28"/>
        </w:rPr>
      </w:pPr>
      <w:r w:rsidRPr="005022F8">
        <w:rPr>
          <w:color w:val="000000"/>
          <w:sz w:val="28"/>
        </w:rPr>
        <w:t>Количество реализуемых услуг, при прочих равных условиях, оказывает прямое влияние на размер выручки. В свою очередь, оно зависит от таких факторов второго порядка, как размер страхового поля и его финансовое состояние.</w:t>
      </w:r>
    </w:p>
    <w:p w:rsidR="00FC7EA1" w:rsidRPr="005022F8" w:rsidRDefault="00FC7EA1" w:rsidP="005022F8">
      <w:pPr>
        <w:spacing w:line="360" w:lineRule="auto"/>
        <w:ind w:firstLine="709"/>
        <w:jc w:val="both"/>
        <w:rPr>
          <w:color w:val="000000"/>
          <w:sz w:val="28"/>
        </w:rPr>
      </w:pPr>
      <w:r w:rsidRPr="005022F8">
        <w:rPr>
          <w:color w:val="000000"/>
          <w:sz w:val="28"/>
        </w:rPr>
        <w:t>Виды страхования, их популярность оказывают двоякое влияние на размер выручки. Повышение удельного веса в общем объеме реализуемых более дорогих, но популярных видов услуг</w:t>
      </w:r>
      <w:r w:rsidR="0096763A">
        <w:rPr>
          <w:color w:val="000000"/>
          <w:sz w:val="28"/>
        </w:rPr>
        <w:t xml:space="preserve"> </w:t>
      </w:r>
      <w:r w:rsidRPr="005022F8">
        <w:rPr>
          <w:color w:val="000000"/>
          <w:sz w:val="28"/>
        </w:rPr>
        <w:t>увеличивает размер выручки, и наоборот.</w:t>
      </w:r>
    </w:p>
    <w:p w:rsidR="00FC7EA1" w:rsidRPr="005022F8" w:rsidRDefault="00FC7EA1" w:rsidP="005022F8">
      <w:pPr>
        <w:spacing w:line="360" w:lineRule="auto"/>
        <w:ind w:firstLine="709"/>
        <w:jc w:val="both"/>
        <w:rPr>
          <w:color w:val="000000"/>
          <w:sz w:val="28"/>
        </w:rPr>
      </w:pPr>
      <w:r w:rsidRPr="005022F8">
        <w:rPr>
          <w:color w:val="000000"/>
          <w:sz w:val="28"/>
        </w:rPr>
        <w:t xml:space="preserve">Под качеством страховых услуг следует понимать наличие возможностей страховой компании не только в финансовом, но и в организационном плане решить возникшие проблемы страхователя. Оказать страховой сервис – это значит, например, отпарковать неисправное транспортное средство, произвести ремонтные работы, организовать свадьбу </w:t>
      </w:r>
      <w:r w:rsidR="005022F8">
        <w:rPr>
          <w:color w:val="000000"/>
          <w:sz w:val="28"/>
        </w:rPr>
        <w:t>и т.п.</w:t>
      </w:r>
    </w:p>
    <w:p w:rsidR="00FC7EA1" w:rsidRPr="005022F8" w:rsidRDefault="00FC7EA1" w:rsidP="005022F8">
      <w:pPr>
        <w:spacing w:line="360" w:lineRule="auto"/>
        <w:ind w:firstLine="709"/>
        <w:jc w:val="both"/>
        <w:rPr>
          <w:color w:val="000000"/>
          <w:sz w:val="28"/>
        </w:rPr>
      </w:pPr>
      <w:r w:rsidRPr="005022F8">
        <w:rPr>
          <w:color w:val="000000"/>
          <w:sz w:val="28"/>
        </w:rPr>
        <w:t>Цена на страховую услугу представляет собой страховой тариф, который устанавливается на единицу страховой суммы за определенный период времени. Цена включает две группы факторов: используемых для адаптации к возможному изменению страхового риска</w:t>
      </w:r>
      <w:r w:rsidR="0096763A">
        <w:rPr>
          <w:color w:val="000000"/>
          <w:sz w:val="28"/>
        </w:rPr>
        <w:t xml:space="preserve"> </w:t>
      </w:r>
      <w:r w:rsidRPr="005022F8">
        <w:rPr>
          <w:color w:val="000000"/>
          <w:sz w:val="28"/>
        </w:rPr>
        <w:t>и к изменению рыночной среды</w:t>
      </w:r>
      <w:r w:rsidR="0096763A" w:rsidRPr="005022F8">
        <w:rPr>
          <w:color w:val="000000"/>
          <w:sz w:val="28"/>
        </w:rPr>
        <w:t xml:space="preserve">. </w:t>
      </w:r>
      <w:r w:rsidRPr="005022F8">
        <w:rPr>
          <w:color w:val="000000"/>
          <w:sz w:val="28"/>
        </w:rPr>
        <w:t>Если страховая сумма не зависит от конъюнктуры рынка, то ее влияние на формирование страхового тарифа очевидно. Экономической основой тарифа является себестоимость страховой услуги, которая отражает объективную потребность в средствах на формирование страхового фонда и на ведение дела.</w:t>
      </w:r>
    </w:p>
    <w:p w:rsidR="00FC7EA1" w:rsidRPr="005022F8" w:rsidRDefault="00FC7EA1" w:rsidP="005022F8">
      <w:pPr>
        <w:spacing w:line="360" w:lineRule="auto"/>
        <w:ind w:firstLine="709"/>
        <w:jc w:val="both"/>
        <w:rPr>
          <w:color w:val="000000"/>
          <w:sz w:val="28"/>
        </w:rPr>
      </w:pPr>
      <w:r w:rsidRPr="005022F8">
        <w:rPr>
          <w:color w:val="000000"/>
          <w:sz w:val="28"/>
        </w:rPr>
        <w:t>Особое влияние на величину тарифной ставки оказывает банковский процент, который обычно соответствует «норме доходности»</w:t>
      </w:r>
      <w:r w:rsidR="0096763A" w:rsidRPr="005022F8">
        <w:rPr>
          <w:color w:val="000000"/>
          <w:sz w:val="28"/>
        </w:rPr>
        <w:t xml:space="preserve">. </w:t>
      </w:r>
      <w:r w:rsidRPr="005022F8">
        <w:rPr>
          <w:color w:val="000000"/>
          <w:sz w:val="28"/>
        </w:rPr>
        <w:t>По имущественному страхованию данный фактор обычно не принимается во вним</w:t>
      </w:r>
      <w:r w:rsidR="00AC7E04" w:rsidRPr="005022F8">
        <w:rPr>
          <w:color w:val="000000"/>
          <w:sz w:val="28"/>
        </w:rPr>
        <w:t>ание ввиду его незначительности</w:t>
      </w:r>
      <w:r w:rsidR="0096763A" w:rsidRPr="005022F8">
        <w:rPr>
          <w:color w:val="000000"/>
          <w:sz w:val="28"/>
        </w:rPr>
        <w:t xml:space="preserve">. </w:t>
      </w:r>
      <w:r w:rsidRPr="005022F8">
        <w:rPr>
          <w:color w:val="000000"/>
          <w:sz w:val="28"/>
        </w:rPr>
        <w:t>При длительных сроках страхования и умелом вложении средств учет нормы доходности позволяет страховщику заметно снизить страховой тариф, что укрепляет его положение в условиях конкуренции. Хотя на практике такая прямая взаимосвязь проявляет себя достаточно редко. Обычно снижение тарифных ставок приводит к расширению круга страхователей</w:t>
      </w:r>
      <w:r w:rsidR="0096763A">
        <w:rPr>
          <w:color w:val="000000"/>
          <w:sz w:val="28"/>
        </w:rPr>
        <w:t xml:space="preserve"> </w:t>
      </w:r>
      <w:r w:rsidRPr="005022F8">
        <w:rPr>
          <w:color w:val="000000"/>
          <w:sz w:val="28"/>
        </w:rPr>
        <w:t>и к увеличению емкости рынка за счет более полного страхового покрытия страхуемых объектов.</w:t>
      </w:r>
    </w:p>
    <w:p w:rsidR="00FC7EA1" w:rsidRPr="005022F8" w:rsidRDefault="00FC7EA1" w:rsidP="005022F8">
      <w:pPr>
        <w:spacing w:line="360" w:lineRule="auto"/>
        <w:ind w:firstLine="709"/>
        <w:jc w:val="both"/>
        <w:rPr>
          <w:color w:val="000000"/>
          <w:sz w:val="28"/>
        </w:rPr>
      </w:pPr>
      <w:r w:rsidRPr="005022F8">
        <w:rPr>
          <w:color w:val="000000"/>
          <w:sz w:val="28"/>
        </w:rPr>
        <w:t>Страховая сумма – сумма денежных средств, на которую страхуется объект. Один из основных элементов страхования, обуславливающий размер страхового взноса</w:t>
      </w:r>
      <w:r w:rsidR="0096763A">
        <w:rPr>
          <w:color w:val="000000"/>
          <w:sz w:val="28"/>
        </w:rPr>
        <w:t xml:space="preserve"> </w:t>
      </w:r>
      <w:r w:rsidRPr="005022F8">
        <w:rPr>
          <w:color w:val="000000"/>
          <w:sz w:val="28"/>
        </w:rPr>
        <w:t>и соответственно размер выплат при наступлении страхового случая. По договору личного страхования она не ограничивается</w:t>
      </w:r>
      <w:r w:rsidR="0096763A" w:rsidRPr="005022F8">
        <w:rPr>
          <w:color w:val="000000"/>
          <w:sz w:val="28"/>
        </w:rPr>
        <w:t>,</w:t>
      </w:r>
      <w:r w:rsidRPr="005022F8">
        <w:rPr>
          <w:color w:val="000000"/>
          <w:sz w:val="28"/>
        </w:rPr>
        <w:t xml:space="preserve"> по имущественным – зависит от стоимости объекта</w:t>
      </w:r>
      <w:r w:rsidR="0096763A" w:rsidRPr="005022F8">
        <w:rPr>
          <w:color w:val="000000"/>
          <w:sz w:val="28"/>
        </w:rPr>
        <w:t>.</w:t>
      </w:r>
    </w:p>
    <w:p w:rsidR="00FC7EA1" w:rsidRPr="005022F8" w:rsidRDefault="00FC7EA1" w:rsidP="005022F8">
      <w:pPr>
        <w:spacing w:line="360" w:lineRule="auto"/>
        <w:ind w:firstLine="709"/>
        <w:jc w:val="both"/>
        <w:rPr>
          <w:color w:val="000000"/>
          <w:sz w:val="28"/>
        </w:rPr>
      </w:pPr>
    </w:p>
    <w:p w:rsidR="00FC7EA1" w:rsidRPr="005022F8" w:rsidRDefault="0096763A" w:rsidP="0096763A">
      <w:pPr>
        <w:pStyle w:val="9"/>
        <w:numPr>
          <w:ilvl w:val="1"/>
          <w:numId w:val="8"/>
        </w:numPr>
        <w:spacing w:before="0" w:after="0" w:line="360" w:lineRule="auto"/>
        <w:ind w:left="0"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00FC7EA1" w:rsidRPr="005022F8">
        <w:rPr>
          <w:rFonts w:ascii="Times New Roman" w:hAnsi="Times New Roman" w:cs="Times New Roman"/>
          <w:b/>
          <w:color w:val="000000"/>
          <w:sz w:val="28"/>
          <w:szCs w:val="28"/>
        </w:rPr>
        <w:t>Экономическая сущность страхового взноса, виды страховых премий, порядок их формирования</w:t>
      </w:r>
    </w:p>
    <w:p w:rsidR="00FC7EA1" w:rsidRPr="005022F8" w:rsidRDefault="00FC7EA1" w:rsidP="005022F8">
      <w:pPr>
        <w:spacing w:line="360" w:lineRule="auto"/>
        <w:ind w:firstLine="709"/>
        <w:jc w:val="both"/>
        <w:rPr>
          <w:color w:val="000000"/>
          <w:sz w:val="28"/>
          <w:szCs w:val="28"/>
        </w:rPr>
      </w:pPr>
    </w:p>
    <w:p w:rsidR="00FC7EA1" w:rsidRPr="005022F8" w:rsidRDefault="00FC7EA1" w:rsidP="005022F8">
      <w:pPr>
        <w:spacing w:line="360" w:lineRule="auto"/>
        <w:ind w:firstLine="709"/>
        <w:jc w:val="both"/>
        <w:rPr>
          <w:color w:val="000000"/>
          <w:sz w:val="28"/>
        </w:rPr>
      </w:pPr>
      <w:r w:rsidRPr="005022F8">
        <w:rPr>
          <w:color w:val="000000"/>
          <w:sz w:val="28"/>
          <w:szCs w:val="28"/>
        </w:rPr>
        <w:t>Основной обязанностью страхователя,</w:t>
      </w:r>
      <w:r w:rsidR="005022F8">
        <w:rPr>
          <w:color w:val="000000"/>
          <w:sz w:val="28"/>
          <w:szCs w:val="28"/>
        </w:rPr>
        <w:t xml:space="preserve"> </w:t>
      </w:r>
      <w:r w:rsidRPr="005022F8">
        <w:rPr>
          <w:color w:val="000000"/>
          <w:sz w:val="28"/>
          <w:szCs w:val="28"/>
        </w:rPr>
        <w:t>согласно Закону «О страховании»</w:t>
      </w:r>
      <w:r w:rsidR="0096763A" w:rsidRPr="005022F8">
        <w:rPr>
          <w:color w:val="000000"/>
          <w:sz w:val="28"/>
          <w:szCs w:val="28"/>
        </w:rPr>
        <w:t>,</w:t>
      </w:r>
      <w:r w:rsidRPr="005022F8">
        <w:rPr>
          <w:color w:val="000000"/>
          <w:sz w:val="28"/>
          <w:szCs w:val="28"/>
        </w:rPr>
        <w:t xml:space="preserve"> является предварительная уплата первоначального страхового взноса. Только с этого момента договор страхования вступает в силу. Термин «</w:t>
      </w:r>
      <w:r w:rsidRPr="005022F8">
        <w:rPr>
          <w:color w:val="000000"/>
          <w:sz w:val="28"/>
        </w:rPr>
        <w:t>премия», который является синонимом понятия «страховой взнос», произошел от французского слова «премьер», что означает первый.</w:t>
      </w:r>
    </w:p>
    <w:p w:rsidR="00FC7EA1" w:rsidRPr="005022F8" w:rsidRDefault="00FC7EA1" w:rsidP="005022F8">
      <w:pPr>
        <w:spacing w:line="360" w:lineRule="auto"/>
        <w:ind w:firstLine="709"/>
        <w:jc w:val="both"/>
        <w:rPr>
          <w:color w:val="000000"/>
          <w:sz w:val="28"/>
        </w:rPr>
      </w:pPr>
      <w:r w:rsidRPr="005022F8">
        <w:rPr>
          <w:color w:val="000000"/>
          <w:sz w:val="28"/>
        </w:rPr>
        <w:t>Согласно гражданскому кодексу Республики Беларусь страховой взнос</w:t>
      </w:r>
      <w:r w:rsidR="0096763A">
        <w:rPr>
          <w:color w:val="000000"/>
          <w:sz w:val="28"/>
        </w:rPr>
        <w:t xml:space="preserve"> </w:t>
      </w:r>
      <w:r w:rsidRPr="005022F8">
        <w:rPr>
          <w:color w:val="000000"/>
          <w:sz w:val="28"/>
        </w:rPr>
        <w:t>является платой за страхование</w:t>
      </w:r>
      <w:r w:rsidRPr="005022F8">
        <w:rPr>
          <w:color w:val="000000"/>
          <w:sz w:val="28"/>
          <w:szCs w:val="28"/>
        </w:rPr>
        <w:t xml:space="preserve">, которую страхователь обязан уплатить страховщику в порядке и в сроки, которые установлены </w:t>
      </w:r>
      <w:r w:rsidRPr="005022F8">
        <w:rPr>
          <w:color w:val="000000"/>
          <w:sz w:val="28"/>
        </w:rPr>
        <w:t>договором страхования</w:t>
      </w:r>
      <w:r w:rsidR="0096763A" w:rsidRPr="005022F8">
        <w:rPr>
          <w:color w:val="000000"/>
          <w:sz w:val="28"/>
        </w:rPr>
        <w:t>.</w:t>
      </w:r>
    </w:p>
    <w:p w:rsidR="00FC7EA1" w:rsidRPr="005022F8" w:rsidRDefault="00FC7EA1" w:rsidP="005022F8">
      <w:pPr>
        <w:spacing w:line="360" w:lineRule="auto"/>
        <w:ind w:firstLine="709"/>
        <w:jc w:val="both"/>
        <w:rPr>
          <w:color w:val="000000"/>
          <w:sz w:val="28"/>
          <w:szCs w:val="28"/>
        </w:rPr>
      </w:pPr>
      <w:r w:rsidRPr="005022F8">
        <w:rPr>
          <w:color w:val="000000"/>
          <w:sz w:val="28"/>
        </w:rPr>
        <w:t>Страховой взнос</w:t>
      </w:r>
      <w:r w:rsidR="0096763A">
        <w:rPr>
          <w:color w:val="000000"/>
          <w:sz w:val="28"/>
        </w:rPr>
        <w:t xml:space="preserve"> </w:t>
      </w:r>
      <w:r w:rsidRPr="005022F8">
        <w:rPr>
          <w:color w:val="000000"/>
          <w:sz w:val="28"/>
        </w:rPr>
        <w:t>может быть рассмотрен с экономической, юридической и математической точек зрения. Экономическая сущность страхового взноса проявляется в том,</w:t>
      </w:r>
      <w:r w:rsidRPr="005022F8">
        <w:rPr>
          <w:b/>
          <w:i/>
          <w:color w:val="000000"/>
          <w:sz w:val="28"/>
          <w:szCs w:val="28"/>
        </w:rPr>
        <w:t xml:space="preserve"> </w:t>
      </w:r>
      <w:r w:rsidRPr="005022F8">
        <w:rPr>
          <w:color w:val="000000"/>
          <w:sz w:val="28"/>
          <w:szCs w:val="28"/>
        </w:rPr>
        <w:t>что он</w:t>
      </w:r>
      <w:r w:rsidRPr="005022F8">
        <w:rPr>
          <w:b/>
          <w:i/>
          <w:color w:val="000000"/>
          <w:sz w:val="28"/>
          <w:szCs w:val="28"/>
        </w:rPr>
        <w:t xml:space="preserve"> </w:t>
      </w:r>
      <w:r w:rsidRPr="005022F8">
        <w:rPr>
          <w:color w:val="000000"/>
          <w:sz w:val="28"/>
          <w:szCs w:val="28"/>
        </w:rPr>
        <w:t>представляет собой часть национального дохода, которая выделяется страхователем с целью гарантии его интересов от вредоносного воздействия неблагоприятных событий</w:t>
      </w:r>
      <w:r w:rsidR="0096763A" w:rsidRPr="005022F8">
        <w:rPr>
          <w:color w:val="000000"/>
          <w:sz w:val="28"/>
          <w:szCs w:val="28"/>
        </w:rPr>
        <w:t>.</w:t>
      </w:r>
    </w:p>
    <w:p w:rsidR="00FC7EA1" w:rsidRPr="005022F8" w:rsidRDefault="00FC7EA1" w:rsidP="005022F8">
      <w:pPr>
        <w:spacing w:line="360" w:lineRule="auto"/>
        <w:ind w:firstLine="709"/>
        <w:jc w:val="both"/>
        <w:rPr>
          <w:color w:val="000000"/>
          <w:sz w:val="28"/>
          <w:szCs w:val="28"/>
        </w:rPr>
      </w:pPr>
      <w:r w:rsidRPr="005022F8">
        <w:rPr>
          <w:color w:val="000000"/>
          <w:sz w:val="28"/>
          <w:szCs w:val="28"/>
        </w:rPr>
        <w:t>С юридической точки зрения страховой взнос может быть определен как денежное выражение страхового обязательства, которое оговорено и</w:t>
      </w:r>
      <w:r w:rsidRPr="005022F8">
        <w:rPr>
          <w:b/>
          <w:i/>
          <w:color w:val="000000"/>
          <w:sz w:val="28"/>
          <w:szCs w:val="28"/>
        </w:rPr>
        <w:t xml:space="preserve"> </w:t>
      </w:r>
      <w:r w:rsidRPr="005022F8">
        <w:rPr>
          <w:color w:val="000000"/>
          <w:sz w:val="28"/>
          <w:szCs w:val="28"/>
        </w:rPr>
        <w:t>подтверждено путем заключения договора страхования между его участниками.</w:t>
      </w:r>
    </w:p>
    <w:p w:rsidR="00FC7EA1" w:rsidRPr="005022F8" w:rsidRDefault="00FC7EA1" w:rsidP="005022F8">
      <w:pPr>
        <w:spacing w:line="360" w:lineRule="auto"/>
        <w:ind w:firstLine="709"/>
        <w:jc w:val="both"/>
        <w:rPr>
          <w:color w:val="000000"/>
          <w:sz w:val="28"/>
          <w:szCs w:val="28"/>
        </w:rPr>
      </w:pPr>
      <w:r w:rsidRPr="005022F8">
        <w:rPr>
          <w:color w:val="000000"/>
          <w:sz w:val="28"/>
          <w:szCs w:val="28"/>
        </w:rPr>
        <w:t>В математическом смысле страховой взнос – это периодически повторяющийся платеж страхователя страховщику.</w:t>
      </w:r>
    </w:p>
    <w:p w:rsidR="00FC7EA1" w:rsidRPr="005022F8" w:rsidRDefault="00FC7EA1" w:rsidP="005022F8">
      <w:pPr>
        <w:spacing w:line="360" w:lineRule="auto"/>
        <w:ind w:firstLine="709"/>
        <w:jc w:val="both"/>
        <w:rPr>
          <w:color w:val="000000"/>
          <w:sz w:val="28"/>
          <w:szCs w:val="28"/>
        </w:rPr>
      </w:pPr>
      <w:r w:rsidRPr="005022F8">
        <w:rPr>
          <w:color w:val="000000"/>
          <w:sz w:val="28"/>
          <w:szCs w:val="28"/>
        </w:rPr>
        <w:t>При выяснении сущности страховой калькуляции было отмечено, что при определении индивидуального размера платежа, который следует внести в счет отдельно заключенного договора, необходимо учитывать всю страховую совокупность. Обязательства по отдельным страхованиям получаются как средняя величина.</w:t>
      </w:r>
    </w:p>
    <w:p w:rsidR="00FC7EA1" w:rsidRPr="005022F8" w:rsidRDefault="00FC7EA1" w:rsidP="005022F8">
      <w:pPr>
        <w:spacing w:line="360" w:lineRule="auto"/>
        <w:ind w:firstLine="709"/>
        <w:jc w:val="both"/>
        <w:rPr>
          <w:color w:val="000000"/>
          <w:sz w:val="28"/>
          <w:szCs w:val="28"/>
        </w:rPr>
      </w:pPr>
      <w:r w:rsidRPr="005022F8">
        <w:rPr>
          <w:color w:val="000000"/>
          <w:sz w:val="28"/>
          <w:szCs w:val="28"/>
        </w:rPr>
        <w:t>Если принять общий размер обязательств страховщика по данному страхованию жизни за В, стоимость первой ренты Ах</w:t>
      </w:r>
      <w:r w:rsidR="005022F8">
        <w:rPr>
          <w:color w:val="000000"/>
          <w:sz w:val="28"/>
          <w:szCs w:val="28"/>
        </w:rPr>
        <w:t>,</w:t>
      </w:r>
      <w:r w:rsidRPr="005022F8">
        <w:rPr>
          <w:color w:val="000000"/>
          <w:sz w:val="28"/>
          <w:szCs w:val="28"/>
        </w:rPr>
        <w:t xml:space="preserve"> где х – возраст лица, уплачивающего страховой взнос Рх, то получим, что Рх=В</w:t>
      </w:r>
      <w:r w:rsidR="005022F8">
        <w:rPr>
          <w:color w:val="000000"/>
          <w:sz w:val="28"/>
          <w:szCs w:val="28"/>
        </w:rPr>
        <w:t> </w:t>
      </w:r>
      <w:r w:rsidRPr="005022F8">
        <w:rPr>
          <w:color w:val="000000"/>
          <w:sz w:val="28"/>
          <w:szCs w:val="28"/>
        </w:rPr>
        <w:t>LxAx. Если страховые взносы носят срочный характер, LxAx</w:t>
      </w:r>
      <w:r w:rsidR="005022F8">
        <w:rPr>
          <w:color w:val="000000"/>
          <w:sz w:val="28"/>
          <w:szCs w:val="28"/>
        </w:rPr>
        <w:t xml:space="preserve"> </w:t>
      </w:r>
      <w:r w:rsidRPr="005022F8">
        <w:rPr>
          <w:color w:val="000000"/>
          <w:sz w:val="28"/>
          <w:szCs w:val="28"/>
        </w:rPr>
        <w:t>выражает стоимость одной срочной ренты.</w:t>
      </w:r>
    </w:p>
    <w:p w:rsidR="00FC7EA1" w:rsidRPr="005022F8" w:rsidRDefault="00FC7EA1" w:rsidP="005022F8">
      <w:pPr>
        <w:spacing w:line="360" w:lineRule="auto"/>
        <w:ind w:firstLine="709"/>
        <w:jc w:val="both"/>
        <w:rPr>
          <w:color w:val="000000"/>
          <w:sz w:val="28"/>
          <w:szCs w:val="28"/>
        </w:rPr>
      </w:pPr>
      <w:r w:rsidRPr="005022F8">
        <w:rPr>
          <w:color w:val="000000"/>
          <w:sz w:val="28"/>
          <w:szCs w:val="28"/>
        </w:rPr>
        <w:t>Приведенные формулы свидетельствуют о том, что страховой взнос в математическом смысле может быть выражен только как средняя величина, то есть как часть, приходящаяся на один полис страхового портфеля от всех обязательств страховщика.</w:t>
      </w:r>
    </w:p>
    <w:p w:rsidR="00FC7EA1" w:rsidRPr="0096763A" w:rsidRDefault="00FC7EA1" w:rsidP="005022F8">
      <w:pPr>
        <w:spacing w:line="360" w:lineRule="auto"/>
        <w:ind w:firstLine="709"/>
        <w:jc w:val="both"/>
        <w:rPr>
          <w:color w:val="000000"/>
          <w:sz w:val="28"/>
        </w:rPr>
      </w:pPr>
      <w:r w:rsidRPr="005022F8">
        <w:rPr>
          <w:color w:val="000000"/>
          <w:sz w:val="28"/>
          <w:szCs w:val="28"/>
        </w:rPr>
        <w:t>В имущественном страховании страховой взнос может быть представлен средней величиной, полученной как соотношение между общим ожидаемым размером платежей страхователя ∑</w:t>
      </w:r>
      <w:r w:rsidRPr="005022F8">
        <w:rPr>
          <w:color w:val="000000"/>
          <w:sz w:val="28"/>
          <w:szCs w:val="28"/>
          <w:lang w:val="en-US"/>
        </w:rPr>
        <w:t>Q</w:t>
      </w:r>
      <w:r w:rsidRPr="005022F8">
        <w:rPr>
          <w:color w:val="000000"/>
          <w:sz w:val="28"/>
          <w:szCs w:val="28"/>
        </w:rPr>
        <w:t xml:space="preserve"> за данный отрезок времени и общим числом застрахованных объектов </w:t>
      </w:r>
      <w:r w:rsidRPr="005022F8">
        <w:rPr>
          <w:color w:val="000000"/>
          <w:sz w:val="28"/>
          <w:szCs w:val="28"/>
          <w:lang w:val="en-US"/>
        </w:rPr>
        <w:t>n</w:t>
      </w:r>
      <w:r w:rsidRPr="005022F8">
        <w:rPr>
          <w:color w:val="000000"/>
          <w:sz w:val="28"/>
          <w:szCs w:val="28"/>
        </w:rPr>
        <w:t>, то есть ∑</w:t>
      </w:r>
      <w:r w:rsidRPr="005022F8">
        <w:rPr>
          <w:color w:val="000000"/>
          <w:sz w:val="28"/>
          <w:szCs w:val="28"/>
          <w:lang w:val="en-US"/>
        </w:rPr>
        <w:t>Q</w:t>
      </w:r>
      <w:r w:rsidR="00601CB8" w:rsidRPr="005022F8">
        <w:rPr>
          <w:color w:val="000000"/>
          <w:sz w:val="28"/>
          <w:szCs w:val="28"/>
        </w:rPr>
        <w:t>23, с.</w:t>
      </w:r>
      <w:r w:rsidR="005022F8">
        <w:rPr>
          <w:color w:val="000000"/>
          <w:sz w:val="28"/>
          <w:szCs w:val="28"/>
        </w:rPr>
        <w:t> </w:t>
      </w:r>
      <w:r w:rsidR="005022F8" w:rsidRPr="005022F8">
        <w:rPr>
          <w:color w:val="000000"/>
          <w:sz w:val="28"/>
          <w:szCs w:val="28"/>
        </w:rPr>
        <w:t>35</w:t>
      </w:r>
      <w:r w:rsidR="00601CB8" w:rsidRPr="005022F8">
        <w:rPr>
          <w:color w:val="000000"/>
          <w:sz w:val="28"/>
          <w:szCs w:val="28"/>
        </w:rPr>
        <w:t>19</w:t>
      </w:r>
      <w:r w:rsidRPr="005022F8">
        <w:rPr>
          <w:color w:val="000000"/>
          <w:sz w:val="28"/>
          <w:szCs w:val="28"/>
        </w:rPr>
        <w:t xml:space="preserve">, </w:t>
      </w:r>
      <w:r w:rsidRPr="005022F8">
        <w:rPr>
          <w:color w:val="000000"/>
          <w:sz w:val="28"/>
          <w:szCs w:val="28"/>
          <w:lang w:val="en-US"/>
        </w:rPr>
        <w:t>c</w:t>
      </w:r>
      <w:r w:rsidRPr="005022F8">
        <w:rPr>
          <w:color w:val="000000"/>
          <w:sz w:val="28"/>
          <w:szCs w:val="28"/>
        </w:rPr>
        <w:t>. 21</w:t>
      </w:r>
      <w:r w:rsidR="00601CB8" w:rsidRPr="005022F8">
        <w:rPr>
          <w:color w:val="000000"/>
          <w:sz w:val="28"/>
          <w:szCs w:val="28"/>
        </w:rPr>
        <w:t>23</w:t>
      </w:r>
      <w:r w:rsidRPr="005022F8">
        <w:rPr>
          <w:color w:val="000000"/>
          <w:sz w:val="28"/>
          <w:szCs w:val="28"/>
        </w:rPr>
        <w:t xml:space="preserve">, </w:t>
      </w:r>
      <w:r w:rsidR="005022F8" w:rsidRPr="005022F8">
        <w:rPr>
          <w:color w:val="000000"/>
          <w:sz w:val="28"/>
          <w:szCs w:val="28"/>
        </w:rPr>
        <w:t>c.</w:t>
      </w:r>
      <w:r w:rsidR="005022F8">
        <w:rPr>
          <w:color w:val="000000"/>
          <w:sz w:val="28"/>
          <w:szCs w:val="28"/>
        </w:rPr>
        <w:t> </w:t>
      </w:r>
      <w:r w:rsidR="005022F8" w:rsidRPr="005022F8">
        <w:rPr>
          <w:color w:val="000000"/>
          <w:sz w:val="28"/>
          <w:szCs w:val="28"/>
        </w:rPr>
        <w:t>5</w:t>
      </w:r>
      <w:r w:rsidRPr="005022F8">
        <w:rPr>
          <w:color w:val="000000"/>
          <w:sz w:val="28"/>
          <w:szCs w:val="28"/>
        </w:rPr>
        <w:t>4</w:t>
      </w:r>
      <w:r w:rsidR="00601CB8" w:rsidRPr="005022F8">
        <w:rPr>
          <w:color w:val="000000"/>
          <w:sz w:val="28"/>
        </w:rPr>
        <w:t>24</w:t>
      </w:r>
      <w:r w:rsidRPr="005022F8">
        <w:rPr>
          <w:color w:val="000000"/>
          <w:sz w:val="28"/>
        </w:rPr>
        <w:t xml:space="preserve">, </w:t>
      </w:r>
      <w:r w:rsidR="005022F8" w:rsidRPr="005022F8">
        <w:rPr>
          <w:color w:val="000000"/>
          <w:sz w:val="28"/>
          <w:lang w:val="en-US"/>
        </w:rPr>
        <w:t>c</w:t>
      </w:r>
      <w:r w:rsidR="005022F8" w:rsidRPr="005022F8">
        <w:rPr>
          <w:color w:val="000000"/>
          <w:sz w:val="28"/>
        </w:rPr>
        <w:t>.</w:t>
      </w:r>
      <w:r w:rsidR="005022F8">
        <w:rPr>
          <w:color w:val="000000"/>
          <w:sz w:val="28"/>
          <w:lang w:val="en-US"/>
        </w:rPr>
        <w:t> </w:t>
      </w:r>
      <w:r w:rsidR="005022F8" w:rsidRPr="005022F8">
        <w:rPr>
          <w:color w:val="000000"/>
          <w:sz w:val="28"/>
        </w:rPr>
        <w:t>1</w:t>
      </w:r>
      <w:r w:rsidRPr="005022F8">
        <w:rPr>
          <w:color w:val="000000"/>
          <w:sz w:val="28"/>
        </w:rPr>
        <w:t>2</w:t>
      </w:r>
      <w:r w:rsidR="00601CB8" w:rsidRPr="005022F8">
        <w:rPr>
          <w:color w:val="000000"/>
          <w:sz w:val="28"/>
        </w:rPr>
        <w:t>24</w:t>
      </w:r>
      <w:r w:rsidRPr="005022F8">
        <w:rPr>
          <w:color w:val="000000"/>
          <w:sz w:val="28"/>
        </w:rPr>
        <w:t xml:space="preserve">, </w:t>
      </w:r>
      <w:r w:rsidR="005022F8" w:rsidRPr="005022F8">
        <w:rPr>
          <w:color w:val="000000"/>
          <w:sz w:val="28"/>
          <w:lang w:val="en-US"/>
        </w:rPr>
        <w:t>c</w:t>
      </w:r>
      <w:r w:rsidR="005022F8" w:rsidRPr="005022F8">
        <w:rPr>
          <w:color w:val="000000"/>
          <w:sz w:val="28"/>
        </w:rPr>
        <w:t>.</w:t>
      </w:r>
      <w:r w:rsidR="005022F8">
        <w:rPr>
          <w:color w:val="000000"/>
          <w:sz w:val="28"/>
          <w:lang w:val="en-US"/>
        </w:rPr>
        <w:t> </w:t>
      </w:r>
      <w:r w:rsidR="005022F8" w:rsidRPr="005022F8">
        <w:rPr>
          <w:color w:val="000000"/>
          <w:sz w:val="28"/>
        </w:rPr>
        <w:t>1</w:t>
      </w:r>
      <w:r w:rsidRPr="005022F8">
        <w:rPr>
          <w:color w:val="000000"/>
          <w:sz w:val="28"/>
        </w:rPr>
        <w:t>8</w:t>
      </w:r>
      <w:r w:rsidR="00601CB8" w:rsidRPr="005022F8">
        <w:rPr>
          <w:color w:val="000000"/>
          <w:sz w:val="28"/>
        </w:rPr>
        <w:t>23</w:t>
      </w:r>
      <w:r w:rsidRPr="005022F8">
        <w:rPr>
          <w:color w:val="000000"/>
          <w:sz w:val="28"/>
        </w:rPr>
        <w:t xml:space="preserve">, </w:t>
      </w:r>
      <w:r w:rsidR="005022F8" w:rsidRPr="005022F8">
        <w:rPr>
          <w:color w:val="000000"/>
          <w:sz w:val="28"/>
          <w:lang w:val="en-US"/>
        </w:rPr>
        <w:t>c</w:t>
      </w:r>
      <w:r w:rsidR="005022F8" w:rsidRPr="005022F8">
        <w:rPr>
          <w:color w:val="000000"/>
          <w:sz w:val="28"/>
        </w:rPr>
        <w:t>.</w:t>
      </w:r>
      <w:r w:rsidR="005022F8">
        <w:rPr>
          <w:color w:val="000000"/>
          <w:sz w:val="28"/>
          <w:lang w:val="en-US"/>
        </w:rPr>
        <w:t> </w:t>
      </w:r>
      <w:r w:rsidR="005022F8" w:rsidRPr="005022F8">
        <w:rPr>
          <w:color w:val="000000"/>
          <w:sz w:val="28"/>
        </w:rPr>
        <w:t>3</w:t>
      </w:r>
      <w:r w:rsidR="00601CB8" w:rsidRPr="005022F8">
        <w:rPr>
          <w:color w:val="000000"/>
          <w:sz w:val="28"/>
        </w:rPr>
        <w:t>823</w:t>
      </w:r>
      <w:r w:rsidRPr="005022F8">
        <w:rPr>
          <w:color w:val="000000"/>
          <w:sz w:val="28"/>
        </w:rPr>
        <w:t xml:space="preserve">, </w:t>
      </w:r>
      <w:r w:rsidRPr="005022F8">
        <w:rPr>
          <w:color w:val="000000"/>
          <w:sz w:val="28"/>
          <w:lang w:val="en-US"/>
        </w:rPr>
        <w:t>c</w:t>
      </w:r>
      <w:r w:rsidRPr="005022F8">
        <w:rPr>
          <w:color w:val="000000"/>
          <w:sz w:val="28"/>
        </w:rPr>
        <w:t>. 52</w:t>
      </w:r>
      <w:r w:rsidR="00601CB8" w:rsidRPr="005022F8">
        <w:rPr>
          <w:color w:val="000000"/>
          <w:sz w:val="28"/>
        </w:rPr>
        <w:t>19, с.</w:t>
      </w:r>
      <w:r w:rsidR="005022F8">
        <w:rPr>
          <w:color w:val="000000"/>
          <w:sz w:val="28"/>
        </w:rPr>
        <w:t> </w:t>
      </w:r>
      <w:r w:rsidR="005022F8" w:rsidRPr="005022F8">
        <w:rPr>
          <w:color w:val="000000"/>
          <w:sz w:val="28"/>
        </w:rPr>
        <w:t>55</w:t>
      </w:r>
      <w:r w:rsidR="002034D9" w:rsidRPr="005022F8">
        <w:rPr>
          <w:color w:val="000000"/>
          <w:sz w:val="28"/>
        </w:rPr>
        <w:t>19, с.</w:t>
      </w:r>
      <w:r w:rsidR="005022F8">
        <w:rPr>
          <w:color w:val="000000"/>
          <w:sz w:val="28"/>
        </w:rPr>
        <w:t> </w:t>
      </w:r>
      <w:r w:rsidR="005022F8" w:rsidRPr="005022F8">
        <w:rPr>
          <w:color w:val="000000"/>
          <w:sz w:val="28"/>
        </w:rPr>
        <w:t>72</w:t>
      </w:r>
      <w:r w:rsidR="002034D9" w:rsidRPr="005022F8">
        <w:rPr>
          <w:color w:val="000000"/>
          <w:sz w:val="28"/>
        </w:rPr>
        <w:t>21</w:t>
      </w:r>
      <w:r w:rsidRPr="005022F8">
        <w:rPr>
          <w:color w:val="000000"/>
          <w:sz w:val="28"/>
        </w:rPr>
        <w:t xml:space="preserve">, </w:t>
      </w:r>
      <w:r w:rsidR="005022F8" w:rsidRPr="005022F8">
        <w:rPr>
          <w:color w:val="000000"/>
          <w:sz w:val="28"/>
        </w:rPr>
        <w:t>c.</w:t>
      </w:r>
      <w:r w:rsidR="005022F8">
        <w:rPr>
          <w:color w:val="000000"/>
          <w:sz w:val="28"/>
        </w:rPr>
        <w:t> </w:t>
      </w:r>
      <w:r w:rsidR="005022F8" w:rsidRPr="005022F8">
        <w:rPr>
          <w:color w:val="000000"/>
          <w:sz w:val="28"/>
        </w:rPr>
        <w:t>8</w:t>
      </w:r>
      <w:r w:rsidRPr="005022F8">
        <w:rPr>
          <w:color w:val="000000"/>
          <w:sz w:val="28"/>
        </w:rPr>
        <w:t>5</w:t>
      </w:r>
      <w:r w:rsidR="002034D9" w:rsidRPr="005022F8">
        <w:rPr>
          <w:color w:val="000000"/>
          <w:sz w:val="28"/>
        </w:rPr>
        <w:t>21</w:t>
      </w:r>
      <w:r w:rsidRPr="005022F8">
        <w:rPr>
          <w:color w:val="000000"/>
          <w:sz w:val="28"/>
        </w:rPr>
        <w:t xml:space="preserve">, </w:t>
      </w:r>
      <w:r w:rsidR="005022F8" w:rsidRPr="005022F8">
        <w:rPr>
          <w:color w:val="000000"/>
          <w:sz w:val="28"/>
          <w:lang w:val="en-US"/>
        </w:rPr>
        <w:t>c</w:t>
      </w:r>
      <w:r w:rsidR="005022F8" w:rsidRPr="005022F8">
        <w:rPr>
          <w:color w:val="000000"/>
          <w:sz w:val="28"/>
        </w:rPr>
        <w:t>.</w:t>
      </w:r>
      <w:r w:rsidR="005022F8">
        <w:rPr>
          <w:color w:val="000000"/>
          <w:sz w:val="28"/>
          <w:lang w:val="en-US"/>
        </w:rPr>
        <w:t> </w:t>
      </w:r>
      <w:r w:rsidR="005022F8" w:rsidRPr="005022F8">
        <w:rPr>
          <w:color w:val="000000"/>
          <w:sz w:val="28"/>
        </w:rPr>
        <w:t>8</w:t>
      </w:r>
      <w:r w:rsidRPr="005022F8">
        <w:rPr>
          <w:color w:val="000000"/>
          <w:sz w:val="28"/>
        </w:rPr>
        <w:t>6</w:t>
      </w:r>
      <w:r w:rsidRPr="005022F8">
        <w:rPr>
          <w:color w:val="000000"/>
          <w:sz w:val="28"/>
          <w:lang w:val="de-DE"/>
        </w:rPr>
        <w:t xml:space="preserve"> lx*</w:t>
      </w:r>
      <w:r w:rsidRPr="005022F8">
        <w:rPr>
          <w:color w:val="000000"/>
          <w:sz w:val="28"/>
          <w:vertAlign w:val="superscript"/>
          <w:lang w:val="de-DE"/>
        </w:rPr>
        <w:t>-n</w:t>
      </w:r>
      <w:r w:rsidRPr="005022F8">
        <w:rPr>
          <w:color w:val="000000"/>
          <w:sz w:val="28"/>
          <w:lang w:val="de-DE"/>
        </w:rPr>
        <w:t>*10</w:t>
      </w:r>
      <w:r w:rsidR="005022F8" w:rsidRPr="005022F8">
        <w:rPr>
          <w:color w:val="000000"/>
          <w:sz w:val="28"/>
          <w:lang w:val="de-DE"/>
        </w:rPr>
        <w:t>0</w:t>
      </w:r>
      <w:r w:rsidR="005022F8">
        <w:rPr>
          <w:color w:val="000000"/>
          <w:sz w:val="28"/>
          <w:lang w:val="de-DE"/>
        </w:rPr>
        <w:t>%</w:t>
      </w:r>
      <w:r w:rsidR="0096763A">
        <w:rPr>
          <w:color w:val="000000"/>
          <w:sz w:val="28"/>
        </w:rPr>
        <w:t>.</w:t>
      </w:r>
    </w:p>
    <w:p w:rsidR="00FC7EA1" w:rsidRPr="005022F8" w:rsidRDefault="00FC7EA1" w:rsidP="005022F8">
      <w:pPr>
        <w:spacing w:line="360" w:lineRule="auto"/>
        <w:ind w:firstLine="709"/>
        <w:jc w:val="both"/>
        <w:rPr>
          <w:color w:val="000000"/>
          <w:sz w:val="28"/>
        </w:rPr>
      </w:pPr>
      <w:r w:rsidRPr="005022F8">
        <w:rPr>
          <w:color w:val="000000"/>
          <w:sz w:val="28"/>
        </w:rPr>
        <w:t>Для перехода к годичной нетто-ставке по страхованию рассчитывается коэффициент рассрочки</w:t>
      </w:r>
      <w:r w:rsidR="0096763A" w:rsidRPr="005022F8">
        <w:rPr>
          <w:color w:val="000000"/>
          <w:sz w:val="28"/>
        </w:rPr>
        <w:t xml:space="preserve">. </w:t>
      </w:r>
      <w:r w:rsidRPr="005022F8">
        <w:rPr>
          <w:color w:val="000000"/>
          <w:sz w:val="28"/>
        </w:rPr>
        <w:t>Если предусмотрена возможность погодичного погашения взноса к концу страхового года</w:t>
      </w:r>
      <w:r w:rsidR="0096763A" w:rsidRPr="005022F8">
        <w:rPr>
          <w:color w:val="000000"/>
          <w:sz w:val="28"/>
        </w:rPr>
        <w:t>,</w:t>
      </w:r>
      <w:r w:rsidRPr="005022F8">
        <w:rPr>
          <w:color w:val="000000"/>
          <w:sz w:val="28"/>
        </w:rPr>
        <w:t xml:space="preserve"> применяется коэффициент рассрочки постнумерандо:</w:t>
      </w:r>
    </w:p>
    <w:p w:rsidR="00FC7EA1" w:rsidRPr="005022F8" w:rsidRDefault="00FC7EA1" w:rsidP="005022F8">
      <w:pPr>
        <w:spacing w:line="360" w:lineRule="auto"/>
        <w:ind w:firstLine="709"/>
        <w:jc w:val="both"/>
        <w:rPr>
          <w:color w:val="000000"/>
          <w:sz w:val="28"/>
        </w:rPr>
      </w:pPr>
    </w:p>
    <w:p w:rsidR="00FC7EA1" w:rsidRPr="005022F8" w:rsidRDefault="00FC7EA1" w:rsidP="005022F8">
      <w:pPr>
        <w:spacing w:line="360" w:lineRule="auto"/>
        <w:ind w:firstLine="709"/>
        <w:jc w:val="both"/>
        <w:rPr>
          <w:color w:val="000000"/>
          <w:sz w:val="28"/>
          <w:lang w:val="de-DE"/>
        </w:rPr>
      </w:pPr>
      <w:r w:rsidRPr="005022F8">
        <w:rPr>
          <w:color w:val="000000"/>
          <w:sz w:val="28"/>
          <w:vertAlign w:val="subscript"/>
          <w:lang w:val="de-DE"/>
        </w:rPr>
        <w:t>n</w:t>
      </w:r>
      <w:r w:rsidRPr="005022F8">
        <w:rPr>
          <w:color w:val="000000"/>
          <w:sz w:val="28"/>
          <w:lang w:val="de-DE"/>
        </w:rPr>
        <w:t>a</w:t>
      </w:r>
      <w:r w:rsidRPr="005022F8">
        <w:rPr>
          <w:color w:val="000000"/>
          <w:sz w:val="28"/>
          <w:vertAlign w:val="subscript"/>
          <w:lang w:val="de-DE"/>
        </w:rPr>
        <w:t>x</w:t>
      </w:r>
      <w:r w:rsidRPr="005022F8">
        <w:rPr>
          <w:color w:val="000000"/>
          <w:sz w:val="28"/>
          <w:lang w:val="de-DE"/>
        </w:rPr>
        <w:t>=1 E</w:t>
      </w:r>
      <w:r w:rsidRPr="005022F8">
        <w:rPr>
          <w:color w:val="000000"/>
          <w:sz w:val="28"/>
          <w:vertAlign w:val="subscript"/>
          <w:lang w:val="de-DE"/>
        </w:rPr>
        <w:t>H</w:t>
      </w:r>
      <w:r w:rsidRPr="005022F8">
        <w:rPr>
          <w:color w:val="000000"/>
          <w:sz w:val="28"/>
          <w:lang w:val="de-DE"/>
        </w:rPr>
        <w:t>*Σli,</w:t>
      </w:r>
    </w:p>
    <w:p w:rsidR="00FC7EA1" w:rsidRPr="005022F8" w:rsidRDefault="00FC7EA1" w:rsidP="005022F8">
      <w:pPr>
        <w:spacing w:line="360" w:lineRule="auto"/>
        <w:ind w:firstLine="709"/>
        <w:jc w:val="both"/>
        <w:rPr>
          <w:color w:val="000000"/>
          <w:sz w:val="28"/>
          <w:lang w:val="de-DE"/>
        </w:rPr>
      </w:pPr>
    </w:p>
    <w:p w:rsidR="00FC7EA1" w:rsidRPr="005022F8" w:rsidRDefault="00FC7EA1" w:rsidP="005022F8">
      <w:pPr>
        <w:spacing w:line="360" w:lineRule="auto"/>
        <w:ind w:firstLine="709"/>
        <w:jc w:val="both"/>
        <w:rPr>
          <w:color w:val="000000"/>
          <w:sz w:val="28"/>
        </w:rPr>
      </w:pPr>
      <w:r w:rsidRPr="005022F8">
        <w:rPr>
          <w:color w:val="000000"/>
          <w:sz w:val="28"/>
        </w:rPr>
        <w:t xml:space="preserve">Для получения годичной нетто-ставки по страхованию нужно ее единовременное значение разделить на </w:t>
      </w:r>
      <w:r w:rsidRPr="005022F8">
        <w:rPr>
          <w:color w:val="000000"/>
          <w:sz w:val="28"/>
          <w:lang w:val="de-DE"/>
        </w:rPr>
        <w:t>nA</w:t>
      </w:r>
      <w:r w:rsidRPr="005022F8">
        <w:rPr>
          <w:color w:val="000000"/>
          <w:sz w:val="28"/>
          <w:vertAlign w:val="subscript"/>
          <w:lang w:val="de-DE"/>
        </w:rPr>
        <w:t>x</w:t>
      </w:r>
      <w:r w:rsidRPr="005022F8">
        <w:rPr>
          <w:color w:val="000000"/>
          <w:sz w:val="28"/>
        </w:rPr>
        <w:t>.</w:t>
      </w:r>
    </w:p>
    <w:p w:rsidR="00FC7EA1" w:rsidRPr="005022F8" w:rsidRDefault="00FC7EA1" w:rsidP="005022F8">
      <w:pPr>
        <w:spacing w:line="360" w:lineRule="auto"/>
        <w:ind w:firstLine="709"/>
        <w:jc w:val="both"/>
        <w:rPr>
          <w:color w:val="000000"/>
          <w:sz w:val="28"/>
        </w:rPr>
      </w:pPr>
      <w:r w:rsidRPr="005022F8">
        <w:rPr>
          <w:color w:val="000000"/>
          <w:sz w:val="28"/>
        </w:rPr>
        <w:t>Нетто-ставка по смешанному страхованию Т</w:t>
      </w:r>
      <w:r w:rsidRPr="005022F8">
        <w:rPr>
          <w:color w:val="000000"/>
          <w:sz w:val="28"/>
          <w:vertAlign w:val="subscript"/>
        </w:rPr>
        <w:t>сс</w:t>
      </w:r>
      <w:r w:rsidRPr="005022F8">
        <w:rPr>
          <w:color w:val="000000"/>
          <w:sz w:val="28"/>
        </w:rPr>
        <w:t xml:space="preserve"> рассчитывается как сумма нетто-ставок по страхованию на дожитие, на случай смерти и от несчастного случая.</w:t>
      </w:r>
    </w:p>
    <w:p w:rsidR="00FC7EA1" w:rsidRPr="005022F8" w:rsidRDefault="00FC7EA1" w:rsidP="005022F8">
      <w:pPr>
        <w:spacing w:line="360" w:lineRule="auto"/>
        <w:ind w:firstLine="709"/>
        <w:jc w:val="both"/>
        <w:rPr>
          <w:color w:val="000000"/>
          <w:sz w:val="28"/>
        </w:rPr>
      </w:pPr>
    </w:p>
    <w:p w:rsidR="00FC7EA1" w:rsidRPr="005022F8" w:rsidRDefault="00FC7EA1" w:rsidP="005022F8">
      <w:pPr>
        <w:spacing w:line="360" w:lineRule="auto"/>
        <w:ind w:firstLine="709"/>
        <w:jc w:val="both"/>
        <w:rPr>
          <w:color w:val="000000"/>
          <w:sz w:val="28"/>
        </w:rPr>
      </w:pPr>
      <w:r w:rsidRPr="005022F8">
        <w:rPr>
          <w:color w:val="000000"/>
          <w:sz w:val="28"/>
        </w:rPr>
        <w:t>Т</w:t>
      </w:r>
      <w:r w:rsidRPr="005022F8">
        <w:rPr>
          <w:color w:val="000000"/>
          <w:sz w:val="28"/>
          <w:vertAlign w:val="subscript"/>
        </w:rPr>
        <w:t xml:space="preserve">сс </w:t>
      </w:r>
      <w:r w:rsidRPr="005022F8">
        <w:rPr>
          <w:color w:val="000000"/>
          <w:sz w:val="28"/>
        </w:rPr>
        <w:t xml:space="preserve">= </w:t>
      </w:r>
      <w:r w:rsidRPr="005022F8">
        <w:rPr>
          <w:color w:val="000000"/>
          <w:sz w:val="28"/>
          <w:lang w:val="en-US"/>
        </w:rPr>
        <w:t>nE</w:t>
      </w:r>
      <w:r w:rsidRPr="005022F8">
        <w:rPr>
          <w:color w:val="000000"/>
          <w:sz w:val="28"/>
          <w:vertAlign w:val="subscript"/>
          <w:lang w:val="en-US"/>
        </w:rPr>
        <w:t>x</w:t>
      </w:r>
      <w:r w:rsidRPr="005022F8">
        <w:rPr>
          <w:color w:val="000000"/>
          <w:sz w:val="28"/>
        </w:rPr>
        <w:t xml:space="preserve">+ </w:t>
      </w:r>
      <w:r w:rsidRPr="005022F8">
        <w:rPr>
          <w:color w:val="000000"/>
          <w:sz w:val="28"/>
          <w:lang w:val="de-DE"/>
        </w:rPr>
        <w:t>nA</w:t>
      </w:r>
      <w:r w:rsidRPr="005022F8">
        <w:rPr>
          <w:color w:val="000000"/>
          <w:sz w:val="28"/>
          <w:vertAlign w:val="subscript"/>
          <w:lang w:val="de-DE"/>
        </w:rPr>
        <w:t xml:space="preserve">x </w:t>
      </w:r>
      <w:r w:rsidRPr="005022F8">
        <w:rPr>
          <w:color w:val="000000"/>
          <w:sz w:val="28"/>
        </w:rPr>
        <w:t>+</w:t>
      </w:r>
      <w:r w:rsidRPr="005022F8">
        <w:rPr>
          <w:color w:val="000000"/>
          <w:sz w:val="28"/>
          <w:lang w:val="en-US"/>
        </w:rPr>
        <w:t>T</w:t>
      </w:r>
      <w:r w:rsidRPr="005022F8">
        <w:rPr>
          <w:color w:val="000000"/>
          <w:sz w:val="28"/>
          <w:vertAlign w:val="subscript"/>
          <w:lang w:val="en-US"/>
        </w:rPr>
        <w:t>n</w:t>
      </w:r>
    </w:p>
    <w:p w:rsidR="00FC7EA1" w:rsidRPr="005022F8" w:rsidRDefault="00FC7EA1" w:rsidP="005022F8">
      <w:pPr>
        <w:spacing w:line="360" w:lineRule="auto"/>
        <w:ind w:firstLine="709"/>
        <w:jc w:val="both"/>
        <w:rPr>
          <w:color w:val="000000"/>
          <w:sz w:val="28"/>
        </w:rPr>
      </w:pPr>
    </w:p>
    <w:p w:rsidR="00FC7EA1" w:rsidRPr="005022F8" w:rsidRDefault="00FC7EA1" w:rsidP="005022F8">
      <w:pPr>
        <w:spacing w:line="360" w:lineRule="auto"/>
        <w:ind w:firstLine="709"/>
        <w:jc w:val="both"/>
        <w:rPr>
          <w:color w:val="000000"/>
          <w:sz w:val="28"/>
        </w:rPr>
      </w:pPr>
      <w:r w:rsidRPr="005022F8">
        <w:rPr>
          <w:color w:val="000000"/>
          <w:sz w:val="28"/>
        </w:rPr>
        <w:t>Тарифная ставка, лежащая в основе страхового взноса по имущественному страхованию, называется брутто-ставкой. Она состоит из нетто-ставки и нагрузки к нетто-ставке. Нетто-ставка предназначена</w:t>
      </w:r>
      <w:r w:rsidR="005022F8">
        <w:rPr>
          <w:color w:val="000000"/>
          <w:sz w:val="28"/>
        </w:rPr>
        <w:t xml:space="preserve"> </w:t>
      </w:r>
      <w:r w:rsidRPr="005022F8">
        <w:rPr>
          <w:color w:val="000000"/>
          <w:sz w:val="28"/>
        </w:rPr>
        <w:t>для формирования страхового фонда в его основной части, которая используется для выплат страхового возмещения.</w:t>
      </w:r>
      <w:r w:rsidR="005022F8">
        <w:rPr>
          <w:color w:val="000000"/>
          <w:sz w:val="28"/>
        </w:rPr>
        <w:t xml:space="preserve"> </w:t>
      </w:r>
      <w:r w:rsidRPr="005022F8">
        <w:rPr>
          <w:color w:val="000000"/>
          <w:sz w:val="28"/>
        </w:rPr>
        <w:t>Нагрузка необходима для покрытия затрат на проведение страхования.</w:t>
      </w:r>
    </w:p>
    <w:p w:rsidR="00FC7EA1" w:rsidRPr="005022F8" w:rsidRDefault="00FC7EA1" w:rsidP="005022F8">
      <w:pPr>
        <w:spacing w:line="360" w:lineRule="auto"/>
        <w:ind w:firstLine="709"/>
        <w:jc w:val="both"/>
        <w:rPr>
          <w:color w:val="000000"/>
          <w:sz w:val="28"/>
        </w:rPr>
      </w:pPr>
      <w:r w:rsidRPr="005022F8">
        <w:rPr>
          <w:color w:val="000000"/>
          <w:sz w:val="28"/>
        </w:rPr>
        <w:t xml:space="preserve">Нетто-ставка, как вероятность нанесения страхователем определенного ущерба, отражает каждый вид страховой ответственности, которую взял на себя страховщик. Если условия страхования данной группы имущества или иных рисков содержат несколько видов страховой ответственности, то совокупная нетто-ставка может состоять из суммы нескольких, частных нетто-ставок. Кроме того, на размер нетто-ставок влияют и другие факторы, например огнестойкость или неогнестойкость строений, взрыво- и пожароопасность конкретного производства, сельская или городская местность, крупный город с интенсивным уличным движением транспорта и повышенной вероятностью наступления дорожных происшествий и других страховых случаев либо, наоборот, небольшой поселок, где степень указанных страховых рисков минимальна, финансовое состояние заемщика ссуды в банке, характер транспортировки грузов </w:t>
      </w:r>
      <w:r w:rsidR="005022F8">
        <w:rPr>
          <w:color w:val="000000"/>
          <w:sz w:val="28"/>
        </w:rPr>
        <w:t>и т.п.</w:t>
      </w:r>
      <w:r w:rsidRPr="005022F8">
        <w:rPr>
          <w:color w:val="000000"/>
          <w:sz w:val="28"/>
        </w:rPr>
        <w:t xml:space="preserve"> Подобные различия в степени вероятности нанесения ущерба лежат в основе необходимости дифференциации тарифных ставок.</w:t>
      </w:r>
    </w:p>
    <w:p w:rsidR="00FC7EA1" w:rsidRPr="005022F8" w:rsidRDefault="00FC7EA1" w:rsidP="005022F8">
      <w:pPr>
        <w:spacing w:line="360" w:lineRule="auto"/>
        <w:ind w:firstLine="709"/>
        <w:jc w:val="both"/>
        <w:rPr>
          <w:color w:val="000000"/>
          <w:sz w:val="28"/>
        </w:rPr>
      </w:pPr>
      <w:r w:rsidRPr="005022F8">
        <w:rPr>
          <w:color w:val="000000"/>
          <w:sz w:val="28"/>
        </w:rPr>
        <w:t>Нагрузка к нетто-ставке включает, как правило, следующие накладные расходы страховщика: оплату труда штатных и нештатных работников страховой организации; затраты на заготовку бланкового материала, пропаганду и рекламу страхового дела; административно-хозяйственные расходы, отчисления в запасные, резервные и другие фонды. В нагрузку может включиться также определенный норматив на формирование плановой при</w:t>
      </w:r>
      <w:r w:rsidR="002034D9" w:rsidRPr="005022F8">
        <w:rPr>
          <w:color w:val="000000"/>
          <w:sz w:val="28"/>
        </w:rPr>
        <w:t>были от страховой деятельности</w:t>
      </w:r>
      <w:r w:rsidR="0096763A" w:rsidRPr="005022F8">
        <w:rPr>
          <w:color w:val="000000"/>
          <w:sz w:val="28"/>
        </w:rPr>
        <w:t>.</w:t>
      </w:r>
      <w:r w:rsidR="0096763A">
        <w:rPr>
          <w:color w:val="000000"/>
          <w:sz w:val="28"/>
        </w:rPr>
        <w:t xml:space="preserve"> </w:t>
      </w:r>
      <w:r w:rsidRPr="005022F8">
        <w:rPr>
          <w:color w:val="000000"/>
          <w:sz w:val="28"/>
        </w:rPr>
        <w:t>Рассмотрим методики построения тарифных ставок по видам страхования иным, чем страхование жизни.</w:t>
      </w:r>
    </w:p>
    <w:p w:rsidR="00FC7EA1" w:rsidRPr="005022F8" w:rsidRDefault="00FC7EA1" w:rsidP="005022F8">
      <w:pPr>
        <w:spacing w:line="360" w:lineRule="auto"/>
        <w:ind w:firstLine="709"/>
        <w:jc w:val="both"/>
        <w:rPr>
          <w:color w:val="000000"/>
          <w:sz w:val="28"/>
        </w:rPr>
      </w:pPr>
      <w:r w:rsidRPr="005022F8">
        <w:rPr>
          <w:color w:val="000000"/>
          <w:sz w:val="28"/>
        </w:rPr>
        <w:t>Следует отметить, что в страховой литературе весьма подробно изложены принципы построения страховых тарифов по рисковым видам страхования.</w:t>
      </w:r>
      <w:r w:rsidR="005022F8">
        <w:rPr>
          <w:color w:val="000000"/>
          <w:sz w:val="28"/>
        </w:rPr>
        <w:t xml:space="preserve"> </w:t>
      </w:r>
      <w:r w:rsidRPr="005022F8">
        <w:rPr>
          <w:color w:val="000000"/>
          <w:sz w:val="28"/>
        </w:rPr>
        <w:t>Комитетом по надзору за страховой деятельностью при Министерстве финансов Республики Беларусь утверждена «Методика расчета страховых тарифов по рисковым видам страхования», где концептуально изложен подход к построению страховых тарифов в условиях функциони</w:t>
      </w:r>
      <w:r w:rsidR="002034D9" w:rsidRPr="005022F8">
        <w:rPr>
          <w:color w:val="000000"/>
          <w:sz w:val="28"/>
        </w:rPr>
        <w:t>рования множества страховщиков</w:t>
      </w:r>
      <w:r w:rsidR="0096763A" w:rsidRPr="005022F8">
        <w:rPr>
          <w:color w:val="000000"/>
          <w:sz w:val="28"/>
        </w:rPr>
        <w:t xml:space="preserve">. </w:t>
      </w:r>
      <w:r w:rsidRPr="005022F8">
        <w:rPr>
          <w:color w:val="000000"/>
          <w:sz w:val="28"/>
        </w:rPr>
        <w:t>Данная методика применяется при условиях:</w:t>
      </w:r>
    </w:p>
    <w:p w:rsidR="00FC7EA1" w:rsidRPr="005022F8" w:rsidRDefault="00FC7EA1" w:rsidP="005022F8">
      <w:pPr>
        <w:spacing w:line="360" w:lineRule="auto"/>
        <w:ind w:firstLine="709"/>
        <w:jc w:val="both"/>
        <w:rPr>
          <w:color w:val="000000"/>
          <w:sz w:val="28"/>
        </w:rPr>
      </w:pPr>
      <w:r w:rsidRPr="005022F8">
        <w:rPr>
          <w:color w:val="000000"/>
          <w:sz w:val="28"/>
        </w:rPr>
        <w:t>1) существует статистика или какая-либо информация по рассматриваемому виду страхования, позволяющая определить следующие величины:</w:t>
      </w:r>
    </w:p>
    <w:p w:rsidR="00FC7EA1" w:rsidRPr="005022F8" w:rsidRDefault="00FC7EA1" w:rsidP="005022F8">
      <w:pPr>
        <w:spacing w:line="360" w:lineRule="auto"/>
        <w:ind w:firstLine="709"/>
        <w:jc w:val="both"/>
        <w:rPr>
          <w:color w:val="000000"/>
          <w:sz w:val="28"/>
        </w:rPr>
      </w:pPr>
      <w:r w:rsidRPr="005022F8">
        <w:rPr>
          <w:color w:val="000000"/>
          <w:sz w:val="28"/>
          <w:lang w:val="en-US"/>
        </w:rPr>
        <w:t>q</w:t>
      </w:r>
      <w:r w:rsidRPr="005022F8">
        <w:rPr>
          <w:color w:val="000000"/>
          <w:sz w:val="28"/>
        </w:rPr>
        <w:t xml:space="preserve"> – вероятность наступления страхового случая по одному договору страхования;</w:t>
      </w:r>
    </w:p>
    <w:p w:rsidR="00FC7EA1" w:rsidRPr="005022F8" w:rsidRDefault="00FC7EA1" w:rsidP="005022F8">
      <w:pPr>
        <w:spacing w:line="360" w:lineRule="auto"/>
        <w:ind w:firstLine="709"/>
        <w:jc w:val="both"/>
        <w:rPr>
          <w:color w:val="000000"/>
          <w:sz w:val="28"/>
        </w:rPr>
      </w:pPr>
      <w:r w:rsidRPr="005022F8">
        <w:rPr>
          <w:color w:val="000000"/>
          <w:sz w:val="28"/>
          <w:lang w:val="en-US"/>
        </w:rPr>
        <w:t>S</w:t>
      </w:r>
      <w:r w:rsidRPr="005022F8">
        <w:rPr>
          <w:color w:val="000000"/>
          <w:sz w:val="28"/>
        </w:rPr>
        <w:t xml:space="preserve"> – средняя страховая сумма по одному договору страхования;</w:t>
      </w:r>
    </w:p>
    <w:p w:rsidR="00FC7EA1" w:rsidRPr="005022F8" w:rsidRDefault="00FC7EA1" w:rsidP="005022F8">
      <w:pPr>
        <w:spacing w:line="360" w:lineRule="auto"/>
        <w:ind w:firstLine="709"/>
        <w:jc w:val="both"/>
        <w:rPr>
          <w:color w:val="000000"/>
          <w:sz w:val="28"/>
        </w:rPr>
      </w:pPr>
      <w:r w:rsidRPr="005022F8">
        <w:rPr>
          <w:color w:val="000000"/>
          <w:sz w:val="28"/>
          <w:lang w:val="en-US"/>
        </w:rPr>
        <w:t>S</w:t>
      </w:r>
      <w:r w:rsidRPr="005022F8">
        <w:rPr>
          <w:color w:val="000000"/>
          <w:sz w:val="28"/>
        </w:rPr>
        <w:t>в – среднее возмещение по одному договору страхования при наступлении страхового случая;</w:t>
      </w:r>
    </w:p>
    <w:p w:rsidR="00FC7EA1" w:rsidRPr="005022F8" w:rsidRDefault="00FC7EA1" w:rsidP="005022F8">
      <w:pPr>
        <w:spacing w:line="360" w:lineRule="auto"/>
        <w:ind w:firstLine="709"/>
        <w:jc w:val="both"/>
        <w:rPr>
          <w:color w:val="000000"/>
          <w:sz w:val="28"/>
        </w:rPr>
      </w:pPr>
      <w:r w:rsidRPr="005022F8">
        <w:rPr>
          <w:color w:val="000000"/>
          <w:sz w:val="28"/>
        </w:rPr>
        <w:t>2) предполагается, что не будет опустошительных событий, когда одно событие влечет за собой несколько страховых случаев;</w:t>
      </w:r>
    </w:p>
    <w:p w:rsidR="00FC7EA1" w:rsidRPr="005022F8" w:rsidRDefault="00FC7EA1" w:rsidP="005022F8">
      <w:pPr>
        <w:spacing w:line="360" w:lineRule="auto"/>
        <w:ind w:firstLine="709"/>
        <w:jc w:val="both"/>
        <w:rPr>
          <w:color w:val="000000"/>
          <w:sz w:val="28"/>
        </w:rPr>
      </w:pPr>
      <w:r w:rsidRPr="005022F8">
        <w:rPr>
          <w:color w:val="000000"/>
          <w:sz w:val="28"/>
        </w:rPr>
        <w:t xml:space="preserve">3) расчет тарифов производится при заранее известном количестве договоров – </w:t>
      </w:r>
      <w:r w:rsidRPr="005022F8">
        <w:rPr>
          <w:color w:val="000000"/>
          <w:sz w:val="28"/>
          <w:lang w:val="en-US"/>
        </w:rPr>
        <w:t>N</w:t>
      </w:r>
      <w:r w:rsidRPr="005022F8">
        <w:rPr>
          <w:color w:val="000000"/>
          <w:sz w:val="28"/>
        </w:rPr>
        <w:t>, которое предполагается заключить со страхователями.</w:t>
      </w:r>
    </w:p>
    <w:p w:rsidR="00FC7EA1" w:rsidRPr="005022F8" w:rsidRDefault="00FC7EA1" w:rsidP="005022F8">
      <w:pPr>
        <w:spacing w:line="360" w:lineRule="auto"/>
        <w:ind w:firstLine="709"/>
        <w:jc w:val="both"/>
        <w:rPr>
          <w:color w:val="000000"/>
          <w:sz w:val="28"/>
        </w:rPr>
      </w:pPr>
      <w:r w:rsidRPr="005022F8">
        <w:rPr>
          <w:color w:val="000000"/>
          <w:sz w:val="28"/>
        </w:rPr>
        <w:t>Таким образом,</w:t>
      </w:r>
    </w:p>
    <w:p w:rsidR="00FC7EA1" w:rsidRPr="005022F8" w:rsidRDefault="00FC7EA1" w:rsidP="005022F8">
      <w:pPr>
        <w:spacing w:line="360" w:lineRule="auto"/>
        <w:ind w:firstLine="709"/>
        <w:jc w:val="both"/>
        <w:rPr>
          <w:color w:val="000000"/>
          <w:sz w:val="28"/>
        </w:rPr>
      </w:pPr>
    </w:p>
    <w:p w:rsidR="00FC7EA1" w:rsidRPr="005022F8" w:rsidRDefault="00362384" w:rsidP="005022F8">
      <w:pPr>
        <w:spacing w:line="360" w:lineRule="auto"/>
        <w:ind w:firstLine="709"/>
        <w:jc w:val="both"/>
        <w:rPr>
          <w:color w:val="000000"/>
          <w:sz w:val="28"/>
        </w:rPr>
      </w:pPr>
      <w:r w:rsidRPr="005022F8">
        <w:rPr>
          <w:color w:val="000000"/>
          <w:sz w:val="28"/>
        </w:rPr>
        <w:object w:dxaOrig="10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15.75pt" o:ole="" fillcolor="window">
            <v:imagedata r:id="rId7" o:title=""/>
          </v:shape>
          <o:OLEObject Type="Embed" ProgID="Equation.3" ShapeID="_x0000_i1025" DrawAspect="Content" ObjectID="_1461296409" r:id="rId8"/>
        </w:object>
      </w:r>
      <w:r w:rsidR="00FC7EA1" w:rsidRPr="005022F8">
        <w:rPr>
          <w:color w:val="000000"/>
          <w:sz w:val="28"/>
        </w:rPr>
        <w:t>,</w:t>
      </w:r>
    </w:p>
    <w:p w:rsidR="00FC7EA1" w:rsidRPr="005022F8" w:rsidRDefault="00FC7EA1" w:rsidP="005022F8">
      <w:pPr>
        <w:spacing w:line="360" w:lineRule="auto"/>
        <w:ind w:firstLine="709"/>
        <w:jc w:val="both"/>
        <w:rPr>
          <w:color w:val="000000"/>
          <w:sz w:val="28"/>
        </w:rPr>
      </w:pPr>
    </w:p>
    <w:p w:rsidR="00FC7EA1" w:rsidRPr="005022F8" w:rsidRDefault="00362384" w:rsidP="005022F8">
      <w:pPr>
        <w:spacing w:line="360" w:lineRule="auto"/>
        <w:ind w:firstLine="709"/>
        <w:jc w:val="both"/>
        <w:rPr>
          <w:color w:val="000000"/>
          <w:sz w:val="28"/>
        </w:rPr>
      </w:pPr>
      <w:r w:rsidRPr="005022F8">
        <w:rPr>
          <w:color w:val="000000"/>
          <w:sz w:val="28"/>
          <w:lang w:val="en-US"/>
        </w:rPr>
        <w:object w:dxaOrig="1040" w:dyaOrig="960">
          <v:shape id="_x0000_i1026" type="#_x0000_t75" style="width:51.75pt;height:48pt" o:ole="" fillcolor="window">
            <v:imagedata r:id="rId9" o:title=""/>
          </v:shape>
          <o:OLEObject Type="Embed" ProgID="Equation.3" ShapeID="_x0000_i1026" DrawAspect="Content" ObjectID="_1461296410" r:id="rId10"/>
        </w:object>
      </w:r>
      <w:r w:rsidR="00FC7EA1" w:rsidRPr="005022F8">
        <w:rPr>
          <w:color w:val="000000"/>
          <w:sz w:val="28"/>
        </w:rPr>
        <w:t>,</w:t>
      </w:r>
    </w:p>
    <w:p w:rsidR="00FC7EA1" w:rsidRPr="005022F8" w:rsidRDefault="00FC7EA1" w:rsidP="005022F8">
      <w:pPr>
        <w:spacing w:line="360" w:lineRule="auto"/>
        <w:ind w:firstLine="709"/>
        <w:jc w:val="both"/>
        <w:rPr>
          <w:color w:val="000000"/>
          <w:sz w:val="28"/>
        </w:rPr>
      </w:pPr>
    </w:p>
    <w:p w:rsidR="00FC7EA1" w:rsidRPr="005022F8" w:rsidRDefault="00362384" w:rsidP="005022F8">
      <w:pPr>
        <w:spacing w:line="360" w:lineRule="auto"/>
        <w:ind w:firstLine="709"/>
        <w:jc w:val="both"/>
        <w:rPr>
          <w:color w:val="000000"/>
          <w:sz w:val="28"/>
        </w:rPr>
      </w:pPr>
      <w:r w:rsidRPr="005022F8">
        <w:rPr>
          <w:color w:val="000000"/>
          <w:sz w:val="28"/>
          <w:lang w:val="en-US"/>
        </w:rPr>
        <w:object w:dxaOrig="1140" w:dyaOrig="960">
          <v:shape id="_x0000_i1027" type="#_x0000_t75" style="width:57pt;height:48pt" o:ole="" fillcolor="window">
            <v:imagedata r:id="rId11" o:title=""/>
          </v:shape>
          <o:OLEObject Type="Embed" ProgID="Equation.3" ShapeID="_x0000_i1027" DrawAspect="Content" ObjectID="_1461296411" r:id="rId12"/>
        </w:object>
      </w:r>
      <w:r w:rsidR="00FC7EA1" w:rsidRPr="005022F8">
        <w:rPr>
          <w:color w:val="000000"/>
          <w:sz w:val="28"/>
        </w:rPr>
        <w:t>,</w:t>
      </w:r>
    </w:p>
    <w:p w:rsidR="00FC7EA1" w:rsidRPr="005022F8" w:rsidRDefault="00FC7EA1" w:rsidP="005022F8">
      <w:pPr>
        <w:spacing w:line="360" w:lineRule="auto"/>
        <w:ind w:firstLine="709"/>
        <w:jc w:val="both"/>
        <w:rPr>
          <w:color w:val="000000"/>
          <w:sz w:val="28"/>
        </w:rPr>
      </w:pPr>
    </w:p>
    <w:p w:rsidR="005022F8" w:rsidRDefault="0096763A" w:rsidP="005022F8">
      <w:pPr>
        <w:spacing w:line="360" w:lineRule="auto"/>
        <w:ind w:firstLine="709"/>
        <w:jc w:val="both"/>
        <w:rPr>
          <w:color w:val="000000"/>
          <w:sz w:val="28"/>
        </w:rPr>
      </w:pPr>
      <w:r>
        <w:rPr>
          <w:color w:val="000000"/>
          <w:sz w:val="28"/>
        </w:rPr>
        <w:br w:type="page"/>
      </w:r>
      <w:r w:rsidR="00FC7EA1" w:rsidRPr="005022F8">
        <w:rPr>
          <w:color w:val="000000"/>
          <w:sz w:val="28"/>
        </w:rPr>
        <w:t>где N – общее количество договоров, заключенных за некоторый период;</w:t>
      </w:r>
    </w:p>
    <w:p w:rsidR="005022F8" w:rsidRDefault="00FC7EA1" w:rsidP="005022F8">
      <w:pPr>
        <w:spacing w:line="360" w:lineRule="auto"/>
        <w:ind w:firstLine="709"/>
        <w:jc w:val="both"/>
        <w:rPr>
          <w:color w:val="000000"/>
          <w:sz w:val="28"/>
        </w:rPr>
      </w:pPr>
      <w:r w:rsidRPr="005022F8">
        <w:rPr>
          <w:color w:val="000000"/>
          <w:sz w:val="28"/>
        </w:rPr>
        <w:t>M – количество страховых случаев в N договорах;</w:t>
      </w:r>
    </w:p>
    <w:p w:rsidR="005022F8" w:rsidRDefault="00FC7EA1" w:rsidP="005022F8">
      <w:pPr>
        <w:spacing w:line="360" w:lineRule="auto"/>
        <w:ind w:firstLine="709"/>
        <w:jc w:val="both"/>
        <w:rPr>
          <w:color w:val="000000"/>
          <w:sz w:val="28"/>
        </w:rPr>
      </w:pPr>
      <w:r w:rsidRPr="005022F8">
        <w:rPr>
          <w:color w:val="000000"/>
          <w:sz w:val="28"/>
        </w:rPr>
        <w:t>S</w:t>
      </w:r>
      <w:r w:rsidRPr="005022F8">
        <w:rPr>
          <w:color w:val="000000"/>
          <w:sz w:val="28"/>
          <w:vertAlign w:val="subscript"/>
        </w:rPr>
        <w:t>i</w:t>
      </w:r>
      <w:r w:rsidRPr="005022F8">
        <w:rPr>
          <w:color w:val="000000"/>
          <w:sz w:val="28"/>
        </w:rPr>
        <w:t xml:space="preserve"> – страховая сумма при заключении i</w:t>
      </w:r>
      <w:r w:rsidR="0096763A">
        <w:rPr>
          <w:color w:val="000000"/>
          <w:sz w:val="28"/>
        </w:rPr>
        <w:t>-</w:t>
      </w:r>
      <w:r w:rsidR="0096763A" w:rsidRPr="005022F8">
        <w:rPr>
          <w:color w:val="000000"/>
          <w:sz w:val="28"/>
        </w:rPr>
        <w:t>г</w:t>
      </w:r>
      <w:r w:rsidRPr="005022F8">
        <w:rPr>
          <w:color w:val="000000"/>
          <w:sz w:val="28"/>
        </w:rPr>
        <w:t>о договора;</w:t>
      </w:r>
    </w:p>
    <w:p w:rsidR="00FC7EA1" w:rsidRPr="005022F8" w:rsidRDefault="00FC7EA1" w:rsidP="005022F8">
      <w:pPr>
        <w:spacing w:line="360" w:lineRule="auto"/>
        <w:ind w:firstLine="709"/>
        <w:jc w:val="both"/>
        <w:rPr>
          <w:color w:val="000000"/>
          <w:sz w:val="28"/>
        </w:rPr>
      </w:pPr>
      <w:r w:rsidRPr="005022F8">
        <w:rPr>
          <w:color w:val="000000"/>
          <w:sz w:val="28"/>
        </w:rPr>
        <w:t>S</w:t>
      </w:r>
      <w:r w:rsidRPr="005022F8">
        <w:rPr>
          <w:color w:val="000000"/>
          <w:sz w:val="28"/>
          <w:vertAlign w:val="subscript"/>
        </w:rPr>
        <w:t>Bk</w:t>
      </w:r>
      <w:r w:rsidRPr="005022F8">
        <w:rPr>
          <w:color w:val="000000"/>
          <w:sz w:val="28"/>
        </w:rPr>
        <w:t xml:space="preserve"> – страховое возмещение при k</w:t>
      </w:r>
      <w:r w:rsidR="0096763A">
        <w:rPr>
          <w:color w:val="000000"/>
          <w:sz w:val="28"/>
        </w:rPr>
        <w:t>-</w:t>
      </w:r>
      <w:r w:rsidR="0096763A" w:rsidRPr="005022F8">
        <w:rPr>
          <w:color w:val="000000"/>
          <w:sz w:val="28"/>
        </w:rPr>
        <w:t>о</w:t>
      </w:r>
      <w:r w:rsidRPr="005022F8">
        <w:rPr>
          <w:color w:val="000000"/>
          <w:sz w:val="28"/>
        </w:rPr>
        <w:t>м случае.</w:t>
      </w:r>
    </w:p>
    <w:p w:rsidR="00FC7EA1" w:rsidRPr="005022F8" w:rsidRDefault="00FC7EA1" w:rsidP="005022F8">
      <w:pPr>
        <w:spacing w:line="360" w:lineRule="auto"/>
        <w:ind w:firstLine="709"/>
        <w:jc w:val="both"/>
        <w:rPr>
          <w:color w:val="000000"/>
          <w:sz w:val="28"/>
        </w:rPr>
      </w:pPr>
      <w:r w:rsidRPr="005022F8">
        <w:rPr>
          <w:color w:val="000000"/>
          <w:sz w:val="28"/>
        </w:rPr>
        <w:t>При страховании по новым видам проводятся экспертизы или пользуются аналогами.</w:t>
      </w:r>
      <w:r w:rsidR="0096763A">
        <w:rPr>
          <w:color w:val="000000"/>
          <w:sz w:val="28"/>
        </w:rPr>
        <w:t xml:space="preserve"> </w:t>
      </w:r>
      <w:r w:rsidRPr="005022F8">
        <w:rPr>
          <w:color w:val="000000"/>
          <w:sz w:val="28"/>
        </w:rPr>
        <w:t>Основная часть нетто-ставки</w:t>
      </w:r>
      <w:r w:rsidR="0096763A">
        <w:rPr>
          <w:color w:val="000000"/>
          <w:sz w:val="28"/>
        </w:rPr>
        <w:t xml:space="preserve"> </w:t>
      </w:r>
      <w:r w:rsidRPr="005022F8">
        <w:rPr>
          <w:color w:val="000000"/>
          <w:sz w:val="28"/>
        </w:rPr>
        <w:t>Т</w:t>
      </w:r>
      <w:r w:rsidRPr="005022F8">
        <w:rPr>
          <w:color w:val="000000"/>
          <w:sz w:val="28"/>
          <w:vertAlign w:val="subscript"/>
          <w:lang w:val="en-US"/>
        </w:rPr>
        <w:t>o</w:t>
      </w:r>
      <w:r w:rsidRPr="005022F8">
        <w:rPr>
          <w:color w:val="000000"/>
          <w:sz w:val="28"/>
        </w:rPr>
        <w:t xml:space="preserve"> определяется:</w:t>
      </w:r>
    </w:p>
    <w:p w:rsidR="00FC7EA1" w:rsidRPr="005022F8" w:rsidRDefault="00FC7EA1" w:rsidP="005022F8">
      <w:pPr>
        <w:spacing w:line="360" w:lineRule="auto"/>
        <w:ind w:firstLine="709"/>
        <w:jc w:val="both"/>
        <w:rPr>
          <w:color w:val="000000"/>
          <w:sz w:val="28"/>
        </w:rPr>
      </w:pPr>
    </w:p>
    <w:p w:rsidR="00FC7EA1" w:rsidRPr="005022F8" w:rsidRDefault="00362384" w:rsidP="005022F8">
      <w:pPr>
        <w:spacing w:line="360" w:lineRule="auto"/>
        <w:ind w:firstLine="709"/>
        <w:jc w:val="both"/>
        <w:rPr>
          <w:color w:val="000000"/>
          <w:sz w:val="28"/>
        </w:rPr>
      </w:pPr>
      <w:r w:rsidRPr="005022F8">
        <w:rPr>
          <w:color w:val="000000"/>
          <w:sz w:val="28"/>
          <w:lang w:val="en-US"/>
        </w:rPr>
        <w:object w:dxaOrig="2100" w:dyaOrig="660">
          <v:shape id="_x0000_i1028" type="#_x0000_t75" style="width:105pt;height:33pt" o:ole="" fillcolor="window">
            <v:imagedata r:id="rId13" o:title=""/>
          </v:shape>
          <o:OLEObject Type="Embed" ProgID="Equation.3" ShapeID="_x0000_i1028" DrawAspect="Content" ObjectID="_1461296412" r:id="rId14"/>
        </w:object>
      </w:r>
      <w:r w:rsidR="005022F8">
        <w:rPr>
          <w:color w:val="000000"/>
          <w:sz w:val="28"/>
        </w:rPr>
        <w:t>.</w:t>
      </w:r>
    </w:p>
    <w:p w:rsidR="002034D9" w:rsidRPr="005022F8" w:rsidRDefault="002034D9" w:rsidP="005022F8">
      <w:pPr>
        <w:spacing w:line="360" w:lineRule="auto"/>
        <w:ind w:firstLine="709"/>
        <w:jc w:val="both"/>
        <w:rPr>
          <w:color w:val="000000"/>
          <w:sz w:val="28"/>
        </w:rPr>
      </w:pPr>
    </w:p>
    <w:p w:rsidR="00FC7EA1" w:rsidRPr="005022F8" w:rsidRDefault="00FC7EA1" w:rsidP="005022F8">
      <w:pPr>
        <w:spacing w:line="360" w:lineRule="auto"/>
        <w:ind w:firstLine="709"/>
        <w:jc w:val="both"/>
        <w:rPr>
          <w:color w:val="000000"/>
          <w:sz w:val="28"/>
        </w:rPr>
      </w:pPr>
      <w:r w:rsidRPr="005022F8">
        <w:rPr>
          <w:color w:val="000000"/>
          <w:sz w:val="28"/>
        </w:rPr>
        <w:t>Определение риской надбавки возможно по двум вариантам:</w:t>
      </w:r>
    </w:p>
    <w:p w:rsidR="00FC7EA1" w:rsidRPr="005022F8" w:rsidRDefault="00FC7EA1" w:rsidP="005022F8">
      <w:pPr>
        <w:spacing w:line="360" w:lineRule="auto"/>
        <w:ind w:firstLine="709"/>
        <w:jc w:val="both"/>
        <w:rPr>
          <w:color w:val="000000"/>
          <w:sz w:val="28"/>
        </w:rPr>
      </w:pPr>
      <w:r w:rsidRPr="005022F8">
        <w:rPr>
          <w:color w:val="000000"/>
          <w:sz w:val="28"/>
        </w:rPr>
        <w:t>а) Рисковая надбавка может быть рассчитана для каждого риска.</w:t>
      </w:r>
    </w:p>
    <w:p w:rsidR="00FC7EA1" w:rsidRPr="005022F8" w:rsidRDefault="00FC7EA1" w:rsidP="005022F8">
      <w:pPr>
        <w:spacing w:line="360" w:lineRule="auto"/>
        <w:ind w:firstLine="709"/>
        <w:jc w:val="both"/>
        <w:rPr>
          <w:color w:val="000000"/>
          <w:sz w:val="28"/>
        </w:rPr>
      </w:pPr>
      <w:r w:rsidRPr="005022F8">
        <w:rPr>
          <w:color w:val="000000"/>
          <w:sz w:val="28"/>
        </w:rPr>
        <w:t>Тогда:</w:t>
      </w:r>
    </w:p>
    <w:p w:rsidR="00FC7EA1" w:rsidRPr="005022F8" w:rsidRDefault="00FC7EA1" w:rsidP="005022F8">
      <w:pPr>
        <w:spacing w:line="360" w:lineRule="auto"/>
        <w:ind w:firstLine="709"/>
        <w:jc w:val="both"/>
        <w:rPr>
          <w:color w:val="000000"/>
          <w:sz w:val="28"/>
        </w:rPr>
      </w:pPr>
    </w:p>
    <w:p w:rsidR="00FC7EA1" w:rsidRPr="005022F8" w:rsidRDefault="00362384" w:rsidP="005022F8">
      <w:pPr>
        <w:spacing w:line="360" w:lineRule="auto"/>
        <w:ind w:firstLine="709"/>
        <w:jc w:val="both"/>
        <w:rPr>
          <w:color w:val="000000"/>
          <w:sz w:val="28"/>
        </w:rPr>
      </w:pPr>
      <w:r w:rsidRPr="005022F8">
        <w:rPr>
          <w:color w:val="000000"/>
          <w:sz w:val="28"/>
          <w:lang w:val="en-US"/>
        </w:rPr>
        <w:object w:dxaOrig="4000" w:dyaOrig="460">
          <v:shape id="_x0000_i1029" type="#_x0000_t75" style="width:200.25pt;height:23.25pt" o:ole="" fillcolor="window">
            <v:imagedata r:id="rId15" o:title=""/>
          </v:shape>
          <o:OLEObject Type="Embed" ProgID="Equation.3" ShapeID="_x0000_i1029" DrawAspect="Content" ObjectID="_1461296413" r:id="rId16"/>
        </w:object>
      </w:r>
      <w:r w:rsidR="005022F8">
        <w:rPr>
          <w:color w:val="000000"/>
          <w:sz w:val="28"/>
        </w:rPr>
        <w:t>,</w:t>
      </w:r>
    </w:p>
    <w:p w:rsidR="00FC7EA1" w:rsidRPr="005022F8" w:rsidRDefault="00FC7EA1" w:rsidP="005022F8">
      <w:pPr>
        <w:spacing w:line="360" w:lineRule="auto"/>
        <w:ind w:firstLine="709"/>
        <w:jc w:val="both"/>
        <w:rPr>
          <w:color w:val="000000"/>
          <w:sz w:val="28"/>
        </w:rPr>
      </w:pPr>
    </w:p>
    <w:p w:rsidR="002034D9" w:rsidRPr="005022F8" w:rsidRDefault="00FC7EA1" w:rsidP="005022F8">
      <w:pPr>
        <w:spacing w:line="360" w:lineRule="auto"/>
        <w:ind w:firstLine="709"/>
        <w:jc w:val="both"/>
        <w:rPr>
          <w:color w:val="000000"/>
          <w:sz w:val="28"/>
        </w:rPr>
      </w:pPr>
      <w:r w:rsidRPr="005022F8">
        <w:rPr>
          <w:color w:val="000000"/>
          <w:sz w:val="28"/>
        </w:rPr>
        <w:t>где</w:t>
      </w:r>
      <w:r w:rsidR="005022F8">
        <w:rPr>
          <w:color w:val="000000"/>
          <w:sz w:val="28"/>
        </w:rPr>
        <w:t xml:space="preserve"> </w:t>
      </w:r>
      <w:r w:rsidR="00362384" w:rsidRPr="005022F8">
        <w:rPr>
          <w:color w:val="000000"/>
          <w:sz w:val="28"/>
          <w:lang w:val="en-US"/>
        </w:rPr>
        <w:object w:dxaOrig="499" w:dyaOrig="340">
          <v:shape id="_x0000_i1030" type="#_x0000_t75" style="width:24.75pt;height:17.25pt" o:ole="" fillcolor="window">
            <v:imagedata r:id="rId17" o:title=""/>
          </v:shape>
          <o:OLEObject Type="Embed" ProgID="Equation.3" ShapeID="_x0000_i1030" DrawAspect="Content" ObjectID="_1461296414" r:id="rId18"/>
        </w:object>
      </w:r>
      <w:r w:rsidRPr="005022F8">
        <w:rPr>
          <w:color w:val="000000"/>
          <w:sz w:val="28"/>
        </w:rPr>
        <w:t xml:space="preserve"> табулировано</w:t>
      </w:r>
    </w:p>
    <w:p w:rsidR="002034D9" w:rsidRPr="005022F8" w:rsidRDefault="00FC7EA1" w:rsidP="005022F8">
      <w:pPr>
        <w:spacing w:line="360" w:lineRule="auto"/>
        <w:ind w:firstLine="709"/>
        <w:jc w:val="both"/>
        <w:rPr>
          <w:color w:val="000000"/>
          <w:sz w:val="28"/>
        </w:rPr>
      </w:pPr>
      <w:r w:rsidRPr="005022F8">
        <w:rPr>
          <w:color w:val="000000"/>
          <w:sz w:val="28"/>
          <w:lang w:val="en-US"/>
        </w:rPr>
        <w:t>R</w:t>
      </w:r>
      <w:r w:rsidRPr="005022F8">
        <w:rPr>
          <w:color w:val="000000"/>
          <w:sz w:val="28"/>
          <w:vertAlign w:val="subscript"/>
          <w:lang w:val="en-US"/>
        </w:rPr>
        <w:t>B</w:t>
      </w:r>
      <w:r w:rsidR="005022F8">
        <w:rPr>
          <w:color w:val="000000"/>
          <w:sz w:val="28"/>
        </w:rPr>
        <w:t xml:space="preserve"> –</w:t>
      </w:r>
      <w:r w:rsidR="005022F8" w:rsidRPr="005022F8">
        <w:rPr>
          <w:color w:val="000000"/>
          <w:sz w:val="28"/>
        </w:rPr>
        <w:t xml:space="preserve"> ди</w:t>
      </w:r>
      <w:r w:rsidRPr="005022F8">
        <w:rPr>
          <w:color w:val="000000"/>
          <w:sz w:val="28"/>
        </w:rPr>
        <w:t>сперсия страховых возмещений</w:t>
      </w:r>
    </w:p>
    <w:p w:rsidR="002034D9" w:rsidRPr="005022F8" w:rsidRDefault="002034D9" w:rsidP="005022F8">
      <w:pPr>
        <w:spacing w:line="360" w:lineRule="auto"/>
        <w:ind w:firstLine="709"/>
        <w:jc w:val="both"/>
        <w:rPr>
          <w:color w:val="000000"/>
          <w:sz w:val="28"/>
        </w:rPr>
      </w:pPr>
    </w:p>
    <w:p w:rsidR="00FC7EA1" w:rsidRPr="005022F8" w:rsidRDefault="00FC7EA1" w:rsidP="005022F8">
      <w:pPr>
        <w:spacing w:line="360" w:lineRule="auto"/>
        <w:ind w:firstLine="709"/>
        <w:jc w:val="both"/>
        <w:rPr>
          <w:color w:val="000000"/>
          <w:sz w:val="28"/>
        </w:rPr>
      </w:pPr>
      <w:r w:rsidRPr="005022F8">
        <w:rPr>
          <w:color w:val="000000"/>
          <w:sz w:val="28"/>
        </w:rPr>
        <w:t>Таблица 1</w:t>
      </w:r>
      <w:r w:rsidR="002034D9" w:rsidRPr="005022F8">
        <w:rPr>
          <w:color w:val="000000"/>
          <w:sz w:val="28"/>
        </w:rPr>
        <w:t>.1</w:t>
      </w:r>
      <w:r w:rsidR="0096763A">
        <w:rPr>
          <w:color w:val="000000"/>
          <w:sz w:val="28"/>
        </w:rPr>
        <w:t xml:space="preserve">. </w:t>
      </w:r>
      <w:r w:rsidRPr="005022F8">
        <w:rPr>
          <w:color w:val="000000"/>
          <w:sz w:val="28"/>
        </w:rPr>
        <w:t xml:space="preserve">Значение </w:t>
      </w:r>
      <w:r w:rsidR="00362384" w:rsidRPr="005022F8">
        <w:rPr>
          <w:color w:val="000000"/>
          <w:sz w:val="28"/>
        </w:rPr>
        <w:object w:dxaOrig="220" w:dyaOrig="220">
          <v:shape id="_x0000_i1031" type="#_x0000_t75" style="width:11.25pt;height:11.25pt" o:ole="" fillcolor="window">
            <v:imagedata r:id="rId19" o:title=""/>
          </v:shape>
          <o:OLEObject Type="Embed" ProgID="Equation.3" ShapeID="_x0000_i1031" DrawAspect="Content" ObjectID="_1461296415" r:id="rId20"/>
        </w:object>
      </w:r>
      <w:r w:rsidRPr="005022F8">
        <w:rPr>
          <w:color w:val="000000"/>
          <w:sz w:val="28"/>
        </w:rPr>
        <w:t xml:space="preserve">от </w:t>
      </w:r>
      <w:r w:rsidR="00362384" w:rsidRPr="005022F8">
        <w:rPr>
          <w:color w:val="000000"/>
          <w:sz w:val="28"/>
        </w:rPr>
        <w:object w:dxaOrig="200" w:dyaOrig="260">
          <v:shape id="_x0000_i1032" type="#_x0000_t75" style="width:9.75pt;height:12.75pt" o:ole="" fillcolor="window">
            <v:imagedata r:id="rId21" o:title=""/>
          </v:shape>
          <o:OLEObject Type="Embed" ProgID="Equation.3" ShapeID="_x0000_i1032" DrawAspect="Content" ObjectID="_1461296416" r:id="rId22"/>
        </w:object>
      </w:r>
    </w:p>
    <w:tbl>
      <w:tblPr>
        <w:tblStyle w:val="11"/>
        <w:tblW w:w="9297" w:type="dxa"/>
        <w:jc w:val="center"/>
        <w:tblLook w:val="0000" w:firstRow="0" w:lastRow="0" w:firstColumn="0" w:lastColumn="0" w:noHBand="0" w:noVBand="0"/>
      </w:tblPr>
      <w:tblGrid>
        <w:gridCol w:w="2178"/>
        <w:gridCol w:w="1425"/>
        <w:gridCol w:w="1424"/>
        <w:gridCol w:w="1424"/>
        <w:gridCol w:w="1424"/>
        <w:gridCol w:w="1422"/>
      </w:tblGrid>
      <w:tr w:rsidR="00FC7EA1" w:rsidRPr="005022F8" w:rsidTr="005022F8">
        <w:trPr>
          <w:cantSplit/>
          <w:jc w:val="center"/>
        </w:trPr>
        <w:tc>
          <w:tcPr>
            <w:tcW w:w="1171" w:type="pct"/>
          </w:tcPr>
          <w:p w:rsidR="00FC7EA1" w:rsidRPr="005022F8" w:rsidRDefault="00FC7EA1" w:rsidP="005022F8">
            <w:pPr>
              <w:spacing w:line="360" w:lineRule="auto"/>
              <w:jc w:val="both"/>
              <w:rPr>
                <w:color w:val="000000"/>
              </w:rPr>
            </w:pPr>
            <w:r w:rsidRPr="005022F8">
              <w:rPr>
                <w:color w:val="000000"/>
              </w:rPr>
              <w:t>вероятность</w:t>
            </w:r>
          </w:p>
        </w:tc>
        <w:tc>
          <w:tcPr>
            <w:tcW w:w="766" w:type="pct"/>
          </w:tcPr>
          <w:p w:rsidR="00FC7EA1" w:rsidRPr="005022F8" w:rsidRDefault="00FC7EA1" w:rsidP="005022F8">
            <w:pPr>
              <w:spacing w:line="360" w:lineRule="auto"/>
              <w:jc w:val="both"/>
              <w:rPr>
                <w:color w:val="000000"/>
              </w:rPr>
            </w:pPr>
            <w:r w:rsidRPr="005022F8">
              <w:rPr>
                <w:color w:val="000000"/>
              </w:rPr>
              <w:t>0,840</w:t>
            </w:r>
          </w:p>
        </w:tc>
        <w:tc>
          <w:tcPr>
            <w:tcW w:w="766" w:type="pct"/>
          </w:tcPr>
          <w:p w:rsidR="00FC7EA1" w:rsidRPr="005022F8" w:rsidRDefault="00FC7EA1" w:rsidP="005022F8">
            <w:pPr>
              <w:spacing w:line="360" w:lineRule="auto"/>
              <w:jc w:val="both"/>
              <w:rPr>
                <w:color w:val="000000"/>
              </w:rPr>
            </w:pPr>
            <w:r w:rsidRPr="005022F8">
              <w:rPr>
                <w:color w:val="000000"/>
              </w:rPr>
              <w:t>0,900</w:t>
            </w:r>
          </w:p>
        </w:tc>
        <w:tc>
          <w:tcPr>
            <w:tcW w:w="766" w:type="pct"/>
          </w:tcPr>
          <w:p w:rsidR="00FC7EA1" w:rsidRPr="005022F8" w:rsidRDefault="00FC7EA1" w:rsidP="005022F8">
            <w:pPr>
              <w:spacing w:line="360" w:lineRule="auto"/>
              <w:jc w:val="both"/>
              <w:rPr>
                <w:color w:val="000000"/>
              </w:rPr>
            </w:pPr>
            <w:r w:rsidRPr="005022F8">
              <w:rPr>
                <w:color w:val="000000"/>
              </w:rPr>
              <w:t>0,950</w:t>
            </w:r>
          </w:p>
        </w:tc>
        <w:tc>
          <w:tcPr>
            <w:tcW w:w="766" w:type="pct"/>
          </w:tcPr>
          <w:p w:rsidR="00FC7EA1" w:rsidRPr="005022F8" w:rsidRDefault="00FC7EA1" w:rsidP="005022F8">
            <w:pPr>
              <w:spacing w:line="360" w:lineRule="auto"/>
              <w:jc w:val="both"/>
              <w:rPr>
                <w:color w:val="000000"/>
              </w:rPr>
            </w:pPr>
            <w:r w:rsidRPr="005022F8">
              <w:rPr>
                <w:color w:val="000000"/>
              </w:rPr>
              <w:t>0,980</w:t>
            </w:r>
          </w:p>
        </w:tc>
        <w:tc>
          <w:tcPr>
            <w:tcW w:w="766" w:type="pct"/>
          </w:tcPr>
          <w:p w:rsidR="00FC7EA1" w:rsidRPr="005022F8" w:rsidRDefault="00FC7EA1" w:rsidP="005022F8">
            <w:pPr>
              <w:spacing w:line="360" w:lineRule="auto"/>
              <w:jc w:val="both"/>
              <w:rPr>
                <w:color w:val="000000"/>
              </w:rPr>
            </w:pPr>
            <w:r w:rsidRPr="005022F8">
              <w:rPr>
                <w:color w:val="000000"/>
              </w:rPr>
              <w:t>0,990</w:t>
            </w:r>
          </w:p>
        </w:tc>
      </w:tr>
      <w:tr w:rsidR="00FC7EA1" w:rsidRPr="005022F8" w:rsidTr="005022F8">
        <w:trPr>
          <w:cantSplit/>
          <w:jc w:val="center"/>
        </w:trPr>
        <w:tc>
          <w:tcPr>
            <w:tcW w:w="1171" w:type="pct"/>
          </w:tcPr>
          <w:p w:rsidR="00FC7EA1" w:rsidRPr="005022F8" w:rsidRDefault="00FC7EA1" w:rsidP="005022F8">
            <w:pPr>
              <w:spacing w:line="360" w:lineRule="auto"/>
              <w:jc w:val="both"/>
              <w:rPr>
                <w:color w:val="000000"/>
              </w:rPr>
            </w:pPr>
            <w:r w:rsidRPr="005022F8">
              <w:rPr>
                <w:color w:val="000000"/>
              </w:rPr>
              <w:t>альфа</w:t>
            </w:r>
          </w:p>
        </w:tc>
        <w:tc>
          <w:tcPr>
            <w:tcW w:w="766" w:type="pct"/>
          </w:tcPr>
          <w:p w:rsidR="00FC7EA1" w:rsidRPr="005022F8" w:rsidRDefault="00FC7EA1" w:rsidP="005022F8">
            <w:pPr>
              <w:spacing w:line="360" w:lineRule="auto"/>
              <w:jc w:val="both"/>
              <w:rPr>
                <w:color w:val="000000"/>
              </w:rPr>
            </w:pPr>
            <w:r w:rsidRPr="005022F8">
              <w:rPr>
                <w:color w:val="000000"/>
              </w:rPr>
              <w:t>1,0</w:t>
            </w:r>
          </w:p>
        </w:tc>
        <w:tc>
          <w:tcPr>
            <w:tcW w:w="766" w:type="pct"/>
          </w:tcPr>
          <w:p w:rsidR="00FC7EA1" w:rsidRPr="005022F8" w:rsidRDefault="00FC7EA1" w:rsidP="005022F8">
            <w:pPr>
              <w:spacing w:line="360" w:lineRule="auto"/>
              <w:jc w:val="both"/>
              <w:rPr>
                <w:color w:val="000000"/>
              </w:rPr>
            </w:pPr>
            <w:r w:rsidRPr="005022F8">
              <w:rPr>
                <w:color w:val="000000"/>
              </w:rPr>
              <w:t>1,3</w:t>
            </w:r>
          </w:p>
        </w:tc>
        <w:tc>
          <w:tcPr>
            <w:tcW w:w="766" w:type="pct"/>
          </w:tcPr>
          <w:p w:rsidR="00FC7EA1" w:rsidRPr="005022F8" w:rsidRDefault="00FC7EA1" w:rsidP="005022F8">
            <w:pPr>
              <w:spacing w:line="360" w:lineRule="auto"/>
              <w:jc w:val="both"/>
              <w:rPr>
                <w:color w:val="000000"/>
              </w:rPr>
            </w:pPr>
            <w:r w:rsidRPr="005022F8">
              <w:rPr>
                <w:color w:val="000000"/>
              </w:rPr>
              <w:t>1,645</w:t>
            </w:r>
          </w:p>
        </w:tc>
        <w:tc>
          <w:tcPr>
            <w:tcW w:w="766" w:type="pct"/>
          </w:tcPr>
          <w:p w:rsidR="00FC7EA1" w:rsidRPr="005022F8" w:rsidRDefault="00FC7EA1" w:rsidP="005022F8">
            <w:pPr>
              <w:spacing w:line="360" w:lineRule="auto"/>
              <w:jc w:val="both"/>
              <w:rPr>
                <w:color w:val="000000"/>
              </w:rPr>
            </w:pPr>
            <w:r w:rsidRPr="005022F8">
              <w:rPr>
                <w:color w:val="000000"/>
              </w:rPr>
              <w:t>2,0</w:t>
            </w:r>
          </w:p>
        </w:tc>
        <w:tc>
          <w:tcPr>
            <w:tcW w:w="766" w:type="pct"/>
          </w:tcPr>
          <w:p w:rsidR="00FC7EA1" w:rsidRPr="005022F8" w:rsidRDefault="00FC7EA1" w:rsidP="005022F8">
            <w:pPr>
              <w:spacing w:line="360" w:lineRule="auto"/>
              <w:jc w:val="both"/>
              <w:rPr>
                <w:color w:val="000000"/>
              </w:rPr>
            </w:pPr>
            <w:r w:rsidRPr="005022F8">
              <w:rPr>
                <w:color w:val="000000"/>
              </w:rPr>
              <w:t>3,0</w:t>
            </w:r>
          </w:p>
        </w:tc>
      </w:tr>
    </w:tbl>
    <w:p w:rsidR="005022F8" w:rsidRDefault="005022F8" w:rsidP="005022F8">
      <w:pPr>
        <w:spacing w:line="360" w:lineRule="auto"/>
        <w:ind w:firstLine="709"/>
        <w:jc w:val="both"/>
        <w:rPr>
          <w:color w:val="000000"/>
          <w:sz w:val="28"/>
        </w:rPr>
      </w:pPr>
    </w:p>
    <w:p w:rsidR="00FC7EA1" w:rsidRPr="005022F8" w:rsidRDefault="00362384" w:rsidP="005022F8">
      <w:pPr>
        <w:spacing w:line="360" w:lineRule="auto"/>
        <w:ind w:firstLine="709"/>
        <w:jc w:val="both"/>
        <w:rPr>
          <w:color w:val="000000"/>
          <w:sz w:val="28"/>
        </w:rPr>
      </w:pPr>
      <w:r w:rsidRPr="005022F8">
        <w:rPr>
          <w:color w:val="000000"/>
          <w:sz w:val="28"/>
          <w:lang w:val="en-US"/>
        </w:rPr>
        <w:object w:dxaOrig="2180" w:dyaOrig="960">
          <v:shape id="_x0000_i1033" type="#_x0000_t75" style="width:108pt;height:48pt" o:ole="" fillcolor="window">
            <v:imagedata r:id="rId23" o:title=""/>
          </v:shape>
          <o:OLEObject Type="Embed" ProgID="Equation.3" ShapeID="_x0000_i1033" DrawAspect="Content" ObjectID="_1461296417" r:id="rId24"/>
        </w:object>
      </w:r>
      <w:r w:rsidR="00FC7EA1" w:rsidRPr="005022F8">
        <w:rPr>
          <w:color w:val="000000"/>
          <w:sz w:val="28"/>
        </w:rPr>
        <w:t>,</w:t>
      </w:r>
    </w:p>
    <w:p w:rsidR="00FC7EA1" w:rsidRPr="005022F8" w:rsidRDefault="00FC7EA1" w:rsidP="005022F8">
      <w:pPr>
        <w:spacing w:line="360" w:lineRule="auto"/>
        <w:ind w:firstLine="709"/>
        <w:jc w:val="both"/>
        <w:rPr>
          <w:color w:val="000000"/>
          <w:sz w:val="28"/>
        </w:rPr>
      </w:pPr>
    </w:p>
    <w:p w:rsidR="00FC7EA1" w:rsidRDefault="00FC7EA1" w:rsidP="005022F8">
      <w:pPr>
        <w:spacing w:line="360" w:lineRule="auto"/>
        <w:ind w:firstLine="709"/>
        <w:jc w:val="both"/>
        <w:rPr>
          <w:color w:val="000000"/>
          <w:sz w:val="28"/>
        </w:rPr>
      </w:pPr>
      <w:r w:rsidRPr="005022F8">
        <w:rPr>
          <w:color w:val="000000"/>
          <w:sz w:val="28"/>
        </w:rPr>
        <w:t>Если у страховой организации нет данных для расчетов по</w:t>
      </w:r>
      <w:r w:rsidR="0096763A" w:rsidRPr="005022F8">
        <w:rPr>
          <w:color w:val="000000"/>
          <w:sz w:val="28"/>
        </w:rPr>
        <w:t>,</w:t>
      </w:r>
      <w:r w:rsidRPr="005022F8">
        <w:rPr>
          <w:color w:val="000000"/>
          <w:sz w:val="28"/>
        </w:rPr>
        <w:t xml:space="preserve"> то допускается исчисление рисковой надбавки по формуле:</w:t>
      </w:r>
    </w:p>
    <w:p w:rsidR="00FC7EA1" w:rsidRPr="005022F8" w:rsidRDefault="0096763A" w:rsidP="005022F8">
      <w:pPr>
        <w:spacing w:line="360" w:lineRule="auto"/>
        <w:ind w:firstLine="709"/>
        <w:jc w:val="both"/>
        <w:rPr>
          <w:color w:val="000000"/>
          <w:sz w:val="28"/>
        </w:rPr>
      </w:pPr>
      <w:r>
        <w:rPr>
          <w:color w:val="000000"/>
          <w:sz w:val="28"/>
        </w:rPr>
        <w:br w:type="page"/>
      </w:r>
      <w:r w:rsidR="00362384" w:rsidRPr="005022F8">
        <w:rPr>
          <w:color w:val="000000"/>
          <w:sz w:val="28"/>
          <w:lang w:val="en-US"/>
        </w:rPr>
        <w:object w:dxaOrig="2180" w:dyaOrig="740">
          <v:shape id="_x0000_i1034" type="#_x0000_t75" style="width:108pt;height:36.75pt" o:ole="" fillcolor="window">
            <v:imagedata r:id="rId25" o:title=""/>
          </v:shape>
          <o:OLEObject Type="Embed" ProgID="Equation.3" ShapeID="_x0000_i1034" DrawAspect="Content" ObjectID="_1461296418" r:id="rId26"/>
        </w:object>
      </w:r>
      <w:r w:rsidR="00FC7EA1" w:rsidRPr="005022F8">
        <w:rPr>
          <w:color w:val="000000"/>
          <w:sz w:val="28"/>
        </w:rPr>
        <w:t>,</w:t>
      </w:r>
    </w:p>
    <w:p w:rsidR="00FC7EA1" w:rsidRPr="005022F8" w:rsidRDefault="00FC7EA1" w:rsidP="005022F8">
      <w:pPr>
        <w:spacing w:line="360" w:lineRule="auto"/>
        <w:ind w:firstLine="709"/>
        <w:jc w:val="both"/>
        <w:rPr>
          <w:color w:val="000000"/>
          <w:sz w:val="28"/>
        </w:rPr>
      </w:pPr>
    </w:p>
    <w:p w:rsidR="00FC7EA1" w:rsidRPr="005022F8" w:rsidRDefault="00FC7EA1" w:rsidP="005022F8">
      <w:pPr>
        <w:spacing w:line="360" w:lineRule="auto"/>
        <w:ind w:firstLine="709"/>
        <w:jc w:val="both"/>
        <w:rPr>
          <w:color w:val="000000"/>
          <w:sz w:val="28"/>
        </w:rPr>
      </w:pPr>
      <w:r w:rsidRPr="005022F8">
        <w:rPr>
          <w:color w:val="000000"/>
          <w:sz w:val="28"/>
        </w:rPr>
        <w:t xml:space="preserve">б) Рисковая надбавка может быть рассчитана по всему страховому портфелю, </w:t>
      </w:r>
      <w:r w:rsidR="005022F8">
        <w:rPr>
          <w:color w:val="000000"/>
          <w:sz w:val="28"/>
        </w:rPr>
        <w:t>т.е.</w:t>
      </w:r>
      <w:r w:rsidRPr="005022F8">
        <w:rPr>
          <w:color w:val="000000"/>
          <w:sz w:val="28"/>
        </w:rPr>
        <w:t xml:space="preserve"> по нескольким видам рисков.</w:t>
      </w:r>
    </w:p>
    <w:p w:rsidR="00FC7EA1" w:rsidRPr="005022F8" w:rsidRDefault="00FC7EA1" w:rsidP="005022F8">
      <w:pPr>
        <w:spacing w:line="360" w:lineRule="auto"/>
        <w:ind w:firstLine="709"/>
        <w:jc w:val="both"/>
        <w:rPr>
          <w:color w:val="000000"/>
          <w:sz w:val="28"/>
        </w:rPr>
      </w:pPr>
    </w:p>
    <w:p w:rsidR="00FC7EA1" w:rsidRPr="005022F8" w:rsidRDefault="00362384" w:rsidP="005022F8">
      <w:pPr>
        <w:spacing w:line="360" w:lineRule="auto"/>
        <w:ind w:firstLine="709"/>
        <w:jc w:val="both"/>
        <w:rPr>
          <w:color w:val="000000"/>
          <w:sz w:val="28"/>
        </w:rPr>
      </w:pPr>
      <w:r w:rsidRPr="005022F8">
        <w:rPr>
          <w:color w:val="000000"/>
          <w:sz w:val="28"/>
          <w:lang w:val="en-US"/>
        </w:rPr>
        <w:object w:dxaOrig="1800" w:dyaOrig="680">
          <v:shape id="_x0000_i1035" type="#_x0000_t75" style="width:129.75pt;height:33.75pt" o:ole="" fillcolor="window">
            <v:imagedata r:id="rId27" o:title=""/>
          </v:shape>
          <o:OLEObject Type="Embed" ProgID="Equation.3" ShapeID="_x0000_i1035" DrawAspect="Content" ObjectID="_1461296419" r:id="rId28"/>
        </w:object>
      </w:r>
      <w:r w:rsidR="00FC7EA1" w:rsidRPr="005022F8">
        <w:rPr>
          <w:color w:val="000000"/>
          <w:sz w:val="28"/>
        </w:rPr>
        <w:t>,</w:t>
      </w:r>
    </w:p>
    <w:p w:rsidR="00FC7EA1" w:rsidRPr="005022F8" w:rsidRDefault="00FC7EA1" w:rsidP="005022F8">
      <w:pPr>
        <w:spacing w:line="360" w:lineRule="auto"/>
        <w:ind w:firstLine="709"/>
        <w:jc w:val="both"/>
        <w:rPr>
          <w:color w:val="000000"/>
          <w:sz w:val="28"/>
        </w:rPr>
      </w:pPr>
    </w:p>
    <w:p w:rsidR="00FC7EA1" w:rsidRPr="005022F8" w:rsidRDefault="00362384" w:rsidP="005022F8">
      <w:pPr>
        <w:spacing w:line="360" w:lineRule="auto"/>
        <w:ind w:firstLine="709"/>
        <w:jc w:val="both"/>
        <w:rPr>
          <w:color w:val="000000"/>
          <w:sz w:val="28"/>
        </w:rPr>
      </w:pPr>
      <w:r w:rsidRPr="005022F8">
        <w:rPr>
          <w:color w:val="000000"/>
          <w:sz w:val="28"/>
          <w:lang w:val="en-US"/>
        </w:rPr>
        <w:object w:dxaOrig="180" w:dyaOrig="340">
          <v:shape id="_x0000_i1036" type="#_x0000_t75" style="width:12.75pt;height:16.5pt" o:ole="" fillcolor="window">
            <v:imagedata r:id="rId29" o:title=""/>
          </v:shape>
          <o:OLEObject Type="Embed" ProgID="Equation.3" ShapeID="_x0000_i1036" DrawAspect="Content" ObjectID="_1461296420" r:id="rId30"/>
        </w:object>
      </w:r>
      <w:r w:rsidR="00FC7EA1" w:rsidRPr="005022F8">
        <w:rPr>
          <w:color w:val="000000"/>
          <w:sz w:val="28"/>
        </w:rPr>
        <w:t xml:space="preserve">где </w:t>
      </w:r>
      <w:r w:rsidRPr="005022F8">
        <w:rPr>
          <w:color w:val="000000"/>
          <w:sz w:val="28"/>
        </w:rPr>
        <w:object w:dxaOrig="240" w:dyaOrig="260">
          <v:shape id="_x0000_i1037" type="#_x0000_t75" style="width:12pt;height:12.75pt" o:ole="" fillcolor="window">
            <v:imagedata r:id="rId31" o:title=""/>
          </v:shape>
          <o:OLEObject Type="Embed" ProgID="Equation.3" ShapeID="_x0000_i1037" DrawAspect="Content" ObjectID="_1461296421" r:id="rId32"/>
        </w:object>
      </w:r>
      <w:r w:rsidR="005022F8">
        <w:rPr>
          <w:color w:val="000000"/>
          <w:sz w:val="28"/>
        </w:rPr>
        <w:t xml:space="preserve"> –</w:t>
      </w:r>
      <w:r w:rsidR="005022F8" w:rsidRPr="005022F8">
        <w:rPr>
          <w:color w:val="000000"/>
          <w:sz w:val="28"/>
        </w:rPr>
        <w:t xml:space="preserve"> </w:t>
      </w:r>
      <w:r w:rsidR="00FC7EA1" w:rsidRPr="005022F8">
        <w:rPr>
          <w:color w:val="000000"/>
          <w:sz w:val="28"/>
        </w:rPr>
        <w:t>коэффициент вариации страхового возмещения</w:t>
      </w:r>
    </w:p>
    <w:p w:rsidR="00FC7EA1" w:rsidRPr="005022F8" w:rsidRDefault="00FC7EA1" w:rsidP="005022F8">
      <w:pPr>
        <w:spacing w:line="360" w:lineRule="auto"/>
        <w:ind w:firstLine="709"/>
        <w:jc w:val="both"/>
        <w:rPr>
          <w:color w:val="000000"/>
          <w:sz w:val="28"/>
        </w:rPr>
      </w:pPr>
    </w:p>
    <w:p w:rsidR="00FC7EA1" w:rsidRPr="005022F8" w:rsidRDefault="00362384" w:rsidP="005022F8">
      <w:pPr>
        <w:spacing w:line="360" w:lineRule="auto"/>
        <w:ind w:firstLine="709"/>
        <w:jc w:val="both"/>
        <w:rPr>
          <w:color w:val="000000"/>
          <w:sz w:val="28"/>
        </w:rPr>
      </w:pPr>
      <w:r w:rsidRPr="005022F8">
        <w:rPr>
          <w:color w:val="000000"/>
          <w:sz w:val="28"/>
          <w:lang w:val="en-US"/>
        </w:rPr>
        <w:object w:dxaOrig="4760" w:dyaOrig="1460">
          <v:shape id="_x0000_i1038" type="#_x0000_t75" style="width:235.5pt;height:1in" o:ole="" fillcolor="window">
            <v:imagedata r:id="rId33" o:title=""/>
          </v:shape>
          <o:OLEObject Type="Embed" ProgID="Equation.3" ShapeID="_x0000_i1038" DrawAspect="Content" ObjectID="_1461296422" r:id="rId34"/>
        </w:object>
      </w:r>
      <w:r w:rsidR="00FC7EA1" w:rsidRPr="005022F8">
        <w:rPr>
          <w:color w:val="000000"/>
          <w:sz w:val="28"/>
        </w:rPr>
        <w:t>,</w:t>
      </w:r>
    </w:p>
    <w:p w:rsidR="00FC7EA1" w:rsidRPr="005022F8" w:rsidRDefault="00FC7EA1" w:rsidP="005022F8">
      <w:pPr>
        <w:spacing w:line="360" w:lineRule="auto"/>
        <w:ind w:firstLine="709"/>
        <w:jc w:val="both"/>
        <w:rPr>
          <w:color w:val="000000"/>
          <w:sz w:val="28"/>
        </w:rPr>
      </w:pPr>
    </w:p>
    <w:p w:rsidR="00FC7EA1" w:rsidRPr="005022F8" w:rsidRDefault="00FC7EA1" w:rsidP="005022F8">
      <w:pPr>
        <w:spacing w:line="360" w:lineRule="auto"/>
        <w:ind w:firstLine="709"/>
        <w:jc w:val="both"/>
        <w:rPr>
          <w:color w:val="000000"/>
          <w:sz w:val="28"/>
        </w:rPr>
      </w:pPr>
      <w:r w:rsidRPr="005022F8">
        <w:rPr>
          <w:color w:val="000000"/>
          <w:sz w:val="28"/>
        </w:rPr>
        <w:t xml:space="preserve">где </w:t>
      </w:r>
      <w:r w:rsidRPr="005022F8">
        <w:rPr>
          <w:color w:val="000000"/>
          <w:sz w:val="28"/>
          <w:lang w:val="en-US"/>
        </w:rPr>
        <w:t>j</w:t>
      </w:r>
      <w:r w:rsidRPr="005022F8">
        <w:rPr>
          <w:color w:val="000000"/>
          <w:sz w:val="28"/>
        </w:rPr>
        <w:t xml:space="preserve"> – вид риска </w:t>
      </w:r>
      <w:r w:rsidRPr="005022F8">
        <w:rPr>
          <w:color w:val="000000"/>
          <w:sz w:val="28"/>
          <w:lang w:val="en-US"/>
        </w:rPr>
        <w:t>j</w:t>
      </w:r>
      <w:r w:rsidRPr="005022F8">
        <w:rPr>
          <w:color w:val="000000"/>
          <w:sz w:val="28"/>
        </w:rPr>
        <w:t xml:space="preserve"> = </w:t>
      </w:r>
      <w:r w:rsidR="00362384" w:rsidRPr="005022F8">
        <w:rPr>
          <w:color w:val="000000"/>
          <w:sz w:val="28"/>
          <w:lang w:val="en-US"/>
        </w:rPr>
        <w:object w:dxaOrig="440" w:dyaOrig="380">
          <v:shape id="_x0000_i1039" type="#_x0000_t75" style="width:21.75pt;height:18.75pt" o:ole="" fillcolor="window">
            <v:imagedata r:id="rId35" o:title=""/>
          </v:shape>
          <o:OLEObject Type="Embed" ProgID="Equation.3" ShapeID="_x0000_i1039" DrawAspect="Content" ObjectID="_1461296423" r:id="rId36"/>
        </w:object>
      </w:r>
      <w:r w:rsidRPr="005022F8">
        <w:rPr>
          <w:color w:val="000000"/>
          <w:sz w:val="28"/>
        </w:rPr>
        <w:t>.</w:t>
      </w:r>
    </w:p>
    <w:p w:rsidR="00FC7EA1" w:rsidRDefault="00FC7EA1" w:rsidP="005022F8">
      <w:pPr>
        <w:spacing w:line="360" w:lineRule="auto"/>
        <w:ind w:firstLine="709"/>
        <w:jc w:val="both"/>
        <w:rPr>
          <w:color w:val="000000"/>
          <w:sz w:val="28"/>
        </w:rPr>
      </w:pPr>
      <w:r w:rsidRPr="005022F8">
        <w:rPr>
          <w:color w:val="000000"/>
          <w:sz w:val="28"/>
        </w:rPr>
        <w:t>Если вычисления по</w:t>
      </w:r>
      <w:r w:rsidR="0096763A">
        <w:rPr>
          <w:color w:val="000000"/>
          <w:sz w:val="28"/>
        </w:rPr>
        <w:t xml:space="preserve"> </w:t>
      </w:r>
      <w:r w:rsidRPr="005022F8">
        <w:rPr>
          <w:color w:val="000000"/>
          <w:sz w:val="28"/>
        </w:rPr>
        <w:t>выполнить нельзя</w:t>
      </w:r>
      <w:r w:rsidR="0096763A" w:rsidRPr="005022F8">
        <w:rPr>
          <w:color w:val="000000"/>
          <w:sz w:val="28"/>
        </w:rPr>
        <w:t>,</w:t>
      </w:r>
      <w:r w:rsidRPr="005022F8">
        <w:rPr>
          <w:color w:val="000000"/>
          <w:sz w:val="28"/>
        </w:rPr>
        <w:t xml:space="preserve"> то </w:t>
      </w:r>
      <w:r w:rsidR="00362384" w:rsidRPr="005022F8">
        <w:rPr>
          <w:color w:val="000000"/>
          <w:sz w:val="28"/>
          <w:lang w:val="en-US"/>
        </w:rPr>
        <w:object w:dxaOrig="240" w:dyaOrig="260">
          <v:shape id="_x0000_i1040" type="#_x0000_t75" style="width:12pt;height:12.75pt" o:ole="" fillcolor="window">
            <v:imagedata r:id="rId31" o:title=""/>
          </v:shape>
          <o:OLEObject Type="Embed" ProgID="Equation.3" ShapeID="_x0000_i1040" DrawAspect="Content" ObjectID="_1461296424" r:id="rId37"/>
        </w:object>
      </w:r>
      <w:r w:rsidR="005022F8">
        <w:rPr>
          <w:color w:val="000000"/>
          <w:sz w:val="28"/>
          <w:vertAlign w:val="subscript"/>
        </w:rPr>
        <w:t xml:space="preserve"> </w:t>
      </w:r>
      <w:r w:rsidRPr="005022F8">
        <w:rPr>
          <w:color w:val="000000"/>
          <w:sz w:val="28"/>
        </w:rPr>
        <w:t>вычисляют по формуле</w:t>
      </w:r>
    </w:p>
    <w:p w:rsidR="0096763A" w:rsidRDefault="0096763A" w:rsidP="005022F8">
      <w:pPr>
        <w:spacing w:line="360" w:lineRule="auto"/>
        <w:ind w:firstLine="709"/>
        <w:jc w:val="both"/>
        <w:rPr>
          <w:color w:val="000000"/>
          <w:sz w:val="28"/>
        </w:rPr>
      </w:pPr>
    </w:p>
    <w:p w:rsidR="00FC7EA1" w:rsidRPr="005022F8" w:rsidRDefault="00362384" w:rsidP="005022F8">
      <w:pPr>
        <w:spacing w:line="360" w:lineRule="auto"/>
        <w:ind w:firstLine="709"/>
        <w:jc w:val="both"/>
        <w:rPr>
          <w:color w:val="000000"/>
          <w:sz w:val="28"/>
        </w:rPr>
      </w:pPr>
      <w:r w:rsidRPr="005022F8">
        <w:rPr>
          <w:color w:val="000000"/>
          <w:sz w:val="28"/>
          <w:lang w:val="en-US"/>
        </w:rPr>
        <w:object w:dxaOrig="3440" w:dyaOrig="1460">
          <v:shape id="_x0000_i1041" type="#_x0000_t75" style="width:170.25pt;height:1in" o:ole="" fillcolor="window">
            <v:imagedata r:id="rId38" o:title=""/>
          </v:shape>
          <o:OLEObject Type="Embed" ProgID="Equation.3" ShapeID="_x0000_i1041" DrawAspect="Content" ObjectID="_1461296425" r:id="rId39"/>
        </w:object>
      </w:r>
      <w:r w:rsidR="00FC7EA1" w:rsidRPr="005022F8">
        <w:rPr>
          <w:color w:val="000000"/>
          <w:sz w:val="28"/>
        </w:rPr>
        <w:t>.</w:t>
      </w:r>
    </w:p>
    <w:p w:rsidR="00FC7EA1" w:rsidRPr="005022F8" w:rsidRDefault="00FC7EA1" w:rsidP="005022F8">
      <w:pPr>
        <w:spacing w:line="360" w:lineRule="auto"/>
        <w:ind w:firstLine="709"/>
        <w:jc w:val="both"/>
        <w:rPr>
          <w:color w:val="000000"/>
          <w:sz w:val="28"/>
        </w:rPr>
      </w:pPr>
    </w:p>
    <w:p w:rsidR="00FC7EA1" w:rsidRPr="005022F8" w:rsidRDefault="00FC7EA1" w:rsidP="005022F8">
      <w:pPr>
        <w:spacing w:line="360" w:lineRule="auto"/>
        <w:ind w:firstLine="709"/>
        <w:jc w:val="both"/>
        <w:rPr>
          <w:color w:val="000000"/>
          <w:sz w:val="28"/>
        </w:rPr>
      </w:pPr>
      <w:r w:rsidRPr="005022F8">
        <w:rPr>
          <w:color w:val="000000"/>
          <w:sz w:val="28"/>
        </w:rPr>
        <w:t>Методика 2.</w:t>
      </w:r>
      <w:r w:rsidR="002034D9" w:rsidRPr="005022F8">
        <w:rPr>
          <w:color w:val="000000"/>
          <w:sz w:val="28"/>
        </w:rPr>
        <w:t xml:space="preserve"> </w:t>
      </w:r>
      <w:r w:rsidRPr="005022F8">
        <w:rPr>
          <w:color w:val="000000"/>
          <w:sz w:val="28"/>
        </w:rPr>
        <w:t>Ее целесообразно использовать, когда имеются данные о динамике показателей за некоторый период, а если ее нет – данные статистической информационной базы</w:t>
      </w:r>
    </w:p>
    <w:p w:rsidR="00FC7EA1" w:rsidRPr="005022F8" w:rsidRDefault="00FC7EA1" w:rsidP="005022F8">
      <w:pPr>
        <w:spacing w:line="360" w:lineRule="auto"/>
        <w:ind w:firstLine="709"/>
        <w:jc w:val="both"/>
        <w:rPr>
          <w:color w:val="000000"/>
          <w:sz w:val="28"/>
          <w:vertAlign w:val="subscript"/>
        </w:rPr>
      </w:pPr>
      <w:r w:rsidRPr="005022F8">
        <w:rPr>
          <w:color w:val="000000"/>
          <w:sz w:val="28"/>
        </w:rPr>
        <w:t xml:space="preserve">Итак, определяем фактическую убыточность страховой суммы </w:t>
      </w:r>
      <w:r w:rsidRPr="005022F8">
        <w:rPr>
          <w:color w:val="000000"/>
          <w:sz w:val="28"/>
          <w:lang w:val="en-US"/>
        </w:rPr>
        <w:t>S</w:t>
      </w:r>
      <w:r w:rsidRPr="005022F8">
        <w:rPr>
          <w:color w:val="000000"/>
          <w:sz w:val="28"/>
          <w:vertAlign w:val="subscript"/>
        </w:rPr>
        <w:t>в</w:t>
      </w:r>
      <w:r w:rsidR="0096763A">
        <w:rPr>
          <w:color w:val="000000"/>
          <w:sz w:val="28"/>
          <w:vertAlign w:val="subscript"/>
        </w:rPr>
        <w:t xml:space="preserve"> </w:t>
      </w:r>
      <w:r w:rsidRPr="005022F8">
        <w:rPr>
          <w:color w:val="000000"/>
          <w:sz w:val="28"/>
        </w:rPr>
        <w:t>S является основной частью нетто-ставки T</w:t>
      </w:r>
      <w:r w:rsidRPr="005022F8">
        <w:rPr>
          <w:color w:val="000000"/>
          <w:sz w:val="28"/>
          <w:vertAlign w:val="subscript"/>
        </w:rPr>
        <w:t>o.</w:t>
      </w:r>
      <w:r w:rsidR="005022F8">
        <w:rPr>
          <w:color w:val="000000"/>
          <w:sz w:val="28"/>
          <w:vertAlign w:val="subscript"/>
        </w:rPr>
        <w:t xml:space="preserve"> </w:t>
      </w:r>
      <w:r w:rsidRPr="005022F8">
        <w:rPr>
          <w:color w:val="000000"/>
          <w:sz w:val="28"/>
        </w:rPr>
        <w:t>рисковая надбавка Т</w:t>
      </w:r>
      <w:r w:rsidRPr="005022F8">
        <w:rPr>
          <w:color w:val="000000"/>
          <w:sz w:val="28"/>
          <w:vertAlign w:val="subscript"/>
        </w:rPr>
        <w:t>р</w:t>
      </w:r>
      <w:r w:rsidRPr="005022F8">
        <w:rPr>
          <w:color w:val="000000"/>
          <w:sz w:val="28"/>
        </w:rPr>
        <w:t xml:space="preserve"> определяется из выражения</w:t>
      </w:r>
    </w:p>
    <w:p w:rsidR="00FC7EA1" w:rsidRPr="005022F8" w:rsidRDefault="0096763A" w:rsidP="005022F8">
      <w:pPr>
        <w:spacing w:line="360" w:lineRule="auto"/>
        <w:ind w:firstLine="709"/>
        <w:jc w:val="both"/>
        <w:rPr>
          <w:color w:val="000000"/>
          <w:sz w:val="28"/>
        </w:rPr>
      </w:pPr>
      <w:r>
        <w:rPr>
          <w:color w:val="000000"/>
          <w:sz w:val="28"/>
        </w:rPr>
        <w:br w:type="page"/>
      </w:r>
      <w:r w:rsidR="00362384" w:rsidRPr="005022F8">
        <w:rPr>
          <w:color w:val="000000"/>
          <w:sz w:val="28"/>
          <w:lang w:val="en-US"/>
        </w:rPr>
        <w:object w:dxaOrig="1320" w:dyaOrig="380">
          <v:shape id="_x0000_i1042" type="#_x0000_t75" style="width:66pt;height:18.75pt" o:ole="" fillcolor="window">
            <v:imagedata r:id="rId40" o:title=""/>
          </v:shape>
          <o:OLEObject Type="Embed" ProgID="Equation.3" ShapeID="_x0000_i1042" DrawAspect="Content" ObjectID="_1461296426" r:id="rId41"/>
        </w:object>
      </w:r>
      <w:r w:rsidR="00FC7EA1" w:rsidRPr="005022F8">
        <w:rPr>
          <w:color w:val="000000"/>
          <w:sz w:val="28"/>
        </w:rPr>
        <w:t>,</w:t>
      </w:r>
    </w:p>
    <w:p w:rsidR="00FC7EA1" w:rsidRPr="005022F8" w:rsidRDefault="00FC7EA1" w:rsidP="005022F8">
      <w:pPr>
        <w:spacing w:line="360" w:lineRule="auto"/>
        <w:ind w:firstLine="709"/>
        <w:jc w:val="both"/>
        <w:rPr>
          <w:color w:val="000000"/>
          <w:sz w:val="28"/>
        </w:rPr>
      </w:pPr>
    </w:p>
    <w:p w:rsidR="00FC7EA1" w:rsidRPr="005022F8" w:rsidRDefault="00FC7EA1" w:rsidP="005022F8">
      <w:pPr>
        <w:spacing w:line="360" w:lineRule="auto"/>
        <w:ind w:firstLine="709"/>
        <w:jc w:val="both"/>
        <w:rPr>
          <w:color w:val="000000"/>
          <w:sz w:val="28"/>
        </w:rPr>
      </w:pPr>
      <w:r w:rsidRPr="005022F8">
        <w:rPr>
          <w:color w:val="000000"/>
          <w:sz w:val="28"/>
        </w:rPr>
        <w:t xml:space="preserve">где </w:t>
      </w:r>
      <w:r w:rsidR="00362384" w:rsidRPr="005022F8">
        <w:rPr>
          <w:color w:val="000000"/>
          <w:sz w:val="28"/>
          <w:lang w:val="en-US"/>
        </w:rPr>
        <w:object w:dxaOrig="240" w:dyaOrig="220">
          <v:shape id="_x0000_i1043" type="#_x0000_t75" style="width:12pt;height:11.25pt" o:ole="" fillcolor="window">
            <v:imagedata r:id="rId42" o:title=""/>
          </v:shape>
          <o:OLEObject Type="Embed" ProgID="Equation.3" ShapeID="_x0000_i1043" DrawAspect="Content" ObjectID="_1461296427" r:id="rId43"/>
        </w:object>
      </w:r>
      <w:r w:rsidRPr="005022F8">
        <w:rPr>
          <w:color w:val="000000"/>
          <w:sz w:val="28"/>
        </w:rPr>
        <w:t xml:space="preserve"> </w:t>
      </w:r>
      <w:r w:rsidR="005022F8">
        <w:rPr>
          <w:color w:val="000000"/>
          <w:sz w:val="28"/>
        </w:rPr>
        <w:t>–</w:t>
      </w:r>
      <w:r w:rsidR="005022F8" w:rsidRPr="005022F8">
        <w:rPr>
          <w:color w:val="000000"/>
          <w:sz w:val="28"/>
        </w:rPr>
        <w:t xml:space="preserve"> </w:t>
      </w:r>
      <w:r w:rsidRPr="005022F8">
        <w:rPr>
          <w:color w:val="000000"/>
          <w:sz w:val="28"/>
        </w:rPr>
        <w:t>среднее квадратическое отклонение фактических значений убыточности страховой суммы.</w:t>
      </w:r>
    </w:p>
    <w:p w:rsidR="00FC7EA1" w:rsidRPr="005022F8" w:rsidRDefault="00FC7EA1" w:rsidP="005022F8">
      <w:pPr>
        <w:spacing w:line="360" w:lineRule="auto"/>
        <w:ind w:firstLine="709"/>
        <w:jc w:val="both"/>
        <w:rPr>
          <w:color w:val="000000"/>
          <w:sz w:val="28"/>
        </w:rPr>
      </w:pPr>
    </w:p>
    <w:p w:rsidR="00FC7EA1" w:rsidRPr="005022F8" w:rsidRDefault="00362384" w:rsidP="005022F8">
      <w:pPr>
        <w:spacing w:line="360" w:lineRule="auto"/>
        <w:ind w:firstLine="709"/>
        <w:jc w:val="both"/>
        <w:rPr>
          <w:color w:val="000000"/>
          <w:sz w:val="28"/>
        </w:rPr>
      </w:pPr>
      <w:r w:rsidRPr="005022F8">
        <w:rPr>
          <w:color w:val="000000"/>
          <w:sz w:val="28"/>
          <w:lang w:val="en-US"/>
        </w:rPr>
        <w:object w:dxaOrig="2700" w:dyaOrig="1040">
          <v:shape id="_x0000_i1044" type="#_x0000_t75" style="width:135pt;height:51.75pt" o:ole="" fillcolor="window">
            <v:imagedata r:id="rId44" o:title=""/>
          </v:shape>
          <o:OLEObject Type="Embed" ProgID="Equation.3" ShapeID="_x0000_i1044" DrawAspect="Content" ObjectID="_1461296428" r:id="rId45"/>
        </w:object>
      </w:r>
      <w:r w:rsidR="00FC7EA1" w:rsidRPr="005022F8">
        <w:rPr>
          <w:color w:val="000000"/>
          <w:sz w:val="28"/>
        </w:rPr>
        <w:t>,</w:t>
      </w:r>
    </w:p>
    <w:p w:rsidR="00FC7EA1" w:rsidRPr="005022F8" w:rsidRDefault="00FC7EA1" w:rsidP="005022F8">
      <w:pPr>
        <w:spacing w:line="360" w:lineRule="auto"/>
        <w:ind w:firstLine="709"/>
        <w:jc w:val="both"/>
        <w:rPr>
          <w:color w:val="000000"/>
          <w:sz w:val="28"/>
        </w:rPr>
      </w:pPr>
    </w:p>
    <w:p w:rsidR="00FC7EA1" w:rsidRPr="005022F8" w:rsidRDefault="00FC7EA1" w:rsidP="005022F8">
      <w:pPr>
        <w:spacing w:line="360" w:lineRule="auto"/>
        <w:ind w:firstLine="709"/>
        <w:jc w:val="both"/>
        <w:rPr>
          <w:color w:val="000000"/>
          <w:sz w:val="28"/>
        </w:rPr>
      </w:pPr>
      <w:r w:rsidRPr="005022F8">
        <w:rPr>
          <w:color w:val="000000"/>
          <w:sz w:val="28"/>
        </w:rPr>
        <w:t xml:space="preserve">где </w:t>
      </w:r>
      <w:r w:rsidRPr="005022F8">
        <w:rPr>
          <w:color w:val="000000"/>
          <w:sz w:val="28"/>
          <w:lang w:val="en-US"/>
        </w:rPr>
        <w:t>t</w:t>
      </w:r>
      <w:r w:rsidRPr="005022F8">
        <w:rPr>
          <w:color w:val="000000"/>
          <w:sz w:val="28"/>
        </w:rPr>
        <w:t xml:space="preserve"> – число лет анализа;</w:t>
      </w:r>
    </w:p>
    <w:p w:rsidR="00FC7EA1" w:rsidRPr="005022F8" w:rsidRDefault="00FC7EA1" w:rsidP="005022F8">
      <w:pPr>
        <w:spacing w:line="360" w:lineRule="auto"/>
        <w:ind w:firstLine="709"/>
        <w:jc w:val="both"/>
        <w:rPr>
          <w:color w:val="000000"/>
          <w:sz w:val="28"/>
        </w:rPr>
      </w:pPr>
      <w:r w:rsidRPr="005022F8">
        <w:rPr>
          <w:color w:val="000000"/>
          <w:sz w:val="28"/>
          <w:lang w:val="en-US"/>
        </w:rPr>
        <w:t>S</w:t>
      </w:r>
      <w:r w:rsidRPr="005022F8">
        <w:rPr>
          <w:color w:val="000000"/>
          <w:sz w:val="28"/>
          <w:vertAlign w:val="subscript"/>
        </w:rPr>
        <w:t xml:space="preserve">в / </w:t>
      </w:r>
      <w:r w:rsidRPr="005022F8">
        <w:rPr>
          <w:color w:val="000000"/>
          <w:sz w:val="28"/>
          <w:lang w:val="en-US"/>
        </w:rPr>
        <w:t>S</w:t>
      </w:r>
      <w:r w:rsidRPr="005022F8">
        <w:rPr>
          <w:color w:val="000000"/>
          <w:sz w:val="28"/>
        </w:rPr>
        <w:t xml:space="preserve"> – среднее значение убыточности страховой суммы;</w:t>
      </w:r>
    </w:p>
    <w:p w:rsidR="005022F8" w:rsidRDefault="00362384" w:rsidP="005022F8">
      <w:pPr>
        <w:spacing w:line="360" w:lineRule="auto"/>
        <w:ind w:firstLine="709"/>
        <w:jc w:val="both"/>
        <w:rPr>
          <w:color w:val="000000"/>
          <w:sz w:val="28"/>
        </w:rPr>
      </w:pPr>
      <w:r w:rsidRPr="005022F8">
        <w:rPr>
          <w:color w:val="000000"/>
          <w:sz w:val="28"/>
        </w:rPr>
        <w:object w:dxaOrig="680" w:dyaOrig="340">
          <v:shape id="_x0000_i1045" type="#_x0000_t75" style="width:33.75pt;height:17.25pt" o:ole="" fillcolor="window">
            <v:imagedata r:id="rId46" o:title=""/>
          </v:shape>
          <o:OLEObject Type="Embed" ProgID="Equation.3" ShapeID="_x0000_i1045" DrawAspect="Content" ObjectID="_1461296429" r:id="rId47"/>
        </w:object>
      </w:r>
      <w:r w:rsidR="00FC7EA1" w:rsidRPr="005022F8">
        <w:rPr>
          <w:color w:val="000000"/>
          <w:sz w:val="28"/>
        </w:rPr>
        <w:t xml:space="preserve"> </w:t>
      </w:r>
      <w:r w:rsidR="005022F8">
        <w:rPr>
          <w:color w:val="000000"/>
          <w:sz w:val="28"/>
        </w:rPr>
        <w:t>–</w:t>
      </w:r>
      <w:r w:rsidR="005022F8" w:rsidRPr="005022F8">
        <w:rPr>
          <w:color w:val="000000"/>
          <w:sz w:val="28"/>
        </w:rPr>
        <w:t xml:space="preserve"> </w:t>
      </w:r>
      <w:r w:rsidR="00FC7EA1" w:rsidRPr="005022F8">
        <w:rPr>
          <w:color w:val="000000"/>
          <w:sz w:val="28"/>
        </w:rPr>
        <w:t>коэффициент, связанный с вероятностью</w:t>
      </w:r>
      <w:r w:rsidR="005022F8">
        <w:rPr>
          <w:color w:val="000000"/>
          <w:sz w:val="28"/>
        </w:rPr>
        <w:t xml:space="preserve"> </w:t>
      </w:r>
      <w:r w:rsidRPr="005022F8">
        <w:rPr>
          <w:color w:val="000000"/>
          <w:sz w:val="28"/>
        </w:rPr>
        <w:object w:dxaOrig="340" w:dyaOrig="340">
          <v:shape id="_x0000_i1046" type="#_x0000_t75" style="width:17.25pt;height:17.25pt" o:ole="" fillcolor="window">
            <v:imagedata r:id="rId48" o:title=""/>
          </v:shape>
          <o:OLEObject Type="Embed" ProgID="Equation.3" ShapeID="_x0000_i1046" DrawAspect="Content" ObjectID="_1461296430" r:id="rId49"/>
        </w:object>
      </w:r>
      <w:r w:rsidR="00FC7EA1" w:rsidRPr="005022F8">
        <w:rPr>
          <w:color w:val="000000"/>
          <w:sz w:val="28"/>
        </w:rPr>
        <w:t xml:space="preserve">, что собранных взносов хватит для выплаты страховых возмещений; </w:t>
      </w:r>
      <w:r w:rsidRPr="005022F8">
        <w:rPr>
          <w:color w:val="000000"/>
          <w:sz w:val="28"/>
        </w:rPr>
        <w:object w:dxaOrig="240" w:dyaOrig="320">
          <v:shape id="_x0000_i1047" type="#_x0000_t75" style="width:12pt;height:15.75pt" o:ole="" fillcolor="window">
            <v:imagedata r:id="rId50" o:title=""/>
          </v:shape>
          <o:OLEObject Type="Embed" ProgID="Equation.3" ShapeID="_x0000_i1047" DrawAspect="Content" ObjectID="_1461296431" r:id="rId51"/>
        </w:object>
      </w:r>
      <w:r w:rsidR="00FC7EA1" w:rsidRPr="005022F8">
        <w:rPr>
          <w:color w:val="000000"/>
          <w:sz w:val="28"/>
        </w:rPr>
        <w:t xml:space="preserve"> и </w:t>
      </w:r>
      <w:r w:rsidR="00FC7EA1" w:rsidRPr="005022F8">
        <w:rPr>
          <w:color w:val="000000"/>
          <w:sz w:val="28"/>
          <w:lang w:val="en-US"/>
        </w:rPr>
        <w:t>t</w:t>
      </w:r>
      <w:r w:rsidR="00FC7EA1" w:rsidRPr="005022F8">
        <w:rPr>
          <w:color w:val="000000"/>
          <w:sz w:val="28"/>
        </w:rPr>
        <w:t xml:space="preserve"> находят из таблицы 2</w:t>
      </w:r>
    </w:p>
    <w:p w:rsidR="00FC7EA1" w:rsidRPr="005022F8" w:rsidRDefault="00FC7EA1" w:rsidP="005022F8">
      <w:pPr>
        <w:spacing w:line="360" w:lineRule="auto"/>
        <w:ind w:firstLine="709"/>
        <w:jc w:val="both"/>
        <w:rPr>
          <w:color w:val="000000"/>
          <w:sz w:val="28"/>
        </w:rPr>
      </w:pPr>
    </w:p>
    <w:p w:rsidR="00FC7EA1" w:rsidRPr="005022F8" w:rsidRDefault="00FC7EA1" w:rsidP="005022F8">
      <w:pPr>
        <w:spacing w:line="360" w:lineRule="auto"/>
        <w:ind w:firstLine="709"/>
        <w:jc w:val="both"/>
        <w:rPr>
          <w:color w:val="000000"/>
          <w:sz w:val="28"/>
        </w:rPr>
      </w:pPr>
      <w:r w:rsidRPr="005022F8">
        <w:rPr>
          <w:color w:val="000000"/>
          <w:sz w:val="28"/>
        </w:rPr>
        <w:t>Таблица 2</w:t>
      </w:r>
      <w:r w:rsidR="0096763A">
        <w:rPr>
          <w:color w:val="000000"/>
          <w:sz w:val="28"/>
        </w:rPr>
        <w:t xml:space="preserve">. </w:t>
      </w:r>
      <w:r w:rsidRPr="005022F8">
        <w:rPr>
          <w:color w:val="000000"/>
          <w:sz w:val="28"/>
        </w:rPr>
        <w:t xml:space="preserve">Определение коэффициента </w:t>
      </w:r>
      <w:r w:rsidR="00362384" w:rsidRPr="005022F8">
        <w:rPr>
          <w:color w:val="000000"/>
          <w:sz w:val="28"/>
          <w:lang w:val="en-US"/>
        </w:rPr>
        <w:object w:dxaOrig="240" w:dyaOrig="320">
          <v:shape id="_x0000_i1048" type="#_x0000_t75" style="width:12pt;height:15.75pt" o:ole="" fillcolor="window">
            <v:imagedata r:id="rId50" o:title=""/>
          </v:shape>
          <o:OLEObject Type="Embed" ProgID="Equation.3" ShapeID="_x0000_i1048" DrawAspect="Content" ObjectID="_1461296432" r:id="rId52"/>
        </w:object>
      </w:r>
    </w:p>
    <w:tbl>
      <w:tblPr>
        <w:tblStyle w:val="11"/>
        <w:tblW w:w="9297" w:type="dxa"/>
        <w:jc w:val="center"/>
        <w:tblLook w:val="0000" w:firstRow="0" w:lastRow="0" w:firstColumn="0" w:lastColumn="0" w:noHBand="0" w:noVBand="0"/>
      </w:tblPr>
      <w:tblGrid>
        <w:gridCol w:w="1245"/>
        <w:gridCol w:w="1586"/>
        <w:gridCol w:w="1510"/>
        <w:gridCol w:w="1664"/>
        <w:gridCol w:w="1646"/>
        <w:gridCol w:w="1646"/>
      </w:tblGrid>
      <w:tr w:rsidR="00FC7EA1" w:rsidRPr="005022F8" w:rsidTr="005022F8">
        <w:trPr>
          <w:cantSplit/>
          <w:jc w:val="center"/>
        </w:trPr>
        <w:tc>
          <w:tcPr>
            <w:tcW w:w="670" w:type="pct"/>
          </w:tcPr>
          <w:p w:rsidR="00FC7EA1" w:rsidRPr="005022F8" w:rsidRDefault="00FC7EA1" w:rsidP="005022F8">
            <w:pPr>
              <w:spacing w:line="360" w:lineRule="auto"/>
              <w:jc w:val="both"/>
              <w:rPr>
                <w:color w:val="000000"/>
              </w:rPr>
            </w:pPr>
            <w:r w:rsidRPr="005022F8">
              <w:rPr>
                <w:color w:val="000000"/>
                <w:lang w:val="en-US"/>
              </w:rPr>
              <w:t>t</w:t>
            </w:r>
            <w:r w:rsidRPr="005022F8">
              <w:rPr>
                <w:color w:val="000000"/>
              </w:rPr>
              <w:t>\</w:t>
            </w:r>
            <w:r w:rsidRPr="005022F8">
              <w:rPr>
                <w:color w:val="000000"/>
                <w:lang w:val="en-US"/>
              </w:rPr>
              <w:t>Y</w:t>
            </w:r>
          </w:p>
        </w:tc>
        <w:tc>
          <w:tcPr>
            <w:tcW w:w="853" w:type="pct"/>
          </w:tcPr>
          <w:p w:rsidR="00FC7EA1" w:rsidRPr="005022F8" w:rsidRDefault="00FC7EA1" w:rsidP="005022F8">
            <w:pPr>
              <w:spacing w:line="360" w:lineRule="auto"/>
              <w:jc w:val="both"/>
              <w:rPr>
                <w:color w:val="000000"/>
              </w:rPr>
            </w:pPr>
            <w:r w:rsidRPr="005022F8">
              <w:rPr>
                <w:color w:val="000000"/>
              </w:rPr>
              <w:t>0.80</w:t>
            </w:r>
          </w:p>
        </w:tc>
        <w:tc>
          <w:tcPr>
            <w:tcW w:w="812" w:type="pct"/>
          </w:tcPr>
          <w:p w:rsidR="00FC7EA1" w:rsidRPr="005022F8" w:rsidRDefault="00FC7EA1" w:rsidP="005022F8">
            <w:pPr>
              <w:spacing w:line="360" w:lineRule="auto"/>
              <w:jc w:val="both"/>
              <w:rPr>
                <w:color w:val="000000"/>
              </w:rPr>
            </w:pPr>
            <w:r w:rsidRPr="005022F8">
              <w:rPr>
                <w:color w:val="000000"/>
              </w:rPr>
              <w:t>0.90</w:t>
            </w:r>
          </w:p>
        </w:tc>
        <w:tc>
          <w:tcPr>
            <w:tcW w:w="895" w:type="pct"/>
          </w:tcPr>
          <w:p w:rsidR="00FC7EA1" w:rsidRPr="005022F8" w:rsidRDefault="00FC7EA1" w:rsidP="005022F8">
            <w:pPr>
              <w:spacing w:line="360" w:lineRule="auto"/>
              <w:jc w:val="both"/>
              <w:rPr>
                <w:color w:val="000000"/>
              </w:rPr>
            </w:pPr>
            <w:r w:rsidRPr="005022F8">
              <w:rPr>
                <w:color w:val="000000"/>
              </w:rPr>
              <w:t>0.95</w:t>
            </w:r>
          </w:p>
        </w:tc>
        <w:tc>
          <w:tcPr>
            <w:tcW w:w="885" w:type="pct"/>
          </w:tcPr>
          <w:p w:rsidR="00FC7EA1" w:rsidRPr="005022F8" w:rsidRDefault="00FC7EA1" w:rsidP="005022F8">
            <w:pPr>
              <w:spacing w:line="360" w:lineRule="auto"/>
              <w:jc w:val="both"/>
              <w:rPr>
                <w:color w:val="000000"/>
              </w:rPr>
            </w:pPr>
            <w:r w:rsidRPr="005022F8">
              <w:rPr>
                <w:color w:val="000000"/>
              </w:rPr>
              <w:t>0.975</w:t>
            </w:r>
          </w:p>
        </w:tc>
        <w:tc>
          <w:tcPr>
            <w:tcW w:w="885" w:type="pct"/>
          </w:tcPr>
          <w:p w:rsidR="00FC7EA1" w:rsidRPr="005022F8" w:rsidRDefault="00FC7EA1" w:rsidP="005022F8">
            <w:pPr>
              <w:spacing w:line="360" w:lineRule="auto"/>
              <w:jc w:val="both"/>
              <w:rPr>
                <w:color w:val="000000"/>
              </w:rPr>
            </w:pPr>
            <w:r w:rsidRPr="005022F8">
              <w:rPr>
                <w:color w:val="000000"/>
              </w:rPr>
              <w:t>0.99</w:t>
            </w:r>
          </w:p>
        </w:tc>
      </w:tr>
      <w:tr w:rsidR="00FC7EA1" w:rsidRPr="005022F8" w:rsidTr="005022F8">
        <w:trPr>
          <w:cantSplit/>
          <w:jc w:val="center"/>
        </w:trPr>
        <w:tc>
          <w:tcPr>
            <w:tcW w:w="670" w:type="pct"/>
          </w:tcPr>
          <w:p w:rsidR="00FC7EA1" w:rsidRPr="005022F8" w:rsidRDefault="00FC7EA1" w:rsidP="005022F8">
            <w:pPr>
              <w:spacing w:line="360" w:lineRule="auto"/>
              <w:jc w:val="both"/>
              <w:rPr>
                <w:color w:val="000000"/>
              </w:rPr>
            </w:pPr>
            <w:r w:rsidRPr="005022F8">
              <w:rPr>
                <w:color w:val="000000"/>
              </w:rPr>
              <w:t>3</w:t>
            </w:r>
          </w:p>
        </w:tc>
        <w:tc>
          <w:tcPr>
            <w:tcW w:w="853" w:type="pct"/>
          </w:tcPr>
          <w:p w:rsidR="00FC7EA1" w:rsidRPr="005022F8" w:rsidRDefault="00FC7EA1" w:rsidP="005022F8">
            <w:pPr>
              <w:spacing w:line="360" w:lineRule="auto"/>
              <w:jc w:val="both"/>
              <w:rPr>
                <w:color w:val="000000"/>
              </w:rPr>
            </w:pPr>
            <w:r w:rsidRPr="005022F8">
              <w:rPr>
                <w:color w:val="000000"/>
              </w:rPr>
              <w:t>2.972</w:t>
            </w:r>
          </w:p>
        </w:tc>
        <w:tc>
          <w:tcPr>
            <w:tcW w:w="812" w:type="pct"/>
          </w:tcPr>
          <w:p w:rsidR="00FC7EA1" w:rsidRPr="005022F8" w:rsidRDefault="00FC7EA1" w:rsidP="005022F8">
            <w:pPr>
              <w:spacing w:line="360" w:lineRule="auto"/>
              <w:jc w:val="both"/>
              <w:rPr>
                <w:color w:val="000000"/>
              </w:rPr>
            </w:pPr>
            <w:r w:rsidRPr="005022F8">
              <w:rPr>
                <w:color w:val="000000"/>
              </w:rPr>
              <w:t>6.649</w:t>
            </w:r>
          </w:p>
        </w:tc>
        <w:tc>
          <w:tcPr>
            <w:tcW w:w="895" w:type="pct"/>
          </w:tcPr>
          <w:p w:rsidR="00FC7EA1" w:rsidRPr="005022F8" w:rsidRDefault="00FC7EA1" w:rsidP="005022F8">
            <w:pPr>
              <w:spacing w:line="360" w:lineRule="auto"/>
              <w:jc w:val="both"/>
              <w:rPr>
                <w:color w:val="000000"/>
              </w:rPr>
            </w:pPr>
            <w:r w:rsidRPr="005022F8">
              <w:rPr>
                <w:color w:val="000000"/>
              </w:rPr>
              <w:t>13.640</w:t>
            </w:r>
          </w:p>
        </w:tc>
        <w:tc>
          <w:tcPr>
            <w:tcW w:w="885" w:type="pct"/>
          </w:tcPr>
          <w:p w:rsidR="00FC7EA1" w:rsidRPr="005022F8" w:rsidRDefault="00FC7EA1" w:rsidP="005022F8">
            <w:pPr>
              <w:spacing w:line="360" w:lineRule="auto"/>
              <w:jc w:val="both"/>
              <w:rPr>
                <w:color w:val="000000"/>
              </w:rPr>
            </w:pPr>
            <w:r w:rsidRPr="005022F8">
              <w:rPr>
                <w:color w:val="000000"/>
              </w:rPr>
              <w:t>27.448</w:t>
            </w:r>
          </w:p>
        </w:tc>
        <w:tc>
          <w:tcPr>
            <w:tcW w:w="885" w:type="pct"/>
          </w:tcPr>
          <w:p w:rsidR="00FC7EA1" w:rsidRPr="005022F8" w:rsidRDefault="00FC7EA1" w:rsidP="005022F8">
            <w:pPr>
              <w:spacing w:line="360" w:lineRule="auto"/>
              <w:jc w:val="both"/>
              <w:rPr>
                <w:color w:val="000000"/>
              </w:rPr>
            </w:pPr>
            <w:r w:rsidRPr="005022F8">
              <w:rPr>
                <w:color w:val="000000"/>
              </w:rPr>
              <w:t>68.740</w:t>
            </w:r>
          </w:p>
        </w:tc>
      </w:tr>
      <w:tr w:rsidR="00FC7EA1" w:rsidRPr="005022F8" w:rsidTr="005022F8">
        <w:trPr>
          <w:cantSplit/>
          <w:jc w:val="center"/>
        </w:trPr>
        <w:tc>
          <w:tcPr>
            <w:tcW w:w="670" w:type="pct"/>
          </w:tcPr>
          <w:p w:rsidR="00FC7EA1" w:rsidRPr="005022F8" w:rsidRDefault="00FC7EA1" w:rsidP="005022F8">
            <w:pPr>
              <w:spacing w:line="360" w:lineRule="auto"/>
              <w:jc w:val="both"/>
              <w:rPr>
                <w:color w:val="000000"/>
              </w:rPr>
            </w:pPr>
            <w:r w:rsidRPr="005022F8">
              <w:rPr>
                <w:color w:val="000000"/>
              </w:rPr>
              <w:t>4</w:t>
            </w:r>
          </w:p>
        </w:tc>
        <w:tc>
          <w:tcPr>
            <w:tcW w:w="853" w:type="pct"/>
          </w:tcPr>
          <w:p w:rsidR="00FC7EA1" w:rsidRPr="005022F8" w:rsidRDefault="00FC7EA1" w:rsidP="005022F8">
            <w:pPr>
              <w:spacing w:line="360" w:lineRule="auto"/>
              <w:jc w:val="both"/>
              <w:rPr>
                <w:color w:val="000000"/>
              </w:rPr>
            </w:pPr>
            <w:r w:rsidRPr="005022F8">
              <w:rPr>
                <w:color w:val="000000"/>
              </w:rPr>
              <w:t>1.592</w:t>
            </w:r>
          </w:p>
        </w:tc>
        <w:tc>
          <w:tcPr>
            <w:tcW w:w="812" w:type="pct"/>
          </w:tcPr>
          <w:p w:rsidR="00FC7EA1" w:rsidRPr="005022F8" w:rsidRDefault="00FC7EA1" w:rsidP="005022F8">
            <w:pPr>
              <w:spacing w:line="360" w:lineRule="auto"/>
              <w:jc w:val="both"/>
              <w:rPr>
                <w:color w:val="000000"/>
              </w:rPr>
            </w:pPr>
            <w:r w:rsidRPr="005022F8">
              <w:rPr>
                <w:color w:val="000000"/>
              </w:rPr>
              <w:t>2.829</w:t>
            </w:r>
          </w:p>
        </w:tc>
        <w:tc>
          <w:tcPr>
            <w:tcW w:w="895" w:type="pct"/>
          </w:tcPr>
          <w:p w:rsidR="00FC7EA1" w:rsidRPr="005022F8" w:rsidRDefault="00FC7EA1" w:rsidP="005022F8">
            <w:pPr>
              <w:spacing w:line="360" w:lineRule="auto"/>
              <w:jc w:val="both"/>
              <w:rPr>
                <w:color w:val="000000"/>
              </w:rPr>
            </w:pPr>
            <w:r w:rsidRPr="005022F8">
              <w:rPr>
                <w:color w:val="000000"/>
              </w:rPr>
              <w:t>4.380</w:t>
            </w:r>
          </w:p>
        </w:tc>
        <w:tc>
          <w:tcPr>
            <w:tcW w:w="885" w:type="pct"/>
          </w:tcPr>
          <w:p w:rsidR="00FC7EA1" w:rsidRPr="005022F8" w:rsidRDefault="00FC7EA1" w:rsidP="005022F8">
            <w:pPr>
              <w:spacing w:line="360" w:lineRule="auto"/>
              <w:jc w:val="both"/>
              <w:rPr>
                <w:color w:val="000000"/>
              </w:rPr>
            </w:pPr>
            <w:r w:rsidRPr="005022F8">
              <w:rPr>
                <w:color w:val="000000"/>
              </w:rPr>
              <w:t>6.455</w:t>
            </w:r>
          </w:p>
        </w:tc>
        <w:tc>
          <w:tcPr>
            <w:tcW w:w="885" w:type="pct"/>
          </w:tcPr>
          <w:p w:rsidR="00FC7EA1" w:rsidRPr="005022F8" w:rsidRDefault="00FC7EA1" w:rsidP="005022F8">
            <w:pPr>
              <w:spacing w:line="360" w:lineRule="auto"/>
              <w:jc w:val="both"/>
              <w:rPr>
                <w:color w:val="000000"/>
              </w:rPr>
            </w:pPr>
            <w:r w:rsidRPr="005022F8">
              <w:rPr>
                <w:color w:val="000000"/>
              </w:rPr>
              <w:t>10.448</w:t>
            </w:r>
          </w:p>
        </w:tc>
      </w:tr>
      <w:tr w:rsidR="00FC7EA1" w:rsidRPr="005022F8" w:rsidTr="005022F8">
        <w:trPr>
          <w:cantSplit/>
          <w:jc w:val="center"/>
        </w:trPr>
        <w:tc>
          <w:tcPr>
            <w:tcW w:w="670" w:type="pct"/>
          </w:tcPr>
          <w:p w:rsidR="00FC7EA1" w:rsidRPr="005022F8" w:rsidRDefault="00FC7EA1" w:rsidP="005022F8">
            <w:pPr>
              <w:spacing w:line="360" w:lineRule="auto"/>
              <w:jc w:val="both"/>
              <w:rPr>
                <w:color w:val="000000"/>
              </w:rPr>
            </w:pPr>
            <w:r w:rsidRPr="005022F8">
              <w:rPr>
                <w:color w:val="000000"/>
              </w:rPr>
              <w:t>5</w:t>
            </w:r>
          </w:p>
        </w:tc>
        <w:tc>
          <w:tcPr>
            <w:tcW w:w="853" w:type="pct"/>
          </w:tcPr>
          <w:p w:rsidR="00FC7EA1" w:rsidRPr="005022F8" w:rsidRDefault="00FC7EA1" w:rsidP="005022F8">
            <w:pPr>
              <w:spacing w:line="360" w:lineRule="auto"/>
              <w:jc w:val="both"/>
              <w:rPr>
                <w:color w:val="000000"/>
              </w:rPr>
            </w:pPr>
            <w:r w:rsidRPr="005022F8">
              <w:rPr>
                <w:color w:val="000000"/>
              </w:rPr>
              <w:t>1.184</w:t>
            </w:r>
          </w:p>
        </w:tc>
        <w:tc>
          <w:tcPr>
            <w:tcW w:w="812" w:type="pct"/>
          </w:tcPr>
          <w:p w:rsidR="00FC7EA1" w:rsidRPr="005022F8" w:rsidRDefault="00FC7EA1" w:rsidP="005022F8">
            <w:pPr>
              <w:spacing w:line="360" w:lineRule="auto"/>
              <w:jc w:val="both"/>
              <w:rPr>
                <w:color w:val="000000"/>
              </w:rPr>
            </w:pPr>
            <w:r w:rsidRPr="005022F8">
              <w:rPr>
                <w:color w:val="000000"/>
              </w:rPr>
              <w:t>1.984</w:t>
            </w:r>
          </w:p>
        </w:tc>
        <w:tc>
          <w:tcPr>
            <w:tcW w:w="895" w:type="pct"/>
          </w:tcPr>
          <w:p w:rsidR="00FC7EA1" w:rsidRPr="005022F8" w:rsidRDefault="00FC7EA1" w:rsidP="005022F8">
            <w:pPr>
              <w:spacing w:line="360" w:lineRule="auto"/>
              <w:jc w:val="both"/>
              <w:rPr>
                <w:color w:val="000000"/>
              </w:rPr>
            </w:pPr>
            <w:r w:rsidRPr="005022F8">
              <w:rPr>
                <w:color w:val="000000"/>
              </w:rPr>
              <w:t>2.850</w:t>
            </w:r>
          </w:p>
        </w:tc>
        <w:tc>
          <w:tcPr>
            <w:tcW w:w="885" w:type="pct"/>
          </w:tcPr>
          <w:p w:rsidR="00FC7EA1" w:rsidRPr="005022F8" w:rsidRDefault="00FC7EA1" w:rsidP="005022F8">
            <w:pPr>
              <w:spacing w:line="360" w:lineRule="auto"/>
              <w:jc w:val="both"/>
              <w:rPr>
                <w:color w:val="000000"/>
              </w:rPr>
            </w:pPr>
            <w:r w:rsidRPr="005022F8">
              <w:rPr>
                <w:color w:val="000000"/>
              </w:rPr>
              <w:t>3.854</w:t>
            </w:r>
          </w:p>
        </w:tc>
        <w:tc>
          <w:tcPr>
            <w:tcW w:w="885" w:type="pct"/>
          </w:tcPr>
          <w:p w:rsidR="00FC7EA1" w:rsidRPr="005022F8" w:rsidRDefault="00FC7EA1" w:rsidP="005022F8">
            <w:pPr>
              <w:spacing w:line="360" w:lineRule="auto"/>
              <w:jc w:val="both"/>
              <w:rPr>
                <w:color w:val="000000"/>
              </w:rPr>
            </w:pPr>
            <w:r w:rsidRPr="005022F8">
              <w:rPr>
                <w:color w:val="000000"/>
              </w:rPr>
              <w:t>5.500</w:t>
            </w:r>
          </w:p>
        </w:tc>
      </w:tr>
      <w:tr w:rsidR="00FC7EA1" w:rsidRPr="005022F8" w:rsidTr="005022F8">
        <w:trPr>
          <w:cantSplit/>
          <w:jc w:val="center"/>
        </w:trPr>
        <w:tc>
          <w:tcPr>
            <w:tcW w:w="670" w:type="pct"/>
          </w:tcPr>
          <w:p w:rsidR="00FC7EA1" w:rsidRPr="005022F8" w:rsidRDefault="00FC7EA1" w:rsidP="005022F8">
            <w:pPr>
              <w:spacing w:line="360" w:lineRule="auto"/>
              <w:jc w:val="both"/>
              <w:rPr>
                <w:color w:val="000000"/>
              </w:rPr>
            </w:pPr>
            <w:r w:rsidRPr="005022F8">
              <w:rPr>
                <w:color w:val="000000"/>
              </w:rPr>
              <w:t>6</w:t>
            </w:r>
          </w:p>
        </w:tc>
        <w:tc>
          <w:tcPr>
            <w:tcW w:w="853" w:type="pct"/>
          </w:tcPr>
          <w:p w:rsidR="00FC7EA1" w:rsidRPr="005022F8" w:rsidRDefault="00FC7EA1" w:rsidP="005022F8">
            <w:pPr>
              <w:spacing w:line="360" w:lineRule="auto"/>
              <w:jc w:val="both"/>
              <w:rPr>
                <w:color w:val="000000"/>
              </w:rPr>
            </w:pPr>
            <w:r w:rsidRPr="005022F8">
              <w:rPr>
                <w:color w:val="000000"/>
              </w:rPr>
              <w:t>0.980</w:t>
            </w:r>
          </w:p>
        </w:tc>
        <w:tc>
          <w:tcPr>
            <w:tcW w:w="812" w:type="pct"/>
          </w:tcPr>
          <w:p w:rsidR="00FC7EA1" w:rsidRPr="005022F8" w:rsidRDefault="00FC7EA1" w:rsidP="005022F8">
            <w:pPr>
              <w:spacing w:line="360" w:lineRule="auto"/>
              <w:jc w:val="both"/>
              <w:rPr>
                <w:color w:val="000000"/>
              </w:rPr>
            </w:pPr>
            <w:r w:rsidRPr="005022F8">
              <w:rPr>
                <w:color w:val="000000"/>
              </w:rPr>
              <w:t>1.596</w:t>
            </w:r>
          </w:p>
        </w:tc>
        <w:tc>
          <w:tcPr>
            <w:tcW w:w="895" w:type="pct"/>
          </w:tcPr>
          <w:p w:rsidR="00FC7EA1" w:rsidRPr="005022F8" w:rsidRDefault="00FC7EA1" w:rsidP="005022F8">
            <w:pPr>
              <w:spacing w:line="360" w:lineRule="auto"/>
              <w:jc w:val="both"/>
              <w:rPr>
                <w:color w:val="000000"/>
              </w:rPr>
            </w:pPr>
            <w:r w:rsidRPr="005022F8">
              <w:rPr>
                <w:color w:val="000000"/>
              </w:rPr>
              <w:t>2.219</w:t>
            </w:r>
          </w:p>
        </w:tc>
        <w:tc>
          <w:tcPr>
            <w:tcW w:w="885" w:type="pct"/>
          </w:tcPr>
          <w:p w:rsidR="00FC7EA1" w:rsidRPr="005022F8" w:rsidRDefault="00FC7EA1" w:rsidP="005022F8">
            <w:pPr>
              <w:spacing w:line="360" w:lineRule="auto"/>
              <w:jc w:val="both"/>
              <w:rPr>
                <w:color w:val="000000"/>
              </w:rPr>
            </w:pPr>
            <w:r w:rsidRPr="005022F8">
              <w:rPr>
                <w:color w:val="000000"/>
              </w:rPr>
              <w:t>2.889</w:t>
            </w:r>
          </w:p>
        </w:tc>
        <w:tc>
          <w:tcPr>
            <w:tcW w:w="885" w:type="pct"/>
          </w:tcPr>
          <w:p w:rsidR="00FC7EA1" w:rsidRPr="005022F8" w:rsidRDefault="00FC7EA1" w:rsidP="005022F8">
            <w:pPr>
              <w:spacing w:line="360" w:lineRule="auto"/>
              <w:jc w:val="both"/>
              <w:rPr>
                <w:color w:val="000000"/>
              </w:rPr>
            </w:pPr>
            <w:r w:rsidRPr="005022F8">
              <w:rPr>
                <w:color w:val="000000"/>
              </w:rPr>
              <w:t>3.900</w:t>
            </w:r>
          </w:p>
        </w:tc>
      </w:tr>
    </w:tbl>
    <w:p w:rsidR="00FC7EA1" w:rsidRPr="005022F8" w:rsidRDefault="00FC7EA1" w:rsidP="005022F8">
      <w:pPr>
        <w:spacing w:line="360" w:lineRule="auto"/>
        <w:ind w:firstLine="709"/>
        <w:jc w:val="both"/>
        <w:rPr>
          <w:color w:val="000000"/>
          <w:sz w:val="28"/>
        </w:rPr>
      </w:pPr>
    </w:p>
    <w:p w:rsidR="00FC7EA1" w:rsidRPr="005022F8" w:rsidRDefault="00FC7EA1" w:rsidP="005022F8">
      <w:pPr>
        <w:spacing w:line="360" w:lineRule="auto"/>
        <w:ind w:firstLine="709"/>
        <w:jc w:val="both"/>
        <w:rPr>
          <w:color w:val="000000"/>
          <w:sz w:val="28"/>
        </w:rPr>
      </w:pPr>
      <w:r w:rsidRPr="005022F8">
        <w:rPr>
          <w:color w:val="000000"/>
          <w:sz w:val="28"/>
        </w:rPr>
        <w:t>Теперь можно найти полную нетто-ставку.</w:t>
      </w:r>
    </w:p>
    <w:p w:rsidR="00FC7EA1" w:rsidRPr="005022F8" w:rsidRDefault="00FC7EA1" w:rsidP="005022F8">
      <w:pPr>
        <w:spacing w:line="360" w:lineRule="auto"/>
        <w:ind w:firstLine="709"/>
        <w:jc w:val="both"/>
        <w:rPr>
          <w:color w:val="000000"/>
          <w:sz w:val="28"/>
        </w:rPr>
      </w:pPr>
      <w:r w:rsidRPr="005022F8">
        <w:rPr>
          <w:color w:val="000000"/>
          <w:sz w:val="28"/>
        </w:rPr>
        <w:t>Используя представленные выше формулы можно рассчитать размер страховых тарифов по видам страхования иным, чем страхование жизни, за исключением медицинского страхования.</w:t>
      </w:r>
    </w:p>
    <w:p w:rsidR="00FC7EA1" w:rsidRPr="005022F8" w:rsidRDefault="00FC7EA1" w:rsidP="005022F8">
      <w:pPr>
        <w:spacing w:line="360" w:lineRule="auto"/>
        <w:ind w:firstLine="709"/>
        <w:jc w:val="both"/>
        <w:rPr>
          <w:color w:val="000000"/>
          <w:sz w:val="28"/>
        </w:rPr>
      </w:pPr>
      <w:r w:rsidRPr="005022F8">
        <w:rPr>
          <w:color w:val="000000"/>
          <w:sz w:val="28"/>
        </w:rPr>
        <w:t>Медицинское страхование – вид страхования, при котором его объектом являются расходы на оказание медицинской помощи.</w:t>
      </w:r>
    </w:p>
    <w:p w:rsidR="00FC7EA1" w:rsidRPr="005022F8" w:rsidRDefault="00FC7EA1" w:rsidP="005022F8">
      <w:pPr>
        <w:spacing w:line="360" w:lineRule="auto"/>
        <w:ind w:firstLine="709"/>
        <w:jc w:val="both"/>
        <w:rPr>
          <w:color w:val="000000"/>
          <w:sz w:val="28"/>
        </w:rPr>
      </w:pPr>
      <w:r w:rsidRPr="005022F8">
        <w:rPr>
          <w:color w:val="000000"/>
          <w:sz w:val="28"/>
        </w:rPr>
        <w:t>Представленный метод определения тарифов медицинского страхования основан на том, что исходной статистикой является не вероятность заболеть или обратиться за медицинской помощью в течении срока страхования, а количество обращений застрахованного в течении срока страхования.</w:t>
      </w:r>
    </w:p>
    <w:p w:rsidR="00FC7EA1" w:rsidRPr="005022F8" w:rsidRDefault="00FC7EA1" w:rsidP="005022F8">
      <w:pPr>
        <w:spacing w:line="360" w:lineRule="auto"/>
        <w:ind w:firstLine="709"/>
        <w:jc w:val="both"/>
        <w:rPr>
          <w:color w:val="000000"/>
          <w:sz w:val="28"/>
        </w:rPr>
      </w:pPr>
      <w:r w:rsidRPr="005022F8">
        <w:rPr>
          <w:color w:val="000000"/>
          <w:sz w:val="28"/>
        </w:rPr>
        <w:t>Под количеством обращений понимается или количество посещений амбулатории, или количество заболеваний, которые требуют медицинского вмешательства, или количество госпитализаций в течении срока страхования.</w:t>
      </w:r>
    </w:p>
    <w:p w:rsidR="00FC7EA1" w:rsidRPr="005022F8" w:rsidRDefault="00FC7EA1" w:rsidP="005022F8">
      <w:pPr>
        <w:spacing w:line="360" w:lineRule="auto"/>
        <w:ind w:firstLine="709"/>
        <w:jc w:val="both"/>
        <w:rPr>
          <w:color w:val="000000"/>
          <w:sz w:val="28"/>
        </w:rPr>
      </w:pPr>
      <w:r w:rsidRPr="005022F8">
        <w:rPr>
          <w:color w:val="000000"/>
          <w:sz w:val="28"/>
        </w:rPr>
        <w:t>Основная часть нетто-ставки для принятых условий рассчитывается по формуле:</w:t>
      </w:r>
    </w:p>
    <w:p w:rsidR="00FC7EA1" w:rsidRPr="005022F8" w:rsidRDefault="00FC7EA1" w:rsidP="005022F8">
      <w:pPr>
        <w:spacing w:line="360" w:lineRule="auto"/>
        <w:ind w:firstLine="709"/>
        <w:jc w:val="both"/>
        <w:rPr>
          <w:color w:val="000000"/>
          <w:sz w:val="28"/>
        </w:rPr>
      </w:pPr>
    </w:p>
    <w:p w:rsidR="00FC7EA1" w:rsidRPr="005022F8" w:rsidRDefault="00362384" w:rsidP="005022F8">
      <w:pPr>
        <w:spacing w:line="360" w:lineRule="auto"/>
        <w:ind w:firstLine="709"/>
        <w:jc w:val="both"/>
        <w:rPr>
          <w:color w:val="000000"/>
          <w:sz w:val="28"/>
        </w:rPr>
      </w:pPr>
      <w:r w:rsidRPr="005022F8">
        <w:rPr>
          <w:color w:val="000000"/>
          <w:sz w:val="28"/>
          <w:lang w:val="en-US"/>
        </w:rPr>
        <w:object w:dxaOrig="1779" w:dyaOrig="680">
          <v:shape id="_x0000_i1049" type="#_x0000_t75" style="width:89.25pt;height:33.75pt" o:ole="" fillcolor="window">
            <v:imagedata r:id="rId53" o:title=""/>
          </v:shape>
          <o:OLEObject Type="Embed" ProgID="Equation.3" ShapeID="_x0000_i1049" DrawAspect="Content" ObjectID="_1461296433" r:id="rId54"/>
        </w:object>
      </w:r>
      <w:r w:rsidR="00FC7EA1" w:rsidRPr="005022F8">
        <w:rPr>
          <w:color w:val="000000"/>
          <w:sz w:val="28"/>
        </w:rPr>
        <w:t>,</w:t>
      </w:r>
    </w:p>
    <w:p w:rsidR="00FC7EA1" w:rsidRPr="005022F8" w:rsidRDefault="00FC7EA1" w:rsidP="005022F8">
      <w:pPr>
        <w:spacing w:line="360" w:lineRule="auto"/>
        <w:ind w:firstLine="709"/>
        <w:jc w:val="both"/>
        <w:rPr>
          <w:color w:val="000000"/>
          <w:sz w:val="28"/>
        </w:rPr>
      </w:pPr>
    </w:p>
    <w:p w:rsidR="00FC7EA1" w:rsidRPr="005022F8" w:rsidRDefault="00FC7EA1" w:rsidP="005022F8">
      <w:pPr>
        <w:spacing w:line="360" w:lineRule="auto"/>
        <w:ind w:firstLine="709"/>
        <w:jc w:val="both"/>
        <w:rPr>
          <w:color w:val="000000"/>
          <w:sz w:val="28"/>
        </w:rPr>
      </w:pPr>
      <w:r w:rsidRPr="005022F8">
        <w:rPr>
          <w:color w:val="000000"/>
          <w:sz w:val="28"/>
        </w:rPr>
        <w:t xml:space="preserve">где </w:t>
      </w:r>
      <w:r w:rsidR="00362384" w:rsidRPr="005022F8">
        <w:rPr>
          <w:color w:val="000000"/>
          <w:sz w:val="28"/>
          <w:lang w:val="en-US"/>
        </w:rPr>
        <w:object w:dxaOrig="180" w:dyaOrig="340">
          <v:shape id="_x0000_i1050" type="#_x0000_t75" style="width:9pt;height:17.25pt" o:ole="" fillcolor="window">
            <v:imagedata r:id="rId29" o:title=""/>
          </v:shape>
          <o:OLEObject Type="Embed" ProgID="Equation.3" ShapeID="_x0000_i1050" DrawAspect="Content" ObjectID="_1461296434" r:id="rId55"/>
        </w:object>
      </w:r>
      <w:r w:rsidRPr="005022F8">
        <w:rPr>
          <w:color w:val="000000"/>
          <w:sz w:val="28"/>
          <w:lang w:val="en-US"/>
        </w:rPr>
        <w:t>m</w:t>
      </w:r>
      <w:r w:rsidRPr="005022F8">
        <w:rPr>
          <w:color w:val="000000"/>
          <w:sz w:val="28"/>
        </w:rPr>
        <w:t xml:space="preserve"> – среднее число обращений застрахованного в течение года;</w:t>
      </w:r>
    </w:p>
    <w:p w:rsidR="00FC7EA1" w:rsidRPr="005022F8" w:rsidRDefault="00FC7EA1" w:rsidP="005022F8">
      <w:pPr>
        <w:spacing w:line="360" w:lineRule="auto"/>
        <w:ind w:firstLine="709"/>
        <w:jc w:val="both"/>
        <w:rPr>
          <w:color w:val="000000"/>
          <w:sz w:val="28"/>
        </w:rPr>
      </w:pPr>
      <w:r w:rsidRPr="005022F8">
        <w:rPr>
          <w:color w:val="000000"/>
          <w:sz w:val="28"/>
          <w:lang w:val="en-US"/>
        </w:rPr>
        <w:t>m</w:t>
      </w:r>
      <w:r w:rsidRPr="005022F8">
        <w:rPr>
          <w:color w:val="000000"/>
          <w:sz w:val="28"/>
          <w:vertAlign w:val="subscript"/>
          <w:lang w:val="en-US"/>
        </w:rPr>
        <w:t>max</w:t>
      </w:r>
      <w:r w:rsidRPr="005022F8">
        <w:rPr>
          <w:color w:val="000000"/>
          <w:sz w:val="28"/>
          <w:vertAlign w:val="subscript"/>
        </w:rPr>
        <w:t xml:space="preserve"> </w:t>
      </w:r>
      <w:r w:rsidRPr="005022F8">
        <w:rPr>
          <w:color w:val="000000"/>
          <w:sz w:val="28"/>
        </w:rPr>
        <w:t>– максимальное число обращений в течение года.</w:t>
      </w:r>
    </w:p>
    <w:p w:rsidR="00FC7EA1" w:rsidRPr="005022F8" w:rsidRDefault="00FC7EA1" w:rsidP="005022F8">
      <w:pPr>
        <w:spacing w:line="360" w:lineRule="auto"/>
        <w:ind w:firstLine="709"/>
        <w:jc w:val="both"/>
        <w:rPr>
          <w:color w:val="000000"/>
          <w:sz w:val="28"/>
        </w:rPr>
      </w:pPr>
    </w:p>
    <w:p w:rsidR="00FC7EA1" w:rsidRPr="005022F8" w:rsidRDefault="00362384" w:rsidP="005022F8">
      <w:pPr>
        <w:spacing w:line="360" w:lineRule="auto"/>
        <w:ind w:firstLine="709"/>
        <w:jc w:val="both"/>
        <w:rPr>
          <w:color w:val="000000"/>
          <w:sz w:val="28"/>
        </w:rPr>
      </w:pPr>
      <w:r w:rsidRPr="005022F8">
        <w:rPr>
          <w:color w:val="000000"/>
          <w:sz w:val="28"/>
          <w:lang w:val="en-US"/>
        </w:rPr>
        <w:object w:dxaOrig="1160" w:dyaOrig="960">
          <v:shape id="_x0000_i1051" type="#_x0000_t75" style="width:57.75pt;height:48pt" o:ole="" fillcolor="window">
            <v:imagedata r:id="rId56" o:title=""/>
          </v:shape>
          <o:OLEObject Type="Embed" ProgID="Equation.3" ShapeID="_x0000_i1051" DrawAspect="Content" ObjectID="_1461296435" r:id="rId57"/>
        </w:object>
      </w:r>
      <w:r w:rsidR="00FC7EA1" w:rsidRPr="005022F8">
        <w:rPr>
          <w:color w:val="000000"/>
          <w:sz w:val="28"/>
        </w:rPr>
        <w:t>.</w:t>
      </w:r>
    </w:p>
    <w:p w:rsidR="0096763A" w:rsidRDefault="0096763A" w:rsidP="005022F8">
      <w:pPr>
        <w:spacing w:line="360" w:lineRule="auto"/>
        <w:ind w:firstLine="709"/>
        <w:jc w:val="both"/>
        <w:rPr>
          <w:color w:val="000000"/>
          <w:sz w:val="28"/>
        </w:rPr>
      </w:pPr>
    </w:p>
    <w:p w:rsidR="00FC7EA1" w:rsidRPr="005022F8" w:rsidRDefault="00FC7EA1" w:rsidP="005022F8">
      <w:pPr>
        <w:spacing w:line="360" w:lineRule="auto"/>
        <w:ind w:firstLine="709"/>
        <w:jc w:val="both"/>
        <w:rPr>
          <w:color w:val="000000"/>
          <w:sz w:val="28"/>
        </w:rPr>
      </w:pPr>
      <w:r w:rsidRPr="005022F8">
        <w:rPr>
          <w:color w:val="000000"/>
          <w:sz w:val="28"/>
        </w:rPr>
        <w:t xml:space="preserve">где </w:t>
      </w:r>
      <w:r w:rsidRPr="005022F8">
        <w:rPr>
          <w:color w:val="000000"/>
          <w:sz w:val="28"/>
          <w:lang w:val="en-US"/>
        </w:rPr>
        <w:t>t</w:t>
      </w:r>
      <w:r w:rsidRPr="005022F8">
        <w:rPr>
          <w:color w:val="000000"/>
          <w:sz w:val="28"/>
        </w:rPr>
        <w:t xml:space="preserve"> – число лет, охваченных медицинской статистикой;</w:t>
      </w:r>
    </w:p>
    <w:p w:rsidR="00FC7EA1" w:rsidRPr="005022F8" w:rsidRDefault="00FC7EA1" w:rsidP="005022F8">
      <w:pPr>
        <w:spacing w:line="360" w:lineRule="auto"/>
        <w:ind w:firstLine="709"/>
        <w:jc w:val="both"/>
        <w:rPr>
          <w:color w:val="000000"/>
          <w:sz w:val="28"/>
        </w:rPr>
      </w:pPr>
      <w:r w:rsidRPr="005022F8">
        <w:rPr>
          <w:color w:val="000000"/>
          <w:sz w:val="28"/>
          <w:lang w:val="en-US"/>
        </w:rPr>
        <w:t>N</w:t>
      </w:r>
      <w:r w:rsidRPr="005022F8">
        <w:rPr>
          <w:color w:val="000000"/>
          <w:sz w:val="28"/>
        </w:rPr>
        <w:t xml:space="preserve"> </w:t>
      </w:r>
      <w:r w:rsidR="005022F8">
        <w:rPr>
          <w:color w:val="000000"/>
          <w:sz w:val="28"/>
        </w:rPr>
        <w:t xml:space="preserve">– </w:t>
      </w:r>
      <w:r w:rsidRPr="005022F8">
        <w:rPr>
          <w:color w:val="000000"/>
          <w:sz w:val="28"/>
        </w:rPr>
        <w:t>численность людей, по которым имеется медицинская статистическая отчетность</w:t>
      </w:r>
    </w:p>
    <w:p w:rsidR="00FC7EA1" w:rsidRPr="005022F8" w:rsidRDefault="00FC7EA1" w:rsidP="005022F8">
      <w:pPr>
        <w:spacing w:line="360" w:lineRule="auto"/>
        <w:ind w:firstLine="709"/>
        <w:jc w:val="both"/>
        <w:rPr>
          <w:color w:val="000000"/>
          <w:sz w:val="28"/>
        </w:rPr>
      </w:pPr>
      <w:r w:rsidRPr="005022F8">
        <w:rPr>
          <w:color w:val="000000"/>
          <w:sz w:val="28"/>
          <w:lang w:val="en-US"/>
        </w:rPr>
        <w:t>M</w:t>
      </w:r>
      <w:r w:rsidRPr="005022F8">
        <w:rPr>
          <w:color w:val="000000"/>
          <w:sz w:val="28"/>
          <w:vertAlign w:val="subscript"/>
          <w:lang w:val="en-US"/>
        </w:rPr>
        <w:t>i</w:t>
      </w:r>
      <w:r w:rsidRPr="005022F8">
        <w:rPr>
          <w:color w:val="000000"/>
          <w:sz w:val="28"/>
        </w:rPr>
        <w:t xml:space="preserve"> – число обращений в медицинское учреждение за год</w:t>
      </w:r>
      <w:r w:rsidR="005022F8">
        <w:rPr>
          <w:color w:val="000000"/>
          <w:sz w:val="28"/>
        </w:rPr>
        <w:t xml:space="preserve"> </w:t>
      </w:r>
      <w:r w:rsidRPr="005022F8">
        <w:rPr>
          <w:color w:val="000000"/>
          <w:sz w:val="28"/>
        </w:rPr>
        <w:t>t.</w:t>
      </w:r>
    </w:p>
    <w:p w:rsidR="00FC7EA1" w:rsidRPr="005022F8" w:rsidRDefault="00FC7EA1" w:rsidP="005022F8">
      <w:pPr>
        <w:spacing w:line="360" w:lineRule="auto"/>
        <w:ind w:firstLine="709"/>
        <w:jc w:val="both"/>
        <w:rPr>
          <w:color w:val="000000"/>
          <w:sz w:val="28"/>
        </w:rPr>
      </w:pPr>
      <w:r w:rsidRPr="005022F8">
        <w:rPr>
          <w:color w:val="000000"/>
          <w:sz w:val="28"/>
        </w:rPr>
        <w:t>Рисковая часть нетто-ставки:</w:t>
      </w:r>
    </w:p>
    <w:p w:rsidR="00FC7EA1" w:rsidRPr="005022F8" w:rsidRDefault="00FC7EA1" w:rsidP="005022F8">
      <w:pPr>
        <w:spacing w:line="360" w:lineRule="auto"/>
        <w:ind w:firstLine="709"/>
        <w:jc w:val="both"/>
        <w:rPr>
          <w:color w:val="000000"/>
          <w:sz w:val="28"/>
        </w:rPr>
      </w:pPr>
    </w:p>
    <w:p w:rsidR="00FC7EA1" w:rsidRPr="005022F8" w:rsidRDefault="00362384" w:rsidP="005022F8">
      <w:pPr>
        <w:spacing w:line="360" w:lineRule="auto"/>
        <w:ind w:firstLine="709"/>
        <w:jc w:val="both"/>
        <w:rPr>
          <w:color w:val="000000"/>
          <w:sz w:val="28"/>
        </w:rPr>
      </w:pPr>
      <w:r w:rsidRPr="005022F8">
        <w:rPr>
          <w:color w:val="000000"/>
          <w:sz w:val="28"/>
          <w:lang w:val="en-US"/>
        </w:rPr>
        <w:object w:dxaOrig="4220" w:dyaOrig="740">
          <v:shape id="_x0000_i1052" type="#_x0000_t75" style="width:209.25pt;height:36.75pt" o:ole="" fillcolor="window">
            <v:imagedata r:id="rId58" o:title=""/>
          </v:shape>
          <o:OLEObject Type="Embed" ProgID="Equation.3" ShapeID="_x0000_i1052" DrawAspect="Content" ObjectID="_1461296436" r:id="rId59"/>
        </w:object>
      </w:r>
      <w:r w:rsidR="00FC7EA1" w:rsidRPr="005022F8">
        <w:rPr>
          <w:color w:val="000000"/>
          <w:sz w:val="28"/>
        </w:rPr>
        <w:t>,</w:t>
      </w:r>
    </w:p>
    <w:p w:rsidR="0096763A" w:rsidRDefault="0096763A" w:rsidP="005022F8">
      <w:pPr>
        <w:spacing w:line="360" w:lineRule="auto"/>
        <w:ind w:firstLine="709"/>
        <w:jc w:val="both"/>
        <w:rPr>
          <w:color w:val="000000"/>
          <w:sz w:val="28"/>
        </w:rPr>
      </w:pPr>
    </w:p>
    <w:p w:rsidR="00FC7EA1" w:rsidRPr="005022F8" w:rsidRDefault="00FC7EA1" w:rsidP="005022F8">
      <w:pPr>
        <w:spacing w:line="360" w:lineRule="auto"/>
        <w:ind w:firstLine="709"/>
        <w:jc w:val="both"/>
        <w:rPr>
          <w:color w:val="000000"/>
          <w:sz w:val="28"/>
        </w:rPr>
      </w:pPr>
      <w:r w:rsidRPr="005022F8">
        <w:rPr>
          <w:color w:val="000000"/>
          <w:sz w:val="28"/>
        </w:rPr>
        <w:t xml:space="preserve">где </w:t>
      </w:r>
      <w:r w:rsidR="00362384" w:rsidRPr="005022F8">
        <w:rPr>
          <w:color w:val="000000"/>
          <w:sz w:val="28"/>
          <w:lang w:val="en-US"/>
        </w:rPr>
        <w:object w:dxaOrig="499" w:dyaOrig="340">
          <v:shape id="_x0000_i1053" type="#_x0000_t75" style="width:24.75pt;height:17.25pt" o:ole="" fillcolor="window">
            <v:imagedata r:id="rId17" o:title=""/>
          </v:shape>
          <o:OLEObject Type="Embed" ProgID="Equation.3" ShapeID="_x0000_i1053" DrawAspect="Content" ObjectID="_1461296437" r:id="rId60"/>
        </w:object>
      </w:r>
      <w:r w:rsidRPr="005022F8">
        <w:rPr>
          <w:color w:val="000000"/>
          <w:sz w:val="28"/>
        </w:rPr>
        <w:t xml:space="preserve"> </w:t>
      </w:r>
      <w:r w:rsidR="005022F8">
        <w:rPr>
          <w:color w:val="000000"/>
          <w:sz w:val="28"/>
        </w:rPr>
        <w:t>–</w:t>
      </w:r>
      <w:r w:rsidR="005022F8" w:rsidRPr="005022F8">
        <w:rPr>
          <w:color w:val="000000"/>
          <w:sz w:val="28"/>
        </w:rPr>
        <w:t xml:space="preserve"> </w:t>
      </w:r>
      <w:r w:rsidRPr="005022F8">
        <w:rPr>
          <w:color w:val="000000"/>
          <w:sz w:val="28"/>
        </w:rPr>
        <w:t>квантиль нормального распределения уровня;</w:t>
      </w:r>
    </w:p>
    <w:p w:rsidR="00FC7EA1" w:rsidRPr="005022F8" w:rsidRDefault="00362384" w:rsidP="005022F8">
      <w:pPr>
        <w:spacing w:line="360" w:lineRule="auto"/>
        <w:ind w:firstLine="709"/>
        <w:jc w:val="both"/>
        <w:rPr>
          <w:color w:val="000000"/>
          <w:sz w:val="28"/>
        </w:rPr>
      </w:pPr>
      <w:r w:rsidRPr="005022F8">
        <w:rPr>
          <w:color w:val="000000"/>
          <w:sz w:val="28"/>
          <w:lang w:val="en-US"/>
        </w:rPr>
        <w:object w:dxaOrig="240" w:dyaOrig="260">
          <v:shape id="_x0000_i1054" type="#_x0000_t75" style="width:12pt;height:12.75pt" o:ole="" fillcolor="window">
            <v:imagedata r:id="rId31" o:title=""/>
          </v:shape>
          <o:OLEObject Type="Embed" ProgID="Equation.3" ShapeID="_x0000_i1054" DrawAspect="Content" ObjectID="_1461296438" r:id="rId61"/>
        </w:object>
      </w:r>
      <w:r w:rsidR="00FC7EA1" w:rsidRPr="005022F8">
        <w:rPr>
          <w:color w:val="000000"/>
          <w:sz w:val="28"/>
          <w:vertAlign w:val="subscript"/>
        </w:rPr>
        <w:t xml:space="preserve">с </w:t>
      </w:r>
      <w:r w:rsidR="00FC7EA1" w:rsidRPr="005022F8">
        <w:rPr>
          <w:color w:val="000000"/>
          <w:sz w:val="28"/>
        </w:rPr>
        <w:t xml:space="preserve">и </w:t>
      </w:r>
      <w:r w:rsidRPr="005022F8">
        <w:rPr>
          <w:color w:val="000000"/>
          <w:sz w:val="28"/>
          <w:lang w:val="en-US"/>
        </w:rPr>
        <w:object w:dxaOrig="240" w:dyaOrig="260">
          <v:shape id="_x0000_i1055" type="#_x0000_t75" style="width:12pt;height:12.75pt" o:ole="" fillcolor="window">
            <v:imagedata r:id="rId31" o:title=""/>
          </v:shape>
          <o:OLEObject Type="Embed" ProgID="Equation.3" ShapeID="_x0000_i1055" DrawAspect="Content" ObjectID="_1461296439" r:id="rId62"/>
        </w:object>
      </w:r>
      <w:r w:rsidR="00FC7EA1" w:rsidRPr="005022F8">
        <w:rPr>
          <w:color w:val="000000"/>
          <w:sz w:val="28"/>
          <w:vertAlign w:val="subscript"/>
          <w:lang w:val="en-US"/>
        </w:rPr>
        <w:t>m</w:t>
      </w:r>
      <w:r w:rsidR="00FC7EA1" w:rsidRPr="005022F8">
        <w:rPr>
          <w:color w:val="000000"/>
          <w:sz w:val="28"/>
          <w:vertAlign w:val="subscript"/>
        </w:rPr>
        <w:t xml:space="preserve"> </w:t>
      </w:r>
      <w:r w:rsidR="00FC7EA1" w:rsidRPr="005022F8">
        <w:rPr>
          <w:color w:val="000000"/>
          <w:sz w:val="28"/>
        </w:rPr>
        <w:t>– коэффициент вариации стоимости лечения одного человека и числа обращений за медицинской помощью соответственно;</w:t>
      </w:r>
    </w:p>
    <w:p w:rsidR="00FC7EA1" w:rsidRPr="005022F8" w:rsidRDefault="00FC7EA1" w:rsidP="005022F8">
      <w:pPr>
        <w:spacing w:line="360" w:lineRule="auto"/>
        <w:ind w:firstLine="709"/>
        <w:jc w:val="both"/>
        <w:rPr>
          <w:color w:val="000000"/>
          <w:sz w:val="28"/>
        </w:rPr>
      </w:pPr>
      <w:r w:rsidRPr="005022F8">
        <w:rPr>
          <w:color w:val="000000"/>
          <w:sz w:val="28"/>
          <w:lang w:val="en-US"/>
        </w:rPr>
        <w:t>n</w:t>
      </w:r>
      <w:r w:rsidRPr="005022F8">
        <w:rPr>
          <w:color w:val="000000"/>
          <w:sz w:val="28"/>
        </w:rPr>
        <w:t xml:space="preserve"> – численность застрахованных;</w:t>
      </w:r>
    </w:p>
    <w:p w:rsidR="00FC7EA1" w:rsidRPr="005022F8" w:rsidRDefault="00FC7EA1" w:rsidP="005022F8">
      <w:pPr>
        <w:spacing w:line="360" w:lineRule="auto"/>
        <w:ind w:firstLine="709"/>
        <w:jc w:val="both"/>
        <w:rPr>
          <w:color w:val="000000"/>
          <w:sz w:val="28"/>
        </w:rPr>
      </w:pPr>
    </w:p>
    <w:p w:rsidR="00FC7EA1" w:rsidRPr="005022F8" w:rsidRDefault="00362384" w:rsidP="005022F8">
      <w:pPr>
        <w:spacing w:line="360" w:lineRule="auto"/>
        <w:ind w:firstLine="709"/>
        <w:jc w:val="both"/>
        <w:rPr>
          <w:color w:val="000000"/>
          <w:sz w:val="28"/>
        </w:rPr>
      </w:pPr>
      <w:r w:rsidRPr="005022F8">
        <w:rPr>
          <w:color w:val="000000"/>
          <w:sz w:val="28"/>
          <w:lang w:val="en-US"/>
        </w:rPr>
        <w:object w:dxaOrig="1160" w:dyaOrig="360">
          <v:shape id="_x0000_i1056" type="#_x0000_t75" style="width:57.75pt;height:18pt" o:ole="" fillcolor="window">
            <v:imagedata r:id="rId63" o:title=""/>
          </v:shape>
          <o:OLEObject Type="Embed" ProgID="Equation.3" ShapeID="_x0000_i1056" DrawAspect="Content" ObjectID="_1461296440" r:id="rId64"/>
        </w:object>
      </w:r>
      <w:r w:rsidR="00FC7EA1" w:rsidRPr="005022F8">
        <w:rPr>
          <w:color w:val="000000"/>
          <w:sz w:val="28"/>
        </w:rPr>
        <w:t>,</w:t>
      </w:r>
    </w:p>
    <w:p w:rsidR="00FC7EA1" w:rsidRPr="005022F8" w:rsidRDefault="00FC7EA1" w:rsidP="005022F8">
      <w:pPr>
        <w:spacing w:line="360" w:lineRule="auto"/>
        <w:ind w:firstLine="709"/>
        <w:jc w:val="both"/>
        <w:rPr>
          <w:color w:val="000000"/>
          <w:sz w:val="28"/>
        </w:rPr>
      </w:pPr>
    </w:p>
    <w:p w:rsidR="00FC7EA1" w:rsidRPr="005022F8" w:rsidRDefault="00FC7EA1" w:rsidP="005022F8">
      <w:pPr>
        <w:spacing w:line="360" w:lineRule="auto"/>
        <w:ind w:firstLine="709"/>
        <w:jc w:val="both"/>
        <w:rPr>
          <w:color w:val="000000"/>
          <w:sz w:val="28"/>
        </w:rPr>
      </w:pPr>
      <w:r w:rsidRPr="005022F8">
        <w:rPr>
          <w:color w:val="000000"/>
          <w:sz w:val="28"/>
        </w:rPr>
        <w:t xml:space="preserve">где </w:t>
      </w:r>
      <w:r w:rsidR="00362384" w:rsidRPr="005022F8">
        <w:rPr>
          <w:color w:val="000000"/>
          <w:sz w:val="28"/>
          <w:lang w:val="en-US"/>
        </w:rPr>
        <w:object w:dxaOrig="240" w:dyaOrig="220">
          <v:shape id="_x0000_i1057" type="#_x0000_t75" style="width:12pt;height:11.25pt" o:ole="" fillcolor="window">
            <v:imagedata r:id="rId42" o:title=""/>
          </v:shape>
          <o:OLEObject Type="Embed" ProgID="Equation.3" ShapeID="_x0000_i1057" DrawAspect="Content" ObjectID="_1461296441" r:id="rId65"/>
        </w:object>
      </w:r>
      <w:r w:rsidRPr="005022F8">
        <w:rPr>
          <w:color w:val="000000"/>
          <w:sz w:val="28"/>
          <w:vertAlign w:val="subscript"/>
        </w:rPr>
        <w:t>с</w:t>
      </w:r>
      <w:r w:rsidRPr="005022F8">
        <w:rPr>
          <w:color w:val="000000"/>
          <w:sz w:val="28"/>
        </w:rPr>
        <w:t xml:space="preserve"> – среднее квадратическое отклонение стоимости лечения одного человека;</w:t>
      </w:r>
    </w:p>
    <w:p w:rsidR="00FC7EA1" w:rsidRPr="005022F8" w:rsidRDefault="00FC7EA1" w:rsidP="005022F8">
      <w:pPr>
        <w:spacing w:line="360" w:lineRule="auto"/>
        <w:ind w:firstLine="709"/>
        <w:jc w:val="both"/>
        <w:rPr>
          <w:color w:val="000000"/>
          <w:sz w:val="28"/>
        </w:rPr>
      </w:pPr>
      <w:r w:rsidRPr="005022F8">
        <w:rPr>
          <w:color w:val="000000"/>
          <w:sz w:val="28"/>
        </w:rPr>
        <w:t>С – средняя стоимость лечения одного человека.</w:t>
      </w:r>
    </w:p>
    <w:p w:rsidR="00FC7EA1" w:rsidRPr="005022F8" w:rsidRDefault="00FC7EA1" w:rsidP="005022F8">
      <w:pPr>
        <w:spacing w:line="360" w:lineRule="auto"/>
        <w:ind w:firstLine="709"/>
        <w:jc w:val="both"/>
        <w:rPr>
          <w:color w:val="000000"/>
          <w:sz w:val="28"/>
        </w:rPr>
      </w:pPr>
    </w:p>
    <w:p w:rsidR="00FC7EA1" w:rsidRPr="005022F8" w:rsidRDefault="00362384" w:rsidP="005022F8">
      <w:pPr>
        <w:spacing w:line="360" w:lineRule="auto"/>
        <w:ind w:firstLine="709"/>
        <w:jc w:val="both"/>
        <w:rPr>
          <w:color w:val="000000"/>
          <w:sz w:val="28"/>
        </w:rPr>
      </w:pPr>
      <w:r w:rsidRPr="005022F8">
        <w:rPr>
          <w:color w:val="000000"/>
          <w:sz w:val="28"/>
          <w:lang w:val="en-US"/>
        </w:rPr>
        <w:object w:dxaOrig="1260" w:dyaOrig="360">
          <v:shape id="_x0000_i1058" type="#_x0000_t75" style="width:63pt;height:18pt" o:ole="" fillcolor="window">
            <v:imagedata r:id="rId66" o:title=""/>
          </v:shape>
          <o:OLEObject Type="Embed" ProgID="Equation.3" ShapeID="_x0000_i1058" DrawAspect="Content" ObjectID="_1461296442" r:id="rId67"/>
        </w:object>
      </w:r>
      <w:r w:rsidR="00FC7EA1" w:rsidRPr="005022F8">
        <w:rPr>
          <w:color w:val="000000"/>
          <w:sz w:val="28"/>
        </w:rPr>
        <w:t>,</w:t>
      </w:r>
    </w:p>
    <w:p w:rsidR="00FC7EA1" w:rsidRPr="005022F8" w:rsidRDefault="00FC7EA1" w:rsidP="005022F8">
      <w:pPr>
        <w:spacing w:line="360" w:lineRule="auto"/>
        <w:ind w:firstLine="709"/>
        <w:jc w:val="both"/>
        <w:rPr>
          <w:color w:val="000000"/>
          <w:sz w:val="28"/>
        </w:rPr>
      </w:pPr>
    </w:p>
    <w:p w:rsidR="00FC7EA1" w:rsidRPr="005022F8" w:rsidRDefault="00FC7EA1" w:rsidP="005022F8">
      <w:pPr>
        <w:spacing w:line="360" w:lineRule="auto"/>
        <w:ind w:firstLine="709"/>
        <w:jc w:val="both"/>
        <w:rPr>
          <w:color w:val="000000"/>
          <w:sz w:val="28"/>
        </w:rPr>
      </w:pPr>
      <w:r w:rsidRPr="005022F8">
        <w:rPr>
          <w:color w:val="000000"/>
          <w:sz w:val="28"/>
        </w:rPr>
        <w:t xml:space="preserve">где </w:t>
      </w:r>
      <w:r w:rsidR="00362384" w:rsidRPr="005022F8">
        <w:rPr>
          <w:color w:val="000000"/>
          <w:sz w:val="28"/>
          <w:lang w:val="en-US"/>
        </w:rPr>
        <w:object w:dxaOrig="240" w:dyaOrig="260">
          <v:shape id="_x0000_i1059" type="#_x0000_t75" style="width:12pt;height:12.75pt" o:ole="" fillcolor="window">
            <v:imagedata r:id="rId31" o:title=""/>
          </v:shape>
          <o:OLEObject Type="Embed" ProgID="Equation.3" ShapeID="_x0000_i1059" DrawAspect="Content" ObjectID="_1461296443" r:id="rId68"/>
        </w:object>
      </w:r>
      <w:r w:rsidRPr="005022F8">
        <w:rPr>
          <w:color w:val="000000"/>
          <w:sz w:val="28"/>
          <w:vertAlign w:val="subscript"/>
          <w:lang w:val="en-US"/>
        </w:rPr>
        <w:t>m</w:t>
      </w:r>
      <w:r w:rsidRPr="005022F8">
        <w:rPr>
          <w:color w:val="000000"/>
          <w:sz w:val="28"/>
          <w:vertAlign w:val="subscript"/>
        </w:rPr>
        <w:t xml:space="preserve"> </w:t>
      </w:r>
      <w:r w:rsidRPr="005022F8">
        <w:rPr>
          <w:color w:val="000000"/>
          <w:sz w:val="28"/>
        </w:rPr>
        <w:t>– среднее квадратическое отклонение числа обращений за медицинской помощью.</w:t>
      </w:r>
    </w:p>
    <w:p w:rsidR="00FC7EA1" w:rsidRPr="005022F8" w:rsidRDefault="00FC7EA1" w:rsidP="005022F8">
      <w:pPr>
        <w:spacing w:line="360" w:lineRule="auto"/>
        <w:ind w:firstLine="709"/>
        <w:jc w:val="both"/>
        <w:rPr>
          <w:color w:val="000000"/>
          <w:sz w:val="28"/>
        </w:rPr>
      </w:pPr>
      <w:r w:rsidRPr="005022F8">
        <w:rPr>
          <w:color w:val="000000"/>
          <w:sz w:val="28"/>
        </w:rPr>
        <w:t>Полная нетто-ставка:</w:t>
      </w:r>
    </w:p>
    <w:p w:rsidR="00FC7EA1" w:rsidRPr="005022F8" w:rsidRDefault="00FC7EA1" w:rsidP="005022F8">
      <w:pPr>
        <w:spacing w:line="360" w:lineRule="auto"/>
        <w:ind w:firstLine="709"/>
        <w:jc w:val="both"/>
        <w:rPr>
          <w:color w:val="000000"/>
          <w:sz w:val="28"/>
        </w:rPr>
      </w:pPr>
    </w:p>
    <w:p w:rsidR="00FC7EA1" w:rsidRPr="005022F8" w:rsidRDefault="00362384" w:rsidP="005022F8">
      <w:pPr>
        <w:spacing w:line="360" w:lineRule="auto"/>
        <w:ind w:firstLine="709"/>
        <w:jc w:val="both"/>
        <w:rPr>
          <w:color w:val="000000"/>
          <w:sz w:val="28"/>
          <w:szCs w:val="28"/>
        </w:rPr>
      </w:pPr>
      <w:r w:rsidRPr="005022F8">
        <w:rPr>
          <w:color w:val="000000"/>
          <w:sz w:val="28"/>
          <w:lang w:val="en-US"/>
        </w:rPr>
        <w:object w:dxaOrig="1300" w:dyaOrig="320">
          <v:shape id="_x0000_i1060" type="#_x0000_t75" style="width:65.25pt;height:15.75pt" o:ole="" fillcolor="window">
            <v:imagedata r:id="rId69" o:title=""/>
          </v:shape>
          <o:OLEObject Type="Embed" ProgID="Equation.3" ShapeID="_x0000_i1060" DrawAspect="Content" ObjectID="_1461296444" r:id="rId70"/>
        </w:object>
      </w:r>
      <w:r w:rsidR="00FC7EA1" w:rsidRPr="005022F8">
        <w:rPr>
          <w:color w:val="000000"/>
          <w:sz w:val="28"/>
        </w:rPr>
        <w:t>.</w:t>
      </w:r>
    </w:p>
    <w:p w:rsidR="0096763A" w:rsidRDefault="0096763A" w:rsidP="005022F8">
      <w:pPr>
        <w:spacing w:line="360" w:lineRule="auto"/>
        <w:ind w:firstLine="709"/>
        <w:jc w:val="both"/>
        <w:rPr>
          <w:color w:val="000000"/>
          <w:sz w:val="28"/>
        </w:rPr>
      </w:pPr>
    </w:p>
    <w:p w:rsidR="00FC7EA1" w:rsidRPr="005022F8" w:rsidRDefault="00FC7EA1" w:rsidP="005022F8">
      <w:pPr>
        <w:spacing w:line="360" w:lineRule="auto"/>
        <w:ind w:firstLine="709"/>
        <w:jc w:val="both"/>
        <w:rPr>
          <w:color w:val="000000"/>
          <w:sz w:val="28"/>
        </w:rPr>
      </w:pPr>
      <w:r w:rsidRPr="005022F8">
        <w:rPr>
          <w:color w:val="000000"/>
          <w:sz w:val="28"/>
        </w:rPr>
        <w:t>По результатам проведенного исследования можно сделать следующие выводы.</w:t>
      </w:r>
    </w:p>
    <w:p w:rsidR="00FC7EA1" w:rsidRPr="005022F8" w:rsidRDefault="00FC7EA1" w:rsidP="005022F8">
      <w:pPr>
        <w:spacing w:line="360" w:lineRule="auto"/>
        <w:ind w:firstLine="709"/>
        <w:jc w:val="both"/>
        <w:rPr>
          <w:color w:val="000000"/>
          <w:sz w:val="28"/>
        </w:rPr>
      </w:pPr>
      <w:r w:rsidRPr="005022F8">
        <w:rPr>
          <w:color w:val="000000"/>
          <w:sz w:val="28"/>
        </w:rPr>
        <w:t>Доходом страховщика называется совокупная сумма денежных поступлений на его счета в результате осуществления им страховой и иной, не запрещенной законодательством деятельности.</w:t>
      </w:r>
    </w:p>
    <w:p w:rsidR="00FC7EA1" w:rsidRPr="005022F8" w:rsidRDefault="00FC7EA1" w:rsidP="005022F8">
      <w:pPr>
        <w:spacing w:line="360" w:lineRule="auto"/>
        <w:ind w:firstLine="709"/>
        <w:jc w:val="both"/>
        <w:rPr>
          <w:color w:val="000000"/>
          <w:sz w:val="28"/>
          <w:szCs w:val="28"/>
        </w:rPr>
      </w:pPr>
      <w:r w:rsidRPr="005022F8">
        <w:rPr>
          <w:color w:val="000000"/>
          <w:sz w:val="28"/>
        </w:rPr>
        <w:t>Страховой взнос является главным</w:t>
      </w:r>
      <w:r w:rsidRPr="005022F8">
        <w:rPr>
          <w:color w:val="000000"/>
          <w:sz w:val="28"/>
          <w:szCs w:val="28"/>
        </w:rPr>
        <w:t xml:space="preserve"> источником доходов для страховщика, поскольку за счет страховых взносов</w:t>
      </w:r>
      <w:r w:rsidR="0096763A">
        <w:rPr>
          <w:color w:val="000000"/>
          <w:sz w:val="28"/>
          <w:szCs w:val="28"/>
        </w:rPr>
        <w:t xml:space="preserve"> </w:t>
      </w:r>
      <w:r w:rsidRPr="005022F8">
        <w:rPr>
          <w:color w:val="000000"/>
          <w:sz w:val="28"/>
          <w:szCs w:val="28"/>
        </w:rPr>
        <w:t>формируется первичный доход. Кроме того, страховые взносы</w:t>
      </w:r>
      <w:r w:rsidR="0096763A">
        <w:rPr>
          <w:color w:val="000000"/>
          <w:sz w:val="28"/>
          <w:szCs w:val="28"/>
        </w:rPr>
        <w:t xml:space="preserve"> </w:t>
      </w:r>
      <w:r w:rsidRPr="005022F8">
        <w:rPr>
          <w:color w:val="000000"/>
          <w:sz w:val="28"/>
          <w:szCs w:val="28"/>
        </w:rPr>
        <w:t>могут быть инвестированы, и приносить значительный дополнительный доход.</w:t>
      </w:r>
    </w:p>
    <w:p w:rsidR="002E362E" w:rsidRPr="005022F8" w:rsidRDefault="00FC7EA1" w:rsidP="005022F8">
      <w:pPr>
        <w:spacing w:line="360" w:lineRule="auto"/>
        <w:ind w:firstLine="709"/>
        <w:jc w:val="both"/>
        <w:rPr>
          <w:color w:val="000000"/>
          <w:sz w:val="28"/>
          <w:szCs w:val="28"/>
        </w:rPr>
      </w:pPr>
      <w:r w:rsidRPr="005022F8">
        <w:rPr>
          <w:color w:val="000000"/>
          <w:sz w:val="28"/>
          <w:szCs w:val="28"/>
        </w:rPr>
        <w:t>Сумма страховой премии по каждому виду страхования различна и зависит от двух величин: от размера страховой суммы и страхового тарифа. С помощью тарифной ставки исчисляется страховой взнос, вносимый страхователем страховщику.</w:t>
      </w:r>
    </w:p>
    <w:p w:rsidR="00062CBF" w:rsidRPr="005022F8" w:rsidRDefault="002034D9" w:rsidP="005022F8">
      <w:pPr>
        <w:spacing w:line="360" w:lineRule="auto"/>
        <w:ind w:firstLine="709"/>
        <w:jc w:val="both"/>
        <w:rPr>
          <w:color w:val="000000"/>
          <w:sz w:val="28"/>
          <w:szCs w:val="28"/>
        </w:rPr>
      </w:pPr>
      <w:r w:rsidRPr="005022F8">
        <w:rPr>
          <w:color w:val="000000"/>
          <w:sz w:val="28"/>
        </w:rPr>
        <w:t>Существуют следующие виды страховых взносов</w:t>
      </w:r>
      <w:r w:rsidR="0096763A" w:rsidRPr="005022F8">
        <w:rPr>
          <w:color w:val="000000"/>
          <w:sz w:val="28"/>
        </w:rPr>
        <w:t xml:space="preserve">. </w:t>
      </w:r>
      <w:r w:rsidR="00062CBF" w:rsidRPr="005022F8">
        <w:rPr>
          <w:color w:val="000000"/>
          <w:sz w:val="28"/>
        </w:rPr>
        <w:t>По своему предназначению страховой взнос подразделяется на рисковую премию, сберегательный</w:t>
      </w:r>
      <w:r w:rsidR="0096763A">
        <w:rPr>
          <w:color w:val="000000"/>
          <w:sz w:val="28"/>
        </w:rPr>
        <w:t xml:space="preserve"> </w:t>
      </w:r>
      <w:r w:rsidR="00062CBF" w:rsidRPr="005022F8">
        <w:rPr>
          <w:color w:val="000000"/>
          <w:sz w:val="28"/>
        </w:rPr>
        <w:t>взнос, брутто-премию</w:t>
      </w:r>
      <w:r w:rsidR="0096763A" w:rsidRPr="005022F8">
        <w:rPr>
          <w:color w:val="000000"/>
          <w:sz w:val="28"/>
        </w:rPr>
        <w:t xml:space="preserve">. </w:t>
      </w:r>
      <w:r w:rsidR="00062CBF" w:rsidRPr="005022F8">
        <w:rPr>
          <w:color w:val="000000"/>
          <w:sz w:val="28"/>
        </w:rPr>
        <w:t xml:space="preserve">По характеру рисков страховые взносы классифицируются на натуральные и постоянные премии. По форме уплаты страховые взносы подразделяются на единовременные, текущие, годовые </w:t>
      </w:r>
      <w:r w:rsidR="00062CBF" w:rsidRPr="005022F8">
        <w:rPr>
          <w:color w:val="000000"/>
          <w:sz w:val="28"/>
          <w:szCs w:val="28"/>
        </w:rPr>
        <w:t>и рассроченные премии. В зависимости от последовательности уплаты выделяют первый и последний рассроченный страховой взнос. По времени уплаты страховые взносы подразделяются на авансовые платежи и предварительную премию. В зависимости от того, как страховые взносы отражаются в балансе страхового общества, они подразделяются на переходящие платежи, эффективную премию и результативную премию. По величине различают необходимую, справедливую и конкурентную премию. В зависимости от способа исчисления страховые взносы классифицируются на средние, степенные и индивидуальные премии.</w:t>
      </w:r>
    </w:p>
    <w:p w:rsidR="00062CBF" w:rsidRPr="005022F8" w:rsidRDefault="002E362E" w:rsidP="005022F8">
      <w:pPr>
        <w:tabs>
          <w:tab w:val="num" w:pos="720"/>
        </w:tabs>
        <w:spacing w:line="360" w:lineRule="auto"/>
        <w:ind w:firstLine="709"/>
        <w:jc w:val="both"/>
        <w:rPr>
          <w:color w:val="000000"/>
          <w:sz w:val="28"/>
        </w:rPr>
      </w:pPr>
      <w:r w:rsidRPr="005022F8">
        <w:rPr>
          <w:color w:val="000000"/>
          <w:sz w:val="28"/>
        </w:rPr>
        <w:t>При построении</w:t>
      </w:r>
      <w:r w:rsidR="00062CBF" w:rsidRPr="005022F8">
        <w:rPr>
          <w:color w:val="000000"/>
          <w:sz w:val="28"/>
        </w:rPr>
        <w:t xml:space="preserve"> тарифов по страхованию жизни </w:t>
      </w:r>
      <w:r w:rsidRPr="005022F8">
        <w:rPr>
          <w:color w:val="000000"/>
          <w:sz w:val="28"/>
        </w:rPr>
        <w:t>р</w:t>
      </w:r>
      <w:r w:rsidR="00062CBF" w:rsidRPr="005022F8">
        <w:rPr>
          <w:color w:val="000000"/>
          <w:sz w:val="28"/>
        </w:rPr>
        <w:t>асчеты производятся с использованием демографической статистики и теории вероятности.</w:t>
      </w:r>
      <w:r w:rsidRPr="005022F8">
        <w:rPr>
          <w:color w:val="000000"/>
          <w:sz w:val="28"/>
        </w:rPr>
        <w:t xml:space="preserve"> </w:t>
      </w:r>
      <w:r w:rsidR="00062CBF" w:rsidRPr="005022F8">
        <w:rPr>
          <w:color w:val="000000"/>
          <w:sz w:val="28"/>
        </w:rPr>
        <w:t>При расчетах применяются способы долгосрочных финансовых исчислений.</w:t>
      </w:r>
      <w:r w:rsidRPr="005022F8">
        <w:rPr>
          <w:color w:val="000000"/>
          <w:sz w:val="28"/>
        </w:rPr>
        <w:t xml:space="preserve"> </w:t>
      </w:r>
      <w:r w:rsidR="00062CBF" w:rsidRPr="005022F8">
        <w:rPr>
          <w:color w:val="000000"/>
          <w:sz w:val="28"/>
        </w:rPr>
        <w:t>Тарифные ставки-нетто состоят из нескольких частей, каждая из которых призвана сформировать страховой фонд по одному из видов страховой ответственности, включенных в условия страхования.</w:t>
      </w:r>
    </w:p>
    <w:p w:rsidR="002E362E" w:rsidRPr="005022F8" w:rsidRDefault="002E362E" w:rsidP="005022F8">
      <w:pPr>
        <w:spacing w:line="360" w:lineRule="auto"/>
        <w:ind w:firstLine="709"/>
        <w:jc w:val="both"/>
        <w:rPr>
          <w:color w:val="000000"/>
          <w:sz w:val="28"/>
        </w:rPr>
      </w:pPr>
      <w:r w:rsidRPr="005022F8">
        <w:rPr>
          <w:color w:val="000000"/>
          <w:sz w:val="28"/>
        </w:rPr>
        <w:t>При построении тарифов по имущественному страхованию используется две методики. Первая методика применяется при условиях, если существует статистика или какая-либо информация по рассматриваемому виду страхования, позволяющая определить следующие величины: вероятность наступления страхового случая по одному договору страхования; средняя страховая сумма по одному договору страхования; среднее возмещение по одному договору страхования при наступлении страхового случая. Предполагается, что не будет опустошительных событий, когда одно событие влечет за собой несколько страховых случаев. Расчет тарифов производится при заранее известном количестве договоров,</w:t>
      </w:r>
      <w:r w:rsidR="005022F8">
        <w:rPr>
          <w:color w:val="000000"/>
          <w:sz w:val="28"/>
        </w:rPr>
        <w:t xml:space="preserve"> </w:t>
      </w:r>
      <w:r w:rsidRPr="005022F8">
        <w:rPr>
          <w:color w:val="000000"/>
          <w:sz w:val="28"/>
        </w:rPr>
        <w:t>которое предполагается заключить со страхователями.</w:t>
      </w:r>
    </w:p>
    <w:p w:rsidR="002E362E" w:rsidRPr="005022F8" w:rsidRDefault="002E362E" w:rsidP="005022F8">
      <w:pPr>
        <w:spacing w:line="360" w:lineRule="auto"/>
        <w:ind w:firstLine="709"/>
        <w:jc w:val="both"/>
        <w:rPr>
          <w:color w:val="000000"/>
          <w:sz w:val="28"/>
        </w:rPr>
      </w:pPr>
      <w:r w:rsidRPr="005022F8">
        <w:rPr>
          <w:color w:val="000000"/>
          <w:sz w:val="28"/>
        </w:rPr>
        <w:t>Вторую методику целесообразно использовать, когда имеются данные о динамике показателей за некоторый период, а если ее нет – данные статистической информационной базы</w:t>
      </w:r>
      <w:r w:rsidR="0096763A" w:rsidRPr="005022F8">
        <w:rPr>
          <w:color w:val="000000"/>
          <w:sz w:val="28"/>
        </w:rPr>
        <w:t>.</w:t>
      </w:r>
    </w:p>
    <w:p w:rsidR="002E362E" w:rsidRPr="005022F8" w:rsidRDefault="002E362E" w:rsidP="005022F8">
      <w:pPr>
        <w:spacing w:line="360" w:lineRule="auto"/>
        <w:ind w:firstLine="709"/>
        <w:jc w:val="both"/>
        <w:rPr>
          <w:color w:val="000000"/>
          <w:sz w:val="28"/>
        </w:rPr>
      </w:pPr>
      <w:r w:rsidRPr="005022F8">
        <w:rPr>
          <w:color w:val="000000"/>
          <w:sz w:val="28"/>
        </w:rPr>
        <w:t>Метод определения тарифов медицинского страхования основан на том, что исходной статистикой является не вероятность заболеть или обратиться за медицинской помощью в течении срока страхования, а количество обращений застрахованного в течении срока страхования.</w:t>
      </w:r>
    </w:p>
    <w:p w:rsidR="00FC7EA1" w:rsidRPr="005022F8" w:rsidRDefault="00FC7EA1" w:rsidP="005022F8">
      <w:pPr>
        <w:spacing w:line="360" w:lineRule="auto"/>
        <w:ind w:firstLine="709"/>
        <w:jc w:val="both"/>
        <w:rPr>
          <w:color w:val="000000"/>
          <w:sz w:val="28"/>
          <w:szCs w:val="28"/>
        </w:rPr>
      </w:pPr>
      <w:r w:rsidRPr="005022F8">
        <w:rPr>
          <w:color w:val="000000"/>
          <w:sz w:val="28"/>
          <w:szCs w:val="28"/>
        </w:rPr>
        <w:t>Общий сбор премий должен обеспечить страховщику бесперебойное выполнение своих обязательств перед страхователями по возмещению убытков, покрытие расходов на в</w:t>
      </w:r>
      <w:r w:rsidR="002E362E" w:rsidRPr="005022F8">
        <w:rPr>
          <w:color w:val="000000"/>
          <w:sz w:val="28"/>
          <w:szCs w:val="28"/>
        </w:rPr>
        <w:t>едение дела и получение прибыли.</w:t>
      </w:r>
    </w:p>
    <w:p w:rsidR="0009327C" w:rsidRPr="005022F8" w:rsidRDefault="0009327C" w:rsidP="005022F8">
      <w:pPr>
        <w:spacing w:line="360" w:lineRule="auto"/>
        <w:ind w:firstLine="709"/>
        <w:jc w:val="both"/>
        <w:rPr>
          <w:color w:val="000000"/>
          <w:sz w:val="28"/>
          <w:szCs w:val="28"/>
        </w:rPr>
      </w:pPr>
    </w:p>
    <w:p w:rsidR="006B11A4" w:rsidRPr="005022F8" w:rsidRDefault="006B11A4" w:rsidP="005022F8">
      <w:pPr>
        <w:spacing w:line="360" w:lineRule="auto"/>
        <w:ind w:firstLine="709"/>
        <w:jc w:val="both"/>
        <w:rPr>
          <w:color w:val="000000"/>
          <w:sz w:val="28"/>
        </w:rPr>
      </w:pPr>
    </w:p>
    <w:p w:rsidR="005D399F" w:rsidRPr="005022F8" w:rsidRDefault="0096763A" w:rsidP="005022F8">
      <w:pPr>
        <w:numPr>
          <w:ilvl w:val="0"/>
          <w:numId w:val="12"/>
        </w:numPr>
        <w:spacing w:line="360" w:lineRule="auto"/>
        <w:ind w:left="0" w:firstLine="709"/>
        <w:jc w:val="both"/>
        <w:rPr>
          <w:b/>
          <w:color w:val="000000"/>
          <w:sz w:val="28"/>
        </w:rPr>
      </w:pPr>
      <w:r>
        <w:rPr>
          <w:b/>
          <w:color w:val="000000"/>
          <w:sz w:val="28"/>
        </w:rPr>
        <w:br w:type="page"/>
      </w:r>
      <w:r w:rsidRPr="005022F8">
        <w:rPr>
          <w:b/>
          <w:color w:val="000000"/>
          <w:sz w:val="28"/>
        </w:rPr>
        <w:t>Анализ динамики, структуры, эффективности поступления сумм страховых взносов</w:t>
      </w:r>
      <w:r>
        <w:rPr>
          <w:b/>
          <w:color w:val="000000"/>
          <w:sz w:val="28"/>
        </w:rPr>
        <w:t xml:space="preserve"> </w:t>
      </w:r>
      <w:r w:rsidRPr="005022F8">
        <w:rPr>
          <w:b/>
          <w:color w:val="000000"/>
          <w:sz w:val="28"/>
        </w:rPr>
        <w:t>по видам страхования</w:t>
      </w:r>
    </w:p>
    <w:p w:rsidR="005D399F" w:rsidRPr="005022F8" w:rsidRDefault="005D399F" w:rsidP="005022F8">
      <w:pPr>
        <w:spacing w:line="360" w:lineRule="auto"/>
        <w:ind w:firstLine="709"/>
        <w:jc w:val="both"/>
        <w:rPr>
          <w:color w:val="000000"/>
          <w:sz w:val="28"/>
        </w:rPr>
      </w:pPr>
    </w:p>
    <w:p w:rsidR="005D399F" w:rsidRPr="005022F8" w:rsidRDefault="005D399F" w:rsidP="005022F8">
      <w:pPr>
        <w:spacing w:line="360" w:lineRule="auto"/>
        <w:ind w:firstLine="709"/>
        <w:jc w:val="both"/>
        <w:rPr>
          <w:color w:val="000000"/>
          <w:sz w:val="28"/>
        </w:rPr>
      </w:pPr>
      <w:r w:rsidRPr="005022F8">
        <w:rPr>
          <w:color w:val="000000"/>
          <w:sz w:val="28"/>
        </w:rPr>
        <w:t>Основными задачами данной главы являются изучение поступления сумм страховых взносов</w:t>
      </w:r>
      <w:r w:rsidR="0096763A">
        <w:rPr>
          <w:color w:val="000000"/>
          <w:sz w:val="28"/>
        </w:rPr>
        <w:t xml:space="preserve"> </w:t>
      </w:r>
      <w:r w:rsidRPr="005022F8">
        <w:rPr>
          <w:color w:val="000000"/>
          <w:sz w:val="28"/>
        </w:rPr>
        <w:t>по различным видам страхования, определение тенденций их развития, а также выявление причинно-следственной связи в наметившихся тенденциях. Как отмечалось выше, объем поступлений сумм страховых взносов</w:t>
      </w:r>
      <w:r w:rsidR="0096763A">
        <w:rPr>
          <w:color w:val="000000"/>
          <w:sz w:val="28"/>
        </w:rPr>
        <w:t xml:space="preserve"> </w:t>
      </w:r>
      <w:r w:rsidRPr="005022F8">
        <w:rPr>
          <w:color w:val="000000"/>
          <w:sz w:val="28"/>
        </w:rPr>
        <w:t xml:space="preserve">зависит, прежде всего, от размера страховых тарифов, количества заключенных договоров, а также размера принятой страховой ответственности. Поскольку представительство Белгосстраха по </w:t>
      </w:r>
      <w:r w:rsidR="005022F8" w:rsidRPr="005022F8">
        <w:rPr>
          <w:color w:val="000000"/>
          <w:sz w:val="28"/>
        </w:rPr>
        <w:t>г.</w:t>
      </w:r>
      <w:r w:rsidR="005022F8">
        <w:rPr>
          <w:color w:val="000000"/>
          <w:sz w:val="28"/>
        </w:rPr>
        <w:t> </w:t>
      </w:r>
      <w:r w:rsidR="005022F8" w:rsidRPr="005022F8">
        <w:rPr>
          <w:color w:val="000000"/>
          <w:sz w:val="28"/>
        </w:rPr>
        <w:t>Полоцку</w:t>
      </w:r>
      <w:r w:rsidRPr="005022F8">
        <w:rPr>
          <w:color w:val="000000"/>
          <w:sz w:val="28"/>
        </w:rPr>
        <w:t xml:space="preserve"> не занимается установлением страховых тарифов, проанализируем два других фактора. Для реального отражения сложившейся ситуации, используемые аналитические данные, скорректированы на уровень инфляции.</w:t>
      </w:r>
    </w:p>
    <w:p w:rsidR="005D399F" w:rsidRPr="005022F8" w:rsidRDefault="005D399F" w:rsidP="005022F8">
      <w:pPr>
        <w:spacing w:line="360" w:lineRule="auto"/>
        <w:ind w:firstLine="709"/>
        <w:jc w:val="both"/>
        <w:rPr>
          <w:color w:val="000000"/>
          <w:sz w:val="28"/>
        </w:rPr>
      </w:pPr>
    </w:p>
    <w:p w:rsidR="005D399F" w:rsidRPr="005022F8" w:rsidRDefault="0096763A" w:rsidP="0096763A">
      <w:pPr>
        <w:pStyle w:val="a3"/>
        <w:spacing w:line="360" w:lineRule="auto"/>
        <w:ind w:firstLine="709"/>
        <w:jc w:val="both"/>
        <w:rPr>
          <w:b/>
          <w:color w:val="000000"/>
        </w:rPr>
      </w:pPr>
      <w:r>
        <w:rPr>
          <w:b/>
          <w:color w:val="000000"/>
        </w:rPr>
        <w:t xml:space="preserve">2.1 </w:t>
      </w:r>
      <w:r w:rsidR="005D399F" w:rsidRPr="005022F8">
        <w:rPr>
          <w:b/>
          <w:color w:val="000000"/>
        </w:rPr>
        <w:t>Анализ состава, структуры, динамики поступлений сумм страховых взносов</w:t>
      </w:r>
      <w:r>
        <w:rPr>
          <w:b/>
          <w:color w:val="000000"/>
        </w:rPr>
        <w:t xml:space="preserve"> </w:t>
      </w:r>
      <w:r w:rsidR="005D399F" w:rsidRPr="005022F8">
        <w:rPr>
          <w:b/>
          <w:color w:val="000000"/>
        </w:rPr>
        <w:t>по личному страхованию</w:t>
      </w:r>
    </w:p>
    <w:p w:rsidR="005D399F" w:rsidRPr="005022F8" w:rsidRDefault="005D399F" w:rsidP="005022F8">
      <w:pPr>
        <w:pStyle w:val="a3"/>
        <w:spacing w:line="360" w:lineRule="auto"/>
        <w:ind w:firstLine="709"/>
        <w:jc w:val="both"/>
        <w:rPr>
          <w:color w:val="000000"/>
        </w:rPr>
      </w:pPr>
    </w:p>
    <w:p w:rsidR="005D399F" w:rsidRPr="005022F8" w:rsidRDefault="005D399F" w:rsidP="005022F8">
      <w:pPr>
        <w:pStyle w:val="a3"/>
        <w:spacing w:line="360" w:lineRule="auto"/>
        <w:ind w:firstLine="709"/>
        <w:jc w:val="both"/>
        <w:rPr>
          <w:color w:val="000000"/>
        </w:rPr>
      </w:pPr>
      <w:r w:rsidRPr="005022F8">
        <w:rPr>
          <w:color w:val="000000"/>
        </w:rPr>
        <w:t xml:space="preserve">Представительство Белгосстраха по </w:t>
      </w:r>
      <w:r w:rsidR="005022F8" w:rsidRPr="005022F8">
        <w:rPr>
          <w:color w:val="000000"/>
        </w:rPr>
        <w:t>г.</w:t>
      </w:r>
      <w:r w:rsidR="005022F8">
        <w:rPr>
          <w:color w:val="000000"/>
        </w:rPr>
        <w:t> </w:t>
      </w:r>
      <w:r w:rsidR="005022F8" w:rsidRPr="005022F8">
        <w:rPr>
          <w:color w:val="000000"/>
        </w:rPr>
        <w:t>Полоцку</w:t>
      </w:r>
      <w:r w:rsidRPr="005022F8">
        <w:rPr>
          <w:color w:val="000000"/>
        </w:rPr>
        <w:t xml:space="preserve"> в рассматриваемом периоде осуществляло следующие виды личного страхования:</w:t>
      </w:r>
    </w:p>
    <w:p w:rsidR="005D399F" w:rsidRPr="005022F8" w:rsidRDefault="005D399F" w:rsidP="005022F8">
      <w:pPr>
        <w:pStyle w:val="a3"/>
        <w:numPr>
          <w:ilvl w:val="0"/>
          <w:numId w:val="13"/>
        </w:numPr>
        <w:spacing w:line="360" w:lineRule="auto"/>
        <w:ind w:left="0" w:firstLine="709"/>
        <w:jc w:val="both"/>
        <w:rPr>
          <w:color w:val="000000"/>
        </w:rPr>
      </w:pPr>
      <w:r w:rsidRPr="005022F8">
        <w:rPr>
          <w:color w:val="000000"/>
        </w:rPr>
        <w:t>обязательное медицинское страхование иностранных граждан и лиц без гражданства, временно пребывающих в Республике Беларусь;</w:t>
      </w:r>
    </w:p>
    <w:p w:rsidR="005D399F" w:rsidRPr="005022F8" w:rsidRDefault="005D399F" w:rsidP="005022F8">
      <w:pPr>
        <w:pStyle w:val="a3"/>
        <w:numPr>
          <w:ilvl w:val="0"/>
          <w:numId w:val="13"/>
        </w:numPr>
        <w:spacing w:line="360" w:lineRule="auto"/>
        <w:ind w:left="0" w:firstLine="709"/>
        <w:jc w:val="both"/>
        <w:rPr>
          <w:color w:val="000000"/>
        </w:rPr>
      </w:pPr>
      <w:r w:rsidRPr="005022F8">
        <w:rPr>
          <w:color w:val="000000"/>
        </w:rPr>
        <w:t>обязательное страхование от несчастных случаев на производстве и профессиональных заболеваний;</w:t>
      </w:r>
    </w:p>
    <w:p w:rsidR="005D399F" w:rsidRPr="005022F8" w:rsidRDefault="005D399F" w:rsidP="005022F8">
      <w:pPr>
        <w:pStyle w:val="a3"/>
        <w:numPr>
          <w:ilvl w:val="0"/>
          <w:numId w:val="13"/>
        </w:numPr>
        <w:spacing w:line="360" w:lineRule="auto"/>
        <w:ind w:left="0" w:firstLine="709"/>
        <w:jc w:val="both"/>
        <w:rPr>
          <w:color w:val="000000"/>
        </w:rPr>
      </w:pPr>
      <w:r w:rsidRPr="005022F8">
        <w:rPr>
          <w:color w:val="000000"/>
        </w:rPr>
        <w:t>добровольное страхование жизни;</w:t>
      </w:r>
    </w:p>
    <w:p w:rsidR="005D399F" w:rsidRPr="005022F8" w:rsidRDefault="005D399F" w:rsidP="005022F8">
      <w:pPr>
        <w:pStyle w:val="a3"/>
        <w:numPr>
          <w:ilvl w:val="0"/>
          <w:numId w:val="13"/>
        </w:numPr>
        <w:spacing w:line="360" w:lineRule="auto"/>
        <w:ind w:left="0" w:firstLine="709"/>
        <w:jc w:val="both"/>
        <w:rPr>
          <w:color w:val="000000"/>
        </w:rPr>
      </w:pPr>
      <w:r w:rsidRPr="005022F8">
        <w:rPr>
          <w:color w:val="000000"/>
        </w:rPr>
        <w:t>добровольное индивидуальное страхование граждан от несчастных случаев;</w:t>
      </w:r>
    </w:p>
    <w:p w:rsidR="005D399F" w:rsidRPr="005022F8" w:rsidRDefault="005D399F" w:rsidP="005022F8">
      <w:pPr>
        <w:pStyle w:val="a3"/>
        <w:numPr>
          <w:ilvl w:val="0"/>
          <w:numId w:val="13"/>
        </w:numPr>
        <w:spacing w:line="360" w:lineRule="auto"/>
        <w:ind w:left="0" w:firstLine="709"/>
        <w:jc w:val="both"/>
        <w:rPr>
          <w:color w:val="000000"/>
        </w:rPr>
      </w:pPr>
      <w:r w:rsidRPr="005022F8">
        <w:rPr>
          <w:color w:val="000000"/>
        </w:rPr>
        <w:t>добровольное страхование от несчастных случаев за счет средств предприятий;</w:t>
      </w:r>
    </w:p>
    <w:p w:rsidR="005D399F" w:rsidRPr="005022F8" w:rsidRDefault="005D399F" w:rsidP="005022F8">
      <w:pPr>
        <w:pStyle w:val="a3"/>
        <w:numPr>
          <w:ilvl w:val="0"/>
          <w:numId w:val="13"/>
        </w:numPr>
        <w:spacing w:line="360" w:lineRule="auto"/>
        <w:ind w:left="0" w:firstLine="709"/>
        <w:jc w:val="both"/>
        <w:rPr>
          <w:color w:val="000000"/>
        </w:rPr>
      </w:pPr>
      <w:r w:rsidRPr="005022F8">
        <w:rPr>
          <w:color w:val="000000"/>
        </w:rPr>
        <w:t>добровольное страхование водителей и пассажиров от несчастных случаев;</w:t>
      </w:r>
    </w:p>
    <w:p w:rsidR="005D399F" w:rsidRPr="005022F8" w:rsidRDefault="005D399F" w:rsidP="005022F8">
      <w:pPr>
        <w:pStyle w:val="a3"/>
        <w:numPr>
          <w:ilvl w:val="0"/>
          <w:numId w:val="13"/>
        </w:numPr>
        <w:spacing w:line="360" w:lineRule="auto"/>
        <w:ind w:left="0" w:firstLine="709"/>
        <w:jc w:val="both"/>
        <w:rPr>
          <w:color w:val="000000"/>
        </w:rPr>
      </w:pPr>
      <w:r w:rsidRPr="005022F8">
        <w:rPr>
          <w:color w:val="000000"/>
        </w:rPr>
        <w:t>репродуктивное</w:t>
      </w:r>
      <w:r w:rsidR="0096763A">
        <w:rPr>
          <w:color w:val="000000"/>
        </w:rPr>
        <w:t xml:space="preserve"> </w:t>
      </w:r>
      <w:r w:rsidRPr="005022F8">
        <w:rPr>
          <w:color w:val="000000"/>
        </w:rPr>
        <w:t>страхование женщин;</w:t>
      </w:r>
    </w:p>
    <w:p w:rsidR="005D399F" w:rsidRPr="005022F8" w:rsidRDefault="005D399F" w:rsidP="005022F8">
      <w:pPr>
        <w:pStyle w:val="a3"/>
        <w:numPr>
          <w:ilvl w:val="0"/>
          <w:numId w:val="13"/>
        </w:numPr>
        <w:spacing w:line="360" w:lineRule="auto"/>
        <w:ind w:left="0" w:firstLine="709"/>
        <w:jc w:val="both"/>
        <w:rPr>
          <w:color w:val="000000"/>
        </w:rPr>
      </w:pPr>
      <w:r w:rsidRPr="005022F8">
        <w:rPr>
          <w:color w:val="000000"/>
        </w:rPr>
        <w:t>добровольное страхование от несчастных случаев и болезней на время поездки за границу;</w:t>
      </w:r>
    </w:p>
    <w:p w:rsidR="005D399F" w:rsidRPr="005022F8" w:rsidRDefault="005D399F" w:rsidP="005022F8">
      <w:pPr>
        <w:pStyle w:val="a3"/>
        <w:numPr>
          <w:ilvl w:val="0"/>
          <w:numId w:val="13"/>
        </w:numPr>
        <w:spacing w:line="360" w:lineRule="auto"/>
        <w:ind w:left="0" w:firstLine="709"/>
        <w:jc w:val="both"/>
        <w:rPr>
          <w:color w:val="000000"/>
        </w:rPr>
      </w:pPr>
      <w:r w:rsidRPr="005022F8">
        <w:rPr>
          <w:color w:val="000000"/>
        </w:rPr>
        <w:t>добровольное страхование расходов граждан, выезжающих за границу.</w:t>
      </w:r>
    </w:p>
    <w:p w:rsidR="005D399F" w:rsidRPr="005022F8" w:rsidRDefault="005D399F" w:rsidP="005022F8">
      <w:pPr>
        <w:pStyle w:val="a3"/>
        <w:spacing w:line="360" w:lineRule="auto"/>
        <w:ind w:firstLine="709"/>
        <w:jc w:val="both"/>
        <w:rPr>
          <w:color w:val="000000"/>
        </w:rPr>
      </w:pPr>
      <w:r w:rsidRPr="005022F8">
        <w:rPr>
          <w:color w:val="000000"/>
        </w:rPr>
        <w:t>Для анализа поступления сумм страховых взносов</w:t>
      </w:r>
      <w:r w:rsidR="0096763A">
        <w:rPr>
          <w:color w:val="000000"/>
        </w:rPr>
        <w:t xml:space="preserve"> </w:t>
      </w:r>
      <w:r w:rsidRPr="005022F8">
        <w:rPr>
          <w:color w:val="000000"/>
        </w:rPr>
        <w:t>по личному страхованию за 2003</w:t>
      </w:r>
      <w:r w:rsidR="005022F8">
        <w:rPr>
          <w:color w:val="000000"/>
        </w:rPr>
        <w:t>–</w:t>
      </w:r>
      <w:r w:rsidR="005022F8" w:rsidRPr="005022F8">
        <w:rPr>
          <w:color w:val="000000"/>
        </w:rPr>
        <w:t>2005</w:t>
      </w:r>
      <w:r w:rsidR="005022F8">
        <w:rPr>
          <w:color w:val="000000"/>
        </w:rPr>
        <w:t> </w:t>
      </w:r>
      <w:r w:rsidR="005022F8" w:rsidRPr="005022F8">
        <w:rPr>
          <w:color w:val="000000"/>
        </w:rPr>
        <w:t>гг</w:t>
      </w:r>
      <w:r w:rsidRPr="005022F8">
        <w:rPr>
          <w:color w:val="000000"/>
        </w:rPr>
        <w:t>. воспользуемся таблицей 2.1, составленной на основе приложения 2.</w:t>
      </w:r>
    </w:p>
    <w:p w:rsidR="0009327C" w:rsidRPr="005022F8" w:rsidRDefault="0009327C" w:rsidP="005022F8">
      <w:pPr>
        <w:pStyle w:val="a3"/>
        <w:spacing w:line="360" w:lineRule="auto"/>
        <w:ind w:firstLine="709"/>
        <w:jc w:val="both"/>
        <w:rPr>
          <w:color w:val="000000"/>
        </w:rPr>
      </w:pPr>
    </w:p>
    <w:p w:rsidR="005D399F" w:rsidRPr="005022F8" w:rsidRDefault="005D399F" w:rsidP="005022F8">
      <w:pPr>
        <w:pStyle w:val="a3"/>
        <w:spacing w:line="360" w:lineRule="auto"/>
        <w:ind w:firstLine="709"/>
        <w:jc w:val="both"/>
        <w:rPr>
          <w:color w:val="000000"/>
        </w:rPr>
      </w:pPr>
      <w:r w:rsidRPr="005022F8">
        <w:rPr>
          <w:color w:val="000000"/>
        </w:rPr>
        <w:t>Таблица 2.1</w:t>
      </w:r>
      <w:r w:rsidR="0096763A">
        <w:rPr>
          <w:color w:val="000000"/>
        </w:rPr>
        <w:t xml:space="preserve">. </w:t>
      </w:r>
      <w:r w:rsidRPr="005022F8">
        <w:rPr>
          <w:color w:val="000000"/>
        </w:rPr>
        <w:t>Анализ</w:t>
      </w:r>
      <w:r w:rsidR="00DE329C" w:rsidRPr="005022F8">
        <w:rPr>
          <w:color w:val="000000"/>
        </w:rPr>
        <w:t xml:space="preserve"> состава,</w:t>
      </w:r>
      <w:r w:rsidRPr="005022F8">
        <w:rPr>
          <w:color w:val="000000"/>
        </w:rPr>
        <w:t xml:space="preserve"> структуры и динамики поступлени</w:t>
      </w:r>
      <w:r w:rsidR="007576C0" w:rsidRPr="005022F8">
        <w:rPr>
          <w:color w:val="000000"/>
        </w:rPr>
        <w:t>я</w:t>
      </w:r>
      <w:r w:rsidRPr="005022F8">
        <w:rPr>
          <w:color w:val="000000"/>
        </w:rPr>
        <w:t xml:space="preserve"> </w:t>
      </w:r>
      <w:r w:rsidR="007576C0" w:rsidRPr="005022F8">
        <w:rPr>
          <w:color w:val="000000"/>
        </w:rPr>
        <w:t xml:space="preserve">сумм </w:t>
      </w:r>
      <w:r w:rsidRPr="005022F8">
        <w:rPr>
          <w:color w:val="000000"/>
        </w:rPr>
        <w:t>страховых взносов</w:t>
      </w:r>
      <w:r w:rsidR="0096763A">
        <w:rPr>
          <w:color w:val="000000"/>
        </w:rPr>
        <w:t xml:space="preserve"> </w:t>
      </w:r>
      <w:r w:rsidRPr="005022F8">
        <w:rPr>
          <w:color w:val="000000"/>
        </w:rPr>
        <w:t>по личному страхованию за 2003</w:t>
      </w:r>
      <w:r w:rsidR="005022F8">
        <w:rPr>
          <w:color w:val="000000"/>
        </w:rPr>
        <w:t>–</w:t>
      </w:r>
      <w:r w:rsidR="005022F8" w:rsidRPr="005022F8">
        <w:rPr>
          <w:color w:val="000000"/>
        </w:rPr>
        <w:t>2005</w:t>
      </w:r>
      <w:r w:rsidR="005022F8">
        <w:rPr>
          <w:color w:val="000000"/>
        </w:rPr>
        <w:t> </w:t>
      </w:r>
      <w:r w:rsidR="005022F8" w:rsidRPr="005022F8">
        <w:rPr>
          <w:color w:val="000000"/>
        </w:rPr>
        <w:t>гг</w:t>
      </w:r>
      <w:r w:rsidRPr="005022F8">
        <w:rPr>
          <w:color w:val="000000"/>
        </w:rPr>
        <w:t>.</w:t>
      </w:r>
    </w:p>
    <w:tbl>
      <w:tblPr>
        <w:tblStyle w:val="11"/>
        <w:tblW w:w="0" w:type="auto"/>
        <w:jc w:val="center"/>
        <w:tblLayout w:type="fixed"/>
        <w:tblLook w:val="0000" w:firstRow="0" w:lastRow="0" w:firstColumn="0" w:lastColumn="0" w:noHBand="0" w:noVBand="0"/>
      </w:tblPr>
      <w:tblGrid>
        <w:gridCol w:w="1542"/>
        <w:gridCol w:w="866"/>
        <w:gridCol w:w="566"/>
        <w:gridCol w:w="916"/>
        <w:gridCol w:w="566"/>
        <w:gridCol w:w="1116"/>
        <w:gridCol w:w="916"/>
        <w:gridCol w:w="566"/>
        <w:gridCol w:w="1116"/>
        <w:gridCol w:w="1116"/>
      </w:tblGrid>
      <w:tr w:rsidR="005022F8" w:rsidRPr="005022F8" w:rsidTr="0096763A">
        <w:trPr>
          <w:cantSplit/>
          <w:trHeight w:val="959"/>
          <w:jc w:val="center"/>
        </w:trPr>
        <w:tc>
          <w:tcPr>
            <w:tcW w:w="1542" w:type="dxa"/>
          </w:tcPr>
          <w:p w:rsidR="005D399F" w:rsidRPr="005022F8" w:rsidRDefault="005D399F" w:rsidP="005022F8">
            <w:pPr>
              <w:spacing w:line="360" w:lineRule="auto"/>
              <w:jc w:val="both"/>
              <w:rPr>
                <w:snapToGrid w:val="0"/>
                <w:color w:val="000000"/>
              </w:rPr>
            </w:pPr>
            <w:r w:rsidRPr="005022F8">
              <w:rPr>
                <w:snapToGrid w:val="0"/>
                <w:color w:val="000000"/>
              </w:rPr>
              <w:t>Вид страхования</w:t>
            </w:r>
          </w:p>
        </w:tc>
        <w:tc>
          <w:tcPr>
            <w:tcW w:w="866" w:type="dxa"/>
          </w:tcPr>
          <w:p w:rsidR="005D399F" w:rsidRPr="005022F8" w:rsidRDefault="005D399F" w:rsidP="005022F8">
            <w:pPr>
              <w:spacing w:line="360" w:lineRule="auto"/>
              <w:jc w:val="both"/>
              <w:rPr>
                <w:snapToGrid w:val="0"/>
                <w:color w:val="000000"/>
              </w:rPr>
            </w:pPr>
            <w:r w:rsidRPr="005022F8">
              <w:rPr>
                <w:snapToGrid w:val="0"/>
                <w:color w:val="000000"/>
              </w:rPr>
              <w:t>2003</w:t>
            </w:r>
            <w:r w:rsidR="005022F8">
              <w:rPr>
                <w:snapToGrid w:val="0"/>
                <w:color w:val="000000"/>
              </w:rPr>
              <w:t> </w:t>
            </w:r>
            <w:r w:rsidR="005022F8" w:rsidRPr="005022F8">
              <w:rPr>
                <w:snapToGrid w:val="0"/>
                <w:color w:val="000000"/>
              </w:rPr>
              <w:t>г</w:t>
            </w:r>
            <w:r w:rsidRPr="005022F8">
              <w:rPr>
                <w:snapToGrid w:val="0"/>
                <w:color w:val="000000"/>
              </w:rPr>
              <w:t>., тыс. руб.</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уд. вес</w:t>
            </w:r>
            <w:r w:rsidR="005022F8" w:rsidRPr="005022F8">
              <w:rPr>
                <w:snapToGrid w:val="0"/>
                <w:color w:val="000000"/>
              </w:rPr>
              <w:t>,</w:t>
            </w:r>
            <w:r w:rsidR="005022F8">
              <w:rPr>
                <w:snapToGrid w:val="0"/>
                <w:color w:val="000000"/>
              </w:rPr>
              <w:t xml:space="preserve"> </w:t>
            </w:r>
            <w:r w:rsidR="005022F8" w:rsidRPr="005022F8">
              <w:rPr>
                <w:snapToGrid w:val="0"/>
                <w:color w:val="000000"/>
              </w:rPr>
              <w:t>%</w:t>
            </w:r>
          </w:p>
        </w:tc>
        <w:tc>
          <w:tcPr>
            <w:tcW w:w="916" w:type="dxa"/>
          </w:tcPr>
          <w:p w:rsidR="005D399F" w:rsidRPr="005022F8" w:rsidRDefault="005D399F" w:rsidP="005022F8">
            <w:pPr>
              <w:spacing w:line="360" w:lineRule="auto"/>
              <w:jc w:val="both"/>
              <w:rPr>
                <w:snapToGrid w:val="0"/>
                <w:color w:val="000000"/>
              </w:rPr>
            </w:pPr>
            <w:r w:rsidRPr="005022F8">
              <w:rPr>
                <w:snapToGrid w:val="0"/>
                <w:color w:val="000000"/>
              </w:rPr>
              <w:t>2004</w:t>
            </w:r>
            <w:r w:rsidR="005022F8">
              <w:rPr>
                <w:snapToGrid w:val="0"/>
                <w:color w:val="000000"/>
              </w:rPr>
              <w:t> </w:t>
            </w:r>
            <w:r w:rsidR="005022F8" w:rsidRPr="005022F8">
              <w:rPr>
                <w:snapToGrid w:val="0"/>
                <w:color w:val="000000"/>
              </w:rPr>
              <w:t>г</w:t>
            </w:r>
            <w:r w:rsidRPr="005022F8">
              <w:rPr>
                <w:snapToGrid w:val="0"/>
                <w:color w:val="000000"/>
              </w:rPr>
              <w:t>., тыс. руб.</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уд. вес</w:t>
            </w:r>
            <w:r w:rsidR="005022F8" w:rsidRPr="005022F8">
              <w:rPr>
                <w:snapToGrid w:val="0"/>
                <w:color w:val="000000"/>
              </w:rPr>
              <w:t>,</w:t>
            </w:r>
            <w:r w:rsidR="005022F8">
              <w:rPr>
                <w:snapToGrid w:val="0"/>
                <w:color w:val="000000"/>
              </w:rPr>
              <w:t xml:space="preserve"> </w:t>
            </w:r>
            <w:r w:rsidR="005022F8" w:rsidRPr="005022F8">
              <w:rPr>
                <w:snapToGrid w:val="0"/>
                <w:color w:val="000000"/>
              </w:rPr>
              <w:t>%</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абсол. изменение 04/03, тыс. руб.</w:t>
            </w:r>
          </w:p>
        </w:tc>
        <w:tc>
          <w:tcPr>
            <w:tcW w:w="916" w:type="dxa"/>
          </w:tcPr>
          <w:p w:rsidR="005D399F" w:rsidRPr="005022F8" w:rsidRDefault="005D399F" w:rsidP="005022F8">
            <w:pPr>
              <w:spacing w:line="360" w:lineRule="auto"/>
              <w:jc w:val="both"/>
              <w:rPr>
                <w:snapToGrid w:val="0"/>
                <w:color w:val="000000"/>
              </w:rPr>
            </w:pPr>
            <w:r w:rsidRPr="005022F8">
              <w:rPr>
                <w:snapToGrid w:val="0"/>
                <w:color w:val="000000"/>
              </w:rPr>
              <w:t>2005</w:t>
            </w:r>
            <w:r w:rsidR="005022F8">
              <w:rPr>
                <w:snapToGrid w:val="0"/>
                <w:color w:val="000000"/>
              </w:rPr>
              <w:t> </w:t>
            </w:r>
            <w:r w:rsidR="005022F8" w:rsidRPr="005022F8">
              <w:rPr>
                <w:snapToGrid w:val="0"/>
                <w:color w:val="000000"/>
              </w:rPr>
              <w:t>г</w:t>
            </w:r>
            <w:r w:rsidRPr="005022F8">
              <w:rPr>
                <w:snapToGrid w:val="0"/>
                <w:color w:val="000000"/>
              </w:rPr>
              <w:t>., тыс. руб.</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уд. вес</w:t>
            </w:r>
            <w:r w:rsidR="005022F8" w:rsidRPr="005022F8">
              <w:rPr>
                <w:snapToGrid w:val="0"/>
                <w:color w:val="000000"/>
              </w:rPr>
              <w:t>,</w:t>
            </w:r>
            <w:r w:rsidR="005022F8">
              <w:rPr>
                <w:snapToGrid w:val="0"/>
                <w:color w:val="000000"/>
              </w:rPr>
              <w:t xml:space="preserve"> </w:t>
            </w:r>
            <w:r w:rsidR="005022F8" w:rsidRPr="005022F8">
              <w:rPr>
                <w:snapToGrid w:val="0"/>
                <w:color w:val="000000"/>
              </w:rPr>
              <w:t>%</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абсол. изменение 05/03, тыс. руб.</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абсол. изменение 05/04, тыс. руб.</w:t>
            </w:r>
          </w:p>
        </w:tc>
      </w:tr>
      <w:tr w:rsidR="005022F8" w:rsidRPr="005022F8" w:rsidTr="0096763A">
        <w:trPr>
          <w:cantSplit/>
          <w:trHeight w:val="68"/>
          <w:jc w:val="center"/>
        </w:trPr>
        <w:tc>
          <w:tcPr>
            <w:tcW w:w="1542" w:type="dxa"/>
          </w:tcPr>
          <w:p w:rsidR="005D399F" w:rsidRPr="005022F8" w:rsidRDefault="005D399F" w:rsidP="005022F8">
            <w:pPr>
              <w:spacing w:line="360" w:lineRule="auto"/>
              <w:jc w:val="both"/>
              <w:rPr>
                <w:snapToGrid w:val="0"/>
                <w:color w:val="000000"/>
              </w:rPr>
            </w:pPr>
            <w:r w:rsidRPr="005022F8">
              <w:rPr>
                <w:snapToGrid w:val="0"/>
                <w:color w:val="000000"/>
              </w:rPr>
              <w:t>ОБЯЗАТЕЛЬНОЕ</w:t>
            </w:r>
          </w:p>
        </w:tc>
        <w:tc>
          <w:tcPr>
            <w:tcW w:w="866" w:type="dxa"/>
          </w:tcPr>
          <w:p w:rsidR="005D399F" w:rsidRPr="005022F8" w:rsidRDefault="005D399F" w:rsidP="005022F8">
            <w:pPr>
              <w:spacing w:line="360" w:lineRule="auto"/>
              <w:jc w:val="both"/>
              <w:rPr>
                <w:snapToGrid w:val="0"/>
                <w:color w:val="000000"/>
              </w:rPr>
            </w:pPr>
          </w:p>
        </w:tc>
        <w:tc>
          <w:tcPr>
            <w:tcW w:w="566" w:type="dxa"/>
          </w:tcPr>
          <w:p w:rsidR="005D399F" w:rsidRPr="005022F8" w:rsidRDefault="005D399F" w:rsidP="005022F8">
            <w:pPr>
              <w:spacing w:line="360" w:lineRule="auto"/>
              <w:jc w:val="both"/>
              <w:rPr>
                <w:snapToGrid w:val="0"/>
                <w:color w:val="000000"/>
              </w:rPr>
            </w:pPr>
          </w:p>
        </w:tc>
        <w:tc>
          <w:tcPr>
            <w:tcW w:w="916" w:type="dxa"/>
          </w:tcPr>
          <w:p w:rsidR="005D399F" w:rsidRPr="005022F8" w:rsidRDefault="005D399F" w:rsidP="005022F8">
            <w:pPr>
              <w:spacing w:line="360" w:lineRule="auto"/>
              <w:jc w:val="both"/>
              <w:rPr>
                <w:snapToGrid w:val="0"/>
                <w:color w:val="000000"/>
              </w:rPr>
            </w:pPr>
          </w:p>
        </w:tc>
        <w:tc>
          <w:tcPr>
            <w:tcW w:w="566" w:type="dxa"/>
          </w:tcPr>
          <w:p w:rsidR="005D399F" w:rsidRPr="005022F8" w:rsidRDefault="005D399F" w:rsidP="005022F8">
            <w:pPr>
              <w:spacing w:line="360" w:lineRule="auto"/>
              <w:jc w:val="both"/>
              <w:rPr>
                <w:snapToGrid w:val="0"/>
                <w:color w:val="000000"/>
              </w:rPr>
            </w:pPr>
          </w:p>
        </w:tc>
        <w:tc>
          <w:tcPr>
            <w:tcW w:w="1116" w:type="dxa"/>
          </w:tcPr>
          <w:p w:rsidR="005D399F" w:rsidRPr="005022F8" w:rsidRDefault="005D399F" w:rsidP="005022F8">
            <w:pPr>
              <w:spacing w:line="360" w:lineRule="auto"/>
              <w:jc w:val="both"/>
              <w:rPr>
                <w:snapToGrid w:val="0"/>
                <w:color w:val="000000"/>
              </w:rPr>
            </w:pPr>
          </w:p>
        </w:tc>
        <w:tc>
          <w:tcPr>
            <w:tcW w:w="916" w:type="dxa"/>
          </w:tcPr>
          <w:p w:rsidR="005D399F" w:rsidRPr="005022F8" w:rsidRDefault="005D399F" w:rsidP="005022F8">
            <w:pPr>
              <w:spacing w:line="360" w:lineRule="auto"/>
              <w:jc w:val="both"/>
              <w:rPr>
                <w:snapToGrid w:val="0"/>
                <w:color w:val="000000"/>
              </w:rPr>
            </w:pPr>
          </w:p>
        </w:tc>
        <w:tc>
          <w:tcPr>
            <w:tcW w:w="566" w:type="dxa"/>
          </w:tcPr>
          <w:p w:rsidR="005D399F" w:rsidRPr="005022F8" w:rsidRDefault="005D399F" w:rsidP="005022F8">
            <w:pPr>
              <w:spacing w:line="360" w:lineRule="auto"/>
              <w:jc w:val="both"/>
              <w:rPr>
                <w:snapToGrid w:val="0"/>
                <w:color w:val="000000"/>
              </w:rPr>
            </w:pPr>
          </w:p>
        </w:tc>
        <w:tc>
          <w:tcPr>
            <w:tcW w:w="1116" w:type="dxa"/>
          </w:tcPr>
          <w:p w:rsidR="005D399F" w:rsidRPr="005022F8" w:rsidRDefault="005D399F" w:rsidP="005022F8">
            <w:pPr>
              <w:spacing w:line="360" w:lineRule="auto"/>
              <w:jc w:val="both"/>
              <w:rPr>
                <w:snapToGrid w:val="0"/>
                <w:color w:val="000000"/>
              </w:rPr>
            </w:pPr>
          </w:p>
        </w:tc>
        <w:tc>
          <w:tcPr>
            <w:tcW w:w="1116" w:type="dxa"/>
          </w:tcPr>
          <w:p w:rsidR="005D399F" w:rsidRPr="005022F8" w:rsidRDefault="005D399F" w:rsidP="005022F8">
            <w:pPr>
              <w:spacing w:line="360" w:lineRule="auto"/>
              <w:jc w:val="both"/>
              <w:rPr>
                <w:snapToGrid w:val="0"/>
                <w:color w:val="000000"/>
              </w:rPr>
            </w:pPr>
          </w:p>
        </w:tc>
      </w:tr>
      <w:tr w:rsidR="005022F8" w:rsidRPr="005022F8" w:rsidTr="0096763A">
        <w:trPr>
          <w:cantSplit/>
          <w:trHeight w:val="68"/>
          <w:jc w:val="center"/>
        </w:trPr>
        <w:tc>
          <w:tcPr>
            <w:tcW w:w="1542" w:type="dxa"/>
          </w:tcPr>
          <w:p w:rsidR="005D399F" w:rsidRPr="005022F8" w:rsidRDefault="005D399F" w:rsidP="005022F8">
            <w:pPr>
              <w:spacing w:line="360" w:lineRule="auto"/>
              <w:jc w:val="both"/>
              <w:rPr>
                <w:snapToGrid w:val="0"/>
                <w:color w:val="000000"/>
              </w:rPr>
            </w:pPr>
            <w:r w:rsidRPr="005022F8">
              <w:rPr>
                <w:snapToGrid w:val="0"/>
                <w:color w:val="000000"/>
              </w:rPr>
              <w:t>обяз мед страхование</w:t>
            </w:r>
          </w:p>
        </w:tc>
        <w:tc>
          <w:tcPr>
            <w:tcW w:w="866" w:type="dxa"/>
          </w:tcPr>
          <w:p w:rsidR="005D399F" w:rsidRPr="005022F8" w:rsidRDefault="005D399F" w:rsidP="005022F8">
            <w:pPr>
              <w:spacing w:line="360" w:lineRule="auto"/>
              <w:jc w:val="both"/>
              <w:rPr>
                <w:snapToGrid w:val="0"/>
                <w:color w:val="000000"/>
              </w:rPr>
            </w:pPr>
            <w:r w:rsidRPr="005022F8">
              <w:rPr>
                <w:snapToGrid w:val="0"/>
                <w:color w:val="000000"/>
              </w:rPr>
              <w:t>4107,9</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100</w:t>
            </w:r>
          </w:p>
        </w:tc>
        <w:tc>
          <w:tcPr>
            <w:tcW w:w="916" w:type="dxa"/>
          </w:tcPr>
          <w:p w:rsidR="005D399F" w:rsidRPr="005022F8" w:rsidRDefault="005D399F" w:rsidP="005022F8">
            <w:pPr>
              <w:spacing w:line="360" w:lineRule="auto"/>
              <w:jc w:val="both"/>
              <w:rPr>
                <w:snapToGrid w:val="0"/>
                <w:color w:val="000000"/>
              </w:rPr>
            </w:pPr>
            <w:r w:rsidRPr="005022F8">
              <w:rPr>
                <w:snapToGrid w:val="0"/>
                <w:color w:val="000000"/>
              </w:rPr>
              <w:t>3484,4</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0,3</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-623,5</w:t>
            </w:r>
          </w:p>
        </w:tc>
        <w:tc>
          <w:tcPr>
            <w:tcW w:w="916" w:type="dxa"/>
          </w:tcPr>
          <w:p w:rsidR="005D399F" w:rsidRPr="005022F8" w:rsidRDefault="005D399F" w:rsidP="005022F8">
            <w:pPr>
              <w:spacing w:line="360" w:lineRule="auto"/>
              <w:jc w:val="both"/>
              <w:rPr>
                <w:snapToGrid w:val="0"/>
                <w:color w:val="000000"/>
              </w:rPr>
            </w:pPr>
            <w:r w:rsidRPr="005022F8">
              <w:rPr>
                <w:snapToGrid w:val="0"/>
                <w:color w:val="000000"/>
              </w:rPr>
              <w:t>3977,7</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0,4</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-130,2</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493,3</w:t>
            </w:r>
          </w:p>
        </w:tc>
      </w:tr>
      <w:tr w:rsidR="005022F8" w:rsidRPr="005022F8" w:rsidTr="0096763A">
        <w:trPr>
          <w:cantSplit/>
          <w:trHeight w:val="68"/>
          <w:jc w:val="center"/>
        </w:trPr>
        <w:tc>
          <w:tcPr>
            <w:tcW w:w="1542" w:type="dxa"/>
          </w:tcPr>
          <w:p w:rsidR="005D399F" w:rsidRPr="005022F8" w:rsidRDefault="005D399F" w:rsidP="005022F8">
            <w:pPr>
              <w:spacing w:line="360" w:lineRule="auto"/>
              <w:jc w:val="both"/>
              <w:rPr>
                <w:snapToGrid w:val="0"/>
                <w:color w:val="000000"/>
              </w:rPr>
            </w:pPr>
            <w:r w:rsidRPr="005022F8">
              <w:rPr>
                <w:snapToGrid w:val="0"/>
                <w:color w:val="000000"/>
              </w:rPr>
              <w:t>ОСНПЗПЗ</w:t>
            </w:r>
          </w:p>
        </w:tc>
        <w:tc>
          <w:tcPr>
            <w:tcW w:w="866" w:type="dxa"/>
          </w:tcPr>
          <w:p w:rsidR="005D399F" w:rsidRPr="005022F8" w:rsidRDefault="005D399F" w:rsidP="005022F8">
            <w:pPr>
              <w:spacing w:line="360" w:lineRule="auto"/>
              <w:jc w:val="both"/>
              <w:rPr>
                <w:snapToGrid w:val="0"/>
                <w:color w:val="000000"/>
              </w:rPr>
            </w:pPr>
          </w:p>
        </w:tc>
        <w:tc>
          <w:tcPr>
            <w:tcW w:w="566" w:type="dxa"/>
          </w:tcPr>
          <w:p w:rsidR="005D399F" w:rsidRPr="005022F8" w:rsidRDefault="005D399F" w:rsidP="005022F8">
            <w:pPr>
              <w:spacing w:line="360" w:lineRule="auto"/>
              <w:jc w:val="both"/>
              <w:rPr>
                <w:snapToGrid w:val="0"/>
                <w:color w:val="000000"/>
              </w:rPr>
            </w:pPr>
          </w:p>
        </w:tc>
        <w:tc>
          <w:tcPr>
            <w:tcW w:w="916" w:type="dxa"/>
          </w:tcPr>
          <w:p w:rsidR="005D399F" w:rsidRPr="005022F8" w:rsidRDefault="005D399F" w:rsidP="005022F8">
            <w:pPr>
              <w:spacing w:line="360" w:lineRule="auto"/>
              <w:jc w:val="both"/>
              <w:rPr>
                <w:snapToGrid w:val="0"/>
                <w:color w:val="000000"/>
              </w:rPr>
            </w:pPr>
            <w:r w:rsidRPr="005022F8">
              <w:rPr>
                <w:snapToGrid w:val="0"/>
                <w:color w:val="000000"/>
              </w:rPr>
              <w:t>1024624</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99,7</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1024623,6</w:t>
            </w:r>
          </w:p>
        </w:tc>
        <w:tc>
          <w:tcPr>
            <w:tcW w:w="916" w:type="dxa"/>
          </w:tcPr>
          <w:p w:rsidR="005D399F" w:rsidRPr="005022F8" w:rsidRDefault="005D399F" w:rsidP="005022F8">
            <w:pPr>
              <w:spacing w:line="360" w:lineRule="auto"/>
              <w:jc w:val="both"/>
              <w:rPr>
                <w:snapToGrid w:val="0"/>
                <w:color w:val="000000"/>
              </w:rPr>
            </w:pPr>
            <w:r w:rsidRPr="005022F8">
              <w:rPr>
                <w:snapToGrid w:val="0"/>
                <w:color w:val="000000"/>
              </w:rPr>
              <w:t>964624</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99,6</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964624,4</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-59999,2</w:t>
            </w:r>
          </w:p>
        </w:tc>
      </w:tr>
      <w:tr w:rsidR="005022F8" w:rsidRPr="005022F8" w:rsidTr="0096763A">
        <w:trPr>
          <w:cantSplit/>
          <w:trHeight w:val="68"/>
          <w:jc w:val="center"/>
        </w:trPr>
        <w:tc>
          <w:tcPr>
            <w:tcW w:w="1542" w:type="dxa"/>
          </w:tcPr>
          <w:p w:rsidR="005D399F" w:rsidRPr="005022F8" w:rsidRDefault="005D399F" w:rsidP="005022F8">
            <w:pPr>
              <w:spacing w:line="360" w:lineRule="auto"/>
              <w:jc w:val="both"/>
              <w:rPr>
                <w:b/>
                <w:snapToGrid w:val="0"/>
                <w:color w:val="000000"/>
              </w:rPr>
            </w:pPr>
            <w:r w:rsidRPr="005022F8">
              <w:rPr>
                <w:b/>
                <w:snapToGrid w:val="0"/>
                <w:color w:val="000000"/>
              </w:rPr>
              <w:t>ИТОГО по обязательному</w:t>
            </w:r>
          </w:p>
        </w:tc>
        <w:tc>
          <w:tcPr>
            <w:tcW w:w="866" w:type="dxa"/>
          </w:tcPr>
          <w:p w:rsidR="005D399F" w:rsidRPr="005022F8" w:rsidRDefault="005D399F" w:rsidP="005022F8">
            <w:pPr>
              <w:spacing w:line="360" w:lineRule="auto"/>
              <w:jc w:val="both"/>
              <w:rPr>
                <w:b/>
                <w:snapToGrid w:val="0"/>
                <w:color w:val="000000"/>
              </w:rPr>
            </w:pPr>
            <w:r w:rsidRPr="005022F8">
              <w:rPr>
                <w:b/>
                <w:snapToGrid w:val="0"/>
                <w:color w:val="000000"/>
              </w:rPr>
              <w:t>4107,9</w:t>
            </w:r>
          </w:p>
        </w:tc>
        <w:tc>
          <w:tcPr>
            <w:tcW w:w="566" w:type="dxa"/>
          </w:tcPr>
          <w:p w:rsidR="005D399F" w:rsidRPr="005022F8" w:rsidRDefault="005D399F" w:rsidP="005022F8">
            <w:pPr>
              <w:spacing w:line="360" w:lineRule="auto"/>
              <w:jc w:val="both"/>
              <w:rPr>
                <w:b/>
                <w:snapToGrid w:val="0"/>
                <w:color w:val="000000"/>
              </w:rPr>
            </w:pPr>
            <w:r w:rsidRPr="005022F8">
              <w:rPr>
                <w:b/>
                <w:snapToGrid w:val="0"/>
                <w:color w:val="000000"/>
              </w:rPr>
              <w:t>12,7</w:t>
            </w:r>
          </w:p>
        </w:tc>
        <w:tc>
          <w:tcPr>
            <w:tcW w:w="916" w:type="dxa"/>
          </w:tcPr>
          <w:p w:rsidR="005D399F" w:rsidRPr="005022F8" w:rsidRDefault="005D399F" w:rsidP="005022F8">
            <w:pPr>
              <w:spacing w:line="360" w:lineRule="auto"/>
              <w:jc w:val="both"/>
              <w:rPr>
                <w:b/>
                <w:snapToGrid w:val="0"/>
                <w:color w:val="000000"/>
              </w:rPr>
            </w:pPr>
            <w:r w:rsidRPr="005022F8">
              <w:rPr>
                <w:b/>
                <w:snapToGrid w:val="0"/>
                <w:color w:val="000000"/>
              </w:rPr>
              <w:t>1028108</w:t>
            </w:r>
          </w:p>
        </w:tc>
        <w:tc>
          <w:tcPr>
            <w:tcW w:w="566" w:type="dxa"/>
          </w:tcPr>
          <w:p w:rsidR="005D399F" w:rsidRPr="005022F8" w:rsidRDefault="005D399F" w:rsidP="005022F8">
            <w:pPr>
              <w:spacing w:line="360" w:lineRule="auto"/>
              <w:jc w:val="both"/>
              <w:rPr>
                <w:b/>
                <w:snapToGrid w:val="0"/>
                <w:color w:val="000000"/>
              </w:rPr>
            </w:pPr>
            <w:r w:rsidRPr="005022F8">
              <w:rPr>
                <w:b/>
                <w:snapToGrid w:val="0"/>
                <w:color w:val="000000"/>
              </w:rPr>
              <w:t>96,9</w:t>
            </w:r>
          </w:p>
        </w:tc>
        <w:tc>
          <w:tcPr>
            <w:tcW w:w="1116" w:type="dxa"/>
          </w:tcPr>
          <w:p w:rsidR="005D399F" w:rsidRPr="005022F8" w:rsidRDefault="005D399F" w:rsidP="005022F8">
            <w:pPr>
              <w:spacing w:line="360" w:lineRule="auto"/>
              <w:jc w:val="both"/>
              <w:rPr>
                <w:b/>
                <w:snapToGrid w:val="0"/>
                <w:color w:val="000000"/>
              </w:rPr>
            </w:pPr>
            <w:r w:rsidRPr="005022F8">
              <w:rPr>
                <w:b/>
                <w:snapToGrid w:val="0"/>
                <w:color w:val="000000"/>
              </w:rPr>
              <w:t>1024000,1</w:t>
            </w:r>
          </w:p>
        </w:tc>
        <w:tc>
          <w:tcPr>
            <w:tcW w:w="916" w:type="dxa"/>
          </w:tcPr>
          <w:p w:rsidR="005D399F" w:rsidRPr="005022F8" w:rsidRDefault="005D399F" w:rsidP="005022F8">
            <w:pPr>
              <w:spacing w:line="360" w:lineRule="auto"/>
              <w:jc w:val="both"/>
              <w:rPr>
                <w:b/>
                <w:snapToGrid w:val="0"/>
                <w:color w:val="000000"/>
              </w:rPr>
            </w:pPr>
            <w:r w:rsidRPr="005022F8">
              <w:rPr>
                <w:b/>
                <w:snapToGrid w:val="0"/>
                <w:color w:val="000000"/>
              </w:rPr>
              <w:t>968602</w:t>
            </w:r>
          </w:p>
        </w:tc>
        <w:tc>
          <w:tcPr>
            <w:tcW w:w="566" w:type="dxa"/>
          </w:tcPr>
          <w:p w:rsidR="005D399F" w:rsidRPr="005022F8" w:rsidRDefault="005D399F" w:rsidP="005022F8">
            <w:pPr>
              <w:spacing w:line="360" w:lineRule="auto"/>
              <w:jc w:val="both"/>
              <w:rPr>
                <w:b/>
                <w:snapToGrid w:val="0"/>
                <w:color w:val="000000"/>
              </w:rPr>
            </w:pPr>
            <w:r w:rsidRPr="005022F8">
              <w:rPr>
                <w:b/>
                <w:snapToGrid w:val="0"/>
                <w:color w:val="000000"/>
              </w:rPr>
              <w:t>96,3</w:t>
            </w:r>
          </w:p>
        </w:tc>
        <w:tc>
          <w:tcPr>
            <w:tcW w:w="1116" w:type="dxa"/>
          </w:tcPr>
          <w:p w:rsidR="005D399F" w:rsidRPr="005022F8" w:rsidRDefault="005D399F" w:rsidP="005022F8">
            <w:pPr>
              <w:spacing w:line="360" w:lineRule="auto"/>
              <w:jc w:val="both"/>
              <w:rPr>
                <w:b/>
                <w:snapToGrid w:val="0"/>
                <w:color w:val="000000"/>
              </w:rPr>
            </w:pPr>
            <w:r w:rsidRPr="005022F8">
              <w:rPr>
                <w:b/>
                <w:snapToGrid w:val="0"/>
                <w:color w:val="000000"/>
              </w:rPr>
              <w:t>964494,2</w:t>
            </w:r>
          </w:p>
        </w:tc>
        <w:tc>
          <w:tcPr>
            <w:tcW w:w="1116" w:type="dxa"/>
          </w:tcPr>
          <w:p w:rsidR="005D399F" w:rsidRPr="005022F8" w:rsidRDefault="005D399F" w:rsidP="005022F8">
            <w:pPr>
              <w:spacing w:line="360" w:lineRule="auto"/>
              <w:jc w:val="both"/>
              <w:rPr>
                <w:b/>
                <w:snapToGrid w:val="0"/>
                <w:color w:val="000000"/>
              </w:rPr>
            </w:pPr>
            <w:r w:rsidRPr="005022F8">
              <w:rPr>
                <w:b/>
                <w:snapToGrid w:val="0"/>
                <w:color w:val="000000"/>
              </w:rPr>
              <w:t>-59505,9</w:t>
            </w:r>
          </w:p>
        </w:tc>
      </w:tr>
      <w:tr w:rsidR="005022F8" w:rsidRPr="005022F8" w:rsidTr="0096763A">
        <w:trPr>
          <w:cantSplit/>
          <w:trHeight w:val="68"/>
          <w:jc w:val="center"/>
        </w:trPr>
        <w:tc>
          <w:tcPr>
            <w:tcW w:w="1542" w:type="dxa"/>
          </w:tcPr>
          <w:p w:rsidR="005D399F" w:rsidRPr="005022F8" w:rsidRDefault="005D399F" w:rsidP="005022F8">
            <w:pPr>
              <w:spacing w:line="360" w:lineRule="auto"/>
              <w:jc w:val="both"/>
              <w:rPr>
                <w:snapToGrid w:val="0"/>
                <w:color w:val="000000"/>
              </w:rPr>
            </w:pPr>
            <w:r w:rsidRPr="005022F8">
              <w:rPr>
                <w:snapToGrid w:val="0"/>
                <w:color w:val="000000"/>
              </w:rPr>
              <w:t>ДОБРОВОЛЬНОЕ</w:t>
            </w:r>
          </w:p>
        </w:tc>
        <w:tc>
          <w:tcPr>
            <w:tcW w:w="866" w:type="dxa"/>
          </w:tcPr>
          <w:p w:rsidR="005D399F" w:rsidRPr="005022F8" w:rsidRDefault="005D399F" w:rsidP="005022F8">
            <w:pPr>
              <w:spacing w:line="360" w:lineRule="auto"/>
              <w:jc w:val="both"/>
              <w:rPr>
                <w:snapToGrid w:val="0"/>
                <w:color w:val="000000"/>
              </w:rPr>
            </w:pPr>
          </w:p>
        </w:tc>
        <w:tc>
          <w:tcPr>
            <w:tcW w:w="566" w:type="dxa"/>
          </w:tcPr>
          <w:p w:rsidR="005D399F" w:rsidRPr="005022F8" w:rsidRDefault="005D399F" w:rsidP="005022F8">
            <w:pPr>
              <w:spacing w:line="360" w:lineRule="auto"/>
              <w:jc w:val="both"/>
              <w:rPr>
                <w:snapToGrid w:val="0"/>
                <w:color w:val="000000"/>
              </w:rPr>
            </w:pPr>
          </w:p>
        </w:tc>
        <w:tc>
          <w:tcPr>
            <w:tcW w:w="916" w:type="dxa"/>
          </w:tcPr>
          <w:p w:rsidR="005D399F" w:rsidRPr="005022F8" w:rsidRDefault="005D399F" w:rsidP="005022F8">
            <w:pPr>
              <w:spacing w:line="360" w:lineRule="auto"/>
              <w:jc w:val="both"/>
              <w:rPr>
                <w:snapToGrid w:val="0"/>
                <w:color w:val="000000"/>
              </w:rPr>
            </w:pPr>
          </w:p>
        </w:tc>
        <w:tc>
          <w:tcPr>
            <w:tcW w:w="566" w:type="dxa"/>
          </w:tcPr>
          <w:p w:rsidR="005D399F" w:rsidRPr="005022F8" w:rsidRDefault="005D399F" w:rsidP="005022F8">
            <w:pPr>
              <w:spacing w:line="360" w:lineRule="auto"/>
              <w:jc w:val="both"/>
              <w:rPr>
                <w:snapToGrid w:val="0"/>
                <w:color w:val="000000"/>
              </w:rPr>
            </w:pPr>
          </w:p>
        </w:tc>
        <w:tc>
          <w:tcPr>
            <w:tcW w:w="1116" w:type="dxa"/>
          </w:tcPr>
          <w:p w:rsidR="005D399F" w:rsidRPr="005022F8" w:rsidRDefault="005D399F" w:rsidP="005022F8">
            <w:pPr>
              <w:spacing w:line="360" w:lineRule="auto"/>
              <w:jc w:val="both"/>
              <w:rPr>
                <w:snapToGrid w:val="0"/>
                <w:color w:val="000000"/>
              </w:rPr>
            </w:pPr>
          </w:p>
        </w:tc>
        <w:tc>
          <w:tcPr>
            <w:tcW w:w="916" w:type="dxa"/>
          </w:tcPr>
          <w:p w:rsidR="005D399F" w:rsidRPr="005022F8" w:rsidRDefault="005D399F" w:rsidP="005022F8">
            <w:pPr>
              <w:spacing w:line="360" w:lineRule="auto"/>
              <w:jc w:val="both"/>
              <w:rPr>
                <w:snapToGrid w:val="0"/>
                <w:color w:val="000000"/>
              </w:rPr>
            </w:pPr>
          </w:p>
        </w:tc>
        <w:tc>
          <w:tcPr>
            <w:tcW w:w="566" w:type="dxa"/>
          </w:tcPr>
          <w:p w:rsidR="005D399F" w:rsidRPr="005022F8" w:rsidRDefault="005D399F" w:rsidP="005022F8">
            <w:pPr>
              <w:spacing w:line="360" w:lineRule="auto"/>
              <w:jc w:val="both"/>
              <w:rPr>
                <w:snapToGrid w:val="0"/>
                <w:color w:val="000000"/>
              </w:rPr>
            </w:pPr>
          </w:p>
        </w:tc>
        <w:tc>
          <w:tcPr>
            <w:tcW w:w="1116" w:type="dxa"/>
          </w:tcPr>
          <w:p w:rsidR="005D399F" w:rsidRPr="005022F8" w:rsidRDefault="005D399F" w:rsidP="005022F8">
            <w:pPr>
              <w:spacing w:line="360" w:lineRule="auto"/>
              <w:jc w:val="both"/>
              <w:rPr>
                <w:snapToGrid w:val="0"/>
                <w:color w:val="000000"/>
              </w:rPr>
            </w:pPr>
          </w:p>
        </w:tc>
        <w:tc>
          <w:tcPr>
            <w:tcW w:w="1116" w:type="dxa"/>
          </w:tcPr>
          <w:p w:rsidR="005D399F" w:rsidRPr="005022F8" w:rsidRDefault="005D399F" w:rsidP="005022F8">
            <w:pPr>
              <w:spacing w:line="360" w:lineRule="auto"/>
              <w:jc w:val="both"/>
              <w:rPr>
                <w:snapToGrid w:val="0"/>
                <w:color w:val="000000"/>
              </w:rPr>
            </w:pPr>
          </w:p>
        </w:tc>
      </w:tr>
      <w:tr w:rsidR="005022F8" w:rsidRPr="005022F8" w:rsidTr="0096763A">
        <w:trPr>
          <w:cantSplit/>
          <w:trHeight w:val="68"/>
          <w:jc w:val="center"/>
        </w:trPr>
        <w:tc>
          <w:tcPr>
            <w:tcW w:w="1542" w:type="dxa"/>
          </w:tcPr>
          <w:p w:rsidR="005D399F" w:rsidRPr="005022F8" w:rsidRDefault="005D399F" w:rsidP="005022F8">
            <w:pPr>
              <w:spacing w:line="360" w:lineRule="auto"/>
              <w:jc w:val="both"/>
              <w:rPr>
                <w:snapToGrid w:val="0"/>
                <w:color w:val="000000"/>
              </w:rPr>
            </w:pPr>
            <w:r w:rsidRPr="005022F8">
              <w:rPr>
                <w:snapToGrid w:val="0"/>
                <w:color w:val="000000"/>
              </w:rPr>
              <w:t>жизни</w:t>
            </w:r>
          </w:p>
        </w:tc>
        <w:tc>
          <w:tcPr>
            <w:tcW w:w="866" w:type="dxa"/>
          </w:tcPr>
          <w:p w:rsidR="005D399F" w:rsidRPr="005022F8" w:rsidRDefault="005D399F" w:rsidP="005022F8">
            <w:pPr>
              <w:spacing w:line="360" w:lineRule="auto"/>
              <w:jc w:val="both"/>
              <w:rPr>
                <w:snapToGrid w:val="0"/>
                <w:color w:val="000000"/>
              </w:rPr>
            </w:pPr>
            <w:r w:rsidRPr="005022F8">
              <w:rPr>
                <w:snapToGrid w:val="0"/>
                <w:color w:val="000000"/>
              </w:rPr>
              <w:t>370,8</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1,3</w:t>
            </w:r>
          </w:p>
        </w:tc>
        <w:tc>
          <w:tcPr>
            <w:tcW w:w="916" w:type="dxa"/>
          </w:tcPr>
          <w:p w:rsidR="005D399F" w:rsidRPr="005022F8" w:rsidRDefault="005D399F" w:rsidP="005022F8">
            <w:pPr>
              <w:spacing w:line="360" w:lineRule="auto"/>
              <w:jc w:val="both"/>
              <w:rPr>
                <w:snapToGrid w:val="0"/>
                <w:color w:val="000000"/>
              </w:rPr>
            </w:pPr>
          </w:p>
        </w:tc>
        <w:tc>
          <w:tcPr>
            <w:tcW w:w="566" w:type="dxa"/>
          </w:tcPr>
          <w:p w:rsidR="005D399F" w:rsidRPr="005022F8" w:rsidRDefault="005D399F" w:rsidP="005022F8">
            <w:pPr>
              <w:spacing w:line="360" w:lineRule="auto"/>
              <w:jc w:val="both"/>
              <w:rPr>
                <w:snapToGrid w:val="0"/>
                <w:color w:val="000000"/>
              </w:rPr>
            </w:pP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-370,8</w:t>
            </w:r>
          </w:p>
        </w:tc>
        <w:tc>
          <w:tcPr>
            <w:tcW w:w="916" w:type="dxa"/>
          </w:tcPr>
          <w:p w:rsidR="005D399F" w:rsidRPr="005022F8" w:rsidRDefault="005D399F" w:rsidP="005022F8">
            <w:pPr>
              <w:spacing w:line="360" w:lineRule="auto"/>
              <w:jc w:val="both"/>
              <w:rPr>
                <w:snapToGrid w:val="0"/>
                <w:color w:val="000000"/>
              </w:rPr>
            </w:pPr>
          </w:p>
        </w:tc>
        <w:tc>
          <w:tcPr>
            <w:tcW w:w="566" w:type="dxa"/>
          </w:tcPr>
          <w:p w:rsidR="005D399F" w:rsidRPr="005022F8" w:rsidRDefault="005D399F" w:rsidP="005022F8">
            <w:pPr>
              <w:spacing w:line="360" w:lineRule="auto"/>
              <w:jc w:val="both"/>
              <w:rPr>
                <w:snapToGrid w:val="0"/>
                <w:color w:val="000000"/>
              </w:rPr>
            </w:pP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-370,8</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0,0</w:t>
            </w:r>
          </w:p>
        </w:tc>
      </w:tr>
      <w:tr w:rsidR="005022F8" w:rsidRPr="005022F8" w:rsidTr="0096763A">
        <w:trPr>
          <w:cantSplit/>
          <w:trHeight w:val="68"/>
          <w:jc w:val="center"/>
        </w:trPr>
        <w:tc>
          <w:tcPr>
            <w:tcW w:w="1542" w:type="dxa"/>
          </w:tcPr>
          <w:p w:rsidR="005D399F" w:rsidRPr="005022F8" w:rsidRDefault="005D399F" w:rsidP="005022F8">
            <w:pPr>
              <w:spacing w:line="360" w:lineRule="auto"/>
              <w:jc w:val="both"/>
              <w:rPr>
                <w:snapToGrid w:val="0"/>
                <w:color w:val="000000"/>
              </w:rPr>
            </w:pPr>
            <w:r w:rsidRPr="005022F8">
              <w:rPr>
                <w:snapToGrid w:val="0"/>
                <w:color w:val="000000"/>
              </w:rPr>
              <w:t>от н/сл индивидуальное</w:t>
            </w:r>
          </w:p>
        </w:tc>
        <w:tc>
          <w:tcPr>
            <w:tcW w:w="866" w:type="dxa"/>
          </w:tcPr>
          <w:p w:rsidR="005D399F" w:rsidRPr="005022F8" w:rsidRDefault="005D399F" w:rsidP="005022F8">
            <w:pPr>
              <w:spacing w:line="360" w:lineRule="auto"/>
              <w:jc w:val="both"/>
              <w:rPr>
                <w:snapToGrid w:val="0"/>
                <w:color w:val="000000"/>
              </w:rPr>
            </w:pPr>
            <w:r w:rsidRPr="005022F8">
              <w:rPr>
                <w:snapToGrid w:val="0"/>
                <w:color w:val="000000"/>
              </w:rPr>
              <w:t>23376,5</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83,1</w:t>
            </w:r>
          </w:p>
        </w:tc>
        <w:tc>
          <w:tcPr>
            <w:tcW w:w="916" w:type="dxa"/>
          </w:tcPr>
          <w:p w:rsidR="005D399F" w:rsidRPr="005022F8" w:rsidRDefault="005D399F" w:rsidP="005022F8">
            <w:pPr>
              <w:spacing w:line="360" w:lineRule="auto"/>
              <w:jc w:val="both"/>
              <w:rPr>
                <w:snapToGrid w:val="0"/>
                <w:color w:val="000000"/>
              </w:rPr>
            </w:pPr>
            <w:r w:rsidRPr="005022F8">
              <w:rPr>
                <w:snapToGrid w:val="0"/>
                <w:color w:val="000000"/>
              </w:rPr>
              <w:t>28777,4</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86,9</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5400,9</w:t>
            </w:r>
          </w:p>
        </w:tc>
        <w:tc>
          <w:tcPr>
            <w:tcW w:w="916" w:type="dxa"/>
          </w:tcPr>
          <w:p w:rsidR="005D399F" w:rsidRPr="005022F8" w:rsidRDefault="005D399F" w:rsidP="005022F8">
            <w:pPr>
              <w:spacing w:line="360" w:lineRule="auto"/>
              <w:jc w:val="both"/>
              <w:rPr>
                <w:snapToGrid w:val="0"/>
                <w:color w:val="000000"/>
              </w:rPr>
            </w:pPr>
            <w:r w:rsidRPr="005022F8">
              <w:rPr>
                <w:snapToGrid w:val="0"/>
                <w:color w:val="000000"/>
              </w:rPr>
              <w:t>30822,3</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83,8</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7445,8</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2044,9</w:t>
            </w:r>
          </w:p>
        </w:tc>
      </w:tr>
      <w:tr w:rsidR="005022F8" w:rsidRPr="005022F8" w:rsidTr="0096763A">
        <w:trPr>
          <w:cantSplit/>
          <w:trHeight w:val="68"/>
          <w:jc w:val="center"/>
        </w:trPr>
        <w:tc>
          <w:tcPr>
            <w:tcW w:w="1542" w:type="dxa"/>
          </w:tcPr>
          <w:p w:rsidR="005D399F" w:rsidRPr="005022F8" w:rsidRDefault="005D399F" w:rsidP="005022F8">
            <w:pPr>
              <w:spacing w:line="360" w:lineRule="auto"/>
              <w:jc w:val="both"/>
              <w:rPr>
                <w:snapToGrid w:val="0"/>
                <w:color w:val="000000"/>
              </w:rPr>
            </w:pPr>
            <w:r w:rsidRPr="005022F8">
              <w:rPr>
                <w:snapToGrid w:val="0"/>
                <w:color w:val="000000"/>
              </w:rPr>
              <w:t>от н/сл за счет предпр</w:t>
            </w:r>
          </w:p>
        </w:tc>
        <w:tc>
          <w:tcPr>
            <w:tcW w:w="866" w:type="dxa"/>
          </w:tcPr>
          <w:p w:rsidR="005D399F" w:rsidRPr="005022F8" w:rsidRDefault="005D399F" w:rsidP="005022F8">
            <w:pPr>
              <w:spacing w:line="360" w:lineRule="auto"/>
              <w:jc w:val="both"/>
              <w:rPr>
                <w:snapToGrid w:val="0"/>
                <w:color w:val="000000"/>
              </w:rPr>
            </w:pPr>
            <w:r w:rsidRPr="005022F8">
              <w:rPr>
                <w:snapToGrid w:val="0"/>
                <w:color w:val="000000"/>
              </w:rPr>
              <w:t>1525,1</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5,4</w:t>
            </w:r>
          </w:p>
        </w:tc>
        <w:tc>
          <w:tcPr>
            <w:tcW w:w="916" w:type="dxa"/>
          </w:tcPr>
          <w:p w:rsidR="005D399F" w:rsidRPr="005022F8" w:rsidRDefault="005D399F" w:rsidP="005022F8">
            <w:pPr>
              <w:spacing w:line="360" w:lineRule="auto"/>
              <w:jc w:val="both"/>
              <w:rPr>
                <w:snapToGrid w:val="0"/>
                <w:color w:val="000000"/>
              </w:rPr>
            </w:pPr>
            <w:r w:rsidRPr="005022F8">
              <w:rPr>
                <w:snapToGrid w:val="0"/>
                <w:color w:val="000000"/>
              </w:rPr>
              <w:t>1637,52</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4,9</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112,4</w:t>
            </w:r>
          </w:p>
        </w:tc>
        <w:tc>
          <w:tcPr>
            <w:tcW w:w="916" w:type="dxa"/>
          </w:tcPr>
          <w:p w:rsidR="005D399F" w:rsidRPr="005022F8" w:rsidRDefault="005D399F" w:rsidP="005022F8">
            <w:pPr>
              <w:spacing w:line="360" w:lineRule="auto"/>
              <w:jc w:val="both"/>
              <w:rPr>
                <w:snapToGrid w:val="0"/>
                <w:color w:val="000000"/>
              </w:rPr>
            </w:pPr>
            <w:r w:rsidRPr="005022F8">
              <w:rPr>
                <w:snapToGrid w:val="0"/>
                <w:color w:val="000000"/>
              </w:rPr>
              <w:t>1575</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4,3</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49,9</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-62,5</w:t>
            </w:r>
          </w:p>
        </w:tc>
      </w:tr>
      <w:tr w:rsidR="005022F8" w:rsidRPr="005022F8" w:rsidTr="0096763A">
        <w:trPr>
          <w:cantSplit/>
          <w:trHeight w:val="68"/>
          <w:jc w:val="center"/>
        </w:trPr>
        <w:tc>
          <w:tcPr>
            <w:tcW w:w="1542" w:type="dxa"/>
          </w:tcPr>
          <w:p w:rsidR="005D399F" w:rsidRPr="005022F8" w:rsidRDefault="005D399F" w:rsidP="005022F8">
            <w:pPr>
              <w:spacing w:line="360" w:lineRule="auto"/>
              <w:jc w:val="both"/>
              <w:rPr>
                <w:snapToGrid w:val="0"/>
                <w:color w:val="000000"/>
              </w:rPr>
            </w:pPr>
            <w:r w:rsidRPr="005022F8">
              <w:rPr>
                <w:snapToGrid w:val="0"/>
                <w:color w:val="000000"/>
              </w:rPr>
              <w:t>водителей и пасс</w:t>
            </w:r>
          </w:p>
        </w:tc>
        <w:tc>
          <w:tcPr>
            <w:tcW w:w="866" w:type="dxa"/>
          </w:tcPr>
          <w:p w:rsidR="005D399F" w:rsidRPr="005022F8" w:rsidRDefault="005D399F" w:rsidP="005022F8">
            <w:pPr>
              <w:spacing w:line="360" w:lineRule="auto"/>
              <w:jc w:val="both"/>
              <w:rPr>
                <w:snapToGrid w:val="0"/>
                <w:color w:val="000000"/>
              </w:rPr>
            </w:pPr>
            <w:r w:rsidRPr="005022F8">
              <w:rPr>
                <w:snapToGrid w:val="0"/>
                <w:color w:val="000000"/>
              </w:rPr>
              <w:t>530,8</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1,9</w:t>
            </w:r>
          </w:p>
        </w:tc>
        <w:tc>
          <w:tcPr>
            <w:tcW w:w="916" w:type="dxa"/>
          </w:tcPr>
          <w:p w:rsidR="005D399F" w:rsidRPr="005022F8" w:rsidRDefault="005D399F" w:rsidP="005022F8">
            <w:pPr>
              <w:spacing w:line="360" w:lineRule="auto"/>
              <w:jc w:val="both"/>
              <w:rPr>
                <w:snapToGrid w:val="0"/>
                <w:color w:val="000000"/>
              </w:rPr>
            </w:pPr>
          </w:p>
        </w:tc>
        <w:tc>
          <w:tcPr>
            <w:tcW w:w="566" w:type="dxa"/>
          </w:tcPr>
          <w:p w:rsidR="005D399F" w:rsidRPr="005022F8" w:rsidRDefault="005D399F" w:rsidP="005022F8">
            <w:pPr>
              <w:spacing w:line="360" w:lineRule="auto"/>
              <w:jc w:val="both"/>
              <w:rPr>
                <w:snapToGrid w:val="0"/>
                <w:color w:val="000000"/>
              </w:rPr>
            </w:pP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-530,8</w:t>
            </w:r>
          </w:p>
        </w:tc>
        <w:tc>
          <w:tcPr>
            <w:tcW w:w="916" w:type="dxa"/>
          </w:tcPr>
          <w:p w:rsidR="005D399F" w:rsidRPr="005022F8" w:rsidRDefault="005D399F" w:rsidP="005022F8">
            <w:pPr>
              <w:spacing w:line="360" w:lineRule="auto"/>
              <w:jc w:val="both"/>
              <w:rPr>
                <w:snapToGrid w:val="0"/>
                <w:color w:val="000000"/>
              </w:rPr>
            </w:pPr>
            <w:r w:rsidRPr="005022F8">
              <w:rPr>
                <w:snapToGrid w:val="0"/>
                <w:color w:val="000000"/>
              </w:rPr>
              <w:t>66</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0,2</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-464,8</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66,0</w:t>
            </w:r>
          </w:p>
        </w:tc>
      </w:tr>
      <w:tr w:rsidR="005022F8" w:rsidRPr="005022F8" w:rsidTr="0096763A">
        <w:trPr>
          <w:cantSplit/>
          <w:trHeight w:val="68"/>
          <w:jc w:val="center"/>
        </w:trPr>
        <w:tc>
          <w:tcPr>
            <w:tcW w:w="1542" w:type="dxa"/>
          </w:tcPr>
          <w:p w:rsidR="005D399F" w:rsidRPr="005022F8" w:rsidRDefault="005D399F" w:rsidP="005022F8">
            <w:pPr>
              <w:spacing w:line="360" w:lineRule="auto"/>
              <w:jc w:val="both"/>
              <w:rPr>
                <w:snapToGrid w:val="0"/>
                <w:color w:val="000000"/>
              </w:rPr>
            </w:pPr>
            <w:r w:rsidRPr="005022F8">
              <w:rPr>
                <w:snapToGrid w:val="0"/>
                <w:color w:val="000000"/>
              </w:rPr>
              <w:t>репродуктивное</w:t>
            </w:r>
          </w:p>
        </w:tc>
        <w:tc>
          <w:tcPr>
            <w:tcW w:w="866" w:type="dxa"/>
          </w:tcPr>
          <w:p w:rsidR="005D399F" w:rsidRPr="005022F8" w:rsidRDefault="005D399F" w:rsidP="005022F8">
            <w:pPr>
              <w:spacing w:line="360" w:lineRule="auto"/>
              <w:jc w:val="both"/>
              <w:rPr>
                <w:snapToGrid w:val="0"/>
                <w:color w:val="000000"/>
              </w:rPr>
            </w:pPr>
            <w:r w:rsidRPr="005022F8">
              <w:rPr>
                <w:snapToGrid w:val="0"/>
                <w:color w:val="000000"/>
              </w:rPr>
              <w:t>256,5</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0,9</w:t>
            </w:r>
          </w:p>
        </w:tc>
        <w:tc>
          <w:tcPr>
            <w:tcW w:w="916" w:type="dxa"/>
          </w:tcPr>
          <w:p w:rsidR="005D399F" w:rsidRPr="005022F8" w:rsidRDefault="005D399F" w:rsidP="005022F8">
            <w:pPr>
              <w:spacing w:line="360" w:lineRule="auto"/>
              <w:jc w:val="both"/>
              <w:rPr>
                <w:snapToGrid w:val="0"/>
                <w:color w:val="000000"/>
              </w:rPr>
            </w:pPr>
            <w:r w:rsidRPr="005022F8">
              <w:rPr>
                <w:snapToGrid w:val="0"/>
                <w:color w:val="000000"/>
              </w:rPr>
              <w:t>75,504</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0,2</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-181,0</w:t>
            </w:r>
          </w:p>
        </w:tc>
        <w:tc>
          <w:tcPr>
            <w:tcW w:w="916" w:type="dxa"/>
          </w:tcPr>
          <w:p w:rsidR="005D399F" w:rsidRPr="005022F8" w:rsidRDefault="005D399F" w:rsidP="005022F8">
            <w:pPr>
              <w:spacing w:line="360" w:lineRule="auto"/>
              <w:jc w:val="both"/>
              <w:rPr>
                <w:snapToGrid w:val="0"/>
                <w:color w:val="000000"/>
              </w:rPr>
            </w:pPr>
            <w:r w:rsidRPr="005022F8">
              <w:rPr>
                <w:snapToGrid w:val="0"/>
                <w:color w:val="000000"/>
              </w:rPr>
              <w:t>148</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0,4</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-108,5</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72,5</w:t>
            </w:r>
          </w:p>
        </w:tc>
      </w:tr>
      <w:tr w:rsidR="005022F8" w:rsidRPr="005022F8" w:rsidTr="0096763A">
        <w:trPr>
          <w:cantSplit/>
          <w:trHeight w:val="68"/>
          <w:jc w:val="center"/>
        </w:trPr>
        <w:tc>
          <w:tcPr>
            <w:tcW w:w="1542" w:type="dxa"/>
          </w:tcPr>
          <w:p w:rsidR="005D399F" w:rsidRPr="005022F8" w:rsidRDefault="005D399F" w:rsidP="005022F8">
            <w:pPr>
              <w:spacing w:line="360" w:lineRule="auto"/>
              <w:jc w:val="both"/>
              <w:rPr>
                <w:snapToGrid w:val="0"/>
                <w:color w:val="000000"/>
              </w:rPr>
            </w:pPr>
            <w:r w:rsidRPr="005022F8">
              <w:rPr>
                <w:snapToGrid w:val="0"/>
                <w:color w:val="000000"/>
              </w:rPr>
              <w:t>от н/ сл выезж за границу</w:t>
            </w:r>
          </w:p>
        </w:tc>
        <w:tc>
          <w:tcPr>
            <w:tcW w:w="866" w:type="dxa"/>
          </w:tcPr>
          <w:p w:rsidR="005D399F" w:rsidRPr="005022F8" w:rsidRDefault="005D399F" w:rsidP="005022F8">
            <w:pPr>
              <w:spacing w:line="360" w:lineRule="auto"/>
              <w:jc w:val="both"/>
              <w:rPr>
                <w:snapToGrid w:val="0"/>
                <w:color w:val="000000"/>
              </w:rPr>
            </w:pPr>
            <w:r w:rsidRPr="005022F8">
              <w:rPr>
                <w:snapToGrid w:val="0"/>
                <w:color w:val="000000"/>
              </w:rPr>
              <w:t>2082,3</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7,4</w:t>
            </w:r>
          </w:p>
        </w:tc>
        <w:tc>
          <w:tcPr>
            <w:tcW w:w="916" w:type="dxa"/>
          </w:tcPr>
          <w:p w:rsidR="005D399F" w:rsidRPr="005022F8" w:rsidRDefault="005D399F" w:rsidP="005022F8">
            <w:pPr>
              <w:spacing w:line="360" w:lineRule="auto"/>
              <w:jc w:val="both"/>
              <w:rPr>
                <w:snapToGrid w:val="0"/>
                <w:color w:val="000000"/>
              </w:rPr>
            </w:pPr>
            <w:r w:rsidRPr="005022F8">
              <w:rPr>
                <w:snapToGrid w:val="0"/>
                <w:color w:val="000000"/>
              </w:rPr>
              <w:t>2619,53</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7,9</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537,2</w:t>
            </w:r>
          </w:p>
        </w:tc>
        <w:tc>
          <w:tcPr>
            <w:tcW w:w="916" w:type="dxa"/>
          </w:tcPr>
          <w:p w:rsidR="005D399F" w:rsidRPr="005022F8" w:rsidRDefault="005D399F" w:rsidP="005022F8">
            <w:pPr>
              <w:spacing w:line="360" w:lineRule="auto"/>
              <w:jc w:val="both"/>
              <w:rPr>
                <w:snapToGrid w:val="0"/>
                <w:color w:val="000000"/>
              </w:rPr>
            </w:pPr>
            <w:r w:rsidRPr="005022F8">
              <w:rPr>
                <w:snapToGrid w:val="0"/>
                <w:color w:val="000000"/>
              </w:rPr>
              <w:t>3473,5</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9,4</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1391,2</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854,0</w:t>
            </w:r>
          </w:p>
        </w:tc>
      </w:tr>
      <w:tr w:rsidR="005022F8" w:rsidRPr="005022F8" w:rsidTr="0096763A">
        <w:trPr>
          <w:cantSplit/>
          <w:trHeight w:val="68"/>
          <w:jc w:val="center"/>
        </w:trPr>
        <w:tc>
          <w:tcPr>
            <w:tcW w:w="1542" w:type="dxa"/>
          </w:tcPr>
          <w:p w:rsidR="005D399F" w:rsidRPr="005022F8" w:rsidRDefault="005D399F" w:rsidP="005022F8">
            <w:pPr>
              <w:spacing w:line="360" w:lineRule="auto"/>
              <w:jc w:val="both"/>
              <w:rPr>
                <w:snapToGrid w:val="0"/>
                <w:color w:val="000000"/>
              </w:rPr>
            </w:pPr>
            <w:r w:rsidRPr="005022F8">
              <w:rPr>
                <w:snapToGrid w:val="0"/>
                <w:color w:val="000000"/>
              </w:rPr>
              <w:t>БАЛВА</w:t>
            </w:r>
            <w:r w:rsidR="005022F8">
              <w:rPr>
                <w:snapToGrid w:val="0"/>
                <w:color w:val="000000"/>
              </w:rPr>
              <w:t xml:space="preserve"> –</w:t>
            </w:r>
            <w:r w:rsidR="005022F8" w:rsidRPr="005022F8">
              <w:rPr>
                <w:snapToGrid w:val="0"/>
                <w:color w:val="000000"/>
              </w:rPr>
              <w:t xml:space="preserve"> ра</w:t>
            </w:r>
            <w:r w:rsidRPr="005022F8">
              <w:rPr>
                <w:snapToGrid w:val="0"/>
                <w:color w:val="000000"/>
              </w:rPr>
              <w:t>сходов выезж</w:t>
            </w:r>
          </w:p>
        </w:tc>
        <w:tc>
          <w:tcPr>
            <w:tcW w:w="866" w:type="dxa"/>
          </w:tcPr>
          <w:p w:rsidR="005D399F" w:rsidRPr="005022F8" w:rsidRDefault="005D399F" w:rsidP="005022F8">
            <w:pPr>
              <w:spacing w:line="360" w:lineRule="auto"/>
              <w:jc w:val="both"/>
              <w:rPr>
                <w:snapToGrid w:val="0"/>
                <w:color w:val="000000"/>
              </w:rPr>
            </w:pPr>
          </w:p>
        </w:tc>
        <w:tc>
          <w:tcPr>
            <w:tcW w:w="566" w:type="dxa"/>
          </w:tcPr>
          <w:p w:rsidR="005D399F" w:rsidRPr="005022F8" w:rsidRDefault="005D399F" w:rsidP="005022F8">
            <w:pPr>
              <w:spacing w:line="360" w:lineRule="auto"/>
              <w:jc w:val="both"/>
              <w:rPr>
                <w:snapToGrid w:val="0"/>
                <w:color w:val="000000"/>
              </w:rPr>
            </w:pPr>
          </w:p>
        </w:tc>
        <w:tc>
          <w:tcPr>
            <w:tcW w:w="916" w:type="dxa"/>
          </w:tcPr>
          <w:p w:rsidR="005D399F" w:rsidRPr="005022F8" w:rsidRDefault="005D399F" w:rsidP="005022F8">
            <w:pPr>
              <w:spacing w:line="360" w:lineRule="auto"/>
              <w:jc w:val="both"/>
              <w:rPr>
                <w:snapToGrid w:val="0"/>
                <w:color w:val="000000"/>
              </w:rPr>
            </w:pPr>
          </w:p>
        </w:tc>
        <w:tc>
          <w:tcPr>
            <w:tcW w:w="566" w:type="dxa"/>
          </w:tcPr>
          <w:p w:rsidR="005D399F" w:rsidRPr="005022F8" w:rsidRDefault="005D399F" w:rsidP="005022F8">
            <w:pPr>
              <w:spacing w:line="360" w:lineRule="auto"/>
              <w:jc w:val="both"/>
              <w:rPr>
                <w:snapToGrid w:val="0"/>
                <w:color w:val="000000"/>
              </w:rPr>
            </w:pPr>
          </w:p>
        </w:tc>
        <w:tc>
          <w:tcPr>
            <w:tcW w:w="1116" w:type="dxa"/>
          </w:tcPr>
          <w:p w:rsidR="005D399F" w:rsidRPr="005022F8" w:rsidRDefault="005D399F" w:rsidP="005022F8">
            <w:pPr>
              <w:spacing w:line="360" w:lineRule="auto"/>
              <w:jc w:val="both"/>
              <w:rPr>
                <w:snapToGrid w:val="0"/>
                <w:color w:val="000000"/>
              </w:rPr>
            </w:pPr>
          </w:p>
        </w:tc>
        <w:tc>
          <w:tcPr>
            <w:tcW w:w="916" w:type="dxa"/>
          </w:tcPr>
          <w:p w:rsidR="005D399F" w:rsidRPr="005022F8" w:rsidRDefault="005D399F" w:rsidP="005022F8">
            <w:pPr>
              <w:spacing w:line="360" w:lineRule="auto"/>
              <w:jc w:val="both"/>
              <w:rPr>
                <w:snapToGrid w:val="0"/>
                <w:color w:val="000000"/>
              </w:rPr>
            </w:pPr>
            <w:r w:rsidRPr="005022F8">
              <w:rPr>
                <w:snapToGrid w:val="0"/>
                <w:color w:val="000000"/>
              </w:rPr>
              <w:t>709,3</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1,9</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709,3</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709,3</w:t>
            </w:r>
          </w:p>
        </w:tc>
      </w:tr>
      <w:tr w:rsidR="005022F8" w:rsidRPr="005022F8" w:rsidTr="0096763A">
        <w:trPr>
          <w:cantSplit/>
          <w:trHeight w:val="68"/>
          <w:jc w:val="center"/>
        </w:trPr>
        <w:tc>
          <w:tcPr>
            <w:tcW w:w="1542" w:type="dxa"/>
          </w:tcPr>
          <w:p w:rsidR="005D399F" w:rsidRPr="005022F8" w:rsidRDefault="005D399F" w:rsidP="005022F8">
            <w:pPr>
              <w:spacing w:line="360" w:lineRule="auto"/>
              <w:jc w:val="both"/>
              <w:rPr>
                <w:b/>
                <w:snapToGrid w:val="0"/>
                <w:color w:val="000000"/>
              </w:rPr>
            </w:pPr>
            <w:r w:rsidRPr="005022F8">
              <w:rPr>
                <w:b/>
                <w:snapToGrid w:val="0"/>
                <w:color w:val="000000"/>
              </w:rPr>
              <w:t>ИТОГО по добровольному</w:t>
            </w:r>
          </w:p>
        </w:tc>
        <w:tc>
          <w:tcPr>
            <w:tcW w:w="866" w:type="dxa"/>
          </w:tcPr>
          <w:p w:rsidR="005D399F" w:rsidRPr="005022F8" w:rsidRDefault="005D399F" w:rsidP="005022F8">
            <w:pPr>
              <w:spacing w:line="360" w:lineRule="auto"/>
              <w:jc w:val="both"/>
              <w:rPr>
                <w:b/>
                <w:snapToGrid w:val="0"/>
                <w:color w:val="000000"/>
              </w:rPr>
            </w:pPr>
            <w:r w:rsidRPr="005022F8">
              <w:rPr>
                <w:b/>
                <w:snapToGrid w:val="0"/>
                <w:color w:val="000000"/>
              </w:rPr>
              <w:t>28142,0</w:t>
            </w:r>
          </w:p>
        </w:tc>
        <w:tc>
          <w:tcPr>
            <w:tcW w:w="566" w:type="dxa"/>
          </w:tcPr>
          <w:p w:rsidR="005D399F" w:rsidRPr="005022F8" w:rsidRDefault="005D399F" w:rsidP="005022F8">
            <w:pPr>
              <w:spacing w:line="360" w:lineRule="auto"/>
              <w:jc w:val="both"/>
              <w:rPr>
                <w:b/>
                <w:snapToGrid w:val="0"/>
                <w:color w:val="000000"/>
              </w:rPr>
            </w:pPr>
            <w:r w:rsidRPr="005022F8">
              <w:rPr>
                <w:b/>
                <w:snapToGrid w:val="0"/>
                <w:color w:val="000000"/>
              </w:rPr>
              <w:t>87,3</w:t>
            </w:r>
          </w:p>
        </w:tc>
        <w:tc>
          <w:tcPr>
            <w:tcW w:w="916" w:type="dxa"/>
          </w:tcPr>
          <w:p w:rsidR="005D399F" w:rsidRPr="005022F8" w:rsidRDefault="005D399F" w:rsidP="005022F8">
            <w:pPr>
              <w:spacing w:line="360" w:lineRule="auto"/>
              <w:jc w:val="both"/>
              <w:rPr>
                <w:b/>
                <w:snapToGrid w:val="0"/>
                <w:color w:val="000000"/>
              </w:rPr>
            </w:pPr>
            <w:r w:rsidRPr="005022F8">
              <w:rPr>
                <w:b/>
                <w:snapToGrid w:val="0"/>
                <w:color w:val="000000"/>
              </w:rPr>
              <w:t>33110</w:t>
            </w:r>
          </w:p>
        </w:tc>
        <w:tc>
          <w:tcPr>
            <w:tcW w:w="566" w:type="dxa"/>
          </w:tcPr>
          <w:p w:rsidR="005D399F" w:rsidRPr="005022F8" w:rsidRDefault="005D399F" w:rsidP="005022F8">
            <w:pPr>
              <w:spacing w:line="360" w:lineRule="auto"/>
              <w:jc w:val="both"/>
              <w:rPr>
                <w:b/>
                <w:snapToGrid w:val="0"/>
                <w:color w:val="000000"/>
              </w:rPr>
            </w:pPr>
            <w:r w:rsidRPr="005022F8">
              <w:rPr>
                <w:b/>
                <w:snapToGrid w:val="0"/>
                <w:color w:val="000000"/>
              </w:rPr>
              <w:t>3,1</w:t>
            </w:r>
          </w:p>
        </w:tc>
        <w:tc>
          <w:tcPr>
            <w:tcW w:w="1116" w:type="dxa"/>
          </w:tcPr>
          <w:p w:rsidR="005D399F" w:rsidRPr="005022F8" w:rsidRDefault="005D399F" w:rsidP="005022F8">
            <w:pPr>
              <w:spacing w:line="360" w:lineRule="auto"/>
              <w:jc w:val="both"/>
              <w:rPr>
                <w:b/>
                <w:snapToGrid w:val="0"/>
                <w:color w:val="000000"/>
              </w:rPr>
            </w:pPr>
            <w:r w:rsidRPr="005022F8">
              <w:rPr>
                <w:b/>
                <w:snapToGrid w:val="0"/>
                <w:color w:val="000000"/>
              </w:rPr>
              <w:t>4968,0</w:t>
            </w:r>
          </w:p>
        </w:tc>
        <w:tc>
          <w:tcPr>
            <w:tcW w:w="916" w:type="dxa"/>
          </w:tcPr>
          <w:p w:rsidR="005D399F" w:rsidRPr="005022F8" w:rsidRDefault="005D399F" w:rsidP="005022F8">
            <w:pPr>
              <w:spacing w:line="360" w:lineRule="auto"/>
              <w:jc w:val="both"/>
              <w:rPr>
                <w:b/>
                <w:snapToGrid w:val="0"/>
                <w:color w:val="000000"/>
              </w:rPr>
            </w:pPr>
            <w:r w:rsidRPr="005022F8">
              <w:rPr>
                <w:b/>
                <w:snapToGrid w:val="0"/>
                <w:color w:val="000000"/>
              </w:rPr>
              <w:t>36794,1</w:t>
            </w:r>
          </w:p>
        </w:tc>
        <w:tc>
          <w:tcPr>
            <w:tcW w:w="566" w:type="dxa"/>
          </w:tcPr>
          <w:p w:rsidR="005D399F" w:rsidRPr="005022F8" w:rsidRDefault="005D399F" w:rsidP="005022F8">
            <w:pPr>
              <w:spacing w:line="360" w:lineRule="auto"/>
              <w:jc w:val="both"/>
              <w:rPr>
                <w:b/>
                <w:snapToGrid w:val="0"/>
                <w:color w:val="000000"/>
              </w:rPr>
            </w:pPr>
            <w:r w:rsidRPr="005022F8">
              <w:rPr>
                <w:b/>
                <w:snapToGrid w:val="0"/>
                <w:color w:val="000000"/>
              </w:rPr>
              <w:t>3,7</w:t>
            </w:r>
          </w:p>
        </w:tc>
        <w:tc>
          <w:tcPr>
            <w:tcW w:w="1116" w:type="dxa"/>
          </w:tcPr>
          <w:p w:rsidR="005D399F" w:rsidRPr="005022F8" w:rsidRDefault="005D399F" w:rsidP="005022F8">
            <w:pPr>
              <w:spacing w:line="360" w:lineRule="auto"/>
              <w:jc w:val="both"/>
              <w:rPr>
                <w:b/>
                <w:snapToGrid w:val="0"/>
                <w:color w:val="000000"/>
              </w:rPr>
            </w:pPr>
            <w:r w:rsidRPr="005022F8">
              <w:rPr>
                <w:b/>
                <w:snapToGrid w:val="0"/>
                <w:color w:val="000000"/>
              </w:rPr>
              <w:t>8652,1</w:t>
            </w:r>
          </w:p>
        </w:tc>
        <w:tc>
          <w:tcPr>
            <w:tcW w:w="1116" w:type="dxa"/>
          </w:tcPr>
          <w:p w:rsidR="005D399F" w:rsidRPr="005022F8" w:rsidRDefault="005D399F" w:rsidP="005022F8">
            <w:pPr>
              <w:spacing w:line="360" w:lineRule="auto"/>
              <w:jc w:val="both"/>
              <w:rPr>
                <w:b/>
                <w:snapToGrid w:val="0"/>
                <w:color w:val="000000"/>
              </w:rPr>
            </w:pPr>
            <w:r w:rsidRPr="005022F8">
              <w:rPr>
                <w:b/>
                <w:snapToGrid w:val="0"/>
                <w:color w:val="000000"/>
              </w:rPr>
              <w:t>3684,1</w:t>
            </w:r>
          </w:p>
        </w:tc>
      </w:tr>
      <w:tr w:rsidR="005022F8" w:rsidRPr="005022F8" w:rsidTr="0096763A">
        <w:trPr>
          <w:cantSplit/>
          <w:trHeight w:val="68"/>
          <w:jc w:val="center"/>
        </w:trPr>
        <w:tc>
          <w:tcPr>
            <w:tcW w:w="1542" w:type="dxa"/>
          </w:tcPr>
          <w:p w:rsidR="005D399F" w:rsidRPr="005022F8" w:rsidRDefault="005D399F" w:rsidP="005022F8">
            <w:pPr>
              <w:spacing w:line="360" w:lineRule="auto"/>
              <w:jc w:val="both"/>
              <w:rPr>
                <w:b/>
                <w:snapToGrid w:val="0"/>
                <w:color w:val="000000"/>
              </w:rPr>
            </w:pPr>
            <w:r w:rsidRPr="005022F8">
              <w:rPr>
                <w:b/>
                <w:snapToGrid w:val="0"/>
                <w:color w:val="000000"/>
              </w:rPr>
              <w:t>ИТОГО</w:t>
            </w:r>
          </w:p>
        </w:tc>
        <w:tc>
          <w:tcPr>
            <w:tcW w:w="866" w:type="dxa"/>
          </w:tcPr>
          <w:p w:rsidR="005D399F" w:rsidRPr="005022F8" w:rsidRDefault="005D399F" w:rsidP="005022F8">
            <w:pPr>
              <w:spacing w:line="360" w:lineRule="auto"/>
              <w:jc w:val="both"/>
              <w:rPr>
                <w:b/>
                <w:snapToGrid w:val="0"/>
                <w:color w:val="000000"/>
              </w:rPr>
            </w:pPr>
            <w:r w:rsidRPr="005022F8">
              <w:rPr>
                <w:b/>
                <w:snapToGrid w:val="0"/>
                <w:color w:val="000000"/>
              </w:rPr>
              <w:t>32249,9</w:t>
            </w:r>
          </w:p>
        </w:tc>
        <w:tc>
          <w:tcPr>
            <w:tcW w:w="566" w:type="dxa"/>
          </w:tcPr>
          <w:p w:rsidR="005D399F" w:rsidRPr="005022F8" w:rsidRDefault="005D399F" w:rsidP="005022F8">
            <w:pPr>
              <w:spacing w:line="360" w:lineRule="auto"/>
              <w:jc w:val="both"/>
              <w:rPr>
                <w:b/>
                <w:snapToGrid w:val="0"/>
                <w:color w:val="000000"/>
              </w:rPr>
            </w:pPr>
            <w:r w:rsidRPr="005022F8">
              <w:rPr>
                <w:b/>
                <w:snapToGrid w:val="0"/>
                <w:color w:val="000000"/>
              </w:rPr>
              <w:t>100</w:t>
            </w:r>
          </w:p>
        </w:tc>
        <w:tc>
          <w:tcPr>
            <w:tcW w:w="916" w:type="dxa"/>
          </w:tcPr>
          <w:p w:rsidR="005D399F" w:rsidRPr="005022F8" w:rsidRDefault="005D399F" w:rsidP="005022F8">
            <w:pPr>
              <w:spacing w:line="360" w:lineRule="auto"/>
              <w:jc w:val="both"/>
              <w:rPr>
                <w:b/>
                <w:snapToGrid w:val="0"/>
                <w:color w:val="000000"/>
              </w:rPr>
            </w:pPr>
            <w:r w:rsidRPr="005022F8">
              <w:rPr>
                <w:b/>
                <w:snapToGrid w:val="0"/>
                <w:color w:val="000000"/>
              </w:rPr>
              <w:t>1061218</w:t>
            </w:r>
          </w:p>
        </w:tc>
        <w:tc>
          <w:tcPr>
            <w:tcW w:w="566" w:type="dxa"/>
          </w:tcPr>
          <w:p w:rsidR="005D399F" w:rsidRPr="005022F8" w:rsidRDefault="005D399F" w:rsidP="005022F8">
            <w:pPr>
              <w:spacing w:line="360" w:lineRule="auto"/>
              <w:jc w:val="both"/>
              <w:rPr>
                <w:b/>
                <w:snapToGrid w:val="0"/>
                <w:color w:val="000000"/>
              </w:rPr>
            </w:pPr>
            <w:r w:rsidRPr="005022F8">
              <w:rPr>
                <w:b/>
                <w:snapToGrid w:val="0"/>
                <w:color w:val="000000"/>
              </w:rPr>
              <w:t>100</w:t>
            </w:r>
          </w:p>
        </w:tc>
        <w:tc>
          <w:tcPr>
            <w:tcW w:w="1116" w:type="dxa"/>
          </w:tcPr>
          <w:p w:rsidR="005D399F" w:rsidRPr="005022F8" w:rsidRDefault="005D399F" w:rsidP="005022F8">
            <w:pPr>
              <w:spacing w:line="360" w:lineRule="auto"/>
              <w:jc w:val="both"/>
              <w:rPr>
                <w:b/>
                <w:snapToGrid w:val="0"/>
                <w:color w:val="000000"/>
              </w:rPr>
            </w:pPr>
            <w:r w:rsidRPr="005022F8">
              <w:rPr>
                <w:b/>
                <w:snapToGrid w:val="0"/>
                <w:color w:val="000000"/>
              </w:rPr>
              <w:t>1028968,1</w:t>
            </w:r>
          </w:p>
        </w:tc>
        <w:tc>
          <w:tcPr>
            <w:tcW w:w="916" w:type="dxa"/>
          </w:tcPr>
          <w:p w:rsidR="005D399F" w:rsidRPr="005022F8" w:rsidRDefault="005D399F" w:rsidP="005022F8">
            <w:pPr>
              <w:spacing w:line="360" w:lineRule="auto"/>
              <w:jc w:val="both"/>
              <w:rPr>
                <w:b/>
                <w:snapToGrid w:val="0"/>
                <w:color w:val="000000"/>
              </w:rPr>
            </w:pPr>
            <w:r w:rsidRPr="005022F8">
              <w:rPr>
                <w:b/>
                <w:snapToGrid w:val="0"/>
                <w:color w:val="000000"/>
              </w:rPr>
              <w:t>1005396</w:t>
            </w:r>
          </w:p>
        </w:tc>
        <w:tc>
          <w:tcPr>
            <w:tcW w:w="566" w:type="dxa"/>
          </w:tcPr>
          <w:p w:rsidR="005D399F" w:rsidRPr="005022F8" w:rsidRDefault="005D399F" w:rsidP="005022F8">
            <w:pPr>
              <w:spacing w:line="360" w:lineRule="auto"/>
              <w:jc w:val="both"/>
              <w:rPr>
                <w:b/>
                <w:snapToGrid w:val="0"/>
                <w:color w:val="000000"/>
              </w:rPr>
            </w:pPr>
            <w:r w:rsidRPr="005022F8">
              <w:rPr>
                <w:b/>
                <w:snapToGrid w:val="0"/>
                <w:color w:val="000000"/>
              </w:rPr>
              <w:t>100</w:t>
            </w:r>
          </w:p>
        </w:tc>
        <w:tc>
          <w:tcPr>
            <w:tcW w:w="1116" w:type="dxa"/>
          </w:tcPr>
          <w:p w:rsidR="005D399F" w:rsidRPr="005022F8" w:rsidRDefault="005D399F" w:rsidP="005022F8">
            <w:pPr>
              <w:spacing w:line="360" w:lineRule="auto"/>
              <w:jc w:val="both"/>
              <w:rPr>
                <w:b/>
                <w:snapToGrid w:val="0"/>
                <w:color w:val="000000"/>
              </w:rPr>
            </w:pPr>
            <w:r w:rsidRPr="005022F8">
              <w:rPr>
                <w:b/>
                <w:snapToGrid w:val="0"/>
                <w:color w:val="000000"/>
              </w:rPr>
              <w:t>973146,3</w:t>
            </w:r>
          </w:p>
        </w:tc>
        <w:tc>
          <w:tcPr>
            <w:tcW w:w="1116" w:type="dxa"/>
          </w:tcPr>
          <w:p w:rsidR="005D399F" w:rsidRPr="005022F8" w:rsidRDefault="005D399F" w:rsidP="005022F8">
            <w:pPr>
              <w:spacing w:line="360" w:lineRule="auto"/>
              <w:jc w:val="both"/>
              <w:rPr>
                <w:b/>
                <w:snapToGrid w:val="0"/>
                <w:color w:val="000000"/>
              </w:rPr>
            </w:pPr>
            <w:r w:rsidRPr="005022F8">
              <w:rPr>
                <w:b/>
                <w:snapToGrid w:val="0"/>
                <w:color w:val="000000"/>
              </w:rPr>
              <w:t>-55821,8</w:t>
            </w:r>
          </w:p>
        </w:tc>
      </w:tr>
    </w:tbl>
    <w:p w:rsidR="005D399F" w:rsidRPr="005022F8" w:rsidRDefault="005D399F" w:rsidP="005022F8">
      <w:pPr>
        <w:pStyle w:val="a3"/>
        <w:spacing w:line="360" w:lineRule="auto"/>
        <w:ind w:firstLine="709"/>
        <w:jc w:val="both"/>
        <w:rPr>
          <w:color w:val="000000"/>
        </w:rPr>
      </w:pPr>
    </w:p>
    <w:p w:rsidR="005D399F" w:rsidRDefault="005D399F" w:rsidP="005022F8">
      <w:pPr>
        <w:pStyle w:val="a3"/>
        <w:spacing w:line="360" w:lineRule="auto"/>
        <w:ind w:firstLine="709"/>
        <w:jc w:val="both"/>
        <w:rPr>
          <w:color w:val="000000"/>
        </w:rPr>
      </w:pPr>
      <w:r w:rsidRPr="005022F8">
        <w:rPr>
          <w:color w:val="000000"/>
        </w:rPr>
        <w:t>Рассмотрим, какая доля поступлений</w:t>
      </w:r>
      <w:r w:rsidR="00DE329C" w:rsidRPr="005022F8">
        <w:rPr>
          <w:color w:val="000000"/>
        </w:rPr>
        <w:t xml:space="preserve"> сумм</w:t>
      </w:r>
      <w:r w:rsidRPr="005022F8">
        <w:rPr>
          <w:color w:val="000000"/>
        </w:rPr>
        <w:t xml:space="preserve"> страховых взносов</w:t>
      </w:r>
      <w:r w:rsidR="0096763A">
        <w:rPr>
          <w:color w:val="000000"/>
        </w:rPr>
        <w:t xml:space="preserve"> </w:t>
      </w:r>
      <w:r w:rsidRPr="005022F8">
        <w:rPr>
          <w:color w:val="000000"/>
        </w:rPr>
        <w:t>приходится на добровольные и обязательные формы страхования, тем самым определим преобладающую форму личного страхования</w:t>
      </w:r>
      <w:r w:rsidR="00DE329C" w:rsidRPr="005022F8">
        <w:rPr>
          <w:color w:val="000000"/>
        </w:rPr>
        <w:t>.</w:t>
      </w:r>
      <w:r w:rsidRPr="005022F8">
        <w:rPr>
          <w:color w:val="000000"/>
        </w:rPr>
        <w:t xml:space="preserve"> Вместе с тем покажем, как в течение рассматриваемого периода</w:t>
      </w:r>
      <w:r w:rsidR="005022F8">
        <w:rPr>
          <w:color w:val="000000"/>
        </w:rPr>
        <w:t xml:space="preserve"> </w:t>
      </w:r>
      <w:r w:rsidRPr="005022F8">
        <w:rPr>
          <w:color w:val="000000"/>
        </w:rPr>
        <w:t>изменялось соотношение добровольной и обязательной форм страхования</w:t>
      </w:r>
      <w:r w:rsidR="0096763A">
        <w:rPr>
          <w:color w:val="000000"/>
        </w:rPr>
        <w:t>.</w:t>
      </w:r>
    </w:p>
    <w:p w:rsidR="0096763A" w:rsidRPr="005022F8" w:rsidRDefault="0096763A" w:rsidP="005022F8">
      <w:pPr>
        <w:pStyle w:val="a3"/>
        <w:spacing w:line="360" w:lineRule="auto"/>
        <w:ind w:firstLine="709"/>
        <w:jc w:val="both"/>
        <w:rPr>
          <w:color w:val="000000"/>
        </w:rPr>
      </w:pPr>
    </w:p>
    <w:p w:rsidR="005D399F" w:rsidRPr="005022F8" w:rsidRDefault="00362384" w:rsidP="005022F8">
      <w:pPr>
        <w:pStyle w:val="a3"/>
        <w:spacing w:line="360" w:lineRule="auto"/>
        <w:ind w:firstLine="709"/>
        <w:jc w:val="both"/>
        <w:rPr>
          <w:color w:val="000000"/>
        </w:rPr>
      </w:pPr>
      <w:r w:rsidRPr="005022F8">
        <w:rPr>
          <w:color w:val="000000"/>
        </w:rPr>
        <w:object w:dxaOrig="4320" w:dyaOrig="2880">
          <v:shape id="_x0000_i1061" type="#_x0000_t75" style="width:3in;height:2in" o:ole="" fillcolor="window">
            <v:imagedata r:id="rId71" o:title=""/>
          </v:shape>
          <o:OLEObject Type="Embed" ProgID="MSGraph.Chart.8" ShapeID="_x0000_i1061" DrawAspect="Content" ObjectID="_1461296445" r:id="rId72">
            <o:FieldCodes>\s</o:FieldCodes>
          </o:OLEObject>
        </w:object>
      </w:r>
    </w:p>
    <w:p w:rsidR="005D399F" w:rsidRPr="005022F8" w:rsidRDefault="005D399F" w:rsidP="005022F8">
      <w:pPr>
        <w:pStyle w:val="a3"/>
        <w:spacing w:line="360" w:lineRule="auto"/>
        <w:ind w:firstLine="709"/>
        <w:jc w:val="both"/>
        <w:rPr>
          <w:color w:val="000000"/>
        </w:rPr>
      </w:pPr>
      <w:r w:rsidRPr="005022F8">
        <w:rPr>
          <w:color w:val="000000"/>
        </w:rPr>
        <w:t>Рис.</w:t>
      </w:r>
      <w:r w:rsidR="005022F8">
        <w:rPr>
          <w:color w:val="000000"/>
        </w:rPr>
        <w:t> </w:t>
      </w:r>
      <w:r w:rsidR="005022F8" w:rsidRPr="005022F8">
        <w:rPr>
          <w:color w:val="000000"/>
        </w:rPr>
        <w:t>2</w:t>
      </w:r>
      <w:r w:rsidRPr="005022F8">
        <w:rPr>
          <w:color w:val="000000"/>
        </w:rPr>
        <w:t>.1. Динамика поступлени</w:t>
      </w:r>
      <w:r w:rsidR="00DE329C" w:rsidRPr="005022F8">
        <w:rPr>
          <w:color w:val="000000"/>
        </w:rPr>
        <w:t>я сумм</w:t>
      </w:r>
      <w:r w:rsidRPr="005022F8">
        <w:rPr>
          <w:color w:val="000000"/>
        </w:rPr>
        <w:t xml:space="preserve"> страховых взносов</w:t>
      </w:r>
      <w:r w:rsidR="0096763A">
        <w:rPr>
          <w:color w:val="000000"/>
        </w:rPr>
        <w:t xml:space="preserve"> </w:t>
      </w:r>
      <w:r w:rsidRPr="005022F8">
        <w:rPr>
          <w:color w:val="000000"/>
        </w:rPr>
        <w:t>по личному страхованию в разрезе обязательной и добровольной форм страхования</w:t>
      </w:r>
      <w:r w:rsidR="0096763A" w:rsidRPr="005022F8">
        <w:rPr>
          <w:color w:val="000000"/>
        </w:rPr>
        <w:t>,</w:t>
      </w:r>
      <w:r w:rsidRPr="005022F8">
        <w:rPr>
          <w:color w:val="000000"/>
        </w:rPr>
        <w:t xml:space="preserve"> млн. руб.</w:t>
      </w:r>
    </w:p>
    <w:p w:rsidR="00DE329C" w:rsidRPr="005022F8" w:rsidRDefault="00DE329C" w:rsidP="005022F8">
      <w:pPr>
        <w:pStyle w:val="a3"/>
        <w:spacing w:line="360" w:lineRule="auto"/>
        <w:ind w:firstLine="709"/>
        <w:jc w:val="both"/>
        <w:rPr>
          <w:color w:val="000000"/>
        </w:rPr>
      </w:pPr>
    </w:p>
    <w:p w:rsidR="005D399F" w:rsidRPr="005022F8" w:rsidRDefault="005D399F" w:rsidP="005022F8">
      <w:pPr>
        <w:pStyle w:val="a3"/>
        <w:spacing w:line="360" w:lineRule="auto"/>
        <w:ind w:firstLine="709"/>
        <w:jc w:val="both"/>
        <w:rPr>
          <w:color w:val="000000"/>
        </w:rPr>
      </w:pPr>
      <w:r w:rsidRPr="005022F8">
        <w:rPr>
          <w:color w:val="000000"/>
        </w:rPr>
        <w:t>Как видно из рисунка 2.1, в 2003</w:t>
      </w:r>
      <w:r w:rsidR="005022F8">
        <w:rPr>
          <w:color w:val="000000"/>
        </w:rPr>
        <w:t> </w:t>
      </w:r>
      <w:r w:rsidR="005022F8" w:rsidRPr="005022F8">
        <w:rPr>
          <w:color w:val="000000"/>
        </w:rPr>
        <w:t>г</w:t>
      </w:r>
      <w:r w:rsidRPr="005022F8">
        <w:rPr>
          <w:color w:val="000000"/>
        </w:rPr>
        <w:t>. сумма поступлений по добровольным видам личного страхования превышала сумму поступлений по обязательным</w:t>
      </w:r>
      <w:r w:rsidR="0096763A" w:rsidRPr="005022F8">
        <w:rPr>
          <w:color w:val="000000"/>
        </w:rPr>
        <w:t xml:space="preserve">. </w:t>
      </w:r>
      <w:r w:rsidRPr="005022F8">
        <w:rPr>
          <w:color w:val="000000"/>
        </w:rPr>
        <w:t>Происходило это потому, что в 2003</w:t>
      </w:r>
      <w:r w:rsidR="005022F8">
        <w:rPr>
          <w:color w:val="000000"/>
        </w:rPr>
        <w:t> </w:t>
      </w:r>
      <w:r w:rsidR="005022F8" w:rsidRPr="005022F8">
        <w:rPr>
          <w:color w:val="000000"/>
        </w:rPr>
        <w:t>г</w:t>
      </w:r>
      <w:r w:rsidRPr="005022F8">
        <w:rPr>
          <w:color w:val="000000"/>
        </w:rPr>
        <w:t xml:space="preserve">. представительство Белгосстраха по </w:t>
      </w:r>
      <w:r w:rsidR="005022F8" w:rsidRPr="005022F8">
        <w:rPr>
          <w:color w:val="000000"/>
        </w:rPr>
        <w:t>г.</w:t>
      </w:r>
      <w:r w:rsidR="005022F8">
        <w:rPr>
          <w:color w:val="000000"/>
        </w:rPr>
        <w:t> </w:t>
      </w:r>
      <w:r w:rsidR="005022F8" w:rsidRPr="005022F8">
        <w:rPr>
          <w:color w:val="000000"/>
        </w:rPr>
        <w:t>Полоцку</w:t>
      </w:r>
      <w:r w:rsidRPr="005022F8">
        <w:rPr>
          <w:color w:val="000000"/>
        </w:rPr>
        <w:t xml:space="preserve"> проводило только один вид обязательного страхования </w:t>
      </w:r>
      <w:r w:rsidR="005022F8">
        <w:rPr>
          <w:color w:val="000000"/>
        </w:rPr>
        <w:t>–</w:t>
      </w:r>
      <w:r w:rsidR="005022F8" w:rsidRPr="005022F8">
        <w:rPr>
          <w:color w:val="000000"/>
        </w:rPr>
        <w:t xml:space="preserve"> </w:t>
      </w:r>
      <w:r w:rsidRPr="005022F8">
        <w:rPr>
          <w:color w:val="000000"/>
        </w:rPr>
        <w:t>обязательное медицинское страхование иностранных граждан и лиц без гражданства, временно пребывающих в Республике Беларусь.</w:t>
      </w:r>
    </w:p>
    <w:p w:rsidR="005D399F" w:rsidRPr="005022F8" w:rsidRDefault="005D399F" w:rsidP="005022F8">
      <w:pPr>
        <w:pStyle w:val="a3"/>
        <w:spacing w:line="360" w:lineRule="auto"/>
        <w:ind w:firstLine="709"/>
        <w:jc w:val="both"/>
        <w:rPr>
          <w:color w:val="000000"/>
        </w:rPr>
      </w:pPr>
      <w:r w:rsidRPr="005022F8">
        <w:rPr>
          <w:color w:val="000000"/>
        </w:rPr>
        <w:t>В 2004</w:t>
      </w:r>
      <w:r w:rsidR="005022F8">
        <w:rPr>
          <w:color w:val="000000"/>
        </w:rPr>
        <w:t>–</w:t>
      </w:r>
      <w:r w:rsidR="005022F8" w:rsidRPr="005022F8">
        <w:rPr>
          <w:color w:val="000000"/>
        </w:rPr>
        <w:t>2005</w:t>
      </w:r>
      <w:r w:rsidR="005022F8">
        <w:rPr>
          <w:color w:val="000000"/>
        </w:rPr>
        <w:t> </w:t>
      </w:r>
      <w:r w:rsidR="005022F8" w:rsidRPr="005022F8">
        <w:rPr>
          <w:color w:val="000000"/>
        </w:rPr>
        <w:t>гг</w:t>
      </w:r>
      <w:r w:rsidRPr="005022F8">
        <w:rPr>
          <w:color w:val="000000"/>
        </w:rPr>
        <w:t>. структура поступлений страховых взносов</w:t>
      </w:r>
      <w:r w:rsidR="0096763A">
        <w:rPr>
          <w:color w:val="000000"/>
        </w:rPr>
        <w:t xml:space="preserve"> </w:t>
      </w:r>
      <w:r w:rsidRPr="005022F8">
        <w:rPr>
          <w:color w:val="000000"/>
        </w:rPr>
        <w:t>по личному страхованию изменилась. Доля обязательного страхования значительно превысила долю добровольного</w:t>
      </w:r>
      <w:r w:rsidR="0096763A" w:rsidRPr="005022F8">
        <w:rPr>
          <w:color w:val="000000"/>
        </w:rPr>
        <w:t xml:space="preserve">. </w:t>
      </w:r>
      <w:r w:rsidRPr="005022F8">
        <w:rPr>
          <w:color w:val="000000"/>
        </w:rPr>
        <w:t>Это было обусловлено появлением в 2004</w:t>
      </w:r>
      <w:r w:rsidR="005022F8">
        <w:rPr>
          <w:color w:val="000000"/>
        </w:rPr>
        <w:t> </w:t>
      </w:r>
      <w:r w:rsidR="005022F8" w:rsidRPr="005022F8">
        <w:rPr>
          <w:color w:val="000000"/>
        </w:rPr>
        <w:t>г</w:t>
      </w:r>
      <w:r w:rsidRPr="005022F8">
        <w:rPr>
          <w:color w:val="000000"/>
        </w:rPr>
        <w:t>. обязательного страхования от несчастных случаев на производстве и профессиональных заболеваний. Проведение данного вида страхования</w:t>
      </w:r>
      <w:r w:rsidR="005022F8">
        <w:rPr>
          <w:color w:val="000000"/>
        </w:rPr>
        <w:t xml:space="preserve"> </w:t>
      </w:r>
      <w:r w:rsidRPr="005022F8">
        <w:rPr>
          <w:color w:val="000000"/>
        </w:rPr>
        <w:t>законодательно было возложено на Белгосстрах, что обеспечило максимальный охват страхового поля и получение значительного дохода.</w:t>
      </w:r>
    </w:p>
    <w:p w:rsidR="005D399F" w:rsidRDefault="005D399F" w:rsidP="005022F8">
      <w:pPr>
        <w:pStyle w:val="a3"/>
        <w:spacing w:line="360" w:lineRule="auto"/>
        <w:ind w:firstLine="709"/>
        <w:jc w:val="both"/>
        <w:rPr>
          <w:color w:val="000000"/>
        </w:rPr>
      </w:pPr>
      <w:r w:rsidRPr="005022F8">
        <w:rPr>
          <w:color w:val="000000"/>
        </w:rPr>
        <w:t>Рассмотрим структуру поступлени</w:t>
      </w:r>
      <w:r w:rsidR="00DE329C" w:rsidRPr="005022F8">
        <w:rPr>
          <w:color w:val="000000"/>
        </w:rPr>
        <w:t>я сумм</w:t>
      </w:r>
      <w:r w:rsidRPr="005022F8">
        <w:rPr>
          <w:color w:val="000000"/>
        </w:rPr>
        <w:t xml:space="preserve"> страховых взносов</w:t>
      </w:r>
      <w:r w:rsidR="0096763A">
        <w:rPr>
          <w:color w:val="000000"/>
        </w:rPr>
        <w:t xml:space="preserve"> </w:t>
      </w:r>
      <w:r w:rsidRPr="005022F8">
        <w:rPr>
          <w:color w:val="000000"/>
        </w:rPr>
        <w:t>по добровольным видам личного страхования за 2003</w:t>
      </w:r>
      <w:r w:rsidR="005022F8">
        <w:rPr>
          <w:color w:val="000000"/>
        </w:rPr>
        <w:t>–</w:t>
      </w:r>
      <w:r w:rsidR="005022F8" w:rsidRPr="005022F8">
        <w:rPr>
          <w:color w:val="000000"/>
        </w:rPr>
        <w:t>2</w:t>
      </w:r>
      <w:r w:rsidRPr="005022F8">
        <w:rPr>
          <w:color w:val="000000"/>
        </w:rPr>
        <w:t>005</w:t>
      </w:r>
      <w:r w:rsidR="005022F8">
        <w:rPr>
          <w:color w:val="000000"/>
        </w:rPr>
        <w:t> </w:t>
      </w:r>
      <w:r w:rsidR="005022F8" w:rsidRPr="005022F8">
        <w:rPr>
          <w:color w:val="000000"/>
        </w:rPr>
        <w:t>гг</w:t>
      </w:r>
      <w:r w:rsidRPr="005022F8">
        <w:rPr>
          <w:color w:val="000000"/>
        </w:rPr>
        <w:t>.</w:t>
      </w:r>
    </w:p>
    <w:p w:rsidR="0096763A" w:rsidRPr="005022F8" w:rsidRDefault="0096763A" w:rsidP="005022F8">
      <w:pPr>
        <w:pStyle w:val="a3"/>
        <w:spacing w:line="360" w:lineRule="auto"/>
        <w:ind w:firstLine="709"/>
        <w:jc w:val="both"/>
        <w:rPr>
          <w:color w:val="000000"/>
        </w:rPr>
      </w:pPr>
    </w:p>
    <w:p w:rsidR="005D399F" w:rsidRPr="005022F8" w:rsidRDefault="00362384" w:rsidP="005022F8">
      <w:pPr>
        <w:pStyle w:val="a3"/>
        <w:spacing w:line="360" w:lineRule="auto"/>
        <w:ind w:firstLine="709"/>
        <w:jc w:val="both"/>
        <w:rPr>
          <w:color w:val="000000"/>
        </w:rPr>
      </w:pPr>
      <w:r w:rsidRPr="005022F8">
        <w:rPr>
          <w:color w:val="000000"/>
        </w:rPr>
        <w:object w:dxaOrig="3420" w:dyaOrig="2745">
          <v:shape id="_x0000_i1062" type="#_x0000_t75" style="width:171pt;height:137.25pt" o:ole="" fillcolor="window">
            <v:imagedata r:id="rId73" o:title=""/>
          </v:shape>
          <o:OLEObject Type="Embed" ProgID="MSGraph.Chart.8" ShapeID="_x0000_i1062" DrawAspect="Content" ObjectID="_1461296446" r:id="rId74">
            <o:FieldCodes>\s</o:FieldCodes>
          </o:OLEObject>
        </w:object>
      </w:r>
      <w:r w:rsidRPr="005022F8">
        <w:rPr>
          <w:color w:val="000000"/>
        </w:rPr>
        <w:object w:dxaOrig="4860" w:dyaOrig="3570">
          <v:shape id="_x0000_i1063" type="#_x0000_t75" style="width:243pt;height:178.5pt" o:ole="" fillcolor="window">
            <v:imagedata r:id="rId75" o:title=""/>
          </v:shape>
          <o:OLEObject Type="Embed" ProgID="MSGraph.Chart.8" ShapeID="_x0000_i1063" DrawAspect="Content" ObjectID="_1461296447" r:id="rId76">
            <o:FieldCodes>\s</o:FieldCodes>
          </o:OLEObject>
        </w:object>
      </w:r>
    </w:p>
    <w:p w:rsidR="005D399F" w:rsidRPr="005022F8" w:rsidRDefault="00362384" w:rsidP="005022F8">
      <w:pPr>
        <w:pStyle w:val="a3"/>
        <w:spacing w:line="360" w:lineRule="auto"/>
        <w:ind w:firstLine="709"/>
        <w:jc w:val="both"/>
        <w:rPr>
          <w:color w:val="000000"/>
        </w:rPr>
      </w:pPr>
      <w:r w:rsidRPr="005022F8">
        <w:rPr>
          <w:color w:val="000000"/>
        </w:rPr>
        <w:object w:dxaOrig="7560" w:dyaOrig="3225">
          <v:shape id="_x0000_i1064" type="#_x0000_t75" style="width:378pt;height:161.25pt" o:ole="" fillcolor="window">
            <v:imagedata r:id="rId77" o:title=""/>
          </v:shape>
          <o:OLEObject Type="Embed" ProgID="MSGraph.Chart.8" ShapeID="_x0000_i1064" DrawAspect="Content" ObjectID="_1461296448" r:id="rId78">
            <o:FieldCodes>\s</o:FieldCodes>
          </o:OLEObject>
        </w:object>
      </w:r>
    </w:p>
    <w:p w:rsidR="005D399F" w:rsidRPr="005022F8" w:rsidRDefault="005D399F" w:rsidP="005022F8">
      <w:pPr>
        <w:pStyle w:val="a3"/>
        <w:spacing w:line="360" w:lineRule="auto"/>
        <w:ind w:firstLine="709"/>
        <w:jc w:val="both"/>
        <w:rPr>
          <w:color w:val="000000"/>
        </w:rPr>
      </w:pPr>
      <w:r w:rsidRPr="005022F8">
        <w:rPr>
          <w:color w:val="000000"/>
        </w:rPr>
        <w:t>Рис.</w:t>
      </w:r>
      <w:r w:rsidR="005022F8">
        <w:rPr>
          <w:color w:val="000000"/>
        </w:rPr>
        <w:t> </w:t>
      </w:r>
      <w:r w:rsidR="005022F8" w:rsidRPr="005022F8">
        <w:rPr>
          <w:color w:val="000000"/>
        </w:rPr>
        <w:t>2</w:t>
      </w:r>
      <w:r w:rsidRPr="005022F8">
        <w:rPr>
          <w:color w:val="000000"/>
        </w:rPr>
        <w:t>.2. Структура поступлени</w:t>
      </w:r>
      <w:r w:rsidR="00DE329C" w:rsidRPr="005022F8">
        <w:rPr>
          <w:color w:val="000000"/>
        </w:rPr>
        <w:t>я</w:t>
      </w:r>
      <w:r w:rsidRPr="005022F8">
        <w:rPr>
          <w:color w:val="000000"/>
        </w:rPr>
        <w:t xml:space="preserve"> </w:t>
      </w:r>
      <w:r w:rsidR="00DE329C" w:rsidRPr="005022F8">
        <w:rPr>
          <w:color w:val="000000"/>
        </w:rPr>
        <w:t xml:space="preserve">сумм </w:t>
      </w:r>
      <w:r w:rsidRPr="005022F8">
        <w:rPr>
          <w:color w:val="000000"/>
        </w:rPr>
        <w:t>страховых взносов</w:t>
      </w:r>
      <w:r w:rsidR="0096763A">
        <w:rPr>
          <w:color w:val="000000"/>
        </w:rPr>
        <w:t xml:space="preserve"> </w:t>
      </w:r>
      <w:r w:rsidRPr="005022F8">
        <w:rPr>
          <w:color w:val="000000"/>
        </w:rPr>
        <w:t>по добровольным видам личного страхования за 2003</w:t>
      </w:r>
      <w:r w:rsidR="005022F8">
        <w:rPr>
          <w:color w:val="000000"/>
        </w:rPr>
        <w:t>–</w:t>
      </w:r>
      <w:r w:rsidR="005022F8" w:rsidRPr="005022F8">
        <w:rPr>
          <w:color w:val="000000"/>
        </w:rPr>
        <w:t>2005</w:t>
      </w:r>
      <w:r w:rsidR="005022F8">
        <w:rPr>
          <w:color w:val="000000"/>
        </w:rPr>
        <w:t> </w:t>
      </w:r>
      <w:r w:rsidR="005022F8" w:rsidRPr="005022F8">
        <w:rPr>
          <w:color w:val="000000"/>
        </w:rPr>
        <w:t>гг</w:t>
      </w:r>
      <w:r w:rsidRPr="005022F8">
        <w:rPr>
          <w:color w:val="000000"/>
        </w:rPr>
        <w:t>.</w:t>
      </w:r>
    </w:p>
    <w:p w:rsidR="005D399F" w:rsidRPr="005022F8" w:rsidRDefault="0096763A" w:rsidP="005022F8">
      <w:pPr>
        <w:pStyle w:val="a3"/>
        <w:spacing w:line="360" w:lineRule="auto"/>
        <w:ind w:firstLine="709"/>
        <w:jc w:val="both"/>
        <w:rPr>
          <w:color w:val="000000"/>
        </w:rPr>
      </w:pPr>
      <w:r>
        <w:rPr>
          <w:color w:val="000000"/>
        </w:rPr>
        <w:br w:type="page"/>
      </w:r>
      <w:r w:rsidR="005D399F" w:rsidRPr="005022F8">
        <w:rPr>
          <w:color w:val="000000"/>
        </w:rPr>
        <w:t>Как можно заметить, добровольному индивидуальному страхованию от нечастных случаев на протяжении всего рассматриваемого периода принадлежит наибольший удельный вес в структуре поступлени</w:t>
      </w:r>
      <w:r w:rsidR="00DE329C" w:rsidRPr="005022F8">
        <w:rPr>
          <w:color w:val="000000"/>
        </w:rPr>
        <w:t>я</w:t>
      </w:r>
      <w:r w:rsidR="005D399F" w:rsidRPr="005022F8">
        <w:rPr>
          <w:color w:val="000000"/>
        </w:rPr>
        <w:t xml:space="preserve"> </w:t>
      </w:r>
      <w:r w:rsidR="00DE329C" w:rsidRPr="005022F8">
        <w:rPr>
          <w:color w:val="000000"/>
        </w:rPr>
        <w:t xml:space="preserve">сумм </w:t>
      </w:r>
      <w:r w:rsidR="005D399F" w:rsidRPr="005022F8">
        <w:rPr>
          <w:color w:val="000000"/>
        </w:rPr>
        <w:t>страховых взносов</w:t>
      </w:r>
      <w:r w:rsidRPr="005022F8">
        <w:rPr>
          <w:color w:val="000000"/>
        </w:rPr>
        <w:t xml:space="preserve">. </w:t>
      </w:r>
      <w:r w:rsidR="005D399F" w:rsidRPr="005022F8">
        <w:rPr>
          <w:color w:val="000000"/>
        </w:rPr>
        <w:t>В абсолютном выражении поступлени</w:t>
      </w:r>
      <w:r w:rsidR="00DE329C" w:rsidRPr="005022F8">
        <w:rPr>
          <w:color w:val="000000"/>
        </w:rPr>
        <w:t>е сумм</w:t>
      </w:r>
      <w:r w:rsidR="005D399F" w:rsidRPr="005022F8">
        <w:rPr>
          <w:color w:val="000000"/>
        </w:rPr>
        <w:t xml:space="preserve"> страховых взносов</w:t>
      </w:r>
      <w:r>
        <w:rPr>
          <w:color w:val="000000"/>
        </w:rPr>
        <w:t xml:space="preserve"> </w:t>
      </w:r>
      <w:r w:rsidR="005D399F" w:rsidRPr="005022F8">
        <w:rPr>
          <w:color w:val="000000"/>
        </w:rPr>
        <w:t>составил</w:t>
      </w:r>
      <w:r w:rsidR="00DE329C" w:rsidRPr="005022F8">
        <w:rPr>
          <w:color w:val="000000"/>
        </w:rPr>
        <w:t>о</w:t>
      </w:r>
      <w:r w:rsidR="005D399F" w:rsidRPr="005022F8">
        <w:rPr>
          <w:color w:val="000000"/>
        </w:rPr>
        <w:t xml:space="preserve"> в 2003</w:t>
      </w:r>
      <w:r w:rsidR="005022F8">
        <w:rPr>
          <w:color w:val="000000"/>
        </w:rPr>
        <w:t> </w:t>
      </w:r>
      <w:r w:rsidR="005022F8" w:rsidRPr="005022F8">
        <w:rPr>
          <w:color w:val="000000"/>
        </w:rPr>
        <w:t>г</w:t>
      </w:r>
      <w:r w:rsidR="005D399F" w:rsidRPr="005022F8">
        <w:rPr>
          <w:color w:val="000000"/>
        </w:rPr>
        <w:t>. – 23,4 млн. руб.; 2004</w:t>
      </w:r>
      <w:r w:rsidR="005022F8">
        <w:rPr>
          <w:color w:val="000000"/>
        </w:rPr>
        <w:t> </w:t>
      </w:r>
      <w:r w:rsidR="005022F8" w:rsidRPr="005022F8">
        <w:rPr>
          <w:color w:val="000000"/>
        </w:rPr>
        <w:t>г</w:t>
      </w:r>
      <w:r w:rsidR="005D399F" w:rsidRPr="005022F8">
        <w:rPr>
          <w:color w:val="000000"/>
        </w:rPr>
        <w:t>. – 28,8 млн. руб.; 2005</w:t>
      </w:r>
      <w:r w:rsidR="005022F8">
        <w:rPr>
          <w:color w:val="000000"/>
        </w:rPr>
        <w:t> </w:t>
      </w:r>
      <w:r w:rsidR="005022F8" w:rsidRPr="005022F8">
        <w:rPr>
          <w:color w:val="000000"/>
        </w:rPr>
        <w:t>г</w:t>
      </w:r>
      <w:r w:rsidR="005D399F" w:rsidRPr="005022F8">
        <w:rPr>
          <w:color w:val="000000"/>
        </w:rPr>
        <w:t>. – 30,8 млн. руб. Данный вид страхования наиболее популярен у жителей региона, так как затрагивает наиболее важные аспекты их жизнедеятельности – жизнь и здоровье. Приведённые цифры свидетельствуют об устойчивом спросе со стороны страхователей.</w:t>
      </w:r>
    </w:p>
    <w:p w:rsidR="005D399F" w:rsidRPr="005022F8" w:rsidRDefault="005D399F" w:rsidP="005022F8">
      <w:pPr>
        <w:pStyle w:val="a3"/>
        <w:spacing w:line="360" w:lineRule="auto"/>
        <w:ind w:firstLine="709"/>
        <w:jc w:val="both"/>
        <w:rPr>
          <w:color w:val="000000"/>
        </w:rPr>
      </w:pPr>
      <w:r w:rsidRPr="005022F8">
        <w:rPr>
          <w:color w:val="000000"/>
        </w:rPr>
        <w:t>Значительным</w:t>
      </w:r>
      <w:r w:rsidR="005022F8">
        <w:rPr>
          <w:color w:val="000000"/>
        </w:rPr>
        <w:t xml:space="preserve"> </w:t>
      </w:r>
      <w:r w:rsidRPr="005022F8">
        <w:rPr>
          <w:color w:val="000000"/>
        </w:rPr>
        <w:t>удельным весом обладает также добровольное страхование от несчастных случаев выезжающих за границу</w:t>
      </w:r>
      <w:r w:rsidR="0096763A">
        <w:rPr>
          <w:color w:val="000000"/>
        </w:rPr>
        <w:t xml:space="preserve"> </w:t>
      </w:r>
      <w:r w:rsidRPr="005022F8">
        <w:rPr>
          <w:color w:val="000000"/>
        </w:rPr>
        <w:t>и добровольное страхование от несчастных случаев за счет средств предприятий</w:t>
      </w:r>
      <w:r w:rsidR="0096763A" w:rsidRPr="005022F8">
        <w:rPr>
          <w:color w:val="000000"/>
        </w:rPr>
        <w:t xml:space="preserve">. </w:t>
      </w:r>
      <w:r w:rsidRPr="005022F8">
        <w:rPr>
          <w:color w:val="000000"/>
        </w:rPr>
        <w:t>Благодаря активной маркетинговой деятельности со стороны работников представительства поступления по данным видам страхования постоянно увеличиваются.</w:t>
      </w:r>
      <w:r w:rsidR="0096763A">
        <w:rPr>
          <w:color w:val="000000"/>
        </w:rPr>
        <w:t xml:space="preserve"> </w:t>
      </w:r>
      <w:r w:rsidRPr="005022F8">
        <w:rPr>
          <w:color w:val="000000"/>
        </w:rPr>
        <w:t>Доля оставшихся видов личного страхования</w:t>
      </w:r>
      <w:r w:rsidR="0096763A">
        <w:rPr>
          <w:color w:val="000000"/>
        </w:rPr>
        <w:t xml:space="preserve"> </w:t>
      </w:r>
      <w:r w:rsidRPr="005022F8">
        <w:rPr>
          <w:color w:val="000000"/>
        </w:rPr>
        <w:t>страхование женщин, добровольное страхование расходов граждан, выезжающих за границу) невысока, поэтому существенного влияния на изменение структуры поступлени</w:t>
      </w:r>
      <w:r w:rsidR="00DE329C" w:rsidRPr="005022F8">
        <w:rPr>
          <w:color w:val="000000"/>
        </w:rPr>
        <w:t>я сумм</w:t>
      </w:r>
      <w:r w:rsidRPr="005022F8">
        <w:rPr>
          <w:color w:val="000000"/>
        </w:rPr>
        <w:t xml:space="preserve"> страховых взносов</w:t>
      </w:r>
      <w:r w:rsidR="0096763A">
        <w:rPr>
          <w:color w:val="000000"/>
        </w:rPr>
        <w:t xml:space="preserve"> </w:t>
      </w:r>
      <w:r w:rsidRPr="005022F8">
        <w:rPr>
          <w:color w:val="000000"/>
        </w:rPr>
        <w:t>по личному страхованию она не оказала.</w:t>
      </w:r>
      <w:r w:rsidR="0096763A">
        <w:rPr>
          <w:color w:val="000000"/>
        </w:rPr>
        <w:t xml:space="preserve"> </w:t>
      </w:r>
      <w:r w:rsidRPr="005022F8">
        <w:rPr>
          <w:color w:val="000000"/>
        </w:rPr>
        <w:t>Проследим динамику поступлени</w:t>
      </w:r>
      <w:r w:rsidR="00DE329C" w:rsidRPr="005022F8">
        <w:rPr>
          <w:color w:val="000000"/>
        </w:rPr>
        <w:t>я сумм</w:t>
      </w:r>
      <w:r w:rsidRPr="005022F8">
        <w:rPr>
          <w:color w:val="000000"/>
        </w:rPr>
        <w:t xml:space="preserve"> страховых взносов</w:t>
      </w:r>
      <w:r w:rsidR="0096763A">
        <w:rPr>
          <w:color w:val="000000"/>
        </w:rPr>
        <w:t xml:space="preserve"> </w:t>
      </w:r>
      <w:r w:rsidRPr="005022F8">
        <w:rPr>
          <w:color w:val="000000"/>
        </w:rPr>
        <w:t>в разрезе обязательной и добровольной форм личного страхования и выявим тенденции их развития</w:t>
      </w:r>
      <w:r w:rsidR="0096763A" w:rsidRPr="005022F8">
        <w:rPr>
          <w:color w:val="000000"/>
        </w:rPr>
        <w:t>.</w:t>
      </w:r>
    </w:p>
    <w:p w:rsidR="005D399F" w:rsidRPr="005022F8" w:rsidRDefault="005D399F" w:rsidP="005022F8">
      <w:pPr>
        <w:pStyle w:val="a3"/>
        <w:spacing w:line="360" w:lineRule="auto"/>
        <w:ind w:firstLine="709"/>
        <w:jc w:val="both"/>
        <w:rPr>
          <w:color w:val="000000"/>
        </w:rPr>
      </w:pPr>
    </w:p>
    <w:p w:rsidR="005D399F" w:rsidRPr="005022F8" w:rsidRDefault="0096763A" w:rsidP="005022F8">
      <w:pPr>
        <w:pStyle w:val="a3"/>
        <w:spacing w:line="360" w:lineRule="auto"/>
        <w:ind w:firstLine="709"/>
        <w:jc w:val="both"/>
        <w:rPr>
          <w:color w:val="000000"/>
        </w:rPr>
      </w:pPr>
      <w:r w:rsidRPr="005022F8">
        <w:rPr>
          <w:color w:val="000000"/>
        </w:rPr>
        <w:object w:dxaOrig="5040" w:dyaOrig="2700">
          <v:shape id="_x0000_i1065" type="#_x0000_t75" style="width:252pt;height:135pt" o:ole="" fillcolor="window">
            <v:imagedata r:id="rId79" o:title=""/>
          </v:shape>
          <o:OLEObject Type="Embed" ProgID="MSGraph.Chart.8" ShapeID="_x0000_i1065" DrawAspect="Content" ObjectID="_1461296449" r:id="rId80">
            <o:FieldCodes>\s</o:FieldCodes>
          </o:OLEObject>
        </w:object>
      </w:r>
    </w:p>
    <w:p w:rsidR="005D399F" w:rsidRPr="005022F8" w:rsidRDefault="005D399F" w:rsidP="005022F8">
      <w:pPr>
        <w:pStyle w:val="a3"/>
        <w:spacing w:line="360" w:lineRule="auto"/>
        <w:ind w:firstLine="709"/>
        <w:jc w:val="both"/>
        <w:rPr>
          <w:color w:val="000000"/>
        </w:rPr>
      </w:pPr>
      <w:r w:rsidRPr="005022F8">
        <w:rPr>
          <w:color w:val="000000"/>
        </w:rPr>
        <w:t>Рис.</w:t>
      </w:r>
      <w:r w:rsidR="005022F8">
        <w:rPr>
          <w:color w:val="000000"/>
        </w:rPr>
        <w:t> </w:t>
      </w:r>
      <w:r w:rsidR="005022F8" w:rsidRPr="005022F8">
        <w:rPr>
          <w:color w:val="000000"/>
        </w:rPr>
        <w:t>2</w:t>
      </w:r>
      <w:r w:rsidRPr="005022F8">
        <w:rPr>
          <w:color w:val="000000"/>
        </w:rPr>
        <w:t>.3. Динамика поступлени</w:t>
      </w:r>
      <w:r w:rsidR="00DE329C" w:rsidRPr="005022F8">
        <w:rPr>
          <w:color w:val="000000"/>
        </w:rPr>
        <w:t>я</w:t>
      </w:r>
      <w:r w:rsidRPr="005022F8">
        <w:rPr>
          <w:color w:val="000000"/>
        </w:rPr>
        <w:t xml:space="preserve"> </w:t>
      </w:r>
      <w:r w:rsidR="00DE329C" w:rsidRPr="005022F8">
        <w:rPr>
          <w:color w:val="000000"/>
        </w:rPr>
        <w:t xml:space="preserve">сумм </w:t>
      </w:r>
      <w:r w:rsidRPr="005022F8">
        <w:rPr>
          <w:color w:val="000000"/>
        </w:rPr>
        <w:t>страховых взносов</w:t>
      </w:r>
      <w:r w:rsidR="0096763A">
        <w:rPr>
          <w:color w:val="000000"/>
        </w:rPr>
        <w:t xml:space="preserve"> </w:t>
      </w:r>
      <w:r w:rsidRPr="005022F8">
        <w:rPr>
          <w:color w:val="000000"/>
        </w:rPr>
        <w:t>по обязательным видам личного страхования за 2003</w:t>
      </w:r>
      <w:r w:rsidR="005022F8">
        <w:rPr>
          <w:color w:val="000000"/>
        </w:rPr>
        <w:t>–</w:t>
      </w:r>
      <w:r w:rsidR="005022F8" w:rsidRPr="005022F8">
        <w:rPr>
          <w:color w:val="000000"/>
        </w:rPr>
        <w:t>2005</w:t>
      </w:r>
      <w:r w:rsidR="005022F8">
        <w:rPr>
          <w:color w:val="000000"/>
        </w:rPr>
        <w:t> </w:t>
      </w:r>
      <w:r w:rsidR="005022F8" w:rsidRPr="005022F8">
        <w:rPr>
          <w:color w:val="000000"/>
        </w:rPr>
        <w:t>гг</w:t>
      </w:r>
      <w:r w:rsidRPr="005022F8">
        <w:rPr>
          <w:color w:val="000000"/>
        </w:rPr>
        <w:t>.</w:t>
      </w:r>
    </w:p>
    <w:p w:rsidR="005022F8" w:rsidRDefault="0096763A" w:rsidP="005022F8">
      <w:pPr>
        <w:pStyle w:val="a3"/>
        <w:spacing w:line="360" w:lineRule="auto"/>
        <w:ind w:firstLine="709"/>
        <w:jc w:val="both"/>
        <w:rPr>
          <w:color w:val="000000"/>
        </w:rPr>
      </w:pPr>
      <w:r>
        <w:rPr>
          <w:color w:val="000000"/>
        </w:rPr>
        <w:br w:type="page"/>
      </w:r>
      <w:r w:rsidR="005D399F" w:rsidRPr="005022F8">
        <w:rPr>
          <w:color w:val="000000"/>
        </w:rPr>
        <w:t>Как можно заметить, поступ</w:t>
      </w:r>
      <w:r w:rsidR="00DE329C" w:rsidRPr="005022F8">
        <w:rPr>
          <w:color w:val="000000"/>
        </w:rPr>
        <w:t>ившая сумма</w:t>
      </w:r>
      <w:r w:rsidR="005D399F" w:rsidRPr="005022F8">
        <w:rPr>
          <w:color w:val="000000"/>
        </w:rPr>
        <w:t xml:space="preserve"> страховых взносов</w:t>
      </w:r>
      <w:r>
        <w:rPr>
          <w:color w:val="000000"/>
        </w:rPr>
        <w:t xml:space="preserve"> </w:t>
      </w:r>
      <w:r w:rsidR="005D399F" w:rsidRPr="005022F8">
        <w:rPr>
          <w:color w:val="000000"/>
        </w:rPr>
        <w:t>по обязательному медицинскому страхованию иностранных граждан и лиц без гражданства, временно пребывающих в Республике Беларусь невелика</w:t>
      </w:r>
      <w:r w:rsidRPr="005022F8">
        <w:rPr>
          <w:color w:val="000000"/>
        </w:rPr>
        <w:t xml:space="preserve">. </w:t>
      </w:r>
      <w:r w:rsidR="005D399F" w:rsidRPr="005022F8">
        <w:rPr>
          <w:color w:val="000000"/>
        </w:rPr>
        <w:t>Бессистемное колебание поступлени</w:t>
      </w:r>
      <w:r w:rsidR="00DE329C" w:rsidRPr="005022F8">
        <w:rPr>
          <w:color w:val="000000"/>
        </w:rPr>
        <w:t>я сумм</w:t>
      </w:r>
      <w:r w:rsidR="005D399F" w:rsidRPr="005022F8">
        <w:rPr>
          <w:color w:val="000000"/>
        </w:rPr>
        <w:t xml:space="preserve"> страховых взносов</w:t>
      </w:r>
      <w:r>
        <w:rPr>
          <w:color w:val="000000"/>
        </w:rPr>
        <w:t xml:space="preserve"> </w:t>
      </w:r>
      <w:r w:rsidR="005D399F" w:rsidRPr="005022F8">
        <w:rPr>
          <w:color w:val="000000"/>
        </w:rPr>
        <w:t>то в большую, то в меньшую сторону характеризуется случайным характером заключения новых договоров страхования.</w:t>
      </w:r>
    </w:p>
    <w:p w:rsidR="005D399F" w:rsidRPr="005022F8" w:rsidRDefault="005D399F" w:rsidP="005022F8">
      <w:pPr>
        <w:pStyle w:val="a3"/>
        <w:spacing w:line="360" w:lineRule="auto"/>
        <w:ind w:firstLine="709"/>
        <w:jc w:val="both"/>
        <w:rPr>
          <w:color w:val="000000"/>
        </w:rPr>
      </w:pPr>
      <w:r w:rsidRPr="005022F8">
        <w:rPr>
          <w:color w:val="000000"/>
        </w:rPr>
        <w:t>В 2004</w:t>
      </w:r>
      <w:r w:rsidR="005022F8">
        <w:rPr>
          <w:color w:val="000000"/>
        </w:rPr>
        <w:t> </w:t>
      </w:r>
      <w:r w:rsidR="005022F8" w:rsidRPr="005022F8">
        <w:rPr>
          <w:color w:val="000000"/>
        </w:rPr>
        <w:t>г</w:t>
      </w:r>
      <w:r w:rsidRPr="005022F8">
        <w:rPr>
          <w:color w:val="000000"/>
        </w:rPr>
        <w:t xml:space="preserve">. появился новый вид обязательного страхования </w:t>
      </w:r>
      <w:r w:rsidR="005022F8">
        <w:rPr>
          <w:color w:val="000000"/>
        </w:rPr>
        <w:t>–</w:t>
      </w:r>
      <w:r w:rsidR="005022F8" w:rsidRPr="005022F8">
        <w:rPr>
          <w:color w:val="000000"/>
        </w:rPr>
        <w:t xml:space="preserve"> </w:t>
      </w:r>
      <w:r w:rsidRPr="005022F8">
        <w:rPr>
          <w:color w:val="000000"/>
        </w:rPr>
        <w:t>обязательное страхование от несчастных случаев на производстве и профессиональных заболеваний. Причем в 2005</w:t>
      </w:r>
      <w:r w:rsidR="005022F8">
        <w:rPr>
          <w:color w:val="000000"/>
        </w:rPr>
        <w:t> </w:t>
      </w:r>
      <w:r w:rsidR="005022F8" w:rsidRPr="005022F8">
        <w:rPr>
          <w:color w:val="000000"/>
        </w:rPr>
        <w:t>г</w:t>
      </w:r>
      <w:r w:rsidRPr="005022F8">
        <w:rPr>
          <w:color w:val="000000"/>
        </w:rPr>
        <w:t>. сумма поступ</w:t>
      </w:r>
      <w:r w:rsidR="00DE329C" w:rsidRPr="005022F8">
        <w:rPr>
          <w:color w:val="000000"/>
        </w:rPr>
        <w:t>ивших</w:t>
      </w:r>
      <w:r w:rsidRPr="005022F8">
        <w:rPr>
          <w:color w:val="000000"/>
        </w:rPr>
        <w:t xml:space="preserve"> страховых взносов по данному виду страхования возросла</w:t>
      </w:r>
      <w:r w:rsidR="0096763A" w:rsidRPr="005022F8">
        <w:rPr>
          <w:color w:val="000000"/>
        </w:rPr>
        <w:t>,</w:t>
      </w:r>
      <w:r w:rsidRPr="005022F8">
        <w:rPr>
          <w:color w:val="000000"/>
        </w:rPr>
        <w:t xml:space="preserve"> что объясняется политикой Правительства Республики Беларусь, направленной на максимально возможный охват страхового поля.</w:t>
      </w:r>
    </w:p>
    <w:p w:rsidR="0096763A" w:rsidRDefault="005D399F" w:rsidP="005022F8">
      <w:pPr>
        <w:pStyle w:val="a3"/>
        <w:spacing w:line="360" w:lineRule="auto"/>
        <w:ind w:firstLine="709"/>
        <w:jc w:val="both"/>
        <w:rPr>
          <w:color w:val="000000"/>
        </w:rPr>
      </w:pPr>
      <w:r w:rsidRPr="005022F8">
        <w:rPr>
          <w:color w:val="000000"/>
        </w:rPr>
        <w:t>Графически динамика поступлени</w:t>
      </w:r>
      <w:r w:rsidR="00DE329C" w:rsidRPr="005022F8">
        <w:rPr>
          <w:color w:val="000000"/>
        </w:rPr>
        <w:t>я сумм</w:t>
      </w:r>
      <w:r w:rsidRPr="005022F8">
        <w:rPr>
          <w:color w:val="000000"/>
        </w:rPr>
        <w:t xml:space="preserve"> страховых взносов</w:t>
      </w:r>
      <w:r w:rsidR="0096763A">
        <w:rPr>
          <w:color w:val="000000"/>
        </w:rPr>
        <w:t xml:space="preserve"> </w:t>
      </w:r>
      <w:r w:rsidRPr="005022F8">
        <w:rPr>
          <w:color w:val="000000"/>
        </w:rPr>
        <w:t>по добровольным видам личного страхования выглядит следующим образом</w:t>
      </w:r>
      <w:r w:rsidR="0096763A">
        <w:rPr>
          <w:color w:val="000000"/>
        </w:rPr>
        <w:t>:</w:t>
      </w:r>
    </w:p>
    <w:p w:rsidR="005D399F" w:rsidRPr="005022F8" w:rsidRDefault="005D399F" w:rsidP="005022F8">
      <w:pPr>
        <w:pStyle w:val="a3"/>
        <w:spacing w:line="360" w:lineRule="auto"/>
        <w:ind w:firstLine="709"/>
        <w:jc w:val="both"/>
        <w:rPr>
          <w:color w:val="000000"/>
        </w:rPr>
      </w:pPr>
    </w:p>
    <w:p w:rsidR="005D399F" w:rsidRPr="005022F8" w:rsidRDefault="0096763A" w:rsidP="005022F8">
      <w:pPr>
        <w:pStyle w:val="a3"/>
        <w:spacing w:line="360" w:lineRule="auto"/>
        <w:ind w:firstLine="709"/>
        <w:jc w:val="both"/>
        <w:rPr>
          <w:color w:val="000000"/>
        </w:rPr>
      </w:pPr>
      <w:r>
        <w:object w:dxaOrig="9660" w:dyaOrig="3096">
          <v:shape id="_x0000_i1066" type="#_x0000_t75" style="width:381.75pt;height:150pt" o:ole="" o:allowoverlap="f">
            <v:imagedata r:id="rId81" o:title=""/>
          </v:shape>
          <o:OLEObject Type="Embed" ProgID="MSGraph.Chart.8" ShapeID="_x0000_i1066" DrawAspect="Content" ObjectID="_1461296450" r:id="rId82">
            <o:FieldCodes>\s</o:FieldCodes>
          </o:OLEObject>
        </w:object>
      </w:r>
    </w:p>
    <w:p w:rsidR="005D399F" w:rsidRPr="005022F8" w:rsidRDefault="005D399F" w:rsidP="005022F8">
      <w:pPr>
        <w:pStyle w:val="a3"/>
        <w:spacing w:line="360" w:lineRule="auto"/>
        <w:ind w:firstLine="709"/>
        <w:jc w:val="both"/>
        <w:rPr>
          <w:color w:val="000000"/>
        </w:rPr>
      </w:pPr>
      <w:r w:rsidRPr="005022F8">
        <w:rPr>
          <w:color w:val="000000"/>
        </w:rPr>
        <w:t>Рис.</w:t>
      </w:r>
      <w:r w:rsidR="005022F8">
        <w:rPr>
          <w:color w:val="000000"/>
        </w:rPr>
        <w:t> </w:t>
      </w:r>
      <w:r w:rsidR="005022F8" w:rsidRPr="005022F8">
        <w:rPr>
          <w:color w:val="000000"/>
        </w:rPr>
        <w:t>2</w:t>
      </w:r>
      <w:r w:rsidRPr="005022F8">
        <w:rPr>
          <w:color w:val="000000"/>
        </w:rPr>
        <w:t>.4. Динамика поступлени</w:t>
      </w:r>
      <w:r w:rsidR="00DE329C" w:rsidRPr="005022F8">
        <w:rPr>
          <w:color w:val="000000"/>
        </w:rPr>
        <w:t>я</w:t>
      </w:r>
      <w:r w:rsidRPr="005022F8">
        <w:rPr>
          <w:color w:val="000000"/>
        </w:rPr>
        <w:t xml:space="preserve"> </w:t>
      </w:r>
      <w:r w:rsidR="00DE329C" w:rsidRPr="005022F8">
        <w:rPr>
          <w:color w:val="000000"/>
        </w:rPr>
        <w:t xml:space="preserve">сумм </w:t>
      </w:r>
      <w:r w:rsidRPr="005022F8">
        <w:rPr>
          <w:color w:val="000000"/>
        </w:rPr>
        <w:t>страховых взносов</w:t>
      </w:r>
      <w:r w:rsidR="0096763A">
        <w:rPr>
          <w:color w:val="000000"/>
        </w:rPr>
        <w:t xml:space="preserve"> </w:t>
      </w:r>
      <w:r w:rsidRPr="005022F8">
        <w:rPr>
          <w:color w:val="000000"/>
        </w:rPr>
        <w:t>в разрезе добровольных видов личного страхования за 2003</w:t>
      </w:r>
      <w:r w:rsidR="005022F8">
        <w:rPr>
          <w:color w:val="000000"/>
        </w:rPr>
        <w:t>–</w:t>
      </w:r>
      <w:r w:rsidR="005022F8" w:rsidRPr="005022F8">
        <w:rPr>
          <w:color w:val="000000"/>
        </w:rPr>
        <w:t>2005</w:t>
      </w:r>
      <w:r w:rsidR="005022F8">
        <w:rPr>
          <w:color w:val="000000"/>
        </w:rPr>
        <w:t> </w:t>
      </w:r>
      <w:r w:rsidR="005022F8" w:rsidRPr="005022F8">
        <w:rPr>
          <w:color w:val="000000"/>
        </w:rPr>
        <w:t>гг</w:t>
      </w:r>
      <w:r w:rsidRPr="005022F8">
        <w:rPr>
          <w:color w:val="000000"/>
        </w:rPr>
        <w:t>. тыс. руб.</w:t>
      </w:r>
    </w:p>
    <w:p w:rsidR="005D399F" w:rsidRPr="005022F8" w:rsidRDefault="005D399F" w:rsidP="005022F8">
      <w:pPr>
        <w:pStyle w:val="a3"/>
        <w:spacing w:line="360" w:lineRule="auto"/>
        <w:ind w:firstLine="709"/>
        <w:jc w:val="both"/>
        <w:rPr>
          <w:color w:val="000000"/>
        </w:rPr>
      </w:pPr>
    </w:p>
    <w:p w:rsidR="005D399F" w:rsidRPr="005022F8" w:rsidRDefault="005D399F" w:rsidP="005022F8">
      <w:pPr>
        <w:pStyle w:val="a3"/>
        <w:spacing w:line="360" w:lineRule="auto"/>
        <w:ind w:firstLine="709"/>
        <w:jc w:val="both"/>
        <w:rPr>
          <w:color w:val="000000"/>
        </w:rPr>
      </w:pPr>
      <w:r w:rsidRPr="005022F8">
        <w:rPr>
          <w:color w:val="000000"/>
        </w:rPr>
        <w:t>Из рисунка видно, что добровольное индивидуальное страхование от несчастных случаев, которое занимало лидирующее место</w:t>
      </w:r>
      <w:r w:rsidR="005022F8">
        <w:rPr>
          <w:color w:val="000000"/>
        </w:rPr>
        <w:t xml:space="preserve"> </w:t>
      </w:r>
      <w:r w:rsidRPr="005022F8">
        <w:rPr>
          <w:color w:val="000000"/>
        </w:rPr>
        <w:t>в структуре поступлений, имеет устойчивую тенденцию к росту</w:t>
      </w:r>
      <w:r w:rsidR="0096763A" w:rsidRPr="005022F8">
        <w:rPr>
          <w:color w:val="000000"/>
        </w:rPr>
        <w:t xml:space="preserve">. </w:t>
      </w:r>
      <w:r w:rsidRPr="005022F8">
        <w:rPr>
          <w:color w:val="000000"/>
        </w:rPr>
        <w:t>Рост популярности данного вида страхования у населения обусловлен большой разъяснительной работой специалистов и страховых агентов. Добровольное страхование от несчастных случаев выезжающих за границу также показывает положительную динамику. Учитывая долю поступлений</w:t>
      </w:r>
      <w:r w:rsidR="00DE329C" w:rsidRPr="005022F8">
        <w:rPr>
          <w:color w:val="000000"/>
        </w:rPr>
        <w:t xml:space="preserve"> сумм</w:t>
      </w:r>
      <w:r w:rsidRPr="005022F8">
        <w:rPr>
          <w:color w:val="000000"/>
        </w:rPr>
        <w:t xml:space="preserve"> страховых взносов</w:t>
      </w:r>
      <w:r w:rsidR="0096763A" w:rsidRPr="005022F8">
        <w:rPr>
          <w:color w:val="000000"/>
        </w:rPr>
        <w:t>,</w:t>
      </w:r>
      <w:r w:rsidRPr="005022F8">
        <w:rPr>
          <w:color w:val="000000"/>
        </w:rPr>
        <w:t xml:space="preserve"> занимаемую этими видами страхования, и темпы их роста можно сказать, что они являются наиболее прибыльными и перспективными для представительства.</w:t>
      </w:r>
    </w:p>
    <w:p w:rsidR="005D399F" w:rsidRPr="005022F8" w:rsidRDefault="005D399F" w:rsidP="005022F8">
      <w:pPr>
        <w:pStyle w:val="a3"/>
        <w:spacing w:line="360" w:lineRule="auto"/>
        <w:ind w:firstLine="709"/>
        <w:jc w:val="both"/>
        <w:rPr>
          <w:color w:val="000000"/>
        </w:rPr>
      </w:pPr>
      <w:r w:rsidRPr="005022F8">
        <w:rPr>
          <w:color w:val="000000"/>
        </w:rPr>
        <w:t>Наибольшая сумма страховых взносов</w:t>
      </w:r>
      <w:r w:rsidR="0096763A">
        <w:rPr>
          <w:color w:val="000000"/>
        </w:rPr>
        <w:t xml:space="preserve"> </w:t>
      </w:r>
      <w:r w:rsidRPr="005022F8">
        <w:rPr>
          <w:color w:val="000000"/>
        </w:rPr>
        <w:t>по добровольному страхованию от несчастных случаев за счет средств предприятий поступила в 2004</w:t>
      </w:r>
      <w:r w:rsidR="005022F8">
        <w:rPr>
          <w:color w:val="000000"/>
        </w:rPr>
        <w:t> </w:t>
      </w:r>
      <w:r w:rsidR="005022F8" w:rsidRPr="005022F8">
        <w:rPr>
          <w:color w:val="000000"/>
        </w:rPr>
        <w:t>г</w:t>
      </w:r>
      <w:r w:rsidRPr="005022F8">
        <w:rPr>
          <w:color w:val="000000"/>
        </w:rPr>
        <w:t>., что явилось следствием возросшего фонда заработной платы в данный период.</w:t>
      </w:r>
    </w:p>
    <w:p w:rsidR="005D399F" w:rsidRPr="005022F8" w:rsidRDefault="005D399F" w:rsidP="005022F8">
      <w:pPr>
        <w:pStyle w:val="a3"/>
        <w:spacing w:line="360" w:lineRule="auto"/>
        <w:ind w:firstLine="709"/>
        <w:jc w:val="both"/>
        <w:rPr>
          <w:color w:val="000000"/>
        </w:rPr>
      </w:pPr>
      <w:r w:rsidRPr="005022F8">
        <w:rPr>
          <w:color w:val="000000"/>
        </w:rPr>
        <w:t>Поступления по остальным видам добровольного личного страхования имеют скорее случайный характер.</w:t>
      </w:r>
    </w:p>
    <w:p w:rsidR="005D399F" w:rsidRPr="005022F8" w:rsidRDefault="005D399F" w:rsidP="005022F8">
      <w:pPr>
        <w:pStyle w:val="a3"/>
        <w:spacing w:line="360" w:lineRule="auto"/>
        <w:ind w:firstLine="709"/>
        <w:jc w:val="both"/>
        <w:rPr>
          <w:color w:val="000000"/>
        </w:rPr>
      </w:pPr>
      <w:r w:rsidRPr="005022F8">
        <w:rPr>
          <w:color w:val="000000"/>
        </w:rPr>
        <w:t>Проследим изменение структуры и динамики количества заключенных договоров по видам страхования.</w:t>
      </w:r>
    </w:p>
    <w:p w:rsidR="005D399F" w:rsidRPr="005022F8" w:rsidRDefault="005D399F" w:rsidP="005022F8">
      <w:pPr>
        <w:pStyle w:val="a3"/>
        <w:spacing w:line="360" w:lineRule="auto"/>
        <w:ind w:firstLine="709"/>
        <w:jc w:val="both"/>
        <w:rPr>
          <w:color w:val="000000"/>
        </w:rPr>
      </w:pPr>
      <w:r w:rsidRPr="005022F8">
        <w:rPr>
          <w:color w:val="000000"/>
        </w:rPr>
        <w:t>Для наглядности представим информацию о количестве заключенных договоров по добровольным видам личного страхования графически</w:t>
      </w:r>
    </w:p>
    <w:p w:rsidR="005D399F" w:rsidRPr="005022F8" w:rsidRDefault="005D399F" w:rsidP="005022F8">
      <w:pPr>
        <w:pStyle w:val="a3"/>
        <w:spacing w:line="360" w:lineRule="auto"/>
        <w:ind w:firstLine="709"/>
        <w:jc w:val="both"/>
        <w:rPr>
          <w:color w:val="000000"/>
        </w:rPr>
      </w:pPr>
    </w:p>
    <w:p w:rsidR="005D399F" w:rsidRPr="005022F8" w:rsidRDefault="00362384" w:rsidP="005022F8">
      <w:pPr>
        <w:pStyle w:val="a3"/>
        <w:spacing w:line="360" w:lineRule="auto"/>
        <w:ind w:firstLine="709"/>
        <w:jc w:val="both"/>
        <w:rPr>
          <w:color w:val="000000"/>
        </w:rPr>
      </w:pPr>
      <w:r w:rsidRPr="005022F8">
        <w:rPr>
          <w:color w:val="000000"/>
        </w:rPr>
        <w:object w:dxaOrig="3060" w:dyaOrig="2460">
          <v:shape id="_x0000_i1067" type="#_x0000_t75" style="width:153pt;height:123pt" o:ole="" fillcolor="window">
            <v:imagedata r:id="rId83" o:title=""/>
          </v:shape>
          <o:OLEObject Type="Embed" ProgID="MSGraph.Chart.8" ShapeID="_x0000_i1067" DrawAspect="Content" ObjectID="_1461296451" r:id="rId84">
            <o:FieldCodes>\s</o:FieldCodes>
          </o:OLEObject>
        </w:object>
      </w:r>
      <w:r w:rsidR="0096763A">
        <w:object w:dxaOrig="3690" w:dyaOrig="2775">
          <v:shape id="_x0000_i1068" type="#_x0000_t75" style="width:184.5pt;height:138.75pt" o:ole="">
            <v:imagedata r:id="rId85" o:title=""/>
          </v:shape>
          <o:OLEObject Type="Embed" ProgID="MSGraph.Chart.8" ShapeID="_x0000_i1068" DrawAspect="Content" ObjectID="_1461296452" r:id="rId86">
            <o:FieldCodes>\s</o:FieldCodes>
          </o:OLEObject>
        </w:object>
      </w:r>
    </w:p>
    <w:p w:rsidR="005D399F" w:rsidRPr="005022F8" w:rsidRDefault="005D399F" w:rsidP="005022F8">
      <w:pPr>
        <w:pStyle w:val="a3"/>
        <w:spacing w:line="360" w:lineRule="auto"/>
        <w:ind w:firstLine="709"/>
        <w:jc w:val="both"/>
        <w:rPr>
          <w:color w:val="000000"/>
        </w:rPr>
      </w:pPr>
      <w:r w:rsidRPr="005022F8">
        <w:rPr>
          <w:color w:val="000000"/>
        </w:rPr>
        <w:t>Рис.</w:t>
      </w:r>
      <w:r w:rsidR="005022F8">
        <w:rPr>
          <w:color w:val="000000"/>
        </w:rPr>
        <w:t> </w:t>
      </w:r>
      <w:r w:rsidR="005022F8" w:rsidRPr="005022F8">
        <w:rPr>
          <w:color w:val="000000"/>
        </w:rPr>
        <w:t>2</w:t>
      </w:r>
      <w:r w:rsidRPr="005022F8">
        <w:rPr>
          <w:color w:val="000000"/>
        </w:rPr>
        <w:t>.5. Структура количества заключенных договоров по добровольным видам личного страхования в 2003</w:t>
      </w:r>
      <w:r w:rsidR="005022F8">
        <w:rPr>
          <w:color w:val="000000"/>
        </w:rPr>
        <w:t>–</w:t>
      </w:r>
      <w:r w:rsidR="005022F8" w:rsidRPr="005022F8">
        <w:rPr>
          <w:color w:val="000000"/>
        </w:rPr>
        <w:t>2005</w:t>
      </w:r>
      <w:r w:rsidR="005022F8">
        <w:rPr>
          <w:color w:val="000000"/>
        </w:rPr>
        <w:t> </w:t>
      </w:r>
      <w:r w:rsidR="005022F8" w:rsidRPr="005022F8">
        <w:rPr>
          <w:color w:val="000000"/>
        </w:rPr>
        <w:t>гг</w:t>
      </w:r>
      <w:r w:rsidRPr="005022F8">
        <w:rPr>
          <w:color w:val="000000"/>
        </w:rPr>
        <w:t>.</w:t>
      </w:r>
    </w:p>
    <w:p w:rsidR="005D399F" w:rsidRPr="005022F8" w:rsidRDefault="005D399F" w:rsidP="005022F8">
      <w:pPr>
        <w:pStyle w:val="a3"/>
        <w:spacing w:line="360" w:lineRule="auto"/>
        <w:ind w:firstLine="709"/>
        <w:jc w:val="both"/>
        <w:rPr>
          <w:color w:val="000000"/>
        </w:rPr>
      </w:pPr>
    </w:p>
    <w:p w:rsidR="00417B74" w:rsidRDefault="0009327C" w:rsidP="005022F8">
      <w:pPr>
        <w:pStyle w:val="a3"/>
        <w:spacing w:line="360" w:lineRule="auto"/>
        <w:ind w:firstLine="709"/>
        <w:jc w:val="both"/>
        <w:rPr>
          <w:color w:val="000000"/>
        </w:rPr>
      </w:pPr>
      <w:r w:rsidRPr="005022F8">
        <w:rPr>
          <w:color w:val="000000"/>
        </w:rPr>
        <w:t>С</w:t>
      </w:r>
      <w:r w:rsidR="005D399F" w:rsidRPr="005022F8">
        <w:rPr>
          <w:color w:val="000000"/>
        </w:rPr>
        <w:t xml:space="preserve">труктура количества заключенных договоров по видам страхования распределяется также как и по страховым взносам. Наибольшую долю занимает добровольное индивидуальное страхование граждан от </w:t>
      </w:r>
      <w:r w:rsidR="00417B74" w:rsidRPr="005022F8">
        <w:rPr>
          <w:color w:val="000000"/>
        </w:rPr>
        <w:t>несчастных случаев. З</w:t>
      </w:r>
      <w:r w:rsidR="005D399F" w:rsidRPr="005022F8">
        <w:rPr>
          <w:color w:val="000000"/>
        </w:rPr>
        <w:t>начительным удельным весом обладают такие виды добровольного страхования как добровольное страхование от несчастных случаев за счет средств предприятий и добровольное страхование от несчастных случаев и болезней на время поездки за границу.</w:t>
      </w:r>
    </w:p>
    <w:p w:rsidR="0096763A" w:rsidRPr="005022F8" w:rsidRDefault="0096763A" w:rsidP="0096763A">
      <w:pPr>
        <w:pStyle w:val="a3"/>
        <w:spacing w:line="360" w:lineRule="auto"/>
        <w:ind w:firstLine="709"/>
        <w:jc w:val="both"/>
        <w:rPr>
          <w:color w:val="000000"/>
        </w:rPr>
      </w:pPr>
      <w:r w:rsidRPr="005022F8">
        <w:rPr>
          <w:color w:val="000000"/>
        </w:rPr>
        <w:t>Графически динамика количества заключенных договоров по добровольным видам страхования выглядит следующим образом.</w:t>
      </w:r>
    </w:p>
    <w:p w:rsidR="0096763A" w:rsidRDefault="0096763A" w:rsidP="005022F8">
      <w:pPr>
        <w:pStyle w:val="a3"/>
        <w:spacing w:line="360" w:lineRule="auto"/>
        <w:ind w:firstLine="709"/>
        <w:jc w:val="both"/>
        <w:rPr>
          <w:color w:val="000000"/>
        </w:rPr>
      </w:pPr>
    </w:p>
    <w:p w:rsidR="0096763A" w:rsidRDefault="0096763A" w:rsidP="005022F8">
      <w:pPr>
        <w:pStyle w:val="a3"/>
        <w:spacing w:line="360" w:lineRule="auto"/>
        <w:ind w:firstLine="709"/>
        <w:jc w:val="both"/>
      </w:pPr>
      <w:r>
        <w:object w:dxaOrig="8100" w:dyaOrig="2880">
          <v:shape id="_x0000_i1069" type="#_x0000_t75" style="width:405pt;height:2in" o:ole="" o:allowoverlap="f">
            <v:imagedata r:id="rId87" o:title=""/>
          </v:shape>
          <o:OLEObject Type="Embed" ProgID="MSGraph.Chart.8" ShapeID="_x0000_i1069" DrawAspect="Content" ObjectID="_1461296453" r:id="rId88">
            <o:FieldCodes>\s</o:FieldCodes>
          </o:OLEObject>
        </w:object>
      </w:r>
    </w:p>
    <w:p w:rsidR="005D399F" w:rsidRPr="005022F8" w:rsidRDefault="005D399F" w:rsidP="005022F8">
      <w:pPr>
        <w:pStyle w:val="a3"/>
        <w:spacing w:line="360" w:lineRule="auto"/>
        <w:ind w:firstLine="709"/>
        <w:jc w:val="both"/>
        <w:rPr>
          <w:color w:val="000000"/>
        </w:rPr>
      </w:pPr>
      <w:r w:rsidRPr="005022F8">
        <w:rPr>
          <w:color w:val="000000"/>
        </w:rPr>
        <w:t>Рис.</w:t>
      </w:r>
      <w:r w:rsidR="005022F8">
        <w:rPr>
          <w:color w:val="000000"/>
        </w:rPr>
        <w:t> </w:t>
      </w:r>
      <w:r w:rsidR="005022F8" w:rsidRPr="005022F8">
        <w:rPr>
          <w:color w:val="000000"/>
        </w:rPr>
        <w:t>2</w:t>
      </w:r>
      <w:r w:rsidRPr="005022F8">
        <w:rPr>
          <w:color w:val="000000"/>
        </w:rPr>
        <w:t>.6. Динамика количества заключенных договоров по добровольным видам личного страхования за 2003</w:t>
      </w:r>
      <w:r w:rsidR="005022F8">
        <w:rPr>
          <w:color w:val="000000"/>
        </w:rPr>
        <w:t>–</w:t>
      </w:r>
      <w:r w:rsidR="005022F8" w:rsidRPr="005022F8">
        <w:rPr>
          <w:color w:val="000000"/>
        </w:rPr>
        <w:t>2005</w:t>
      </w:r>
      <w:r w:rsidR="005022F8">
        <w:rPr>
          <w:color w:val="000000"/>
        </w:rPr>
        <w:t> </w:t>
      </w:r>
      <w:r w:rsidR="005022F8" w:rsidRPr="005022F8">
        <w:rPr>
          <w:color w:val="000000"/>
        </w:rPr>
        <w:t>гг</w:t>
      </w:r>
      <w:r w:rsidRPr="005022F8">
        <w:rPr>
          <w:color w:val="000000"/>
        </w:rPr>
        <w:t>., ед.</w:t>
      </w:r>
    </w:p>
    <w:p w:rsidR="005D399F" w:rsidRPr="005022F8" w:rsidRDefault="005D399F" w:rsidP="005022F8">
      <w:pPr>
        <w:pStyle w:val="a3"/>
        <w:spacing w:line="360" w:lineRule="auto"/>
        <w:ind w:firstLine="709"/>
        <w:jc w:val="both"/>
        <w:rPr>
          <w:color w:val="000000"/>
        </w:rPr>
      </w:pPr>
    </w:p>
    <w:p w:rsidR="005D399F" w:rsidRDefault="005D399F" w:rsidP="005022F8">
      <w:pPr>
        <w:pStyle w:val="a3"/>
        <w:spacing w:line="360" w:lineRule="auto"/>
        <w:ind w:firstLine="709"/>
        <w:jc w:val="both"/>
        <w:rPr>
          <w:color w:val="000000"/>
        </w:rPr>
      </w:pPr>
      <w:r w:rsidRPr="005022F8">
        <w:rPr>
          <w:color w:val="000000"/>
        </w:rPr>
        <w:t>По добровольному индивидуальному страхованию от несчастных случаев на протяжении рассматриваемого периода количество заключенных договоров постоянно снижается</w:t>
      </w:r>
      <w:r w:rsidR="0096763A" w:rsidRPr="005022F8">
        <w:rPr>
          <w:color w:val="000000"/>
        </w:rPr>
        <w:t>,</w:t>
      </w:r>
      <w:r w:rsidRPr="005022F8">
        <w:rPr>
          <w:color w:val="000000"/>
        </w:rPr>
        <w:t xml:space="preserve"> что можно объяснить изменением тарифной политики Белгосстраха в отношении данного вида страхования и увеличением страхового тарифа. Количество договоров по остальным видам добровольного личного страхования постоянно варьируется, однако это не оказывает существенного влияния на увеличение сумм поступлений страховых взносов</w:t>
      </w:r>
      <w:r w:rsidR="0096763A" w:rsidRPr="005022F8">
        <w:rPr>
          <w:color w:val="000000"/>
        </w:rPr>
        <w:t xml:space="preserve">. </w:t>
      </w:r>
      <w:r w:rsidRPr="005022F8">
        <w:rPr>
          <w:color w:val="000000"/>
        </w:rPr>
        <w:t>Исходя из этого проследим динамику страховых взносов исходя из размера страховых сумм.</w:t>
      </w:r>
      <w:r w:rsidR="0096763A">
        <w:rPr>
          <w:color w:val="000000"/>
        </w:rPr>
        <w:t xml:space="preserve"> </w:t>
      </w:r>
      <w:r w:rsidRPr="005022F8">
        <w:rPr>
          <w:color w:val="000000"/>
        </w:rPr>
        <w:t>Изменение структуры страховых сумм за 2003</w:t>
      </w:r>
      <w:r w:rsidR="005022F8">
        <w:rPr>
          <w:color w:val="000000"/>
        </w:rPr>
        <w:t>–</w:t>
      </w:r>
      <w:r w:rsidR="005022F8" w:rsidRPr="005022F8">
        <w:rPr>
          <w:color w:val="000000"/>
        </w:rPr>
        <w:t>2005</w:t>
      </w:r>
      <w:r w:rsidR="005022F8">
        <w:rPr>
          <w:color w:val="000000"/>
        </w:rPr>
        <w:t> </w:t>
      </w:r>
      <w:r w:rsidR="005022F8" w:rsidRPr="005022F8">
        <w:rPr>
          <w:color w:val="000000"/>
        </w:rPr>
        <w:t>гг</w:t>
      </w:r>
      <w:r w:rsidRPr="005022F8">
        <w:rPr>
          <w:color w:val="000000"/>
        </w:rPr>
        <w:t>. представлено на рисунке 2.7.</w:t>
      </w:r>
    </w:p>
    <w:p w:rsidR="0096763A" w:rsidRPr="005022F8" w:rsidRDefault="0096763A" w:rsidP="0096763A">
      <w:pPr>
        <w:pStyle w:val="a3"/>
        <w:spacing w:line="360" w:lineRule="auto"/>
        <w:ind w:firstLine="709"/>
        <w:jc w:val="both"/>
        <w:rPr>
          <w:color w:val="000000"/>
        </w:rPr>
      </w:pPr>
      <w:r w:rsidRPr="005022F8">
        <w:rPr>
          <w:color w:val="000000"/>
        </w:rPr>
        <w:t>Таким образом, наибольший объем принятой страховой ответственности принадлежит добровольному страхованию от несчастных случаев граждан, выезжающих за границу. Такая ситуация объясняется политикой Белгосстраха в области социальной защиты граждан за рубежом, а также фиксированным размером страховых сумм. Страховая сумма по добровольному индивидуальному страхованию от несчастных случаев на протяжении рассматриваемого периода постоянно снижается, что является результатом увеличения страхового тарифа по данному виду страхования, и как следствие при возобновлении договоров страхования страхователь уменьшает размер страховой суммы. Однако это не повлияло на количество заключенных договоров и поступление страховых взносов.</w:t>
      </w:r>
    </w:p>
    <w:p w:rsidR="0096763A" w:rsidRPr="005022F8" w:rsidRDefault="0096763A" w:rsidP="005022F8">
      <w:pPr>
        <w:pStyle w:val="a3"/>
        <w:spacing w:line="360" w:lineRule="auto"/>
        <w:ind w:firstLine="709"/>
        <w:jc w:val="both"/>
        <w:rPr>
          <w:color w:val="000000"/>
        </w:rPr>
      </w:pPr>
    </w:p>
    <w:p w:rsidR="005D399F" w:rsidRPr="005022F8" w:rsidRDefault="00362384" w:rsidP="005022F8">
      <w:pPr>
        <w:pStyle w:val="a3"/>
        <w:spacing w:line="360" w:lineRule="auto"/>
        <w:ind w:firstLine="709"/>
        <w:jc w:val="both"/>
        <w:rPr>
          <w:color w:val="000000"/>
        </w:rPr>
      </w:pPr>
      <w:r w:rsidRPr="005022F8">
        <w:rPr>
          <w:color w:val="000000"/>
        </w:rPr>
        <w:object w:dxaOrig="3960" w:dyaOrig="2880">
          <v:shape id="_x0000_i1070" type="#_x0000_t75" style="width:198pt;height:2in" o:ole="" fillcolor="window">
            <v:imagedata r:id="rId89" o:title=""/>
          </v:shape>
          <o:OLEObject Type="Embed" ProgID="MSGraph.Chart.8" ShapeID="_x0000_i1070" DrawAspect="Content" ObjectID="_1461296454" r:id="rId90">
            <o:FieldCodes>\s</o:FieldCodes>
          </o:OLEObject>
        </w:object>
      </w:r>
      <w:r w:rsidRPr="005022F8">
        <w:rPr>
          <w:color w:val="000000"/>
        </w:rPr>
        <w:object w:dxaOrig="4320" w:dyaOrig="2880">
          <v:shape id="_x0000_i1071" type="#_x0000_t75" style="width:3in;height:2in" o:ole="" fillcolor="window">
            <v:imagedata r:id="rId91" o:title=""/>
          </v:shape>
          <o:OLEObject Type="Embed" ProgID="MSGraph.Chart.8" ShapeID="_x0000_i1071" DrawAspect="Content" ObjectID="_1461296455" r:id="rId92">
            <o:FieldCodes>\s</o:FieldCodes>
          </o:OLEObject>
        </w:object>
      </w:r>
    </w:p>
    <w:p w:rsidR="005D399F" w:rsidRPr="005022F8" w:rsidRDefault="00362384" w:rsidP="005022F8">
      <w:pPr>
        <w:pStyle w:val="a3"/>
        <w:spacing w:line="360" w:lineRule="auto"/>
        <w:ind w:firstLine="709"/>
        <w:jc w:val="both"/>
        <w:rPr>
          <w:color w:val="000000"/>
        </w:rPr>
      </w:pPr>
      <w:r w:rsidRPr="005022F8">
        <w:rPr>
          <w:color w:val="000000"/>
        </w:rPr>
        <w:object w:dxaOrig="4320" w:dyaOrig="3255">
          <v:shape id="_x0000_i1072" type="#_x0000_t75" style="width:3in;height:162.75pt" o:ole="" fillcolor="window">
            <v:imagedata r:id="rId93" o:title=""/>
          </v:shape>
          <o:OLEObject Type="Embed" ProgID="MSGraph.Chart.8" ShapeID="_x0000_i1072" DrawAspect="Content" ObjectID="_1461296456" r:id="rId94">
            <o:FieldCodes>\s</o:FieldCodes>
          </o:OLEObject>
        </w:object>
      </w:r>
    </w:p>
    <w:p w:rsidR="005D399F" w:rsidRPr="005022F8" w:rsidRDefault="005D399F" w:rsidP="005022F8">
      <w:pPr>
        <w:pStyle w:val="a3"/>
        <w:spacing w:line="360" w:lineRule="auto"/>
        <w:ind w:firstLine="709"/>
        <w:jc w:val="both"/>
        <w:rPr>
          <w:color w:val="000000"/>
        </w:rPr>
      </w:pPr>
      <w:r w:rsidRPr="005022F8">
        <w:rPr>
          <w:color w:val="000000"/>
        </w:rPr>
        <w:t>Рис.</w:t>
      </w:r>
      <w:r w:rsidR="005022F8">
        <w:rPr>
          <w:color w:val="000000"/>
        </w:rPr>
        <w:t> </w:t>
      </w:r>
      <w:r w:rsidR="005022F8" w:rsidRPr="005022F8">
        <w:rPr>
          <w:color w:val="000000"/>
        </w:rPr>
        <w:t>2</w:t>
      </w:r>
      <w:r w:rsidRPr="005022F8">
        <w:rPr>
          <w:color w:val="000000"/>
        </w:rPr>
        <w:t>.7. Структура размера страховых сумм по добровольным видам личного страхования за 2003</w:t>
      </w:r>
      <w:r w:rsidR="005022F8">
        <w:rPr>
          <w:color w:val="000000"/>
        </w:rPr>
        <w:t>–</w:t>
      </w:r>
      <w:r w:rsidR="005022F8" w:rsidRPr="005022F8">
        <w:rPr>
          <w:color w:val="000000"/>
        </w:rPr>
        <w:t>2005</w:t>
      </w:r>
      <w:r w:rsidR="005022F8">
        <w:rPr>
          <w:color w:val="000000"/>
        </w:rPr>
        <w:t> </w:t>
      </w:r>
      <w:r w:rsidR="005022F8" w:rsidRPr="005022F8">
        <w:rPr>
          <w:color w:val="000000"/>
        </w:rPr>
        <w:t>гг</w:t>
      </w:r>
      <w:r w:rsidRPr="005022F8">
        <w:rPr>
          <w:color w:val="000000"/>
        </w:rPr>
        <w:t>.</w:t>
      </w:r>
    </w:p>
    <w:p w:rsidR="005D399F" w:rsidRPr="005022F8" w:rsidRDefault="005D399F" w:rsidP="005022F8">
      <w:pPr>
        <w:pStyle w:val="a3"/>
        <w:spacing w:line="360" w:lineRule="auto"/>
        <w:ind w:firstLine="709"/>
        <w:jc w:val="both"/>
        <w:rPr>
          <w:color w:val="000000"/>
        </w:rPr>
      </w:pPr>
    </w:p>
    <w:p w:rsidR="005D399F" w:rsidRPr="005022F8" w:rsidRDefault="005D399F" w:rsidP="005022F8">
      <w:pPr>
        <w:pStyle w:val="a3"/>
        <w:spacing w:line="360" w:lineRule="auto"/>
        <w:ind w:firstLine="709"/>
        <w:jc w:val="both"/>
        <w:rPr>
          <w:color w:val="000000"/>
        </w:rPr>
      </w:pPr>
      <w:r w:rsidRPr="005022F8">
        <w:rPr>
          <w:color w:val="000000"/>
        </w:rPr>
        <w:t>Значительным удельным весом обладает также такой вид страхования как добровольное страхование от несчастных случаев за счет средств предприятий, однако он уменьшается на протяжении рассматриваемого периода</w:t>
      </w:r>
      <w:r w:rsidR="0096763A" w:rsidRPr="005022F8">
        <w:rPr>
          <w:color w:val="000000"/>
        </w:rPr>
        <w:t>.</w:t>
      </w:r>
    </w:p>
    <w:p w:rsidR="005D399F" w:rsidRPr="005022F8" w:rsidRDefault="005D399F" w:rsidP="005022F8">
      <w:pPr>
        <w:pStyle w:val="a3"/>
        <w:spacing w:line="360" w:lineRule="auto"/>
        <w:ind w:firstLine="709"/>
        <w:jc w:val="both"/>
        <w:rPr>
          <w:color w:val="000000"/>
        </w:rPr>
      </w:pPr>
      <w:r w:rsidRPr="005022F8">
        <w:rPr>
          <w:color w:val="000000"/>
        </w:rPr>
        <w:t xml:space="preserve">Таким образом, изменение </w:t>
      </w:r>
      <w:r w:rsidR="00DE329C" w:rsidRPr="005022F8">
        <w:rPr>
          <w:color w:val="000000"/>
        </w:rPr>
        <w:t xml:space="preserve">сумм </w:t>
      </w:r>
      <w:r w:rsidRPr="005022F8">
        <w:rPr>
          <w:color w:val="000000"/>
        </w:rPr>
        <w:t xml:space="preserve">поступивших страховых взносов по данному виду в равной степени зависит от количества заключенных договоров и размера принятой страховой ответственности. Поэтому представительству Белгосстраха по </w:t>
      </w:r>
      <w:r w:rsidR="005022F8" w:rsidRPr="005022F8">
        <w:rPr>
          <w:color w:val="000000"/>
        </w:rPr>
        <w:t>г.</w:t>
      </w:r>
      <w:r w:rsidR="005022F8">
        <w:rPr>
          <w:color w:val="000000"/>
        </w:rPr>
        <w:t> </w:t>
      </w:r>
      <w:r w:rsidR="005022F8" w:rsidRPr="005022F8">
        <w:rPr>
          <w:color w:val="000000"/>
        </w:rPr>
        <w:t>Полоцку</w:t>
      </w:r>
      <w:r w:rsidRPr="005022F8">
        <w:rPr>
          <w:color w:val="000000"/>
        </w:rPr>
        <w:t xml:space="preserve"> следует стимулировать страховых агентов заключать больше договоров страхования по данному виду с одновременным увеличением размера страховой суммы.</w:t>
      </w:r>
    </w:p>
    <w:p w:rsidR="005D399F" w:rsidRPr="005022F8" w:rsidRDefault="005D399F" w:rsidP="005022F8">
      <w:pPr>
        <w:pStyle w:val="a3"/>
        <w:spacing w:line="360" w:lineRule="auto"/>
        <w:ind w:firstLine="709"/>
        <w:jc w:val="both"/>
        <w:rPr>
          <w:color w:val="000000"/>
        </w:rPr>
      </w:pPr>
      <w:r w:rsidRPr="005022F8">
        <w:rPr>
          <w:color w:val="000000"/>
        </w:rPr>
        <w:t>В 2005</w:t>
      </w:r>
      <w:r w:rsidR="005022F8">
        <w:rPr>
          <w:color w:val="000000"/>
        </w:rPr>
        <w:t> </w:t>
      </w:r>
      <w:r w:rsidR="005022F8" w:rsidRPr="005022F8">
        <w:rPr>
          <w:color w:val="000000"/>
        </w:rPr>
        <w:t>г</w:t>
      </w:r>
      <w:r w:rsidRPr="005022F8">
        <w:rPr>
          <w:color w:val="000000"/>
        </w:rPr>
        <w:t xml:space="preserve">. появился такой вид страхования как добровольное страхование расходов граждан, выезжающих за границу. Следует заметить, что страховая сумма по нему довольно высока </w:t>
      </w:r>
      <w:r w:rsidR="005022F8">
        <w:rPr>
          <w:color w:val="000000"/>
        </w:rPr>
        <w:t>–</w:t>
      </w:r>
      <w:r w:rsidR="005022F8" w:rsidRPr="005022F8">
        <w:rPr>
          <w:color w:val="000000"/>
        </w:rPr>
        <w:t xml:space="preserve"> </w:t>
      </w:r>
      <w:r w:rsidRPr="005022F8">
        <w:rPr>
          <w:color w:val="000000"/>
        </w:rPr>
        <w:t>1</w:t>
      </w:r>
      <w:r w:rsidR="005022F8" w:rsidRPr="005022F8">
        <w:rPr>
          <w:color w:val="000000"/>
        </w:rPr>
        <w:t>2</w:t>
      </w:r>
      <w:r w:rsidR="005022F8">
        <w:rPr>
          <w:color w:val="000000"/>
        </w:rPr>
        <w:t>%</w:t>
      </w:r>
      <w:r w:rsidRPr="005022F8">
        <w:rPr>
          <w:color w:val="000000"/>
        </w:rPr>
        <w:t xml:space="preserve"> в общем объеме страховой ответственности. Данный вид страхования можно отнести к развивающимся видам для представительства, динамика развития которого зависит не только от</w:t>
      </w:r>
      <w:r w:rsidR="005022F8">
        <w:rPr>
          <w:color w:val="000000"/>
        </w:rPr>
        <w:t xml:space="preserve"> </w:t>
      </w:r>
      <w:r w:rsidRPr="005022F8">
        <w:rPr>
          <w:color w:val="000000"/>
        </w:rPr>
        <w:t>работы представительства, но и от развития зарубежного туризма.</w:t>
      </w:r>
    </w:p>
    <w:p w:rsidR="0096763A" w:rsidRDefault="005D399F" w:rsidP="005022F8">
      <w:pPr>
        <w:pStyle w:val="a3"/>
        <w:spacing w:line="360" w:lineRule="auto"/>
        <w:ind w:firstLine="709"/>
        <w:jc w:val="both"/>
        <w:rPr>
          <w:color w:val="000000"/>
        </w:rPr>
      </w:pPr>
      <w:r w:rsidRPr="005022F8">
        <w:rPr>
          <w:color w:val="000000"/>
        </w:rPr>
        <w:t>Динамика страховых сумм по добровольным видам личного страхования выглядит следующим образом</w:t>
      </w:r>
      <w:r w:rsidR="0096763A">
        <w:rPr>
          <w:color w:val="000000"/>
        </w:rPr>
        <w:t>:</w:t>
      </w:r>
    </w:p>
    <w:p w:rsidR="0096763A" w:rsidRDefault="0096763A" w:rsidP="005022F8">
      <w:pPr>
        <w:pStyle w:val="a3"/>
        <w:spacing w:line="360" w:lineRule="auto"/>
        <w:ind w:firstLine="709"/>
        <w:jc w:val="both"/>
        <w:rPr>
          <w:color w:val="000000"/>
        </w:rPr>
      </w:pPr>
    </w:p>
    <w:p w:rsidR="005D399F" w:rsidRPr="005022F8" w:rsidRDefault="00362384" w:rsidP="005022F8">
      <w:pPr>
        <w:pStyle w:val="a3"/>
        <w:spacing w:line="360" w:lineRule="auto"/>
        <w:ind w:firstLine="709"/>
        <w:jc w:val="both"/>
        <w:rPr>
          <w:color w:val="000000"/>
        </w:rPr>
      </w:pPr>
      <w:r w:rsidRPr="005022F8">
        <w:rPr>
          <w:color w:val="000000"/>
        </w:rPr>
        <w:object w:dxaOrig="6486" w:dyaOrig="3546">
          <v:shape id="_x0000_i1073" type="#_x0000_t75" style="width:324pt;height:177pt" o:ole="">
            <v:imagedata r:id="rId95" o:title=""/>
          </v:shape>
          <o:OLEObject Type="Embed" ProgID="MSGraph.Chart.8" ShapeID="_x0000_i1073" DrawAspect="Content" ObjectID="_1461296457" r:id="rId96">
            <o:FieldCodes>\s</o:FieldCodes>
          </o:OLEObject>
        </w:object>
      </w:r>
    </w:p>
    <w:p w:rsidR="005D399F" w:rsidRPr="005022F8" w:rsidRDefault="005D399F" w:rsidP="005022F8">
      <w:pPr>
        <w:pStyle w:val="a3"/>
        <w:spacing w:line="360" w:lineRule="auto"/>
        <w:ind w:firstLine="709"/>
        <w:jc w:val="both"/>
        <w:rPr>
          <w:color w:val="000000"/>
        </w:rPr>
      </w:pPr>
      <w:r w:rsidRPr="005022F8">
        <w:rPr>
          <w:color w:val="000000"/>
        </w:rPr>
        <w:t>Рис.</w:t>
      </w:r>
      <w:r w:rsidR="005022F8">
        <w:rPr>
          <w:color w:val="000000"/>
        </w:rPr>
        <w:t> </w:t>
      </w:r>
      <w:r w:rsidR="005022F8" w:rsidRPr="005022F8">
        <w:rPr>
          <w:color w:val="000000"/>
        </w:rPr>
        <w:t>2</w:t>
      </w:r>
      <w:r w:rsidRPr="005022F8">
        <w:rPr>
          <w:color w:val="000000"/>
        </w:rPr>
        <w:t>.8. Динамика размера страховых сумм по добровольным видам личного страхования за 2003</w:t>
      </w:r>
      <w:r w:rsidR="005022F8">
        <w:rPr>
          <w:color w:val="000000"/>
        </w:rPr>
        <w:t>–</w:t>
      </w:r>
      <w:r w:rsidR="005022F8" w:rsidRPr="005022F8">
        <w:rPr>
          <w:color w:val="000000"/>
        </w:rPr>
        <w:t>2005</w:t>
      </w:r>
      <w:r w:rsidR="005022F8">
        <w:rPr>
          <w:color w:val="000000"/>
        </w:rPr>
        <w:t> </w:t>
      </w:r>
      <w:r w:rsidR="005022F8" w:rsidRPr="005022F8">
        <w:rPr>
          <w:color w:val="000000"/>
        </w:rPr>
        <w:t>гг</w:t>
      </w:r>
      <w:r w:rsidRPr="005022F8">
        <w:rPr>
          <w:color w:val="000000"/>
        </w:rPr>
        <w:t>., млн. руб.</w:t>
      </w:r>
    </w:p>
    <w:p w:rsidR="005D399F" w:rsidRPr="005022F8" w:rsidRDefault="005D399F" w:rsidP="005022F8">
      <w:pPr>
        <w:pStyle w:val="a3"/>
        <w:spacing w:line="360" w:lineRule="auto"/>
        <w:ind w:firstLine="709"/>
        <w:jc w:val="both"/>
        <w:rPr>
          <w:color w:val="000000"/>
        </w:rPr>
      </w:pPr>
    </w:p>
    <w:p w:rsidR="005D399F" w:rsidRPr="005022F8" w:rsidRDefault="005D399F" w:rsidP="005022F8">
      <w:pPr>
        <w:pStyle w:val="a3"/>
        <w:spacing w:line="360" w:lineRule="auto"/>
        <w:ind w:firstLine="709"/>
        <w:jc w:val="both"/>
        <w:rPr>
          <w:color w:val="000000"/>
        </w:rPr>
      </w:pPr>
      <w:r w:rsidRPr="005022F8">
        <w:rPr>
          <w:color w:val="000000"/>
        </w:rPr>
        <w:t>Как было отмечено выше, страховая сумма по добровольному индивидуальному страхованию от несчастных случаев постоянно снижается. По добровольному страхованию от несчастных случаев граждан, выезжающих за границу наблюдается резкое увеличение размера страховой суммы. Учитывая поступление страховых взносов</w:t>
      </w:r>
      <w:r w:rsidR="0096763A">
        <w:rPr>
          <w:color w:val="000000"/>
        </w:rPr>
        <w:t xml:space="preserve"> </w:t>
      </w:r>
      <w:r w:rsidRPr="005022F8">
        <w:rPr>
          <w:color w:val="000000"/>
        </w:rPr>
        <w:t>по данному виду и количество заключенных договоров, можно отметить, что</w:t>
      </w:r>
      <w:r w:rsidR="005022F8">
        <w:rPr>
          <w:color w:val="000000"/>
        </w:rPr>
        <w:t xml:space="preserve"> </w:t>
      </w:r>
      <w:r w:rsidRPr="005022F8">
        <w:rPr>
          <w:color w:val="000000"/>
        </w:rPr>
        <w:t>данный вид страхования является перспективным для представительства.</w:t>
      </w:r>
    </w:p>
    <w:p w:rsidR="005D399F" w:rsidRPr="005022F8" w:rsidRDefault="005D399F" w:rsidP="005022F8">
      <w:pPr>
        <w:pStyle w:val="a3"/>
        <w:spacing w:line="360" w:lineRule="auto"/>
        <w:ind w:firstLine="709"/>
        <w:jc w:val="both"/>
        <w:rPr>
          <w:color w:val="000000"/>
        </w:rPr>
      </w:pPr>
      <w:r w:rsidRPr="005022F8">
        <w:rPr>
          <w:color w:val="000000"/>
        </w:rPr>
        <w:t>Таким образом, можно сделать вывод о том, что общая сумма поступления сумм</w:t>
      </w:r>
      <w:r w:rsidR="005022F8">
        <w:rPr>
          <w:color w:val="000000"/>
        </w:rPr>
        <w:t xml:space="preserve"> </w:t>
      </w:r>
      <w:r w:rsidRPr="005022F8">
        <w:rPr>
          <w:color w:val="000000"/>
        </w:rPr>
        <w:t>страховых взносов</w:t>
      </w:r>
      <w:r w:rsidR="0096763A">
        <w:rPr>
          <w:color w:val="000000"/>
        </w:rPr>
        <w:t xml:space="preserve"> </w:t>
      </w:r>
      <w:r w:rsidRPr="005022F8">
        <w:rPr>
          <w:color w:val="000000"/>
        </w:rPr>
        <w:t>по личному страхованию постоянно растет. Наибольшее влияние на данный рост оказывает добровольное индивидуальное страхование от несчастных случаев, добровольное страхование от несчастных случаев граждан, выезжающих за границу и добровольное страхование от несчастных случаев за счет средств предприятий.</w:t>
      </w:r>
    </w:p>
    <w:p w:rsidR="00DE329C" w:rsidRPr="005022F8" w:rsidRDefault="00DE329C" w:rsidP="005022F8">
      <w:pPr>
        <w:pStyle w:val="a3"/>
        <w:spacing w:line="360" w:lineRule="auto"/>
        <w:ind w:firstLine="709"/>
        <w:jc w:val="both"/>
        <w:rPr>
          <w:color w:val="000000"/>
        </w:rPr>
      </w:pPr>
    </w:p>
    <w:p w:rsidR="005D399F" w:rsidRPr="005022F8" w:rsidRDefault="0096763A" w:rsidP="0096763A">
      <w:pPr>
        <w:pStyle w:val="a3"/>
        <w:spacing w:line="360" w:lineRule="auto"/>
        <w:ind w:firstLine="709"/>
        <w:jc w:val="both"/>
        <w:rPr>
          <w:b/>
          <w:color w:val="000000"/>
        </w:rPr>
      </w:pPr>
      <w:r>
        <w:rPr>
          <w:b/>
          <w:color w:val="000000"/>
        </w:rPr>
        <w:t xml:space="preserve">2.2 </w:t>
      </w:r>
      <w:r w:rsidR="005D399F" w:rsidRPr="005022F8">
        <w:rPr>
          <w:b/>
          <w:color w:val="000000"/>
        </w:rPr>
        <w:t>Анализ состава, структуры, динамики поступлений сумм страховых взносов</w:t>
      </w:r>
      <w:r>
        <w:rPr>
          <w:b/>
          <w:color w:val="000000"/>
        </w:rPr>
        <w:t xml:space="preserve"> </w:t>
      </w:r>
      <w:r w:rsidR="005D399F" w:rsidRPr="005022F8">
        <w:rPr>
          <w:b/>
          <w:color w:val="000000"/>
        </w:rPr>
        <w:t>по страхованию ответственности</w:t>
      </w:r>
    </w:p>
    <w:p w:rsidR="005D399F" w:rsidRPr="005022F8" w:rsidRDefault="005D399F" w:rsidP="005022F8">
      <w:pPr>
        <w:pStyle w:val="a3"/>
        <w:spacing w:line="360" w:lineRule="auto"/>
        <w:ind w:firstLine="709"/>
        <w:jc w:val="both"/>
        <w:rPr>
          <w:color w:val="000000"/>
        </w:rPr>
      </w:pPr>
    </w:p>
    <w:p w:rsidR="005D399F" w:rsidRPr="005022F8" w:rsidRDefault="005D399F" w:rsidP="005022F8">
      <w:pPr>
        <w:pStyle w:val="a3"/>
        <w:spacing w:line="360" w:lineRule="auto"/>
        <w:ind w:firstLine="709"/>
        <w:jc w:val="both"/>
        <w:rPr>
          <w:color w:val="000000"/>
        </w:rPr>
      </w:pPr>
      <w:r w:rsidRPr="005022F8">
        <w:rPr>
          <w:color w:val="000000"/>
        </w:rPr>
        <w:t xml:space="preserve">Представительство Белгосстраха по </w:t>
      </w:r>
      <w:r w:rsidR="005022F8" w:rsidRPr="005022F8">
        <w:rPr>
          <w:color w:val="000000"/>
        </w:rPr>
        <w:t>г.</w:t>
      </w:r>
      <w:r w:rsidR="005022F8">
        <w:rPr>
          <w:color w:val="000000"/>
        </w:rPr>
        <w:t> </w:t>
      </w:r>
      <w:r w:rsidR="005022F8" w:rsidRPr="005022F8">
        <w:rPr>
          <w:color w:val="000000"/>
        </w:rPr>
        <w:t>Полоцку</w:t>
      </w:r>
      <w:r w:rsidRPr="005022F8">
        <w:rPr>
          <w:color w:val="000000"/>
        </w:rPr>
        <w:t xml:space="preserve"> в рассматриваемом периоде занималось следующими видами страхования ответственности:</w:t>
      </w:r>
    </w:p>
    <w:p w:rsidR="005D399F" w:rsidRPr="005022F8" w:rsidRDefault="005D399F" w:rsidP="005022F8">
      <w:pPr>
        <w:pStyle w:val="a3"/>
        <w:numPr>
          <w:ilvl w:val="0"/>
          <w:numId w:val="14"/>
        </w:numPr>
        <w:tabs>
          <w:tab w:val="clear" w:pos="360"/>
          <w:tab w:val="num" w:pos="1080"/>
        </w:tabs>
        <w:spacing w:line="360" w:lineRule="auto"/>
        <w:ind w:left="0" w:firstLine="709"/>
        <w:jc w:val="both"/>
        <w:rPr>
          <w:color w:val="000000"/>
        </w:rPr>
      </w:pPr>
      <w:r w:rsidRPr="005022F8">
        <w:rPr>
          <w:color w:val="000000"/>
        </w:rPr>
        <w:t>обязательное страхование гражданской ответственности перевозчика перед пассажирами;</w:t>
      </w:r>
    </w:p>
    <w:p w:rsidR="005D399F" w:rsidRPr="005022F8" w:rsidRDefault="005D399F" w:rsidP="005022F8">
      <w:pPr>
        <w:pStyle w:val="a3"/>
        <w:numPr>
          <w:ilvl w:val="0"/>
          <w:numId w:val="14"/>
        </w:numPr>
        <w:tabs>
          <w:tab w:val="clear" w:pos="360"/>
          <w:tab w:val="num" w:pos="1080"/>
        </w:tabs>
        <w:spacing w:line="360" w:lineRule="auto"/>
        <w:ind w:left="0" w:firstLine="709"/>
        <w:jc w:val="both"/>
        <w:rPr>
          <w:color w:val="000000"/>
        </w:rPr>
      </w:pPr>
      <w:r w:rsidRPr="005022F8">
        <w:rPr>
          <w:color w:val="000000"/>
        </w:rPr>
        <w:t>обязательное страхование автогражданской ответственности юридических лиц – резидентов;</w:t>
      </w:r>
    </w:p>
    <w:p w:rsidR="005D399F" w:rsidRPr="005022F8" w:rsidRDefault="005D399F" w:rsidP="005022F8">
      <w:pPr>
        <w:pStyle w:val="a3"/>
        <w:numPr>
          <w:ilvl w:val="0"/>
          <w:numId w:val="14"/>
        </w:numPr>
        <w:tabs>
          <w:tab w:val="clear" w:pos="360"/>
          <w:tab w:val="num" w:pos="1080"/>
        </w:tabs>
        <w:spacing w:line="360" w:lineRule="auto"/>
        <w:ind w:left="0" w:firstLine="709"/>
        <w:jc w:val="both"/>
        <w:rPr>
          <w:color w:val="000000"/>
        </w:rPr>
      </w:pPr>
      <w:r w:rsidRPr="005022F8">
        <w:rPr>
          <w:color w:val="000000"/>
        </w:rPr>
        <w:t>обязательное страхование автогражданской ответственности физических лиц – резидентов;</w:t>
      </w:r>
    </w:p>
    <w:p w:rsidR="005D399F" w:rsidRPr="005022F8" w:rsidRDefault="005D399F" w:rsidP="005022F8">
      <w:pPr>
        <w:pStyle w:val="a3"/>
        <w:numPr>
          <w:ilvl w:val="0"/>
          <w:numId w:val="14"/>
        </w:numPr>
        <w:tabs>
          <w:tab w:val="clear" w:pos="360"/>
          <w:tab w:val="num" w:pos="1080"/>
        </w:tabs>
        <w:spacing w:line="360" w:lineRule="auto"/>
        <w:ind w:left="0" w:firstLine="709"/>
        <w:jc w:val="both"/>
        <w:rPr>
          <w:color w:val="000000"/>
        </w:rPr>
      </w:pPr>
      <w:r w:rsidRPr="005022F8">
        <w:rPr>
          <w:color w:val="000000"/>
        </w:rPr>
        <w:t>обязательное страхование автогражданской ответственности въезжающих;</w:t>
      </w:r>
    </w:p>
    <w:p w:rsidR="005D399F" w:rsidRPr="005022F8" w:rsidRDefault="005D399F" w:rsidP="005022F8">
      <w:pPr>
        <w:pStyle w:val="a3"/>
        <w:numPr>
          <w:ilvl w:val="0"/>
          <w:numId w:val="14"/>
        </w:numPr>
        <w:tabs>
          <w:tab w:val="clear" w:pos="360"/>
          <w:tab w:val="num" w:pos="1080"/>
        </w:tabs>
        <w:spacing w:line="360" w:lineRule="auto"/>
        <w:ind w:left="0" w:firstLine="709"/>
        <w:jc w:val="both"/>
        <w:rPr>
          <w:color w:val="000000"/>
        </w:rPr>
      </w:pPr>
      <w:r w:rsidRPr="005022F8">
        <w:rPr>
          <w:color w:val="000000"/>
        </w:rPr>
        <w:t>Зеленая карта;</w:t>
      </w:r>
    </w:p>
    <w:p w:rsidR="005D399F" w:rsidRPr="005022F8" w:rsidRDefault="005D399F" w:rsidP="005022F8">
      <w:pPr>
        <w:pStyle w:val="a3"/>
        <w:numPr>
          <w:ilvl w:val="0"/>
          <w:numId w:val="14"/>
        </w:numPr>
        <w:tabs>
          <w:tab w:val="clear" w:pos="360"/>
          <w:tab w:val="num" w:pos="1080"/>
        </w:tabs>
        <w:spacing w:line="360" w:lineRule="auto"/>
        <w:ind w:left="0" w:firstLine="709"/>
        <w:jc w:val="both"/>
        <w:rPr>
          <w:color w:val="000000"/>
        </w:rPr>
      </w:pPr>
      <w:r w:rsidRPr="005022F8">
        <w:rPr>
          <w:color w:val="000000"/>
        </w:rPr>
        <w:t>обязательное страхование гражданской ответственности ОСАГО</w:t>
      </w:r>
    </w:p>
    <w:p w:rsidR="005D399F" w:rsidRPr="005022F8" w:rsidRDefault="005D399F" w:rsidP="005022F8">
      <w:pPr>
        <w:pStyle w:val="a3"/>
        <w:numPr>
          <w:ilvl w:val="0"/>
          <w:numId w:val="14"/>
        </w:numPr>
        <w:tabs>
          <w:tab w:val="clear" w:pos="360"/>
          <w:tab w:val="num" w:pos="1080"/>
        </w:tabs>
        <w:spacing w:line="360" w:lineRule="auto"/>
        <w:ind w:left="0" w:firstLine="709"/>
        <w:jc w:val="both"/>
        <w:rPr>
          <w:color w:val="000000"/>
        </w:rPr>
      </w:pPr>
      <w:r w:rsidRPr="005022F8">
        <w:rPr>
          <w:color w:val="000000"/>
        </w:rPr>
        <w:t>добровольное страхование гражданской ответственности перевозчика</w:t>
      </w:r>
      <w:r w:rsidR="0096763A" w:rsidRPr="005022F8">
        <w:rPr>
          <w:color w:val="000000"/>
        </w:rPr>
        <w:t>.</w:t>
      </w:r>
    </w:p>
    <w:p w:rsidR="005D399F" w:rsidRPr="005022F8" w:rsidRDefault="005D399F" w:rsidP="005022F8">
      <w:pPr>
        <w:pStyle w:val="a3"/>
        <w:spacing w:line="360" w:lineRule="auto"/>
        <w:ind w:firstLine="709"/>
        <w:jc w:val="both"/>
        <w:rPr>
          <w:color w:val="000000"/>
        </w:rPr>
      </w:pPr>
      <w:r w:rsidRPr="005022F8">
        <w:rPr>
          <w:color w:val="000000"/>
        </w:rPr>
        <w:t>Проведем анализ</w:t>
      </w:r>
      <w:r w:rsidR="00DE79CE" w:rsidRPr="005022F8">
        <w:rPr>
          <w:color w:val="000000"/>
        </w:rPr>
        <w:t xml:space="preserve"> состава,</w:t>
      </w:r>
      <w:r w:rsidRPr="005022F8">
        <w:rPr>
          <w:color w:val="000000"/>
        </w:rPr>
        <w:t xml:space="preserve"> структуры и динамики поступлени</w:t>
      </w:r>
      <w:r w:rsidR="00DE79CE" w:rsidRPr="005022F8">
        <w:rPr>
          <w:color w:val="000000"/>
        </w:rPr>
        <w:t>я сумм</w:t>
      </w:r>
      <w:r w:rsidR="005022F8">
        <w:rPr>
          <w:color w:val="000000"/>
        </w:rPr>
        <w:t xml:space="preserve"> </w:t>
      </w:r>
      <w:r w:rsidRPr="005022F8">
        <w:rPr>
          <w:color w:val="000000"/>
        </w:rPr>
        <w:t>страховых взносов</w:t>
      </w:r>
      <w:r w:rsidR="0096763A">
        <w:rPr>
          <w:color w:val="000000"/>
        </w:rPr>
        <w:t xml:space="preserve"> </w:t>
      </w:r>
      <w:r w:rsidRPr="005022F8">
        <w:rPr>
          <w:color w:val="000000"/>
        </w:rPr>
        <w:t>по страхованию ответственности за 2003</w:t>
      </w:r>
      <w:r w:rsidR="005022F8">
        <w:rPr>
          <w:color w:val="000000"/>
        </w:rPr>
        <w:t>–</w:t>
      </w:r>
      <w:r w:rsidR="005022F8" w:rsidRPr="005022F8">
        <w:rPr>
          <w:color w:val="000000"/>
        </w:rPr>
        <w:t>2005</w:t>
      </w:r>
      <w:r w:rsidR="005022F8">
        <w:rPr>
          <w:color w:val="000000"/>
        </w:rPr>
        <w:t> </w:t>
      </w:r>
      <w:r w:rsidR="005022F8" w:rsidRPr="005022F8">
        <w:rPr>
          <w:color w:val="000000"/>
        </w:rPr>
        <w:t>гг</w:t>
      </w:r>
      <w:r w:rsidRPr="005022F8">
        <w:rPr>
          <w:color w:val="000000"/>
        </w:rPr>
        <w:t>.</w:t>
      </w:r>
    </w:p>
    <w:p w:rsidR="00417B74" w:rsidRPr="005022F8" w:rsidRDefault="00417B74" w:rsidP="005022F8">
      <w:pPr>
        <w:pStyle w:val="a3"/>
        <w:spacing w:line="360" w:lineRule="auto"/>
        <w:ind w:firstLine="709"/>
        <w:jc w:val="both"/>
        <w:rPr>
          <w:color w:val="000000"/>
        </w:rPr>
      </w:pPr>
    </w:p>
    <w:p w:rsidR="005D399F" w:rsidRPr="005022F8" w:rsidRDefault="0096763A" w:rsidP="005022F8">
      <w:pPr>
        <w:pStyle w:val="a3"/>
        <w:spacing w:line="360" w:lineRule="auto"/>
        <w:ind w:firstLine="709"/>
        <w:jc w:val="both"/>
        <w:rPr>
          <w:color w:val="000000"/>
        </w:rPr>
      </w:pPr>
      <w:r>
        <w:rPr>
          <w:color w:val="000000"/>
        </w:rPr>
        <w:br w:type="page"/>
      </w:r>
      <w:r w:rsidR="005D399F" w:rsidRPr="005022F8">
        <w:rPr>
          <w:color w:val="000000"/>
        </w:rPr>
        <w:t>Таблица 2.2</w:t>
      </w:r>
      <w:r>
        <w:rPr>
          <w:color w:val="000000"/>
        </w:rPr>
        <w:t xml:space="preserve">. </w:t>
      </w:r>
      <w:r w:rsidR="005D399F" w:rsidRPr="005022F8">
        <w:rPr>
          <w:color w:val="000000"/>
        </w:rPr>
        <w:t>Анализ</w:t>
      </w:r>
      <w:r w:rsidR="00DE79CE" w:rsidRPr="005022F8">
        <w:rPr>
          <w:color w:val="000000"/>
        </w:rPr>
        <w:t xml:space="preserve"> состава,</w:t>
      </w:r>
      <w:r w:rsidR="005D399F" w:rsidRPr="005022F8">
        <w:rPr>
          <w:color w:val="000000"/>
        </w:rPr>
        <w:t xml:space="preserve"> структуры и динамики поступлени</w:t>
      </w:r>
      <w:r w:rsidR="00DE79CE" w:rsidRPr="005022F8">
        <w:rPr>
          <w:color w:val="000000"/>
        </w:rPr>
        <w:t>я сумм</w:t>
      </w:r>
      <w:r w:rsidR="005D399F" w:rsidRPr="005022F8">
        <w:rPr>
          <w:color w:val="000000"/>
        </w:rPr>
        <w:t xml:space="preserve"> страховых взносов</w:t>
      </w:r>
      <w:r>
        <w:rPr>
          <w:color w:val="000000"/>
        </w:rPr>
        <w:t xml:space="preserve"> </w:t>
      </w:r>
      <w:r w:rsidR="005D399F" w:rsidRPr="005022F8">
        <w:rPr>
          <w:color w:val="000000"/>
        </w:rPr>
        <w:t>по страхованию ответственности за 2003</w:t>
      </w:r>
      <w:r w:rsidR="005022F8">
        <w:rPr>
          <w:color w:val="000000"/>
        </w:rPr>
        <w:t>–</w:t>
      </w:r>
      <w:r w:rsidR="005022F8" w:rsidRPr="005022F8">
        <w:rPr>
          <w:color w:val="000000"/>
        </w:rPr>
        <w:t>2005</w:t>
      </w:r>
      <w:r w:rsidR="005022F8">
        <w:rPr>
          <w:color w:val="000000"/>
        </w:rPr>
        <w:t> </w:t>
      </w:r>
      <w:r w:rsidR="005022F8" w:rsidRPr="005022F8">
        <w:rPr>
          <w:color w:val="000000"/>
        </w:rPr>
        <w:t>гг</w:t>
      </w:r>
      <w:r w:rsidR="005D399F" w:rsidRPr="005022F8">
        <w:rPr>
          <w:color w:val="000000"/>
        </w:rPr>
        <w:t>.</w:t>
      </w:r>
    </w:p>
    <w:tbl>
      <w:tblPr>
        <w:tblStyle w:val="11"/>
        <w:tblW w:w="9338" w:type="dxa"/>
        <w:jc w:val="center"/>
        <w:tblLayout w:type="fixed"/>
        <w:tblLook w:val="0000" w:firstRow="0" w:lastRow="0" w:firstColumn="0" w:lastColumn="0" w:noHBand="0" w:noVBand="0"/>
      </w:tblPr>
      <w:tblGrid>
        <w:gridCol w:w="1181"/>
        <w:gridCol w:w="966"/>
        <w:gridCol w:w="666"/>
        <w:gridCol w:w="966"/>
        <w:gridCol w:w="666"/>
        <w:gridCol w:w="1166"/>
        <w:gridCol w:w="966"/>
        <w:gridCol w:w="666"/>
        <w:gridCol w:w="1003"/>
        <w:gridCol w:w="1092"/>
      </w:tblGrid>
      <w:tr w:rsidR="005022F8" w:rsidRPr="005022F8" w:rsidTr="0096763A">
        <w:trPr>
          <w:cantSplit/>
          <w:trHeight w:val="68"/>
          <w:jc w:val="center"/>
        </w:trPr>
        <w:tc>
          <w:tcPr>
            <w:tcW w:w="1181" w:type="dxa"/>
          </w:tcPr>
          <w:p w:rsidR="005D399F" w:rsidRPr="005022F8" w:rsidRDefault="005D399F" w:rsidP="005022F8">
            <w:pPr>
              <w:spacing w:line="360" w:lineRule="auto"/>
              <w:jc w:val="both"/>
              <w:rPr>
                <w:snapToGrid w:val="0"/>
                <w:color w:val="000000"/>
              </w:rPr>
            </w:pPr>
            <w:r w:rsidRPr="005022F8">
              <w:rPr>
                <w:snapToGrid w:val="0"/>
                <w:color w:val="000000"/>
              </w:rPr>
              <w:t>Вид страхования</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2003</w:t>
            </w:r>
            <w:r w:rsidR="005022F8">
              <w:rPr>
                <w:snapToGrid w:val="0"/>
                <w:color w:val="000000"/>
              </w:rPr>
              <w:t> </w:t>
            </w:r>
            <w:r w:rsidR="005022F8" w:rsidRPr="005022F8">
              <w:rPr>
                <w:snapToGrid w:val="0"/>
                <w:color w:val="000000"/>
              </w:rPr>
              <w:t>г</w:t>
            </w:r>
            <w:r w:rsidRPr="005022F8">
              <w:rPr>
                <w:snapToGrid w:val="0"/>
                <w:color w:val="000000"/>
              </w:rPr>
              <w:t>. тыс. руб.</w:t>
            </w:r>
          </w:p>
        </w:tc>
        <w:tc>
          <w:tcPr>
            <w:tcW w:w="666" w:type="dxa"/>
          </w:tcPr>
          <w:p w:rsidR="005D399F" w:rsidRPr="005022F8" w:rsidRDefault="005D399F" w:rsidP="005022F8">
            <w:pPr>
              <w:spacing w:line="360" w:lineRule="auto"/>
              <w:jc w:val="both"/>
              <w:rPr>
                <w:snapToGrid w:val="0"/>
                <w:color w:val="000000"/>
              </w:rPr>
            </w:pPr>
            <w:r w:rsidRPr="005022F8">
              <w:rPr>
                <w:snapToGrid w:val="0"/>
                <w:color w:val="000000"/>
              </w:rPr>
              <w:t>уд. вес</w:t>
            </w:r>
            <w:r w:rsidR="005022F8" w:rsidRPr="005022F8">
              <w:rPr>
                <w:snapToGrid w:val="0"/>
                <w:color w:val="000000"/>
              </w:rPr>
              <w:t>,</w:t>
            </w:r>
            <w:r w:rsidR="005022F8">
              <w:rPr>
                <w:snapToGrid w:val="0"/>
                <w:color w:val="000000"/>
              </w:rPr>
              <w:t xml:space="preserve"> </w:t>
            </w:r>
            <w:r w:rsidR="005022F8" w:rsidRPr="005022F8">
              <w:rPr>
                <w:snapToGrid w:val="0"/>
                <w:color w:val="000000"/>
              </w:rPr>
              <w:t>%</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2004</w:t>
            </w:r>
            <w:r w:rsidR="005022F8">
              <w:rPr>
                <w:snapToGrid w:val="0"/>
                <w:color w:val="000000"/>
              </w:rPr>
              <w:t> </w:t>
            </w:r>
            <w:r w:rsidR="005022F8" w:rsidRPr="005022F8">
              <w:rPr>
                <w:snapToGrid w:val="0"/>
                <w:color w:val="000000"/>
              </w:rPr>
              <w:t>г</w:t>
            </w:r>
            <w:r w:rsidRPr="005022F8">
              <w:rPr>
                <w:snapToGrid w:val="0"/>
                <w:color w:val="000000"/>
              </w:rPr>
              <w:t>. тыс. руб.</w:t>
            </w:r>
          </w:p>
        </w:tc>
        <w:tc>
          <w:tcPr>
            <w:tcW w:w="666" w:type="dxa"/>
          </w:tcPr>
          <w:p w:rsidR="005D399F" w:rsidRPr="005022F8" w:rsidRDefault="005D399F" w:rsidP="005022F8">
            <w:pPr>
              <w:spacing w:line="360" w:lineRule="auto"/>
              <w:jc w:val="both"/>
              <w:rPr>
                <w:snapToGrid w:val="0"/>
                <w:color w:val="000000"/>
              </w:rPr>
            </w:pPr>
            <w:r w:rsidRPr="005022F8">
              <w:rPr>
                <w:snapToGrid w:val="0"/>
                <w:color w:val="000000"/>
              </w:rPr>
              <w:t>уд. вес</w:t>
            </w:r>
            <w:r w:rsidR="005022F8" w:rsidRPr="005022F8">
              <w:rPr>
                <w:snapToGrid w:val="0"/>
                <w:color w:val="000000"/>
              </w:rPr>
              <w:t>,</w:t>
            </w:r>
            <w:r w:rsidR="005022F8">
              <w:rPr>
                <w:snapToGrid w:val="0"/>
                <w:color w:val="000000"/>
              </w:rPr>
              <w:t xml:space="preserve"> </w:t>
            </w:r>
            <w:r w:rsidR="005022F8" w:rsidRPr="005022F8">
              <w:rPr>
                <w:snapToGrid w:val="0"/>
                <w:color w:val="000000"/>
              </w:rPr>
              <w:t>%</w:t>
            </w:r>
          </w:p>
        </w:tc>
        <w:tc>
          <w:tcPr>
            <w:tcW w:w="1166" w:type="dxa"/>
          </w:tcPr>
          <w:p w:rsidR="005D399F" w:rsidRPr="005022F8" w:rsidRDefault="005D399F" w:rsidP="005022F8">
            <w:pPr>
              <w:spacing w:line="360" w:lineRule="auto"/>
              <w:jc w:val="both"/>
              <w:rPr>
                <w:snapToGrid w:val="0"/>
                <w:color w:val="000000"/>
              </w:rPr>
            </w:pPr>
            <w:r w:rsidRPr="005022F8">
              <w:rPr>
                <w:snapToGrid w:val="0"/>
                <w:color w:val="000000"/>
              </w:rPr>
              <w:t>абсол. изменение, тыс. руб.</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2005</w:t>
            </w:r>
            <w:r w:rsidR="005022F8">
              <w:rPr>
                <w:snapToGrid w:val="0"/>
                <w:color w:val="000000"/>
              </w:rPr>
              <w:t> </w:t>
            </w:r>
            <w:r w:rsidR="005022F8" w:rsidRPr="005022F8">
              <w:rPr>
                <w:snapToGrid w:val="0"/>
                <w:color w:val="000000"/>
              </w:rPr>
              <w:t>г</w:t>
            </w:r>
            <w:r w:rsidRPr="005022F8">
              <w:rPr>
                <w:snapToGrid w:val="0"/>
                <w:color w:val="000000"/>
              </w:rPr>
              <w:t>. 04/03, тыс. руб.</w:t>
            </w:r>
          </w:p>
        </w:tc>
        <w:tc>
          <w:tcPr>
            <w:tcW w:w="666" w:type="dxa"/>
          </w:tcPr>
          <w:p w:rsidR="005D399F" w:rsidRPr="005022F8" w:rsidRDefault="005D399F" w:rsidP="005022F8">
            <w:pPr>
              <w:spacing w:line="360" w:lineRule="auto"/>
              <w:jc w:val="both"/>
              <w:rPr>
                <w:snapToGrid w:val="0"/>
                <w:color w:val="000000"/>
              </w:rPr>
            </w:pPr>
            <w:r w:rsidRPr="005022F8">
              <w:rPr>
                <w:snapToGrid w:val="0"/>
                <w:color w:val="000000"/>
              </w:rPr>
              <w:t>уд. вес</w:t>
            </w:r>
            <w:r w:rsidR="005022F8" w:rsidRPr="005022F8">
              <w:rPr>
                <w:snapToGrid w:val="0"/>
                <w:color w:val="000000"/>
              </w:rPr>
              <w:t>,</w:t>
            </w:r>
            <w:r w:rsidR="005022F8">
              <w:rPr>
                <w:snapToGrid w:val="0"/>
                <w:color w:val="000000"/>
              </w:rPr>
              <w:t xml:space="preserve"> </w:t>
            </w:r>
            <w:r w:rsidR="005022F8" w:rsidRPr="005022F8">
              <w:rPr>
                <w:snapToGrid w:val="0"/>
                <w:color w:val="000000"/>
              </w:rPr>
              <w:t>%</w:t>
            </w:r>
          </w:p>
        </w:tc>
        <w:tc>
          <w:tcPr>
            <w:tcW w:w="1003" w:type="dxa"/>
          </w:tcPr>
          <w:p w:rsidR="005D399F" w:rsidRPr="005022F8" w:rsidRDefault="005D399F" w:rsidP="005022F8">
            <w:pPr>
              <w:spacing w:line="360" w:lineRule="auto"/>
              <w:jc w:val="both"/>
              <w:rPr>
                <w:snapToGrid w:val="0"/>
                <w:color w:val="000000"/>
              </w:rPr>
            </w:pPr>
            <w:r w:rsidRPr="005022F8">
              <w:rPr>
                <w:snapToGrid w:val="0"/>
                <w:color w:val="000000"/>
              </w:rPr>
              <w:t>абсол. Изменение 05/03, тыс. руб.</w:t>
            </w:r>
          </w:p>
        </w:tc>
        <w:tc>
          <w:tcPr>
            <w:tcW w:w="1092" w:type="dxa"/>
          </w:tcPr>
          <w:p w:rsidR="005D399F" w:rsidRPr="005022F8" w:rsidRDefault="005D399F" w:rsidP="005022F8">
            <w:pPr>
              <w:spacing w:line="360" w:lineRule="auto"/>
              <w:jc w:val="both"/>
              <w:rPr>
                <w:snapToGrid w:val="0"/>
                <w:color w:val="000000"/>
              </w:rPr>
            </w:pPr>
            <w:r w:rsidRPr="005022F8">
              <w:rPr>
                <w:snapToGrid w:val="0"/>
                <w:color w:val="000000"/>
              </w:rPr>
              <w:t>абсол. Изменение 05/04, тыс. руб.</w:t>
            </w:r>
          </w:p>
        </w:tc>
      </w:tr>
      <w:tr w:rsidR="005022F8" w:rsidRPr="005022F8" w:rsidTr="0096763A">
        <w:trPr>
          <w:cantSplit/>
          <w:trHeight w:val="68"/>
          <w:jc w:val="center"/>
        </w:trPr>
        <w:tc>
          <w:tcPr>
            <w:tcW w:w="1181" w:type="dxa"/>
          </w:tcPr>
          <w:p w:rsidR="005D399F" w:rsidRPr="005022F8" w:rsidRDefault="005D399F" w:rsidP="005022F8">
            <w:pPr>
              <w:spacing w:line="360" w:lineRule="auto"/>
              <w:jc w:val="both"/>
              <w:rPr>
                <w:snapToGrid w:val="0"/>
                <w:color w:val="000000"/>
              </w:rPr>
            </w:pPr>
            <w:r w:rsidRPr="005022F8">
              <w:rPr>
                <w:snapToGrid w:val="0"/>
                <w:color w:val="000000"/>
              </w:rPr>
              <w:t>ОБЯЗАТЕЛЬНОЕ</w:t>
            </w:r>
          </w:p>
        </w:tc>
        <w:tc>
          <w:tcPr>
            <w:tcW w:w="966" w:type="dxa"/>
          </w:tcPr>
          <w:p w:rsidR="005D399F" w:rsidRPr="005022F8" w:rsidRDefault="005D399F" w:rsidP="005022F8">
            <w:pPr>
              <w:spacing w:line="360" w:lineRule="auto"/>
              <w:jc w:val="both"/>
              <w:rPr>
                <w:snapToGrid w:val="0"/>
                <w:color w:val="000000"/>
              </w:rPr>
            </w:pPr>
          </w:p>
        </w:tc>
        <w:tc>
          <w:tcPr>
            <w:tcW w:w="666" w:type="dxa"/>
          </w:tcPr>
          <w:p w:rsidR="005D399F" w:rsidRPr="005022F8" w:rsidRDefault="005D399F" w:rsidP="005022F8">
            <w:pPr>
              <w:spacing w:line="360" w:lineRule="auto"/>
              <w:jc w:val="both"/>
              <w:rPr>
                <w:snapToGrid w:val="0"/>
                <w:color w:val="000000"/>
              </w:rPr>
            </w:pPr>
          </w:p>
        </w:tc>
        <w:tc>
          <w:tcPr>
            <w:tcW w:w="966" w:type="dxa"/>
          </w:tcPr>
          <w:p w:rsidR="005D399F" w:rsidRPr="005022F8" w:rsidRDefault="005D399F" w:rsidP="005022F8">
            <w:pPr>
              <w:spacing w:line="360" w:lineRule="auto"/>
              <w:jc w:val="both"/>
              <w:rPr>
                <w:snapToGrid w:val="0"/>
                <w:color w:val="000000"/>
              </w:rPr>
            </w:pPr>
          </w:p>
        </w:tc>
        <w:tc>
          <w:tcPr>
            <w:tcW w:w="666" w:type="dxa"/>
          </w:tcPr>
          <w:p w:rsidR="005D399F" w:rsidRPr="005022F8" w:rsidRDefault="005D399F" w:rsidP="005022F8">
            <w:pPr>
              <w:spacing w:line="360" w:lineRule="auto"/>
              <w:jc w:val="both"/>
              <w:rPr>
                <w:snapToGrid w:val="0"/>
                <w:color w:val="000000"/>
              </w:rPr>
            </w:pPr>
          </w:p>
        </w:tc>
        <w:tc>
          <w:tcPr>
            <w:tcW w:w="1166" w:type="dxa"/>
          </w:tcPr>
          <w:p w:rsidR="005D399F" w:rsidRPr="005022F8" w:rsidRDefault="005D399F" w:rsidP="005022F8">
            <w:pPr>
              <w:spacing w:line="360" w:lineRule="auto"/>
              <w:jc w:val="both"/>
              <w:rPr>
                <w:snapToGrid w:val="0"/>
                <w:color w:val="000000"/>
              </w:rPr>
            </w:pPr>
          </w:p>
        </w:tc>
        <w:tc>
          <w:tcPr>
            <w:tcW w:w="966" w:type="dxa"/>
          </w:tcPr>
          <w:p w:rsidR="005D399F" w:rsidRPr="005022F8" w:rsidRDefault="005D399F" w:rsidP="005022F8">
            <w:pPr>
              <w:spacing w:line="360" w:lineRule="auto"/>
              <w:jc w:val="both"/>
              <w:rPr>
                <w:snapToGrid w:val="0"/>
                <w:color w:val="000000"/>
              </w:rPr>
            </w:pPr>
          </w:p>
        </w:tc>
        <w:tc>
          <w:tcPr>
            <w:tcW w:w="666" w:type="dxa"/>
          </w:tcPr>
          <w:p w:rsidR="005D399F" w:rsidRPr="005022F8" w:rsidRDefault="005D399F" w:rsidP="005022F8">
            <w:pPr>
              <w:spacing w:line="360" w:lineRule="auto"/>
              <w:jc w:val="both"/>
              <w:rPr>
                <w:snapToGrid w:val="0"/>
                <w:color w:val="000000"/>
              </w:rPr>
            </w:pPr>
          </w:p>
        </w:tc>
        <w:tc>
          <w:tcPr>
            <w:tcW w:w="1003" w:type="dxa"/>
          </w:tcPr>
          <w:p w:rsidR="005D399F" w:rsidRPr="005022F8" w:rsidRDefault="005D399F" w:rsidP="005022F8">
            <w:pPr>
              <w:spacing w:line="360" w:lineRule="auto"/>
              <w:jc w:val="both"/>
              <w:rPr>
                <w:snapToGrid w:val="0"/>
                <w:color w:val="000000"/>
              </w:rPr>
            </w:pPr>
          </w:p>
        </w:tc>
        <w:tc>
          <w:tcPr>
            <w:tcW w:w="1092" w:type="dxa"/>
          </w:tcPr>
          <w:p w:rsidR="005D399F" w:rsidRPr="005022F8" w:rsidRDefault="005D399F" w:rsidP="005022F8">
            <w:pPr>
              <w:spacing w:line="360" w:lineRule="auto"/>
              <w:jc w:val="both"/>
              <w:rPr>
                <w:snapToGrid w:val="0"/>
                <w:color w:val="000000"/>
              </w:rPr>
            </w:pPr>
          </w:p>
        </w:tc>
      </w:tr>
      <w:tr w:rsidR="005022F8" w:rsidRPr="005022F8" w:rsidTr="0096763A">
        <w:trPr>
          <w:cantSplit/>
          <w:trHeight w:val="68"/>
          <w:jc w:val="center"/>
        </w:trPr>
        <w:tc>
          <w:tcPr>
            <w:tcW w:w="1181" w:type="dxa"/>
          </w:tcPr>
          <w:p w:rsidR="005D399F" w:rsidRPr="005022F8" w:rsidRDefault="005D399F" w:rsidP="005022F8">
            <w:pPr>
              <w:spacing w:line="360" w:lineRule="auto"/>
              <w:jc w:val="both"/>
              <w:rPr>
                <w:snapToGrid w:val="0"/>
                <w:color w:val="000000"/>
              </w:rPr>
            </w:pPr>
            <w:r w:rsidRPr="005022F8">
              <w:rPr>
                <w:snapToGrid w:val="0"/>
                <w:color w:val="000000"/>
              </w:rPr>
              <w:t>ГО перевозчика перед пасс</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2229,8</w:t>
            </w:r>
          </w:p>
        </w:tc>
        <w:tc>
          <w:tcPr>
            <w:tcW w:w="666" w:type="dxa"/>
          </w:tcPr>
          <w:p w:rsidR="005D399F" w:rsidRPr="005022F8" w:rsidRDefault="005D399F" w:rsidP="005022F8">
            <w:pPr>
              <w:spacing w:line="360" w:lineRule="auto"/>
              <w:jc w:val="both"/>
              <w:rPr>
                <w:snapToGrid w:val="0"/>
                <w:color w:val="000000"/>
              </w:rPr>
            </w:pPr>
            <w:r w:rsidRPr="005022F8">
              <w:rPr>
                <w:snapToGrid w:val="0"/>
                <w:color w:val="000000"/>
              </w:rPr>
              <w:t>0,5</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80050,6</w:t>
            </w:r>
          </w:p>
        </w:tc>
        <w:tc>
          <w:tcPr>
            <w:tcW w:w="666" w:type="dxa"/>
          </w:tcPr>
          <w:p w:rsidR="005D399F" w:rsidRPr="005022F8" w:rsidRDefault="005D399F" w:rsidP="005022F8">
            <w:pPr>
              <w:spacing w:line="360" w:lineRule="auto"/>
              <w:jc w:val="both"/>
              <w:rPr>
                <w:snapToGrid w:val="0"/>
                <w:color w:val="000000"/>
              </w:rPr>
            </w:pPr>
            <w:r w:rsidRPr="005022F8">
              <w:rPr>
                <w:snapToGrid w:val="0"/>
                <w:color w:val="000000"/>
              </w:rPr>
              <w:t>13,5</w:t>
            </w:r>
          </w:p>
        </w:tc>
        <w:tc>
          <w:tcPr>
            <w:tcW w:w="1166" w:type="dxa"/>
          </w:tcPr>
          <w:p w:rsidR="005D399F" w:rsidRPr="005022F8" w:rsidRDefault="005D399F" w:rsidP="005022F8">
            <w:pPr>
              <w:spacing w:line="360" w:lineRule="auto"/>
              <w:jc w:val="both"/>
              <w:rPr>
                <w:snapToGrid w:val="0"/>
                <w:color w:val="000000"/>
              </w:rPr>
            </w:pPr>
            <w:r w:rsidRPr="005022F8">
              <w:rPr>
                <w:snapToGrid w:val="0"/>
                <w:color w:val="000000"/>
              </w:rPr>
              <w:t>77820,8</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66090,3</w:t>
            </w:r>
          </w:p>
        </w:tc>
        <w:tc>
          <w:tcPr>
            <w:tcW w:w="666" w:type="dxa"/>
          </w:tcPr>
          <w:p w:rsidR="005D399F" w:rsidRPr="005022F8" w:rsidRDefault="005D399F" w:rsidP="005022F8">
            <w:pPr>
              <w:spacing w:line="360" w:lineRule="auto"/>
              <w:jc w:val="both"/>
              <w:rPr>
                <w:snapToGrid w:val="0"/>
                <w:color w:val="000000"/>
              </w:rPr>
            </w:pPr>
            <w:r w:rsidRPr="005022F8">
              <w:rPr>
                <w:snapToGrid w:val="0"/>
                <w:color w:val="000000"/>
              </w:rPr>
              <w:t>13,7</w:t>
            </w:r>
          </w:p>
        </w:tc>
        <w:tc>
          <w:tcPr>
            <w:tcW w:w="1003" w:type="dxa"/>
          </w:tcPr>
          <w:p w:rsidR="005D399F" w:rsidRPr="005022F8" w:rsidRDefault="005D399F" w:rsidP="005022F8">
            <w:pPr>
              <w:spacing w:line="360" w:lineRule="auto"/>
              <w:jc w:val="both"/>
              <w:rPr>
                <w:snapToGrid w:val="0"/>
                <w:color w:val="000000"/>
              </w:rPr>
            </w:pPr>
            <w:r w:rsidRPr="005022F8">
              <w:rPr>
                <w:snapToGrid w:val="0"/>
                <w:color w:val="000000"/>
              </w:rPr>
              <w:t>63860,5</w:t>
            </w:r>
          </w:p>
        </w:tc>
        <w:tc>
          <w:tcPr>
            <w:tcW w:w="1092" w:type="dxa"/>
          </w:tcPr>
          <w:p w:rsidR="005D399F" w:rsidRPr="005022F8" w:rsidRDefault="005D399F" w:rsidP="005022F8">
            <w:pPr>
              <w:spacing w:line="360" w:lineRule="auto"/>
              <w:jc w:val="both"/>
              <w:rPr>
                <w:snapToGrid w:val="0"/>
                <w:color w:val="000000"/>
              </w:rPr>
            </w:pPr>
            <w:r w:rsidRPr="005022F8">
              <w:rPr>
                <w:snapToGrid w:val="0"/>
                <w:color w:val="000000"/>
              </w:rPr>
              <w:t>-13960,3</w:t>
            </w:r>
          </w:p>
        </w:tc>
      </w:tr>
      <w:tr w:rsidR="005022F8" w:rsidRPr="005022F8" w:rsidTr="0096763A">
        <w:trPr>
          <w:cantSplit/>
          <w:trHeight w:val="68"/>
          <w:jc w:val="center"/>
        </w:trPr>
        <w:tc>
          <w:tcPr>
            <w:tcW w:w="1181" w:type="dxa"/>
          </w:tcPr>
          <w:p w:rsidR="005D399F" w:rsidRPr="005022F8" w:rsidRDefault="005D399F" w:rsidP="005022F8">
            <w:pPr>
              <w:spacing w:line="360" w:lineRule="auto"/>
              <w:jc w:val="both"/>
              <w:rPr>
                <w:snapToGrid w:val="0"/>
                <w:color w:val="000000"/>
              </w:rPr>
            </w:pPr>
            <w:r w:rsidRPr="005022F8">
              <w:rPr>
                <w:snapToGrid w:val="0"/>
                <w:color w:val="000000"/>
              </w:rPr>
              <w:t>ОАГО ю/л</w:t>
            </w:r>
            <w:r w:rsidR="0096763A" w:rsidRPr="005022F8">
              <w:rPr>
                <w:snapToGrid w:val="0"/>
                <w:color w:val="000000"/>
              </w:rPr>
              <w:t>,</w:t>
            </w:r>
            <w:r w:rsidRPr="005022F8">
              <w:rPr>
                <w:snapToGrid w:val="0"/>
                <w:color w:val="000000"/>
              </w:rPr>
              <w:t xml:space="preserve"> тер. РБ</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167185,9</w:t>
            </w:r>
          </w:p>
        </w:tc>
        <w:tc>
          <w:tcPr>
            <w:tcW w:w="666" w:type="dxa"/>
          </w:tcPr>
          <w:p w:rsidR="005D399F" w:rsidRPr="005022F8" w:rsidRDefault="005D399F" w:rsidP="005022F8">
            <w:pPr>
              <w:spacing w:line="360" w:lineRule="auto"/>
              <w:jc w:val="both"/>
              <w:rPr>
                <w:snapToGrid w:val="0"/>
                <w:color w:val="000000"/>
              </w:rPr>
            </w:pPr>
            <w:r w:rsidRPr="005022F8">
              <w:rPr>
                <w:snapToGrid w:val="0"/>
                <w:color w:val="000000"/>
              </w:rPr>
              <w:t>34,3</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173681,4</w:t>
            </w:r>
          </w:p>
        </w:tc>
        <w:tc>
          <w:tcPr>
            <w:tcW w:w="666" w:type="dxa"/>
          </w:tcPr>
          <w:p w:rsidR="005D399F" w:rsidRPr="005022F8" w:rsidRDefault="005D399F" w:rsidP="005022F8">
            <w:pPr>
              <w:spacing w:line="360" w:lineRule="auto"/>
              <w:jc w:val="both"/>
              <w:rPr>
                <w:snapToGrid w:val="0"/>
                <w:color w:val="000000"/>
              </w:rPr>
            </w:pPr>
            <w:r w:rsidRPr="005022F8">
              <w:rPr>
                <w:snapToGrid w:val="0"/>
                <w:color w:val="000000"/>
              </w:rPr>
              <w:t>29,4</w:t>
            </w:r>
          </w:p>
        </w:tc>
        <w:tc>
          <w:tcPr>
            <w:tcW w:w="1166" w:type="dxa"/>
          </w:tcPr>
          <w:p w:rsidR="005D399F" w:rsidRPr="005022F8" w:rsidRDefault="005D399F" w:rsidP="005022F8">
            <w:pPr>
              <w:spacing w:line="360" w:lineRule="auto"/>
              <w:jc w:val="both"/>
              <w:rPr>
                <w:snapToGrid w:val="0"/>
                <w:color w:val="000000"/>
              </w:rPr>
            </w:pPr>
            <w:r w:rsidRPr="005022F8">
              <w:rPr>
                <w:snapToGrid w:val="0"/>
                <w:color w:val="000000"/>
              </w:rPr>
              <w:t>6495,5</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148522</w:t>
            </w:r>
          </w:p>
        </w:tc>
        <w:tc>
          <w:tcPr>
            <w:tcW w:w="666" w:type="dxa"/>
          </w:tcPr>
          <w:p w:rsidR="005D399F" w:rsidRPr="005022F8" w:rsidRDefault="005D399F" w:rsidP="005022F8">
            <w:pPr>
              <w:spacing w:line="360" w:lineRule="auto"/>
              <w:jc w:val="both"/>
              <w:rPr>
                <w:snapToGrid w:val="0"/>
                <w:color w:val="000000"/>
              </w:rPr>
            </w:pPr>
            <w:r w:rsidRPr="005022F8">
              <w:rPr>
                <w:snapToGrid w:val="0"/>
                <w:color w:val="000000"/>
              </w:rPr>
              <w:t>30,7</w:t>
            </w:r>
          </w:p>
        </w:tc>
        <w:tc>
          <w:tcPr>
            <w:tcW w:w="1003" w:type="dxa"/>
          </w:tcPr>
          <w:p w:rsidR="005D399F" w:rsidRPr="005022F8" w:rsidRDefault="005D399F" w:rsidP="005022F8">
            <w:pPr>
              <w:spacing w:line="360" w:lineRule="auto"/>
              <w:jc w:val="both"/>
              <w:rPr>
                <w:snapToGrid w:val="0"/>
                <w:color w:val="000000"/>
              </w:rPr>
            </w:pPr>
            <w:r w:rsidRPr="005022F8">
              <w:rPr>
                <w:snapToGrid w:val="0"/>
                <w:color w:val="000000"/>
              </w:rPr>
              <w:t>-18663,9</w:t>
            </w:r>
          </w:p>
        </w:tc>
        <w:tc>
          <w:tcPr>
            <w:tcW w:w="1092" w:type="dxa"/>
          </w:tcPr>
          <w:p w:rsidR="005D399F" w:rsidRPr="005022F8" w:rsidRDefault="005D399F" w:rsidP="005022F8">
            <w:pPr>
              <w:spacing w:line="360" w:lineRule="auto"/>
              <w:jc w:val="both"/>
              <w:rPr>
                <w:snapToGrid w:val="0"/>
                <w:color w:val="000000"/>
              </w:rPr>
            </w:pPr>
            <w:r w:rsidRPr="005022F8">
              <w:rPr>
                <w:snapToGrid w:val="0"/>
                <w:color w:val="000000"/>
              </w:rPr>
              <w:t>-25159,4</w:t>
            </w:r>
          </w:p>
        </w:tc>
      </w:tr>
      <w:tr w:rsidR="005022F8" w:rsidRPr="005022F8" w:rsidTr="0096763A">
        <w:trPr>
          <w:cantSplit/>
          <w:trHeight w:val="68"/>
          <w:jc w:val="center"/>
        </w:trPr>
        <w:tc>
          <w:tcPr>
            <w:tcW w:w="1181" w:type="dxa"/>
          </w:tcPr>
          <w:p w:rsidR="005D399F" w:rsidRPr="005022F8" w:rsidRDefault="005D399F" w:rsidP="005022F8">
            <w:pPr>
              <w:spacing w:line="360" w:lineRule="auto"/>
              <w:jc w:val="both"/>
              <w:rPr>
                <w:snapToGrid w:val="0"/>
                <w:color w:val="000000"/>
              </w:rPr>
            </w:pPr>
            <w:r w:rsidRPr="005022F8">
              <w:rPr>
                <w:snapToGrid w:val="0"/>
                <w:color w:val="000000"/>
              </w:rPr>
              <w:t>ОАГО ф/л</w:t>
            </w:r>
            <w:r w:rsidR="0096763A" w:rsidRPr="005022F8">
              <w:rPr>
                <w:snapToGrid w:val="0"/>
                <w:color w:val="000000"/>
              </w:rPr>
              <w:t>,</w:t>
            </w:r>
            <w:r w:rsidRPr="005022F8">
              <w:rPr>
                <w:snapToGrid w:val="0"/>
                <w:color w:val="000000"/>
              </w:rPr>
              <w:t xml:space="preserve"> тер. РБ</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307105,7</w:t>
            </w:r>
          </w:p>
        </w:tc>
        <w:tc>
          <w:tcPr>
            <w:tcW w:w="666" w:type="dxa"/>
          </w:tcPr>
          <w:p w:rsidR="005D399F" w:rsidRPr="005022F8" w:rsidRDefault="005D399F" w:rsidP="005022F8">
            <w:pPr>
              <w:spacing w:line="360" w:lineRule="auto"/>
              <w:jc w:val="both"/>
              <w:rPr>
                <w:snapToGrid w:val="0"/>
                <w:color w:val="000000"/>
              </w:rPr>
            </w:pPr>
            <w:r w:rsidRPr="005022F8">
              <w:rPr>
                <w:snapToGrid w:val="0"/>
                <w:color w:val="000000"/>
              </w:rPr>
              <w:t>63,0</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296826,8</w:t>
            </w:r>
          </w:p>
        </w:tc>
        <w:tc>
          <w:tcPr>
            <w:tcW w:w="666" w:type="dxa"/>
          </w:tcPr>
          <w:p w:rsidR="005D399F" w:rsidRPr="005022F8" w:rsidRDefault="005D399F" w:rsidP="005022F8">
            <w:pPr>
              <w:spacing w:line="360" w:lineRule="auto"/>
              <w:jc w:val="both"/>
              <w:rPr>
                <w:snapToGrid w:val="0"/>
                <w:color w:val="000000"/>
              </w:rPr>
            </w:pPr>
            <w:r w:rsidRPr="005022F8">
              <w:rPr>
                <w:snapToGrid w:val="0"/>
                <w:color w:val="000000"/>
              </w:rPr>
              <w:t>50,2</w:t>
            </w:r>
          </w:p>
        </w:tc>
        <w:tc>
          <w:tcPr>
            <w:tcW w:w="1166" w:type="dxa"/>
          </w:tcPr>
          <w:p w:rsidR="005D399F" w:rsidRPr="005022F8" w:rsidRDefault="005D399F" w:rsidP="005022F8">
            <w:pPr>
              <w:spacing w:line="360" w:lineRule="auto"/>
              <w:jc w:val="both"/>
              <w:rPr>
                <w:snapToGrid w:val="0"/>
                <w:color w:val="000000"/>
              </w:rPr>
            </w:pPr>
            <w:r w:rsidRPr="005022F8">
              <w:rPr>
                <w:snapToGrid w:val="0"/>
                <w:color w:val="000000"/>
              </w:rPr>
              <w:t>-10278,9</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232099,9</w:t>
            </w:r>
          </w:p>
        </w:tc>
        <w:tc>
          <w:tcPr>
            <w:tcW w:w="666" w:type="dxa"/>
          </w:tcPr>
          <w:p w:rsidR="005D399F" w:rsidRPr="005022F8" w:rsidRDefault="005D399F" w:rsidP="005022F8">
            <w:pPr>
              <w:spacing w:line="360" w:lineRule="auto"/>
              <w:jc w:val="both"/>
              <w:rPr>
                <w:snapToGrid w:val="0"/>
                <w:color w:val="000000"/>
              </w:rPr>
            </w:pPr>
            <w:r w:rsidRPr="005022F8">
              <w:rPr>
                <w:snapToGrid w:val="0"/>
                <w:color w:val="000000"/>
              </w:rPr>
              <w:t>48,0</w:t>
            </w:r>
          </w:p>
        </w:tc>
        <w:tc>
          <w:tcPr>
            <w:tcW w:w="1003" w:type="dxa"/>
          </w:tcPr>
          <w:p w:rsidR="005D399F" w:rsidRPr="005022F8" w:rsidRDefault="005D399F" w:rsidP="005022F8">
            <w:pPr>
              <w:spacing w:line="360" w:lineRule="auto"/>
              <w:jc w:val="both"/>
              <w:rPr>
                <w:snapToGrid w:val="0"/>
                <w:color w:val="000000"/>
              </w:rPr>
            </w:pPr>
            <w:r w:rsidRPr="005022F8">
              <w:rPr>
                <w:snapToGrid w:val="0"/>
                <w:color w:val="000000"/>
              </w:rPr>
              <w:t>-75005,8</w:t>
            </w:r>
          </w:p>
        </w:tc>
        <w:tc>
          <w:tcPr>
            <w:tcW w:w="1092" w:type="dxa"/>
          </w:tcPr>
          <w:p w:rsidR="005D399F" w:rsidRPr="005022F8" w:rsidRDefault="005D399F" w:rsidP="005022F8">
            <w:pPr>
              <w:spacing w:line="360" w:lineRule="auto"/>
              <w:jc w:val="both"/>
              <w:rPr>
                <w:snapToGrid w:val="0"/>
                <w:color w:val="000000"/>
              </w:rPr>
            </w:pPr>
            <w:r w:rsidRPr="005022F8">
              <w:rPr>
                <w:snapToGrid w:val="0"/>
                <w:color w:val="000000"/>
              </w:rPr>
              <w:t>-64726,9</w:t>
            </w:r>
          </w:p>
        </w:tc>
      </w:tr>
      <w:tr w:rsidR="005022F8" w:rsidRPr="005022F8" w:rsidTr="0096763A">
        <w:trPr>
          <w:cantSplit/>
          <w:trHeight w:val="68"/>
          <w:jc w:val="center"/>
        </w:trPr>
        <w:tc>
          <w:tcPr>
            <w:tcW w:w="1181" w:type="dxa"/>
          </w:tcPr>
          <w:p w:rsidR="005D399F" w:rsidRPr="005022F8" w:rsidRDefault="005D399F" w:rsidP="005022F8">
            <w:pPr>
              <w:spacing w:line="360" w:lineRule="auto"/>
              <w:jc w:val="both"/>
              <w:rPr>
                <w:snapToGrid w:val="0"/>
                <w:color w:val="000000"/>
              </w:rPr>
            </w:pPr>
            <w:r w:rsidRPr="005022F8">
              <w:rPr>
                <w:snapToGrid w:val="0"/>
                <w:color w:val="000000"/>
              </w:rPr>
              <w:t>ОАГО</w:t>
            </w:r>
            <w:r w:rsidR="0096763A" w:rsidRPr="005022F8">
              <w:rPr>
                <w:snapToGrid w:val="0"/>
                <w:color w:val="000000"/>
              </w:rPr>
              <w:t>,</w:t>
            </w:r>
            <w:r w:rsidRPr="005022F8">
              <w:rPr>
                <w:snapToGrid w:val="0"/>
                <w:color w:val="000000"/>
              </w:rPr>
              <w:t xml:space="preserve"> тер. РБ</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10618,4</w:t>
            </w:r>
          </w:p>
        </w:tc>
        <w:tc>
          <w:tcPr>
            <w:tcW w:w="666" w:type="dxa"/>
          </w:tcPr>
          <w:p w:rsidR="005D399F" w:rsidRPr="005022F8" w:rsidRDefault="005D399F" w:rsidP="005022F8">
            <w:pPr>
              <w:spacing w:line="360" w:lineRule="auto"/>
              <w:jc w:val="both"/>
              <w:rPr>
                <w:snapToGrid w:val="0"/>
                <w:color w:val="000000"/>
              </w:rPr>
            </w:pPr>
            <w:r w:rsidRPr="005022F8">
              <w:rPr>
                <w:snapToGrid w:val="0"/>
                <w:color w:val="000000"/>
              </w:rPr>
              <w:t>2,2</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14825,1</w:t>
            </w:r>
          </w:p>
        </w:tc>
        <w:tc>
          <w:tcPr>
            <w:tcW w:w="666" w:type="dxa"/>
          </w:tcPr>
          <w:p w:rsidR="005D399F" w:rsidRPr="005022F8" w:rsidRDefault="005D399F" w:rsidP="005022F8">
            <w:pPr>
              <w:spacing w:line="360" w:lineRule="auto"/>
              <w:jc w:val="both"/>
              <w:rPr>
                <w:snapToGrid w:val="0"/>
                <w:color w:val="000000"/>
              </w:rPr>
            </w:pPr>
            <w:r w:rsidRPr="005022F8">
              <w:rPr>
                <w:snapToGrid w:val="0"/>
                <w:color w:val="000000"/>
              </w:rPr>
              <w:t>2,5</w:t>
            </w:r>
          </w:p>
        </w:tc>
        <w:tc>
          <w:tcPr>
            <w:tcW w:w="1166" w:type="dxa"/>
          </w:tcPr>
          <w:p w:rsidR="005D399F" w:rsidRPr="005022F8" w:rsidRDefault="005D399F" w:rsidP="005022F8">
            <w:pPr>
              <w:spacing w:line="360" w:lineRule="auto"/>
              <w:jc w:val="both"/>
              <w:rPr>
                <w:snapToGrid w:val="0"/>
                <w:color w:val="000000"/>
              </w:rPr>
            </w:pPr>
            <w:r w:rsidRPr="005022F8">
              <w:rPr>
                <w:snapToGrid w:val="0"/>
                <w:color w:val="000000"/>
              </w:rPr>
              <w:t>4206,7</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13707</w:t>
            </w:r>
          </w:p>
        </w:tc>
        <w:tc>
          <w:tcPr>
            <w:tcW w:w="666" w:type="dxa"/>
          </w:tcPr>
          <w:p w:rsidR="005D399F" w:rsidRPr="005022F8" w:rsidRDefault="005D399F" w:rsidP="005022F8">
            <w:pPr>
              <w:spacing w:line="360" w:lineRule="auto"/>
              <w:jc w:val="both"/>
              <w:rPr>
                <w:snapToGrid w:val="0"/>
                <w:color w:val="000000"/>
              </w:rPr>
            </w:pPr>
            <w:r w:rsidRPr="005022F8">
              <w:rPr>
                <w:snapToGrid w:val="0"/>
                <w:color w:val="000000"/>
              </w:rPr>
              <w:t>2,8</w:t>
            </w:r>
          </w:p>
        </w:tc>
        <w:tc>
          <w:tcPr>
            <w:tcW w:w="1003" w:type="dxa"/>
          </w:tcPr>
          <w:p w:rsidR="005D399F" w:rsidRPr="005022F8" w:rsidRDefault="005D399F" w:rsidP="005022F8">
            <w:pPr>
              <w:spacing w:line="360" w:lineRule="auto"/>
              <w:jc w:val="both"/>
              <w:rPr>
                <w:snapToGrid w:val="0"/>
                <w:color w:val="000000"/>
              </w:rPr>
            </w:pPr>
            <w:r w:rsidRPr="005022F8">
              <w:rPr>
                <w:snapToGrid w:val="0"/>
                <w:color w:val="000000"/>
              </w:rPr>
              <w:t>3088,6</w:t>
            </w:r>
          </w:p>
        </w:tc>
        <w:tc>
          <w:tcPr>
            <w:tcW w:w="1092" w:type="dxa"/>
          </w:tcPr>
          <w:p w:rsidR="005D399F" w:rsidRPr="005022F8" w:rsidRDefault="005D399F" w:rsidP="005022F8">
            <w:pPr>
              <w:spacing w:line="360" w:lineRule="auto"/>
              <w:jc w:val="both"/>
              <w:rPr>
                <w:snapToGrid w:val="0"/>
                <w:color w:val="000000"/>
              </w:rPr>
            </w:pPr>
            <w:r w:rsidRPr="005022F8">
              <w:rPr>
                <w:snapToGrid w:val="0"/>
                <w:color w:val="000000"/>
              </w:rPr>
              <w:t>-1118,1</w:t>
            </w:r>
          </w:p>
        </w:tc>
      </w:tr>
      <w:tr w:rsidR="005022F8" w:rsidRPr="005022F8" w:rsidTr="0096763A">
        <w:trPr>
          <w:cantSplit/>
          <w:trHeight w:val="68"/>
          <w:jc w:val="center"/>
        </w:trPr>
        <w:tc>
          <w:tcPr>
            <w:tcW w:w="1181" w:type="dxa"/>
          </w:tcPr>
          <w:p w:rsidR="005D399F" w:rsidRPr="005022F8" w:rsidRDefault="005D399F" w:rsidP="005022F8">
            <w:pPr>
              <w:spacing w:line="360" w:lineRule="auto"/>
              <w:jc w:val="both"/>
              <w:rPr>
                <w:snapToGrid w:val="0"/>
                <w:color w:val="000000"/>
              </w:rPr>
            </w:pPr>
            <w:r w:rsidRPr="005022F8">
              <w:rPr>
                <w:snapToGrid w:val="0"/>
                <w:color w:val="000000"/>
              </w:rPr>
              <w:t>Зеленая карта</w:t>
            </w:r>
          </w:p>
        </w:tc>
        <w:tc>
          <w:tcPr>
            <w:tcW w:w="966" w:type="dxa"/>
          </w:tcPr>
          <w:p w:rsidR="005D399F" w:rsidRPr="005022F8" w:rsidRDefault="005D399F" w:rsidP="005022F8">
            <w:pPr>
              <w:spacing w:line="360" w:lineRule="auto"/>
              <w:jc w:val="both"/>
              <w:rPr>
                <w:snapToGrid w:val="0"/>
                <w:color w:val="000000"/>
              </w:rPr>
            </w:pPr>
          </w:p>
        </w:tc>
        <w:tc>
          <w:tcPr>
            <w:tcW w:w="666" w:type="dxa"/>
          </w:tcPr>
          <w:p w:rsidR="005D399F" w:rsidRPr="005022F8" w:rsidRDefault="005D399F" w:rsidP="005022F8">
            <w:pPr>
              <w:spacing w:line="360" w:lineRule="auto"/>
              <w:jc w:val="both"/>
              <w:rPr>
                <w:snapToGrid w:val="0"/>
                <w:color w:val="000000"/>
              </w:rPr>
            </w:pP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9787,606</w:t>
            </w:r>
          </w:p>
        </w:tc>
        <w:tc>
          <w:tcPr>
            <w:tcW w:w="666" w:type="dxa"/>
          </w:tcPr>
          <w:p w:rsidR="005D399F" w:rsidRPr="005022F8" w:rsidRDefault="005D399F" w:rsidP="005022F8">
            <w:pPr>
              <w:spacing w:line="360" w:lineRule="auto"/>
              <w:jc w:val="both"/>
              <w:rPr>
                <w:snapToGrid w:val="0"/>
                <w:color w:val="000000"/>
              </w:rPr>
            </w:pPr>
            <w:r w:rsidRPr="005022F8">
              <w:rPr>
                <w:snapToGrid w:val="0"/>
                <w:color w:val="000000"/>
              </w:rPr>
              <w:t>1,7</w:t>
            </w:r>
          </w:p>
        </w:tc>
        <w:tc>
          <w:tcPr>
            <w:tcW w:w="1166" w:type="dxa"/>
          </w:tcPr>
          <w:p w:rsidR="005D399F" w:rsidRPr="005022F8" w:rsidRDefault="005D399F" w:rsidP="005022F8">
            <w:pPr>
              <w:spacing w:line="360" w:lineRule="auto"/>
              <w:jc w:val="both"/>
              <w:rPr>
                <w:snapToGrid w:val="0"/>
                <w:color w:val="000000"/>
              </w:rPr>
            </w:pPr>
            <w:r w:rsidRPr="005022F8">
              <w:rPr>
                <w:snapToGrid w:val="0"/>
                <w:color w:val="000000"/>
              </w:rPr>
              <w:t>9787,6</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17068,7</w:t>
            </w:r>
          </w:p>
        </w:tc>
        <w:tc>
          <w:tcPr>
            <w:tcW w:w="666" w:type="dxa"/>
          </w:tcPr>
          <w:p w:rsidR="005D399F" w:rsidRPr="005022F8" w:rsidRDefault="005D399F" w:rsidP="005022F8">
            <w:pPr>
              <w:spacing w:line="360" w:lineRule="auto"/>
              <w:jc w:val="both"/>
              <w:rPr>
                <w:snapToGrid w:val="0"/>
                <w:color w:val="000000"/>
              </w:rPr>
            </w:pPr>
            <w:r w:rsidRPr="005022F8">
              <w:rPr>
                <w:snapToGrid w:val="0"/>
                <w:color w:val="000000"/>
              </w:rPr>
              <w:t>3,5</w:t>
            </w:r>
          </w:p>
        </w:tc>
        <w:tc>
          <w:tcPr>
            <w:tcW w:w="1003" w:type="dxa"/>
          </w:tcPr>
          <w:p w:rsidR="005D399F" w:rsidRPr="005022F8" w:rsidRDefault="005D399F" w:rsidP="005022F8">
            <w:pPr>
              <w:spacing w:line="360" w:lineRule="auto"/>
              <w:jc w:val="both"/>
              <w:rPr>
                <w:snapToGrid w:val="0"/>
                <w:color w:val="000000"/>
              </w:rPr>
            </w:pPr>
            <w:r w:rsidRPr="005022F8">
              <w:rPr>
                <w:snapToGrid w:val="0"/>
                <w:color w:val="000000"/>
              </w:rPr>
              <w:t>17068,7</w:t>
            </w:r>
          </w:p>
        </w:tc>
        <w:tc>
          <w:tcPr>
            <w:tcW w:w="1092" w:type="dxa"/>
          </w:tcPr>
          <w:p w:rsidR="005D399F" w:rsidRPr="005022F8" w:rsidRDefault="005D399F" w:rsidP="005022F8">
            <w:pPr>
              <w:spacing w:line="360" w:lineRule="auto"/>
              <w:jc w:val="both"/>
              <w:rPr>
                <w:snapToGrid w:val="0"/>
                <w:color w:val="000000"/>
              </w:rPr>
            </w:pPr>
            <w:r w:rsidRPr="005022F8">
              <w:rPr>
                <w:snapToGrid w:val="0"/>
                <w:color w:val="000000"/>
              </w:rPr>
              <w:t>7281,1</w:t>
            </w:r>
          </w:p>
        </w:tc>
      </w:tr>
      <w:tr w:rsidR="005022F8" w:rsidRPr="005022F8" w:rsidTr="0096763A">
        <w:trPr>
          <w:cantSplit/>
          <w:trHeight w:val="68"/>
          <w:jc w:val="center"/>
        </w:trPr>
        <w:tc>
          <w:tcPr>
            <w:tcW w:w="1181" w:type="dxa"/>
          </w:tcPr>
          <w:p w:rsidR="005D399F" w:rsidRPr="005022F8" w:rsidRDefault="005D399F" w:rsidP="005022F8">
            <w:pPr>
              <w:spacing w:line="360" w:lineRule="auto"/>
              <w:jc w:val="both"/>
              <w:rPr>
                <w:snapToGrid w:val="0"/>
                <w:color w:val="000000"/>
              </w:rPr>
            </w:pPr>
            <w:r w:rsidRPr="005022F8">
              <w:rPr>
                <w:snapToGrid w:val="0"/>
                <w:color w:val="000000"/>
              </w:rPr>
              <w:t>ОСАГО</w:t>
            </w:r>
          </w:p>
        </w:tc>
        <w:tc>
          <w:tcPr>
            <w:tcW w:w="966" w:type="dxa"/>
          </w:tcPr>
          <w:p w:rsidR="005D399F" w:rsidRPr="005022F8" w:rsidRDefault="005D399F" w:rsidP="005022F8">
            <w:pPr>
              <w:spacing w:line="360" w:lineRule="auto"/>
              <w:jc w:val="both"/>
              <w:rPr>
                <w:snapToGrid w:val="0"/>
                <w:color w:val="000000"/>
              </w:rPr>
            </w:pPr>
          </w:p>
        </w:tc>
        <w:tc>
          <w:tcPr>
            <w:tcW w:w="666" w:type="dxa"/>
          </w:tcPr>
          <w:p w:rsidR="005D399F" w:rsidRPr="005022F8" w:rsidRDefault="005D399F" w:rsidP="005022F8">
            <w:pPr>
              <w:spacing w:line="360" w:lineRule="auto"/>
              <w:jc w:val="both"/>
              <w:rPr>
                <w:snapToGrid w:val="0"/>
                <w:color w:val="000000"/>
              </w:rPr>
            </w:pP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16014,63</w:t>
            </w:r>
          </w:p>
        </w:tc>
        <w:tc>
          <w:tcPr>
            <w:tcW w:w="666" w:type="dxa"/>
          </w:tcPr>
          <w:p w:rsidR="005D399F" w:rsidRPr="005022F8" w:rsidRDefault="005D399F" w:rsidP="005022F8">
            <w:pPr>
              <w:spacing w:line="360" w:lineRule="auto"/>
              <w:jc w:val="both"/>
              <w:rPr>
                <w:snapToGrid w:val="0"/>
                <w:color w:val="000000"/>
              </w:rPr>
            </w:pPr>
            <w:r w:rsidRPr="005022F8">
              <w:rPr>
                <w:snapToGrid w:val="0"/>
                <w:color w:val="000000"/>
              </w:rPr>
              <w:t>2,7</w:t>
            </w:r>
          </w:p>
        </w:tc>
        <w:tc>
          <w:tcPr>
            <w:tcW w:w="1166" w:type="dxa"/>
          </w:tcPr>
          <w:p w:rsidR="005D399F" w:rsidRPr="005022F8" w:rsidRDefault="005D399F" w:rsidP="005022F8">
            <w:pPr>
              <w:spacing w:line="360" w:lineRule="auto"/>
              <w:jc w:val="both"/>
              <w:rPr>
                <w:snapToGrid w:val="0"/>
                <w:color w:val="000000"/>
              </w:rPr>
            </w:pPr>
            <w:r w:rsidRPr="005022F8">
              <w:rPr>
                <w:snapToGrid w:val="0"/>
                <w:color w:val="000000"/>
              </w:rPr>
              <w:t>16014,6</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6415,9</w:t>
            </w:r>
          </w:p>
        </w:tc>
        <w:tc>
          <w:tcPr>
            <w:tcW w:w="666" w:type="dxa"/>
          </w:tcPr>
          <w:p w:rsidR="005D399F" w:rsidRPr="005022F8" w:rsidRDefault="005D399F" w:rsidP="005022F8">
            <w:pPr>
              <w:spacing w:line="360" w:lineRule="auto"/>
              <w:jc w:val="both"/>
              <w:rPr>
                <w:snapToGrid w:val="0"/>
                <w:color w:val="000000"/>
              </w:rPr>
            </w:pPr>
            <w:r w:rsidRPr="005022F8">
              <w:rPr>
                <w:snapToGrid w:val="0"/>
                <w:color w:val="000000"/>
              </w:rPr>
              <w:t>1,3</w:t>
            </w:r>
          </w:p>
        </w:tc>
        <w:tc>
          <w:tcPr>
            <w:tcW w:w="1003" w:type="dxa"/>
          </w:tcPr>
          <w:p w:rsidR="005D399F" w:rsidRPr="005022F8" w:rsidRDefault="005D399F" w:rsidP="005022F8">
            <w:pPr>
              <w:spacing w:line="360" w:lineRule="auto"/>
              <w:jc w:val="both"/>
              <w:rPr>
                <w:snapToGrid w:val="0"/>
                <w:color w:val="000000"/>
              </w:rPr>
            </w:pPr>
            <w:r w:rsidRPr="005022F8">
              <w:rPr>
                <w:snapToGrid w:val="0"/>
                <w:color w:val="000000"/>
              </w:rPr>
              <w:t>6415,9</w:t>
            </w:r>
          </w:p>
        </w:tc>
        <w:tc>
          <w:tcPr>
            <w:tcW w:w="1092" w:type="dxa"/>
          </w:tcPr>
          <w:p w:rsidR="005D399F" w:rsidRPr="005022F8" w:rsidRDefault="005D399F" w:rsidP="005022F8">
            <w:pPr>
              <w:spacing w:line="360" w:lineRule="auto"/>
              <w:jc w:val="both"/>
              <w:rPr>
                <w:snapToGrid w:val="0"/>
                <w:color w:val="000000"/>
              </w:rPr>
            </w:pPr>
            <w:r w:rsidRPr="005022F8">
              <w:rPr>
                <w:snapToGrid w:val="0"/>
                <w:color w:val="000000"/>
              </w:rPr>
              <w:t>-9598,7</w:t>
            </w:r>
          </w:p>
        </w:tc>
      </w:tr>
      <w:tr w:rsidR="005022F8" w:rsidRPr="005022F8" w:rsidTr="0096763A">
        <w:trPr>
          <w:cantSplit/>
          <w:trHeight w:val="68"/>
          <w:jc w:val="center"/>
        </w:trPr>
        <w:tc>
          <w:tcPr>
            <w:tcW w:w="1181" w:type="dxa"/>
          </w:tcPr>
          <w:p w:rsidR="005D399F" w:rsidRPr="005022F8" w:rsidRDefault="005D399F" w:rsidP="005022F8">
            <w:pPr>
              <w:spacing w:line="360" w:lineRule="auto"/>
              <w:jc w:val="both"/>
              <w:rPr>
                <w:b/>
                <w:snapToGrid w:val="0"/>
                <w:color w:val="000000"/>
              </w:rPr>
            </w:pPr>
            <w:r w:rsidRPr="005022F8">
              <w:rPr>
                <w:b/>
                <w:snapToGrid w:val="0"/>
                <w:color w:val="000000"/>
              </w:rPr>
              <w:t>ИТОГО по обязательному</w:t>
            </w:r>
          </w:p>
        </w:tc>
        <w:tc>
          <w:tcPr>
            <w:tcW w:w="966" w:type="dxa"/>
          </w:tcPr>
          <w:p w:rsidR="005D399F" w:rsidRPr="005022F8" w:rsidRDefault="005D399F" w:rsidP="005022F8">
            <w:pPr>
              <w:spacing w:line="360" w:lineRule="auto"/>
              <w:jc w:val="both"/>
              <w:rPr>
                <w:b/>
                <w:snapToGrid w:val="0"/>
                <w:color w:val="000000"/>
              </w:rPr>
            </w:pPr>
            <w:r w:rsidRPr="005022F8">
              <w:rPr>
                <w:b/>
                <w:snapToGrid w:val="0"/>
                <w:color w:val="000000"/>
              </w:rPr>
              <w:t>487139,8</w:t>
            </w:r>
          </w:p>
        </w:tc>
        <w:tc>
          <w:tcPr>
            <w:tcW w:w="666" w:type="dxa"/>
          </w:tcPr>
          <w:p w:rsidR="005D399F" w:rsidRPr="005022F8" w:rsidRDefault="005D399F" w:rsidP="005022F8">
            <w:pPr>
              <w:spacing w:line="360" w:lineRule="auto"/>
              <w:jc w:val="both"/>
              <w:rPr>
                <w:b/>
                <w:snapToGrid w:val="0"/>
                <w:color w:val="000000"/>
              </w:rPr>
            </w:pPr>
            <w:r w:rsidRPr="005022F8">
              <w:rPr>
                <w:b/>
                <w:snapToGrid w:val="0"/>
                <w:color w:val="000000"/>
              </w:rPr>
              <w:t>99,3</w:t>
            </w:r>
          </w:p>
        </w:tc>
        <w:tc>
          <w:tcPr>
            <w:tcW w:w="966" w:type="dxa"/>
          </w:tcPr>
          <w:p w:rsidR="005D399F" w:rsidRPr="005022F8" w:rsidRDefault="005D399F" w:rsidP="005022F8">
            <w:pPr>
              <w:spacing w:line="360" w:lineRule="auto"/>
              <w:jc w:val="both"/>
              <w:rPr>
                <w:b/>
                <w:snapToGrid w:val="0"/>
                <w:color w:val="000000"/>
              </w:rPr>
            </w:pPr>
            <w:r w:rsidRPr="005022F8">
              <w:rPr>
                <w:b/>
                <w:snapToGrid w:val="0"/>
                <w:color w:val="000000"/>
              </w:rPr>
              <w:t>591186,1</w:t>
            </w:r>
          </w:p>
        </w:tc>
        <w:tc>
          <w:tcPr>
            <w:tcW w:w="666" w:type="dxa"/>
          </w:tcPr>
          <w:p w:rsidR="005D399F" w:rsidRPr="005022F8" w:rsidRDefault="005D399F" w:rsidP="005022F8">
            <w:pPr>
              <w:spacing w:line="360" w:lineRule="auto"/>
              <w:jc w:val="both"/>
              <w:rPr>
                <w:b/>
                <w:snapToGrid w:val="0"/>
                <w:color w:val="000000"/>
              </w:rPr>
            </w:pPr>
            <w:r w:rsidRPr="005022F8">
              <w:rPr>
                <w:b/>
                <w:snapToGrid w:val="0"/>
                <w:color w:val="000000"/>
              </w:rPr>
              <w:t>98,6</w:t>
            </w:r>
          </w:p>
        </w:tc>
        <w:tc>
          <w:tcPr>
            <w:tcW w:w="1166" w:type="dxa"/>
          </w:tcPr>
          <w:p w:rsidR="005D399F" w:rsidRPr="005022F8" w:rsidRDefault="005D399F" w:rsidP="005022F8">
            <w:pPr>
              <w:spacing w:line="360" w:lineRule="auto"/>
              <w:jc w:val="both"/>
              <w:rPr>
                <w:b/>
                <w:snapToGrid w:val="0"/>
                <w:color w:val="000000"/>
              </w:rPr>
            </w:pPr>
            <w:r w:rsidRPr="005022F8">
              <w:rPr>
                <w:b/>
                <w:snapToGrid w:val="0"/>
                <w:color w:val="000000"/>
              </w:rPr>
              <w:t>104046,3</w:t>
            </w:r>
          </w:p>
        </w:tc>
        <w:tc>
          <w:tcPr>
            <w:tcW w:w="966" w:type="dxa"/>
          </w:tcPr>
          <w:p w:rsidR="005D399F" w:rsidRPr="005022F8" w:rsidRDefault="005D399F" w:rsidP="005022F8">
            <w:pPr>
              <w:spacing w:line="360" w:lineRule="auto"/>
              <w:jc w:val="both"/>
              <w:rPr>
                <w:b/>
                <w:snapToGrid w:val="0"/>
                <w:color w:val="000000"/>
              </w:rPr>
            </w:pPr>
            <w:r w:rsidRPr="005022F8">
              <w:rPr>
                <w:b/>
                <w:snapToGrid w:val="0"/>
                <w:color w:val="000000"/>
              </w:rPr>
              <w:t>483903,8</w:t>
            </w:r>
          </w:p>
        </w:tc>
        <w:tc>
          <w:tcPr>
            <w:tcW w:w="666" w:type="dxa"/>
          </w:tcPr>
          <w:p w:rsidR="005D399F" w:rsidRPr="005022F8" w:rsidRDefault="005D399F" w:rsidP="005022F8">
            <w:pPr>
              <w:spacing w:line="360" w:lineRule="auto"/>
              <w:jc w:val="both"/>
              <w:rPr>
                <w:b/>
                <w:snapToGrid w:val="0"/>
                <w:color w:val="000000"/>
              </w:rPr>
            </w:pPr>
            <w:r w:rsidRPr="005022F8">
              <w:rPr>
                <w:b/>
                <w:snapToGrid w:val="0"/>
                <w:color w:val="000000"/>
              </w:rPr>
              <w:t>97,7</w:t>
            </w:r>
          </w:p>
        </w:tc>
        <w:tc>
          <w:tcPr>
            <w:tcW w:w="1003" w:type="dxa"/>
          </w:tcPr>
          <w:p w:rsidR="005D399F" w:rsidRPr="005022F8" w:rsidRDefault="005D399F" w:rsidP="005022F8">
            <w:pPr>
              <w:spacing w:line="360" w:lineRule="auto"/>
              <w:jc w:val="both"/>
              <w:rPr>
                <w:b/>
                <w:snapToGrid w:val="0"/>
                <w:color w:val="000000"/>
              </w:rPr>
            </w:pPr>
            <w:r w:rsidRPr="005022F8">
              <w:rPr>
                <w:b/>
                <w:snapToGrid w:val="0"/>
                <w:color w:val="000000"/>
              </w:rPr>
              <w:t>-3236,0</w:t>
            </w:r>
          </w:p>
        </w:tc>
        <w:tc>
          <w:tcPr>
            <w:tcW w:w="1092" w:type="dxa"/>
          </w:tcPr>
          <w:p w:rsidR="005D399F" w:rsidRPr="005022F8" w:rsidRDefault="005D399F" w:rsidP="005022F8">
            <w:pPr>
              <w:spacing w:line="360" w:lineRule="auto"/>
              <w:jc w:val="both"/>
              <w:rPr>
                <w:b/>
                <w:snapToGrid w:val="0"/>
                <w:color w:val="000000"/>
              </w:rPr>
            </w:pPr>
            <w:r w:rsidRPr="005022F8">
              <w:rPr>
                <w:b/>
                <w:snapToGrid w:val="0"/>
                <w:color w:val="000000"/>
              </w:rPr>
              <w:t>-107282</w:t>
            </w:r>
          </w:p>
        </w:tc>
      </w:tr>
      <w:tr w:rsidR="005022F8" w:rsidRPr="005022F8" w:rsidTr="0096763A">
        <w:trPr>
          <w:cantSplit/>
          <w:trHeight w:val="68"/>
          <w:jc w:val="center"/>
        </w:trPr>
        <w:tc>
          <w:tcPr>
            <w:tcW w:w="1181" w:type="dxa"/>
          </w:tcPr>
          <w:p w:rsidR="005D399F" w:rsidRPr="005022F8" w:rsidRDefault="005D399F" w:rsidP="005022F8">
            <w:pPr>
              <w:spacing w:line="360" w:lineRule="auto"/>
              <w:jc w:val="both"/>
              <w:rPr>
                <w:snapToGrid w:val="0"/>
                <w:color w:val="000000"/>
              </w:rPr>
            </w:pPr>
            <w:r w:rsidRPr="005022F8">
              <w:rPr>
                <w:snapToGrid w:val="0"/>
                <w:color w:val="000000"/>
              </w:rPr>
              <w:t>ДОБРОВОЛЬНОЕ</w:t>
            </w:r>
          </w:p>
        </w:tc>
        <w:tc>
          <w:tcPr>
            <w:tcW w:w="966" w:type="dxa"/>
          </w:tcPr>
          <w:p w:rsidR="005D399F" w:rsidRPr="005022F8" w:rsidRDefault="005D399F" w:rsidP="005022F8">
            <w:pPr>
              <w:spacing w:line="360" w:lineRule="auto"/>
              <w:jc w:val="both"/>
              <w:rPr>
                <w:snapToGrid w:val="0"/>
                <w:color w:val="000000"/>
              </w:rPr>
            </w:pPr>
          </w:p>
        </w:tc>
        <w:tc>
          <w:tcPr>
            <w:tcW w:w="666" w:type="dxa"/>
          </w:tcPr>
          <w:p w:rsidR="005D399F" w:rsidRPr="005022F8" w:rsidRDefault="005D399F" w:rsidP="005022F8">
            <w:pPr>
              <w:spacing w:line="360" w:lineRule="auto"/>
              <w:jc w:val="both"/>
              <w:rPr>
                <w:snapToGrid w:val="0"/>
                <w:color w:val="000000"/>
              </w:rPr>
            </w:pPr>
          </w:p>
        </w:tc>
        <w:tc>
          <w:tcPr>
            <w:tcW w:w="966" w:type="dxa"/>
          </w:tcPr>
          <w:p w:rsidR="005D399F" w:rsidRPr="005022F8" w:rsidRDefault="005D399F" w:rsidP="005022F8">
            <w:pPr>
              <w:spacing w:line="360" w:lineRule="auto"/>
              <w:jc w:val="both"/>
              <w:rPr>
                <w:snapToGrid w:val="0"/>
                <w:color w:val="000000"/>
              </w:rPr>
            </w:pPr>
          </w:p>
        </w:tc>
        <w:tc>
          <w:tcPr>
            <w:tcW w:w="666" w:type="dxa"/>
          </w:tcPr>
          <w:p w:rsidR="005D399F" w:rsidRPr="005022F8" w:rsidRDefault="005D399F" w:rsidP="005022F8">
            <w:pPr>
              <w:spacing w:line="360" w:lineRule="auto"/>
              <w:jc w:val="both"/>
              <w:rPr>
                <w:snapToGrid w:val="0"/>
                <w:color w:val="000000"/>
              </w:rPr>
            </w:pPr>
          </w:p>
        </w:tc>
        <w:tc>
          <w:tcPr>
            <w:tcW w:w="1166" w:type="dxa"/>
          </w:tcPr>
          <w:p w:rsidR="005D399F" w:rsidRPr="005022F8" w:rsidRDefault="005D399F" w:rsidP="005022F8">
            <w:pPr>
              <w:spacing w:line="360" w:lineRule="auto"/>
              <w:jc w:val="both"/>
              <w:rPr>
                <w:snapToGrid w:val="0"/>
                <w:color w:val="000000"/>
              </w:rPr>
            </w:pPr>
          </w:p>
        </w:tc>
        <w:tc>
          <w:tcPr>
            <w:tcW w:w="966" w:type="dxa"/>
          </w:tcPr>
          <w:p w:rsidR="005D399F" w:rsidRPr="005022F8" w:rsidRDefault="005D399F" w:rsidP="005022F8">
            <w:pPr>
              <w:spacing w:line="360" w:lineRule="auto"/>
              <w:jc w:val="both"/>
              <w:rPr>
                <w:snapToGrid w:val="0"/>
                <w:color w:val="000000"/>
              </w:rPr>
            </w:pPr>
          </w:p>
        </w:tc>
        <w:tc>
          <w:tcPr>
            <w:tcW w:w="666" w:type="dxa"/>
          </w:tcPr>
          <w:p w:rsidR="005D399F" w:rsidRPr="005022F8" w:rsidRDefault="005D399F" w:rsidP="005022F8">
            <w:pPr>
              <w:spacing w:line="360" w:lineRule="auto"/>
              <w:jc w:val="both"/>
              <w:rPr>
                <w:snapToGrid w:val="0"/>
                <w:color w:val="000000"/>
              </w:rPr>
            </w:pPr>
          </w:p>
        </w:tc>
        <w:tc>
          <w:tcPr>
            <w:tcW w:w="1003" w:type="dxa"/>
          </w:tcPr>
          <w:p w:rsidR="005D399F" w:rsidRPr="005022F8" w:rsidRDefault="005D399F" w:rsidP="005022F8">
            <w:pPr>
              <w:spacing w:line="360" w:lineRule="auto"/>
              <w:jc w:val="both"/>
              <w:rPr>
                <w:snapToGrid w:val="0"/>
                <w:color w:val="000000"/>
              </w:rPr>
            </w:pPr>
          </w:p>
        </w:tc>
        <w:tc>
          <w:tcPr>
            <w:tcW w:w="1092" w:type="dxa"/>
          </w:tcPr>
          <w:p w:rsidR="005D399F" w:rsidRPr="005022F8" w:rsidRDefault="005D399F" w:rsidP="005022F8">
            <w:pPr>
              <w:spacing w:line="360" w:lineRule="auto"/>
              <w:jc w:val="both"/>
              <w:rPr>
                <w:snapToGrid w:val="0"/>
                <w:color w:val="000000"/>
              </w:rPr>
            </w:pPr>
          </w:p>
        </w:tc>
      </w:tr>
      <w:tr w:rsidR="005022F8" w:rsidRPr="005022F8" w:rsidTr="0096763A">
        <w:trPr>
          <w:cantSplit/>
          <w:trHeight w:val="68"/>
          <w:jc w:val="center"/>
        </w:trPr>
        <w:tc>
          <w:tcPr>
            <w:tcW w:w="1181" w:type="dxa"/>
          </w:tcPr>
          <w:p w:rsidR="005D399F" w:rsidRPr="005022F8" w:rsidRDefault="005D399F" w:rsidP="005022F8">
            <w:pPr>
              <w:spacing w:line="360" w:lineRule="auto"/>
              <w:jc w:val="both"/>
              <w:rPr>
                <w:snapToGrid w:val="0"/>
                <w:color w:val="000000"/>
              </w:rPr>
            </w:pPr>
            <w:r w:rsidRPr="005022F8">
              <w:rPr>
                <w:snapToGrid w:val="0"/>
                <w:color w:val="000000"/>
              </w:rPr>
              <w:t>ответств перевозчика СМР</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1611,4</w:t>
            </w:r>
          </w:p>
        </w:tc>
        <w:tc>
          <w:tcPr>
            <w:tcW w:w="666" w:type="dxa"/>
          </w:tcPr>
          <w:p w:rsidR="005D399F" w:rsidRPr="005022F8" w:rsidRDefault="005D399F" w:rsidP="005022F8">
            <w:pPr>
              <w:spacing w:line="360" w:lineRule="auto"/>
              <w:jc w:val="both"/>
              <w:rPr>
                <w:snapToGrid w:val="0"/>
                <w:color w:val="000000"/>
              </w:rPr>
            </w:pPr>
            <w:r w:rsidRPr="005022F8">
              <w:rPr>
                <w:snapToGrid w:val="0"/>
                <w:color w:val="000000"/>
              </w:rPr>
              <w:t>47,0</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4642,4</w:t>
            </w:r>
          </w:p>
        </w:tc>
        <w:tc>
          <w:tcPr>
            <w:tcW w:w="666" w:type="dxa"/>
          </w:tcPr>
          <w:p w:rsidR="005D399F" w:rsidRPr="005022F8" w:rsidRDefault="005D399F" w:rsidP="005022F8">
            <w:pPr>
              <w:spacing w:line="360" w:lineRule="auto"/>
              <w:jc w:val="both"/>
              <w:rPr>
                <w:snapToGrid w:val="0"/>
                <w:color w:val="000000"/>
              </w:rPr>
            </w:pPr>
            <w:r w:rsidRPr="005022F8">
              <w:rPr>
                <w:snapToGrid w:val="0"/>
                <w:color w:val="000000"/>
              </w:rPr>
              <w:t>55,1</w:t>
            </w:r>
          </w:p>
        </w:tc>
        <w:tc>
          <w:tcPr>
            <w:tcW w:w="1166" w:type="dxa"/>
          </w:tcPr>
          <w:p w:rsidR="005D399F" w:rsidRPr="005022F8" w:rsidRDefault="005D399F" w:rsidP="005022F8">
            <w:pPr>
              <w:spacing w:line="360" w:lineRule="auto"/>
              <w:jc w:val="both"/>
              <w:rPr>
                <w:snapToGrid w:val="0"/>
                <w:color w:val="000000"/>
              </w:rPr>
            </w:pPr>
            <w:r w:rsidRPr="005022F8">
              <w:rPr>
                <w:snapToGrid w:val="0"/>
                <w:color w:val="000000"/>
              </w:rPr>
              <w:t>3030,9</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6510</w:t>
            </w:r>
          </w:p>
        </w:tc>
        <w:tc>
          <w:tcPr>
            <w:tcW w:w="666" w:type="dxa"/>
          </w:tcPr>
          <w:p w:rsidR="005D399F" w:rsidRPr="005022F8" w:rsidRDefault="005D399F" w:rsidP="005022F8">
            <w:pPr>
              <w:spacing w:line="360" w:lineRule="auto"/>
              <w:jc w:val="both"/>
              <w:rPr>
                <w:snapToGrid w:val="0"/>
                <w:color w:val="000000"/>
              </w:rPr>
            </w:pPr>
            <w:r w:rsidRPr="005022F8">
              <w:rPr>
                <w:snapToGrid w:val="0"/>
                <w:color w:val="000000"/>
              </w:rPr>
              <w:t>57,6</w:t>
            </w:r>
          </w:p>
        </w:tc>
        <w:tc>
          <w:tcPr>
            <w:tcW w:w="1003" w:type="dxa"/>
          </w:tcPr>
          <w:p w:rsidR="005D399F" w:rsidRPr="005022F8" w:rsidRDefault="005D399F" w:rsidP="005022F8">
            <w:pPr>
              <w:spacing w:line="360" w:lineRule="auto"/>
              <w:jc w:val="both"/>
              <w:rPr>
                <w:snapToGrid w:val="0"/>
                <w:color w:val="000000"/>
              </w:rPr>
            </w:pPr>
            <w:r w:rsidRPr="005022F8">
              <w:rPr>
                <w:snapToGrid w:val="0"/>
                <w:color w:val="000000"/>
              </w:rPr>
              <w:t>4898,6</w:t>
            </w:r>
          </w:p>
        </w:tc>
        <w:tc>
          <w:tcPr>
            <w:tcW w:w="1092" w:type="dxa"/>
          </w:tcPr>
          <w:p w:rsidR="005D399F" w:rsidRPr="005022F8" w:rsidRDefault="005D399F" w:rsidP="005022F8">
            <w:pPr>
              <w:spacing w:line="360" w:lineRule="auto"/>
              <w:jc w:val="both"/>
              <w:rPr>
                <w:snapToGrid w:val="0"/>
                <w:color w:val="000000"/>
              </w:rPr>
            </w:pPr>
            <w:r w:rsidRPr="005022F8">
              <w:rPr>
                <w:snapToGrid w:val="0"/>
                <w:color w:val="000000"/>
              </w:rPr>
              <w:t>1867,6</w:t>
            </w:r>
          </w:p>
        </w:tc>
      </w:tr>
      <w:tr w:rsidR="005022F8" w:rsidRPr="005022F8" w:rsidTr="0096763A">
        <w:trPr>
          <w:cantSplit/>
          <w:trHeight w:val="68"/>
          <w:jc w:val="center"/>
        </w:trPr>
        <w:tc>
          <w:tcPr>
            <w:tcW w:w="1181" w:type="dxa"/>
          </w:tcPr>
          <w:p w:rsidR="005D399F" w:rsidRPr="005022F8" w:rsidRDefault="0096763A" w:rsidP="005022F8">
            <w:pPr>
              <w:spacing w:line="360" w:lineRule="auto"/>
              <w:jc w:val="both"/>
              <w:rPr>
                <w:snapToGrid w:val="0"/>
                <w:color w:val="000000"/>
              </w:rPr>
            </w:pPr>
            <w:r w:rsidRPr="005022F8">
              <w:rPr>
                <w:snapToGrid w:val="0"/>
                <w:color w:val="000000"/>
              </w:rPr>
              <w:t>профессиональной</w:t>
            </w:r>
            <w:r w:rsidR="005D399F" w:rsidRPr="005022F8">
              <w:rPr>
                <w:snapToGrid w:val="0"/>
                <w:color w:val="000000"/>
              </w:rPr>
              <w:t xml:space="preserve"> ответственности</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1465,4</w:t>
            </w:r>
          </w:p>
        </w:tc>
        <w:tc>
          <w:tcPr>
            <w:tcW w:w="666" w:type="dxa"/>
          </w:tcPr>
          <w:p w:rsidR="005D399F" w:rsidRPr="005022F8" w:rsidRDefault="005D399F" w:rsidP="005022F8">
            <w:pPr>
              <w:spacing w:line="360" w:lineRule="auto"/>
              <w:jc w:val="both"/>
              <w:rPr>
                <w:snapToGrid w:val="0"/>
                <w:color w:val="000000"/>
              </w:rPr>
            </w:pPr>
            <w:r w:rsidRPr="005022F8">
              <w:rPr>
                <w:snapToGrid w:val="0"/>
                <w:color w:val="000000"/>
              </w:rPr>
              <w:t>42,7</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2928,3</w:t>
            </w:r>
          </w:p>
        </w:tc>
        <w:tc>
          <w:tcPr>
            <w:tcW w:w="666" w:type="dxa"/>
          </w:tcPr>
          <w:p w:rsidR="005D399F" w:rsidRPr="005022F8" w:rsidRDefault="005D399F" w:rsidP="005022F8">
            <w:pPr>
              <w:spacing w:line="360" w:lineRule="auto"/>
              <w:jc w:val="both"/>
              <w:rPr>
                <w:snapToGrid w:val="0"/>
                <w:color w:val="000000"/>
              </w:rPr>
            </w:pPr>
            <w:r w:rsidRPr="005022F8">
              <w:rPr>
                <w:snapToGrid w:val="0"/>
                <w:color w:val="000000"/>
              </w:rPr>
              <w:t>34,8</w:t>
            </w:r>
          </w:p>
        </w:tc>
        <w:tc>
          <w:tcPr>
            <w:tcW w:w="1166" w:type="dxa"/>
          </w:tcPr>
          <w:p w:rsidR="005D399F" w:rsidRPr="005022F8" w:rsidRDefault="005D399F" w:rsidP="005022F8">
            <w:pPr>
              <w:spacing w:line="360" w:lineRule="auto"/>
              <w:jc w:val="both"/>
              <w:rPr>
                <w:snapToGrid w:val="0"/>
                <w:color w:val="000000"/>
              </w:rPr>
            </w:pPr>
            <w:r w:rsidRPr="005022F8">
              <w:rPr>
                <w:snapToGrid w:val="0"/>
                <w:color w:val="000000"/>
              </w:rPr>
              <w:t>1462,9</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3360,7</w:t>
            </w:r>
          </w:p>
        </w:tc>
        <w:tc>
          <w:tcPr>
            <w:tcW w:w="666" w:type="dxa"/>
          </w:tcPr>
          <w:p w:rsidR="005D399F" w:rsidRPr="005022F8" w:rsidRDefault="005D399F" w:rsidP="005022F8">
            <w:pPr>
              <w:spacing w:line="360" w:lineRule="auto"/>
              <w:jc w:val="both"/>
              <w:rPr>
                <w:snapToGrid w:val="0"/>
                <w:color w:val="000000"/>
              </w:rPr>
            </w:pPr>
            <w:r w:rsidRPr="005022F8">
              <w:rPr>
                <w:snapToGrid w:val="0"/>
                <w:color w:val="000000"/>
              </w:rPr>
              <w:t>29,7</w:t>
            </w:r>
          </w:p>
        </w:tc>
        <w:tc>
          <w:tcPr>
            <w:tcW w:w="1003" w:type="dxa"/>
          </w:tcPr>
          <w:p w:rsidR="005D399F" w:rsidRPr="005022F8" w:rsidRDefault="005D399F" w:rsidP="005022F8">
            <w:pPr>
              <w:spacing w:line="360" w:lineRule="auto"/>
              <w:jc w:val="both"/>
              <w:rPr>
                <w:snapToGrid w:val="0"/>
                <w:color w:val="000000"/>
              </w:rPr>
            </w:pPr>
            <w:r w:rsidRPr="005022F8">
              <w:rPr>
                <w:snapToGrid w:val="0"/>
                <w:color w:val="000000"/>
              </w:rPr>
              <w:t>1895,3</w:t>
            </w:r>
          </w:p>
        </w:tc>
        <w:tc>
          <w:tcPr>
            <w:tcW w:w="1092" w:type="dxa"/>
          </w:tcPr>
          <w:p w:rsidR="005D399F" w:rsidRPr="005022F8" w:rsidRDefault="005D399F" w:rsidP="005022F8">
            <w:pPr>
              <w:spacing w:line="360" w:lineRule="auto"/>
              <w:jc w:val="both"/>
              <w:rPr>
                <w:snapToGrid w:val="0"/>
                <w:color w:val="000000"/>
              </w:rPr>
            </w:pPr>
            <w:r w:rsidRPr="005022F8">
              <w:rPr>
                <w:snapToGrid w:val="0"/>
                <w:color w:val="000000"/>
              </w:rPr>
              <w:t>432,4</w:t>
            </w:r>
          </w:p>
        </w:tc>
      </w:tr>
      <w:tr w:rsidR="005022F8" w:rsidRPr="005022F8" w:rsidTr="0096763A">
        <w:trPr>
          <w:cantSplit/>
          <w:trHeight w:val="68"/>
          <w:jc w:val="center"/>
        </w:trPr>
        <w:tc>
          <w:tcPr>
            <w:tcW w:w="1181" w:type="dxa"/>
          </w:tcPr>
          <w:p w:rsidR="005D399F" w:rsidRPr="005022F8" w:rsidRDefault="005D399F" w:rsidP="005022F8">
            <w:pPr>
              <w:spacing w:line="360" w:lineRule="auto"/>
              <w:jc w:val="both"/>
              <w:rPr>
                <w:snapToGrid w:val="0"/>
                <w:color w:val="000000"/>
              </w:rPr>
            </w:pPr>
            <w:r w:rsidRPr="005022F8">
              <w:rPr>
                <w:snapToGrid w:val="0"/>
                <w:color w:val="000000"/>
              </w:rPr>
              <w:t>ГО нанимателя</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351,7</w:t>
            </w:r>
          </w:p>
        </w:tc>
        <w:tc>
          <w:tcPr>
            <w:tcW w:w="666" w:type="dxa"/>
          </w:tcPr>
          <w:p w:rsidR="005D399F" w:rsidRPr="005022F8" w:rsidRDefault="005D399F" w:rsidP="005022F8">
            <w:pPr>
              <w:spacing w:line="360" w:lineRule="auto"/>
              <w:jc w:val="both"/>
              <w:rPr>
                <w:snapToGrid w:val="0"/>
                <w:color w:val="000000"/>
              </w:rPr>
            </w:pPr>
            <w:r w:rsidRPr="005022F8">
              <w:rPr>
                <w:snapToGrid w:val="0"/>
                <w:color w:val="000000"/>
              </w:rPr>
              <w:t>10,3</w:t>
            </w:r>
          </w:p>
        </w:tc>
        <w:tc>
          <w:tcPr>
            <w:tcW w:w="966" w:type="dxa"/>
          </w:tcPr>
          <w:p w:rsidR="005D399F" w:rsidRPr="005022F8" w:rsidRDefault="005D399F" w:rsidP="005022F8">
            <w:pPr>
              <w:spacing w:line="360" w:lineRule="auto"/>
              <w:jc w:val="both"/>
              <w:rPr>
                <w:snapToGrid w:val="0"/>
                <w:color w:val="000000"/>
              </w:rPr>
            </w:pPr>
          </w:p>
        </w:tc>
        <w:tc>
          <w:tcPr>
            <w:tcW w:w="666" w:type="dxa"/>
          </w:tcPr>
          <w:p w:rsidR="005D399F" w:rsidRPr="005022F8" w:rsidRDefault="005D399F" w:rsidP="005022F8">
            <w:pPr>
              <w:spacing w:line="360" w:lineRule="auto"/>
              <w:jc w:val="both"/>
              <w:rPr>
                <w:snapToGrid w:val="0"/>
                <w:color w:val="000000"/>
              </w:rPr>
            </w:pPr>
          </w:p>
        </w:tc>
        <w:tc>
          <w:tcPr>
            <w:tcW w:w="1166" w:type="dxa"/>
          </w:tcPr>
          <w:p w:rsidR="005D399F" w:rsidRPr="005022F8" w:rsidRDefault="005D399F" w:rsidP="005022F8">
            <w:pPr>
              <w:spacing w:line="360" w:lineRule="auto"/>
              <w:jc w:val="both"/>
              <w:rPr>
                <w:snapToGrid w:val="0"/>
                <w:color w:val="000000"/>
              </w:rPr>
            </w:pPr>
            <w:r w:rsidRPr="005022F8">
              <w:rPr>
                <w:snapToGrid w:val="0"/>
                <w:color w:val="000000"/>
              </w:rPr>
              <w:t>-351,7</w:t>
            </w:r>
          </w:p>
        </w:tc>
        <w:tc>
          <w:tcPr>
            <w:tcW w:w="966" w:type="dxa"/>
          </w:tcPr>
          <w:p w:rsidR="005D399F" w:rsidRPr="005022F8" w:rsidRDefault="005D399F" w:rsidP="005022F8">
            <w:pPr>
              <w:spacing w:line="360" w:lineRule="auto"/>
              <w:jc w:val="both"/>
              <w:rPr>
                <w:snapToGrid w:val="0"/>
                <w:color w:val="000000"/>
              </w:rPr>
            </w:pPr>
          </w:p>
        </w:tc>
        <w:tc>
          <w:tcPr>
            <w:tcW w:w="666" w:type="dxa"/>
          </w:tcPr>
          <w:p w:rsidR="005D399F" w:rsidRPr="005022F8" w:rsidRDefault="005D399F" w:rsidP="005022F8">
            <w:pPr>
              <w:spacing w:line="360" w:lineRule="auto"/>
              <w:jc w:val="both"/>
              <w:rPr>
                <w:snapToGrid w:val="0"/>
                <w:color w:val="000000"/>
              </w:rPr>
            </w:pPr>
          </w:p>
        </w:tc>
        <w:tc>
          <w:tcPr>
            <w:tcW w:w="1003" w:type="dxa"/>
          </w:tcPr>
          <w:p w:rsidR="005D399F" w:rsidRPr="005022F8" w:rsidRDefault="005D399F" w:rsidP="005022F8">
            <w:pPr>
              <w:spacing w:line="360" w:lineRule="auto"/>
              <w:jc w:val="both"/>
              <w:rPr>
                <w:snapToGrid w:val="0"/>
                <w:color w:val="000000"/>
              </w:rPr>
            </w:pPr>
            <w:r w:rsidRPr="005022F8">
              <w:rPr>
                <w:snapToGrid w:val="0"/>
                <w:color w:val="000000"/>
              </w:rPr>
              <w:t>-351,7</w:t>
            </w:r>
          </w:p>
        </w:tc>
        <w:tc>
          <w:tcPr>
            <w:tcW w:w="1092" w:type="dxa"/>
          </w:tcPr>
          <w:p w:rsidR="005D399F" w:rsidRPr="005022F8" w:rsidRDefault="005D399F" w:rsidP="005022F8">
            <w:pPr>
              <w:spacing w:line="360" w:lineRule="auto"/>
              <w:jc w:val="both"/>
              <w:rPr>
                <w:snapToGrid w:val="0"/>
                <w:color w:val="000000"/>
              </w:rPr>
            </w:pPr>
          </w:p>
        </w:tc>
      </w:tr>
      <w:tr w:rsidR="005022F8" w:rsidRPr="005022F8" w:rsidTr="0096763A">
        <w:trPr>
          <w:cantSplit/>
          <w:trHeight w:val="68"/>
          <w:jc w:val="center"/>
        </w:trPr>
        <w:tc>
          <w:tcPr>
            <w:tcW w:w="1181" w:type="dxa"/>
          </w:tcPr>
          <w:p w:rsidR="005D399F" w:rsidRPr="005022F8" w:rsidRDefault="005D399F" w:rsidP="005022F8">
            <w:pPr>
              <w:spacing w:line="360" w:lineRule="auto"/>
              <w:jc w:val="both"/>
              <w:rPr>
                <w:snapToGrid w:val="0"/>
                <w:color w:val="000000"/>
              </w:rPr>
            </w:pPr>
            <w:r w:rsidRPr="005022F8">
              <w:rPr>
                <w:snapToGrid w:val="0"/>
                <w:color w:val="000000"/>
              </w:rPr>
              <w:t>ГО владельцев квартир</w:t>
            </w:r>
          </w:p>
        </w:tc>
        <w:tc>
          <w:tcPr>
            <w:tcW w:w="966" w:type="dxa"/>
          </w:tcPr>
          <w:p w:rsidR="005D399F" w:rsidRPr="005022F8" w:rsidRDefault="005D399F" w:rsidP="005022F8">
            <w:pPr>
              <w:spacing w:line="360" w:lineRule="auto"/>
              <w:jc w:val="both"/>
              <w:rPr>
                <w:snapToGrid w:val="0"/>
                <w:color w:val="000000"/>
              </w:rPr>
            </w:pPr>
          </w:p>
        </w:tc>
        <w:tc>
          <w:tcPr>
            <w:tcW w:w="666" w:type="dxa"/>
          </w:tcPr>
          <w:p w:rsidR="005D399F" w:rsidRPr="005022F8" w:rsidRDefault="005D399F" w:rsidP="005022F8">
            <w:pPr>
              <w:spacing w:line="360" w:lineRule="auto"/>
              <w:jc w:val="both"/>
              <w:rPr>
                <w:snapToGrid w:val="0"/>
                <w:color w:val="000000"/>
              </w:rPr>
            </w:pP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853,4</w:t>
            </w:r>
          </w:p>
        </w:tc>
        <w:tc>
          <w:tcPr>
            <w:tcW w:w="666" w:type="dxa"/>
          </w:tcPr>
          <w:p w:rsidR="005D399F" w:rsidRPr="005022F8" w:rsidRDefault="005D399F" w:rsidP="005022F8">
            <w:pPr>
              <w:spacing w:line="360" w:lineRule="auto"/>
              <w:jc w:val="both"/>
              <w:rPr>
                <w:snapToGrid w:val="0"/>
                <w:color w:val="000000"/>
              </w:rPr>
            </w:pPr>
            <w:r w:rsidRPr="005022F8">
              <w:rPr>
                <w:snapToGrid w:val="0"/>
                <w:color w:val="000000"/>
              </w:rPr>
              <w:t>10,1</w:t>
            </w:r>
          </w:p>
        </w:tc>
        <w:tc>
          <w:tcPr>
            <w:tcW w:w="1166" w:type="dxa"/>
          </w:tcPr>
          <w:p w:rsidR="005D399F" w:rsidRPr="005022F8" w:rsidRDefault="005D399F" w:rsidP="005022F8">
            <w:pPr>
              <w:spacing w:line="360" w:lineRule="auto"/>
              <w:jc w:val="both"/>
              <w:rPr>
                <w:snapToGrid w:val="0"/>
                <w:color w:val="000000"/>
              </w:rPr>
            </w:pPr>
            <w:r w:rsidRPr="005022F8">
              <w:rPr>
                <w:snapToGrid w:val="0"/>
                <w:color w:val="000000"/>
              </w:rPr>
              <w:t>853,4</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1437</w:t>
            </w:r>
          </w:p>
        </w:tc>
        <w:tc>
          <w:tcPr>
            <w:tcW w:w="666" w:type="dxa"/>
          </w:tcPr>
          <w:p w:rsidR="005D399F" w:rsidRPr="005022F8" w:rsidRDefault="005D399F" w:rsidP="005022F8">
            <w:pPr>
              <w:spacing w:line="360" w:lineRule="auto"/>
              <w:jc w:val="both"/>
              <w:rPr>
                <w:snapToGrid w:val="0"/>
                <w:color w:val="000000"/>
              </w:rPr>
            </w:pPr>
            <w:r w:rsidRPr="005022F8">
              <w:rPr>
                <w:snapToGrid w:val="0"/>
                <w:color w:val="000000"/>
              </w:rPr>
              <w:t>12,7</w:t>
            </w:r>
          </w:p>
        </w:tc>
        <w:tc>
          <w:tcPr>
            <w:tcW w:w="1003" w:type="dxa"/>
          </w:tcPr>
          <w:p w:rsidR="005D399F" w:rsidRPr="005022F8" w:rsidRDefault="005D399F" w:rsidP="005022F8">
            <w:pPr>
              <w:spacing w:line="360" w:lineRule="auto"/>
              <w:jc w:val="both"/>
              <w:rPr>
                <w:snapToGrid w:val="0"/>
                <w:color w:val="000000"/>
              </w:rPr>
            </w:pPr>
            <w:r w:rsidRPr="005022F8">
              <w:rPr>
                <w:snapToGrid w:val="0"/>
                <w:color w:val="000000"/>
              </w:rPr>
              <w:t>1437,0</w:t>
            </w:r>
          </w:p>
        </w:tc>
        <w:tc>
          <w:tcPr>
            <w:tcW w:w="1092" w:type="dxa"/>
          </w:tcPr>
          <w:p w:rsidR="005D399F" w:rsidRPr="005022F8" w:rsidRDefault="005D399F" w:rsidP="005022F8">
            <w:pPr>
              <w:spacing w:line="360" w:lineRule="auto"/>
              <w:jc w:val="both"/>
              <w:rPr>
                <w:snapToGrid w:val="0"/>
                <w:color w:val="000000"/>
              </w:rPr>
            </w:pPr>
            <w:r w:rsidRPr="005022F8">
              <w:rPr>
                <w:snapToGrid w:val="0"/>
                <w:color w:val="000000"/>
              </w:rPr>
              <w:t>583,6</w:t>
            </w:r>
          </w:p>
        </w:tc>
      </w:tr>
      <w:tr w:rsidR="005022F8" w:rsidRPr="005022F8" w:rsidTr="0096763A">
        <w:trPr>
          <w:cantSplit/>
          <w:trHeight w:val="68"/>
          <w:jc w:val="center"/>
        </w:trPr>
        <w:tc>
          <w:tcPr>
            <w:tcW w:w="1181" w:type="dxa"/>
          </w:tcPr>
          <w:p w:rsidR="005D399F" w:rsidRPr="005022F8" w:rsidRDefault="005D399F" w:rsidP="005022F8">
            <w:pPr>
              <w:spacing w:line="360" w:lineRule="auto"/>
              <w:jc w:val="both"/>
              <w:rPr>
                <w:b/>
                <w:snapToGrid w:val="0"/>
                <w:color w:val="000000"/>
              </w:rPr>
            </w:pPr>
            <w:r w:rsidRPr="005022F8">
              <w:rPr>
                <w:b/>
                <w:snapToGrid w:val="0"/>
                <w:color w:val="000000"/>
              </w:rPr>
              <w:t>ИТОГО по добровольному</w:t>
            </w:r>
          </w:p>
        </w:tc>
        <w:tc>
          <w:tcPr>
            <w:tcW w:w="966" w:type="dxa"/>
          </w:tcPr>
          <w:p w:rsidR="005D399F" w:rsidRPr="005022F8" w:rsidRDefault="005D399F" w:rsidP="005022F8">
            <w:pPr>
              <w:spacing w:line="360" w:lineRule="auto"/>
              <w:jc w:val="both"/>
              <w:rPr>
                <w:b/>
                <w:snapToGrid w:val="0"/>
                <w:color w:val="000000"/>
              </w:rPr>
            </w:pPr>
            <w:r w:rsidRPr="005022F8">
              <w:rPr>
                <w:b/>
                <w:snapToGrid w:val="0"/>
                <w:color w:val="000000"/>
              </w:rPr>
              <w:t>3428,6</w:t>
            </w:r>
          </w:p>
        </w:tc>
        <w:tc>
          <w:tcPr>
            <w:tcW w:w="666" w:type="dxa"/>
          </w:tcPr>
          <w:p w:rsidR="005D399F" w:rsidRPr="005022F8" w:rsidRDefault="005D399F" w:rsidP="005022F8">
            <w:pPr>
              <w:spacing w:line="360" w:lineRule="auto"/>
              <w:jc w:val="both"/>
              <w:rPr>
                <w:b/>
                <w:snapToGrid w:val="0"/>
                <w:color w:val="000000"/>
              </w:rPr>
            </w:pPr>
            <w:r w:rsidRPr="005022F8">
              <w:rPr>
                <w:b/>
                <w:snapToGrid w:val="0"/>
                <w:color w:val="000000"/>
              </w:rPr>
              <w:t>0,7</w:t>
            </w:r>
          </w:p>
        </w:tc>
        <w:tc>
          <w:tcPr>
            <w:tcW w:w="966" w:type="dxa"/>
          </w:tcPr>
          <w:p w:rsidR="005D399F" w:rsidRPr="005022F8" w:rsidRDefault="005D399F" w:rsidP="005022F8">
            <w:pPr>
              <w:spacing w:line="360" w:lineRule="auto"/>
              <w:jc w:val="both"/>
              <w:rPr>
                <w:b/>
                <w:snapToGrid w:val="0"/>
                <w:color w:val="000000"/>
              </w:rPr>
            </w:pPr>
            <w:r w:rsidRPr="005022F8">
              <w:rPr>
                <w:b/>
                <w:snapToGrid w:val="0"/>
                <w:color w:val="000000"/>
              </w:rPr>
              <w:t>8424,1</w:t>
            </w:r>
          </w:p>
        </w:tc>
        <w:tc>
          <w:tcPr>
            <w:tcW w:w="666" w:type="dxa"/>
          </w:tcPr>
          <w:p w:rsidR="005D399F" w:rsidRPr="005022F8" w:rsidRDefault="005D399F" w:rsidP="005022F8">
            <w:pPr>
              <w:spacing w:line="360" w:lineRule="auto"/>
              <w:jc w:val="both"/>
              <w:rPr>
                <w:b/>
                <w:snapToGrid w:val="0"/>
                <w:color w:val="000000"/>
              </w:rPr>
            </w:pPr>
            <w:r w:rsidRPr="005022F8">
              <w:rPr>
                <w:b/>
                <w:snapToGrid w:val="0"/>
                <w:color w:val="000000"/>
              </w:rPr>
              <w:t>1,4</w:t>
            </w:r>
          </w:p>
        </w:tc>
        <w:tc>
          <w:tcPr>
            <w:tcW w:w="1166" w:type="dxa"/>
          </w:tcPr>
          <w:p w:rsidR="005D399F" w:rsidRPr="005022F8" w:rsidRDefault="005D399F" w:rsidP="005022F8">
            <w:pPr>
              <w:spacing w:line="360" w:lineRule="auto"/>
              <w:jc w:val="both"/>
              <w:rPr>
                <w:b/>
                <w:snapToGrid w:val="0"/>
                <w:color w:val="000000"/>
              </w:rPr>
            </w:pPr>
            <w:r w:rsidRPr="005022F8">
              <w:rPr>
                <w:b/>
                <w:snapToGrid w:val="0"/>
                <w:color w:val="000000"/>
              </w:rPr>
              <w:t>4995,5</w:t>
            </w:r>
          </w:p>
        </w:tc>
        <w:tc>
          <w:tcPr>
            <w:tcW w:w="966" w:type="dxa"/>
          </w:tcPr>
          <w:p w:rsidR="005D399F" w:rsidRPr="005022F8" w:rsidRDefault="005D399F" w:rsidP="005022F8">
            <w:pPr>
              <w:spacing w:line="360" w:lineRule="auto"/>
              <w:jc w:val="both"/>
              <w:rPr>
                <w:b/>
                <w:snapToGrid w:val="0"/>
                <w:color w:val="000000"/>
              </w:rPr>
            </w:pPr>
            <w:r w:rsidRPr="005022F8">
              <w:rPr>
                <w:b/>
                <w:snapToGrid w:val="0"/>
                <w:color w:val="000000"/>
              </w:rPr>
              <w:t>11307,7</w:t>
            </w:r>
          </w:p>
        </w:tc>
        <w:tc>
          <w:tcPr>
            <w:tcW w:w="666" w:type="dxa"/>
          </w:tcPr>
          <w:p w:rsidR="005D399F" w:rsidRPr="005022F8" w:rsidRDefault="005D399F" w:rsidP="005022F8">
            <w:pPr>
              <w:spacing w:line="360" w:lineRule="auto"/>
              <w:jc w:val="both"/>
              <w:rPr>
                <w:b/>
                <w:snapToGrid w:val="0"/>
                <w:color w:val="000000"/>
              </w:rPr>
            </w:pPr>
            <w:r w:rsidRPr="005022F8">
              <w:rPr>
                <w:b/>
                <w:snapToGrid w:val="0"/>
                <w:color w:val="000000"/>
              </w:rPr>
              <w:t>2,3</w:t>
            </w:r>
          </w:p>
        </w:tc>
        <w:tc>
          <w:tcPr>
            <w:tcW w:w="1003" w:type="dxa"/>
          </w:tcPr>
          <w:p w:rsidR="005D399F" w:rsidRPr="005022F8" w:rsidRDefault="005D399F" w:rsidP="005022F8">
            <w:pPr>
              <w:spacing w:line="360" w:lineRule="auto"/>
              <w:jc w:val="both"/>
              <w:rPr>
                <w:b/>
                <w:snapToGrid w:val="0"/>
                <w:color w:val="000000"/>
              </w:rPr>
            </w:pPr>
            <w:r w:rsidRPr="005022F8">
              <w:rPr>
                <w:b/>
                <w:snapToGrid w:val="0"/>
                <w:color w:val="000000"/>
              </w:rPr>
              <w:t>7879,1</w:t>
            </w:r>
          </w:p>
        </w:tc>
        <w:tc>
          <w:tcPr>
            <w:tcW w:w="1092" w:type="dxa"/>
          </w:tcPr>
          <w:p w:rsidR="005D399F" w:rsidRPr="005022F8" w:rsidRDefault="005D399F" w:rsidP="005022F8">
            <w:pPr>
              <w:spacing w:line="360" w:lineRule="auto"/>
              <w:jc w:val="both"/>
              <w:rPr>
                <w:b/>
                <w:snapToGrid w:val="0"/>
                <w:color w:val="000000"/>
              </w:rPr>
            </w:pPr>
            <w:r w:rsidRPr="005022F8">
              <w:rPr>
                <w:b/>
                <w:snapToGrid w:val="0"/>
                <w:color w:val="000000"/>
              </w:rPr>
              <w:t>2883,6</w:t>
            </w:r>
          </w:p>
        </w:tc>
      </w:tr>
      <w:tr w:rsidR="005022F8" w:rsidRPr="005022F8" w:rsidTr="0096763A">
        <w:trPr>
          <w:cantSplit/>
          <w:trHeight w:val="68"/>
          <w:jc w:val="center"/>
        </w:trPr>
        <w:tc>
          <w:tcPr>
            <w:tcW w:w="1181" w:type="dxa"/>
          </w:tcPr>
          <w:p w:rsidR="005D399F" w:rsidRPr="005022F8" w:rsidRDefault="005D399F" w:rsidP="005022F8">
            <w:pPr>
              <w:spacing w:line="360" w:lineRule="auto"/>
              <w:jc w:val="both"/>
              <w:rPr>
                <w:b/>
                <w:snapToGrid w:val="0"/>
                <w:color w:val="000000"/>
              </w:rPr>
            </w:pPr>
            <w:r w:rsidRPr="005022F8">
              <w:rPr>
                <w:b/>
                <w:snapToGrid w:val="0"/>
                <w:color w:val="000000"/>
              </w:rPr>
              <w:t>ИТОГО</w:t>
            </w:r>
          </w:p>
        </w:tc>
        <w:tc>
          <w:tcPr>
            <w:tcW w:w="966" w:type="dxa"/>
          </w:tcPr>
          <w:p w:rsidR="005D399F" w:rsidRPr="005022F8" w:rsidRDefault="005D399F" w:rsidP="005022F8">
            <w:pPr>
              <w:spacing w:line="360" w:lineRule="auto"/>
              <w:jc w:val="both"/>
              <w:rPr>
                <w:b/>
                <w:snapToGrid w:val="0"/>
                <w:color w:val="000000"/>
              </w:rPr>
            </w:pPr>
            <w:r w:rsidRPr="005022F8">
              <w:rPr>
                <w:b/>
                <w:snapToGrid w:val="0"/>
                <w:color w:val="000000"/>
              </w:rPr>
              <w:t>490568,4</w:t>
            </w:r>
          </w:p>
        </w:tc>
        <w:tc>
          <w:tcPr>
            <w:tcW w:w="666" w:type="dxa"/>
          </w:tcPr>
          <w:p w:rsidR="005D399F" w:rsidRPr="005022F8" w:rsidRDefault="005D399F" w:rsidP="005022F8">
            <w:pPr>
              <w:spacing w:line="360" w:lineRule="auto"/>
              <w:jc w:val="both"/>
              <w:rPr>
                <w:b/>
                <w:snapToGrid w:val="0"/>
                <w:color w:val="000000"/>
              </w:rPr>
            </w:pPr>
            <w:r w:rsidRPr="005022F8">
              <w:rPr>
                <w:b/>
                <w:snapToGrid w:val="0"/>
                <w:color w:val="000000"/>
              </w:rPr>
              <w:t>100,0</w:t>
            </w:r>
          </w:p>
        </w:tc>
        <w:tc>
          <w:tcPr>
            <w:tcW w:w="966" w:type="dxa"/>
          </w:tcPr>
          <w:p w:rsidR="005D399F" w:rsidRPr="005022F8" w:rsidRDefault="005D399F" w:rsidP="005022F8">
            <w:pPr>
              <w:spacing w:line="360" w:lineRule="auto"/>
              <w:jc w:val="both"/>
              <w:rPr>
                <w:b/>
                <w:snapToGrid w:val="0"/>
                <w:color w:val="000000"/>
              </w:rPr>
            </w:pPr>
            <w:r w:rsidRPr="005022F8">
              <w:rPr>
                <w:b/>
                <w:snapToGrid w:val="0"/>
                <w:color w:val="000000"/>
              </w:rPr>
              <w:t>599610,2</w:t>
            </w:r>
          </w:p>
        </w:tc>
        <w:tc>
          <w:tcPr>
            <w:tcW w:w="666" w:type="dxa"/>
          </w:tcPr>
          <w:p w:rsidR="005D399F" w:rsidRPr="005022F8" w:rsidRDefault="005D399F" w:rsidP="005022F8">
            <w:pPr>
              <w:spacing w:line="360" w:lineRule="auto"/>
              <w:jc w:val="both"/>
              <w:rPr>
                <w:b/>
                <w:snapToGrid w:val="0"/>
                <w:color w:val="000000"/>
              </w:rPr>
            </w:pPr>
            <w:r w:rsidRPr="005022F8">
              <w:rPr>
                <w:b/>
                <w:snapToGrid w:val="0"/>
                <w:color w:val="000000"/>
              </w:rPr>
              <w:t>100,0</w:t>
            </w:r>
          </w:p>
        </w:tc>
        <w:tc>
          <w:tcPr>
            <w:tcW w:w="1166" w:type="dxa"/>
          </w:tcPr>
          <w:p w:rsidR="005D399F" w:rsidRPr="005022F8" w:rsidRDefault="005D399F" w:rsidP="005022F8">
            <w:pPr>
              <w:spacing w:line="360" w:lineRule="auto"/>
              <w:jc w:val="both"/>
              <w:rPr>
                <w:b/>
                <w:snapToGrid w:val="0"/>
                <w:color w:val="000000"/>
              </w:rPr>
            </w:pPr>
            <w:r w:rsidRPr="005022F8">
              <w:rPr>
                <w:b/>
                <w:snapToGrid w:val="0"/>
                <w:color w:val="000000"/>
              </w:rPr>
              <w:t>109041,8</w:t>
            </w:r>
          </w:p>
        </w:tc>
        <w:tc>
          <w:tcPr>
            <w:tcW w:w="966" w:type="dxa"/>
          </w:tcPr>
          <w:p w:rsidR="005D399F" w:rsidRPr="005022F8" w:rsidRDefault="005D399F" w:rsidP="005022F8">
            <w:pPr>
              <w:spacing w:line="360" w:lineRule="auto"/>
              <w:jc w:val="both"/>
              <w:rPr>
                <w:b/>
                <w:snapToGrid w:val="0"/>
                <w:color w:val="000000"/>
              </w:rPr>
            </w:pPr>
            <w:r w:rsidRPr="005022F8">
              <w:rPr>
                <w:b/>
                <w:snapToGrid w:val="0"/>
                <w:color w:val="000000"/>
              </w:rPr>
              <w:t>495211,5</w:t>
            </w:r>
          </w:p>
        </w:tc>
        <w:tc>
          <w:tcPr>
            <w:tcW w:w="666" w:type="dxa"/>
          </w:tcPr>
          <w:p w:rsidR="005D399F" w:rsidRPr="005022F8" w:rsidRDefault="005D399F" w:rsidP="005022F8">
            <w:pPr>
              <w:spacing w:line="360" w:lineRule="auto"/>
              <w:jc w:val="both"/>
              <w:rPr>
                <w:b/>
                <w:snapToGrid w:val="0"/>
                <w:color w:val="000000"/>
              </w:rPr>
            </w:pPr>
            <w:r w:rsidRPr="005022F8">
              <w:rPr>
                <w:b/>
                <w:snapToGrid w:val="0"/>
                <w:color w:val="000000"/>
              </w:rPr>
              <w:t>100,0</w:t>
            </w:r>
          </w:p>
        </w:tc>
        <w:tc>
          <w:tcPr>
            <w:tcW w:w="1003" w:type="dxa"/>
          </w:tcPr>
          <w:p w:rsidR="005D399F" w:rsidRPr="005022F8" w:rsidRDefault="005D399F" w:rsidP="005022F8">
            <w:pPr>
              <w:spacing w:line="360" w:lineRule="auto"/>
              <w:jc w:val="both"/>
              <w:rPr>
                <w:b/>
                <w:snapToGrid w:val="0"/>
                <w:color w:val="000000"/>
              </w:rPr>
            </w:pPr>
            <w:r w:rsidRPr="005022F8">
              <w:rPr>
                <w:b/>
                <w:snapToGrid w:val="0"/>
                <w:color w:val="000000"/>
              </w:rPr>
              <w:t>4643,1</w:t>
            </w:r>
          </w:p>
        </w:tc>
        <w:tc>
          <w:tcPr>
            <w:tcW w:w="1092" w:type="dxa"/>
          </w:tcPr>
          <w:p w:rsidR="005D399F" w:rsidRPr="005022F8" w:rsidRDefault="005D399F" w:rsidP="005022F8">
            <w:pPr>
              <w:spacing w:line="360" w:lineRule="auto"/>
              <w:jc w:val="both"/>
              <w:rPr>
                <w:b/>
                <w:snapToGrid w:val="0"/>
                <w:color w:val="000000"/>
              </w:rPr>
            </w:pPr>
            <w:r w:rsidRPr="005022F8">
              <w:rPr>
                <w:b/>
                <w:snapToGrid w:val="0"/>
                <w:color w:val="000000"/>
              </w:rPr>
              <w:t>-104399</w:t>
            </w:r>
          </w:p>
        </w:tc>
      </w:tr>
    </w:tbl>
    <w:p w:rsidR="005D399F" w:rsidRPr="005022F8" w:rsidRDefault="005D399F" w:rsidP="005022F8">
      <w:pPr>
        <w:pStyle w:val="a3"/>
        <w:spacing w:line="360" w:lineRule="auto"/>
        <w:ind w:firstLine="709"/>
        <w:jc w:val="both"/>
        <w:rPr>
          <w:color w:val="000000"/>
        </w:rPr>
      </w:pPr>
    </w:p>
    <w:p w:rsidR="005D399F" w:rsidRPr="005022F8" w:rsidRDefault="005D399F" w:rsidP="005022F8">
      <w:pPr>
        <w:pStyle w:val="a3"/>
        <w:spacing w:line="360" w:lineRule="auto"/>
        <w:ind w:firstLine="709"/>
        <w:jc w:val="both"/>
        <w:rPr>
          <w:color w:val="000000"/>
        </w:rPr>
      </w:pPr>
      <w:r w:rsidRPr="005022F8">
        <w:rPr>
          <w:color w:val="000000"/>
          <w:szCs w:val="28"/>
        </w:rPr>
        <w:t>Как видно из таблицы 2.2. суммы поступлений страховых взносов</w:t>
      </w:r>
      <w:r w:rsidR="0096763A">
        <w:rPr>
          <w:color w:val="000000"/>
          <w:szCs w:val="28"/>
        </w:rPr>
        <w:t xml:space="preserve"> </w:t>
      </w:r>
      <w:r w:rsidRPr="005022F8">
        <w:rPr>
          <w:color w:val="000000"/>
          <w:szCs w:val="28"/>
        </w:rPr>
        <w:t>в 2003</w:t>
      </w:r>
      <w:r w:rsidR="005022F8">
        <w:rPr>
          <w:color w:val="000000"/>
          <w:szCs w:val="28"/>
        </w:rPr>
        <w:t> </w:t>
      </w:r>
      <w:r w:rsidR="005022F8" w:rsidRPr="005022F8">
        <w:rPr>
          <w:color w:val="000000"/>
          <w:szCs w:val="28"/>
        </w:rPr>
        <w:t>г</w:t>
      </w:r>
      <w:r w:rsidRPr="005022F8">
        <w:rPr>
          <w:color w:val="000000"/>
          <w:szCs w:val="28"/>
        </w:rPr>
        <w:t>. увеличиваются, а в 2005</w:t>
      </w:r>
      <w:r w:rsidR="005022F8">
        <w:rPr>
          <w:color w:val="000000"/>
          <w:szCs w:val="28"/>
        </w:rPr>
        <w:t> </w:t>
      </w:r>
      <w:r w:rsidR="005022F8" w:rsidRPr="005022F8">
        <w:rPr>
          <w:color w:val="000000"/>
          <w:szCs w:val="28"/>
        </w:rPr>
        <w:t>г</w:t>
      </w:r>
      <w:r w:rsidRPr="005022F8">
        <w:rPr>
          <w:color w:val="000000"/>
          <w:szCs w:val="28"/>
        </w:rPr>
        <w:t>. уменьшаются</w:t>
      </w:r>
      <w:r w:rsidR="0096763A" w:rsidRPr="005022F8">
        <w:rPr>
          <w:color w:val="000000"/>
          <w:szCs w:val="28"/>
        </w:rPr>
        <w:t xml:space="preserve">. </w:t>
      </w:r>
      <w:r w:rsidRPr="005022F8">
        <w:rPr>
          <w:color w:val="000000"/>
          <w:szCs w:val="28"/>
        </w:rPr>
        <w:t xml:space="preserve">Это говорит о том, что добровольное страхование </w:t>
      </w:r>
      <w:r w:rsidR="003D7ACB" w:rsidRPr="005022F8">
        <w:rPr>
          <w:color w:val="000000"/>
          <w:szCs w:val="28"/>
        </w:rPr>
        <w:t xml:space="preserve">ответственности </w:t>
      </w:r>
      <w:r w:rsidRPr="005022F8">
        <w:rPr>
          <w:color w:val="000000"/>
          <w:szCs w:val="28"/>
        </w:rPr>
        <w:t xml:space="preserve">в 2005 году развивается слабее, чем в предыдущий период, что вызвано потерей доходов страхования из-за </w:t>
      </w:r>
      <w:r w:rsidRPr="005022F8">
        <w:rPr>
          <w:color w:val="000000"/>
        </w:rPr>
        <w:t>плохой работы специалистов.</w:t>
      </w:r>
      <w:r w:rsidR="003D7ACB" w:rsidRPr="005022F8">
        <w:rPr>
          <w:color w:val="000000"/>
        </w:rPr>
        <w:t xml:space="preserve"> Доля добровольных видов страхования ответственности в общей сумме поступивших страховых взносов значительно меньше доли обязательных видов.</w:t>
      </w:r>
      <w:r w:rsidR="005022F8">
        <w:rPr>
          <w:color w:val="000000"/>
        </w:rPr>
        <w:t xml:space="preserve"> </w:t>
      </w:r>
      <w:r w:rsidR="003D7ACB" w:rsidRPr="005022F8">
        <w:rPr>
          <w:color w:val="000000"/>
        </w:rPr>
        <w:t>Поступления сумм страховых взносов по обязательным видам страхования уменьшаются на протяжении рассматриваемого периода</w:t>
      </w:r>
      <w:r w:rsidR="0096763A" w:rsidRPr="005022F8">
        <w:rPr>
          <w:color w:val="000000"/>
          <w:szCs w:val="28"/>
        </w:rPr>
        <w:t xml:space="preserve">. </w:t>
      </w:r>
      <w:r w:rsidR="003D7ACB" w:rsidRPr="005022F8">
        <w:rPr>
          <w:color w:val="000000"/>
          <w:szCs w:val="28"/>
        </w:rPr>
        <w:t>В то же время по добровольным видам страхования ответственности наблюдается тенденция к увеличению</w:t>
      </w:r>
      <w:r w:rsidR="0096763A" w:rsidRPr="005022F8">
        <w:rPr>
          <w:color w:val="000000"/>
          <w:szCs w:val="28"/>
        </w:rPr>
        <w:t>.</w:t>
      </w:r>
    </w:p>
    <w:p w:rsidR="003D7ACB" w:rsidRPr="005022F8" w:rsidRDefault="005D399F" w:rsidP="005022F8">
      <w:pPr>
        <w:pStyle w:val="a3"/>
        <w:spacing w:line="360" w:lineRule="auto"/>
        <w:ind w:firstLine="709"/>
        <w:jc w:val="both"/>
        <w:rPr>
          <w:color w:val="000000"/>
        </w:rPr>
      </w:pPr>
      <w:r w:rsidRPr="005022F8">
        <w:rPr>
          <w:color w:val="000000"/>
        </w:rPr>
        <w:t>На рисунке 2.9. показан</w:t>
      </w:r>
      <w:r w:rsidR="00DE79CE" w:rsidRPr="005022F8">
        <w:rPr>
          <w:color w:val="000000"/>
        </w:rPr>
        <w:t>о</w:t>
      </w:r>
      <w:r w:rsidRPr="005022F8">
        <w:rPr>
          <w:color w:val="000000"/>
        </w:rPr>
        <w:t xml:space="preserve"> поступлени</w:t>
      </w:r>
      <w:r w:rsidR="00DE79CE" w:rsidRPr="005022F8">
        <w:rPr>
          <w:color w:val="000000"/>
        </w:rPr>
        <w:t>е сумм</w:t>
      </w:r>
      <w:r w:rsidRPr="005022F8">
        <w:rPr>
          <w:color w:val="000000"/>
        </w:rPr>
        <w:t xml:space="preserve"> страховых взносов</w:t>
      </w:r>
      <w:r w:rsidR="0096763A">
        <w:rPr>
          <w:color w:val="000000"/>
        </w:rPr>
        <w:t xml:space="preserve"> </w:t>
      </w:r>
      <w:r w:rsidRPr="005022F8">
        <w:rPr>
          <w:color w:val="000000"/>
        </w:rPr>
        <w:t>по страхованию ответственности</w:t>
      </w:r>
      <w:r w:rsidR="003D7ACB" w:rsidRPr="005022F8">
        <w:rPr>
          <w:color w:val="000000"/>
        </w:rPr>
        <w:t xml:space="preserve"> в представительство БРУСП «Белгосстрах» по </w:t>
      </w:r>
      <w:r w:rsidR="005022F8" w:rsidRPr="005022F8">
        <w:rPr>
          <w:color w:val="000000"/>
        </w:rPr>
        <w:t>г.</w:t>
      </w:r>
      <w:r w:rsidR="005022F8">
        <w:rPr>
          <w:color w:val="000000"/>
        </w:rPr>
        <w:t> </w:t>
      </w:r>
      <w:r w:rsidR="005022F8" w:rsidRPr="005022F8">
        <w:rPr>
          <w:color w:val="000000"/>
        </w:rPr>
        <w:t>Полоцку</w:t>
      </w:r>
      <w:r w:rsidRPr="005022F8">
        <w:rPr>
          <w:color w:val="000000"/>
        </w:rPr>
        <w:t xml:space="preserve"> за 2003</w:t>
      </w:r>
      <w:r w:rsidR="005022F8">
        <w:rPr>
          <w:color w:val="000000"/>
        </w:rPr>
        <w:t>–</w:t>
      </w:r>
      <w:r w:rsidR="005022F8" w:rsidRPr="005022F8">
        <w:rPr>
          <w:color w:val="000000"/>
        </w:rPr>
        <w:t>2005</w:t>
      </w:r>
      <w:r w:rsidR="005022F8">
        <w:rPr>
          <w:color w:val="000000"/>
        </w:rPr>
        <w:t> </w:t>
      </w:r>
      <w:r w:rsidR="005022F8" w:rsidRPr="005022F8">
        <w:rPr>
          <w:color w:val="000000"/>
        </w:rPr>
        <w:t>гг</w:t>
      </w:r>
      <w:r w:rsidRPr="005022F8">
        <w:rPr>
          <w:color w:val="000000"/>
        </w:rPr>
        <w:t>. в разрезе обязательной и добровольной форм страхования.</w:t>
      </w:r>
    </w:p>
    <w:p w:rsidR="005D399F" w:rsidRPr="005022F8" w:rsidRDefault="005D399F" w:rsidP="005022F8">
      <w:pPr>
        <w:pStyle w:val="a3"/>
        <w:spacing w:line="360" w:lineRule="auto"/>
        <w:ind w:firstLine="709"/>
        <w:jc w:val="both"/>
        <w:rPr>
          <w:color w:val="000000"/>
        </w:rPr>
      </w:pPr>
      <w:r w:rsidRPr="005022F8">
        <w:rPr>
          <w:color w:val="000000"/>
        </w:rPr>
        <w:t>Также как и в личном страховании, обязательное страхование ответственности занимает ведущее положение по сумме поступивших страховых взносов</w:t>
      </w:r>
      <w:r w:rsidR="0096763A" w:rsidRPr="005022F8">
        <w:rPr>
          <w:color w:val="000000"/>
        </w:rPr>
        <w:t xml:space="preserve">. </w:t>
      </w:r>
      <w:r w:rsidRPr="005022F8">
        <w:rPr>
          <w:color w:val="000000"/>
        </w:rPr>
        <w:t>Данный факт объясняется значительным числом существующих видов страхования гражданской ответственности и преимущественным положением Белгосстраха по сравнению с другими страховыми организациями в проведении обязательного страхования. Причем в 2004</w:t>
      </w:r>
      <w:r w:rsidR="005022F8">
        <w:rPr>
          <w:color w:val="000000"/>
        </w:rPr>
        <w:t> </w:t>
      </w:r>
      <w:r w:rsidR="005022F8" w:rsidRPr="005022F8">
        <w:rPr>
          <w:color w:val="000000"/>
        </w:rPr>
        <w:t>г</w:t>
      </w:r>
      <w:r w:rsidRPr="005022F8">
        <w:rPr>
          <w:color w:val="000000"/>
        </w:rPr>
        <w:t>. поступлени</w:t>
      </w:r>
      <w:r w:rsidR="00863024" w:rsidRPr="005022F8">
        <w:rPr>
          <w:color w:val="000000"/>
        </w:rPr>
        <w:t>я</w:t>
      </w:r>
      <w:r w:rsidRPr="005022F8">
        <w:rPr>
          <w:color w:val="000000"/>
        </w:rPr>
        <w:t xml:space="preserve"> </w:t>
      </w:r>
      <w:r w:rsidR="00863024" w:rsidRPr="005022F8">
        <w:rPr>
          <w:color w:val="000000"/>
        </w:rPr>
        <w:t xml:space="preserve">сумм </w:t>
      </w:r>
      <w:r w:rsidRPr="005022F8">
        <w:rPr>
          <w:color w:val="000000"/>
        </w:rPr>
        <w:t>страховых взносов</w:t>
      </w:r>
      <w:r w:rsidR="0096763A">
        <w:rPr>
          <w:color w:val="000000"/>
        </w:rPr>
        <w:t xml:space="preserve"> </w:t>
      </w:r>
      <w:r w:rsidRPr="005022F8">
        <w:rPr>
          <w:color w:val="000000"/>
        </w:rPr>
        <w:t>по обязательным видам была максимальной</w:t>
      </w:r>
      <w:r w:rsidR="005022F8">
        <w:rPr>
          <w:color w:val="000000"/>
        </w:rPr>
        <w:t>.</w:t>
      </w:r>
    </w:p>
    <w:p w:rsidR="005D399F" w:rsidRPr="005022F8" w:rsidRDefault="005D399F" w:rsidP="005022F8">
      <w:pPr>
        <w:pStyle w:val="a3"/>
        <w:spacing w:line="360" w:lineRule="auto"/>
        <w:ind w:firstLine="709"/>
        <w:jc w:val="both"/>
        <w:rPr>
          <w:color w:val="000000"/>
        </w:rPr>
      </w:pPr>
      <w:r w:rsidRPr="005022F8">
        <w:rPr>
          <w:color w:val="000000"/>
        </w:rPr>
        <w:t>Среди обязательных видов страхования на протяжении рассматриваемого периода наибольший удельный вес принадлежит обязательному страхованию автогражданской ответственности физических лиц – резидентов</w:t>
      </w:r>
      <w:r w:rsidR="0096763A" w:rsidRPr="005022F8">
        <w:rPr>
          <w:color w:val="000000"/>
        </w:rPr>
        <w:t xml:space="preserve">. </w:t>
      </w:r>
      <w:r w:rsidRPr="005022F8">
        <w:rPr>
          <w:color w:val="000000"/>
        </w:rPr>
        <w:t>Однако он постоянно снижается. Это объясняется тем, что в регионе появляются другие страховые компании, занимающиеся данным видом страхования. По обязательному страхованию автогражданской ответственности юридических лиц – резидентов сумма поступивших страховых взносов</w:t>
      </w:r>
      <w:r w:rsidR="0096763A">
        <w:rPr>
          <w:color w:val="000000"/>
        </w:rPr>
        <w:t xml:space="preserve"> </w:t>
      </w:r>
      <w:r w:rsidRPr="005022F8">
        <w:rPr>
          <w:color w:val="000000"/>
        </w:rPr>
        <w:t>также довольно высока</w:t>
      </w:r>
      <w:r w:rsidR="0096763A" w:rsidRPr="005022F8">
        <w:rPr>
          <w:color w:val="000000"/>
        </w:rPr>
        <w:t xml:space="preserve">. </w:t>
      </w:r>
      <w:r w:rsidRPr="005022F8">
        <w:rPr>
          <w:color w:val="000000"/>
        </w:rPr>
        <w:t>В абсолютном выражении эта величина составила 2003</w:t>
      </w:r>
      <w:r w:rsidR="005022F8">
        <w:rPr>
          <w:color w:val="000000"/>
        </w:rPr>
        <w:t> </w:t>
      </w:r>
      <w:r w:rsidR="005022F8" w:rsidRPr="005022F8">
        <w:rPr>
          <w:color w:val="000000"/>
        </w:rPr>
        <w:t>г</w:t>
      </w:r>
      <w:r w:rsidRPr="005022F8">
        <w:rPr>
          <w:color w:val="000000"/>
        </w:rPr>
        <w:t>. – 167 млн. руб., 2004</w:t>
      </w:r>
      <w:r w:rsidR="005022F8">
        <w:rPr>
          <w:color w:val="000000"/>
        </w:rPr>
        <w:t> </w:t>
      </w:r>
      <w:r w:rsidR="005022F8" w:rsidRPr="005022F8">
        <w:rPr>
          <w:color w:val="000000"/>
        </w:rPr>
        <w:t>г</w:t>
      </w:r>
      <w:r w:rsidRPr="005022F8">
        <w:rPr>
          <w:color w:val="000000"/>
        </w:rPr>
        <w:t>. – 174 млн. руб., 2005</w:t>
      </w:r>
      <w:r w:rsidR="005022F8">
        <w:rPr>
          <w:color w:val="000000"/>
        </w:rPr>
        <w:t> </w:t>
      </w:r>
      <w:r w:rsidR="005022F8" w:rsidRPr="005022F8">
        <w:rPr>
          <w:color w:val="000000"/>
        </w:rPr>
        <w:t>г</w:t>
      </w:r>
      <w:r w:rsidRPr="005022F8">
        <w:rPr>
          <w:color w:val="000000"/>
        </w:rPr>
        <w:t>. – 149 млн. руб. Наибольшее поступление сумм страховых взносов</w:t>
      </w:r>
      <w:r w:rsidR="0096763A">
        <w:rPr>
          <w:color w:val="000000"/>
        </w:rPr>
        <w:t xml:space="preserve"> </w:t>
      </w:r>
      <w:r w:rsidRPr="005022F8">
        <w:rPr>
          <w:color w:val="000000"/>
        </w:rPr>
        <w:t>по данному виду наблюдается в 2004</w:t>
      </w:r>
      <w:r w:rsidR="005022F8">
        <w:rPr>
          <w:color w:val="000000"/>
        </w:rPr>
        <w:t> </w:t>
      </w:r>
      <w:r w:rsidR="005022F8" w:rsidRPr="005022F8">
        <w:rPr>
          <w:color w:val="000000"/>
        </w:rPr>
        <w:t>г</w:t>
      </w:r>
      <w:r w:rsidRPr="005022F8">
        <w:rPr>
          <w:color w:val="000000"/>
        </w:rPr>
        <w:t>., что можно объяснить максимальным охватом страхового поля.</w:t>
      </w:r>
    </w:p>
    <w:p w:rsidR="005D399F" w:rsidRPr="005022F8" w:rsidRDefault="005D399F" w:rsidP="005022F8">
      <w:pPr>
        <w:pStyle w:val="a3"/>
        <w:spacing w:line="360" w:lineRule="auto"/>
        <w:ind w:firstLine="709"/>
        <w:jc w:val="both"/>
        <w:rPr>
          <w:color w:val="000000"/>
        </w:rPr>
      </w:pPr>
      <w:r w:rsidRPr="005022F8">
        <w:rPr>
          <w:color w:val="000000"/>
        </w:rPr>
        <w:t>В 2004</w:t>
      </w:r>
      <w:r w:rsidR="005022F8">
        <w:rPr>
          <w:color w:val="000000"/>
        </w:rPr>
        <w:t> </w:t>
      </w:r>
      <w:r w:rsidR="005022F8" w:rsidRPr="005022F8">
        <w:rPr>
          <w:color w:val="000000"/>
        </w:rPr>
        <w:t>г</w:t>
      </w:r>
      <w:r w:rsidRPr="005022F8">
        <w:rPr>
          <w:color w:val="000000"/>
        </w:rPr>
        <w:t>. появляется такой вид страхования как обязательное страхование гражданской ответственности</w:t>
      </w:r>
      <w:r w:rsidR="0096763A" w:rsidRPr="005022F8">
        <w:rPr>
          <w:color w:val="000000"/>
        </w:rPr>
        <w:t xml:space="preserve">. </w:t>
      </w:r>
      <w:r w:rsidRPr="005022F8">
        <w:rPr>
          <w:color w:val="000000"/>
        </w:rPr>
        <w:t>Данный вид страхования является совместным продуктом белорусских и российских страховых компаний. Занимаемая им доля в структуре поступлений сумм страховых взносов</w:t>
      </w:r>
      <w:r w:rsidR="0096763A">
        <w:rPr>
          <w:color w:val="000000"/>
        </w:rPr>
        <w:t xml:space="preserve"> </w:t>
      </w:r>
      <w:r w:rsidRPr="005022F8">
        <w:rPr>
          <w:color w:val="000000"/>
        </w:rPr>
        <w:t>стабильна</w:t>
      </w:r>
      <w:r w:rsidR="0096763A" w:rsidRPr="005022F8">
        <w:rPr>
          <w:color w:val="000000"/>
        </w:rPr>
        <w:t>,</w:t>
      </w:r>
      <w:r w:rsidRPr="005022F8">
        <w:rPr>
          <w:color w:val="000000"/>
        </w:rPr>
        <w:t xml:space="preserve"> однако в абсолютном выражении она уменьшилась.</w:t>
      </w:r>
    </w:p>
    <w:p w:rsidR="005D399F" w:rsidRPr="005022F8" w:rsidRDefault="005D399F" w:rsidP="005022F8">
      <w:pPr>
        <w:spacing w:line="360" w:lineRule="auto"/>
        <w:ind w:firstLine="709"/>
        <w:jc w:val="both"/>
        <w:rPr>
          <w:color w:val="000000"/>
          <w:sz w:val="28"/>
        </w:rPr>
      </w:pPr>
      <w:r w:rsidRPr="005022F8">
        <w:rPr>
          <w:color w:val="000000"/>
          <w:sz w:val="28"/>
        </w:rPr>
        <w:t>Кроме обязательного страхования гражданской ответственности ОСАГО в 2004</w:t>
      </w:r>
      <w:r w:rsidR="005022F8">
        <w:rPr>
          <w:color w:val="000000"/>
          <w:sz w:val="28"/>
        </w:rPr>
        <w:t> </w:t>
      </w:r>
      <w:r w:rsidR="005022F8" w:rsidRPr="005022F8">
        <w:rPr>
          <w:color w:val="000000"/>
          <w:sz w:val="28"/>
        </w:rPr>
        <w:t>г</w:t>
      </w:r>
      <w:r w:rsidRPr="005022F8">
        <w:rPr>
          <w:color w:val="000000"/>
          <w:sz w:val="28"/>
        </w:rPr>
        <w:t xml:space="preserve">. появился такой вид страхования как Зеленая карта. До вступления Республики Беларусь в систему «Зеленая карта» владельцы автотранспортных средств </w:t>
      </w:r>
      <w:r w:rsidR="005022F8">
        <w:rPr>
          <w:color w:val="000000"/>
          <w:sz w:val="28"/>
        </w:rPr>
        <w:t>–</w:t>
      </w:r>
      <w:r w:rsidR="005022F8" w:rsidRPr="005022F8">
        <w:rPr>
          <w:color w:val="000000"/>
          <w:sz w:val="28"/>
        </w:rPr>
        <w:t xml:space="preserve"> </w:t>
      </w:r>
      <w:r w:rsidRPr="005022F8">
        <w:rPr>
          <w:color w:val="000000"/>
          <w:sz w:val="28"/>
        </w:rPr>
        <w:t>граждане Республики Беларусь</w:t>
      </w:r>
      <w:r w:rsidR="0096763A">
        <w:rPr>
          <w:color w:val="000000"/>
          <w:sz w:val="28"/>
        </w:rPr>
        <w:t xml:space="preserve"> </w:t>
      </w:r>
      <w:r w:rsidRPr="005022F8">
        <w:rPr>
          <w:color w:val="000000"/>
          <w:sz w:val="28"/>
        </w:rPr>
        <w:t xml:space="preserve">вынуждены были при выезде в европейские страны приобретать страховые полисы «Зеленая карта» иностранных страховых компаний. В соответствии с Декретом Президента от 19 февраля 1999 года Белгосстрах, а в его лице и представительство Белгосстраха по </w:t>
      </w:r>
      <w:r w:rsidR="005022F8" w:rsidRPr="005022F8">
        <w:rPr>
          <w:color w:val="000000"/>
          <w:sz w:val="28"/>
        </w:rPr>
        <w:t>г.</w:t>
      </w:r>
      <w:r w:rsidR="005022F8">
        <w:rPr>
          <w:color w:val="000000"/>
          <w:sz w:val="28"/>
        </w:rPr>
        <w:t> </w:t>
      </w:r>
      <w:r w:rsidR="005022F8" w:rsidRPr="005022F8">
        <w:rPr>
          <w:color w:val="000000"/>
          <w:sz w:val="28"/>
        </w:rPr>
        <w:t>Полоцку</w:t>
      </w:r>
      <w:r w:rsidRPr="005022F8">
        <w:rPr>
          <w:color w:val="000000"/>
          <w:sz w:val="28"/>
        </w:rPr>
        <w:t xml:space="preserve"> получило право на реализацию этих полисов на территории Республики Беларусь. Так, в 2004 году поступления по данному виду страхования составили 9 млн. руб., а в 2005 году – 17 млн. руб. Это связано с тем, что с 1 марта 2003 года на территории Республики Беларусь началась реализация собственных «Зеленых карт», а продажа страховых сертификатов иностранных страховых компаний была прекращена.</w:t>
      </w:r>
    </w:p>
    <w:p w:rsidR="005D399F" w:rsidRPr="005022F8" w:rsidRDefault="005D399F" w:rsidP="005022F8">
      <w:pPr>
        <w:spacing w:line="360" w:lineRule="auto"/>
        <w:ind w:firstLine="709"/>
        <w:jc w:val="both"/>
        <w:rPr>
          <w:color w:val="000000"/>
          <w:sz w:val="28"/>
        </w:rPr>
      </w:pPr>
      <w:r w:rsidRPr="005022F8">
        <w:rPr>
          <w:color w:val="000000"/>
          <w:sz w:val="28"/>
        </w:rPr>
        <w:t>В 2004</w:t>
      </w:r>
      <w:r w:rsidR="005022F8">
        <w:rPr>
          <w:color w:val="000000"/>
          <w:sz w:val="28"/>
        </w:rPr>
        <w:t> </w:t>
      </w:r>
      <w:r w:rsidR="005022F8" w:rsidRPr="005022F8">
        <w:rPr>
          <w:color w:val="000000"/>
          <w:sz w:val="28"/>
        </w:rPr>
        <w:t>г</w:t>
      </w:r>
      <w:r w:rsidRPr="005022F8">
        <w:rPr>
          <w:color w:val="000000"/>
          <w:sz w:val="28"/>
        </w:rPr>
        <w:t>. резко возросли поступления по обязательному страхованию гражданской ответственности перевозчика перед пассажирами, однако, в 2005</w:t>
      </w:r>
      <w:r w:rsidR="005022F8">
        <w:rPr>
          <w:color w:val="000000"/>
          <w:sz w:val="28"/>
        </w:rPr>
        <w:t> </w:t>
      </w:r>
      <w:r w:rsidR="005022F8" w:rsidRPr="005022F8">
        <w:rPr>
          <w:color w:val="000000"/>
          <w:sz w:val="28"/>
        </w:rPr>
        <w:t>г</w:t>
      </w:r>
      <w:r w:rsidRPr="005022F8">
        <w:rPr>
          <w:color w:val="000000"/>
          <w:sz w:val="28"/>
        </w:rPr>
        <w:t>. сумма поступивших страховых взносов</w:t>
      </w:r>
      <w:r w:rsidR="0096763A">
        <w:rPr>
          <w:color w:val="000000"/>
          <w:sz w:val="28"/>
        </w:rPr>
        <w:t xml:space="preserve"> </w:t>
      </w:r>
      <w:r w:rsidRPr="005022F8">
        <w:rPr>
          <w:color w:val="000000"/>
          <w:sz w:val="28"/>
        </w:rPr>
        <w:t>снова уменьшилась</w:t>
      </w:r>
      <w:r w:rsidR="0096763A" w:rsidRPr="005022F8">
        <w:rPr>
          <w:color w:val="000000"/>
          <w:sz w:val="28"/>
        </w:rPr>
        <w:t>.</w:t>
      </w:r>
    </w:p>
    <w:p w:rsidR="005D399F" w:rsidRPr="005022F8" w:rsidRDefault="005D399F" w:rsidP="005022F8">
      <w:pPr>
        <w:pStyle w:val="a3"/>
        <w:spacing w:line="360" w:lineRule="auto"/>
        <w:ind w:firstLine="709"/>
        <w:jc w:val="both"/>
        <w:rPr>
          <w:color w:val="000000"/>
        </w:rPr>
      </w:pPr>
      <w:r w:rsidRPr="005022F8">
        <w:rPr>
          <w:color w:val="000000"/>
        </w:rPr>
        <w:t>Остальные виды обязательного страхования ответственности занимают незначительный удельный вес и не оказывают значительного влияния на структурные сдвиги.</w:t>
      </w:r>
    </w:p>
    <w:p w:rsidR="005D399F" w:rsidRPr="005022F8" w:rsidRDefault="005D399F" w:rsidP="005022F8">
      <w:pPr>
        <w:pStyle w:val="a3"/>
        <w:spacing w:line="360" w:lineRule="auto"/>
        <w:ind w:firstLine="709"/>
        <w:jc w:val="both"/>
        <w:rPr>
          <w:color w:val="000000"/>
        </w:rPr>
      </w:pPr>
      <w:r w:rsidRPr="005022F8">
        <w:rPr>
          <w:color w:val="000000"/>
        </w:rPr>
        <w:t>По добровольным видам страхования на протяжении рассматриваемого периода наблюдается постоянное увеличение поступлени</w:t>
      </w:r>
      <w:r w:rsidR="00863024" w:rsidRPr="005022F8">
        <w:rPr>
          <w:color w:val="000000"/>
        </w:rPr>
        <w:t>я сумм</w:t>
      </w:r>
      <w:r w:rsidRPr="005022F8">
        <w:rPr>
          <w:color w:val="000000"/>
        </w:rPr>
        <w:t xml:space="preserve"> страховых взносов</w:t>
      </w:r>
      <w:r w:rsidR="0096763A" w:rsidRPr="005022F8">
        <w:rPr>
          <w:color w:val="000000"/>
        </w:rPr>
        <w:t xml:space="preserve">. </w:t>
      </w:r>
      <w:r w:rsidRPr="005022F8">
        <w:rPr>
          <w:color w:val="000000"/>
        </w:rPr>
        <w:t>Причиной этого явилась хорошая работа страховых агентов по заключению договоров страхования.</w:t>
      </w:r>
    </w:p>
    <w:p w:rsidR="005D399F" w:rsidRPr="005022F8" w:rsidRDefault="005D399F" w:rsidP="005022F8">
      <w:pPr>
        <w:pStyle w:val="a3"/>
        <w:spacing w:line="360" w:lineRule="auto"/>
        <w:ind w:firstLine="709"/>
        <w:jc w:val="both"/>
        <w:rPr>
          <w:color w:val="000000"/>
        </w:rPr>
      </w:pPr>
      <w:r w:rsidRPr="005022F8">
        <w:rPr>
          <w:color w:val="000000"/>
        </w:rPr>
        <w:t>В 2004</w:t>
      </w:r>
      <w:r w:rsidR="005022F8">
        <w:rPr>
          <w:color w:val="000000"/>
        </w:rPr>
        <w:t> </w:t>
      </w:r>
      <w:r w:rsidR="005022F8" w:rsidRPr="005022F8">
        <w:rPr>
          <w:color w:val="000000"/>
        </w:rPr>
        <w:t>г</w:t>
      </w:r>
      <w:r w:rsidRPr="005022F8">
        <w:rPr>
          <w:color w:val="000000"/>
        </w:rPr>
        <w:t>. исчезло добровольное страхование гражданской ответственности нанимателя за вред, причиненный жизни и здоровью работников. Появление обязательного страхования от несчастных случаев на производстве и профессиональных заболеваний вызвало отказ предприятий от заключения договоров по добровольному страхованию ответственности нанимателя.</w:t>
      </w:r>
    </w:p>
    <w:p w:rsidR="005D399F" w:rsidRPr="005022F8" w:rsidRDefault="005D399F" w:rsidP="005022F8">
      <w:pPr>
        <w:pStyle w:val="a3"/>
        <w:spacing w:line="360" w:lineRule="auto"/>
        <w:ind w:firstLine="709"/>
        <w:jc w:val="both"/>
        <w:rPr>
          <w:color w:val="000000"/>
        </w:rPr>
      </w:pPr>
      <w:r w:rsidRPr="005022F8">
        <w:rPr>
          <w:color w:val="000000"/>
        </w:rPr>
        <w:t>В то же время появляется такой вид страхования как добровольное страхование гражданской ответственности владельцев жилых помещений</w:t>
      </w:r>
      <w:r w:rsidR="0096763A" w:rsidRPr="005022F8">
        <w:rPr>
          <w:color w:val="000000"/>
        </w:rPr>
        <w:t xml:space="preserve">. </w:t>
      </w:r>
      <w:r w:rsidRPr="005022F8">
        <w:rPr>
          <w:color w:val="000000"/>
        </w:rPr>
        <w:t>Темпы роста поступлени</w:t>
      </w:r>
      <w:r w:rsidR="00863024" w:rsidRPr="005022F8">
        <w:rPr>
          <w:color w:val="000000"/>
        </w:rPr>
        <w:t>я сумм</w:t>
      </w:r>
      <w:r w:rsidRPr="005022F8">
        <w:rPr>
          <w:color w:val="000000"/>
        </w:rPr>
        <w:t xml:space="preserve"> страховых взносов</w:t>
      </w:r>
      <w:r w:rsidR="0096763A">
        <w:rPr>
          <w:color w:val="000000"/>
        </w:rPr>
        <w:t xml:space="preserve"> </w:t>
      </w:r>
      <w:r w:rsidRPr="005022F8">
        <w:rPr>
          <w:color w:val="000000"/>
        </w:rPr>
        <w:t>высоки, что говорит о популярности данного вида страхования у населения и доходности для представительства.</w:t>
      </w:r>
      <w:r w:rsidR="006002E3">
        <w:rPr>
          <w:color w:val="000000"/>
        </w:rPr>
        <w:t xml:space="preserve"> </w:t>
      </w:r>
      <w:r w:rsidRPr="005022F8">
        <w:rPr>
          <w:color w:val="000000"/>
        </w:rPr>
        <w:t>Рассмотрим структуру поступления страховых взносов</w:t>
      </w:r>
      <w:r w:rsidR="0096763A">
        <w:rPr>
          <w:color w:val="000000"/>
        </w:rPr>
        <w:t xml:space="preserve"> </w:t>
      </w:r>
      <w:r w:rsidRPr="005022F8">
        <w:rPr>
          <w:color w:val="000000"/>
        </w:rPr>
        <w:t>по добровольным видам страхования ответственности</w:t>
      </w:r>
      <w:r w:rsidR="006002E3">
        <w:rPr>
          <w:color w:val="000000"/>
        </w:rPr>
        <w:t>.</w:t>
      </w:r>
    </w:p>
    <w:p w:rsidR="005D399F" w:rsidRPr="005022F8" w:rsidRDefault="005D399F" w:rsidP="005022F8">
      <w:pPr>
        <w:pStyle w:val="a3"/>
        <w:spacing w:line="360" w:lineRule="auto"/>
        <w:ind w:firstLine="709"/>
        <w:jc w:val="both"/>
        <w:rPr>
          <w:color w:val="000000"/>
        </w:rPr>
      </w:pPr>
      <w:r w:rsidRPr="005022F8">
        <w:rPr>
          <w:color w:val="000000"/>
        </w:rPr>
        <w:t>Добровольное страхование гражданской ответственности перевозчика СМР занимает наибольший удельный вес в структуре поступлени</w:t>
      </w:r>
      <w:r w:rsidR="00863024" w:rsidRPr="005022F8">
        <w:rPr>
          <w:color w:val="000000"/>
        </w:rPr>
        <w:t>я</w:t>
      </w:r>
      <w:r w:rsidRPr="005022F8">
        <w:rPr>
          <w:color w:val="000000"/>
        </w:rPr>
        <w:t xml:space="preserve"> </w:t>
      </w:r>
      <w:r w:rsidR="00863024" w:rsidRPr="005022F8">
        <w:rPr>
          <w:color w:val="000000"/>
        </w:rPr>
        <w:t xml:space="preserve">сумм </w:t>
      </w:r>
      <w:r w:rsidRPr="005022F8">
        <w:rPr>
          <w:color w:val="000000"/>
        </w:rPr>
        <w:t>страховых взносов</w:t>
      </w:r>
      <w:r w:rsidR="0096763A" w:rsidRPr="005022F8">
        <w:rPr>
          <w:color w:val="000000"/>
        </w:rPr>
        <w:t xml:space="preserve">. </w:t>
      </w:r>
      <w:r w:rsidRPr="005022F8">
        <w:rPr>
          <w:color w:val="000000"/>
        </w:rPr>
        <w:t>Темпы роста данного вида страхования также высоки, что говорит о прибыльности и перспективности данного вида страхования для представительства. Такая же тенденция наблюдается и по добровольному страхованию гражданской ответственности за причинение вреда в связи с осуществлением профессиональной деятельности.</w:t>
      </w:r>
    </w:p>
    <w:p w:rsidR="005D399F" w:rsidRPr="005022F8" w:rsidRDefault="005D399F" w:rsidP="005022F8">
      <w:pPr>
        <w:pStyle w:val="a3"/>
        <w:spacing w:line="360" w:lineRule="auto"/>
        <w:ind w:firstLine="709"/>
        <w:jc w:val="both"/>
        <w:rPr>
          <w:color w:val="000000"/>
        </w:rPr>
      </w:pPr>
      <w:r w:rsidRPr="005022F8">
        <w:rPr>
          <w:color w:val="000000"/>
        </w:rPr>
        <w:t>Произошедшие</w:t>
      </w:r>
      <w:r w:rsidR="005022F8">
        <w:rPr>
          <w:color w:val="000000"/>
        </w:rPr>
        <w:t xml:space="preserve"> </w:t>
      </w:r>
      <w:r w:rsidRPr="005022F8">
        <w:rPr>
          <w:color w:val="000000"/>
        </w:rPr>
        <w:t>изменения в структуре поступлени</w:t>
      </w:r>
      <w:r w:rsidR="00863024" w:rsidRPr="005022F8">
        <w:rPr>
          <w:color w:val="000000"/>
        </w:rPr>
        <w:t>я</w:t>
      </w:r>
      <w:r w:rsidRPr="005022F8">
        <w:rPr>
          <w:color w:val="000000"/>
        </w:rPr>
        <w:t xml:space="preserve"> </w:t>
      </w:r>
      <w:r w:rsidR="00863024" w:rsidRPr="005022F8">
        <w:rPr>
          <w:color w:val="000000"/>
        </w:rPr>
        <w:t xml:space="preserve">сумм </w:t>
      </w:r>
      <w:r w:rsidRPr="005022F8">
        <w:rPr>
          <w:color w:val="000000"/>
        </w:rPr>
        <w:t>страховых взносов</w:t>
      </w:r>
      <w:r w:rsidR="0096763A">
        <w:rPr>
          <w:color w:val="000000"/>
        </w:rPr>
        <w:t xml:space="preserve"> </w:t>
      </w:r>
      <w:r w:rsidRPr="005022F8">
        <w:rPr>
          <w:color w:val="000000"/>
        </w:rPr>
        <w:t>явились результатом исчезновения такого вида страхования как добровольное страхование гражданской ответственности нанимателя за вред, причиненный жизни и здоровью работников и появления добровольного страхования гражданской ответственности владельцев жилых помещений</w:t>
      </w:r>
      <w:r w:rsidR="0096763A" w:rsidRPr="005022F8">
        <w:rPr>
          <w:color w:val="000000"/>
        </w:rPr>
        <w:t xml:space="preserve">. </w:t>
      </w:r>
      <w:r w:rsidRPr="005022F8">
        <w:rPr>
          <w:color w:val="000000"/>
        </w:rPr>
        <w:t xml:space="preserve">Несмотря на это общая сумма </w:t>
      </w:r>
      <w:r w:rsidR="00863024" w:rsidRPr="005022F8">
        <w:rPr>
          <w:color w:val="000000"/>
        </w:rPr>
        <w:t xml:space="preserve">поступивших </w:t>
      </w:r>
      <w:r w:rsidRPr="005022F8">
        <w:rPr>
          <w:color w:val="000000"/>
        </w:rPr>
        <w:t>страховых взносов</w:t>
      </w:r>
      <w:r w:rsidR="0096763A">
        <w:rPr>
          <w:color w:val="000000"/>
        </w:rPr>
        <w:t xml:space="preserve"> </w:t>
      </w:r>
      <w:r w:rsidRPr="005022F8">
        <w:rPr>
          <w:color w:val="000000"/>
        </w:rPr>
        <w:t>по добровольным видам страхования ответственности увеличилась.</w:t>
      </w:r>
    </w:p>
    <w:p w:rsidR="005D399F" w:rsidRPr="005022F8" w:rsidRDefault="005D399F" w:rsidP="005022F8">
      <w:pPr>
        <w:pStyle w:val="a3"/>
        <w:spacing w:line="360" w:lineRule="auto"/>
        <w:ind w:firstLine="709"/>
        <w:jc w:val="both"/>
        <w:rPr>
          <w:color w:val="000000"/>
        </w:rPr>
      </w:pPr>
      <w:r w:rsidRPr="005022F8">
        <w:rPr>
          <w:color w:val="000000"/>
        </w:rPr>
        <w:t>Определим влияние количества заключенных договоров страхования на сумму поступивших страховых взносов</w:t>
      </w:r>
      <w:r w:rsidR="0096763A" w:rsidRPr="005022F8">
        <w:rPr>
          <w:color w:val="000000"/>
        </w:rPr>
        <w:t xml:space="preserve">. </w:t>
      </w:r>
      <w:r w:rsidRPr="005022F8">
        <w:rPr>
          <w:color w:val="000000"/>
        </w:rPr>
        <w:t>Структура и динамика количества заключенных договоров выглядит следующим образом</w:t>
      </w:r>
      <w:r w:rsidR="0096763A" w:rsidRPr="005022F8">
        <w:rPr>
          <w:color w:val="000000"/>
        </w:rPr>
        <w:t>.</w:t>
      </w:r>
    </w:p>
    <w:p w:rsidR="005D399F" w:rsidRPr="005022F8" w:rsidRDefault="005D399F" w:rsidP="005022F8">
      <w:pPr>
        <w:pStyle w:val="a3"/>
        <w:spacing w:line="360" w:lineRule="auto"/>
        <w:ind w:firstLine="709"/>
        <w:jc w:val="both"/>
        <w:rPr>
          <w:color w:val="000000"/>
        </w:rPr>
      </w:pPr>
    </w:p>
    <w:p w:rsidR="005D399F" w:rsidRPr="005022F8" w:rsidRDefault="005D399F" w:rsidP="005022F8">
      <w:pPr>
        <w:pStyle w:val="a3"/>
        <w:spacing w:line="360" w:lineRule="auto"/>
        <w:ind w:firstLine="709"/>
        <w:jc w:val="both"/>
        <w:rPr>
          <w:color w:val="000000"/>
        </w:rPr>
      </w:pPr>
      <w:r w:rsidRPr="005022F8">
        <w:rPr>
          <w:color w:val="000000"/>
        </w:rPr>
        <w:t>Таблица 2.3</w:t>
      </w:r>
      <w:r w:rsidR="006002E3">
        <w:rPr>
          <w:color w:val="000000"/>
        </w:rPr>
        <w:t xml:space="preserve">. </w:t>
      </w:r>
      <w:r w:rsidRPr="005022F8">
        <w:rPr>
          <w:color w:val="000000"/>
        </w:rPr>
        <w:t>Анализ структуры и динамики количества заключенных договоров по страхованию ответственности за 2003</w:t>
      </w:r>
      <w:r w:rsidR="005022F8">
        <w:rPr>
          <w:color w:val="000000"/>
        </w:rPr>
        <w:t>–</w:t>
      </w:r>
      <w:r w:rsidR="005022F8" w:rsidRPr="005022F8">
        <w:rPr>
          <w:color w:val="000000"/>
        </w:rPr>
        <w:t>2005</w:t>
      </w:r>
      <w:r w:rsidR="005022F8">
        <w:rPr>
          <w:color w:val="000000"/>
        </w:rPr>
        <w:t> </w:t>
      </w:r>
      <w:r w:rsidR="005022F8" w:rsidRPr="005022F8">
        <w:rPr>
          <w:color w:val="000000"/>
        </w:rPr>
        <w:t>гг</w:t>
      </w:r>
      <w:r w:rsidRPr="005022F8">
        <w:rPr>
          <w:color w:val="000000"/>
        </w:rPr>
        <w:t>.</w:t>
      </w:r>
    </w:p>
    <w:tbl>
      <w:tblPr>
        <w:tblStyle w:val="11"/>
        <w:tblW w:w="9258" w:type="dxa"/>
        <w:jc w:val="center"/>
        <w:tblLayout w:type="fixed"/>
        <w:tblLook w:val="0000" w:firstRow="0" w:lastRow="0" w:firstColumn="0" w:lastColumn="0" w:noHBand="0" w:noVBand="0"/>
      </w:tblPr>
      <w:tblGrid>
        <w:gridCol w:w="1388"/>
        <w:gridCol w:w="849"/>
        <w:gridCol w:w="766"/>
        <w:gridCol w:w="849"/>
        <w:gridCol w:w="566"/>
        <w:gridCol w:w="1154"/>
        <w:gridCol w:w="799"/>
        <w:gridCol w:w="666"/>
        <w:gridCol w:w="1154"/>
        <w:gridCol w:w="1067"/>
      </w:tblGrid>
      <w:tr w:rsidR="005022F8" w:rsidRPr="005022F8" w:rsidTr="006002E3">
        <w:trPr>
          <w:cantSplit/>
          <w:trHeight w:val="715"/>
          <w:jc w:val="center"/>
        </w:trPr>
        <w:tc>
          <w:tcPr>
            <w:tcW w:w="1388" w:type="dxa"/>
          </w:tcPr>
          <w:p w:rsidR="005D399F" w:rsidRPr="005022F8" w:rsidRDefault="005D399F" w:rsidP="005022F8">
            <w:pPr>
              <w:spacing w:line="360" w:lineRule="auto"/>
              <w:jc w:val="both"/>
              <w:rPr>
                <w:snapToGrid w:val="0"/>
                <w:color w:val="000000"/>
              </w:rPr>
            </w:pPr>
            <w:r w:rsidRPr="005022F8">
              <w:rPr>
                <w:snapToGrid w:val="0"/>
                <w:color w:val="000000"/>
              </w:rPr>
              <w:t>Вид страхования</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2003</w:t>
            </w:r>
            <w:r w:rsidR="005022F8">
              <w:rPr>
                <w:snapToGrid w:val="0"/>
                <w:color w:val="000000"/>
              </w:rPr>
              <w:t> </w:t>
            </w:r>
            <w:r w:rsidR="005022F8" w:rsidRPr="005022F8">
              <w:rPr>
                <w:snapToGrid w:val="0"/>
                <w:color w:val="000000"/>
              </w:rPr>
              <w:t>г</w:t>
            </w:r>
            <w:r w:rsidRPr="005022F8">
              <w:rPr>
                <w:snapToGrid w:val="0"/>
                <w:color w:val="000000"/>
              </w:rPr>
              <w:t>., ед.</w:t>
            </w:r>
          </w:p>
        </w:tc>
        <w:tc>
          <w:tcPr>
            <w:tcW w:w="766" w:type="dxa"/>
          </w:tcPr>
          <w:p w:rsidR="005D399F" w:rsidRPr="005022F8" w:rsidRDefault="005D399F" w:rsidP="005022F8">
            <w:pPr>
              <w:spacing w:line="360" w:lineRule="auto"/>
              <w:jc w:val="both"/>
              <w:rPr>
                <w:snapToGrid w:val="0"/>
                <w:color w:val="000000"/>
              </w:rPr>
            </w:pPr>
            <w:r w:rsidRPr="005022F8">
              <w:rPr>
                <w:snapToGrid w:val="0"/>
                <w:color w:val="000000"/>
              </w:rPr>
              <w:t>уд. вес</w:t>
            </w:r>
            <w:r w:rsidR="005022F8" w:rsidRPr="005022F8">
              <w:rPr>
                <w:snapToGrid w:val="0"/>
                <w:color w:val="000000"/>
              </w:rPr>
              <w:t>,</w:t>
            </w:r>
            <w:r w:rsidR="005022F8">
              <w:rPr>
                <w:snapToGrid w:val="0"/>
                <w:color w:val="000000"/>
              </w:rPr>
              <w:t xml:space="preserve"> </w:t>
            </w:r>
            <w:r w:rsidR="005022F8" w:rsidRPr="005022F8">
              <w:rPr>
                <w:snapToGrid w:val="0"/>
                <w:color w:val="000000"/>
              </w:rPr>
              <w:t>%</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2004</w:t>
            </w:r>
            <w:r w:rsidR="005022F8">
              <w:rPr>
                <w:snapToGrid w:val="0"/>
                <w:color w:val="000000"/>
              </w:rPr>
              <w:t> </w:t>
            </w:r>
            <w:r w:rsidR="005022F8" w:rsidRPr="005022F8">
              <w:rPr>
                <w:snapToGrid w:val="0"/>
                <w:color w:val="000000"/>
              </w:rPr>
              <w:t>г</w:t>
            </w:r>
            <w:r w:rsidRPr="005022F8">
              <w:rPr>
                <w:snapToGrid w:val="0"/>
                <w:color w:val="000000"/>
              </w:rPr>
              <w:t>., ед.</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уд. вес</w:t>
            </w:r>
            <w:r w:rsidR="005022F8" w:rsidRPr="005022F8">
              <w:rPr>
                <w:snapToGrid w:val="0"/>
                <w:color w:val="000000"/>
              </w:rPr>
              <w:t>,</w:t>
            </w:r>
            <w:r w:rsidR="005022F8">
              <w:rPr>
                <w:snapToGrid w:val="0"/>
                <w:color w:val="000000"/>
              </w:rPr>
              <w:t xml:space="preserve"> </w:t>
            </w:r>
            <w:r w:rsidR="005022F8" w:rsidRPr="005022F8">
              <w:rPr>
                <w:snapToGrid w:val="0"/>
                <w:color w:val="000000"/>
              </w:rPr>
              <w:t>%</w:t>
            </w:r>
          </w:p>
        </w:tc>
        <w:tc>
          <w:tcPr>
            <w:tcW w:w="1154" w:type="dxa"/>
          </w:tcPr>
          <w:p w:rsidR="005D399F" w:rsidRPr="005022F8" w:rsidRDefault="005D399F" w:rsidP="005022F8">
            <w:pPr>
              <w:spacing w:line="360" w:lineRule="auto"/>
              <w:jc w:val="both"/>
              <w:rPr>
                <w:snapToGrid w:val="0"/>
                <w:color w:val="000000"/>
              </w:rPr>
            </w:pPr>
            <w:r w:rsidRPr="005022F8">
              <w:rPr>
                <w:snapToGrid w:val="0"/>
                <w:color w:val="000000"/>
              </w:rPr>
              <w:t>абсол. Изменение 04/03, ед.</w:t>
            </w:r>
          </w:p>
        </w:tc>
        <w:tc>
          <w:tcPr>
            <w:tcW w:w="799" w:type="dxa"/>
          </w:tcPr>
          <w:p w:rsidR="005D399F" w:rsidRPr="005022F8" w:rsidRDefault="005D399F" w:rsidP="005022F8">
            <w:pPr>
              <w:spacing w:line="360" w:lineRule="auto"/>
              <w:jc w:val="both"/>
              <w:rPr>
                <w:snapToGrid w:val="0"/>
                <w:color w:val="000000"/>
              </w:rPr>
            </w:pPr>
            <w:r w:rsidRPr="005022F8">
              <w:rPr>
                <w:snapToGrid w:val="0"/>
                <w:color w:val="000000"/>
              </w:rPr>
              <w:t>2005</w:t>
            </w:r>
            <w:r w:rsidR="005022F8">
              <w:rPr>
                <w:snapToGrid w:val="0"/>
                <w:color w:val="000000"/>
              </w:rPr>
              <w:t> </w:t>
            </w:r>
            <w:r w:rsidR="005022F8" w:rsidRPr="005022F8">
              <w:rPr>
                <w:snapToGrid w:val="0"/>
                <w:color w:val="000000"/>
              </w:rPr>
              <w:t>г</w:t>
            </w:r>
            <w:r w:rsidRPr="005022F8">
              <w:rPr>
                <w:snapToGrid w:val="0"/>
                <w:color w:val="000000"/>
              </w:rPr>
              <w:t>. ед.</w:t>
            </w:r>
          </w:p>
        </w:tc>
        <w:tc>
          <w:tcPr>
            <w:tcW w:w="666" w:type="dxa"/>
          </w:tcPr>
          <w:p w:rsidR="005D399F" w:rsidRPr="005022F8" w:rsidRDefault="005D399F" w:rsidP="005022F8">
            <w:pPr>
              <w:spacing w:line="360" w:lineRule="auto"/>
              <w:jc w:val="both"/>
              <w:rPr>
                <w:snapToGrid w:val="0"/>
                <w:color w:val="000000"/>
              </w:rPr>
            </w:pPr>
            <w:r w:rsidRPr="005022F8">
              <w:rPr>
                <w:snapToGrid w:val="0"/>
                <w:color w:val="000000"/>
              </w:rPr>
              <w:t>уд. вес</w:t>
            </w:r>
            <w:r w:rsidR="005022F8" w:rsidRPr="005022F8">
              <w:rPr>
                <w:snapToGrid w:val="0"/>
                <w:color w:val="000000"/>
              </w:rPr>
              <w:t>,</w:t>
            </w:r>
            <w:r w:rsidR="005022F8">
              <w:rPr>
                <w:snapToGrid w:val="0"/>
                <w:color w:val="000000"/>
              </w:rPr>
              <w:t xml:space="preserve"> </w:t>
            </w:r>
            <w:r w:rsidR="005022F8" w:rsidRPr="005022F8">
              <w:rPr>
                <w:snapToGrid w:val="0"/>
                <w:color w:val="000000"/>
              </w:rPr>
              <w:t>%</w:t>
            </w:r>
          </w:p>
        </w:tc>
        <w:tc>
          <w:tcPr>
            <w:tcW w:w="1154" w:type="dxa"/>
          </w:tcPr>
          <w:p w:rsidR="005D399F" w:rsidRPr="005022F8" w:rsidRDefault="005D399F" w:rsidP="005022F8">
            <w:pPr>
              <w:spacing w:line="360" w:lineRule="auto"/>
              <w:jc w:val="both"/>
              <w:rPr>
                <w:snapToGrid w:val="0"/>
                <w:color w:val="000000"/>
              </w:rPr>
            </w:pPr>
            <w:r w:rsidRPr="005022F8">
              <w:rPr>
                <w:snapToGrid w:val="0"/>
                <w:color w:val="000000"/>
              </w:rPr>
              <w:t>абсол. Изменение 05/03, ед.</w:t>
            </w:r>
          </w:p>
        </w:tc>
        <w:tc>
          <w:tcPr>
            <w:tcW w:w="1067" w:type="dxa"/>
          </w:tcPr>
          <w:p w:rsidR="005D399F" w:rsidRPr="005022F8" w:rsidRDefault="005D399F" w:rsidP="005022F8">
            <w:pPr>
              <w:spacing w:line="360" w:lineRule="auto"/>
              <w:jc w:val="both"/>
              <w:rPr>
                <w:snapToGrid w:val="0"/>
                <w:color w:val="000000"/>
              </w:rPr>
            </w:pPr>
            <w:r w:rsidRPr="005022F8">
              <w:rPr>
                <w:snapToGrid w:val="0"/>
                <w:color w:val="000000"/>
              </w:rPr>
              <w:t>абсол. Изменение 05/04, ед.</w:t>
            </w:r>
          </w:p>
        </w:tc>
      </w:tr>
      <w:tr w:rsidR="005022F8" w:rsidRPr="005022F8" w:rsidTr="006002E3">
        <w:trPr>
          <w:cantSplit/>
          <w:trHeight w:val="68"/>
          <w:jc w:val="center"/>
        </w:trPr>
        <w:tc>
          <w:tcPr>
            <w:tcW w:w="1388" w:type="dxa"/>
          </w:tcPr>
          <w:p w:rsidR="005D399F" w:rsidRPr="005022F8" w:rsidRDefault="005D399F" w:rsidP="005022F8">
            <w:pPr>
              <w:spacing w:line="360" w:lineRule="auto"/>
              <w:jc w:val="both"/>
              <w:rPr>
                <w:snapToGrid w:val="0"/>
                <w:color w:val="000000"/>
              </w:rPr>
            </w:pPr>
            <w:r w:rsidRPr="005022F8">
              <w:rPr>
                <w:snapToGrid w:val="0"/>
                <w:color w:val="000000"/>
              </w:rPr>
              <w:t>ОБЯЗАТЕЛЬНОЕ</w:t>
            </w:r>
          </w:p>
        </w:tc>
        <w:tc>
          <w:tcPr>
            <w:tcW w:w="849" w:type="dxa"/>
          </w:tcPr>
          <w:p w:rsidR="005D399F" w:rsidRPr="005022F8" w:rsidRDefault="005D399F" w:rsidP="005022F8">
            <w:pPr>
              <w:spacing w:line="360" w:lineRule="auto"/>
              <w:jc w:val="both"/>
              <w:rPr>
                <w:snapToGrid w:val="0"/>
                <w:color w:val="000000"/>
              </w:rPr>
            </w:pPr>
          </w:p>
        </w:tc>
        <w:tc>
          <w:tcPr>
            <w:tcW w:w="766" w:type="dxa"/>
          </w:tcPr>
          <w:p w:rsidR="005D399F" w:rsidRPr="005022F8" w:rsidRDefault="005D399F" w:rsidP="005022F8">
            <w:pPr>
              <w:spacing w:line="360" w:lineRule="auto"/>
              <w:jc w:val="both"/>
              <w:rPr>
                <w:snapToGrid w:val="0"/>
                <w:color w:val="000000"/>
              </w:rPr>
            </w:pPr>
          </w:p>
        </w:tc>
        <w:tc>
          <w:tcPr>
            <w:tcW w:w="849" w:type="dxa"/>
          </w:tcPr>
          <w:p w:rsidR="005D399F" w:rsidRPr="005022F8" w:rsidRDefault="005D399F" w:rsidP="005022F8">
            <w:pPr>
              <w:spacing w:line="360" w:lineRule="auto"/>
              <w:jc w:val="both"/>
              <w:rPr>
                <w:snapToGrid w:val="0"/>
                <w:color w:val="000000"/>
              </w:rPr>
            </w:pPr>
          </w:p>
        </w:tc>
        <w:tc>
          <w:tcPr>
            <w:tcW w:w="566" w:type="dxa"/>
          </w:tcPr>
          <w:p w:rsidR="005D399F" w:rsidRPr="005022F8" w:rsidRDefault="005D399F" w:rsidP="005022F8">
            <w:pPr>
              <w:spacing w:line="360" w:lineRule="auto"/>
              <w:jc w:val="both"/>
              <w:rPr>
                <w:snapToGrid w:val="0"/>
                <w:color w:val="000000"/>
              </w:rPr>
            </w:pPr>
          </w:p>
        </w:tc>
        <w:tc>
          <w:tcPr>
            <w:tcW w:w="1154" w:type="dxa"/>
          </w:tcPr>
          <w:p w:rsidR="005D399F" w:rsidRPr="005022F8" w:rsidRDefault="005D399F" w:rsidP="005022F8">
            <w:pPr>
              <w:spacing w:line="360" w:lineRule="auto"/>
              <w:jc w:val="both"/>
              <w:rPr>
                <w:snapToGrid w:val="0"/>
                <w:color w:val="000000"/>
              </w:rPr>
            </w:pPr>
          </w:p>
        </w:tc>
        <w:tc>
          <w:tcPr>
            <w:tcW w:w="799" w:type="dxa"/>
          </w:tcPr>
          <w:p w:rsidR="005D399F" w:rsidRPr="005022F8" w:rsidRDefault="005D399F" w:rsidP="005022F8">
            <w:pPr>
              <w:spacing w:line="360" w:lineRule="auto"/>
              <w:jc w:val="both"/>
              <w:rPr>
                <w:snapToGrid w:val="0"/>
                <w:color w:val="000000"/>
              </w:rPr>
            </w:pPr>
          </w:p>
        </w:tc>
        <w:tc>
          <w:tcPr>
            <w:tcW w:w="666" w:type="dxa"/>
          </w:tcPr>
          <w:p w:rsidR="005D399F" w:rsidRPr="005022F8" w:rsidRDefault="005D399F" w:rsidP="005022F8">
            <w:pPr>
              <w:spacing w:line="360" w:lineRule="auto"/>
              <w:jc w:val="both"/>
              <w:rPr>
                <w:snapToGrid w:val="0"/>
                <w:color w:val="000000"/>
              </w:rPr>
            </w:pPr>
          </w:p>
        </w:tc>
        <w:tc>
          <w:tcPr>
            <w:tcW w:w="1154" w:type="dxa"/>
          </w:tcPr>
          <w:p w:rsidR="005D399F" w:rsidRPr="005022F8" w:rsidRDefault="005D399F" w:rsidP="005022F8">
            <w:pPr>
              <w:spacing w:line="360" w:lineRule="auto"/>
              <w:jc w:val="both"/>
              <w:rPr>
                <w:snapToGrid w:val="0"/>
                <w:color w:val="000000"/>
              </w:rPr>
            </w:pPr>
          </w:p>
        </w:tc>
        <w:tc>
          <w:tcPr>
            <w:tcW w:w="1067" w:type="dxa"/>
          </w:tcPr>
          <w:p w:rsidR="005D399F" w:rsidRPr="005022F8" w:rsidRDefault="005D399F" w:rsidP="005022F8">
            <w:pPr>
              <w:spacing w:line="360" w:lineRule="auto"/>
              <w:jc w:val="both"/>
              <w:rPr>
                <w:snapToGrid w:val="0"/>
                <w:color w:val="000000"/>
              </w:rPr>
            </w:pPr>
          </w:p>
        </w:tc>
      </w:tr>
      <w:tr w:rsidR="005022F8" w:rsidRPr="005022F8" w:rsidTr="006002E3">
        <w:trPr>
          <w:cantSplit/>
          <w:trHeight w:val="68"/>
          <w:jc w:val="center"/>
        </w:trPr>
        <w:tc>
          <w:tcPr>
            <w:tcW w:w="1388" w:type="dxa"/>
          </w:tcPr>
          <w:p w:rsidR="005D399F" w:rsidRPr="005022F8" w:rsidRDefault="005D399F" w:rsidP="005022F8">
            <w:pPr>
              <w:spacing w:line="360" w:lineRule="auto"/>
              <w:jc w:val="both"/>
              <w:rPr>
                <w:snapToGrid w:val="0"/>
                <w:color w:val="000000"/>
              </w:rPr>
            </w:pPr>
            <w:r w:rsidRPr="005022F8">
              <w:rPr>
                <w:snapToGrid w:val="0"/>
                <w:color w:val="000000"/>
              </w:rPr>
              <w:t>ГО перевозчика перед пасс</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3</w:t>
            </w:r>
          </w:p>
        </w:tc>
        <w:tc>
          <w:tcPr>
            <w:tcW w:w="766" w:type="dxa"/>
          </w:tcPr>
          <w:p w:rsidR="005D399F" w:rsidRPr="005022F8" w:rsidRDefault="005D399F" w:rsidP="005022F8">
            <w:pPr>
              <w:spacing w:line="360" w:lineRule="auto"/>
              <w:jc w:val="both"/>
              <w:rPr>
                <w:snapToGrid w:val="0"/>
                <w:color w:val="000000"/>
              </w:rPr>
            </w:pPr>
            <w:r w:rsidRPr="005022F8">
              <w:rPr>
                <w:snapToGrid w:val="0"/>
                <w:color w:val="000000"/>
              </w:rPr>
              <w:t>0,029</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97</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0,9</w:t>
            </w:r>
          </w:p>
        </w:tc>
        <w:tc>
          <w:tcPr>
            <w:tcW w:w="1154" w:type="dxa"/>
          </w:tcPr>
          <w:p w:rsidR="005D399F" w:rsidRPr="005022F8" w:rsidRDefault="005D399F" w:rsidP="005022F8">
            <w:pPr>
              <w:spacing w:line="360" w:lineRule="auto"/>
              <w:jc w:val="both"/>
              <w:rPr>
                <w:snapToGrid w:val="0"/>
                <w:color w:val="000000"/>
              </w:rPr>
            </w:pPr>
            <w:r w:rsidRPr="005022F8">
              <w:rPr>
                <w:snapToGrid w:val="0"/>
                <w:color w:val="000000"/>
              </w:rPr>
              <w:t>94</w:t>
            </w:r>
          </w:p>
        </w:tc>
        <w:tc>
          <w:tcPr>
            <w:tcW w:w="799" w:type="dxa"/>
          </w:tcPr>
          <w:p w:rsidR="005D399F" w:rsidRPr="005022F8" w:rsidRDefault="005D399F" w:rsidP="005022F8">
            <w:pPr>
              <w:spacing w:line="360" w:lineRule="auto"/>
              <w:jc w:val="both"/>
              <w:rPr>
                <w:snapToGrid w:val="0"/>
                <w:color w:val="000000"/>
              </w:rPr>
            </w:pPr>
            <w:r w:rsidRPr="005022F8">
              <w:rPr>
                <w:snapToGrid w:val="0"/>
                <w:color w:val="000000"/>
              </w:rPr>
              <w:t>80</w:t>
            </w:r>
          </w:p>
        </w:tc>
        <w:tc>
          <w:tcPr>
            <w:tcW w:w="666" w:type="dxa"/>
          </w:tcPr>
          <w:p w:rsidR="005D399F" w:rsidRPr="005022F8" w:rsidRDefault="005D399F" w:rsidP="005022F8">
            <w:pPr>
              <w:spacing w:line="360" w:lineRule="auto"/>
              <w:jc w:val="both"/>
              <w:rPr>
                <w:snapToGrid w:val="0"/>
                <w:color w:val="000000"/>
              </w:rPr>
            </w:pPr>
            <w:r w:rsidRPr="005022F8">
              <w:rPr>
                <w:snapToGrid w:val="0"/>
                <w:color w:val="000000"/>
              </w:rPr>
              <w:t>0,878</w:t>
            </w:r>
          </w:p>
        </w:tc>
        <w:tc>
          <w:tcPr>
            <w:tcW w:w="1154" w:type="dxa"/>
          </w:tcPr>
          <w:p w:rsidR="005D399F" w:rsidRPr="005022F8" w:rsidRDefault="005D399F" w:rsidP="005022F8">
            <w:pPr>
              <w:spacing w:line="360" w:lineRule="auto"/>
              <w:jc w:val="both"/>
              <w:rPr>
                <w:snapToGrid w:val="0"/>
                <w:color w:val="000000"/>
              </w:rPr>
            </w:pPr>
            <w:r w:rsidRPr="005022F8">
              <w:rPr>
                <w:snapToGrid w:val="0"/>
                <w:color w:val="000000"/>
              </w:rPr>
              <w:t>77</w:t>
            </w:r>
          </w:p>
        </w:tc>
        <w:tc>
          <w:tcPr>
            <w:tcW w:w="1067" w:type="dxa"/>
          </w:tcPr>
          <w:p w:rsidR="005D399F" w:rsidRPr="005022F8" w:rsidRDefault="005D399F" w:rsidP="005022F8">
            <w:pPr>
              <w:spacing w:line="360" w:lineRule="auto"/>
              <w:jc w:val="both"/>
              <w:rPr>
                <w:snapToGrid w:val="0"/>
                <w:color w:val="000000"/>
              </w:rPr>
            </w:pPr>
            <w:r w:rsidRPr="005022F8">
              <w:rPr>
                <w:snapToGrid w:val="0"/>
                <w:color w:val="000000"/>
              </w:rPr>
              <w:t>-17</w:t>
            </w:r>
          </w:p>
        </w:tc>
      </w:tr>
      <w:tr w:rsidR="005022F8" w:rsidRPr="005022F8" w:rsidTr="006002E3">
        <w:trPr>
          <w:cantSplit/>
          <w:trHeight w:val="68"/>
          <w:jc w:val="center"/>
        </w:trPr>
        <w:tc>
          <w:tcPr>
            <w:tcW w:w="1388" w:type="dxa"/>
          </w:tcPr>
          <w:p w:rsidR="005D399F" w:rsidRPr="005022F8" w:rsidRDefault="005D399F" w:rsidP="005022F8">
            <w:pPr>
              <w:spacing w:line="360" w:lineRule="auto"/>
              <w:jc w:val="both"/>
              <w:rPr>
                <w:snapToGrid w:val="0"/>
                <w:color w:val="000000"/>
              </w:rPr>
            </w:pPr>
            <w:r w:rsidRPr="005022F8">
              <w:rPr>
                <w:snapToGrid w:val="0"/>
                <w:color w:val="000000"/>
              </w:rPr>
              <w:t>ОАГО ю/л</w:t>
            </w:r>
            <w:r w:rsidR="0096763A" w:rsidRPr="005022F8">
              <w:rPr>
                <w:snapToGrid w:val="0"/>
                <w:color w:val="000000"/>
              </w:rPr>
              <w:t>,</w:t>
            </w:r>
            <w:r w:rsidRPr="005022F8">
              <w:rPr>
                <w:snapToGrid w:val="0"/>
                <w:color w:val="000000"/>
              </w:rPr>
              <w:t xml:space="preserve"> тер. РБ</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1728</w:t>
            </w:r>
          </w:p>
        </w:tc>
        <w:tc>
          <w:tcPr>
            <w:tcW w:w="766" w:type="dxa"/>
          </w:tcPr>
          <w:p w:rsidR="005D399F" w:rsidRPr="005022F8" w:rsidRDefault="005D399F" w:rsidP="005022F8">
            <w:pPr>
              <w:spacing w:line="360" w:lineRule="auto"/>
              <w:jc w:val="both"/>
              <w:rPr>
                <w:snapToGrid w:val="0"/>
                <w:color w:val="000000"/>
              </w:rPr>
            </w:pPr>
            <w:r w:rsidRPr="005022F8">
              <w:rPr>
                <w:snapToGrid w:val="0"/>
                <w:color w:val="000000"/>
              </w:rPr>
              <w:t>16,686</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1820</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16,9</w:t>
            </w:r>
          </w:p>
        </w:tc>
        <w:tc>
          <w:tcPr>
            <w:tcW w:w="1154" w:type="dxa"/>
          </w:tcPr>
          <w:p w:rsidR="005D399F" w:rsidRPr="005022F8" w:rsidRDefault="005D399F" w:rsidP="005022F8">
            <w:pPr>
              <w:spacing w:line="360" w:lineRule="auto"/>
              <w:jc w:val="both"/>
              <w:rPr>
                <w:snapToGrid w:val="0"/>
                <w:color w:val="000000"/>
              </w:rPr>
            </w:pPr>
            <w:r w:rsidRPr="005022F8">
              <w:rPr>
                <w:snapToGrid w:val="0"/>
                <w:color w:val="000000"/>
              </w:rPr>
              <w:t>92</w:t>
            </w:r>
          </w:p>
        </w:tc>
        <w:tc>
          <w:tcPr>
            <w:tcW w:w="799" w:type="dxa"/>
          </w:tcPr>
          <w:p w:rsidR="005D399F" w:rsidRPr="005022F8" w:rsidRDefault="005D399F" w:rsidP="005022F8">
            <w:pPr>
              <w:spacing w:line="360" w:lineRule="auto"/>
              <w:jc w:val="both"/>
              <w:rPr>
                <w:snapToGrid w:val="0"/>
                <w:color w:val="000000"/>
              </w:rPr>
            </w:pPr>
            <w:r w:rsidRPr="005022F8">
              <w:rPr>
                <w:snapToGrid w:val="0"/>
                <w:color w:val="000000"/>
              </w:rPr>
              <w:t>1881</w:t>
            </w:r>
          </w:p>
        </w:tc>
        <w:tc>
          <w:tcPr>
            <w:tcW w:w="666" w:type="dxa"/>
          </w:tcPr>
          <w:p w:rsidR="005D399F" w:rsidRPr="005022F8" w:rsidRDefault="005D399F" w:rsidP="005022F8">
            <w:pPr>
              <w:spacing w:line="360" w:lineRule="auto"/>
              <w:jc w:val="both"/>
              <w:rPr>
                <w:snapToGrid w:val="0"/>
                <w:color w:val="000000"/>
              </w:rPr>
            </w:pPr>
            <w:r w:rsidRPr="005022F8">
              <w:rPr>
                <w:snapToGrid w:val="0"/>
                <w:color w:val="000000"/>
              </w:rPr>
              <w:t>20,65</w:t>
            </w:r>
          </w:p>
        </w:tc>
        <w:tc>
          <w:tcPr>
            <w:tcW w:w="1154" w:type="dxa"/>
          </w:tcPr>
          <w:p w:rsidR="005D399F" w:rsidRPr="005022F8" w:rsidRDefault="005D399F" w:rsidP="005022F8">
            <w:pPr>
              <w:spacing w:line="360" w:lineRule="auto"/>
              <w:jc w:val="both"/>
              <w:rPr>
                <w:snapToGrid w:val="0"/>
                <w:color w:val="000000"/>
              </w:rPr>
            </w:pPr>
            <w:r w:rsidRPr="005022F8">
              <w:rPr>
                <w:snapToGrid w:val="0"/>
                <w:color w:val="000000"/>
              </w:rPr>
              <w:t>153</w:t>
            </w:r>
          </w:p>
        </w:tc>
        <w:tc>
          <w:tcPr>
            <w:tcW w:w="1067" w:type="dxa"/>
          </w:tcPr>
          <w:p w:rsidR="005D399F" w:rsidRPr="005022F8" w:rsidRDefault="005D399F" w:rsidP="005022F8">
            <w:pPr>
              <w:spacing w:line="360" w:lineRule="auto"/>
              <w:jc w:val="both"/>
              <w:rPr>
                <w:snapToGrid w:val="0"/>
                <w:color w:val="000000"/>
              </w:rPr>
            </w:pPr>
            <w:r w:rsidRPr="005022F8">
              <w:rPr>
                <w:snapToGrid w:val="0"/>
                <w:color w:val="000000"/>
              </w:rPr>
              <w:t>61</w:t>
            </w:r>
          </w:p>
        </w:tc>
      </w:tr>
      <w:tr w:rsidR="005022F8" w:rsidRPr="005022F8" w:rsidTr="006002E3">
        <w:trPr>
          <w:cantSplit/>
          <w:trHeight w:val="68"/>
          <w:jc w:val="center"/>
        </w:trPr>
        <w:tc>
          <w:tcPr>
            <w:tcW w:w="1388" w:type="dxa"/>
          </w:tcPr>
          <w:p w:rsidR="005D399F" w:rsidRPr="005022F8" w:rsidRDefault="005D399F" w:rsidP="005022F8">
            <w:pPr>
              <w:spacing w:line="360" w:lineRule="auto"/>
              <w:jc w:val="both"/>
              <w:rPr>
                <w:snapToGrid w:val="0"/>
                <w:color w:val="000000"/>
              </w:rPr>
            </w:pPr>
            <w:r w:rsidRPr="005022F8">
              <w:rPr>
                <w:snapToGrid w:val="0"/>
                <w:color w:val="000000"/>
              </w:rPr>
              <w:t>ОАГО ф/л</w:t>
            </w:r>
            <w:r w:rsidR="0096763A" w:rsidRPr="005022F8">
              <w:rPr>
                <w:snapToGrid w:val="0"/>
                <w:color w:val="000000"/>
              </w:rPr>
              <w:t>,</w:t>
            </w:r>
            <w:r w:rsidRPr="005022F8">
              <w:rPr>
                <w:snapToGrid w:val="0"/>
                <w:color w:val="000000"/>
              </w:rPr>
              <w:t xml:space="preserve"> тер. РБ</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8385</w:t>
            </w:r>
          </w:p>
        </w:tc>
        <w:tc>
          <w:tcPr>
            <w:tcW w:w="766" w:type="dxa"/>
          </w:tcPr>
          <w:p w:rsidR="005D399F" w:rsidRPr="005022F8" w:rsidRDefault="005D399F" w:rsidP="005022F8">
            <w:pPr>
              <w:spacing w:line="360" w:lineRule="auto"/>
              <w:jc w:val="both"/>
              <w:rPr>
                <w:snapToGrid w:val="0"/>
                <w:color w:val="000000"/>
              </w:rPr>
            </w:pPr>
            <w:r w:rsidRPr="005022F8">
              <w:rPr>
                <w:snapToGrid w:val="0"/>
                <w:color w:val="000000"/>
              </w:rPr>
              <w:t>80,968</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7793</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72,2</w:t>
            </w:r>
          </w:p>
        </w:tc>
        <w:tc>
          <w:tcPr>
            <w:tcW w:w="1154" w:type="dxa"/>
          </w:tcPr>
          <w:p w:rsidR="005D399F" w:rsidRPr="005022F8" w:rsidRDefault="005D399F" w:rsidP="005022F8">
            <w:pPr>
              <w:spacing w:line="360" w:lineRule="auto"/>
              <w:jc w:val="both"/>
              <w:rPr>
                <w:snapToGrid w:val="0"/>
                <w:color w:val="000000"/>
              </w:rPr>
            </w:pPr>
            <w:r w:rsidRPr="005022F8">
              <w:rPr>
                <w:snapToGrid w:val="0"/>
                <w:color w:val="000000"/>
              </w:rPr>
              <w:t>-592</w:t>
            </w:r>
          </w:p>
        </w:tc>
        <w:tc>
          <w:tcPr>
            <w:tcW w:w="799" w:type="dxa"/>
          </w:tcPr>
          <w:p w:rsidR="005D399F" w:rsidRPr="005022F8" w:rsidRDefault="005D399F" w:rsidP="005022F8">
            <w:pPr>
              <w:spacing w:line="360" w:lineRule="auto"/>
              <w:jc w:val="both"/>
              <w:rPr>
                <w:snapToGrid w:val="0"/>
                <w:color w:val="000000"/>
              </w:rPr>
            </w:pPr>
            <w:r w:rsidRPr="005022F8">
              <w:rPr>
                <w:snapToGrid w:val="0"/>
                <w:color w:val="000000"/>
              </w:rPr>
              <w:t>6510</w:t>
            </w:r>
          </w:p>
        </w:tc>
        <w:tc>
          <w:tcPr>
            <w:tcW w:w="666" w:type="dxa"/>
          </w:tcPr>
          <w:p w:rsidR="005D399F" w:rsidRPr="005022F8" w:rsidRDefault="005D399F" w:rsidP="005022F8">
            <w:pPr>
              <w:spacing w:line="360" w:lineRule="auto"/>
              <w:jc w:val="both"/>
              <w:rPr>
                <w:snapToGrid w:val="0"/>
                <w:color w:val="000000"/>
              </w:rPr>
            </w:pPr>
            <w:r w:rsidRPr="005022F8">
              <w:rPr>
                <w:snapToGrid w:val="0"/>
                <w:color w:val="000000"/>
              </w:rPr>
              <w:t>71,45</w:t>
            </w:r>
          </w:p>
        </w:tc>
        <w:tc>
          <w:tcPr>
            <w:tcW w:w="1154" w:type="dxa"/>
          </w:tcPr>
          <w:p w:rsidR="005D399F" w:rsidRPr="005022F8" w:rsidRDefault="005D399F" w:rsidP="005022F8">
            <w:pPr>
              <w:spacing w:line="360" w:lineRule="auto"/>
              <w:jc w:val="both"/>
              <w:rPr>
                <w:snapToGrid w:val="0"/>
                <w:color w:val="000000"/>
              </w:rPr>
            </w:pPr>
            <w:r w:rsidRPr="005022F8">
              <w:rPr>
                <w:snapToGrid w:val="0"/>
                <w:color w:val="000000"/>
              </w:rPr>
              <w:t>-1875</w:t>
            </w:r>
          </w:p>
        </w:tc>
        <w:tc>
          <w:tcPr>
            <w:tcW w:w="1067" w:type="dxa"/>
          </w:tcPr>
          <w:p w:rsidR="005D399F" w:rsidRPr="005022F8" w:rsidRDefault="005D399F" w:rsidP="005022F8">
            <w:pPr>
              <w:spacing w:line="360" w:lineRule="auto"/>
              <w:jc w:val="both"/>
              <w:rPr>
                <w:snapToGrid w:val="0"/>
                <w:color w:val="000000"/>
              </w:rPr>
            </w:pPr>
            <w:r w:rsidRPr="005022F8">
              <w:rPr>
                <w:snapToGrid w:val="0"/>
                <w:color w:val="000000"/>
              </w:rPr>
              <w:t>-1283</w:t>
            </w:r>
          </w:p>
        </w:tc>
      </w:tr>
      <w:tr w:rsidR="005022F8" w:rsidRPr="005022F8" w:rsidTr="006002E3">
        <w:trPr>
          <w:cantSplit/>
          <w:trHeight w:val="68"/>
          <w:jc w:val="center"/>
        </w:trPr>
        <w:tc>
          <w:tcPr>
            <w:tcW w:w="1388" w:type="dxa"/>
          </w:tcPr>
          <w:p w:rsidR="005D399F" w:rsidRPr="005022F8" w:rsidRDefault="005D399F" w:rsidP="005022F8">
            <w:pPr>
              <w:spacing w:line="360" w:lineRule="auto"/>
              <w:jc w:val="both"/>
              <w:rPr>
                <w:snapToGrid w:val="0"/>
                <w:color w:val="000000"/>
              </w:rPr>
            </w:pPr>
            <w:r w:rsidRPr="005022F8">
              <w:rPr>
                <w:snapToGrid w:val="0"/>
                <w:color w:val="000000"/>
              </w:rPr>
              <w:t>ОАГО</w:t>
            </w:r>
            <w:r w:rsidR="0096763A" w:rsidRPr="005022F8">
              <w:rPr>
                <w:snapToGrid w:val="0"/>
                <w:color w:val="000000"/>
              </w:rPr>
              <w:t>,</w:t>
            </w:r>
            <w:r w:rsidRPr="005022F8">
              <w:rPr>
                <w:snapToGrid w:val="0"/>
                <w:color w:val="000000"/>
              </w:rPr>
              <w:t xml:space="preserve"> тер. РБ</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240</w:t>
            </w:r>
          </w:p>
        </w:tc>
        <w:tc>
          <w:tcPr>
            <w:tcW w:w="766" w:type="dxa"/>
          </w:tcPr>
          <w:p w:rsidR="005D399F" w:rsidRPr="005022F8" w:rsidRDefault="005D399F" w:rsidP="005022F8">
            <w:pPr>
              <w:spacing w:line="360" w:lineRule="auto"/>
              <w:jc w:val="both"/>
              <w:rPr>
                <w:snapToGrid w:val="0"/>
                <w:color w:val="000000"/>
              </w:rPr>
            </w:pPr>
            <w:r w:rsidRPr="005022F8">
              <w:rPr>
                <w:snapToGrid w:val="0"/>
                <w:color w:val="000000"/>
              </w:rPr>
              <w:t>2,3175</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340</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3,15</w:t>
            </w:r>
          </w:p>
        </w:tc>
        <w:tc>
          <w:tcPr>
            <w:tcW w:w="1154" w:type="dxa"/>
          </w:tcPr>
          <w:p w:rsidR="005D399F" w:rsidRPr="005022F8" w:rsidRDefault="005D399F" w:rsidP="005022F8">
            <w:pPr>
              <w:spacing w:line="360" w:lineRule="auto"/>
              <w:jc w:val="both"/>
              <w:rPr>
                <w:snapToGrid w:val="0"/>
                <w:color w:val="000000"/>
              </w:rPr>
            </w:pPr>
            <w:r w:rsidRPr="005022F8">
              <w:rPr>
                <w:snapToGrid w:val="0"/>
                <w:color w:val="000000"/>
              </w:rPr>
              <w:t>100</w:t>
            </w:r>
          </w:p>
        </w:tc>
        <w:tc>
          <w:tcPr>
            <w:tcW w:w="799" w:type="dxa"/>
          </w:tcPr>
          <w:p w:rsidR="005D399F" w:rsidRPr="005022F8" w:rsidRDefault="005D399F" w:rsidP="005022F8">
            <w:pPr>
              <w:spacing w:line="360" w:lineRule="auto"/>
              <w:jc w:val="both"/>
              <w:rPr>
                <w:snapToGrid w:val="0"/>
                <w:color w:val="000000"/>
              </w:rPr>
            </w:pPr>
            <w:r w:rsidRPr="005022F8">
              <w:rPr>
                <w:snapToGrid w:val="0"/>
                <w:color w:val="000000"/>
              </w:rPr>
              <w:t>313</w:t>
            </w:r>
          </w:p>
        </w:tc>
        <w:tc>
          <w:tcPr>
            <w:tcW w:w="666" w:type="dxa"/>
          </w:tcPr>
          <w:p w:rsidR="005D399F" w:rsidRPr="005022F8" w:rsidRDefault="005D399F" w:rsidP="005022F8">
            <w:pPr>
              <w:spacing w:line="360" w:lineRule="auto"/>
              <w:jc w:val="both"/>
              <w:rPr>
                <w:snapToGrid w:val="0"/>
                <w:color w:val="000000"/>
              </w:rPr>
            </w:pPr>
            <w:r w:rsidRPr="005022F8">
              <w:rPr>
                <w:snapToGrid w:val="0"/>
                <w:color w:val="000000"/>
              </w:rPr>
              <w:t>3,435</w:t>
            </w:r>
          </w:p>
        </w:tc>
        <w:tc>
          <w:tcPr>
            <w:tcW w:w="1154" w:type="dxa"/>
          </w:tcPr>
          <w:p w:rsidR="005D399F" w:rsidRPr="005022F8" w:rsidRDefault="005D399F" w:rsidP="005022F8">
            <w:pPr>
              <w:spacing w:line="360" w:lineRule="auto"/>
              <w:jc w:val="both"/>
              <w:rPr>
                <w:snapToGrid w:val="0"/>
                <w:color w:val="000000"/>
              </w:rPr>
            </w:pPr>
            <w:r w:rsidRPr="005022F8">
              <w:rPr>
                <w:snapToGrid w:val="0"/>
                <w:color w:val="000000"/>
              </w:rPr>
              <w:t>73</w:t>
            </w:r>
          </w:p>
        </w:tc>
        <w:tc>
          <w:tcPr>
            <w:tcW w:w="1067" w:type="dxa"/>
          </w:tcPr>
          <w:p w:rsidR="005D399F" w:rsidRPr="005022F8" w:rsidRDefault="005D399F" w:rsidP="005022F8">
            <w:pPr>
              <w:spacing w:line="360" w:lineRule="auto"/>
              <w:jc w:val="both"/>
              <w:rPr>
                <w:snapToGrid w:val="0"/>
                <w:color w:val="000000"/>
              </w:rPr>
            </w:pPr>
            <w:r w:rsidRPr="005022F8">
              <w:rPr>
                <w:snapToGrid w:val="0"/>
                <w:color w:val="000000"/>
              </w:rPr>
              <w:t>-27</w:t>
            </w:r>
          </w:p>
        </w:tc>
      </w:tr>
      <w:tr w:rsidR="005022F8" w:rsidRPr="005022F8" w:rsidTr="006002E3">
        <w:trPr>
          <w:cantSplit/>
          <w:trHeight w:val="174"/>
          <w:jc w:val="center"/>
        </w:trPr>
        <w:tc>
          <w:tcPr>
            <w:tcW w:w="1388" w:type="dxa"/>
          </w:tcPr>
          <w:p w:rsidR="005D399F" w:rsidRPr="005022F8" w:rsidRDefault="005D399F" w:rsidP="005022F8">
            <w:pPr>
              <w:spacing w:line="360" w:lineRule="auto"/>
              <w:jc w:val="both"/>
              <w:rPr>
                <w:snapToGrid w:val="0"/>
                <w:color w:val="000000"/>
              </w:rPr>
            </w:pPr>
            <w:r w:rsidRPr="005022F8">
              <w:rPr>
                <w:snapToGrid w:val="0"/>
                <w:color w:val="000000"/>
              </w:rPr>
              <w:t>Зеленая карта</w:t>
            </w:r>
          </w:p>
        </w:tc>
        <w:tc>
          <w:tcPr>
            <w:tcW w:w="849" w:type="dxa"/>
          </w:tcPr>
          <w:p w:rsidR="005D399F" w:rsidRPr="005022F8" w:rsidRDefault="005D399F" w:rsidP="005022F8">
            <w:pPr>
              <w:spacing w:line="360" w:lineRule="auto"/>
              <w:jc w:val="both"/>
              <w:rPr>
                <w:snapToGrid w:val="0"/>
                <w:color w:val="000000"/>
              </w:rPr>
            </w:pPr>
          </w:p>
        </w:tc>
        <w:tc>
          <w:tcPr>
            <w:tcW w:w="766" w:type="dxa"/>
          </w:tcPr>
          <w:p w:rsidR="005D399F" w:rsidRPr="005022F8" w:rsidRDefault="005D399F" w:rsidP="005022F8">
            <w:pPr>
              <w:spacing w:line="360" w:lineRule="auto"/>
              <w:jc w:val="both"/>
              <w:rPr>
                <w:snapToGrid w:val="0"/>
                <w:color w:val="000000"/>
              </w:rPr>
            </w:pP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17</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0,16</w:t>
            </w:r>
          </w:p>
        </w:tc>
        <w:tc>
          <w:tcPr>
            <w:tcW w:w="1154" w:type="dxa"/>
          </w:tcPr>
          <w:p w:rsidR="005D399F" w:rsidRPr="005022F8" w:rsidRDefault="005D399F" w:rsidP="005022F8">
            <w:pPr>
              <w:spacing w:line="360" w:lineRule="auto"/>
              <w:jc w:val="both"/>
              <w:rPr>
                <w:snapToGrid w:val="0"/>
                <w:color w:val="000000"/>
              </w:rPr>
            </w:pPr>
            <w:r w:rsidRPr="005022F8">
              <w:rPr>
                <w:snapToGrid w:val="0"/>
                <w:color w:val="000000"/>
              </w:rPr>
              <w:t>17</w:t>
            </w:r>
          </w:p>
        </w:tc>
        <w:tc>
          <w:tcPr>
            <w:tcW w:w="799" w:type="dxa"/>
          </w:tcPr>
          <w:p w:rsidR="005D399F" w:rsidRPr="005022F8" w:rsidRDefault="005D399F" w:rsidP="005022F8">
            <w:pPr>
              <w:spacing w:line="360" w:lineRule="auto"/>
              <w:jc w:val="both"/>
              <w:rPr>
                <w:snapToGrid w:val="0"/>
                <w:color w:val="000000"/>
              </w:rPr>
            </w:pPr>
            <w:r w:rsidRPr="005022F8">
              <w:rPr>
                <w:snapToGrid w:val="0"/>
                <w:color w:val="000000"/>
              </w:rPr>
              <w:t>33</w:t>
            </w:r>
          </w:p>
        </w:tc>
        <w:tc>
          <w:tcPr>
            <w:tcW w:w="666" w:type="dxa"/>
          </w:tcPr>
          <w:p w:rsidR="005D399F" w:rsidRPr="005022F8" w:rsidRDefault="005D399F" w:rsidP="005022F8">
            <w:pPr>
              <w:spacing w:line="360" w:lineRule="auto"/>
              <w:jc w:val="both"/>
              <w:rPr>
                <w:snapToGrid w:val="0"/>
                <w:color w:val="000000"/>
              </w:rPr>
            </w:pPr>
            <w:r w:rsidRPr="005022F8">
              <w:rPr>
                <w:snapToGrid w:val="0"/>
                <w:color w:val="000000"/>
              </w:rPr>
              <w:t>0,362</w:t>
            </w:r>
          </w:p>
        </w:tc>
        <w:tc>
          <w:tcPr>
            <w:tcW w:w="1154" w:type="dxa"/>
          </w:tcPr>
          <w:p w:rsidR="005D399F" w:rsidRPr="005022F8" w:rsidRDefault="005D399F" w:rsidP="005022F8">
            <w:pPr>
              <w:spacing w:line="360" w:lineRule="auto"/>
              <w:jc w:val="both"/>
              <w:rPr>
                <w:snapToGrid w:val="0"/>
                <w:color w:val="000000"/>
              </w:rPr>
            </w:pPr>
            <w:r w:rsidRPr="005022F8">
              <w:rPr>
                <w:snapToGrid w:val="0"/>
                <w:color w:val="000000"/>
              </w:rPr>
              <w:t>33</w:t>
            </w:r>
          </w:p>
        </w:tc>
        <w:tc>
          <w:tcPr>
            <w:tcW w:w="1067" w:type="dxa"/>
          </w:tcPr>
          <w:p w:rsidR="005D399F" w:rsidRPr="005022F8" w:rsidRDefault="005D399F" w:rsidP="005022F8">
            <w:pPr>
              <w:spacing w:line="360" w:lineRule="auto"/>
              <w:jc w:val="both"/>
              <w:rPr>
                <w:snapToGrid w:val="0"/>
                <w:color w:val="000000"/>
              </w:rPr>
            </w:pPr>
            <w:r w:rsidRPr="005022F8">
              <w:rPr>
                <w:snapToGrid w:val="0"/>
                <w:color w:val="000000"/>
              </w:rPr>
              <w:t>16</w:t>
            </w:r>
          </w:p>
        </w:tc>
      </w:tr>
      <w:tr w:rsidR="005022F8" w:rsidRPr="005022F8" w:rsidTr="006002E3">
        <w:trPr>
          <w:cantSplit/>
          <w:trHeight w:val="68"/>
          <w:jc w:val="center"/>
        </w:trPr>
        <w:tc>
          <w:tcPr>
            <w:tcW w:w="1388" w:type="dxa"/>
          </w:tcPr>
          <w:p w:rsidR="005D399F" w:rsidRPr="005022F8" w:rsidRDefault="005D399F" w:rsidP="005022F8">
            <w:pPr>
              <w:spacing w:line="360" w:lineRule="auto"/>
              <w:jc w:val="both"/>
              <w:rPr>
                <w:snapToGrid w:val="0"/>
                <w:color w:val="000000"/>
              </w:rPr>
            </w:pPr>
            <w:r w:rsidRPr="005022F8">
              <w:rPr>
                <w:snapToGrid w:val="0"/>
                <w:color w:val="000000"/>
              </w:rPr>
              <w:t>ОСАГО</w:t>
            </w:r>
          </w:p>
        </w:tc>
        <w:tc>
          <w:tcPr>
            <w:tcW w:w="849" w:type="dxa"/>
          </w:tcPr>
          <w:p w:rsidR="005D399F" w:rsidRPr="005022F8" w:rsidRDefault="005D399F" w:rsidP="005022F8">
            <w:pPr>
              <w:spacing w:line="360" w:lineRule="auto"/>
              <w:jc w:val="both"/>
              <w:rPr>
                <w:snapToGrid w:val="0"/>
                <w:color w:val="000000"/>
              </w:rPr>
            </w:pPr>
          </w:p>
        </w:tc>
        <w:tc>
          <w:tcPr>
            <w:tcW w:w="766" w:type="dxa"/>
          </w:tcPr>
          <w:p w:rsidR="005D399F" w:rsidRPr="005022F8" w:rsidRDefault="005D399F" w:rsidP="005022F8">
            <w:pPr>
              <w:spacing w:line="360" w:lineRule="auto"/>
              <w:jc w:val="both"/>
              <w:rPr>
                <w:snapToGrid w:val="0"/>
                <w:color w:val="000000"/>
              </w:rPr>
            </w:pP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730</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6,76</w:t>
            </w:r>
          </w:p>
        </w:tc>
        <w:tc>
          <w:tcPr>
            <w:tcW w:w="1154" w:type="dxa"/>
          </w:tcPr>
          <w:p w:rsidR="005D399F" w:rsidRPr="005022F8" w:rsidRDefault="005D399F" w:rsidP="005022F8">
            <w:pPr>
              <w:spacing w:line="360" w:lineRule="auto"/>
              <w:jc w:val="both"/>
              <w:rPr>
                <w:snapToGrid w:val="0"/>
                <w:color w:val="000000"/>
              </w:rPr>
            </w:pPr>
            <w:r w:rsidRPr="005022F8">
              <w:rPr>
                <w:snapToGrid w:val="0"/>
                <w:color w:val="000000"/>
              </w:rPr>
              <w:t>730</w:t>
            </w:r>
          </w:p>
        </w:tc>
        <w:tc>
          <w:tcPr>
            <w:tcW w:w="799" w:type="dxa"/>
          </w:tcPr>
          <w:p w:rsidR="005D399F" w:rsidRPr="005022F8" w:rsidRDefault="005D399F" w:rsidP="005022F8">
            <w:pPr>
              <w:spacing w:line="360" w:lineRule="auto"/>
              <w:jc w:val="both"/>
              <w:rPr>
                <w:snapToGrid w:val="0"/>
                <w:color w:val="000000"/>
              </w:rPr>
            </w:pPr>
            <w:r w:rsidRPr="005022F8">
              <w:rPr>
                <w:snapToGrid w:val="0"/>
                <w:color w:val="000000"/>
              </w:rPr>
              <w:t>294</w:t>
            </w:r>
          </w:p>
        </w:tc>
        <w:tc>
          <w:tcPr>
            <w:tcW w:w="666" w:type="dxa"/>
          </w:tcPr>
          <w:p w:rsidR="005D399F" w:rsidRPr="005022F8" w:rsidRDefault="005D399F" w:rsidP="005022F8">
            <w:pPr>
              <w:spacing w:line="360" w:lineRule="auto"/>
              <w:jc w:val="both"/>
              <w:rPr>
                <w:snapToGrid w:val="0"/>
                <w:color w:val="000000"/>
              </w:rPr>
            </w:pPr>
            <w:r w:rsidRPr="005022F8">
              <w:rPr>
                <w:snapToGrid w:val="0"/>
                <w:color w:val="000000"/>
              </w:rPr>
              <w:t>3,227</w:t>
            </w:r>
          </w:p>
        </w:tc>
        <w:tc>
          <w:tcPr>
            <w:tcW w:w="1154" w:type="dxa"/>
          </w:tcPr>
          <w:p w:rsidR="005D399F" w:rsidRPr="005022F8" w:rsidRDefault="005D399F" w:rsidP="005022F8">
            <w:pPr>
              <w:spacing w:line="360" w:lineRule="auto"/>
              <w:jc w:val="both"/>
              <w:rPr>
                <w:snapToGrid w:val="0"/>
                <w:color w:val="000000"/>
              </w:rPr>
            </w:pPr>
            <w:r w:rsidRPr="005022F8">
              <w:rPr>
                <w:snapToGrid w:val="0"/>
                <w:color w:val="000000"/>
              </w:rPr>
              <w:t>294</w:t>
            </w:r>
          </w:p>
        </w:tc>
        <w:tc>
          <w:tcPr>
            <w:tcW w:w="1067" w:type="dxa"/>
          </w:tcPr>
          <w:p w:rsidR="005D399F" w:rsidRPr="005022F8" w:rsidRDefault="005D399F" w:rsidP="005022F8">
            <w:pPr>
              <w:spacing w:line="360" w:lineRule="auto"/>
              <w:jc w:val="both"/>
              <w:rPr>
                <w:snapToGrid w:val="0"/>
                <w:color w:val="000000"/>
              </w:rPr>
            </w:pPr>
            <w:r w:rsidRPr="005022F8">
              <w:rPr>
                <w:snapToGrid w:val="0"/>
                <w:color w:val="000000"/>
              </w:rPr>
              <w:t>-436</w:t>
            </w:r>
          </w:p>
        </w:tc>
      </w:tr>
      <w:tr w:rsidR="005022F8" w:rsidRPr="005022F8" w:rsidTr="006002E3">
        <w:trPr>
          <w:cantSplit/>
          <w:trHeight w:val="68"/>
          <w:jc w:val="center"/>
        </w:trPr>
        <w:tc>
          <w:tcPr>
            <w:tcW w:w="1388" w:type="dxa"/>
          </w:tcPr>
          <w:p w:rsidR="005D399F" w:rsidRPr="005022F8" w:rsidRDefault="005D399F" w:rsidP="005022F8">
            <w:pPr>
              <w:spacing w:line="360" w:lineRule="auto"/>
              <w:jc w:val="both"/>
              <w:rPr>
                <w:b/>
                <w:snapToGrid w:val="0"/>
                <w:color w:val="000000"/>
              </w:rPr>
            </w:pPr>
            <w:r w:rsidRPr="005022F8">
              <w:rPr>
                <w:b/>
                <w:snapToGrid w:val="0"/>
                <w:color w:val="000000"/>
              </w:rPr>
              <w:t>ИТОГО по обязательному</w:t>
            </w:r>
          </w:p>
        </w:tc>
        <w:tc>
          <w:tcPr>
            <w:tcW w:w="849" w:type="dxa"/>
          </w:tcPr>
          <w:p w:rsidR="005D399F" w:rsidRPr="005022F8" w:rsidRDefault="005D399F" w:rsidP="005022F8">
            <w:pPr>
              <w:spacing w:line="360" w:lineRule="auto"/>
              <w:jc w:val="both"/>
              <w:rPr>
                <w:b/>
                <w:snapToGrid w:val="0"/>
                <w:color w:val="000000"/>
              </w:rPr>
            </w:pPr>
            <w:r w:rsidRPr="005022F8">
              <w:rPr>
                <w:b/>
                <w:snapToGrid w:val="0"/>
                <w:color w:val="000000"/>
              </w:rPr>
              <w:t>10356</w:t>
            </w:r>
          </w:p>
        </w:tc>
        <w:tc>
          <w:tcPr>
            <w:tcW w:w="766" w:type="dxa"/>
          </w:tcPr>
          <w:p w:rsidR="005D399F" w:rsidRPr="005022F8" w:rsidRDefault="005D399F" w:rsidP="005022F8">
            <w:pPr>
              <w:spacing w:line="360" w:lineRule="auto"/>
              <w:jc w:val="both"/>
              <w:rPr>
                <w:b/>
                <w:snapToGrid w:val="0"/>
                <w:color w:val="000000"/>
              </w:rPr>
            </w:pPr>
            <w:r w:rsidRPr="005022F8">
              <w:rPr>
                <w:b/>
                <w:snapToGrid w:val="0"/>
                <w:color w:val="000000"/>
              </w:rPr>
              <w:t>99,942</w:t>
            </w:r>
          </w:p>
        </w:tc>
        <w:tc>
          <w:tcPr>
            <w:tcW w:w="849" w:type="dxa"/>
          </w:tcPr>
          <w:p w:rsidR="005D399F" w:rsidRPr="005022F8" w:rsidRDefault="005D399F" w:rsidP="005022F8">
            <w:pPr>
              <w:spacing w:line="360" w:lineRule="auto"/>
              <w:jc w:val="both"/>
              <w:rPr>
                <w:b/>
                <w:snapToGrid w:val="0"/>
                <w:color w:val="000000"/>
              </w:rPr>
            </w:pPr>
            <w:r w:rsidRPr="005022F8">
              <w:rPr>
                <w:b/>
                <w:snapToGrid w:val="0"/>
                <w:color w:val="000000"/>
              </w:rPr>
              <w:t>10797</w:t>
            </w:r>
          </w:p>
        </w:tc>
        <w:tc>
          <w:tcPr>
            <w:tcW w:w="566" w:type="dxa"/>
          </w:tcPr>
          <w:p w:rsidR="005D399F" w:rsidRPr="005022F8" w:rsidRDefault="005D399F" w:rsidP="005022F8">
            <w:pPr>
              <w:spacing w:line="360" w:lineRule="auto"/>
              <w:jc w:val="both"/>
              <w:rPr>
                <w:b/>
                <w:snapToGrid w:val="0"/>
                <w:color w:val="000000"/>
              </w:rPr>
            </w:pPr>
            <w:r w:rsidRPr="005022F8">
              <w:rPr>
                <w:b/>
                <w:snapToGrid w:val="0"/>
                <w:color w:val="000000"/>
              </w:rPr>
              <w:t>98,1</w:t>
            </w:r>
          </w:p>
        </w:tc>
        <w:tc>
          <w:tcPr>
            <w:tcW w:w="1154" w:type="dxa"/>
          </w:tcPr>
          <w:p w:rsidR="005D399F" w:rsidRPr="005022F8" w:rsidRDefault="005D399F" w:rsidP="005022F8">
            <w:pPr>
              <w:spacing w:line="360" w:lineRule="auto"/>
              <w:jc w:val="both"/>
              <w:rPr>
                <w:b/>
                <w:snapToGrid w:val="0"/>
                <w:color w:val="000000"/>
              </w:rPr>
            </w:pPr>
            <w:r w:rsidRPr="005022F8">
              <w:rPr>
                <w:b/>
                <w:snapToGrid w:val="0"/>
                <w:color w:val="000000"/>
              </w:rPr>
              <w:t>441</w:t>
            </w:r>
          </w:p>
        </w:tc>
        <w:tc>
          <w:tcPr>
            <w:tcW w:w="799" w:type="dxa"/>
          </w:tcPr>
          <w:p w:rsidR="005D399F" w:rsidRPr="005022F8" w:rsidRDefault="005D399F" w:rsidP="005022F8">
            <w:pPr>
              <w:spacing w:line="360" w:lineRule="auto"/>
              <w:jc w:val="both"/>
              <w:rPr>
                <w:b/>
                <w:snapToGrid w:val="0"/>
                <w:color w:val="000000"/>
              </w:rPr>
            </w:pPr>
            <w:r w:rsidRPr="005022F8">
              <w:rPr>
                <w:b/>
                <w:snapToGrid w:val="0"/>
                <w:color w:val="000000"/>
              </w:rPr>
              <w:t>9111</w:t>
            </w:r>
          </w:p>
        </w:tc>
        <w:tc>
          <w:tcPr>
            <w:tcW w:w="666" w:type="dxa"/>
          </w:tcPr>
          <w:p w:rsidR="005D399F" w:rsidRPr="005022F8" w:rsidRDefault="005D399F" w:rsidP="005022F8">
            <w:pPr>
              <w:spacing w:line="360" w:lineRule="auto"/>
              <w:jc w:val="both"/>
              <w:rPr>
                <w:b/>
                <w:snapToGrid w:val="0"/>
                <w:color w:val="000000"/>
              </w:rPr>
            </w:pPr>
            <w:r w:rsidRPr="005022F8">
              <w:rPr>
                <w:b/>
                <w:snapToGrid w:val="0"/>
                <w:color w:val="000000"/>
              </w:rPr>
              <w:t>96,62</w:t>
            </w:r>
          </w:p>
        </w:tc>
        <w:tc>
          <w:tcPr>
            <w:tcW w:w="1154" w:type="dxa"/>
          </w:tcPr>
          <w:p w:rsidR="005D399F" w:rsidRPr="005022F8" w:rsidRDefault="005D399F" w:rsidP="005022F8">
            <w:pPr>
              <w:spacing w:line="360" w:lineRule="auto"/>
              <w:jc w:val="both"/>
              <w:rPr>
                <w:b/>
                <w:snapToGrid w:val="0"/>
                <w:color w:val="000000"/>
              </w:rPr>
            </w:pPr>
            <w:r w:rsidRPr="005022F8">
              <w:rPr>
                <w:b/>
                <w:snapToGrid w:val="0"/>
                <w:color w:val="000000"/>
              </w:rPr>
              <w:t>-1245</w:t>
            </w:r>
          </w:p>
        </w:tc>
        <w:tc>
          <w:tcPr>
            <w:tcW w:w="1067" w:type="dxa"/>
          </w:tcPr>
          <w:p w:rsidR="005D399F" w:rsidRPr="005022F8" w:rsidRDefault="005D399F" w:rsidP="005022F8">
            <w:pPr>
              <w:spacing w:line="360" w:lineRule="auto"/>
              <w:jc w:val="both"/>
              <w:rPr>
                <w:b/>
                <w:snapToGrid w:val="0"/>
                <w:color w:val="000000"/>
              </w:rPr>
            </w:pPr>
            <w:r w:rsidRPr="005022F8">
              <w:rPr>
                <w:b/>
                <w:snapToGrid w:val="0"/>
                <w:color w:val="000000"/>
              </w:rPr>
              <w:t>-1686</w:t>
            </w:r>
          </w:p>
        </w:tc>
      </w:tr>
      <w:tr w:rsidR="005022F8" w:rsidRPr="005022F8" w:rsidTr="006002E3">
        <w:trPr>
          <w:cantSplit/>
          <w:trHeight w:val="68"/>
          <w:jc w:val="center"/>
        </w:trPr>
        <w:tc>
          <w:tcPr>
            <w:tcW w:w="1388" w:type="dxa"/>
          </w:tcPr>
          <w:p w:rsidR="005D399F" w:rsidRPr="005022F8" w:rsidRDefault="005D399F" w:rsidP="005022F8">
            <w:pPr>
              <w:spacing w:line="360" w:lineRule="auto"/>
              <w:jc w:val="both"/>
              <w:rPr>
                <w:snapToGrid w:val="0"/>
                <w:color w:val="000000"/>
              </w:rPr>
            </w:pPr>
            <w:r w:rsidRPr="005022F8">
              <w:rPr>
                <w:snapToGrid w:val="0"/>
                <w:color w:val="000000"/>
              </w:rPr>
              <w:t>ДОБРОВОЛЬНОЕ</w:t>
            </w:r>
          </w:p>
        </w:tc>
        <w:tc>
          <w:tcPr>
            <w:tcW w:w="849" w:type="dxa"/>
          </w:tcPr>
          <w:p w:rsidR="005D399F" w:rsidRPr="005022F8" w:rsidRDefault="005D399F" w:rsidP="005022F8">
            <w:pPr>
              <w:spacing w:line="360" w:lineRule="auto"/>
              <w:jc w:val="both"/>
              <w:rPr>
                <w:snapToGrid w:val="0"/>
                <w:color w:val="000000"/>
              </w:rPr>
            </w:pPr>
          </w:p>
        </w:tc>
        <w:tc>
          <w:tcPr>
            <w:tcW w:w="766" w:type="dxa"/>
          </w:tcPr>
          <w:p w:rsidR="005D399F" w:rsidRPr="005022F8" w:rsidRDefault="005D399F" w:rsidP="005022F8">
            <w:pPr>
              <w:spacing w:line="360" w:lineRule="auto"/>
              <w:jc w:val="both"/>
              <w:rPr>
                <w:snapToGrid w:val="0"/>
                <w:color w:val="000000"/>
              </w:rPr>
            </w:pPr>
          </w:p>
        </w:tc>
        <w:tc>
          <w:tcPr>
            <w:tcW w:w="849" w:type="dxa"/>
          </w:tcPr>
          <w:p w:rsidR="005D399F" w:rsidRPr="005022F8" w:rsidRDefault="005D399F" w:rsidP="005022F8">
            <w:pPr>
              <w:spacing w:line="360" w:lineRule="auto"/>
              <w:jc w:val="both"/>
              <w:rPr>
                <w:snapToGrid w:val="0"/>
                <w:color w:val="000000"/>
              </w:rPr>
            </w:pPr>
          </w:p>
        </w:tc>
        <w:tc>
          <w:tcPr>
            <w:tcW w:w="566" w:type="dxa"/>
          </w:tcPr>
          <w:p w:rsidR="005D399F" w:rsidRPr="005022F8" w:rsidRDefault="005D399F" w:rsidP="005022F8">
            <w:pPr>
              <w:spacing w:line="360" w:lineRule="auto"/>
              <w:jc w:val="both"/>
              <w:rPr>
                <w:snapToGrid w:val="0"/>
                <w:color w:val="000000"/>
              </w:rPr>
            </w:pPr>
          </w:p>
        </w:tc>
        <w:tc>
          <w:tcPr>
            <w:tcW w:w="1154" w:type="dxa"/>
          </w:tcPr>
          <w:p w:rsidR="005D399F" w:rsidRPr="005022F8" w:rsidRDefault="005D399F" w:rsidP="005022F8">
            <w:pPr>
              <w:spacing w:line="360" w:lineRule="auto"/>
              <w:jc w:val="both"/>
              <w:rPr>
                <w:snapToGrid w:val="0"/>
                <w:color w:val="000000"/>
              </w:rPr>
            </w:pPr>
          </w:p>
        </w:tc>
        <w:tc>
          <w:tcPr>
            <w:tcW w:w="799" w:type="dxa"/>
          </w:tcPr>
          <w:p w:rsidR="005D399F" w:rsidRPr="005022F8" w:rsidRDefault="005D399F" w:rsidP="005022F8">
            <w:pPr>
              <w:spacing w:line="360" w:lineRule="auto"/>
              <w:jc w:val="both"/>
              <w:rPr>
                <w:snapToGrid w:val="0"/>
                <w:color w:val="000000"/>
              </w:rPr>
            </w:pPr>
          </w:p>
        </w:tc>
        <w:tc>
          <w:tcPr>
            <w:tcW w:w="666" w:type="dxa"/>
          </w:tcPr>
          <w:p w:rsidR="005D399F" w:rsidRPr="005022F8" w:rsidRDefault="005D399F" w:rsidP="005022F8">
            <w:pPr>
              <w:spacing w:line="360" w:lineRule="auto"/>
              <w:jc w:val="both"/>
              <w:rPr>
                <w:snapToGrid w:val="0"/>
                <w:color w:val="000000"/>
              </w:rPr>
            </w:pPr>
          </w:p>
        </w:tc>
        <w:tc>
          <w:tcPr>
            <w:tcW w:w="1154" w:type="dxa"/>
          </w:tcPr>
          <w:p w:rsidR="005D399F" w:rsidRPr="005022F8" w:rsidRDefault="005D399F" w:rsidP="005022F8">
            <w:pPr>
              <w:spacing w:line="360" w:lineRule="auto"/>
              <w:jc w:val="both"/>
              <w:rPr>
                <w:snapToGrid w:val="0"/>
                <w:color w:val="000000"/>
              </w:rPr>
            </w:pPr>
          </w:p>
        </w:tc>
        <w:tc>
          <w:tcPr>
            <w:tcW w:w="1067" w:type="dxa"/>
          </w:tcPr>
          <w:p w:rsidR="005D399F" w:rsidRPr="005022F8" w:rsidRDefault="005D399F" w:rsidP="005022F8">
            <w:pPr>
              <w:spacing w:line="360" w:lineRule="auto"/>
              <w:jc w:val="both"/>
              <w:rPr>
                <w:snapToGrid w:val="0"/>
                <w:color w:val="000000"/>
              </w:rPr>
            </w:pPr>
          </w:p>
        </w:tc>
      </w:tr>
      <w:tr w:rsidR="005022F8" w:rsidRPr="005022F8" w:rsidTr="006002E3">
        <w:trPr>
          <w:cantSplit/>
          <w:trHeight w:val="68"/>
          <w:jc w:val="center"/>
        </w:trPr>
        <w:tc>
          <w:tcPr>
            <w:tcW w:w="1388" w:type="dxa"/>
          </w:tcPr>
          <w:p w:rsidR="005D399F" w:rsidRPr="005022F8" w:rsidRDefault="005D399F" w:rsidP="005022F8">
            <w:pPr>
              <w:spacing w:line="360" w:lineRule="auto"/>
              <w:jc w:val="both"/>
              <w:rPr>
                <w:snapToGrid w:val="0"/>
                <w:color w:val="000000"/>
              </w:rPr>
            </w:pPr>
            <w:r w:rsidRPr="005022F8">
              <w:rPr>
                <w:snapToGrid w:val="0"/>
                <w:color w:val="000000"/>
              </w:rPr>
              <w:t>ответств перевозчика СМР</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2</w:t>
            </w:r>
          </w:p>
        </w:tc>
        <w:tc>
          <w:tcPr>
            <w:tcW w:w="766" w:type="dxa"/>
          </w:tcPr>
          <w:p w:rsidR="005D399F" w:rsidRPr="005022F8" w:rsidRDefault="005D399F" w:rsidP="005022F8">
            <w:pPr>
              <w:spacing w:line="360" w:lineRule="auto"/>
              <w:jc w:val="both"/>
              <w:rPr>
                <w:snapToGrid w:val="0"/>
                <w:color w:val="000000"/>
              </w:rPr>
            </w:pPr>
            <w:r w:rsidRPr="005022F8">
              <w:rPr>
                <w:snapToGrid w:val="0"/>
                <w:color w:val="000000"/>
              </w:rPr>
              <w:t>33,333</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3</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1,42</w:t>
            </w:r>
          </w:p>
        </w:tc>
        <w:tc>
          <w:tcPr>
            <w:tcW w:w="1154" w:type="dxa"/>
          </w:tcPr>
          <w:p w:rsidR="005D399F" w:rsidRPr="005022F8" w:rsidRDefault="005D399F" w:rsidP="005022F8">
            <w:pPr>
              <w:spacing w:line="360" w:lineRule="auto"/>
              <w:jc w:val="both"/>
              <w:rPr>
                <w:snapToGrid w:val="0"/>
                <w:color w:val="000000"/>
              </w:rPr>
            </w:pPr>
            <w:r w:rsidRPr="005022F8">
              <w:rPr>
                <w:snapToGrid w:val="0"/>
                <w:color w:val="000000"/>
              </w:rPr>
              <w:t>1</w:t>
            </w:r>
          </w:p>
        </w:tc>
        <w:tc>
          <w:tcPr>
            <w:tcW w:w="799" w:type="dxa"/>
          </w:tcPr>
          <w:p w:rsidR="005D399F" w:rsidRPr="005022F8" w:rsidRDefault="005D399F" w:rsidP="005022F8">
            <w:pPr>
              <w:spacing w:line="360" w:lineRule="auto"/>
              <w:jc w:val="both"/>
              <w:rPr>
                <w:snapToGrid w:val="0"/>
                <w:color w:val="000000"/>
              </w:rPr>
            </w:pPr>
            <w:r w:rsidRPr="005022F8">
              <w:rPr>
                <w:snapToGrid w:val="0"/>
                <w:color w:val="000000"/>
              </w:rPr>
              <w:t>3</w:t>
            </w:r>
          </w:p>
        </w:tc>
        <w:tc>
          <w:tcPr>
            <w:tcW w:w="666" w:type="dxa"/>
          </w:tcPr>
          <w:p w:rsidR="005D399F" w:rsidRPr="005022F8" w:rsidRDefault="005D399F" w:rsidP="005022F8">
            <w:pPr>
              <w:spacing w:line="360" w:lineRule="auto"/>
              <w:jc w:val="both"/>
              <w:rPr>
                <w:snapToGrid w:val="0"/>
                <w:color w:val="000000"/>
              </w:rPr>
            </w:pPr>
            <w:r w:rsidRPr="005022F8">
              <w:rPr>
                <w:snapToGrid w:val="0"/>
                <w:color w:val="000000"/>
              </w:rPr>
              <w:t>0,94</w:t>
            </w:r>
          </w:p>
        </w:tc>
        <w:tc>
          <w:tcPr>
            <w:tcW w:w="1154" w:type="dxa"/>
          </w:tcPr>
          <w:p w:rsidR="005D399F" w:rsidRPr="005022F8" w:rsidRDefault="005D399F" w:rsidP="005022F8">
            <w:pPr>
              <w:spacing w:line="360" w:lineRule="auto"/>
              <w:jc w:val="both"/>
              <w:rPr>
                <w:snapToGrid w:val="0"/>
                <w:color w:val="000000"/>
              </w:rPr>
            </w:pPr>
            <w:r w:rsidRPr="005022F8">
              <w:rPr>
                <w:snapToGrid w:val="0"/>
                <w:color w:val="000000"/>
              </w:rPr>
              <w:t>1</w:t>
            </w:r>
          </w:p>
        </w:tc>
        <w:tc>
          <w:tcPr>
            <w:tcW w:w="1067" w:type="dxa"/>
          </w:tcPr>
          <w:p w:rsidR="005D399F" w:rsidRPr="005022F8" w:rsidRDefault="005D399F" w:rsidP="005022F8">
            <w:pPr>
              <w:spacing w:line="360" w:lineRule="auto"/>
              <w:jc w:val="both"/>
              <w:rPr>
                <w:snapToGrid w:val="0"/>
                <w:color w:val="000000"/>
              </w:rPr>
            </w:pPr>
            <w:r w:rsidRPr="005022F8">
              <w:rPr>
                <w:snapToGrid w:val="0"/>
                <w:color w:val="000000"/>
              </w:rPr>
              <w:t>0</w:t>
            </w:r>
          </w:p>
        </w:tc>
      </w:tr>
      <w:tr w:rsidR="005022F8" w:rsidRPr="005022F8" w:rsidTr="006002E3">
        <w:trPr>
          <w:cantSplit/>
          <w:trHeight w:val="68"/>
          <w:jc w:val="center"/>
        </w:trPr>
        <w:tc>
          <w:tcPr>
            <w:tcW w:w="1388" w:type="dxa"/>
          </w:tcPr>
          <w:p w:rsidR="005D399F" w:rsidRPr="005022F8" w:rsidRDefault="005D399F" w:rsidP="005022F8">
            <w:pPr>
              <w:spacing w:line="360" w:lineRule="auto"/>
              <w:jc w:val="both"/>
              <w:rPr>
                <w:snapToGrid w:val="0"/>
                <w:color w:val="000000"/>
              </w:rPr>
            </w:pPr>
            <w:r w:rsidRPr="005022F8">
              <w:rPr>
                <w:snapToGrid w:val="0"/>
                <w:color w:val="000000"/>
              </w:rPr>
              <w:t>проф ответственности</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3</w:t>
            </w:r>
          </w:p>
        </w:tc>
        <w:tc>
          <w:tcPr>
            <w:tcW w:w="766" w:type="dxa"/>
          </w:tcPr>
          <w:p w:rsidR="005D399F" w:rsidRPr="005022F8" w:rsidRDefault="005D399F" w:rsidP="005022F8">
            <w:pPr>
              <w:spacing w:line="360" w:lineRule="auto"/>
              <w:jc w:val="both"/>
              <w:rPr>
                <w:snapToGrid w:val="0"/>
                <w:color w:val="000000"/>
              </w:rPr>
            </w:pPr>
            <w:r w:rsidRPr="005022F8">
              <w:rPr>
                <w:snapToGrid w:val="0"/>
                <w:color w:val="000000"/>
              </w:rPr>
              <w:t>50</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4</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1,89</w:t>
            </w:r>
          </w:p>
        </w:tc>
        <w:tc>
          <w:tcPr>
            <w:tcW w:w="1154" w:type="dxa"/>
          </w:tcPr>
          <w:p w:rsidR="005D399F" w:rsidRPr="005022F8" w:rsidRDefault="005D399F" w:rsidP="005022F8">
            <w:pPr>
              <w:spacing w:line="360" w:lineRule="auto"/>
              <w:jc w:val="both"/>
              <w:rPr>
                <w:snapToGrid w:val="0"/>
                <w:color w:val="000000"/>
              </w:rPr>
            </w:pPr>
            <w:r w:rsidRPr="005022F8">
              <w:rPr>
                <w:snapToGrid w:val="0"/>
                <w:color w:val="000000"/>
              </w:rPr>
              <w:t>1</w:t>
            </w:r>
          </w:p>
        </w:tc>
        <w:tc>
          <w:tcPr>
            <w:tcW w:w="799" w:type="dxa"/>
          </w:tcPr>
          <w:p w:rsidR="005D399F" w:rsidRPr="005022F8" w:rsidRDefault="005D399F" w:rsidP="005022F8">
            <w:pPr>
              <w:spacing w:line="360" w:lineRule="auto"/>
              <w:jc w:val="both"/>
              <w:rPr>
                <w:snapToGrid w:val="0"/>
                <w:color w:val="000000"/>
              </w:rPr>
            </w:pPr>
            <w:r w:rsidRPr="005022F8">
              <w:rPr>
                <w:snapToGrid w:val="0"/>
                <w:color w:val="000000"/>
              </w:rPr>
              <w:t>6</w:t>
            </w:r>
          </w:p>
        </w:tc>
        <w:tc>
          <w:tcPr>
            <w:tcW w:w="666" w:type="dxa"/>
          </w:tcPr>
          <w:p w:rsidR="005D399F" w:rsidRPr="005022F8" w:rsidRDefault="005D399F" w:rsidP="005022F8">
            <w:pPr>
              <w:spacing w:line="360" w:lineRule="auto"/>
              <w:jc w:val="both"/>
              <w:rPr>
                <w:snapToGrid w:val="0"/>
                <w:color w:val="000000"/>
              </w:rPr>
            </w:pPr>
            <w:r w:rsidRPr="005022F8">
              <w:rPr>
                <w:snapToGrid w:val="0"/>
                <w:color w:val="000000"/>
              </w:rPr>
              <w:t>1,881</w:t>
            </w:r>
          </w:p>
        </w:tc>
        <w:tc>
          <w:tcPr>
            <w:tcW w:w="1154" w:type="dxa"/>
          </w:tcPr>
          <w:p w:rsidR="005D399F" w:rsidRPr="005022F8" w:rsidRDefault="005D399F" w:rsidP="005022F8">
            <w:pPr>
              <w:spacing w:line="360" w:lineRule="auto"/>
              <w:jc w:val="both"/>
              <w:rPr>
                <w:snapToGrid w:val="0"/>
                <w:color w:val="000000"/>
              </w:rPr>
            </w:pPr>
            <w:r w:rsidRPr="005022F8">
              <w:rPr>
                <w:snapToGrid w:val="0"/>
                <w:color w:val="000000"/>
              </w:rPr>
              <w:t>3</w:t>
            </w:r>
          </w:p>
        </w:tc>
        <w:tc>
          <w:tcPr>
            <w:tcW w:w="1067" w:type="dxa"/>
          </w:tcPr>
          <w:p w:rsidR="005D399F" w:rsidRPr="005022F8" w:rsidRDefault="005D399F" w:rsidP="005022F8">
            <w:pPr>
              <w:spacing w:line="360" w:lineRule="auto"/>
              <w:jc w:val="both"/>
              <w:rPr>
                <w:snapToGrid w:val="0"/>
                <w:color w:val="000000"/>
              </w:rPr>
            </w:pPr>
            <w:r w:rsidRPr="005022F8">
              <w:rPr>
                <w:snapToGrid w:val="0"/>
                <w:color w:val="000000"/>
              </w:rPr>
              <w:t>2</w:t>
            </w:r>
          </w:p>
        </w:tc>
      </w:tr>
      <w:tr w:rsidR="005022F8" w:rsidRPr="005022F8" w:rsidTr="006002E3">
        <w:trPr>
          <w:cantSplit/>
          <w:trHeight w:val="68"/>
          <w:jc w:val="center"/>
        </w:trPr>
        <w:tc>
          <w:tcPr>
            <w:tcW w:w="1388" w:type="dxa"/>
          </w:tcPr>
          <w:p w:rsidR="005D399F" w:rsidRPr="005022F8" w:rsidRDefault="005D399F" w:rsidP="005022F8">
            <w:pPr>
              <w:spacing w:line="360" w:lineRule="auto"/>
              <w:jc w:val="both"/>
              <w:rPr>
                <w:snapToGrid w:val="0"/>
                <w:color w:val="000000"/>
              </w:rPr>
            </w:pPr>
            <w:r w:rsidRPr="005022F8">
              <w:rPr>
                <w:snapToGrid w:val="0"/>
                <w:color w:val="000000"/>
              </w:rPr>
              <w:t>ГО нанимателя</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1</w:t>
            </w:r>
          </w:p>
        </w:tc>
        <w:tc>
          <w:tcPr>
            <w:tcW w:w="766" w:type="dxa"/>
          </w:tcPr>
          <w:p w:rsidR="005D399F" w:rsidRPr="005022F8" w:rsidRDefault="005D399F" w:rsidP="005022F8">
            <w:pPr>
              <w:spacing w:line="360" w:lineRule="auto"/>
              <w:jc w:val="both"/>
              <w:rPr>
                <w:snapToGrid w:val="0"/>
                <w:color w:val="000000"/>
              </w:rPr>
            </w:pPr>
            <w:r w:rsidRPr="005022F8">
              <w:rPr>
                <w:snapToGrid w:val="0"/>
                <w:color w:val="000000"/>
              </w:rPr>
              <w:t>16,667</w:t>
            </w:r>
          </w:p>
        </w:tc>
        <w:tc>
          <w:tcPr>
            <w:tcW w:w="849" w:type="dxa"/>
          </w:tcPr>
          <w:p w:rsidR="005D399F" w:rsidRPr="005022F8" w:rsidRDefault="005D399F" w:rsidP="005022F8">
            <w:pPr>
              <w:spacing w:line="360" w:lineRule="auto"/>
              <w:jc w:val="both"/>
              <w:rPr>
                <w:snapToGrid w:val="0"/>
                <w:color w:val="000000"/>
              </w:rPr>
            </w:pPr>
          </w:p>
        </w:tc>
        <w:tc>
          <w:tcPr>
            <w:tcW w:w="566" w:type="dxa"/>
          </w:tcPr>
          <w:p w:rsidR="005D399F" w:rsidRPr="005022F8" w:rsidRDefault="005D399F" w:rsidP="005022F8">
            <w:pPr>
              <w:spacing w:line="360" w:lineRule="auto"/>
              <w:jc w:val="both"/>
              <w:rPr>
                <w:snapToGrid w:val="0"/>
                <w:color w:val="000000"/>
              </w:rPr>
            </w:pPr>
          </w:p>
        </w:tc>
        <w:tc>
          <w:tcPr>
            <w:tcW w:w="1154" w:type="dxa"/>
          </w:tcPr>
          <w:p w:rsidR="005D399F" w:rsidRPr="005022F8" w:rsidRDefault="005D399F" w:rsidP="005022F8">
            <w:pPr>
              <w:spacing w:line="360" w:lineRule="auto"/>
              <w:jc w:val="both"/>
              <w:rPr>
                <w:snapToGrid w:val="0"/>
                <w:color w:val="000000"/>
              </w:rPr>
            </w:pPr>
            <w:r w:rsidRPr="005022F8">
              <w:rPr>
                <w:snapToGrid w:val="0"/>
                <w:color w:val="000000"/>
              </w:rPr>
              <w:t>-1</w:t>
            </w:r>
          </w:p>
        </w:tc>
        <w:tc>
          <w:tcPr>
            <w:tcW w:w="799" w:type="dxa"/>
          </w:tcPr>
          <w:p w:rsidR="005D399F" w:rsidRPr="005022F8" w:rsidRDefault="005D399F" w:rsidP="005022F8">
            <w:pPr>
              <w:spacing w:line="360" w:lineRule="auto"/>
              <w:jc w:val="both"/>
              <w:rPr>
                <w:snapToGrid w:val="0"/>
                <w:color w:val="000000"/>
              </w:rPr>
            </w:pPr>
          </w:p>
        </w:tc>
        <w:tc>
          <w:tcPr>
            <w:tcW w:w="666" w:type="dxa"/>
          </w:tcPr>
          <w:p w:rsidR="005D399F" w:rsidRPr="005022F8" w:rsidRDefault="005D399F" w:rsidP="005022F8">
            <w:pPr>
              <w:spacing w:line="360" w:lineRule="auto"/>
              <w:jc w:val="both"/>
              <w:rPr>
                <w:snapToGrid w:val="0"/>
                <w:color w:val="000000"/>
              </w:rPr>
            </w:pPr>
          </w:p>
        </w:tc>
        <w:tc>
          <w:tcPr>
            <w:tcW w:w="1154" w:type="dxa"/>
          </w:tcPr>
          <w:p w:rsidR="005D399F" w:rsidRPr="005022F8" w:rsidRDefault="005D399F" w:rsidP="005022F8">
            <w:pPr>
              <w:spacing w:line="360" w:lineRule="auto"/>
              <w:jc w:val="both"/>
              <w:rPr>
                <w:snapToGrid w:val="0"/>
                <w:color w:val="000000"/>
              </w:rPr>
            </w:pPr>
            <w:r w:rsidRPr="005022F8">
              <w:rPr>
                <w:snapToGrid w:val="0"/>
                <w:color w:val="000000"/>
              </w:rPr>
              <w:t>-1</w:t>
            </w:r>
          </w:p>
        </w:tc>
        <w:tc>
          <w:tcPr>
            <w:tcW w:w="1067" w:type="dxa"/>
          </w:tcPr>
          <w:p w:rsidR="005D399F" w:rsidRPr="005022F8" w:rsidRDefault="005D399F" w:rsidP="005022F8">
            <w:pPr>
              <w:spacing w:line="360" w:lineRule="auto"/>
              <w:jc w:val="both"/>
              <w:rPr>
                <w:snapToGrid w:val="0"/>
                <w:color w:val="000000"/>
              </w:rPr>
            </w:pPr>
          </w:p>
        </w:tc>
      </w:tr>
      <w:tr w:rsidR="005022F8" w:rsidRPr="005022F8" w:rsidTr="006002E3">
        <w:trPr>
          <w:cantSplit/>
          <w:trHeight w:val="68"/>
          <w:jc w:val="center"/>
        </w:trPr>
        <w:tc>
          <w:tcPr>
            <w:tcW w:w="1388" w:type="dxa"/>
          </w:tcPr>
          <w:p w:rsidR="005D399F" w:rsidRPr="005022F8" w:rsidRDefault="005D399F" w:rsidP="005022F8">
            <w:pPr>
              <w:spacing w:line="360" w:lineRule="auto"/>
              <w:jc w:val="both"/>
              <w:rPr>
                <w:snapToGrid w:val="0"/>
                <w:color w:val="000000"/>
              </w:rPr>
            </w:pPr>
            <w:r w:rsidRPr="005022F8">
              <w:rPr>
                <w:snapToGrid w:val="0"/>
                <w:color w:val="000000"/>
              </w:rPr>
              <w:t>ГО владельцев квартир</w:t>
            </w:r>
          </w:p>
        </w:tc>
        <w:tc>
          <w:tcPr>
            <w:tcW w:w="849" w:type="dxa"/>
          </w:tcPr>
          <w:p w:rsidR="005D399F" w:rsidRPr="005022F8" w:rsidRDefault="005D399F" w:rsidP="005022F8">
            <w:pPr>
              <w:spacing w:line="360" w:lineRule="auto"/>
              <w:jc w:val="both"/>
              <w:rPr>
                <w:snapToGrid w:val="0"/>
                <w:color w:val="000000"/>
              </w:rPr>
            </w:pPr>
          </w:p>
        </w:tc>
        <w:tc>
          <w:tcPr>
            <w:tcW w:w="766" w:type="dxa"/>
          </w:tcPr>
          <w:p w:rsidR="005D399F" w:rsidRPr="005022F8" w:rsidRDefault="005D399F" w:rsidP="005022F8">
            <w:pPr>
              <w:spacing w:line="360" w:lineRule="auto"/>
              <w:jc w:val="both"/>
              <w:rPr>
                <w:snapToGrid w:val="0"/>
                <w:color w:val="000000"/>
              </w:rPr>
            </w:pPr>
            <w:r w:rsidRPr="005022F8">
              <w:rPr>
                <w:snapToGrid w:val="0"/>
                <w:color w:val="000000"/>
              </w:rPr>
              <w:t>0</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205</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96,7</w:t>
            </w:r>
          </w:p>
        </w:tc>
        <w:tc>
          <w:tcPr>
            <w:tcW w:w="1154" w:type="dxa"/>
          </w:tcPr>
          <w:p w:rsidR="005D399F" w:rsidRPr="005022F8" w:rsidRDefault="005D399F" w:rsidP="005022F8">
            <w:pPr>
              <w:spacing w:line="360" w:lineRule="auto"/>
              <w:jc w:val="both"/>
              <w:rPr>
                <w:snapToGrid w:val="0"/>
                <w:color w:val="000000"/>
              </w:rPr>
            </w:pPr>
            <w:r w:rsidRPr="005022F8">
              <w:rPr>
                <w:snapToGrid w:val="0"/>
                <w:color w:val="000000"/>
              </w:rPr>
              <w:t>205</w:t>
            </w:r>
          </w:p>
        </w:tc>
        <w:tc>
          <w:tcPr>
            <w:tcW w:w="799" w:type="dxa"/>
          </w:tcPr>
          <w:p w:rsidR="005D399F" w:rsidRPr="005022F8" w:rsidRDefault="005D399F" w:rsidP="005022F8">
            <w:pPr>
              <w:spacing w:line="360" w:lineRule="auto"/>
              <w:jc w:val="both"/>
              <w:rPr>
                <w:snapToGrid w:val="0"/>
                <w:color w:val="000000"/>
              </w:rPr>
            </w:pPr>
            <w:r w:rsidRPr="005022F8">
              <w:rPr>
                <w:snapToGrid w:val="0"/>
                <w:color w:val="000000"/>
              </w:rPr>
              <w:t>310</w:t>
            </w:r>
          </w:p>
        </w:tc>
        <w:tc>
          <w:tcPr>
            <w:tcW w:w="666" w:type="dxa"/>
          </w:tcPr>
          <w:p w:rsidR="005D399F" w:rsidRPr="005022F8" w:rsidRDefault="005D399F" w:rsidP="005022F8">
            <w:pPr>
              <w:spacing w:line="360" w:lineRule="auto"/>
              <w:jc w:val="both"/>
              <w:rPr>
                <w:snapToGrid w:val="0"/>
                <w:color w:val="000000"/>
              </w:rPr>
            </w:pPr>
            <w:r w:rsidRPr="005022F8">
              <w:rPr>
                <w:snapToGrid w:val="0"/>
                <w:color w:val="000000"/>
              </w:rPr>
              <w:t>97,18</w:t>
            </w:r>
          </w:p>
        </w:tc>
        <w:tc>
          <w:tcPr>
            <w:tcW w:w="1154" w:type="dxa"/>
          </w:tcPr>
          <w:p w:rsidR="005D399F" w:rsidRPr="005022F8" w:rsidRDefault="005D399F" w:rsidP="005022F8">
            <w:pPr>
              <w:spacing w:line="360" w:lineRule="auto"/>
              <w:jc w:val="both"/>
              <w:rPr>
                <w:snapToGrid w:val="0"/>
                <w:color w:val="000000"/>
              </w:rPr>
            </w:pPr>
            <w:r w:rsidRPr="005022F8">
              <w:rPr>
                <w:snapToGrid w:val="0"/>
                <w:color w:val="000000"/>
              </w:rPr>
              <w:t>310</w:t>
            </w:r>
          </w:p>
        </w:tc>
        <w:tc>
          <w:tcPr>
            <w:tcW w:w="1067" w:type="dxa"/>
          </w:tcPr>
          <w:p w:rsidR="005D399F" w:rsidRPr="005022F8" w:rsidRDefault="005D399F" w:rsidP="005022F8">
            <w:pPr>
              <w:spacing w:line="360" w:lineRule="auto"/>
              <w:jc w:val="both"/>
              <w:rPr>
                <w:snapToGrid w:val="0"/>
                <w:color w:val="000000"/>
              </w:rPr>
            </w:pPr>
            <w:r w:rsidRPr="005022F8">
              <w:rPr>
                <w:snapToGrid w:val="0"/>
                <w:color w:val="000000"/>
              </w:rPr>
              <w:t>105</w:t>
            </w:r>
          </w:p>
        </w:tc>
      </w:tr>
      <w:tr w:rsidR="005022F8" w:rsidRPr="005022F8" w:rsidTr="006002E3">
        <w:trPr>
          <w:cantSplit/>
          <w:trHeight w:val="68"/>
          <w:jc w:val="center"/>
        </w:trPr>
        <w:tc>
          <w:tcPr>
            <w:tcW w:w="1388" w:type="dxa"/>
          </w:tcPr>
          <w:p w:rsidR="005D399F" w:rsidRPr="005022F8" w:rsidRDefault="005D399F" w:rsidP="005022F8">
            <w:pPr>
              <w:spacing w:line="360" w:lineRule="auto"/>
              <w:jc w:val="both"/>
              <w:rPr>
                <w:b/>
                <w:snapToGrid w:val="0"/>
                <w:color w:val="000000"/>
              </w:rPr>
            </w:pPr>
            <w:r w:rsidRPr="005022F8">
              <w:rPr>
                <w:b/>
                <w:snapToGrid w:val="0"/>
                <w:color w:val="000000"/>
              </w:rPr>
              <w:t>ИТОГО по добровольному</w:t>
            </w:r>
          </w:p>
        </w:tc>
        <w:tc>
          <w:tcPr>
            <w:tcW w:w="849" w:type="dxa"/>
          </w:tcPr>
          <w:p w:rsidR="005D399F" w:rsidRPr="005022F8" w:rsidRDefault="005D399F" w:rsidP="005022F8">
            <w:pPr>
              <w:spacing w:line="360" w:lineRule="auto"/>
              <w:jc w:val="both"/>
              <w:rPr>
                <w:b/>
                <w:snapToGrid w:val="0"/>
                <w:color w:val="000000"/>
              </w:rPr>
            </w:pPr>
            <w:r w:rsidRPr="005022F8">
              <w:rPr>
                <w:b/>
                <w:snapToGrid w:val="0"/>
                <w:color w:val="000000"/>
              </w:rPr>
              <w:t>6</w:t>
            </w:r>
          </w:p>
        </w:tc>
        <w:tc>
          <w:tcPr>
            <w:tcW w:w="766" w:type="dxa"/>
          </w:tcPr>
          <w:p w:rsidR="005D399F" w:rsidRPr="005022F8" w:rsidRDefault="005D399F" w:rsidP="005022F8">
            <w:pPr>
              <w:spacing w:line="360" w:lineRule="auto"/>
              <w:jc w:val="both"/>
              <w:rPr>
                <w:b/>
                <w:snapToGrid w:val="0"/>
                <w:color w:val="000000"/>
              </w:rPr>
            </w:pPr>
            <w:r w:rsidRPr="005022F8">
              <w:rPr>
                <w:b/>
                <w:snapToGrid w:val="0"/>
                <w:color w:val="000000"/>
              </w:rPr>
              <w:t>0,0006</w:t>
            </w:r>
          </w:p>
        </w:tc>
        <w:tc>
          <w:tcPr>
            <w:tcW w:w="849" w:type="dxa"/>
          </w:tcPr>
          <w:p w:rsidR="005D399F" w:rsidRPr="005022F8" w:rsidRDefault="005D399F" w:rsidP="005022F8">
            <w:pPr>
              <w:spacing w:line="360" w:lineRule="auto"/>
              <w:jc w:val="both"/>
              <w:rPr>
                <w:b/>
                <w:snapToGrid w:val="0"/>
                <w:color w:val="000000"/>
              </w:rPr>
            </w:pPr>
            <w:r w:rsidRPr="005022F8">
              <w:rPr>
                <w:b/>
                <w:snapToGrid w:val="0"/>
                <w:color w:val="000000"/>
              </w:rPr>
              <w:t>212</w:t>
            </w:r>
          </w:p>
        </w:tc>
        <w:tc>
          <w:tcPr>
            <w:tcW w:w="566" w:type="dxa"/>
          </w:tcPr>
          <w:p w:rsidR="005D399F" w:rsidRPr="005022F8" w:rsidRDefault="005D399F" w:rsidP="005022F8">
            <w:pPr>
              <w:spacing w:line="360" w:lineRule="auto"/>
              <w:jc w:val="both"/>
              <w:rPr>
                <w:b/>
                <w:snapToGrid w:val="0"/>
                <w:color w:val="000000"/>
              </w:rPr>
            </w:pPr>
            <w:r w:rsidRPr="005022F8">
              <w:rPr>
                <w:b/>
                <w:snapToGrid w:val="0"/>
                <w:color w:val="000000"/>
              </w:rPr>
              <w:t>1,93</w:t>
            </w:r>
          </w:p>
        </w:tc>
        <w:tc>
          <w:tcPr>
            <w:tcW w:w="1154" w:type="dxa"/>
          </w:tcPr>
          <w:p w:rsidR="005D399F" w:rsidRPr="005022F8" w:rsidRDefault="005D399F" w:rsidP="005022F8">
            <w:pPr>
              <w:spacing w:line="360" w:lineRule="auto"/>
              <w:jc w:val="both"/>
              <w:rPr>
                <w:b/>
                <w:snapToGrid w:val="0"/>
                <w:color w:val="000000"/>
              </w:rPr>
            </w:pPr>
            <w:r w:rsidRPr="005022F8">
              <w:rPr>
                <w:b/>
                <w:snapToGrid w:val="0"/>
                <w:color w:val="000000"/>
              </w:rPr>
              <w:t>206</w:t>
            </w:r>
          </w:p>
        </w:tc>
        <w:tc>
          <w:tcPr>
            <w:tcW w:w="799" w:type="dxa"/>
          </w:tcPr>
          <w:p w:rsidR="005D399F" w:rsidRPr="005022F8" w:rsidRDefault="005D399F" w:rsidP="005022F8">
            <w:pPr>
              <w:spacing w:line="360" w:lineRule="auto"/>
              <w:jc w:val="both"/>
              <w:rPr>
                <w:b/>
                <w:snapToGrid w:val="0"/>
                <w:color w:val="000000"/>
              </w:rPr>
            </w:pPr>
            <w:r w:rsidRPr="005022F8">
              <w:rPr>
                <w:b/>
                <w:snapToGrid w:val="0"/>
                <w:color w:val="000000"/>
              </w:rPr>
              <w:t>319</w:t>
            </w:r>
          </w:p>
        </w:tc>
        <w:tc>
          <w:tcPr>
            <w:tcW w:w="666" w:type="dxa"/>
          </w:tcPr>
          <w:p w:rsidR="005D399F" w:rsidRPr="005022F8" w:rsidRDefault="005D399F" w:rsidP="005022F8">
            <w:pPr>
              <w:spacing w:line="360" w:lineRule="auto"/>
              <w:jc w:val="both"/>
              <w:rPr>
                <w:b/>
                <w:snapToGrid w:val="0"/>
                <w:color w:val="000000"/>
              </w:rPr>
            </w:pPr>
            <w:r w:rsidRPr="005022F8">
              <w:rPr>
                <w:b/>
                <w:snapToGrid w:val="0"/>
                <w:color w:val="000000"/>
              </w:rPr>
              <w:t>3,383</w:t>
            </w:r>
          </w:p>
        </w:tc>
        <w:tc>
          <w:tcPr>
            <w:tcW w:w="1154" w:type="dxa"/>
          </w:tcPr>
          <w:p w:rsidR="005D399F" w:rsidRPr="005022F8" w:rsidRDefault="005D399F" w:rsidP="005022F8">
            <w:pPr>
              <w:spacing w:line="360" w:lineRule="auto"/>
              <w:jc w:val="both"/>
              <w:rPr>
                <w:b/>
                <w:snapToGrid w:val="0"/>
                <w:color w:val="000000"/>
              </w:rPr>
            </w:pPr>
            <w:r w:rsidRPr="005022F8">
              <w:rPr>
                <w:b/>
                <w:snapToGrid w:val="0"/>
                <w:color w:val="000000"/>
              </w:rPr>
              <w:t>313</w:t>
            </w:r>
          </w:p>
        </w:tc>
        <w:tc>
          <w:tcPr>
            <w:tcW w:w="1067" w:type="dxa"/>
          </w:tcPr>
          <w:p w:rsidR="005D399F" w:rsidRPr="005022F8" w:rsidRDefault="005D399F" w:rsidP="005022F8">
            <w:pPr>
              <w:spacing w:line="360" w:lineRule="auto"/>
              <w:jc w:val="both"/>
              <w:rPr>
                <w:b/>
                <w:snapToGrid w:val="0"/>
                <w:color w:val="000000"/>
              </w:rPr>
            </w:pPr>
            <w:r w:rsidRPr="005022F8">
              <w:rPr>
                <w:b/>
                <w:snapToGrid w:val="0"/>
                <w:color w:val="000000"/>
              </w:rPr>
              <w:t>107</w:t>
            </w:r>
          </w:p>
        </w:tc>
      </w:tr>
      <w:tr w:rsidR="005022F8" w:rsidRPr="005022F8" w:rsidTr="006002E3">
        <w:trPr>
          <w:cantSplit/>
          <w:trHeight w:val="68"/>
          <w:jc w:val="center"/>
        </w:trPr>
        <w:tc>
          <w:tcPr>
            <w:tcW w:w="1388" w:type="dxa"/>
          </w:tcPr>
          <w:p w:rsidR="005D399F" w:rsidRPr="005022F8" w:rsidRDefault="005D399F" w:rsidP="005022F8">
            <w:pPr>
              <w:spacing w:line="360" w:lineRule="auto"/>
              <w:jc w:val="both"/>
              <w:rPr>
                <w:b/>
                <w:snapToGrid w:val="0"/>
                <w:color w:val="000000"/>
              </w:rPr>
            </w:pPr>
            <w:r w:rsidRPr="005022F8">
              <w:rPr>
                <w:b/>
                <w:snapToGrid w:val="0"/>
                <w:color w:val="000000"/>
              </w:rPr>
              <w:t>ИТОГО</w:t>
            </w:r>
          </w:p>
        </w:tc>
        <w:tc>
          <w:tcPr>
            <w:tcW w:w="849" w:type="dxa"/>
          </w:tcPr>
          <w:p w:rsidR="005D399F" w:rsidRPr="005022F8" w:rsidRDefault="005D399F" w:rsidP="005022F8">
            <w:pPr>
              <w:spacing w:line="360" w:lineRule="auto"/>
              <w:jc w:val="both"/>
              <w:rPr>
                <w:b/>
                <w:snapToGrid w:val="0"/>
                <w:color w:val="000000"/>
              </w:rPr>
            </w:pPr>
            <w:r w:rsidRPr="005022F8">
              <w:rPr>
                <w:b/>
                <w:snapToGrid w:val="0"/>
                <w:color w:val="000000"/>
              </w:rPr>
              <w:t>10362</w:t>
            </w:r>
          </w:p>
        </w:tc>
        <w:tc>
          <w:tcPr>
            <w:tcW w:w="766" w:type="dxa"/>
          </w:tcPr>
          <w:p w:rsidR="005D399F" w:rsidRPr="005022F8" w:rsidRDefault="005D399F" w:rsidP="005022F8">
            <w:pPr>
              <w:spacing w:line="360" w:lineRule="auto"/>
              <w:jc w:val="both"/>
              <w:rPr>
                <w:b/>
                <w:snapToGrid w:val="0"/>
                <w:color w:val="000000"/>
              </w:rPr>
            </w:pPr>
            <w:r w:rsidRPr="005022F8">
              <w:rPr>
                <w:b/>
                <w:snapToGrid w:val="0"/>
                <w:color w:val="000000"/>
              </w:rPr>
              <w:t>100</w:t>
            </w:r>
          </w:p>
        </w:tc>
        <w:tc>
          <w:tcPr>
            <w:tcW w:w="849" w:type="dxa"/>
          </w:tcPr>
          <w:p w:rsidR="005D399F" w:rsidRPr="005022F8" w:rsidRDefault="005D399F" w:rsidP="005022F8">
            <w:pPr>
              <w:spacing w:line="360" w:lineRule="auto"/>
              <w:jc w:val="both"/>
              <w:rPr>
                <w:b/>
                <w:snapToGrid w:val="0"/>
                <w:color w:val="000000"/>
              </w:rPr>
            </w:pPr>
            <w:r w:rsidRPr="005022F8">
              <w:rPr>
                <w:b/>
                <w:snapToGrid w:val="0"/>
                <w:color w:val="000000"/>
              </w:rPr>
              <w:t>11009</w:t>
            </w:r>
          </w:p>
        </w:tc>
        <w:tc>
          <w:tcPr>
            <w:tcW w:w="566" w:type="dxa"/>
          </w:tcPr>
          <w:p w:rsidR="005D399F" w:rsidRPr="005022F8" w:rsidRDefault="005D399F" w:rsidP="005022F8">
            <w:pPr>
              <w:spacing w:line="360" w:lineRule="auto"/>
              <w:jc w:val="both"/>
              <w:rPr>
                <w:b/>
                <w:snapToGrid w:val="0"/>
                <w:color w:val="000000"/>
              </w:rPr>
            </w:pPr>
            <w:r w:rsidRPr="005022F8">
              <w:rPr>
                <w:b/>
                <w:snapToGrid w:val="0"/>
                <w:color w:val="000000"/>
              </w:rPr>
              <w:t>100</w:t>
            </w:r>
          </w:p>
        </w:tc>
        <w:tc>
          <w:tcPr>
            <w:tcW w:w="1154" w:type="dxa"/>
          </w:tcPr>
          <w:p w:rsidR="005D399F" w:rsidRPr="005022F8" w:rsidRDefault="005D399F" w:rsidP="005022F8">
            <w:pPr>
              <w:spacing w:line="360" w:lineRule="auto"/>
              <w:jc w:val="both"/>
              <w:rPr>
                <w:b/>
                <w:snapToGrid w:val="0"/>
                <w:color w:val="000000"/>
              </w:rPr>
            </w:pPr>
            <w:r w:rsidRPr="005022F8">
              <w:rPr>
                <w:b/>
                <w:snapToGrid w:val="0"/>
                <w:color w:val="000000"/>
              </w:rPr>
              <w:t>647</w:t>
            </w:r>
          </w:p>
        </w:tc>
        <w:tc>
          <w:tcPr>
            <w:tcW w:w="799" w:type="dxa"/>
          </w:tcPr>
          <w:p w:rsidR="005D399F" w:rsidRPr="005022F8" w:rsidRDefault="005D399F" w:rsidP="005022F8">
            <w:pPr>
              <w:spacing w:line="360" w:lineRule="auto"/>
              <w:jc w:val="both"/>
              <w:rPr>
                <w:b/>
                <w:snapToGrid w:val="0"/>
                <w:color w:val="000000"/>
              </w:rPr>
            </w:pPr>
            <w:r w:rsidRPr="005022F8">
              <w:rPr>
                <w:b/>
                <w:snapToGrid w:val="0"/>
                <w:color w:val="000000"/>
              </w:rPr>
              <w:t>9430</w:t>
            </w:r>
          </w:p>
        </w:tc>
        <w:tc>
          <w:tcPr>
            <w:tcW w:w="666" w:type="dxa"/>
          </w:tcPr>
          <w:p w:rsidR="005D399F" w:rsidRPr="005022F8" w:rsidRDefault="005D399F" w:rsidP="005022F8">
            <w:pPr>
              <w:spacing w:line="360" w:lineRule="auto"/>
              <w:jc w:val="both"/>
              <w:rPr>
                <w:b/>
                <w:snapToGrid w:val="0"/>
                <w:color w:val="000000"/>
              </w:rPr>
            </w:pPr>
            <w:r w:rsidRPr="005022F8">
              <w:rPr>
                <w:b/>
                <w:snapToGrid w:val="0"/>
                <w:color w:val="000000"/>
              </w:rPr>
              <w:t>100</w:t>
            </w:r>
          </w:p>
        </w:tc>
        <w:tc>
          <w:tcPr>
            <w:tcW w:w="1154" w:type="dxa"/>
          </w:tcPr>
          <w:p w:rsidR="005D399F" w:rsidRPr="005022F8" w:rsidRDefault="005D399F" w:rsidP="005022F8">
            <w:pPr>
              <w:spacing w:line="360" w:lineRule="auto"/>
              <w:jc w:val="both"/>
              <w:rPr>
                <w:b/>
                <w:snapToGrid w:val="0"/>
                <w:color w:val="000000"/>
              </w:rPr>
            </w:pPr>
            <w:r w:rsidRPr="005022F8">
              <w:rPr>
                <w:b/>
                <w:snapToGrid w:val="0"/>
                <w:color w:val="000000"/>
              </w:rPr>
              <w:t>-932</w:t>
            </w:r>
          </w:p>
        </w:tc>
        <w:tc>
          <w:tcPr>
            <w:tcW w:w="1067" w:type="dxa"/>
          </w:tcPr>
          <w:p w:rsidR="005D399F" w:rsidRPr="005022F8" w:rsidRDefault="005D399F" w:rsidP="005022F8">
            <w:pPr>
              <w:spacing w:line="360" w:lineRule="auto"/>
              <w:jc w:val="both"/>
              <w:rPr>
                <w:b/>
                <w:snapToGrid w:val="0"/>
                <w:color w:val="000000"/>
              </w:rPr>
            </w:pPr>
            <w:r w:rsidRPr="005022F8">
              <w:rPr>
                <w:b/>
                <w:snapToGrid w:val="0"/>
                <w:color w:val="000000"/>
              </w:rPr>
              <w:t>-1579</w:t>
            </w:r>
          </w:p>
        </w:tc>
      </w:tr>
    </w:tbl>
    <w:p w:rsidR="005D399F" w:rsidRPr="005022F8" w:rsidRDefault="005D399F" w:rsidP="005022F8">
      <w:pPr>
        <w:pStyle w:val="a3"/>
        <w:spacing w:line="360" w:lineRule="auto"/>
        <w:ind w:firstLine="709"/>
        <w:jc w:val="both"/>
        <w:rPr>
          <w:color w:val="000000"/>
        </w:rPr>
      </w:pPr>
    </w:p>
    <w:p w:rsidR="005D399F" w:rsidRDefault="005D399F" w:rsidP="005022F8">
      <w:pPr>
        <w:pStyle w:val="a3"/>
        <w:spacing w:line="360" w:lineRule="auto"/>
        <w:ind w:firstLine="709"/>
        <w:jc w:val="both"/>
        <w:rPr>
          <w:color w:val="000000"/>
        </w:rPr>
      </w:pPr>
      <w:r w:rsidRPr="005022F8">
        <w:rPr>
          <w:color w:val="000000"/>
        </w:rPr>
        <w:t>Как видно из таблицы</w:t>
      </w:r>
      <w:r w:rsidR="00863024" w:rsidRPr="005022F8">
        <w:rPr>
          <w:color w:val="000000"/>
        </w:rPr>
        <w:t xml:space="preserve"> 2.3</w:t>
      </w:r>
      <w:r w:rsidRPr="005022F8">
        <w:rPr>
          <w:color w:val="000000"/>
        </w:rPr>
        <w:t xml:space="preserve"> наибольшее количество договоров было заключено в 2004</w:t>
      </w:r>
      <w:r w:rsidR="005022F8">
        <w:rPr>
          <w:color w:val="000000"/>
        </w:rPr>
        <w:t> </w:t>
      </w:r>
      <w:r w:rsidR="0096763A" w:rsidRPr="005022F8">
        <w:rPr>
          <w:color w:val="000000"/>
        </w:rPr>
        <w:t xml:space="preserve">г. </w:t>
      </w:r>
      <w:r w:rsidRPr="005022F8">
        <w:rPr>
          <w:color w:val="000000"/>
        </w:rPr>
        <w:t>В 2005</w:t>
      </w:r>
      <w:r w:rsidR="005022F8">
        <w:rPr>
          <w:color w:val="000000"/>
        </w:rPr>
        <w:t> </w:t>
      </w:r>
      <w:r w:rsidR="005022F8" w:rsidRPr="005022F8">
        <w:rPr>
          <w:color w:val="000000"/>
        </w:rPr>
        <w:t>г</w:t>
      </w:r>
      <w:r w:rsidRPr="005022F8">
        <w:rPr>
          <w:color w:val="000000"/>
        </w:rPr>
        <w:t>. количество заключенных договоров снижается. На это снижение главным образом повлияло уменьшение количества договоров по обязательным видам страхования</w:t>
      </w:r>
      <w:r w:rsidR="0096763A" w:rsidRPr="005022F8">
        <w:rPr>
          <w:color w:val="000000"/>
        </w:rPr>
        <w:t>.</w:t>
      </w:r>
    </w:p>
    <w:p w:rsidR="006002E3" w:rsidRPr="005022F8" w:rsidRDefault="006002E3" w:rsidP="005022F8">
      <w:pPr>
        <w:pStyle w:val="a3"/>
        <w:spacing w:line="360" w:lineRule="auto"/>
        <w:ind w:firstLine="709"/>
        <w:jc w:val="both"/>
        <w:rPr>
          <w:color w:val="000000"/>
        </w:rPr>
      </w:pPr>
    </w:p>
    <w:p w:rsidR="005D399F" w:rsidRPr="005022F8" w:rsidRDefault="006002E3" w:rsidP="005022F8">
      <w:pPr>
        <w:pStyle w:val="a3"/>
        <w:spacing w:line="360" w:lineRule="auto"/>
        <w:ind w:firstLine="709"/>
        <w:jc w:val="both"/>
        <w:rPr>
          <w:color w:val="000000"/>
        </w:rPr>
      </w:pPr>
      <w:r>
        <w:object w:dxaOrig="6360" w:dyaOrig="2880">
          <v:shape id="_x0000_i1074" type="#_x0000_t75" style="width:318pt;height:2in" o:ole="" o:allowoverlap="f">
            <v:imagedata r:id="rId97" o:title=""/>
          </v:shape>
          <o:OLEObject Type="Embed" ProgID="MSGraph.Chart.8" ShapeID="_x0000_i1074" DrawAspect="Content" ObjectID="_1461296458" r:id="rId98">
            <o:FieldCodes>\s</o:FieldCodes>
          </o:OLEObject>
        </w:object>
      </w:r>
    </w:p>
    <w:p w:rsidR="005D399F" w:rsidRPr="005022F8" w:rsidRDefault="005D399F" w:rsidP="005022F8">
      <w:pPr>
        <w:pStyle w:val="a3"/>
        <w:spacing w:line="360" w:lineRule="auto"/>
        <w:ind w:firstLine="709"/>
        <w:jc w:val="both"/>
        <w:rPr>
          <w:color w:val="000000"/>
        </w:rPr>
      </w:pPr>
      <w:r w:rsidRPr="005022F8">
        <w:rPr>
          <w:color w:val="000000"/>
        </w:rPr>
        <w:t>Рис.</w:t>
      </w:r>
      <w:r w:rsidR="005022F8">
        <w:rPr>
          <w:color w:val="000000"/>
        </w:rPr>
        <w:t> </w:t>
      </w:r>
      <w:r w:rsidR="005022F8" w:rsidRPr="005022F8">
        <w:rPr>
          <w:color w:val="000000"/>
        </w:rPr>
        <w:t>2</w:t>
      </w:r>
      <w:r w:rsidRPr="005022F8">
        <w:rPr>
          <w:color w:val="000000"/>
        </w:rPr>
        <w:t>.12. Динамика количества заключенных договоров по страхованию ответственности в разрезе обязательных и добровольных форм страхования за 2003</w:t>
      </w:r>
      <w:r w:rsidR="005022F8">
        <w:rPr>
          <w:color w:val="000000"/>
        </w:rPr>
        <w:t>–</w:t>
      </w:r>
      <w:r w:rsidR="005022F8" w:rsidRPr="005022F8">
        <w:rPr>
          <w:color w:val="000000"/>
        </w:rPr>
        <w:t>2005</w:t>
      </w:r>
      <w:r w:rsidR="005022F8">
        <w:rPr>
          <w:color w:val="000000"/>
        </w:rPr>
        <w:t> </w:t>
      </w:r>
      <w:r w:rsidR="005022F8" w:rsidRPr="005022F8">
        <w:rPr>
          <w:color w:val="000000"/>
        </w:rPr>
        <w:t>гг</w:t>
      </w:r>
      <w:r w:rsidRPr="005022F8">
        <w:rPr>
          <w:color w:val="000000"/>
        </w:rPr>
        <w:t>.</w:t>
      </w:r>
    </w:p>
    <w:p w:rsidR="005D399F" w:rsidRPr="005022F8" w:rsidRDefault="005D399F" w:rsidP="005022F8">
      <w:pPr>
        <w:pStyle w:val="a3"/>
        <w:spacing w:line="360" w:lineRule="auto"/>
        <w:ind w:firstLine="709"/>
        <w:jc w:val="both"/>
        <w:rPr>
          <w:color w:val="000000"/>
        </w:rPr>
      </w:pPr>
    </w:p>
    <w:p w:rsidR="005D399F" w:rsidRPr="005022F8" w:rsidRDefault="005D399F" w:rsidP="005022F8">
      <w:pPr>
        <w:pStyle w:val="a3"/>
        <w:spacing w:line="360" w:lineRule="auto"/>
        <w:ind w:firstLine="709"/>
        <w:jc w:val="both"/>
        <w:rPr>
          <w:color w:val="000000"/>
        </w:rPr>
      </w:pPr>
      <w:r w:rsidRPr="005022F8">
        <w:rPr>
          <w:color w:val="000000"/>
        </w:rPr>
        <w:t>Причины уменьшения количества заключаемых договоров страхования ответственности разделим на 2 группы:</w:t>
      </w:r>
    </w:p>
    <w:p w:rsidR="005D399F" w:rsidRPr="005022F8" w:rsidRDefault="005D399F" w:rsidP="005022F8">
      <w:pPr>
        <w:pStyle w:val="a3"/>
        <w:numPr>
          <w:ilvl w:val="0"/>
          <w:numId w:val="15"/>
        </w:numPr>
        <w:tabs>
          <w:tab w:val="clear" w:pos="360"/>
          <w:tab w:val="num" w:pos="1080"/>
        </w:tabs>
        <w:spacing w:line="360" w:lineRule="auto"/>
        <w:ind w:left="0" w:firstLine="709"/>
        <w:jc w:val="both"/>
        <w:rPr>
          <w:color w:val="000000"/>
        </w:rPr>
      </w:pPr>
      <w:r w:rsidRPr="005022F8">
        <w:rPr>
          <w:color w:val="000000"/>
        </w:rPr>
        <w:t>субъективные причины</w:t>
      </w:r>
      <w:r w:rsidR="0096763A" w:rsidRPr="005022F8">
        <w:rPr>
          <w:color w:val="000000"/>
        </w:rPr>
        <w:t>;</w:t>
      </w:r>
    </w:p>
    <w:p w:rsidR="005D399F" w:rsidRPr="005022F8" w:rsidRDefault="005D399F" w:rsidP="005022F8">
      <w:pPr>
        <w:pStyle w:val="a3"/>
        <w:numPr>
          <w:ilvl w:val="0"/>
          <w:numId w:val="15"/>
        </w:numPr>
        <w:tabs>
          <w:tab w:val="clear" w:pos="360"/>
          <w:tab w:val="num" w:pos="1080"/>
        </w:tabs>
        <w:spacing w:line="360" w:lineRule="auto"/>
        <w:ind w:left="0" w:firstLine="709"/>
        <w:jc w:val="both"/>
        <w:rPr>
          <w:color w:val="000000"/>
        </w:rPr>
      </w:pPr>
      <w:r w:rsidRPr="005022F8">
        <w:rPr>
          <w:color w:val="000000"/>
        </w:rPr>
        <w:t>объективные причины</w:t>
      </w:r>
      <w:r w:rsidR="0096763A" w:rsidRPr="005022F8">
        <w:rPr>
          <w:color w:val="000000"/>
        </w:rPr>
        <w:t>.</w:t>
      </w:r>
    </w:p>
    <w:p w:rsidR="005D399F" w:rsidRPr="005022F8" w:rsidRDefault="005D399F" w:rsidP="005022F8">
      <w:pPr>
        <w:pStyle w:val="a3"/>
        <w:spacing w:line="360" w:lineRule="auto"/>
        <w:ind w:firstLine="709"/>
        <w:jc w:val="both"/>
        <w:rPr>
          <w:color w:val="000000"/>
        </w:rPr>
      </w:pPr>
      <w:r w:rsidRPr="005022F8">
        <w:rPr>
          <w:color w:val="000000"/>
        </w:rPr>
        <w:t>Основные причины отказов субъективны и зависят от деятельности сотрудников представительства, что влечет за собой потерю клиентов и недополучение прибыли. Это, безусловно, негативное явление и такая ситуация требует внимания со стороны руководства.</w:t>
      </w:r>
    </w:p>
    <w:p w:rsidR="005D399F" w:rsidRPr="005022F8" w:rsidRDefault="005D399F" w:rsidP="005022F8">
      <w:pPr>
        <w:pStyle w:val="a3"/>
        <w:spacing w:line="360" w:lineRule="auto"/>
        <w:ind w:firstLine="709"/>
        <w:jc w:val="both"/>
        <w:rPr>
          <w:color w:val="000000"/>
        </w:rPr>
      </w:pPr>
      <w:r w:rsidRPr="005022F8">
        <w:rPr>
          <w:color w:val="000000"/>
        </w:rPr>
        <w:t>Проведем анализ страховых сумм по страхованию ответственности за 2003</w:t>
      </w:r>
      <w:r w:rsidR="005022F8">
        <w:rPr>
          <w:color w:val="000000"/>
        </w:rPr>
        <w:t>–</w:t>
      </w:r>
      <w:r w:rsidR="005022F8" w:rsidRPr="005022F8">
        <w:rPr>
          <w:color w:val="000000"/>
        </w:rPr>
        <w:t>2005</w:t>
      </w:r>
      <w:r w:rsidR="005022F8">
        <w:rPr>
          <w:color w:val="000000"/>
        </w:rPr>
        <w:t> </w:t>
      </w:r>
      <w:r w:rsidR="005022F8" w:rsidRPr="005022F8">
        <w:rPr>
          <w:color w:val="000000"/>
        </w:rPr>
        <w:t>гг</w:t>
      </w:r>
      <w:r w:rsidRPr="005022F8">
        <w:rPr>
          <w:color w:val="000000"/>
        </w:rPr>
        <w:t>. В страховании ответственности максимальные пределы выплачиваемых страховщиком сумм возмещений называются лимитами ответственности. По обязательным видам страхования они устанавливаются законодательно в следующих размерах:</w:t>
      </w:r>
    </w:p>
    <w:p w:rsidR="005D399F" w:rsidRPr="005022F8" w:rsidRDefault="005D399F" w:rsidP="005022F8">
      <w:pPr>
        <w:pStyle w:val="a3"/>
        <w:numPr>
          <w:ilvl w:val="0"/>
          <w:numId w:val="16"/>
        </w:numPr>
        <w:tabs>
          <w:tab w:val="clear" w:pos="360"/>
          <w:tab w:val="num" w:pos="285"/>
          <w:tab w:val="num" w:pos="1155"/>
        </w:tabs>
        <w:spacing w:line="360" w:lineRule="auto"/>
        <w:ind w:left="0" w:firstLine="709"/>
        <w:jc w:val="both"/>
        <w:rPr>
          <w:color w:val="000000"/>
        </w:rPr>
      </w:pPr>
      <w:r w:rsidRPr="005022F8">
        <w:rPr>
          <w:color w:val="000000"/>
        </w:rPr>
        <w:t>по обязательному страхованию гражданской ответственности перевозчика перед пассажирами в размере 5 000 евро на один договор;</w:t>
      </w:r>
    </w:p>
    <w:p w:rsidR="005D399F" w:rsidRPr="005022F8" w:rsidRDefault="005D399F" w:rsidP="005022F8">
      <w:pPr>
        <w:pStyle w:val="a3"/>
        <w:numPr>
          <w:ilvl w:val="0"/>
          <w:numId w:val="16"/>
        </w:numPr>
        <w:tabs>
          <w:tab w:val="clear" w:pos="360"/>
          <w:tab w:val="num" w:pos="285"/>
          <w:tab w:val="num" w:pos="1155"/>
        </w:tabs>
        <w:spacing w:line="360" w:lineRule="auto"/>
        <w:ind w:left="0" w:firstLine="709"/>
        <w:jc w:val="both"/>
        <w:rPr>
          <w:color w:val="000000"/>
        </w:rPr>
      </w:pPr>
      <w:r w:rsidRPr="005022F8">
        <w:rPr>
          <w:color w:val="000000"/>
        </w:rPr>
        <w:t>по Зеленой карте в размере 10 000 евро на один договор;</w:t>
      </w:r>
    </w:p>
    <w:p w:rsidR="005D399F" w:rsidRPr="005022F8" w:rsidRDefault="005D399F" w:rsidP="005022F8">
      <w:pPr>
        <w:pStyle w:val="a3"/>
        <w:numPr>
          <w:ilvl w:val="0"/>
          <w:numId w:val="16"/>
        </w:numPr>
        <w:tabs>
          <w:tab w:val="clear" w:pos="360"/>
          <w:tab w:val="num" w:pos="285"/>
          <w:tab w:val="num" w:pos="1155"/>
        </w:tabs>
        <w:spacing w:line="360" w:lineRule="auto"/>
        <w:ind w:left="0" w:firstLine="709"/>
        <w:jc w:val="both"/>
        <w:rPr>
          <w:color w:val="000000"/>
        </w:rPr>
      </w:pPr>
      <w:r w:rsidRPr="005022F8">
        <w:rPr>
          <w:color w:val="000000"/>
        </w:rPr>
        <w:t>по остальным видам обязательного страхования гражданской ответственности до 01.06.2003</w:t>
      </w:r>
      <w:r w:rsidR="005022F8">
        <w:rPr>
          <w:color w:val="000000"/>
        </w:rPr>
        <w:t> </w:t>
      </w:r>
      <w:r w:rsidR="005022F8" w:rsidRPr="005022F8">
        <w:rPr>
          <w:color w:val="000000"/>
        </w:rPr>
        <w:t>г</w:t>
      </w:r>
      <w:r w:rsidRPr="005022F8">
        <w:rPr>
          <w:color w:val="000000"/>
        </w:rPr>
        <w:t>. – 6000 евро, с 01.06.2003 до 01.01.2005</w:t>
      </w:r>
      <w:r w:rsidR="005022F8">
        <w:rPr>
          <w:color w:val="000000"/>
        </w:rPr>
        <w:t> </w:t>
      </w:r>
      <w:r w:rsidR="005022F8" w:rsidRPr="005022F8">
        <w:rPr>
          <w:color w:val="000000"/>
        </w:rPr>
        <w:t>г</w:t>
      </w:r>
      <w:r w:rsidRPr="005022F8">
        <w:rPr>
          <w:color w:val="000000"/>
        </w:rPr>
        <w:t>. – 10 000 евро, с 01.01.2005</w:t>
      </w:r>
      <w:r w:rsidR="005022F8">
        <w:rPr>
          <w:color w:val="000000"/>
        </w:rPr>
        <w:t> </w:t>
      </w:r>
      <w:r w:rsidR="005022F8" w:rsidRPr="005022F8">
        <w:rPr>
          <w:color w:val="000000"/>
        </w:rPr>
        <w:t>г</w:t>
      </w:r>
      <w:r w:rsidRPr="005022F8">
        <w:rPr>
          <w:color w:val="000000"/>
        </w:rPr>
        <w:t>. – 20000 евро на один договор.</w:t>
      </w:r>
    </w:p>
    <w:p w:rsidR="005D399F" w:rsidRPr="005022F8" w:rsidRDefault="005D399F" w:rsidP="005022F8">
      <w:pPr>
        <w:pStyle w:val="a3"/>
        <w:tabs>
          <w:tab w:val="num" w:pos="1155"/>
        </w:tabs>
        <w:spacing w:line="360" w:lineRule="auto"/>
        <w:ind w:firstLine="709"/>
        <w:jc w:val="both"/>
        <w:rPr>
          <w:color w:val="000000"/>
        </w:rPr>
      </w:pPr>
      <w:r w:rsidRPr="005022F8">
        <w:rPr>
          <w:color w:val="000000"/>
        </w:rPr>
        <w:t>По обязательному страхованию гражданской ответственности ОСАГО страховые суммы рассматривать не будем, так как это продукт сострахования белорусских и российских страховщиков.</w:t>
      </w:r>
      <w:r w:rsidR="006002E3">
        <w:rPr>
          <w:color w:val="000000"/>
        </w:rPr>
        <w:t xml:space="preserve"> </w:t>
      </w:r>
      <w:r w:rsidRPr="005022F8">
        <w:rPr>
          <w:color w:val="000000"/>
        </w:rPr>
        <w:t xml:space="preserve">Структура и динамика страховых сумм представлена в таблице 2.4. Данные переведены в белорусские рубли по усредненному курсу и </w:t>
      </w:r>
      <w:r w:rsidR="00FF50BF" w:rsidRPr="005022F8">
        <w:rPr>
          <w:color w:val="000000"/>
        </w:rPr>
        <w:t xml:space="preserve">в </w:t>
      </w:r>
      <w:r w:rsidRPr="005022F8">
        <w:rPr>
          <w:color w:val="000000"/>
        </w:rPr>
        <w:t>сопоставимых ценах.</w:t>
      </w:r>
    </w:p>
    <w:p w:rsidR="006002E3" w:rsidRDefault="006002E3" w:rsidP="005022F8">
      <w:pPr>
        <w:pStyle w:val="a3"/>
        <w:tabs>
          <w:tab w:val="num" w:pos="1155"/>
        </w:tabs>
        <w:spacing w:line="360" w:lineRule="auto"/>
        <w:ind w:firstLine="709"/>
        <w:jc w:val="both"/>
        <w:rPr>
          <w:color w:val="000000"/>
        </w:rPr>
      </w:pPr>
    </w:p>
    <w:p w:rsidR="005D399F" w:rsidRPr="005022F8" w:rsidRDefault="005D399F" w:rsidP="005022F8">
      <w:pPr>
        <w:pStyle w:val="a3"/>
        <w:tabs>
          <w:tab w:val="num" w:pos="1155"/>
        </w:tabs>
        <w:spacing w:line="360" w:lineRule="auto"/>
        <w:ind w:firstLine="709"/>
        <w:jc w:val="both"/>
        <w:rPr>
          <w:color w:val="000000"/>
        </w:rPr>
      </w:pPr>
      <w:r w:rsidRPr="005022F8">
        <w:rPr>
          <w:color w:val="000000"/>
        </w:rPr>
        <w:t>Таблица 2.4</w:t>
      </w:r>
      <w:r w:rsidR="006002E3">
        <w:rPr>
          <w:color w:val="000000"/>
        </w:rPr>
        <w:t xml:space="preserve">. </w:t>
      </w:r>
      <w:r w:rsidRPr="005022F8">
        <w:rPr>
          <w:color w:val="000000"/>
        </w:rPr>
        <w:t>Анализ структуры и динамики размера страховых сумм по страхованию ответственности за 2003</w:t>
      </w:r>
      <w:r w:rsidR="005022F8">
        <w:rPr>
          <w:color w:val="000000"/>
        </w:rPr>
        <w:t>–</w:t>
      </w:r>
      <w:r w:rsidR="005022F8" w:rsidRPr="005022F8">
        <w:rPr>
          <w:color w:val="000000"/>
        </w:rPr>
        <w:t>2005</w:t>
      </w:r>
      <w:r w:rsidR="005022F8">
        <w:rPr>
          <w:color w:val="000000"/>
        </w:rPr>
        <w:t> </w:t>
      </w:r>
      <w:r w:rsidR="005022F8" w:rsidRPr="005022F8">
        <w:rPr>
          <w:color w:val="000000"/>
        </w:rPr>
        <w:t>гг</w:t>
      </w:r>
      <w:r w:rsidRPr="005022F8">
        <w:rPr>
          <w:color w:val="000000"/>
        </w:rPr>
        <w:t>.</w:t>
      </w:r>
    </w:p>
    <w:tbl>
      <w:tblPr>
        <w:tblStyle w:val="11"/>
        <w:tblW w:w="9272" w:type="dxa"/>
        <w:jc w:val="center"/>
        <w:tblLayout w:type="fixed"/>
        <w:tblLook w:val="0000" w:firstRow="0" w:lastRow="0" w:firstColumn="0" w:lastColumn="0" w:noHBand="0" w:noVBand="0"/>
      </w:tblPr>
      <w:tblGrid>
        <w:gridCol w:w="1469"/>
        <w:gridCol w:w="711"/>
        <w:gridCol w:w="566"/>
        <w:gridCol w:w="966"/>
        <w:gridCol w:w="566"/>
        <w:gridCol w:w="1154"/>
        <w:gridCol w:w="966"/>
        <w:gridCol w:w="566"/>
        <w:gridCol w:w="1154"/>
        <w:gridCol w:w="1154"/>
      </w:tblGrid>
      <w:tr w:rsidR="005022F8" w:rsidRPr="005022F8" w:rsidTr="006002E3">
        <w:trPr>
          <w:cantSplit/>
          <w:trHeight w:val="68"/>
          <w:jc w:val="center"/>
        </w:trPr>
        <w:tc>
          <w:tcPr>
            <w:tcW w:w="1469" w:type="dxa"/>
          </w:tcPr>
          <w:p w:rsidR="005D399F" w:rsidRPr="005022F8" w:rsidRDefault="005D399F" w:rsidP="005022F8">
            <w:pPr>
              <w:spacing w:line="360" w:lineRule="auto"/>
              <w:jc w:val="both"/>
              <w:rPr>
                <w:snapToGrid w:val="0"/>
                <w:color w:val="000000"/>
              </w:rPr>
            </w:pPr>
            <w:r w:rsidRPr="005022F8">
              <w:rPr>
                <w:snapToGrid w:val="0"/>
                <w:color w:val="000000"/>
              </w:rPr>
              <w:t>Вид страхования</w:t>
            </w:r>
          </w:p>
        </w:tc>
        <w:tc>
          <w:tcPr>
            <w:tcW w:w="711" w:type="dxa"/>
          </w:tcPr>
          <w:p w:rsidR="005D399F" w:rsidRPr="005022F8" w:rsidRDefault="005D399F" w:rsidP="005022F8">
            <w:pPr>
              <w:spacing w:line="360" w:lineRule="auto"/>
              <w:jc w:val="both"/>
              <w:rPr>
                <w:snapToGrid w:val="0"/>
                <w:color w:val="000000"/>
              </w:rPr>
            </w:pPr>
            <w:r w:rsidRPr="005022F8">
              <w:rPr>
                <w:snapToGrid w:val="0"/>
                <w:color w:val="000000"/>
              </w:rPr>
              <w:t>2003 год, млн. р.</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уд. вес</w:t>
            </w:r>
            <w:r w:rsidR="005022F8" w:rsidRPr="005022F8">
              <w:rPr>
                <w:snapToGrid w:val="0"/>
                <w:color w:val="000000"/>
              </w:rPr>
              <w:t>,</w:t>
            </w:r>
            <w:r w:rsidR="005022F8">
              <w:rPr>
                <w:snapToGrid w:val="0"/>
                <w:color w:val="000000"/>
              </w:rPr>
              <w:t xml:space="preserve"> </w:t>
            </w:r>
            <w:r w:rsidR="005022F8" w:rsidRPr="005022F8">
              <w:rPr>
                <w:snapToGrid w:val="0"/>
                <w:color w:val="000000"/>
              </w:rPr>
              <w:t>%</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2004 год, млн. р.</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уд. вес</w:t>
            </w:r>
            <w:r w:rsidR="005022F8" w:rsidRPr="005022F8">
              <w:rPr>
                <w:snapToGrid w:val="0"/>
                <w:color w:val="000000"/>
              </w:rPr>
              <w:t>,</w:t>
            </w:r>
            <w:r w:rsidR="005022F8">
              <w:rPr>
                <w:snapToGrid w:val="0"/>
                <w:color w:val="000000"/>
              </w:rPr>
              <w:t xml:space="preserve"> </w:t>
            </w:r>
            <w:r w:rsidR="005022F8" w:rsidRPr="005022F8">
              <w:rPr>
                <w:snapToGrid w:val="0"/>
                <w:color w:val="000000"/>
              </w:rPr>
              <w:t>%</w:t>
            </w:r>
          </w:p>
        </w:tc>
        <w:tc>
          <w:tcPr>
            <w:tcW w:w="1154" w:type="dxa"/>
          </w:tcPr>
          <w:p w:rsidR="005D399F" w:rsidRPr="005022F8" w:rsidRDefault="005D399F" w:rsidP="005022F8">
            <w:pPr>
              <w:spacing w:line="360" w:lineRule="auto"/>
              <w:jc w:val="both"/>
              <w:rPr>
                <w:snapToGrid w:val="0"/>
                <w:color w:val="000000"/>
              </w:rPr>
            </w:pPr>
            <w:r w:rsidRPr="005022F8">
              <w:rPr>
                <w:snapToGrid w:val="0"/>
                <w:color w:val="000000"/>
              </w:rPr>
              <w:t>абсол. Изменение 04/03, млн. р.</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2005 год, млн. р.</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уд. вес</w:t>
            </w:r>
            <w:r w:rsidR="005022F8" w:rsidRPr="005022F8">
              <w:rPr>
                <w:snapToGrid w:val="0"/>
                <w:color w:val="000000"/>
              </w:rPr>
              <w:t>,</w:t>
            </w:r>
            <w:r w:rsidR="005022F8">
              <w:rPr>
                <w:snapToGrid w:val="0"/>
                <w:color w:val="000000"/>
              </w:rPr>
              <w:t xml:space="preserve"> </w:t>
            </w:r>
            <w:r w:rsidR="005022F8" w:rsidRPr="005022F8">
              <w:rPr>
                <w:snapToGrid w:val="0"/>
                <w:color w:val="000000"/>
              </w:rPr>
              <w:t>%</w:t>
            </w:r>
          </w:p>
        </w:tc>
        <w:tc>
          <w:tcPr>
            <w:tcW w:w="1154" w:type="dxa"/>
          </w:tcPr>
          <w:p w:rsidR="005D399F" w:rsidRPr="005022F8" w:rsidRDefault="005D399F" w:rsidP="005022F8">
            <w:pPr>
              <w:spacing w:line="360" w:lineRule="auto"/>
              <w:jc w:val="both"/>
              <w:rPr>
                <w:snapToGrid w:val="0"/>
                <w:color w:val="000000"/>
              </w:rPr>
            </w:pPr>
            <w:r w:rsidRPr="005022F8">
              <w:rPr>
                <w:snapToGrid w:val="0"/>
                <w:color w:val="000000"/>
              </w:rPr>
              <w:t>абсол. Изменение 05/03, млн. р.</w:t>
            </w:r>
          </w:p>
        </w:tc>
        <w:tc>
          <w:tcPr>
            <w:tcW w:w="1154" w:type="dxa"/>
          </w:tcPr>
          <w:p w:rsidR="005D399F" w:rsidRPr="005022F8" w:rsidRDefault="005D399F" w:rsidP="005022F8">
            <w:pPr>
              <w:spacing w:line="360" w:lineRule="auto"/>
              <w:jc w:val="both"/>
              <w:rPr>
                <w:snapToGrid w:val="0"/>
                <w:color w:val="000000"/>
              </w:rPr>
            </w:pPr>
            <w:r w:rsidRPr="005022F8">
              <w:rPr>
                <w:snapToGrid w:val="0"/>
                <w:color w:val="000000"/>
              </w:rPr>
              <w:t>абсол. Изменение 05/04, млн. р.</w:t>
            </w:r>
          </w:p>
        </w:tc>
      </w:tr>
      <w:tr w:rsidR="005022F8" w:rsidRPr="005022F8" w:rsidTr="006002E3">
        <w:trPr>
          <w:cantSplit/>
          <w:trHeight w:val="116"/>
          <w:jc w:val="center"/>
        </w:trPr>
        <w:tc>
          <w:tcPr>
            <w:tcW w:w="1469" w:type="dxa"/>
          </w:tcPr>
          <w:p w:rsidR="005D399F" w:rsidRPr="005022F8" w:rsidRDefault="005D399F" w:rsidP="005022F8">
            <w:pPr>
              <w:spacing w:line="360" w:lineRule="auto"/>
              <w:jc w:val="both"/>
              <w:rPr>
                <w:snapToGrid w:val="0"/>
                <w:color w:val="000000"/>
              </w:rPr>
            </w:pPr>
          </w:p>
        </w:tc>
        <w:tc>
          <w:tcPr>
            <w:tcW w:w="711" w:type="dxa"/>
          </w:tcPr>
          <w:p w:rsidR="005D399F" w:rsidRPr="005022F8" w:rsidRDefault="005D399F" w:rsidP="005022F8">
            <w:pPr>
              <w:spacing w:line="360" w:lineRule="auto"/>
              <w:jc w:val="both"/>
              <w:rPr>
                <w:snapToGrid w:val="0"/>
                <w:color w:val="000000"/>
              </w:rPr>
            </w:pPr>
          </w:p>
        </w:tc>
        <w:tc>
          <w:tcPr>
            <w:tcW w:w="566" w:type="dxa"/>
          </w:tcPr>
          <w:p w:rsidR="005D399F" w:rsidRPr="005022F8" w:rsidRDefault="005D399F" w:rsidP="005022F8">
            <w:pPr>
              <w:spacing w:line="360" w:lineRule="auto"/>
              <w:jc w:val="both"/>
              <w:rPr>
                <w:snapToGrid w:val="0"/>
                <w:color w:val="000000"/>
              </w:rPr>
            </w:pPr>
          </w:p>
        </w:tc>
        <w:tc>
          <w:tcPr>
            <w:tcW w:w="966" w:type="dxa"/>
          </w:tcPr>
          <w:p w:rsidR="005D399F" w:rsidRPr="005022F8" w:rsidRDefault="005D399F" w:rsidP="005022F8">
            <w:pPr>
              <w:spacing w:line="360" w:lineRule="auto"/>
              <w:jc w:val="both"/>
              <w:rPr>
                <w:snapToGrid w:val="0"/>
                <w:color w:val="000000"/>
              </w:rPr>
            </w:pPr>
          </w:p>
        </w:tc>
        <w:tc>
          <w:tcPr>
            <w:tcW w:w="566" w:type="dxa"/>
          </w:tcPr>
          <w:p w:rsidR="005D399F" w:rsidRPr="005022F8" w:rsidRDefault="005D399F" w:rsidP="005022F8">
            <w:pPr>
              <w:spacing w:line="360" w:lineRule="auto"/>
              <w:jc w:val="both"/>
              <w:rPr>
                <w:snapToGrid w:val="0"/>
                <w:color w:val="000000"/>
              </w:rPr>
            </w:pPr>
          </w:p>
        </w:tc>
        <w:tc>
          <w:tcPr>
            <w:tcW w:w="1154" w:type="dxa"/>
          </w:tcPr>
          <w:p w:rsidR="005D399F" w:rsidRPr="005022F8" w:rsidRDefault="005D399F" w:rsidP="005022F8">
            <w:pPr>
              <w:spacing w:line="360" w:lineRule="auto"/>
              <w:jc w:val="both"/>
              <w:rPr>
                <w:snapToGrid w:val="0"/>
                <w:color w:val="000000"/>
              </w:rPr>
            </w:pPr>
          </w:p>
        </w:tc>
        <w:tc>
          <w:tcPr>
            <w:tcW w:w="966" w:type="dxa"/>
          </w:tcPr>
          <w:p w:rsidR="005D399F" w:rsidRPr="005022F8" w:rsidRDefault="005D399F" w:rsidP="005022F8">
            <w:pPr>
              <w:spacing w:line="360" w:lineRule="auto"/>
              <w:jc w:val="both"/>
              <w:rPr>
                <w:snapToGrid w:val="0"/>
                <w:color w:val="000000"/>
              </w:rPr>
            </w:pPr>
          </w:p>
        </w:tc>
        <w:tc>
          <w:tcPr>
            <w:tcW w:w="566" w:type="dxa"/>
          </w:tcPr>
          <w:p w:rsidR="005D399F" w:rsidRPr="005022F8" w:rsidRDefault="005D399F" w:rsidP="005022F8">
            <w:pPr>
              <w:spacing w:line="360" w:lineRule="auto"/>
              <w:jc w:val="both"/>
              <w:rPr>
                <w:snapToGrid w:val="0"/>
                <w:color w:val="000000"/>
              </w:rPr>
            </w:pPr>
          </w:p>
        </w:tc>
        <w:tc>
          <w:tcPr>
            <w:tcW w:w="1154" w:type="dxa"/>
          </w:tcPr>
          <w:p w:rsidR="005D399F" w:rsidRPr="005022F8" w:rsidRDefault="005D399F" w:rsidP="005022F8">
            <w:pPr>
              <w:spacing w:line="360" w:lineRule="auto"/>
              <w:jc w:val="both"/>
              <w:rPr>
                <w:snapToGrid w:val="0"/>
                <w:color w:val="000000"/>
              </w:rPr>
            </w:pPr>
          </w:p>
        </w:tc>
        <w:tc>
          <w:tcPr>
            <w:tcW w:w="1154" w:type="dxa"/>
          </w:tcPr>
          <w:p w:rsidR="005D399F" w:rsidRPr="005022F8" w:rsidRDefault="005D399F" w:rsidP="005022F8">
            <w:pPr>
              <w:spacing w:line="360" w:lineRule="auto"/>
              <w:jc w:val="both"/>
              <w:rPr>
                <w:snapToGrid w:val="0"/>
                <w:color w:val="000000"/>
              </w:rPr>
            </w:pPr>
          </w:p>
        </w:tc>
      </w:tr>
      <w:tr w:rsidR="005022F8" w:rsidRPr="005022F8" w:rsidTr="006002E3">
        <w:trPr>
          <w:cantSplit/>
          <w:trHeight w:val="68"/>
          <w:jc w:val="center"/>
        </w:trPr>
        <w:tc>
          <w:tcPr>
            <w:tcW w:w="1469" w:type="dxa"/>
          </w:tcPr>
          <w:p w:rsidR="005D399F" w:rsidRPr="005022F8" w:rsidRDefault="005D399F" w:rsidP="005022F8">
            <w:pPr>
              <w:spacing w:line="360" w:lineRule="auto"/>
              <w:jc w:val="both"/>
              <w:rPr>
                <w:snapToGrid w:val="0"/>
                <w:color w:val="000000"/>
              </w:rPr>
            </w:pPr>
            <w:r w:rsidRPr="005022F8">
              <w:rPr>
                <w:snapToGrid w:val="0"/>
                <w:color w:val="000000"/>
              </w:rPr>
              <w:t>ГО перевозчика перед пасс</w:t>
            </w:r>
          </w:p>
        </w:tc>
        <w:tc>
          <w:tcPr>
            <w:tcW w:w="711" w:type="dxa"/>
          </w:tcPr>
          <w:p w:rsidR="005D399F" w:rsidRPr="005022F8" w:rsidRDefault="005D399F" w:rsidP="005022F8">
            <w:pPr>
              <w:spacing w:line="360" w:lineRule="auto"/>
              <w:jc w:val="both"/>
              <w:rPr>
                <w:snapToGrid w:val="0"/>
                <w:color w:val="000000"/>
              </w:rPr>
            </w:pPr>
            <w:r w:rsidRPr="005022F8">
              <w:rPr>
                <w:snapToGrid w:val="0"/>
                <w:color w:val="000000"/>
              </w:rPr>
              <w:t>42</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0,0</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1649</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0,5</w:t>
            </w:r>
          </w:p>
        </w:tc>
        <w:tc>
          <w:tcPr>
            <w:tcW w:w="1154" w:type="dxa"/>
          </w:tcPr>
          <w:p w:rsidR="005D399F" w:rsidRPr="005022F8" w:rsidRDefault="005D399F" w:rsidP="005022F8">
            <w:pPr>
              <w:spacing w:line="360" w:lineRule="auto"/>
              <w:jc w:val="both"/>
              <w:rPr>
                <w:snapToGrid w:val="0"/>
                <w:color w:val="000000"/>
              </w:rPr>
            </w:pPr>
            <w:r w:rsidRPr="005022F8">
              <w:rPr>
                <w:snapToGrid w:val="0"/>
                <w:color w:val="000000"/>
              </w:rPr>
              <w:t>1606,9</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1320,5</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0,3</w:t>
            </w:r>
          </w:p>
        </w:tc>
        <w:tc>
          <w:tcPr>
            <w:tcW w:w="1154" w:type="dxa"/>
          </w:tcPr>
          <w:p w:rsidR="005D399F" w:rsidRPr="005022F8" w:rsidRDefault="005D399F" w:rsidP="005022F8">
            <w:pPr>
              <w:spacing w:line="360" w:lineRule="auto"/>
              <w:jc w:val="both"/>
              <w:rPr>
                <w:snapToGrid w:val="0"/>
                <w:color w:val="000000"/>
              </w:rPr>
            </w:pPr>
            <w:r w:rsidRPr="005022F8">
              <w:rPr>
                <w:snapToGrid w:val="0"/>
                <w:color w:val="000000"/>
              </w:rPr>
              <w:t>1278,3</w:t>
            </w:r>
          </w:p>
        </w:tc>
        <w:tc>
          <w:tcPr>
            <w:tcW w:w="1154" w:type="dxa"/>
          </w:tcPr>
          <w:p w:rsidR="005D399F" w:rsidRPr="005022F8" w:rsidRDefault="005D399F" w:rsidP="005022F8">
            <w:pPr>
              <w:spacing w:line="360" w:lineRule="auto"/>
              <w:jc w:val="both"/>
              <w:rPr>
                <w:snapToGrid w:val="0"/>
                <w:color w:val="000000"/>
              </w:rPr>
            </w:pPr>
            <w:r w:rsidRPr="005022F8">
              <w:rPr>
                <w:snapToGrid w:val="0"/>
                <w:color w:val="000000"/>
              </w:rPr>
              <w:t>-328,6</w:t>
            </w:r>
          </w:p>
        </w:tc>
      </w:tr>
      <w:tr w:rsidR="005022F8" w:rsidRPr="005022F8" w:rsidTr="006002E3">
        <w:trPr>
          <w:cantSplit/>
          <w:trHeight w:val="68"/>
          <w:jc w:val="center"/>
        </w:trPr>
        <w:tc>
          <w:tcPr>
            <w:tcW w:w="1469" w:type="dxa"/>
          </w:tcPr>
          <w:p w:rsidR="005D399F" w:rsidRPr="005022F8" w:rsidRDefault="005D399F" w:rsidP="005022F8">
            <w:pPr>
              <w:spacing w:line="360" w:lineRule="auto"/>
              <w:jc w:val="both"/>
              <w:rPr>
                <w:snapToGrid w:val="0"/>
                <w:color w:val="000000"/>
              </w:rPr>
            </w:pPr>
            <w:r w:rsidRPr="005022F8">
              <w:rPr>
                <w:snapToGrid w:val="0"/>
                <w:color w:val="000000"/>
              </w:rPr>
              <w:t>ОАГО ю/л</w:t>
            </w:r>
            <w:r w:rsidR="0096763A" w:rsidRPr="005022F8">
              <w:rPr>
                <w:snapToGrid w:val="0"/>
                <w:color w:val="000000"/>
              </w:rPr>
              <w:t>,</w:t>
            </w:r>
            <w:r w:rsidRPr="005022F8">
              <w:rPr>
                <w:snapToGrid w:val="0"/>
                <w:color w:val="000000"/>
              </w:rPr>
              <w:t xml:space="preserve"> тер. РБ</w:t>
            </w:r>
          </w:p>
        </w:tc>
        <w:tc>
          <w:tcPr>
            <w:tcW w:w="711" w:type="dxa"/>
          </w:tcPr>
          <w:p w:rsidR="005D399F" w:rsidRPr="005022F8" w:rsidRDefault="005D399F" w:rsidP="005022F8">
            <w:pPr>
              <w:spacing w:line="360" w:lineRule="auto"/>
              <w:jc w:val="both"/>
              <w:rPr>
                <w:snapToGrid w:val="0"/>
                <w:color w:val="000000"/>
              </w:rPr>
            </w:pPr>
            <w:r w:rsidRPr="005022F8">
              <w:rPr>
                <w:snapToGrid w:val="0"/>
                <w:color w:val="000000"/>
              </w:rPr>
              <w:t>43424</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16,8</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58997,2</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18,2</w:t>
            </w:r>
          </w:p>
        </w:tc>
        <w:tc>
          <w:tcPr>
            <w:tcW w:w="1154" w:type="dxa"/>
          </w:tcPr>
          <w:p w:rsidR="005D399F" w:rsidRPr="005022F8" w:rsidRDefault="005D399F" w:rsidP="005022F8">
            <w:pPr>
              <w:spacing w:line="360" w:lineRule="auto"/>
              <w:jc w:val="both"/>
              <w:rPr>
                <w:snapToGrid w:val="0"/>
                <w:color w:val="000000"/>
              </w:rPr>
            </w:pPr>
            <w:r w:rsidRPr="005022F8">
              <w:rPr>
                <w:snapToGrid w:val="0"/>
                <w:color w:val="000000"/>
              </w:rPr>
              <w:t>15573,2</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103492,6</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21,2</w:t>
            </w:r>
          </w:p>
        </w:tc>
        <w:tc>
          <w:tcPr>
            <w:tcW w:w="1154" w:type="dxa"/>
          </w:tcPr>
          <w:p w:rsidR="005D399F" w:rsidRPr="005022F8" w:rsidRDefault="005D399F" w:rsidP="005022F8">
            <w:pPr>
              <w:spacing w:line="360" w:lineRule="auto"/>
              <w:jc w:val="both"/>
              <w:rPr>
                <w:snapToGrid w:val="0"/>
                <w:color w:val="000000"/>
              </w:rPr>
            </w:pPr>
            <w:r w:rsidRPr="005022F8">
              <w:rPr>
                <w:snapToGrid w:val="0"/>
                <w:color w:val="000000"/>
              </w:rPr>
              <w:t>60068,6</w:t>
            </w:r>
          </w:p>
        </w:tc>
        <w:tc>
          <w:tcPr>
            <w:tcW w:w="1154" w:type="dxa"/>
          </w:tcPr>
          <w:p w:rsidR="005D399F" w:rsidRPr="005022F8" w:rsidRDefault="005D399F" w:rsidP="005022F8">
            <w:pPr>
              <w:spacing w:line="360" w:lineRule="auto"/>
              <w:jc w:val="both"/>
              <w:rPr>
                <w:snapToGrid w:val="0"/>
                <w:color w:val="000000"/>
              </w:rPr>
            </w:pPr>
            <w:r w:rsidRPr="005022F8">
              <w:rPr>
                <w:snapToGrid w:val="0"/>
                <w:color w:val="000000"/>
              </w:rPr>
              <w:t>44495,4</w:t>
            </w:r>
          </w:p>
        </w:tc>
      </w:tr>
      <w:tr w:rsidR="005022F8" w:rsidRPr="005022F8" w:rsidTr="006002E3">
        <w:trPr>
          <w:cantSplit/>
          <w:trHeight w:val="68"/>
          <w:jc w:val="center"/>
        </w:trPr>
        <w:tc>
          <w:tcPr>
            <w:tcW w:w="1469" w:type="dxa"/>
          </w:tcPr>
          <w:p w:rsidR="005D399F" w:rsidRPr="005022F8" w:rsidRDefault="005D399F" w:rsidP="005022F8">
            <w:pPr>
              <w:spacing w:line="360" w:lineRule="auto"/>
              <w:jc w:val="both"/>
              <w:rPr>
                <w:snapToGrid w:val="0"/>
                <w:color w:val="000000"/>
              </w:rPr>
            </w:pPr>
            <w:r w:rsidRPr="005022F8">
              <w:rPr>
                <w:snapToGrid w:val="0"/>
                <w:color w:val="000000"/>
              </w:rPr>
              <w:t>ОАГО ф/л</w:t>
            </w:r>
            <w:r w:rsidR="0096763A" w:rsidRPr="005022F8">
              <w:rPr>
                <w:snapToGrid w:val="0"/>
                <w:color w:val="000000"/>
              </w:rPr>
              <w:t>,</w:t>
            </w:r>
            <w:r w:rsidRPr="005022F8">
              <w:rPr>
                <w:snapToGrid w:val="0"/>
                <w:color w:val="000000"/>
              </w:rPr>
              <w:t xml:space="preserve"> тер. РБ</w:t>
            </w:r>
          </w:p>
        </w:tc>
        <w:tc>
          <w:tcPr>
            <w:tcW w:w="711" w:type="dxa"/>
          </w:tcPr>
          <w:p w:rsidR="005D399F" w:rsidRPr="005022F8" w:rsidRDefault="005D399F" w:rsidP="005022F8">
            <w:pPr>
              <w:spacing w:line="360" w:lineRule="auto"/>
              <w:jc w:val="both"/>
              <w:rPr>
                <w:snapToGrid w:val="0"/>
                <w:color w:val="000000"/>
              </w:rPr>
            </w:pPr>
            <w:r w:rsidRPr="005022F8">
              <w:rPr>
                <w:snapToGrid w:val="0"/>
                <w:color w:val="000000"/>
              </w:rPr>
              <w:t>210712</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81,5</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252618,2</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78,1</w:t>
            </w:r>
          </w:p>
        </w:tc>
        <w:tc>
          <w:tcPr>
            <w:tcW w:w="1154" w:type="dxa"/>
          </w:tcPr>
          <w:p w:rsidR="005D399F" w:rsidRPr="005022F8" w:rsidRDefault="005D399F" w:rsidP="005022F8">
            <w:pPr>
              <w:spacing w:line="360" w:lineRule="auto"/>
              <w:jc w:val="both"/>
              <w:rPr>
                <w:snapToGrid w:val="0"/>
                <w:color w:val="000000"/>
              </w:rPr>
            </w:pPr>
            <w:r w:rsidRPr="005022F8">
              <w:rPr>
                <w:snapToGrid w:val="0"/>
                <w:color w:val="000000"/>
              </w:rPr>
              <w:t>41906,1</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358180,2</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73,4</w:t>
            </w:r>
          </w:p>
        </w:tc>
        <w:tc>
          <w:tcPr>
            <w:tcW w:w="1154" w:type="dxa"/>
          </w:tcPr>
          <w:p w:rsidR="005D399F" w:rsidRPr="005022F8" w:rsidRDefault="005D399F" w:rsidP="005022F8">
            <w:pPr>
              <w:spacing w:line="360" w:lineRule="auto"/>
              <w:jc w:val="both"/>
              <w:rPr>
                <w:snapToGrid w:val="0"/>
                <w:color w:val="000000"/>
              </w:rPr>
            </w:pPr>
            <w:r w:rsidRPr="005022F8">
              <w:rPr>
                <w:snapToGrid w:val="0"/>
                <w:color w:val="000000"/>
              </w:rPr>
              <w:t>147468,1</w:t>
            </w:r>
          </w:p>
        </w:tc>
        <w:tc>
          <w:tcPr>
            <w:tcW w:w="1154" w:type="dxa"/>
          </w:tcPr>
          <w:p w:rsidR="005D399F" w:rsidRPr="005022F8" w:rsidRDefault="005D399F" w:rsidP="005022F8">
            <w:pPr>
              <w:spacing w:line="360" w:lineRule="auto"/>
              <w:jc w:val="both"/>
              <w:rPr>
                <w:snapToGrid w:val="0"/>
                <w:color w:val="000000"/>
              </w:rPr>
            </w:pPr>
            <w:r w:rsidRPr="005022F8">
              <w:rPr>
                <w:snapToGrid w:val="0"/>
                <w:color w:val="000000"/>
              </w:rPr>
              <w:t>105562,0</w:t>
            </w:r>
          </w:p>
        </w:tc>
      </w:tr>
      <w:tr w:rsidR="005022F8" w:rsidRPr="005022F8" w:rsidTr="006002E3">
        <w:trPr>
          <w:cantSplit/>
          <w:trHeight w:val="68"/>
          <w:jc w:val="center"/>
        </w:trPr>
        <w:tc>
          <w:tcPr>
            <w:tcW w:w="1469" w:type="dxa"/>
          </w:tcPr>
          <w:p w:rsidR="005D399F" w:rsidRPr="005022F8" w:rsidRDefault="005D399F" w:rsidP="005022F8">
            <w:pPr>
              <w:spacing w:line="360" w:lineRule="auto"/>
              <w:jc w:val="both"/>
              <w:rPr>
                <w:snapToGrid w:val="0"/>
                <w:color w:val="000000"/>
              </w:rPr>
            </w:pPr>
            <w:r w:rsidRPr="005022F8">
              <w:rPr>
                <w:snapToGrid w:val="0"/>
                <w:color w:val="000000"/>
              </w:rPr>
              <w:t>ОАГО</w:t>
            </w:r>
            <w:r w:rsidR="0096763A" w:rsidRPr="005022F8">
              <w:rPr>
                <w:snapToGrid w:val="0"/>
                <w:color w:val="000000"/>
              </w:rPr>
              <w:t>,</w:t>
            </w:r>
            <w:r w:rsidRPr="005022F8">
              <w:rPr>
                <w:snapToGrid w:val="0"/>
                <w:color w:val="000000"/>
              </w:rPr>
              <w:t xml:space="preserve"> тер. РБ</w:t>
            </w:r>
          </w:p>
        </w:tc>
        <w:tc>
          <w:tcPr>
            <w:tcW w:w="711" w:type="dxa"/>
          </w:tcPr>
          <w:p w:rsidR="005D399F" w:rsidRPr="005022F8" w:rsidRDefault="005D399F" w:rsidP="005022F8">
            <w:pPr>
              <w:spacing w:line="360" w:lineRule="auto"/>
              <w:jc w:val="both"/>
              <w:rPr>
                <w:snapToGrid w:val="0"/>
                <w:color w:val="000000"/>
              </w:rPr>
            </w:pPr>
            <w:r w:rsidRPr="005022F8">
              <w:rPr>
                <w:snapToGrid w:val="0"/>
                <w:color w:val="000000"/>
              </w:rPr>
              <w:t>4267,4</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1,7</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9634,1</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3,0</w:t>
            </w:r>
          </w:p>
        </w:tc>
        <w:tc>
          <w:tcPr>
            <w:tcW w:w="1154" w:type="dxa"/>
          </w:tcPr>
          <w:p w:rsidR="005D399F" w:rsidRPr="005022F8" w:rsidRDefault="005D399F" w:rsidP="005022F8">
            <w:pPr>
              <w:spacing w:line="360" w:lineRule="auto"/>
              <w:jc w:val="both"/>
              <w:rPr>
                <w:snapToGrid w:val="0"/>
                <w:color w:val="000000"/>
              </w:rPr>
            </w:pPr>
            <w:r w:rsidRPr="005022F8">
              <w:rPr>
                <w:snapToGrid w:val="0"/>
                <w:color w:val="000000"/>
              </w:rPr>
              <w:t>5366,7</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17221,3</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3,5</w:t>
            </w:r>
          </w:p>
        </w:tc>
        <w:tc>
          <w:tcPr>
            <w:tcW w:w="1154" w:type="dxa"/>
          </w:tcPr>
          <w:p w:rsidR="005D399F" w:rsidRPr="005022F8" w:rsidRDefault="005D399F" w:rsidP="005022F8">
            <w:pPr>
              <w:spacing w:line="360" w:lineRule="auto"/>
              <w:jc w:val="both"/>
              <w:rPr>
                <w:snapToGrid w:val="0"/>
                <w:color w:val="000000"/>
              </w:rPr>
            </w:pPr>
            <w:r w:rsidRPr="005022F8">
              <w:rPr>
                <w:snapToGrid w:val="0"/>
                <w:color w:val="000000"/>
              </w:rPr>
              <w:t>12953,9</w:t>
            </w:r>
          </w:p>
        </w:tc>
        <w:tc>
          <w:tcPr>
            <w:tcW w:w="1154" w:type="dxa"/>
          </w:tcPr>
          <w:p w:rsidR="005D399F" w:rsidRPr="005022F8" w:rsidRDefault="005D399F" w:rsidP="005022F8">
            <w:pPr>
              <w:spacing w:line="360" w:lineRule="auto"/>
              <w:jc w:val="both"/>
              <w:rPr>
                <w:snapToGrid w:val="0"/>
                <w:color w:val="000000"/>
              </w:rPr>
            </w:pPr>
            <w:r w:rsidRPr="005022F8">
              <w:rPr>
                <w:snapToGrid w:val="0"/>
                <w:color w:val="000000"/>
              </w:rPr>
              <w:t>7587,2</w:t>
            </w:r>
          </w:p>
        </w:tc>
      </w:tr>
      <w:tr w:rsidR="005022F8" w:rsidRPr="005022F8" w:rsidTr="006002E3">
        <w:trPr>
          <w:cantSplit/>
          <w:trHeight w:val="68"/>
          <w:jc w:val="center"/>
        </w:trPr>
        <w:tc>
          <w:tcPr>
            <w:tcW w:w="1469" w:type="dxa"/>
          </w:tcPr>
          <w:p w:rsidR="005D399F" w:rsidRPr="005022F8" w:rsidRDefault="005D399F" w:rsidP="005022F8">
            <w:pPr>
              <w:spacing w:line="360" w:lineRule="auto"/>
              <w:jc w:val="both"/>
              <w:rPr>
                <w:snapToGrid w:val="0"/>
                <w:color w:val="000000"/>
              </w:rPr>
            </w:pPr>
            <w:r w:rsidRPr="005022F8">
              <w:rPr>
                <w:snapToGrid w:val="0"/>
                <w:color w:val="000000"/>
              </w:rPr>
              <w:t>Зеленая карта</w:t>
            </w:r>
          </w:p>
        </w:tc>
        <w:tc>
          <w:tcPr>
            <w:tcW w:w="711" w:type="dxa"/>
          </w:tcPr>
          <w:p w:rsidR="005D399F" w:rsidRPr="005022F8" w:rsidRDefault="005D399F" w:rsidP="005022F8">
            <w:pPr>
              <w:spacing w:line="360" w:lineRule="auto"/>
              <w:jc w:val="both"/>
              <w:rPr>
                <w:snapToGrid w:val="0"/>
                <w:color w:val="000000"/>
              </w:rPr>
            </w:pPr>
          </w:p>
        </w:tc>
        <w:tc>
          <w:tcPr>
            <w:tcW w:w="566" w:type="dxa"/>
          </w:tcPr>
          <w:p w:rsidR="005D399F" w:rsidRPr="005022F8" w:rsidRDefault="005D399F" w:rsidP="005022F8">
            <w:pPr>
              <w:spacing w:line="360" w:lineRule="auto"/>
              <w:jc w:val="both"/>
              <w:rPr>
                <w:snapToGrid w:val="0"/>
                <w:color w:val="000000"/>
              </w:rPr>
            </w:pP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418,7</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0,1</w:t>
            </w:r>
          </w:p>
        </w:tc>
        <w:tc>
          <w:tcPr>
            <w:tcW w:w="1154" w:type="dxa"/>
          </w:tcPr>
          <w:p w:rsidR="005D399F" w:rsidRPr="005022F8" w:rsidRDefault="005D399F" w:rsidP="005022F8">
            <w:pPr>
              <w:spacing w:line="360" w:lineRule="auto"/>
              <w:jc w:val="both"/>
              <w:rPr>
                <w:snapToGrid w:val="0"/>
                <w:color w:val="000000"/>
              </w:rPr>
            </w:pPr>
            <w:r w:rsidRPr="005022F8">
              <w:rPr>
                <w:snapToGrid w:val="0"/>
                <w:color w:val="000000"/>
              </w:rPr>
              <w:t>418,7</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8087,9</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1,7</w:t>
            </w:r>
          </w:p>
        </w:tc>
        <w:tc>
          <w:tcPr>
            <w:tcW w:w="1154" w:type="dxa"/>
          </w:tcPr>
          <w:p w:rsidR="005D399F" w:rsidRPr="005022F8" w:rsidRDefault="005D399F" w:rsidP="005022F8">
            <w:pPr>
              <w:spacing w:line="360" w:lineRule="auto"/>
              <w:jc w:val="both"/>
              <w:rPr>
                <w:snapToGrid w:val="0"/>
                <w:color w:val="000000"/>
              </w:rPr>
            </w:pPr>
            <w:r w:rsidRPr="005022F8">
              <w:rPr>
                <w:snapToGrid w:val="0"/>
                <w:color w:val="000000"/>
              </w:rPr>
              <w:t>8087,9</w:t>
            </w:r>
          </w:p>
        </w:tc>
        <w:tc>
          <w:tcPr>
            <w:tcW w:w="1154" w:type="dxa"/>
          </w:tcPr>
          <w:p w:rsidR="005D399F" w:rsidRPr="005022F8" w:rsidRDefault="005D399F" w:rsidP="005022F8">
            <w:pPr>
              <w:spacing w:line="360" w:lineRule="auto"/>
              <w:jc w:val="both"/>
              <w:rPr>
                <w:snapToGrid w:val="0"/>
                <w:color w:val="000000"/>
              </w:rPr>
            </w:pPr>
            <w:r w:rsidRPr="005022F8">
              <w:rPr>
                <w:snapToGrid w:val="0"/>
                <w:color w:val="000000"/>
              </w:rPr>
              <w:t>7669,2</w:t>
            </w:r>
          </w:p>
        </w:tc>
      </w:tr>
      <w:tr w:rsidR="005022F8" w:rsidRPr="005022F8" w:rsidTr="006002E3">
        <w:trPr>
          <w:cantSplit/>
          <w:trHeight w:val="68"/>
          <w:jc w:val="center"/>
        </w:trPr>
        <w:tc>
          <w:tcPr>
            <w:tcW w:w="1469" w:type="dxa"/>
          </w:tcPr>
          <w:p w:rsidR="005D399F" w:rsidRPr="005022F8" w:rsidRDefault="005D399F" w:rsidP="005022F8">
            <w:pPr>
              <w:spacing w:line="360" w:lineRule="auto"/>
              <w:jc w:val="both"/>
              <w:rPr>
                <w:snapToGrid w:val="0"/>
                <w:color w:val="000000"/>
              </w:rPr>
            </w:pPr>
            <w:r w:rsidRPr="005022F8">
              <w:rPr>
                <w:snapToGrid w:val="0"/>
                <w:color w:val="000000"/>
              </w:rPr>
              <w:t>ОСАГО</w:t>
            </w:r>
          </w:p>
        </w:tc>
        <w:tc>
          <w:tcPr>
            <w:tcW w:w="711" w:type="dxa"/>
          </w:tcPr>
          <w:p w:rsidR="005D399F" w:rsidRPr="005022F8" w:rsidRDefault="005D399F" w:rsidP="005022F8">
            <w:pPr>
              <w:spacing w:line="360" w:lineRule="auto"/>
              <w:jc w:val="both"/>
              <w:rPr>
                <w:snapToGrid w:val="0"/>
                <w:color w:val="000000"/>
              </w:rPr>
            </w:pPr>
          </w:p>
        </w:tc>
        <w:tc>
          <w:tcPr>
            <w:tcW w:w="566" w:type="dxa"/>
          </w:tcPr>
          <w:p w:rsidR="005D399F" w:rsidRPr="005022F8" w:rsidRDefault="005D399F" w:rsidP="005022F8">
            <w:pPr>
              <w:spacing w:line="360" w:lineRule="auto"/>
              <w:jc w:val="both"/>
              <w:rPr>
                <w:snapToGrid w:val="0"/>
                <w:color w:val="000000"/>
              </w:rPr>
            </w:pPr>
          </w:p>
        </w:tc>
        <w:tc>
          <w:tcPr>
            <w:tcW w:w="966" w:type="dxa"/>
          </w:tcPr>
          <w:p w:rsidR="005D399F" w:rsidRPr="005022F8" w:rsidRDefault="005D399F" w:rsidP="005022F8">
            <w:pPr>
              <w:spacing w:line="360" w:lineRule="auto"/>
              <w:jc w:val="both"/>
              <w:rPr>
                <w:snapToGrid w:val="0"/>
                <w:color w:val="000000"/>
              </w:rPr>
            </w:pPr>
          </w:p>
        </w:tc>
        <w:tc>
          <w:tcPr>
            <w:tcW w:w="566" w:type="dxa"/>
          </w:tcPr>
          <w:p w:rsidR="005D399F" w:rsidRPr="005022F8" w:rsidRDefault="005D399F" w:rsidP="005022F8">
            <w:pPr>
              <w:spacing w:line="360" w:lineRule="auto"/>
              <w:jc w:val="both"/>
              <w:rPr>
                <w:snapToGrid w:val="0"/>
                <w:color w:val="000000"/>
              </w:rPr>
            </w:pPr>
          </w:p>
        </w:tc>
        <w:tc>
          <w:tcPr>
            <w:tcW w:w="1154" w:type="dxa"/>
          </w:tcPr>
          <w:p w:rsidR="005D399F" w:rsidRPr="005022F8" w:rsidRDefault="005D399F" w:rsidP="005022F8">
            <w:pPr>
              <w:spacing w:line="360" w:lineRule="auto"/>
              <w:jc w:val="both"/>
              <w:rPr>
                <w:snapToGrid w:val="0"/>
                <w:color w:val="000000"/>
              </w:rPr>
            </w:pPr>
            <w:r w:rsidRPr="005022F8">
              <w:rPr>
                <w:snapToGrid w:val="0"/>
                <w:color w:val="000000"/>
              </w:rPr>
              <w:t>0,0</w:t>
            </w:r>
          </w:p>
        </w:tc>
        <w:tc>
          <w:tcPr>
            <w:tcW w:w="966" w:type="dxa"/>
          </w:tcPr>
          <w:p w:rsidR="005D399F" w:rsidRPr="005022F8" w:rsidRDefault="005D399F" w:rsidP="005022F8">
            <w:pPr>
              <w:spacing w:line="360" w:lineRule="auto"/>
              <w:jc w:val="both"/>
              <w:rPr>
                <w:snapToGrid w:val="0"/>
                <w:color w:val="000000"/>
              </w:rPr>
            </w:pPr>
          </w:p>
        </w:tc>
        <w:tc>
          <w:tcPr>
            <w:tcW w:w="566" w:type="dxa"/>
          </w:tcPr>
          <w:p w:rsidR="005D399F" w:rsidRPr="005022F8" w:rsidRDefault="005D399F" w:rsidP="005022F8">
            <w:pPr>
              <w:spacing w:line="360" w:lineRule="auto"/>
              <w:jc w:val="both"/>
              <w:rPr>
                <w:snapToGrid w:val="0"/>
                <w:color w:val="000000"/>
              </w:rPr>
            </w:pPr>
          </w:p>
        </w:tc>
        <w:tc>
          <w:tcPr>
            <w:tcW w:w="1154" w:type="dxa"/>
          </w:tcPr>
          <w:p w:rsidR="005D399F" w:rsidRPr="005022F8" w:rsidRDefault="005D399F" w:rsidP="005022F8">
            <w:pPr>
              <w:spacing w:line="360" w:lineRule="auto"/>
              <w:jc w:val="both"/>
              <w:rPr>
                <w:snapToGrid w:val="0"/>
                <w:color w:val="000000"/>
              </w:rPr>
            </w:pPr>
          </w:p>
        </w:tc>
        <w:tc>
          <w:tcPr>
            <w:tcW w:w="1154" w:type="dxa"/>
          </w:tcPr>
          <w:p w:rsidR="005D399F" w:rsidRPr="005022F8" w:rsidRDefault="005D399F" w:rsidP="005022F8">
            <w:pPr>
              <w:spacing w:line="360" w:lineRule="auto"/>
              <w:jc w:val="both"/>
              <w:rPr>
                <w:snapToGrid w:val="0"/>
                <w:color w:val="000000"/>
              </w:rPr>
            </w:pPr>
          </w:p>
        </w:tc>
      </w:tr>
      <w:tr w:rsidR="005022F8" w:rsidRPr="005022F8" w:rsidTr="006002E3">
        <w:trPr>
          <w:cantSplit/>
          <w:trHeight w:val="68"/>
          <w:jc w:val="center"/>
        </w:trPr>
        <w:tc>
          <w:tcPr>
            <w:tcW w:w="1469" w:type="dxa"/>
          </w:tcPr>
          <w:p w:rsidR="005D399F" w:rsidRPr="005022F8" w:rsidRDefault="005D399F" w:rsidP="005022F8">
            <w:pPr>
              <w:spacing w:line="360" w:lineRule="auto"/>
              <w:jc w:val="both"/>
              <w:rPr>
                <w:b/>
                <w:snapToGrid w:val="0"/>
                <w:color w:val="000000"/>
              </w:rPr>
            </w:pPr>
            <w:r w:rsidRPr="005022F8">
              <w:rPr>
                <w:b/>
                <w:snapToGrid w:val="0"/>
                <w:color w:val="000000"/>
              </w:rPr>
              <w:t>ИТОГО по обязательному</w:t>
            </w:r>
          </w:p>
        </w:tc>
        <w:tc>
          <w:tcPr>
            <w:tcW w:w="711" w:type="dxa"/>
          </w:tcPr>
          <w:p w:rsidR="005D399F" w:rsidRPr="005022F8" w:rsidRDefault="005D399F" w:rsidP="005022F8">
            <w:pPr>
              <w:spacing w:line="360" w:lineRule="auto"/>
              <w:jc w:val="both"/>
              <w:rPr>
                <w:b/>
                <w:snapToGrid w:val="0"/>
                <w:color w:val="000000"/>
              </w:rPr>
            </w:pPr>
            <w:r w:rsidRPr="005022F8">
              <w:rPr>
                <w:b/>
                <w:snapToGrid w:val="0"/>
                <w:color w:val="000000"/>
              </w:rPr>
              <w:t>258446</w:t>
            </w:r>
          </w:p>
        </w:tc>
        <w:tc>
          <w:tcPr>
            <w:tcW w:w="566" w:type="dxa"/>
          </w:tcPr>
          <w:p w:rsidR="005D399F" w:rsidRPr="005022F8" w:rsidRDefault="005D399F" w:rsidP="005022F8">
            <w:pPr>
              <w:spacing w:line="360" w:lineRule="auto"/>
              <w:jc w:val="both"/>
              <w:rPr>
                <w:b/>
                <w:snapToGrid w:val="0"/>
                <w:color w:val="000000"/>
              </w:rPr>
            </w:pPr>
            <w:r w:rsidRPr="005022F8">
              <w:rPr>
                <w:b/>
                <w:snapToGrid w:val="0"/>
                <w:color w:val="000000"/>
              </w:rPr>
              <w:t>98,7</w:t>
            </w:r>
          </w:p>
        </w:tc>
        <w:tc>
          <w:tcPr>
            <w:tcW w:w="966" w:type="dxa"/>
          </w:tcPr>
          <w:p w:rsidR="005D399F" w:rsidRPr="005022F8" w:rsidRDefault="005D399F" w:rsidP="005022F8">
            <w:pPr>
              <w:spacing w:line="360" w:lineRule="auto"/>
              <w:jc w:val="both"/>
              <w:rPr>
                <w:b/>
                <w:snapToGrid w:val="0"/>
                <w:color w:val="000000"/>
              </w:rPr>
            </w:pPr>
            <w:r w:rsidRPr="005022F8">
              <w:rPr>
                <w:b/>
                <w:snapToGrid w:val="0"/>
                <w:color w:val="000000"/>
              </w:rPr>
              <w:t>323317</w:t>
            </w:r>
          </w:p>
        </w:tc>
        <w:tc>
          <w:tcPr>
            <w:tcW w:w="566" w:type="dxa"/>
          </w:tcPr>
          <w:p w:rsidR="005D399F" w:rsidRPr="005022F8" w:rsidRDefault="005D399F" w:rsidP="005022F8">
            <w:pPr>
              <w:spacing w:line="360" w:lineRule="auto"/>
              <w:jc w:val="both"/>
              <w:rPr>
                <w:b/>
                <w:snapToGrid w:val="0"/>
                <w:color w:val="000000"/>
              </w:rPr>
            </w:pPr>
            <w:r w:rsidRPr="005022F8">
              <w:rPr>
                <w:b/>
                <w:snapToGrid w:val="0"/>
                <w:color w:val="000000"/>
              </w:rPr>
              <w:t>98,6</w:t>
            </w:r>
          </w:p>
        </w:tc>
        <w:tc>
          <w:tcPr>
            <w:tcW w:w="1154" w:type="dxa"/>
          </w:tcPr>
          <w:p w:rsidR="005D399F" w:rsidRPr="005022F8" w:rsidRDefault="005D399F" w:rsidP="005022F8">
            <w:pPr>
              <w:spacing w:line="360" w:lineRule="auto"/>
              <w:jc w:val="both"/>
              <w:rPr>
                <w:b/>
                <w:snapToGrid w:val="0"/>
                <w:color w:val="000000"/>
              </w:rPr>
            </w:pPr>
            <w:r w:rsidRPr="005022F8">
              <w:rPr>
                <w:b/>
                <w:snapToGrid w:val="0"/>
                <w:color w:val="000000"/>
              </w:rPr>
              <w:t>64871,6</w:t>
            </w:r>
          </w:p>
        </w:tc>
        <w:tc>
          <w:tcPr>
            <w:tcW w:w="966" w:type="dxa"/>
          </w:tcPr>
          <w:p w:rsidR="005D399F" w:rsidRPr="005022F8" w:rsidRDefault="005D399F" w:rsidP="005022F8">
            <w:pPr>
              <w:spacing w:line="360" w:lineRule="auto"/>
              <w:jc w:val="both"/>
              <w:rPr>
                <w:b/>
                <w:snapToGrid w:val="0"/>
                <w:color w:val="000000"/>
              </w:rPr>
            </w:pPr>
            <w:r w:rsidRPr="005022F8">
              <w:rPr>
                <w:b/>
                <w:snapToGrid w:val="0"/>
                <w:color w:val="000000"/>
              </w:rPr>
              <w:t>488302,5</w:t>
            </w:r>
          </w:p>
        </w:tc>
        <w:tc>
          <w:tcPr>
            <w:tcW w:w="566" w:type="dxa"/>
          </w:tcPr>
          <w:p w:rsidR="005D399F" w:rsidRPr="005022F8" w:rsidRDefault="005D399F" w:rsidP="005022F8">
            <w:pPr>
              <w:spacing w:line="360" w:lineRule="auto"/>
              <w:jc w:val="both"/>
              <w:rPr>
                <w:b/>
                <w:snapToGrid w:val="0"/>
                <w:color w:val="000000"/>
              </w:rPr>
            </w:pPr>
            <w:r w:rsidRPr="005022F8">
              <w:rPr>
                <w:b/>
                <w:snapToGrid w:val="0"/>
                <w:color w:val="000000"/>
              </w:rPr>
              <w:t>99,0</w:t>
            </w:r>
          </w:p>
        </w:tc>
        <w:tc>
          <w:tcPr>
            <w:tcW w:w="1154" w:type="dxa"/>
          </w:tcPr>
          <w:p w:rsidR="005D399F" w:rsidRPr="005022F8" w:rsidRDefault="005D399F" w:rsidP="005022F8">
            <w:pPr>
              <w:spacing w:line="360" w:lineRule="auto"/>
              <w:jc w:val="both"/>
              <w:rPr>
                <w:b/>
                <w:snapToGrid w:val="0"/>
                <w:color w:val="000000"/>
              </w:rPr>
            </w:pPr>
            <w:r w:rsidRPr="005022F8">
              <w:rPr>
                <w:b/>
                <w:snapToGrid w:val="0"/>
                <w:color w:val="000000"/>
              </w:rPr>
              <w:t>229856,8</w:t>
            </w:r>
          </w:p>
        </w:tc>
        <w:tc>
          <w:tcPr>
            <w:tcW w:w="1154" w:type="dxa"/>
          </w:tcPr>
          <w:p w:rsidR="005D399F" w:rsidRPr="005022F8" w:rsidRDefault="005D399F" w:rsidP="005022F8">
            <w:pPr>
              <w:spacing w:line="360" w:lineRule="auto"/>
              <w:jc w:val="both"/>
              <w:rPr>
                <w:b/>
                <w:snapToGrid w:val="0"/>
                <w:color w:val="000000"/>
              </w:rPr>
            </w:pPr>
            <w:r w:rsidRPr="005022F8">
              <w:rPr>
                <w:b/>
                <w:snapToGrid w:val="0"/>
                <w:color w:val="000000"/>
              </w:rPr>
              <w:t>164985,2</w:t>
            </w:r>
          </w:p>
        </w:tc>
      </w:tr>
      <w:tr w:rsidR="005022F8" w:rsidRPr="005022F8" w:rsidTr="006002E3">
        <w:trPr>
          <w:cantSplit/>
          <w:trHeight w:val="68"/>
          <w:jc w:val="center"/>
        </w:trPr>
        <w:tc>
          <w:tcPr>
            <w:tcW w:w="1469" w:type="dxa"/>
          </w:tcPr>
          <w:p w:rsidR="005D399F" w:rsidRPr="005022F8" w:rsidRDefault="005D399F" w:rsidP="005022F8">
            <w:pPr>
              <w:spacing w:line="360" w:lineRule="auto"/>
              <w:jc w:val="both"/>
              <w:rPr>
                <w:snapToGrid w:val="0"/>
                <w:color w:val="000000"/>
              </w:rPr>
            </w:pPr>
            <w:r w:rsidRPr="005022F8">
              <w:rPr>
                <w:snapToGrid w:val="0"/>
                <w:color w:val="000000"/>
              </w:rPr>
              <w:t>ДОБРОВОЛЬНОЕ</w:t>
            </w:r>
          </w:p>
        </w:tc>
        <w:tc>
          <w:tcPr>
            <w:tcW w:w="711" w:type="dxa"/>
          </w:tcPr>
          <w:p w:rsidR="005D399F" w:rsidRPr="005022F8" w:rsidRDefault="005D399F" w:rsidP="005022F8">
            <w:pPr>
              <w:spacing w:line="360" w:lineRule="auto"/>
              <w:jc w:val="both"/>
              <w:rPr>
                <w:snapToGrid w:val="0"/>
                <w:color w:val="000000"/>
              </w:rPr>
            </w:pPr>
          </w:p>
        </w:tc>
        <w:tc>
          <w:tcPr>
            <w:tcW w:w="566" w:type="dxa"/>
          </w:tcPr>
          <w:p w:rsidR="005D399F" w:rsidRPr="005022F8" w:rsidRDefault="005D399F" w:rsidP="005022F8">
            <w:pPr>
              <w:spacing w:line="360" w:lineRule="auto"/>
              <w:jc w:val="both"/>
              <w:rPr>
                <w:snapToGrid w:val="0"/>
                <w:color w:val="000000"/>
              </w:rPr>
            </w:pPr>
          </w:p>
        </w:tc>
        <w:tc>
          <w:tcPr>
            <w:tcW w:w="966" w:type="dxa"/>
          </w:tcPr>
          <w:p w:rsidR="005D399F" w:rsidRPr="005022F8" w:rsidRDefault="005D399F" w:rsidP="005022F8">
            <w:pPr>
              <w:spacing w:line="360" w:lineRule="auto"/>
              <w:jc w:val="both"/>
              <w:rPr>
                <w:snapToGrid w:val="0"/>
                <w:color w:val="000000"/>
              </w:rPr>
            </w:pPr>
          </w:p>
        </w:tc>
        <w:tc>
          <w:tcPr>
            <w:tcW w:w="566" w:type="dxa"/>
          </w:tcPr>
          <w:p w:rsidR="005D399F" w:rsidRPr="005022F8" w:rsidRDefault="005D399F" w:rsidP="005022F8">
            <w:pPr>
              <w:spacing w:line="360" w:lineRule="auto"/>
              <w:jc w:val="both"/>
              <w:rPr>
                <w:snapToGrid w:val="0"/>
                <w:color w:val="000000"/>
              </w:rPr>
            </w:pPr>
          </w:p>
        </w:tc>
        <w:tc>
          <w:tcPr>
            <w:tcW w:w="1154" w:type="dxa"/>
          </w:tcPr>
          <w:p w:rsidR="005D399F" w:rsidRPr="005022F8" w:rsidRDefault="005D399F" w:rsidP="005022F8">
            <w:pPr>
              <w:spacing w:line="360" w:lineRule="auto"/>
              <w:jc w:val="both"/>
              <w:rPr>
                <w:snapToGrid w:val="0"/>
                <w:color w:val="000000"/>
              </w:rPr>
            </w:pPr>
          </w:p>
        </w:tc>
        <w:tc>
          <w:tcPr>
            <w:tcW w:w="966" w:type="dxa"/>
          </w:tcPr>
          <w:p w:rsidR="005D399F" w:rsidRPr="005022F8" w:rsidRDefault="005D399F" w:rsidP="005022F8">
            <w:pPr>
              <w:spacing w:line="360" w:lineRule="auto"/>
              <w:jc w:val="both"/>
              <w:rPr>
                <w:snapToGrid w:val="0"/>
                <w:color w:val="000000"/>
              </w:rPr>
            </w:pPr>
          </w:p>
        </w:tc>
        <w:tc>
          <w:tcPr>
            <w:tcW w:w="566" w:type="dxa"/>
          </w:tcPr>
          <w:p w:rsidR="005D399F" w:rsidRPr="005022F8" w:rsidRDefault="005D399F" w:rsidP="005022F8">
            <w:pPr>
              <w:spacing w:line="360" w:lineRule="auto"/>
              <w:jc w:val="both"/>
              <w:rPr>
                <w:snapToGrid w:val="0"/>
                <w:color w:val="000000"/>
              </w:rPr>
            </w:pPr>
          </w:p>
        </w:tc>
        <w:tc>
          <w:tcPr>
            <w:tcW w:w="1154" w:type="dxa"/>
          </w:tcPr>
          <w:p w:rsidR="005D399F" w:rsidRPr="005022F8" w:rsidRDefault="005D399F" w:rsidP="005022F8">
            <w:pPr>
              <w:spacing w:line="360" w:lineRule="auto"/>
              <w:jc w:val="both"/>
              <w:rPr>
                <w:snapToGrid w:val="0"/>
                <w:color w:val="000000"/>
              </w:rPr>
            </w:pPr>
          </w:p>
        </w:tc>
        <w:tc>
          <w:tcPr>
            <w:tcW w:w="1154" w:type="dxa"/>
          </w:tcPr>
          <w:p w:rsidR="005D399F" w:rsidRPr="005022F8" w:rsidRDefault="005D399F" w:rsidP="005022F8">
            <w:pPr>
              <w:spacing w:line="360" w:lineRule="auto"/>
              <w:jc w:val="both"/>
              <w:rPr>
                <w:snapToGrid w:val="0"/>
                <w:color w:val="000000"/>
              </w:rPr>
            </w:pPr>
          </w:p>
        </w:tc>
      </w:tr>
      <w:tr w:rsidR="005022F8" w:rsidRPr="005022F8" w:rsidTr="006002E3">
        <w:trPr>
          <w:cantSplit/>
          <w:trHeight w:val="68"/>
          <w:jc w:val="center"/>
        </w:trPr>
        <w:tc>
          <w:tcPr>
            <w:tcW w:w="1469" w:type="dxa"/>
          </w:tcPr>
          <w:p w:rsidR="005D399F" w:rsidRPr="005022F8" w:rsidRDefault="005D399F" w:rsidP="005022F8">
            <w:pPr>
              <w:spacing w:line="360" w:lineRule="auto"/>
              <w:jc w:val="both"/>
              <w:rPr>
                <w:snapToGrid w:val="0"/>
                <w:color w:val="000000"/>
              </w:rPr>
            </w:pPr>
            <w:r w:rsidRPr="005022F8">
              <w:rPr>
                <w:snapToGrid w:val="0"/>
                <w:color w:val="000000"/>
              </w:rPr>
              <w:t>ответств перевозчика СМР</w:t>
            </w:r>
          </w:p>
        </w:tc>
        <w:tc>
          <w:tcPr>
            <w:tcW w:w="711" w:type="dxa"/>
          </w:tcPr>
          <w:p w:rsidR="005D399F" w:rsidRPr="005022F8" w:rsidRDefault="005D399F" w:rsidP="005022F8">
            <w:pPr>
              <w:spacing w:line="360" w:lineRule="auto"/>
              <w:jc w:val="both"/>
              <w:rPr>
                <w:snapToGrid w:val="0"/>
                <w:color w:val="000000"/>
              </w:rPr>
            </w:pPr>
            <w:r w:rsidRPr="005022F8">
              <w:rPr>
                <w:snapToGrid w:val="0"/>
                <w:color w:val="000000"/>
              </w:rPr>
              <w:t>3251,6</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94,5</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4026,2</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89,7</w:t>
            </w:r>
          </w:p>
        </w:tc>
        <w:tc>
          <w:tcPr>
            <w:tcW w:w="1154" w:type="dxa"/>
          </w:tcPr>
          <w:p w:rsidR="005D399F" w:rsidRPr="005022F8" w:rsidRDefault="005D399F" w:rsidP="005022F8">
            <w:pPr>
              <w:spacing w:line="360" w:lineRule="auto"/>
              <w:jc w:val="both"/>
              <w:rPr>
                <w:snapToGrid w:val="0"/>
                <w:color w:val="000000"/>
              </w:rPr>
            </w:pPr>
            <w:r w:rsidRPr="005022F8">
              <w:rPr>
                <w:snapToGrid w:val="0"/>
                <w:color w:val="000000"/>
              </w:rPr>
              <w:t>774,6</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4437,5</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88,1</w:t>
            </w:r>
          </w:p>
        </w:tc>
        <w:tc>
          <w:tcPr>
            <w:tcW w:w="1154" w:type="dxa"/>
          </w:tcPr>
          <w:p w:rsidR="005D399F" w:rsidRPr="005022F8" w:rsidRDefault="005D399F" w:rsidP="005022F8">
            <w:pPr>
              <w:spacing w:line="360" w:lineRule="auto"/>
              <w:jc w:val="both"/>
              <w:rPr>
                <w:snapToGrid w:val="0"/>
                <w:color w:val="000000"/>
              </w:rPr>
            </w:pPr>
            <w:r w:rsidRPr="005022F8">
              <w:rPr>
                <w:snapToGrid w:val="0"/>
                <w:color w:val="000000"/>
              </w:rPr>
              <w:t>1185,9</w:t>
            </w:r>
          </w:p>
        </w:tc>
        <w:tc>
          <w:tcPr>
            <w:tcW w:w="1154" w:type="dxa"/>
          </w:tcPr>
          <w:p w:rsidR="005D399F" w:rsidRPr="005022F8" w:rsidRDefault="005D399F" w:rsidP="005022F8">
            <w:pPr>
              <w:spacing w:line="360" w:lineRule="auto"/>
              <w:jc w:val="both"/>
              <w:rPr>
                <w:snapToGrid w:val="0"/>
                <w:color w:val="000000"/>
              </w:rPr>
            </w:pPr>
            <w:r w:rsidRPr="005022F8">
              <w:rPr>
                <w:snapToGrid w:val="0"/>
                <w:color w:val="000000"/>
              </w:rPr>
              <w:t>411,3</w:t>
            </w:r>
          </w:p>
        </w:tc>
      </w:tr>
      <w:tr w:rsidR="005022F8" w:rsidRPr="005022F8" w:rsidTr="006002E3">
        <w:trPr>
          <w:cantSplit/>
          <w:trHeight w:val="68"/>
          <w:jc w:val="center"/>
        </w:trPr>
        <w:tc>
          <w:tcPr>
            <w:tcW w:w="1469" w:type="dxa"/>
          </w:tcPr>
          <w:p w:rsidR="005D399F" w:rsidRPr="005022F8" w:rsidRDefault="005D399F" w:rsidP="005022F8">
            <w:pPr>
              <w:spacing w:line="360" w:lineRule="auto"/>
              <w:jc w:val="both"/>
              <w:rPr>
                <w:snapToGrid w:val="0"/>
                <w:color w:val="000000"/>
              </w:rPr>
            </w:pPr>
            <w:r w:rsidRPr="005022F8">
              <w:rPr>
                <w:snapToGrid w:val="0"/>
                <w:color w:val="000000"/>
              </w:rPr>
              <w:t>профессинальной ответственности</w:t>
            </w:r>
          </w:p>
        </w:tc>
        <w:tc>
          <w:tcPr>
            <w:tcW w:w="711" w:type="dxa"/>
          </w:tcPr>
          <w:p w:rsidR="005D399F" w:rsidRPr="005022F8" w:rsidRDefault="005D399F" w:rsidP="005022F8">
            <w:pPr>
              <w:spacing w:line="360" w:lineRule="auto"/>
              <w:jc w:val="both"/>
              <w:rPr>
                <w:snapToGrid w:val="0"/>
                <w:color w:val="000000"/>
              </w:rPr>
            </w:pPr>
            <w:r w:rsidRPr="005022F8">
              <w:rPr>
                <w:snapToGrid w:val="0"/>
                <w:color w:val="000000"/>
              </w:rPr>
              <w:t>103,5</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3,0</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296,5</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6,6</w:t>
            </w:r>
          </w:p>
        </w:tc>
        <w:tc>
          <w:tcPr>
            <w:tcW w:w="1154" w:type="dxa"/>
          </w:tcPr>
          <w:p w:rsidR="005D399F" w:rsidRPr="005022F8" w:rsidRDefault="005D399F" w:rsidP="005022F8">
            <w:pPr>
              <w:spacing w:line="360" w:lineRule="auto"/>
              <w:jc w:val="both"/>
              <w:rPr>
                <w:snapToGrid w:val="0"/>
                <w:color w:val="000000"/>
              </w:rPr>
            </w:pPr>
            <w:r w:rsidRPr="005022F8">
              <w:rPr>
                <w:snapToGrid w:val="0"/>
                <w:color w:val="000000"/>
              </w:rPr>
              <w:t>193</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322</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6,4</w:t>
            </w:r>
          </w:p>
        </w:tc>
        <w:tc>
          <w:tcPr>
            <w:tcW w:w="1154" w:type="dxa"/>
          </w:tcPr>
          <w:p w:rsidR="005D399F" w:rsidRPr="005022F8" w:rsidRDefault="005D399F" w:rsidP="005022F8">
            <w:pPr>
              <w:spacing w:line="360" w:lineRule="auto"/>
              <w:jc w:val="both"/>
              <w:rPr>
                <w:snapToGrid w:val="0"/>
                <w:color w:val="000000"/>
              </w:rPr>
            </w:pPr>
            <w:r w:rsidRPr="005022F8">
              <w:rPr>
                <w:snapToGrid w:val="0"/>
                <w:color w:val="000000"/>
              </w:rPr>
              <w:t>218,5</w:t>
            </w:r>
          </w:p>
        </w:tc>
        <w:tc>
          <w:tcPr>
            <w:tcW w:w="1154" w:type="dxa"/>
          </w:tcPr>
          <w:p w:rsidR="005D399F" w:rsidRPr="005022F8" w:rsidRDefault="005D399F" w:rsidP="005022F8">
            <w:pPr>
              <w:spacing w:line="360" w:lineRule="auto"/>
              <w:jc w:val="both"/>
              <w:rPr>
                <w:snapToGrid w:val="0"/>
                <w:color w:val="000000"/>
              </w:rPr>
            </w:pPr>
            <w:r w:rsidRPr="005022F8">
              <w:rPr>
                <w:snapToGrid w:val="0"/>
                <w:color w:val="000000"/>
              </w:rPr>
              <w:t>25,5</w:t>
            </w:r>
          </w:p>
        </w:tc>
      </w:tr>
      <w:tr w:rsidR="005022F8" w:rsidRPr="005022F8" w:rsidTr="006002E3">
        <w:trPr>
          <w:cantSplit/>
          <w:trHeight w:val="68"/>
          <w:jc w:val="center"/>
        </w:trPr>
        <w:tc>
          <w:tcPr>
            <w:tcW w:w="1469" w:type="dxa"/>
          </w:tcPr>
          <w:p w:rsidR="005D399F" w:rsidRPr="005022F8" w:rsidRDefault="005D399F" w:rsidP="005022F8">
            <w:pPr>
              <w:spacing w:line="360" w:lineRule="auto"/>
              <w:jc w:val="both"/>
              <w:rPr>
                <w:snapToGrid w:val="0"/>
                <w:color w:val="000000"/>
              </w:rPr>
            </w:pPr>
            <w:r w:rsidRPr="005022F8">
              <w:rPr>
                <w:snapToGrid w:val="0"/>
                <w:color w:val="000000"/>
              </w:rPr>
              <w:t>ГО нанимателя</w:t>
            </w:r>
          </w:p>
        </w:tc>
        <w:tc>
          <w:tcPr>
            <w:tcW w:w="711" w:type="dxa"/>
          </w:tcPr>
          <w:p w:rsidR="005D399F" w:rsidRPr="005022F8" w:rsidRDefault="005D399F" w:rsidP="005022F8">
            <w:pPr>
              <w:spacing w:line="360" w:lineRule="auto"/>
              <w:jc w:val="both"/>
              <w:rPr>
                <w:snapToGrid w:val="0"/>
                <w:color w:val="000000"/>
              </w:rPr>
            </w:pPr>
            <w:r w:rsidRPr="005022F8">
              <w:rPr>
                <w:snapToGrid w:val="0"/>
                <w:color w:val="000000"/>
              </w:rPr>
              <w:t>85,6</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2,5</w:t>
            </w:r>
          </w:p>
        </w:tc>
        <w:tc>
          <w:tcPr>
            <w:tcW w:w="966" w:type="dxa"/>
          </w:tcPr>
          <w:p w:rsidR="005D399F" w:rsidRPr="005022F8" w:rsidRDefault="005D399F" w:rsidP="005022F8">
            <w:pPr>
              <w:spacing w:line="360" w:lineRule="auto"/>
              <w:jc w:val="both"/>
              <w:rPr>
                <w:snapToGrid w:val="0"/>
                <w:color w:val="000000"/>
              </w:rPr>
            </w:pPr>
          </w:p>
        </w:tc>
        <w:tc>
          <w:tcPr>
            <w:tcW w:w="566" w:type="dxa"/>
          </w:tcPr>
          <w:p w:rsidR="005D399F" w:rsidRPr="005022F8" w:rsidRDefault="005D399F" w:rsidP="005022F8">
            <w:pPr>
              <w:spacing w:line="360" w:lineRule="auto"/>
              <w:jc w:val="both"/>
              <w:rPr>
                <w:snapToGrid w:val="0"/>
                <w:color w:val="000000"/>
              </w:rPr>
            </w:pPr>
          </w:p>
        </w:tc>
        <w:tc>
          <w:tcPr>
            <w:tcW w:w="1154" w:type="dxa"/>
          </w:tcPr>
          <w:p w:rsidR="005D399F" w:rsidRPr="005022F8" w:rsidRDefault="005D399F" w:rsidP="005022F8">
            <w:pPr>
              <w:spacing w:line="360" w:lineRule="auto"/>
              <w:jc w:val="both"/>
              <w:rPr>
                <w:snapToGrid w:val="0"/>
                <w:color w:val="000000"/>
              </w:rPr>
            </w:pPr>
            <w:r w:rsidRPr="005022F8">
              <w:rPr>
                <w:snapToGrid w:val="0"/>
                <w:color w:val="000000"/>
              </w:rPr>
              <w:t>-85,6</w:t>
            </w:r>
          </w:p>
        </w:tc>
        <w:tc>
          <w:tcPr>
            <w:tcW w:w="966" w:type="dxa"/>
          </w:tcPr>
          <w:p w:rsidR="005D399F" w:rsidRPr="005022F8" w:rsidRDefault="005D399F" w:rsidP="005022F8">
            <w:pPr>
              <w:spacing w:line="360" w:lineRule="auto"/>
              <w:jc w:val="both"/>
              <w:rPr>
                <w:snapToGrid w:val="0"/>
                <w:color w:val="000000"/>
              </w:rPr>
            </w:pPr>
          </w:p>
        </w:tc>
        <w:tc>
          <w:tcPr>
            <w:tcW w:w="566" w:type="dxa"/>
          </w:tcPr>
          <w:p w:rsidR="005D399F" w:rsidRPr="005022F8" w:rsidRDefault="005D399F" w:rsidP="005022F8">
            <w:pPr>
              <w:spacing w:line="360" w:lineRule="auto"/>
              <w:jc w:val="both"/>
              <w:rPr>
                <w:snapToGrid w:val="0"/>
                <w:color w:val="000000"/>
              </w:rPr>
            </w:pPr>
          </w:p>
        </w:tc>
        <w:tc>
          <w:tcPr>
            <w:tcW w:w="1154" w:type="dxa"/>
          </w:tcPr>
          <w:p w:rsidR="005D399F" w:rsidRPr="005022F8" w:rsidRDefault="005D399F" w:rsidP="005022F8">
            <w:pPr>
              <w:spacing w:line="360" w:lineRule="auto"/>
              <w:jc w:val="both"/>
              <w:rPr>
                <w:snapToGrid w:val="0"/>
                <w:color w:val="000000"/>
              </w:rPr>
            </w:pPr>
            <w:r w:rsidRPr="005022F8">
              <w:rPr>
                <w:snapToGrid w:val="0"/>
                <w:color w:val="000000"/>
              </w:rPr>
              <w:t>-85,6</w:t>
            </w:r>
          </w:p>
        </w:tc>
        <w:tc>
          <w:tcPr>
            <w:tcW w:w="1154" w:type="dxa"/>
          </w:tcPr>
          <w:p w:rsidR="005D399F" w:rsidRPr="005022F8" w:rsidRDefault="005D399F" w:rsidP="005022F8">
            <w:pPr>
              <w:spacing w:line="360" w:lineRule="auto"/>
              <w:jc w:val="both"/>
              <w:rPr>
                <w:snapToGrid w:val="0"/>
                <w:color w:val="000000"/>
              </w:rPr>
            </w:pPr>
            <w:r w:rsidRPr="005022F8">
              <w:rPr>
                <w:snapToGrid w:val="0"/>
                <w:color w:val="000000"/>
              </w:rPr>
              <w:t>0</w:t>
            </w:r>
          </w:p>
        </w:tc>
      </w:tr>
      <w:tr w:rsidR="005022F8" w:rsidRPr="005022F8" w:rsidTr="006002E3">
        <w:trPr>
          <w:cantSplit/>
          <w:trHeight w:val="68"/>
          <w:jc w:val="center"/>
        </w:trPr>
        <w:tc>
          <w:tcPr>
            <w:tcW w:w="1469" w:type="dxa"/>
          </w:tcPr>
          <w:p w:rsidR="005D399F" w:rsidRPr="005022F8" w:rsidRDefault="005D399F" w:rsidP="005022F8">
            <w:pPr>
              <w:spacing w:line="360" w:lineRule="auto"/>
              <w:jc w:val="both"/>
              <w:rPr>
                <w:snapToGrid w:val="0"/>
                <w:color w:val="000000"/>
              </w:rPr>
            </w:pPr>
            <w:r w:rsidRPr="005022F8">
              <w:rPr>
                <w:snapToGrid w:val="0"/>
                <w:color w:val="000000"/>
              </w:rPr>
              <w:t>ГО владельцев квартир</w:t>
            </w:r>
          </w:p>
        </w:tc>
        <w:tc>
          <w:tcPr>
            <w:tcW w:w="711" w:type="dxa"/>
          </w:tcPr>
          <w:p w:rsidR="005D399F" w:rsidRPr="005022F8" w:rsidRDefault="005D399F" w:rsidP="005022F8">
            <w:pPr>
              <w:spacing w:line="360" w:lineRule="auto"/>
              <w:jc w:val="both"/>
              <w:rPr>
                <w:snapToGrid w:val="0"/>
                <w:color w:val="000000"/>
              </w:rPr>
            </w:pPr>
          </w:p>
        </w:tc>
        <w:tc>
          <w:tcPr>
            <w:tcW w:w="566" w:type="dxa"/>
          </w:tcPr>
          <w:p w:rsidR="005D399F" w:rsidRPr="005022F8" w:rsidRDefault="005D399F" w:rsidP="005022F8">
            <w:pPr>
              <w:spacing w:line="360" w:lineRule="auto"/>
              <w:jc w:val="both"/>
              <w:rPr>
                <w:snapToGrid w:val="0"/>
                <w:color w:val="000000"/>
              </w:rPr>
            </w:pP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165,5</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3,7</w:t>
            </w:r>
          </w:p>
        </w:tc>
        <w:tc>
          <w:tcPr>
            <w:tcW w:w="1154" w:type="dxa"/>
          </w:tcPr>
          <w:p w:rsidR="005D399F" w:rsidRPr="005022F8" w:rsidRDefault="005D399F" w:rsidP="005022F8">
            <w:pPr>
              <w:spacing w:line="360" w:lineRule="auto"/>
              <w:jc w:val="both"/>
              <w:rPr>
                <w:snapToGrid w:val="0"/>
                <w:color w:val="000000"/>
              </w:rPr>
            </w:pPr>
            <w:r w:rsidRPr="005022F8">
              <w:rPr>
                <w:snapToGrid w:val="0"/>
                <w:color w:val="000000"/>
              </w:rPr>
              <w:t>165,5</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276,6</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5,5</w:t>
            </w:r>
          </w:p>
        </w:tc>
        <w:tc>
          <w:tcPr>
            <w:tcW w:w="1154" w:type="dxa"/>
          </w:tcPr>
          <w:p w:rsidR="005D399F" w:rsidRPr="005022F8" w:rsidRDefault="005D399F" w:rsidP="005022F8">
            <w:pPr>
              <w:spacing w:line="360" w:lineRule="auto"/>
              <w:jc w:val="both"/>
              <w:rPr>
                <w:snapToGrid w:val="0"/>
                <w:color w:val="000000"/>
              </w:rPr>
            </w:pPr>
            <w:r w:rsidRPr="005022F8">
              <w:rPr>
                <w:snapToGrid w:val="0"/>
                <w:color w:val="000000"/>
              </w:rPr>
              <w:t>276,6</w:t>
            </w:r>
          </w:p>
        </w:tc>
        <w:tc>
          <w:tcPr>
            <w:tcW w:w="1154" w:type="dxa"/>
          </w:tcPr>
          <w:p w:rsidR="005D399F" w:rsidRPr="005022F8" w:rsidRDefault="005D399F" w:rsidP="005022F8">
            <w:pPr>
              <w:spacing w:line="360" w:lineRule="auto"/>
              <w:jc w:val="both"/>
              <w:rPr>
                <w:snapToGrid w:val="0"/>
                <w:color w:val="000000"/>
              </w:rPr>
            </w:pPr>
            <w:r w:rsidRPr="005022F8">
              <w:rPr>
                <w:snapToGrid w:val="0"/>
                <w:color w:val="000000"/>
              </w:rPr>
              <w:t>111,1</w:t>
            </w:r>
          </w:p>
        </w:tc>
      </w:tr>
      <w:tr w:rsidR="005022F8" w:rsidRPr="005022F8" w:rsidTr="006002E3">
        <w:trPr>
          <w:cantSplit/>
          <w:trHeight w:val="68"/>
          <w:jc w:val="center"/>
        </w:trPr>
        <w:tc>
          <w:tcPr>
            <w:tcW w:w="1469" w:type="dxa"/>
          </w:tcPr>
          <w:p w:rsidR="005D399F" w:rsidRPr="005022F8" w:rsidRDefault="005D399F" w:rsidP="005022F8">
            <w:pPr>
              <w:spacing w:line="360" w:lineRule="auto"/>
              <w:jc w:val="both"/>
              <w:rPr>
                <w:b/>
                <w:snapToGrid w:val="0"/>
                <w:color w:val="000000"/>
              </w:rPr>
            </w:pPr>
            <w:r w:rsidRPr="005022F8">
              <w:rPr>
                <w:b/>
                <w:snapToGrid w:val="0"/>
                <w:color w:val="000000"/>
              </w:rPr>
              <w:t>ИТОГО по добровольному</w:t>
            </w:r>
          </w:p>
        </w:tc>
        <w:tc>
          <w:tcPr>
            <w:tcW w:w="711" w:type="dxa"/>
          </w:tcPr>
          <w:p w:rsidR="005D399F" w:rsidRPr="005022F8" w:rsidRDefault="005D399F" w:rsidP="005022F8">
            <w:pPr>
              <w:spacing w:line="360" w:lineRule="auto"/>
              <w:jc w:val="both"/>
              <w:rPr>
                <w:b/>
                <w:snapToGrid w:val="0"/>
                <w:color w:val="000000"/>
              </w:rPr>
            </w:pPr>
            <w:r w:rsidRPr="005022F8">
              <w:rPr>
                <w:b/>
                <w:snapToGrid w:val="0"/>
                <w:color w:val="000000"/>
              </w:rPr>
              <w:t>3441</w:t>
            </w:r>
          </w:p>
        </w:tc>
        <w:tc>
          <w:tcPr>
            <w:tcW w:w="566" w:type="dxa"/>
          </w:tcPr>
          <w:p w:rsidR="005D399F" w:rsidRPr="005022F8" w:rsidRDefault="005D399F" w:rsidP="005022F8">
            <w:pPr>
              <w:spacing w:line="360" w:lineRule="auto"/>
              <w:jc w:val="both"/>
              <w:rPr>
                <w:b/>
                <w:snapToGrid w:val="0"/>
                <w:color w:val="000000"/>
              </w:rPr>
            </w:pPr>
            <w:r w:rsidRPr="005022F8">
              <w:rPr>
                <w:b/>
                <w:snapToGrid w:val="0"/>
                <w:color w:val="000000"/>
              </w:rPr>
              <w:t>1,3</w:t>
            </w:r>
          </w:p>
        </w:tc>
        <w:tc>
          <w:tcPr>
            <w:tcW w:w="966" w:type="dxa"/>
          </w:tcPr>
          <w:p w:rsidR="005D399F" w:rsidRPr="005022F8" w:rsidRDefault="005D399F" w:rsidP="005022F8">
            <w:pPr>
              <w:spacing w:line="360" w:lineRule="auto"/>
              <w:jc w:val="both"/>
              <w:rPr>
                <w:b/>
                <w:snapToGrid w:val="0"/>
                <w:color w:val="000000"/>
              </w:rPr>
            </w:pPr>
            <w:r w:rsidRPr="005022F8">
              <w:rPr>
                <w:b/>
                <w:snapToGrid w:val="0"/>
                <w:color w:val="000000"/>
              </w:rPr>
              <w:t>4488</w:t>
            </w:r>
          </w:p>
        </w:tc>
        <w:tc>
          <w:tcPr>
            <w:tcW w:w="566" w:type="dxa"/>
          </w:tcPr>
          <w:p w:rsidR="005D399F" w:rsidRPr="005022F8" w:rsidRDefault="005D399F" w:rsidP="005022F8">
            <w:pPr>
              <w:spacing w:line="360" w:lineRule="auto"/>
              <w:jc w:val="both"/>
              <w:rPr>
                <w:b/>
                <w:snapToGrid w:val="0"/>
                <w:color w:val="000000"/>
              </w:rPr>
            </w:pPr>
            <w:r w:rsidRPr="005022F8">
              <w:rPr>
                <w:b/>
                <w:snapToGrid w:val="0"/>
                <w:color w:val="000000"/>
              </w:rPr>
              <w:t>1,4</w:t>
            </w:r>
          </w:p>
        </w:tc>
        <w:tc>
          <w:tcPr>
            <w:tcW w:w="1154" w:type="dxa"/>
          </w:tcPr>
          <w:p w:rsidR="005D399F" w:rsidRPr="005022F8" w:rsidRDefault="005D399F" w:rsidP="005022F8">
            <w:pPr>
              <w:spacing w:line="360" w:lineRule="auto"/>
              <w:jc w:val="both"/>
              <w:rPr>
                <w:b/>
                <w:snapToGrid w:val="0"/>
                <w:color w:val="000000"/>
              </w:rPr>
            </w:pPr>
            <w:r w:rsidRPr="005022F8">
              <w:rPr>
                <w:b/>
                <w:snapToGrid w:val="0"/>
                <w:color w:val="000000"/>
              </w:rPr>
              <w:t>1047,5</w:t>
            </w:r>
          </w:p>
        </w:tc>
        <w:tc>
          <w:tcPr>
            <w:tcW w:w="966" w:type="dxa"/>
          </w:tcPr>
          <w:p w:rsidR="005D399F" w:rsidRPr="005022F8" w:rsidRDefault="005D399F" w:rsidP="005022F8">
            <w:pPr>
              <w:spacing w:line="360" w:lineRule="auto"/>
              <w:jc w:val="both"/>
              <w:rPr>
                <w:b/>
                <w:snapToGrid w:val="0"/>
                <w:color w:val="000000"/>
              </w:rPr>
            </w:pPr>
            <w:r w:rsidRPr="005022F8">
              <w:rPr>
                <w:b/>
                <w:snapToGrid w:val="0"/>
                <w:color w:val="000000"/>
              </w:rPr>
              <w:t>5036,1</w:t>
            </w:r>
          </w:p>
        </w:tc>
        <w:tc>
          <w:tcPr>
            <w:tcW w:w="566" w:type="dxa"/>
          </w:tcPr>
          <w:p w:rsidR="005D399F" w:rsidRPr="005022F8" w:rsidRDefault="005D399F" w:rsidP="005022F8">
            <w:pPr>
              <w:spacing w:line="360" w:lineRule="auto"/>
              <w:jc w:val="both"/>
              <w:rPr>
                <w:b/>
                <w:snapToGrid w:val="0"/>
                <w:color w:val="000000"/>
              </w:rPr>
            </w:pPr>
            <w:r w:rsidRPr="005022F8">
              <w:rPr>
                <w:b/>
                <w:snapToGrid w:val="0"/>
                <w:color w:val="000000"/>
              </w:rPr>
              <w:t>1,0</w:t>
            </w:r>
          </w:p>
        </w:tc>
        <w:tc>
          <w:tcPr>
            <w:tcW w:w="1154" w:type="dxa"/>
          </w:tcPr>
          <w:p w:rsidR="005D399F" w:rsidRPr="005022F8" w:rsidRDefault="005D399F" w:rsidP="005022F8">
            <w:pPr>
              <w:spacing w:line="360" w:lineRule="auto"/>
              <w:jc w:val="both"/>
              <w:rPr>
                <w:b/>
                <w:snapToGrid w:val="0"/>
                <w:color w:val="000000"/>
              </w:rPr>
            </w:pPr>
            <w:r w:rsidRPr="005022F8">
              <w:rPr>
                <w:b/>
                <w:snapToGrid w:val="0"/>
                <w:color w:val="000000"/>
              </w:rPr>
              <w:t>1595,4</w:t>
            </w:r>
          </w:p>
        </w:tc>
        <w:tc>
          <w:tcPr>
            <w:tcW w:w="1154" w:type="dxa"/>
          </w:tcPr>
          <w:p w:rsidR="005D399F" w:rsidRPr="005022F8" w:rsidRDefault="005D399F" w:rsidP="005022F8">
            <w:pPr>
              <w:spacing w:line="360" w:lineRule="auto"/>
              <w:jc w:val="both"/>
              <w:rPr>
                <w:b/>
                <w:snapToGrid w:val="0"/>
                <w:color w:val="000000"/>
              </w:rPr>
            </w:pPr>
            <w:r w:rsidRPr="005022F8">
              <w:rPr>
                <w:b/>
                <w:snapToGrid w:val="0"/>
                <w:color w:val="000000"/>
              </w:rPr>
              <w:t>547,9</w:t>
            </w:r>
          </w:p>
        </w:tc>
      </w:tr>
      <w:tr w:rsidR="005022F8" w:rsidRPr="005022F8" w:rsidTr="006002E3">
        <w:trPr>
          <w:cantSplit/>
          <w:trHeight w:val="68"/>
          <w:jc w:val="center"/>
        </w:trPr>
        <w:tc>
          <w:tcPr>
            <w:tcW w:w="1469" w:type="dxa"/>
          </w:tcPr>
          <w:p w:rsidR="005D399F" w:rsidRPr="005022F8" w:rsidRDefault="005D399F" w:rsidP="005022F8">
            <w:pPr>
              <w:spacing w:line="360" w:lineRule="auto"/>
              <w:jc w:val="both"/>
              <w:rPr>
                <w:b/>
                <w:snapToGrid w:val="0"/>
                <w:color w:val="000000"/>
              </w:rPr>
            </w:pPr>
            <w:r w:rsidRPr="005022F8">
              <w:rPr>
                <w:b/>
                <w:snapToGrid w:val="0"/>
                <w:color w:val="000000"/>
              </w:rPr>
              <w:t>ИТОГО</w:t>
            </w:r>
          </w:p>
        </w:tc>
        <w:tc>
          <w:tcPr>
            <w:tcW w:w="711" w:type="dxa"/>
          </w:tcPr>
          <w:p w:rsidR="005D399F" w:rsidRPr="005022F8" w:rsidRDefault="005D399F" w:rsidP="005022F8">
            <w:pPr>
              <w:spacing w:line="360" w:lineRule="auto"/>
              <w:jc w:val="both"/>
              <w:rPr>
                <w:b/>
                <w:snapToGrid w:val="0"/>
                <w:color w:val="000000"/>
              </w:rPr>
            </w:pPr>
            <w:r w:rsidRPr="005022F8">
              <w:rPr>
                <w:b/>
                <w:snapToGrid w:val="0"/>
                <w:color w:val="000000"/>
              </w:rPr>
              <w:t>261886</w:t>
            </w:r>
          </w:p>
        </w:tc>
        <w:tc>
          <w:tcPr>
            <w:tcW w:w="566" w:type="dxa"/>
          </w:tcPr>
          <w:p w:rsidR="005D399F" w:rsidRPr="005022F8" w:rsidRDefault="005D399F" w:rsidP="005022F8">
            <w:pPr>
              <w:spacing w:line="360" w:lineRule="auto"/>
              <w:jc w:val="both"/>
              <w:rPr>
                <w:b/>
                <w:snapToGrid w:val="0"/>
                <w:color w:val="000000"/>
              </w:rPr>
            </w:pPr>
            <w:r w:rsidRPr="005022F8">
              <w:rPr>
                <w:b/>
                <w:snapToGrid w:val="0"/>
                <w:color w:val="000000"/>
              </w:rPr>
              <w:t>100</w:t>
            </w:r>
          </w:p>
        </w:tc>
        <w:tc>
          <w:tcPr>
            <w:tcW w:w="966" w:type="dxa"/>
          </w:tcPr>
          <w:p w:rsidR="005D399F" w:rsidRPr="005022F8" w:rsidRDefault="005D399F" w:rsidP="005022F8">
            <w:pPr>
              <w:spacing w:line="360" w:lineRule="auto"/>
              <w:jc w:val="both"/>
              <w:rPr>
                <w:b/>
                <w:snapToGrid w:val="0"/>
                <w:color w:val="000000"/>
              </w:rPr>
            </w:pPr>
            <w:r w:rsidRPr="005022F8">
              <w:rPr>
                <w:b/>
                <w:snapToGrid w:val="0"/>
                <w:color w:val="000000"/>
              </w:rPr>
              <w:t>327806</w:t>
            </w:r>
          </w:p>
        </w:tc>
        <w:tc>
          <w:tcPr>
            <w:tcW w:w="566" w:type="dxa"/>
          </w:tcPr>
          <w:p w:rsidR="005D399F" w:rsidRPr="005022F8" w:rsidRDefault="005D399F" w:rsidP="005022F8">
            <w:pPr>
              <w:spacing w:line="360" w:lineRule="auto"/>
              <w:jc w:val="both"/>
              <w:rPr>
                <w:b/>
                <w:snapToGrid w:val="0"/>
                <w:color w:val="000000"/>
              </w:rPr>
            </w:pPr>
            <w:r w:rsidRPr="005022F8">
              <w:rPr>
                <w:b/>
                <w:snapToGrid w:val="0"/>
                <w:color w:val="000000"/>
              </w:rPr>
              <w:t>100</w:t>
            </w:r>
          </w:p>
        </w:tc>
        <w:tc>
          <w:tcPr>
            <w:tcW w:w="1154" w:type="dxa"/>
          </w:tcPr>
          <w:p w:rsidR="005D399F" w:rsidRPr="005022F8" w:rsidRDefault="005D399F" w:rsidP="005022F8">
            <w:pPr>
              <w:spacing w:line="360" w:lineRule="auto"/>
              <w:jc w:val="both"/>
              <w:rPr>
                <w:b/>
                <w:snapToGrid w:val="0"/>
                <w:color w:val="000000"/>
              </w:rPr>
            </w:pPr>
            <w:r w:rsidRPr="005022F8">
              <w:rPr>
                <w:b/>
                <w:snapToGrid w:val="0"/>
                <w:color w:val="000000"/>
              </w:rPr>
              <w:t>65919,1</w:t>
            </w:r>
          </w:p>
        </w:tc>
        <w:tc>
          <w:tcPr>
            <w:tcW w:w="966" w:type="dxa"/>
          </w:tcPr>
          <w:p w:rsidR="005D399F" w:rsidRPr="005022F8" w:rsidRDefault="005D399F" w:rsidP="005022F8">
            <w:pPr>
              <w:spacing w:line="360" w:lineRule="auto"/>
              <w:jc w:val="both"/>
              <w:rPr>
                <w:b/>
                <w:snapToGrid w:val="0"/>
                <w:color w:val="000000"/>
              </w:rPr>
            </w:pPr>
            <w:r w:rsidRPr="005022F8">
              <w:rPr>
                <w:b/>
                <w:snapToGrid w:val="0"/>
                <w:color w:val="000000"/>
              </w:rPr>
              <w:t>493338,6</w:t>
            </w:r>
          </w:p>
        </w:tc>
        <w:tc>
          <w:tcPr>
            <w:tcW w:w="566" w:type="dxa"/>
          </w:tcPr>
          <w:p w:rsidR="005D399F" w:rsidRPr="005022F8" w:rsidRDefault="005D399F" w:rsidP="005022F8">
            <w:pPr>
              <w:spacing w:line="360" w:lineRule="auto"/>
              <w:jc w:val="both"/>
              <w:rPr>
                <w:b/>
                <w:snapToGrid w:val="0"/>
                <w:color w:val="000000"/>
              </w:rPr>
            </w:pPr>
            <w:r w:rsidRPr="005022F8">
              <w:rPr>
                <w:b/>
                <w:snapToGrid w:val="0"/>
                <w:color w:val="000000"/>
              </w:rPr>
              <w:t>100</w:t>
            </w:r>
          </w:p>
        </w:tc>
        <w:tc>
          <w:tcPr>
            <w:tcW w:w="1154" w:type="dxa"/>
          </w:tcPr>
          <w:p w:rsidR="005D399F" w:rsidRPr="005022F8" w:rsidRDefault="005D399F" w:rsidP="005022F8">
            <w:pPr>
              <w:spacing w:line="360" w:lineRule="auto"/>
              <w:jc w:val="both"/>
              <w:rPr>
                <w:b/>
                <w:snapToGrid w:val="0"/>
                <w:color w:val="000000"/>
              </w:rPr>
            </w:pPr>
            <w:r w:rsidRPr="005022F8">
              <w:rPr>
                <w:b/>
                <w:snapToGrid w:val="0"/>
                <w:color w:val="000000"/>
              </w:rPr>
              <w:t>231452</w:t>
            </w:r>
          </w:p>
        </w:tc>
        <w:tc>
          <w:tcPr>
            <w:tcW w:w="1154" w:type="dxa"/>
          </w:tcPr>
          <w:p w:rsidR="005D399F" w:rsidRPr="005022F8" w:rsidRDefault="005D399F" w:rsidP="005022F8">
            <w:pPr>
              <w:spacing w:line="360" w:lineRule="auto"/>
              <w:jc w:val="both"/>
              <w:rPr>
                <w:b/>
                <w:snapToGrid w:val="0"/>
                <w:color w:val="000000"/>
              </w:rPr>
            </w:pPr>
            <w:r w:rsidRPr="005022F8">
              <w:rPr>
                <w:b/>
                <w:snapToGrid w:val="0"/>
                <w:color w:val="000000"/>
              </w:rPr>
              <w:t>165533,1</w:t>
            </w:r>
          </w:p>
        </w:tc>
      </w:tr>
    </w:tbl>
    <w:p w:rsidR="005D399F" w:rsidRPr="005022F8" w:rsidRDefault="005D399F" w:rsidP="005022F8">
      <w:pPr>
        <w:pStyle w:val="a3"/>
        <w:tabs>
          <w:tab w:val="num" w:pos="1155"/>
        </w:tabs>
        <w:spacing w:line="360" w:lineRule="auto"/>
        <w:ind w:firstLine="709"/>
        <w:jc w:val="both"/>
        <w:rPr>
          <w:color w:val="000000"/>
        </w:rPr>
      </w:pPr>
    </w:p>
    <w:p w:rsidR="005D399F" w:rsidRPr="005022F8" w:rsidRDefault="005D399F" w:rsidP="005022F8">
      <w:pPr>
        <w:pStyle w:val="a3"/>
        <w:spacing w:line="360" w:lineRule="auto"/>
        <w:ind w:firstLine="709"/>
        <w:jc w:val="both"/>
        <w:rPr>
          <w:color w:val="000000"/>
        </w:rPr>
      </w:pPr>
      <w:r w:rsidRPr="005022F8">
        <w:rPr>
          <w:color w:val="000000"/>
        </w:rPr>
        <w:t xml:space="preserve">Как видно из таблицы 2.4, в структуре страхового портфеля представительства Белгосстраха по </w:t>
      </w:r>
      <w:r w:rsidR="005022F8" w:rsidRPr="005022F8">
        <w:rPr>
          <w:color w:val="000000"/>
        </w:rPr>
        <w:t>г.</w:t>
      </w:r>
      <w:r w:rsidR="005022F8">
        <w:rPr>
          <w:color w:val="000000"/>
        </w:rPr>
        <w:t> </w:t>
      </w:r>
      <w:r w:rsidR="005022F8" w:rsidRPr="005022F8">
        <w:rPr>
          <w:color w:val="000000"/>
        </w:rPr>
        <w:t>Полоцку</w:t>
      </w:r>
      <w:r w:rsidRPr="005022F8">
        <w:rPr>
          <w:color w:val="000000"/>
        </w:rPr>
        <w:t xml:space="preserve"> по страхованию ответственности преобладают обязательные виды страхования. Их доля составляет в 2003</w:t>
      </w:r>
      <w:r w:rsidR="005022F8">
        <w:rPr>
          <w:color w:val="000000"/>
        </w:rPr>
        <w:t> </w:t>
      </w:r>
      <w:r w:rsidR="005022F8" w:rsidRPr="005022F8">
        <w:rPr>
          <w:color w:val="000000"/>
        </w:rPr>
        <w:t>г</w:t>
      </w:r>
      <w:r w:rsidRPr="005022F8">
        <w:rPr>
          <w:color w:val="000000"/>
        </w:rPr>
        <w:t>. – 98,</w:t>
      </w:r>
      <w:r w:rsidR="005022F8" w:rsidRPr="005022F8">
        <w:rPr>
          <w:color w:val="000000"/>
        </w:rPr>
        <w:t>7</w:t>
      </w:r>
      <w:r w:rsidR="005022F8">
        <w:rPr>
          <w:color w:val="000000"/>
        </w:rPr>
        <w:t>%</w:t>
      </w:r>
      <w:r w:rsidRPr="005022F8">
        <w:rPr>
          <w:color w:val="000000"/>
        </w:rPr>
        <w:t>, в 2004</w:t>
      </w:r>
      <w:r w:rsidR="005022F8">
        <w:rPr>
          <w:color w:val="000000"/>
        </w:rPr>
        <w:t> </w:t>
      </w:r>
      <w:r w:rsidR="005022F8" w:rsidRPr="005022F8">
        <w:rPr>
          <w:color w:val="000000"/>
        </w:rPr>
        <w:t>г</w:t>
      </w:r>
      <w:r w:rsidRPr="005022F8">
        <w:rPr>
          <w:color w:val="000000"/>
        </w:rPr>
        <w:t>. – 98,</w:t>
      </w:r>
      <w:r w:rsidR="005022F8" w:rsidRPr="005022F8">
        <w:rPr>
          <w:color w:val="000000"/>
        </w:rPr>
        <w:t>6</w:t>
      </w:r>
      <w:r w:rsidR="005022F8">
        <w:rPr>
          <w:color w:val="000000"/>
        </w:rPr>
        <w:t>%</w:t>
      </w:r>
      <w:r w:rsidRPr="005022F8">
        <w:rPr>
          <w:color w:val="000000"/>
        </w:rPr>
        <w:t>, в 2005</w:t>
      </w:r>
      <w:r w:rsidR="005022F8">
        <w:rPr>
          <w:color w:val="000000"/>
        </w:rPr>
        <w:t> </w:t>
      </w:r>
      <w:r w:rsidR="005022F8" w:rsidRPr="005022F8">
        <w:rPr>
          <w:color w:val="000000"/>
        </w:rPr>
        <w:t>г</w:t>
      </w:r>
      <w:r w:rsidRPr="005022F8">
        <w:rPr>
          <w:color w:val="000000"/>
        </w:rPr>
        <w:t>. – 9</w:t>
      </w:r>
      <w:r w:rsidR="005022F8" w:rsidRPr="005022F8">
        <w:rPr>
          <w:color w:val="000000"/>
        </w:rPr>
        <w:t>9</w:t>
      </w:r>
      <w:r w:rsidR="005022F8">
        <w:rPr>
          <w:color w:val="000000"/>
        </w:rPr>
        <w:t>%</w:t>
      </w:r>
      <w:r w:rsidRPr="005022F8">
        <w:rPr>
          <w:color w:val="000000"/>
        </w:rPr>
        <w:t>. Это является негативным моментом в деятельности представительства, т</w:t>
      </w:r>
      <w:r w:rsidR="005022F8">
        <w:rPr>
          <w:color w:val="000000"/>
        </w:rPr>
        <w:t>. </w:t>
      </w:r>
      <w:r w:rsidR="005022F8" w:rsidRPr="005022F8">
        <w:rPr>
          <w:color w:val="000000"/>
        </w:rPr>
        <w:t>к</w:t>
      </w:r>
      <w:r w:rsidRPr="005022F8">
        <w:rPr>
          <w:color w:val="000000"/>
        </w:rPr>
        <w:t>. в силу обязательности страхования автогражданской ответственности, отсутствует стимул работы по другим направлениям, что приводит к уменьшению сумм поступлений по добровольным видам страхования.</w:t>
      </w:r>
    </w:p>
    <w:p w:rsidR="005D399F" w:rsidRDefault="0090369B" w:rsidP="005022F8">
      <w:pPr>
        <w:pStyle w:val="a3"/>
        <w:spacing w:line="360" w:lineRule="auto"/>
        <w:ind w:firstLine="709"/>
        <w:jc w:val="both"/>
        <w:rPr>
          <w:color w:val="000000"/>
        </w:rPr>
      </w:pPr>
      <w:r w:rsidRPr="005022F8">
        <w:rPr>
          <w:color w:val="000000"/>
        </w:rPr>
        <w:t>Законодательно установленные страховые суммы по обязательным видам страхования постоянно увеличиваются. Поэтому лимит ответственности страховщика возрастает на протяжении рассматриваемого периода</w:t>
      </w:r>
      <w:r w:rsidR="0096763A" w:rsidRPr="005022F8">
        <w:rPr>
          <w:color w:val="000000"/>
        </w:rPr>
        <w:t>.</w:t>
      </w:r>
      <w:r w:rsidR="006002E3">
        <w:rPr>
          <w:color w:val="000000"/>
        </w:rPr>
        <w:t xml:space="preserve"> </w:t>
      </w:r>
      <w:r w:rsidR="005D399F" w:rsidRPr="005022F8">
        <w:rPr>
          <w:color w:val="000000"/>
        </w:rPr>
        <w:t>Представим наглядно динамику размера страховых сумм в рассматриваемом периоде</w:t>
      </w:r>
      <w:r w:rsidR="0096763A" w:rsidRPr="005022F8">
        <w:rPr>
          <w:color w:val="000000"/>
        </w:rPr>
        <w:t>.</w:t>
      </w:r>
    </w:p>
    <w:p w:rsidR="006002E3" w:rsidRPr="005022F8" w:rsidRDefault="006002E3" w:rsidP="005022F8">
      <w:pPr>
        <w:pStyle w:val="a3"/>
        <w:spacing w:line="360" w:lineRule="auto"/>
        <w:ind w:firstLine="709"/>
        <w:jc w:val="both"/>
        <w:rPr>
          <w:color w:val="000000"/>
        </w:rPr>
      </w:pPr>
    </w:p>
    <w:p w:rsidR="006002E3" w:rsidRDefault="006002E3" w:rsidP="005022F8">
      <w:pPr>
        <w:pStyle w:val="a3"/>
        <w:spacing w:line="360" w:lineRule="auto"/>
        <w:ind w:firstLine="709"/>
        <w:jc w:val="both"/>
      </w:pPr>
      <w:r>
        <w:object w:dxaOrig="5536" w:dyaOrig="2880">
          <v:shape id="_x0000_i1075" type="#_x0000_t75" style="width:324pt;height:2in" o:ole="" o:allowoverlap="f">
            <v:imagedata r:id="rId99" o:title=""/>
          </v:shape>
          <o:OLEObject Type="Embed" ProgID="MSGraph.Chart.8" ShapeID="_x0000_i1075" DrawAspect="Content" ObjectID="_1461296459" r:id="rId100">
            <o:FieldCodes>\s</o:FieldCodes>
          </o:OLEObject>
        </w:object>
      </w:r>
    </w:p>
    <w:p w:rsidR="005D399F" w:rsidRPr="005022F8" w:rsidRDefault="00FF50BF" w:rsidP="005022F8">
      <w:pPr>
        <w:pStyle w:val="a3"/>
        <w:spacing w:line="360" w:lineRule="auto"/>
        <w:ind w:firstLine="709"/>
        <w:jc w:val="both"/>
        <w:rPr>
          <w:color w:val="000000"/>
        </w:rPr>
      </w:pPr>
      <w:r w:rsidRPr="005022F8">
        <w:rPr>
          <w:color w:val="000000"/>
        </w:rPr>
        <w:t>Рис.</w:t>
      </w:r>
      <w:r w:rsidR="005022F8">
        <w:rPr>
          <w:color w:val="000000"/>
        </w:rPr>
        <w:t> </w:t>
      </w:r>
      <w:r w:rsidR="005022F8" w:rsidRPr="005022F8">
        <w:rPr>
          <w:color w:val="000000"/>
        </w:rPr>
        <w:t>2</w:t>
      </w:r>
      <w:r w:rsidRPr="005022F8">
        <w:rPr>
          <w:color w:val="000000"/>
        </w:rPr>
        <w:t>.13. Динамика размера страховых сумм в разрезе обязательных и добровольных видов страхования за 2003</w:t>
      </w:r>
      <w:r w:rsidR="005022F8">
        <w:rPr>
          <w:color w:val="000000"/>
        </w:rPr>
        <w:t>–</w:t>
      </w:r>
      <w:r w:rsidR="005022F8" w:rsidRPr="005022F8">
        <w:rPr>
          <w:color w:val="000000"/>
        </w:rPr>
        <w:t>2005</w:t>
      </w:r>
      <w:r w:rsidR="005022F8">
        <w:rPr>
          <w:color w:val="000000"/>
        </w:rPr>
        <w:t> </w:t>
      </w:r>
      <w:r w:rsidR="005022F8" w:rsidRPr="005022F8">
        <w:rPr>
          <w:color w:val="000000"/>
        </w:rPr>
        <w:t>гг</w:t>
      </w:r>
      <w:r w:rsidRPr="005022F8">
        <w:rPr>
          <w:color w:val="000000"/>
        </w:rPr>
        <w:t>.</w:t>
      </w:r>
    </w:p>
    <w:p w:rsidR="005D399F" w:rsidRPr="005022F8" w:rsidRDefault="005D399F" w:rsidP="005022F8">
      <w:pPr>
        <w:pStyle w:val="a3"/>
        <w:spacing w:line="360" w:lineRule="auto"/>
        <w:ind w:firstLine="709"/>
        <w:jc w:val="both"/>
        <w:rPr>
          <w:color w:val="000000"/>
        </w:rPr>
      </w:pPr>
    </w:p>
    <w:p w:rsidR="005D399F" w:rsidRPr="005022F8" w:rsidRDefault="005D399F" w:rsidP="005022F8">
      <w:pPr>
        <w:pStyle w:val="a3"/>
        <w:spacing w:line="360" w:lineRule="auto"/>
        <w:ind w:firstLine="709"/>
        <w:jc w:val="both"/>
        <w:rPr>
          <w:color w:val="000000"/>
        </w:rPr>
      </w:pPr>
      <w:r w:rsidRPr="005022F8">
        <w:rPr>
          <w:color w:val="000000"/>
        </w:rPr>
        <w:t>Страховые суммы по добровольным видам страхования не всегда покрывают суммы рисков, которым подвергаются страхователи, что влечет отказ от возобновления договоров страхования. Это, безусловно, является отрицательной тенденцией в развитии как представительства, так и страхового рынка Республики Беларусь в целом.</w:t>
      </w:r>
    </w:p>
    <w:p w:rsidR="005D399F" w:rsidRPr="005022F8" w:rsidRDefault="005D399F" w:rsidP="005022F8">
      <w:pPr>
        <w:pStyle w:val="a3"/>
        <w:spacing w:line="360" w:lineRule="auto"/>
        <w:ind w:firstLine="709"/>
        <w:jc w:val="both"/>
        <w:rPr>
          <w:color w:val="000000"/>
        </w:rPr>
      </w:pPr>
      <w:r w:rsidRPr="005022F8">
        <w:rPr>
          <w:color w:val="000000"/>
        </w:rPr>
        <w:t>Таким образом, из проведенного анализа видно, что поступления страховых взносов</w:t>
      </w:r>
      <w:r w:rsidR="0096763A">
        <w:rPr>
          <w:color w:val="000000"/>
        </w:rPr>
        <w:t xml:space="preserve"> </w:t>
      </w:r>
      <w:r w:rsidRPr="005022F8">
        <w:rPr>
          <w:color w:val="000000"/>
        </w:rPr>
        <w:t>по страхованию ответственности были максимальны в 2004</w:t>
      </w:r>
      <w:r w:rsidR="005022F8">
        <w:rPr>
          <w:color w:val="000000"/>
        </w:rPr>
        <w:t> </w:t>
      </w:r>
      <w:r w:rsidR="005022F8" w:rsidRPr="005022F8">
        <w:rPr>
          <w:color w:val="000000"/>
        </w:rPr>
        <w:t>г</w:t>
      </w:r>
      <w:r w:rsidRPr="005022F8">
        <w:rPr>
          <w:color w:val="000000"/>
        </w:rPr>
        <w:t>. Причем доля сумм поступлений страховых взносов</w:t>
      </w:r>
      <w:r w:rsidR="0096763A">
        <w:rPr>
          <w:color w:val="000000"/>
        </w:rPr>
        <w:t xml:space="preserve"> </w:t>
      </w:r>
      <w:r w:rsidRPr="005022F8">
        <w:rPr>
          <w:color w:val="000000"/>
        </w:rPr>
        <w:t>по обязательным видам страхования значительно превышает долю по добровольным. Такая ситуация характеризуется неразвитостью добровольных видов страхования и требует серьезного внимания со стороны руководства.</w:t>
      </w:r>
    </w:p>
    <w:p w:rsidR="005D399F" w:rsidRPr="005022F8" w:rsidRDefault="006002E3" w:rsidP="006002E3">
      <w:pPr>
        <w:pStyle w:val="a3"/>
        <w:numPr>
          <w:ilvl w:val="1"/>
          <w:numId w:val="17"/>
        </w:numPr>
        <w:tabs>
          <w:tab w:val="clear" w:pos="1080"/>
          <w:tab w:val="num" w:pos="1176"/>
        </w:tabs>
        <w:spacing w:line="360" w:lineRule="auto"/>
        <w:ind w:left="0" w:firstLine="709"/>
        <w:jc w:val="both"/>
        <w:rPr>
          <w:b/>
          <w:color w:val="000000"/>
        </w:rPr>
      </w:pPr>
      <w:r>
        <w:rPr>
          <w:b/>
          <w:color w:val="000000"/>
        </w:rPr>
        <w:br w:type="page"/>
      </w:r>
      <w:r w:rsidR="005D399F" w:rsidRPr="005022F8">
        <w:rPr>
          <w:b/>
          <w:color w:val="000000"/>
        </w:rPr>
        <w:t>Анализ состава, структуры, динамики поступлений сумм страховых взносов</w:t>
      </w:r>
      <w:r w:rsidR="0096763A">
        <w:rPr>
          <w:b/>
          <w:color w:val="000000"/>
        </w:rPr>
        <w:t xml:space="preserve"> </w:t>
      </w:r>
      <w:r w:rsidR="005D399F" w:rsidRPr="005022F8">
        <w:rPr>
          <w:b/>
          <w:color w:val="000000"/>
        </w:rPr>
        <w:t>по</w:t>
      </w:r>
      <w:r w:rsidR="005D399F" w:rsidRPr="005022F8">
        <w:rPr>
          <w:color w:val="000000"/>
        </w:rPr>
        <w:t xml:space="preserve"> </w:t>
      </w:r>
      <w:r w:rsidR="005D399F" w:rsidRPr="005022F8">
        <w:rPr>
          <w:b/>
          <w:color w:val="000000"/>
        </w:rPr>
        <w:t>имущественному страхованию</w:t>
      </w:r>
    </w:p>
    <w:p w:rsidR="005D399F" w:rsidRPr="005022F8" w:rsidRDefault="005D399F" w:rsidP="005022F8">
      <w:pPr>
        <w:pStyle w:val="a3"/>
        <w:spacing w:line="360" w:lineRule="auto"/>
        <w:ind w:firstLine="709"/>
        <w:jc w:val="both"/>
        <w:rPr>
          <w:color w:val="000000"/>
        </w:rPr>
      </w:pPr>
    </w:p>
    <w:p w:rsidR="005D399F" w:rsidRPr="005022F8" w:rsidRDefault="005D399F" w:rsidP="005022F8">
      <w:pPr>
        <w:pStyle w:val="a3"/>
        <w:spacing w:line="360" w:lineRule="auto"/>
        <w:ind w:firstLine="709"/>
        <w:jc w:val="both"/>
        <w:rPr>
          <w:color w:val="000000"/>
        </w:rPr>
      </w:pPr>
      <w:r w:rsidRPr="005022F8">
        <w:rPr>
          <w:color w:val="000000"/>
        </w:rPr>
        <w:t xml:space="preserve">Представительство Белгосстраха по </w:t>
      </w:r>
      <w:r w:rsidR="005022F8" w:rsidRPr="005022F8">
        <w:rPr>
          <w:color w:val="000000"/>
        </w:rPr>
        <w:t>г.</w:t>
      </w:r>
      <w:r w:rsidR="005022F8">
        <w:rPr>
          <w:color w:val="000000"/>
        </w:rPr>
        <w:t> </w:t>
      </w:r>
      <w:r w:rsidR="005022F8" w:rsidRPr="005022F8">
        <w:rPr>
          <w:color w:val="000000"/>
        </w:rPr>
        <w:t>Полоцку</w:t>
      </w:r>
      <w:r w:rsidRPr="005022F8">
        <w:rPr>
          <w:color w:val="000000"/>
        </w:rPr>
        <w:t xml:space="preserve"> в рассматриваемый период занималось следующими видами имущественного страхования:</w:t>
      </w:r>
    </w:p>
    <w:p w:rsidR="005D399F" w:rsidRPr="005022F8" w:rsidRDefault="005D399F" w:rsidP="005022F8">
      <w:pPr>
        <w:pStyle w:val="a3"/>
        <w:numPr>
          <w:ilvl w:val="0"/>
          <w:numId w:val="18"/>
        </w:numPr>
        <w:tabs>
          <w:tab w:val="clear" w:pos="360"/>
          <w:tab w:val="num" w:pos="1080"/>
        </w:tabs>
        <w:spacing w:line="360" w:lineRule="auto"/>
        <w:ind w:left="0" w:firstLine="709"/>
        <w:jc w:val="both"/>
        <w:rPr>
          <w:color w:val="000000"/>
        </w:rPr>
      </w:pPr>
      <w:r w:rsidRPr="005022F8">
        <w:rPr>
          <w:color w:val="000000"/>
        </w:rPr>
        <w:t>обязательное страхование строений, принадлежащих гражданам;</w:t>
      </w:r>
    </w:p>
    <w:p w:rsidR="005D399F" w:rsidRPr="005022F8" w:rsidRDefault="005D399F" w:rsidP="005022F8">
      <w:pPr>
        <w:pStyle w:val="a3"/>
        <w:numPr>
          <w:ilvl w:val="0"/>
          <w:numId w:val="18"/>
        </w:numPr>
        <w:tabs>
          <w:tab w:val="clear" w:pos="360"/>
          <w:tab w:val="num" w:pos="1080"/>
        </w:tabs>
        <w:spacing w:line="360" w:lineRule="auto"/>
        <w:ind w:left="0" w:firstLine="709"/>
        <w:jc w:val="both"/>
        <w:rPr>
          <w:color w:val="000000"/>
        </w:rPr>
      </w:pPr>
      <w:r w:rsidRPr="005022F8">
        <w:rPr>
          <w:color w:val="000000"/>
        </w:rPr>
        <w:t>добровольное страхование имущества юридических лиц от огня и других опасностей;</w:t>
      </w:r>
    </w:p>
    <w:p w:rsidR="005D399F" w:rsidRPr="005022F8" w:rsidRDefault="005D399F" w:rsidP="005022F8">
      <w:pPr>
        <w:pStyle w:val="a3"/>
        <w:numPr>
          <w:ilvl w:val="0"/>
          <w:numId w:val="18"/>
        </w:numPr>
        <w:tabs>
          <w:tab w:val="clear" w:pos="360"/>
          <w:tab w:val="num" w:pos="1080"/>
        </w:tabs>
        <w:spacing w:line="360" w:lineRule="auto"/>
        <w:ind w:left="0" w:firstLine="709"/>
        <w:jc w:val="both"/>
        <w:rPr>
          <w:color w:val="000000"/>
        </w:rPr>
      </w:pPr>
      <w:r w:rsidRPr="005022F8">
        <w:rPr>
          <w:color w:val="000000"/>
        </w:rPr>
        <w:t>добровольное страхование имущества индивидуальных предпринимателей;</w:t>
      </w:r>
    </w:p>
    <w:p w:rsidR="005D399F" w:rsidRPr="005022F8" w:rsidRDefault="005D399F" w:rsidP="005022F8">
      <w:pPr>
        <w:pStyle w:val="a3"/>
        <w:numPr>
          <w:ilvl w:val="0"/>
          <w:numId w:val="18"/>
        </w:numPr>
        <w:tabs>
          <w:tab w:val="clear" w:pos="360"/>
          <w:tab w:val="num" w:pos="1080"/>
        </w:tabs>
        <w:spacing w:line="360" w:lineRule="auto"/>
        <w:ind w:left="0" w:firstLine="709"/>
        <w:jc w:val="both"/>
        <w:rPr>
          <w:color w:val="000000"/>
        </w:rPr>
      </w:pPr>
      <w:r w:rsidRPr="005022F8">
        <w:rPr>
          <w:color w:val="000000"/>
        </w:rPr>
        <w:t>добровольное страховани</w:t>
      </w:r>
      <w:r w:rsidR="00FF50BF" w:rsidRPr="005022F8">
        <w:rPr>
          <w:color w:val="000000"/>
        </w:rPr>
        <w:t>е наземных транспортных средств;</w:t>
      </w:r>
    </w:p>
    <w:p w:rsidR="005D399F" w:rsidRPr="005022F8" w:rsidRDefault="005D399F" w:rsidP="005022F8">
      <w:pPr>
        <w:pStyle w:val="a3"/>
        <w:numPr>
          <w:ilvl w:val="0"/>
          <w:numId w:val="18"/>
        </w:numPr>
        <w:tabs>
          <w:tab w:val="clear" w:pos="360"/>
          <w:tab w:val="num" w:pos="1080"/>
        </w:tabs>
        <w:spacing w:line="360" w:lineRule="auto"/>
        <w:ind w:left="0" w:firstLine="709"/>
        <w:jc w:val="both"/>
        <w:rPr>
          <w:color w:val="000000"/>
        </w:rPr>
      </w:pPr>
      <w:r w:rsidRPr="005022F8">
        <w:rPr>
          <w:color w:val="000000"/>
        </w:rPr>
        <w:t>добровольное страхование ценностей касс;</w:t>
      </w:r>
    </w:p>
    <w:p w:rsidR="005D399F" w:rsidRPr="005022F8" w:rsidRDefault="005D399F" w:rsidP="005022F8">
      <w:pPr>
        <w:pStyle w:val="a3"/>
        <w:numPr>
          <w:ilvl w:val="0"/>
          <w:numId w:val="18"/>
        </w:numPr>
        <w:tabs>
          <w:tab w:val="clear" w:pos="360"/>
          <w:tab w:val="num" w:pos="1080"/>
        </w:tabs>
        <w:spacing w:line="360" w:lineRule="auto"/>
        <w:ind w:left="0" w:firstLine="709"/>
        <w:jc w:val="both"/>
        <w:rPr>
          <w:color w:val="000000"/>
        </w:rPr>
      </w:pPr>
      <w:r w:rsidRPr="005022F8">
        <w:rPr>
          <w:color w:val="000000"/>
        </w:rPr>
        <w:t>добровольное страхование строений граждан;</w:t>
      </w:r>
    </w:p>
    <w:p w:rsidR="005D399F" w:rsidRPr="005022F8" w:rsidRDefault="005D399F" w:rsidP="005022F8">
      <w:pPr>
        <w:pStyle w:val="a3"/>
        <w:numPr>
          <w:ilvl w:val="0"/>
          <w:numId w:val="18"/>
        </w:numPr>
        <w:tabs>
          <w:tab w:val="clear" w:pos="360"/>
          <w:tab w:val="num" w:pos="1080"/>
        </w:tabs>
        <w:spacing w:line="360" w:lineRule="auto"/>
        <w:ind w:left="0" w:firstLine="709"/>
        <w:jc w:val="both"/>
        <w:rPr>
          <w:color w:val="000000"/>
        </w:rPr>
      </w:pPr>
      <w:r w:rsidRPr="005022F8">
        <w:rPr>
          <w:color w:val="000000"/>
        </w:rPr>
        <w:t>добровольное страхование домашнего имущества граждан;</w:t>
      </w:r>
    </w:p>
    <w:p w:rsidR="005D399F" w:rsidRPr="005022F8" w:rsidRDefault="005D399F" w:rsidP="005022F8">
      <w:pPr>
        <w:pStyle w:val="a3"/>
        <w:numPr>
          <w:ilvl w:val="0"/>
          <w:numId w:val="18"/>
        </w:numPr>
        <w:tabs>
          <w:tab w:val="clear" w:pos="360"/>
          <w:tab w:val="num" w:pos="1080"/>
        </w:tabs>
        <w:spacing w:line="360" w:lineRule="auto"/>
        <w:ind w:left="0" w:firstLine="709"/>
        <w:jc w:val="both"/>
        <w:rPr>
          <w:color w:val="000000"/>
        </w:rPr>
      </w:pPr>
      <w:r w:rsidRPr="005022F8">
        <w:rPr>
          <w:color w:val="000000"/>
        </w:rPr>
        <w:t>добровольное страхование животных, принадлежащих гражданам;</w:t>
      </w:r>
    </w:p>
    <w:p w:rsidR="005D399F" w:rsidRPr="005022F8" w:rsidRDefault="005D399F" w:rsidP="005022F8">
      <w:pPr>
        <w:pStyle w:val="a3"/>
        <w:numPr>
          <w:ilvl w:val="0"/>
          <w:numId w:val="18"/>
        </w:numPr>
        <w:tabs>
          <w:tab w:val="clear" w:pos="360"/>
          <w:tab w:val="num" w:pos="1080"/>
        </w:tabs>
        <w:spacing w:line="360" w:lineRule="auto"/>
        <w:ind w:left="0" w:firstLine="709"/>
        <w:jc w:val="both"/>
        <w:rPr>
          <w:color w:val="000000"/>
        </w:rPr>
      </w:pPr>
      <w:r w:rsidRPr="005022F8">
        <w:rPr>
          <w:color w:val="000000"/>
        </w:rPr>
        <w:t>добровольное страхование жилых помещений</w:t>
      </w:r>
      <w:r w:rsidR="0096763A">
        <w:rPr>
          <w:color w:val="000000"/>
        </w:rPr>
        <w:t xml:space="preserve"> </w:t>
      </w:r>
      <w:r w:rsidRPr="005022F8">
        <w:rPr>
          <w:color w:val="000000"/>
        </w:rPr>
        <w:t>граждан.</w:t>
      </w:r>
    </w:p>
    <w:p w:rsidR="005D399F" w:rsidRPr="005022F8" w:rsidRDefault="005D399F" w:rsidP="005022F8">
      <w:pPr>
        <w:pStyle w:val="a3"/>
        <w:spacing w:line="360" w:lineRule="auto"/>
        <w:ind w:firstLine="709"/>
        <w:jc w:val="both"/>
        <w:rPr>
          <w:color w:val="000000"/>
        </w:rPr>
      </w:pPr>
      <w:r w:rsidRPr="005022F8">
        <w:rPr>
          <w:color w:val="000000"/>
        </w:rPr>
        <w:t>Для анализа сумм поступлений страховых взносов</w:t>
      </w:r>
      <w:r w:rsidR="0096763A" w:rsidRPr="005022F8">
        <w:rPr>
          <w:color w:val="000000"/>
        </w:rPr>
        <w:t>,</w:t>
      </w:r>
      <w:r w:rsidRPr="005022F8">
        <w:rPr>
          <w:color w:val="000000"/>
        </w:rPr>
        <w:t xml:space="preserve"> страхованию имущественных интересов за 2003</w:t>
      </w:r>
      <w:r w:rsidR="005022F8">
        <w:rPr>
          <w:color w:val="000000"/>
        </w:rPr>
        <w:t>–</w:t>
      </w:r>
      <w:r w:rsidR="005022F8" w:rsidRPr="005022F8">
        <w:rPr>
          <w:color w:val="000000"/>
        </w:rPr>
        <w:t>2005</w:t>
      </w:r>
      <w:r w:rsidR="005022F8">
        <w:rPr>
          <w:color w:val="000000"/>
        </w:rPr>
        <w:t> </w:t>
      </w:r>
      <w:r w:rsidR="005022F8" w:rsidRPr="005022F8">
        <w:rPr>
          <w:color w:val="000000"/>
        </w:rPr>
        <w:t>гг</w:t>
      </w:r>
      <w:r w:rsidRPr="005022F8">
        <w:rPr>
          <w:color w:val="000000"/>
        </w:rPr>
        <w:t>. воспользуемся таблицей 2.5.</w:t>
      </w:r>
    </w:p>
    <w:p w:rsidR="006002E3" w:rsidRDefault="006002E3" w:rsidP="005022F8">
      <w:pPr>
        <w:pStyle w:val="a3"/>
        <w:spacing w:line="360" w:lineRule="auto"/>
        <w:ind w:firstLine="709"/>
        <w:jc w:val="both"/>
        <w:rPr>
          <w:color w:val="000000"/>
        </w:rPr>
      </w:pPr>
    </w:p>
    <w:p w:rsidR="005D399F" w:rsidRPr="005022F8" w:rsidRDefault="00FF50BF" w:rsidP="005022F8">
      <w:pPr>
        <w:pStyle w:val="a3"/>
        <w:spacing w:line="360" w:lineRule="auto"/>
        <w:ind w:firstLine="709"/>
        <w:jc w:val="both"/>
        <w:rPr>
          <w:color w:val="000000"/>
        </w:rPr>
      </w:pPr>
      <w:r w:rsidRPr="005022F8">
        <w:rPr>
          <w:color w:val="000000"/>
        </w:rPr>
        <w:t>Таблица 2.5</w:t>
      </w:r>
      <w:r w:rsidR="006002E3">
        <w:rPr>
          <w:color w:val="000000"/>
        </w:rPr>
        <w:t xml:space="preserve">. </w:t>
      </w:r>
      <w:r w:rsidR="005D399F" w:rsidRPr="005022F8">
        <w:rPr>
          <w:color w:val="000000"/>
        </w:rPr>
        <w:t>Анализ</w:t>
      </w:r>
      <w:r w:rsidRPr="005022F8">
        <w:rPr>
          <w:color w:val="000000"/>
        </w:rPr>
        <w:t xml:space="preserve"> состава,</w:t>
      </w:r>
      <w:r w:rsidR="005022F8">
        <w:rPr>
          <w:color w:val="000000"/>
        </w:rPr>
        <w:t xml:space="preserve"> </w:t>
      </w:r>
      <w:r w:rsidR="005D399F" w:rsidRPr="005022F8">
        <w:rPr>
          <w:color w:val="000000"/>
        </w:rPr>
        <w:t>структуры и динамики поступлени</w:t>
      </w:r>
      <w:r w:rsidRPr="005022F8">
        <w:rPr>
          <w:color w:val="000000"/>
        </w:rPr>
        <w:t>я сумм</w:t>
      </w:r>
      <w:r w:rsidR="005D399F" w:rsidRPr="005022F8">
        <w:rPr>
          <w:color w:val="000000"/>
        </w:rPr>
        <w:t xml:space="preserve"> страховых взносов</w:t>
      </w:r>
      <w:r w:rsidR="0096763A">
        <w:rPr>
          <w:color w:val="000000"/>
        </w:rPr>
        <w:t xml:space="preserve"> </w:t>
      </w:r>
      <w:r w:rsidR="005D399F" w:rsidRPr="005022F8">
        <w:rPr>
          <w:color w:val="000000"/>
        </w:rPr>
        <w:t>по имущественному страхованию за 2003</w:t>
      </w:r>
      <w:r w:rsidR="005022F8">
        <w:rPr>
          <w:color w:val="000000"/>
        </w:rPr>
        <w:t>–</w:t>
      </w:r>
      <w:r w:rsidR="005022F8" w:rsidRPr="005022F8">
        <w:rPr>
          <w:color w:val="000000"/>
        </w:rPr>
        <w:t>2005</w:t>
      </w:r>
      <w:r w:rsidR="005022F8">
        <w:rPr>
          <w:color w:val="000000"/>
        </w:rPr>
        <w:t> </w:t>
      </w:r>
      <w:r w:rsidR="005022F8" w:rsidRPr="005022F8">
        <w:rPr>
          <w:color w:val="000000"/>
        </w:rPr>
        <w:t>гг</w:t>
      </w:r>
      <w:r w:rsidR="005D399F" w:rsidRPr="005022F8">
        <w:rPr>
          <w:color w:val="000000"/>
        </w:rPr>
        <w:t>.</w:t>
      </w:r>
    </w:p>
    <w:tbl>
      <w:tblPr>
        <w:tblStyle w:val="11"/>
        <w:tblW w:w="0" w:type="auto"/>
        <w:jc w:val="center"/>
        <w:tblLayout w:type="fixed"/>
        <w:tblLook w:val="0000" w:firstRow="0" w:lastRow="0" w:firstColumn="0" w:lastColumn="0" w:noHBand="0" w:noVBand="0"/>
      </w:tblPr>
      <w:tblGrid>
        <w:gridCol w:w="1661"/>
        <w:gridCol w:w="966"/>
        <w:gridCol w:w="566"/>
        <w:gridCol w:w="966"/>
        <w:gridCol w:w="566"/>
        <w:gridCol w:w="1116"/>
        <w:gridCol w:w="816"/>
        <w:gridCol w:w="566"/>
        <w:gridCol w:w="1116"/>
        <w:gridCol w:w="973"/>
      </w:tblGrid>
      <w:tr w:rsidR="005022F8" w:rsidRPr="005022F8" w:rsidTr="006002E3">
        <w:trPr>
          <w:cantSplit/>
          <w:trHeight w:val="763"/>
          <w:jc w:val="center"/>
        </w:trPr>
        <w:tc>
          <w:tcPr>
            <w:tcW w:w="1661" w:type="dxa"/>
          </w:tcPr>
          <w:p w:rsidR="005D399F" w:rsidRPr="005022F8" w:rsidRDefault="005D399F" w:rsidP="005022F8">
            <w:pPr>
              <w:spacing w:line="360" w:lineRule="auto"/>
              <w:jc w:val="both"/>
              <w:rPr>
                <w:snapToGrid w:val="0"/>
                <w:color w:val="000000"/>
              </w:rPr>
            </w:pPr>
            <w:r w:rsidRPr="005022F8">
              <w:rPr>
                <w:snapToGrid w:val="0"/>
                <w:color w:val="000000"/>
              </w:rPr>
              <w:t>Вид страхования</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2003</w:t>
            </w:r>
            <w:r w:rsidR="005022F8">
              <w:rPr>
                <w:snapToGrid w:val="0"/>
                <w:color w:val="000000"/>
              </w:rPr>
              <w:t> </w:t>
            </w:r>
            <w:r w:rsidR="005022F8" w:rsidRPr="005022F8">
              <w:rPr>
                <w:snapToGrid w:val="0"/>
                <w:color w:val="000000"/>
              </w:rPr>
              <w:t>г</w:t>
            </w:r>
            <w:r w:rsidRPr="005022F8">
              <w:rPr>
                <w:snapToGrid w:val="0"/>
                <w:color w:val="000000"/>
              </w:rPr>
              <w:t>., тыс. руб.</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уд. вес</w:t>
            </w:r>
            <w:r w:rsidR="005022F8" w:rsidRPr="005022F8">
              <w:rPr>
                <w:snapToGrid w:val="0"/>
                <w:color w:val="000000"/>
              </w:rPr>
              <w:t>,</w:t>
            </w:r>
            <w:r w:rsidR="005022F8">
              <w:rPr>
                <w:snapToGrid w:val="0"/>
                <w:color w:val="000000"/>
              </w:rPr>
              <w:t xml:space="preserve"> </w:t>
            </w:r>
            <w:r w:rsidR="005022F8" w:rsidRPr="005022F8">
              <w:rPr>
                <w:snapToGrid w:val="0"/>
                <w:color w:val="000000"/>
              </w:rPr>
              <w:t>%</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2004</w:t>
            </w:r>
            <w:r w:rsidR="005022F8">
              <w:rPr>
                <w:snapToGrid w:val="0"/>
                <w:color w:val="000000"/>
              </w:rPr>
              <w:t> </w:t>
            </w:r>
            <w:r w:rsidR="005022F8" w:rsidRPr="005022F8">
              <w:rPr>
                <w:snapToGrid w:val="0"/>
                <w:color w:val="000000"/>
              </w:rPr>
              <w:t>г</w:t>
            </w:r>
            <w:r w:rsidRPr="005022F8">
              <w:rPr>
                <w:snapToGrid w:val="0"/>
                <w:color w:val="000000"/>
              </w:rPr>
              <w:t>., тыс. руб.</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уд. вес</w:t>
            </w:r>
            <w:r w:rsidR="005022F8" w:rsidRPr="005022F8">
              <w:rPr>
                <w:snapToGrid w:val="0"/>
                <w:color w:val="000000"/>
              </w:rPr>
              <w:t>,</w:t>
            </w:r>
            <w:r w:rsidR="005022F8">
              <w:rPr>
                <w:snapToGrid w:val="0"/>
                <w:color w:val="000000"/>
              </w:rPr>
              <w:t xml:space="preserve"> </w:t>
            </w:r>
            <w:r w:rsidR="005022F8" w:rsidRPr="005022F8">
              <w:rPr>
                <w:snapToGrid w:val="0"/>
                <w:color w:val="000000"/>
              </w:rPr>
              <w:t>%</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абсол. изменение 04/03, тыс. руб.</w:t>
            </w:r>
          </w:p>
        </w:tc>
        <w:tc>
          <w:tcPr>
            <w:tcW w:w="816" w:type="dxa"/>
          </w:tcPr>
          <w:p w:rsidR="005D399F" w:rsidRPr="005022F8" w:rsidRDefault="005D399F" w:rsidP="005022F8">
            <w:pPr>
              <w:spacing w:line="360" w:lineRule="auto"/>
              <w:jc w:val="both"/>
              <w:rPr>
                <w:snapToGrid w:val="0"/>
                <w:color w:val="000000"/>
              </w:rPr>
            </w:pPr>
            <w:r w:rsidRPr="005022F8">
              <w:rPr>
                <w:snapToGrid w:val="0"/>
                <w:color w:val="000000"/>
              </w:rPr>
              <w:t>2005</w:t>
            </w:r>
            <w:r w:rsidR="005022F8">
              <w:rPr>
                <w:snapToGrid w:val="0"/>
                <w:color w:val="000000"/>
              </w:rPr>
              <w:t> </w:t>
            </w:r>
            <w:r w:rsidR="005022F8" w:rsidRPr="005022F8">
              <w:rPr>
                <w:snapToGrid w:val="0"/>
                <w:color w:val="000000"/>
              </w:rPr>
              <w:t>г</w:t>
            </w:r>
            <w:r w:rsidRPr="005022F8">
              <w:rPr>
                <w:snapToGrid w:val="0"/>
                <w:color w:val="000000"/>
              </w:rPr>
              <w:t>. тыс. руб.</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уд. вес</w:t>
            </w:r>
            <w:r w:rsidR="005022F8" w:rsidRPr="005022F8">
              <w:rPr>
                <w:snapToGrid w:val="0"/>
                <w:color w:val="000000"/>
              </w:rPr>
              <w:t>,</w:t>
            </w:r>
            <w:r w:rsidR="005022F8">
              <w:rPr>
                <w:snapToGrid w:val="0"/>
                <w:color w:val="000000"/>
              </w:rPr>
              <w:t xml:space="preserve"> </w:t>
            </w:r>
            <w:r w:rsidR="005022F8" w:rsidRPr="005022F8">
              <w:rPr>
                <w:snapToGrid w:val="0"/>
                <w:color w:val="000000"/>
              </w:rPr>
              <w:t>%</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абсол. изменение 05/03, тыс. руб.</w:t>
            </w:r>
          </w:p>
        </w:tc>
        <w:tc>
          <w:tcPr>
            <w:tcW w:w="973" w:type="dxa"/>
          </w:tcPr>
          <w:p w:rsidR="005D399F" w:rsidRPr="005022F8" w:rsidRDefault="005D399F" w:rsidP="005022F8">
            <w:pPr>
              <w:spacing w:line="360" w:lineRule="auto"/>
              <w:jc w:val="both"/>
              <w:rPr>
                <w:snapToGrid w:val="0"/>
                <w:color w:val="000000"/>
              </w:rPr>
            </w:pPr>
            <w:r w:rsidRPr="005022F8">
              <w:rPr>
                <w:snapToGrid w:val="0"/>
                <w:color w:val="000000"/>
              </w:rPr>
              <w:t>абсол. изменение 05/04, тыс. руб.</w:t>
            </w:r>
          </w:p>
        </w:tc>
      </w:tr>
      <w:tr w:rsidR="005022F8" w:rsidRPr="005022F8" w:rsidTr="006002E3">
        <w:trPr>
          <w:cantSplit/>
          <w:trHeight w:val="68"/>
          <w:jc w:val="center"/>
        </w:trPr>
        <w:tc>
          <w:tcPr>
            <w:tcW w:w="1661" w:type="dxa"/>
          </w:tcPr>
          <w:p w:rsidR="005D399F" w:rsidRPr="005022F8" w:rsidRDefault="005D399F" w:rsidP="005022F8">
            <w:pPr>
              <w:spacing w:line="360" w:lineRule="auto"/>
              <w:jc w:val="both"/>
              <w:rPr>
                <w:snapToGrid w:val="0"/>
                <w:color w:val="000000"/>
              </w:rPr>
            </w:pPr>
            <w:r w:rsidRPr="005022F8">
              <w:rPr>
                <w:snapToGrid w:val="0"/>
                <w:color w:val="000000"/>
              </w:rPr>
              <w:t>ОБЯЗАТЕЛЬНОЕ</w:t>
            </w:r>
          </w:p>
        </w:tc>
        <w:tc>
          <w:tcPr>
            <w:tcW w:w="966" w:type="dxa"/>
          </w:tcPr>
          <w:p w:rsidR="005D399F" w:rsidRPr="005022F8" w:rsidRDefault="005D399F" w:rsidP="005022F8">
            <w:pPr>
              <w:spacing w:line="360" w:lineRule="auto"/>
              <w:jc w:val="both"/>
              <w:rPr>
                <w:snapToGrid w:val="0"/>
                <w:color w:val="000000"/>
              </w:rPr>
            </w:pPr>
          </w:p>
        </w:tc>
        <w:tc>
          <w:tcPr>
            <w:tcW w:w="566" w:type="dxa"/>
          </w:tcPr>
          <w:p w:rsidR="005D399F" w:rsidRPr="005022F8" w:rsidRDefault="005D399F" w:rsidP="005022F8">
            <w:pPr>
              <w:spacing w:line="360" w:lineRule="auto"/>
              <w:jc w:val="both"/>
              <w:rPr>
                <w:snapToGrid w:val="0"/>
                <w:color w:val="000000"/>
              </w:rPr>
            </w:pPr>
          </w:p>
        </w:tc>
        <w:tc>
          <w:tcPr>
            <w:tcW w:w="966" w:type="dxa"/>
          </w:tcPr>
          <w:p w:rsidR="005D399F" w:rsidRPr="005022F8" w:rsidRDefault="005D399F" w:rsidP="005022F8">
            <w:pPr>
              <w:spacing w:line="360" w:lineRule="auto"/>
              <w:jc w:val="both"/>
              <w:rPr>
                <w:snapToGrid w:val="0"/>
                <w:color w:val="000000"/>
              </w:rPr>
            </w:pPr>
          </w:p>
        </w:tc>
        <w:tc>
          <w:tcPr>
            <w:tcW w:w="566" w:type="dxa"/>
          </w:tcPr>
          <w:p w:rsidR="005D399F" w:rsidRPr="005022F8" w:rsidRDefault="005D399F" w:rsidP="005022F8">
            <w:pPr>
              <w:spacing w:line="360" w:lineRule="auto"/>
              <w:jc w:val="both"/>
              <w:rPr>
                <w:snapToGrid w:val="0"/>
                <w:color w:val="000000"/>
              </w:rPr>
            </w:pPr>
          </w:p>
        </w:tc>
        <w:tc>
          <w:tcPr>
            <w:tcW w:w="1116" w:type="dxa"/>
          </w:tcPr>
          <w:p w:rsidR="005D399F" w:rsidRPr="005022F8" w:rsidRDefault="005D399F" w:rsidP="005022F8">
            <w:pPr>
              <w:spacing w:line="360" w:lineRule="auto"/>
              <w:jc w:val="both"/>
              <w:rPr>
                <w:snapToGrid w:val="0"/>
                <w:color w:val="000000"/>
              </w:rPr>
            </w:pPr>
          </w:p>
        </w:tc>
        <w:tc>
          <w:tcPr>
            <w:tcW w:w="816" w:type="dxa"/>
          </w:tcPr>
          <w:p w:rsidR="005D399F" w:rsidRPr="005022F8" w:rsidRDefault="005D399F" w:rsidP="005022F8">
            <w:pPr>
              <w:spacing w:line="360" w:lineRule="auto"/>
              <w:jc w:val="both"/>
              <w:rPr>
                <w:snapToGrid w:val="0"/>
                <w:color w:val="000000"/>
              </w:rPr>
            </w:pPr>
          </w:p>
        </w:tc>
        <w:tc>
          <w:tcPr>
            <w:tcW w:w="566" w:type="dxa"/>
          </w:tcPr>
          <w:p w:rsidR="005D399F" w:rsidRPr="005022F8" w:rsidRDefault="005D399F" w:rsidP="005022F8">
            <w:pPr>
              <w:spacing w:line="360" w:lineRule="auto"/>
              <w:jc w:val="both"/>
              <w:rPr>
                <w:snapToGrid w:val="0"/>
                <w:color w:val="000000"/>
              </w:rPr>
            </w:pPr>
          </w:p>
        </w:tc>
        <w:tc>
          <w:tcPr>
            <w:tcW w:w="1116" w:type="dxa"/>
          </w:tcPr>
          <w:p w:rsidR="005D399F" w:rsidRPr="005022F8" w:rsidRDefault="005D399F" w:rsidP="005022F8">
            <w:pPr>
              <w:spacing w:line="360" w:lineRule="auto"/>
              <w:jc w:val="both"/>
              <w:rPr>
                <w:snapToGrid w:val="0"/>
                <w:color w:val="000000"/>
              </w:rPr>
            </w:pPr>
          </w:p>
        </w:tc>
        <w:tc>
          <w:tcPr>
            <w:tcW w:w="973" w:type="dxa"/>
          </w:tcPr>
          <w:p w:rsidR="005D399F" w:rsidRPr="005022F8" w:rsidRDefault="005D399F" w:rsidP="005022F8">
            <w:pPr>
              <w:spacing w:line="360" w:lineRule="auto"/>
              <w:jc w:val="both"/>
              <w:rPr>
                <w:snapToGrid w:val="0"/>
                <w:color w:val="000000"/>
              </w:rPr>
            </w:pPr>
          </w:p>
        </w:tc>
      </w:tr>
      <w:tr w:rsidR="005022F8" w:rsidRPr="005022F8" w:rsidTr="006002E3">
        <w:trPr>
          <w:cantSplit/>
          <w:trHeight w:val="68"/>
          <w:jc w:val="center"/>
        </w:trPr>
        <w:tc>
          <w:tcPr>
            <w:tcW w:w="1661" w:type="dxa"/>
          </w:tcPr>
          <w:p w:rsidR="005D399F" w:rsidRPr="005022F8" w:rsidRDefault="005D399F" w:rsidP="005022F8">
            <w:pPr>
              <w:spacing w:line="360" w:lineRule="auto"/>
              <w:jc w:val="both"/>
              <w:rPr>
                <w:snapToGrid w:val="0"/>
                <w:color w:val="000000"/>
              </w:rPr>
            </w:pPr>
            <w:r w:rsidRPr="005022F8">
              <w:rPr>
                <w:snapToGrid w:val="0"/>
                <w:color w:val="000000"/>
              </w:rPr>
              <w:t>обяз строений в хоз граждан</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69211,4</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100</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80050,6</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100</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10839,2</w:t>
            </w:r>
          </w:p>
        </w:tc>
        <w:tc>
          <w:tcPr>
            <w:tcW w:w="816" w:type="dxa"/>
          </w:tcPr>
          <w:p w:rsidR="005D399F" w:rsidRPr="005022F8" w:rsidRDefault="005D399F" w:rsidP="005022F8">
            <w:pPr>
              <w:spacing w:line="360" w:lineRule="auto"/>
              <w:jc w:val="both"/>
              <w:rPr>
                <w:snapToGrid w:val="0"/>
                <w:color w:val="000000"/>
              </w:rPr>
            </w:pPr>
            <w:r w:rsidRPr="005022F8">
              <w:rPr>
                <w:snapToGrid w:val="0"/>
                <w:color w:val="000000"/>
              </w:rPr>
              <w:t>66090</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100</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-3121,1</w:t>
            </w:r>
          </w:p>
        </w:tc>
        <w:tc>
          <w:tcPr>
            <w:tcW w:w="973" w:type="dxa"/>
          </w:tcPr>
          <w:p w:rsidR="005D399F" w:rsidRPr="005022F8" w:rsidRDefault="005D399F" w:rsidP="005022F8">
            <w:pPr>
              <w:spacing w:line="360" w:lineRule="auto"/>
              <w:jc w:val="both"/>
              <w:rPr>
                <w:snapToGrid w:val="0"/>
                <w:color w:val="000000"/>
              </w:rPr>
            </w:pPr>
            <w:r w:rsidRPr="005022F8">
              <w:rPr>
                <w:snapToGrid w:val="0"/>
                <w:color w:val="000000"/>
              </w:rPr>
              <w:t>-13960,3</w:t>
            </w:r>
          </w:p>
        </w:tc>
      </w:tr>
      <w:tr w:rsidR="005022F8" w:rsidRPr="005022F8" w:rsidTr="006002E3">
        <w:trPr>
          <w:cantSplit/>
          <w:trHeight w:val="68"/>
          <w:jc w:val="center"/>
        </w:trPr>
        <w:tc>
          <w:tcPr>
            <w:tcW w:w="1661" w:type="dxa"/>
          </w:tcPr>
          <w:p w:rsidR="005D399F" w:rsidRPr="005022F8" w:rsidRDefault="005D399F" w:rsidP="005022F8">
            <w:pPr>
              <w:spacing w:line="360" w:lineRule="auto"/>
              <w:jc w:val="both"/>
              <w:rPr>
                <w:b/>
                <w:snapToGrid w:val="0"/>
                <w:color w:val="000000"/>
              </w:rPr>
            </w:pPr>
            <w:r w:rsidRPr="005022F8">
              <w:rPr>
                <w:b/>
                <w:snapToGrid w:val="0"/>
                <w:color w:val="000000"/>
              </w:rPr>
              <w:t>ИТОГО по обязательному</w:t>
            </w:r>
          </w:p>
        </w:tc>
        <w:tc>
          <w:tcPr>
            <w:tcW w:w="966" w:type="dxa"/>
          </w:tcPr>
          <w:p w:rsidR="005D399F" w:rsidRPr="005022F8" w:rsidRDefault="005D399F" w:rsidP="005022F8">
            <w:pPr>
              <w:spacing w:line="360" w:lineRule="auto"/>
              <w:jc w:val="both"/>
              <w:rPr>
                <w:b/>
                <w:snapToGrid w:val="0"/>
                <w:color w:val="000000"/>
              </w:rPr>
            </w:pPr>
            <w:r w:rsidRPr="005022F8">
              <w:rPr>
                <w:b/>
                <w:snapToGrid w:val="0"/>
                <w:color w:val="000000"/>
              </w:rPr>
              <w:t>69211,4</w:t>
            </w:r>
          </w:p>
        </w:tc>
        <w:tc>
          <w:tcPr>
            <w:tcW w:w="566" w:type="dxa"/>
          </w:tcPr>
          <w:p w:rsidR="005D399F" w:rsidRPr="005022F8" w:rsidRDefault="005D399F" w:rsidP="005022F8">
            <w:pPr>
              <w:spacing w:line="360" w:lineRule="auto"/>
              <w:jc w:val="both"/>
              <w:rPr>
                <w:b/>
                <w:snapToGrid w:val="0"/>
                <w:color w:val="000000"/>
              </w:rPr>
            </w:pPr>
            <w:r w:rsidRPr="005022F8">
              <w:rPr>
                <w:b/>
                <w:snapToGrid w:val="0"/>
                <w:color w:val="000000"/>
              </w:rPr>
              <w:t>36,6</w:t>
            </w:r>
          </w:p>
        </w:tc>
        <w:tc>
          <w:tcPr>
            <w:tcW w:w="966" w:type="dxa"/>
          </w:tcPr>
          <w:p w:rsidR="005D399F" w:rsidRPr="005022F8" w:rsidRDefault="005D399F" w:rsidP="005022F8">
            <w:pPr>
              <w:spacing w:line="360" w:lineRule="auto"/>
              <w:jc w:val="both"/>
              <w:rPr>
                <w:b/>
                <w:snapToGrid w:val="0"/>
                <w:color w:val="000000"/>
              </w:rPr>
            </w:pPr>
            <w:r w:rsidRPr="005022F8">
              <w:rPr>
                <w:b/>
                <w:snapToGrid w:val="0"/>
                <w:color w:val="000000"/>
              </w:rPr>
              <w:t>80050,6</w:t>
            </w:r>
          </w:p>
        </w:tc>
        <w:tc>
          <w:tcPr>
            <w:tcW w:w="566" w:type="dxa"/>
          </w:tcPr>
          <w:p w:rsidR="005D399F" w:rsidRPr="005022F8" w:rsidRDefault="005D399F" w:rsidP="005022F8">
            <w:pPr>
              <w:spacing w:line="360" w:lineRule="auto"/>
              <w:jc w:val="both"/>
              <w:rPr>
                <w:b/>
                <w:snapToGrid w:val="0"/>
                <w:color w:val="000000"/>
              </w:rPr>
            </w:pPr>
            <w:r w:rsidRPr="005022F8">
              <w:rPr>
                <w:b/>
                <w:snapToGrid w:val="0"/>
                <w:color w:val="000000"/>
              </w:rPr>
              <w:t>38,1</w:t>
            </w:r>
          </w:p>
        </w:tc>
        <w:tc>
          <w:tcPr>
            <w:tcW w:w="1116" w:type="dxa"/>
          </w:tcPr>
          <w:p w:rsidR="005D399F" w:rsidRPr="005022F8" w:rsidRDefault="005D399F" w:rsidP="005022F8">
            <w:pPr>
              <w:spacing w:line="360" w:lineRule="auto"/>
              <w:jc w:val="both"/>
              <w:rPr>
                <w:b/>
                <w:snapToGrid w:val="0"/>
                <w:color w:val="000000"/>
              </w:rPr>
            </w:pPr>
            <w:r w:rsidRPr="005022F8">
              <w:rPr>
                <w:b/>
                <w:snapToGrid w:val="0"/>
                <w:color w:val="000000"/>
              </w:rPr>
              <w:t>10839,2</w:t>
            </w:r>
          </w:p>
        </w:tc>
        <w:tc>
          <w:tcPr>
            <w:tcW w:w="816" w:type="dxa"/>
          </w:tcPr>
          <w:p w:rsidR="005D399F" w:rsidRPr="005022F8" w:rsidRDefault="005D399F" w:rsidP="005022F8">
            <w:pPr>
              <w:spacing w:line="360" w:lineRule="auto"/>
              <w:jc w:val="both"/>
              <w:rPr>
                <w:b/>
                <w:snapToGrid w:val="0"/>
                <w:color w:val="000000"/>
              </w:rPr>
            </w:pPr>
            <w:r w:rsidRPr="005022F8">
              <w:rPr>
                <w:b/>
                <w:snapToGrid w:val="0"/>
                <w:color w:val="000000"/>
              </w:rPr>
              <w:t>66090</w:t>
            </w:r>
          </w:p>
        </w:tc>
        <w:tc>
          <w:tcPr>
            <w:tcW w:w="566" w:type="dxa"/>
          </w:tcPr>
          <w:p w:rsidR="005D399F" w:rsidRPr="005022F8" w:rsidRDefault="005D399F" w:rsidP="005022F8">
            <w:pPr>
              <w:spacing w:line="360" w:lineRule="auto"/>
              <w:jc w:val="both"/>
              <w:rPr>
                <w:b/>
                <w:snapToGrid w:val="0"/>
                <w:color w:val="000000"/>
              </w:rPr>
            </w:pPr>
            <w:r w:rsidRPr="005022F8">
              <w:rPr>
                <w:b/>
                <w:snapToGrid w:val="0"/>
                <w:color w:val="000000"/>
              </w:rPr>
              <w:t>33,6</w:t>
            </w:r>
          </w:p>
        </w:tc>
        <w:tc>
          <w:tcPr>
            <w:tcW w:w="1116" w:type="dxa"/>
          </w:tcPr>
          <w:p w:rsidR="005D399F" w:rsidRPr="005022F8" w:rsidRDefault="005D399F" w:rsidP="005022F8">
            <w:pPr>
              <w:spacing w:line="360" w:lineRule="auto"/>
              <w:jc w:val="both"/>
              <w:rPr>
                <w:b/>
                <w:snapToGrid w:val="0"/>
                <w:color w:val="000000"/>
              </w:rPr>
            </w:pPr>
            <w:r w:rsidRPr="005022F8">
              <w:rPr>
                <w:b/>
                <w:snapToGrid w:val="0"/>
                <w:color w:val="000000"/>
              </w:rPr>
              <w:t>-3121,1</w:t>
            </w:r>
          </w:p>
        </w:tc>
        <w:tc>
          <w:tcPr>
            <w:tcW w:w="973" w:type="dxa"/>
          </w:tcPr>
          <w:p w:rsidR="005D399F" w:rsidRPr="005022F8" w:rsidRDefault="005D399F" w:rsidP="005022F8">
            <w:pPr>
              <w:spacing w:line="360" w:lineRule="auto"/>
              <w:jc w:val="both"/>
              <w:rPr>
                <w:b/>
                <w:snapToGrid w:val="0"/>
                <w:color w:val="000000"/>
              </w:rPr>
            </w:pPr>
            <w:r w:rsidRPr="005022F8">
              <w:rPr>
                <w:b/>
                <w:snapToGrid w:val="0"/>
                <w:color w:val="000000"/>
              </w:rPr>
              <w:t>-13960,3</w:t>
            </w:r>
          </w:p>
        </w:tc>
      </w:tr>
      <w:tr w:rsidR="005022F8" w:rsidRPr="005022F8" w:rsidTr="006002E3">
        <w:trPr>
          <w:cantSplit/>
          <w:trHeight w:val="68"/>
          <w:jc w:val="center"/>
        </w:trPr>
        <w:tc>
          <w:tcPr>
            <w:tcW w:w="1661" w:type="dxa"/>
          </w:tcPr>
          <w:p w:rsidR="005D399F" w:rsidRPr="005022F8" w:rsidRDefault="005D399F" w:rsidP="005022F8">
            <w:pPr>
              <w:spacing w:line="360" w:lineRule="auto"/>
              <w:jc w:val="both"/>
              <w:rPr>
                <w:snapToGrid w:val="0"/>
                <w:color w:val="000000"/>
              </w:rPr>
            </w:pPr>
            <w:r w:rsidRPr="005022F8">
              <w:rPr>
                <w:snapToGrid w:val="0"/>
                <w:color w:val="000000"/>
              </w:rPr>
              <w:t>ДОБРОВОЛЬНОЕ</w:t>
            </w:r>
          </w:p>
        </w:tc>
        <w:tc>
          <w:tcPr>
            <w:tcW w:w="966" w:type="dxa"/>
          </w:tcPr>
          <w:p w:rsidR="005D399F" w:rsidRPr="005022F8" w:rsidRDefault="005D399F" w:rsidP="005022F8">
            <w:pPr>
              <w:spacing w:line="360" w:lineRule="auto"/>
              <w:jc w:val="both"/>
              <w:rPr>
                <w:snapToGrid w:val="0"/>
                <w:color w:val="000000"/>
              </w:rPr>
            </w:pPr>
          </w:p>
        </w:tc>
        <w:tc>
          <w:tcPr>
            <w:tcW w:w="566" w:type="dxa"/>
          </w:tcPr>
          <w:p w:rsidR="005D399F" w:rsidRPr="005022F8" w:rsidRDefault="005D399F" w:rsidP="005022F8">
            <w:pPr>
              <w:spacing w:line="360" w:lineRule="auto"/>
              <w:jc w:val="both"/>
              <w:rPr>
                <w:snapToGrid w:val="0"/>
                <w:color w:val="000000"/>
              </w:rPr>
            </w:pPr>
          </w:p>
        </w:tc>
        <w:tc>
          <w:tcPr>
            <w:tcW w:w="966" w:type="dxa"/>
          </w:tcPr>
          <w:p w:rsidR="005D399F" w:rsidRPr="005022F8" w:rsidRDefault="005D399F" w:rsidP="005022F8">
            <w:pPr>
              <w:spacing w:line="360" w:lineRule="auto"/>
              <w:jc w:val="both"/>
              <w:rPr>
                <w:snapToGrid w:val="0"/>
                <w:color w:val="000000"/>
              </w:rPr>
            </w:pPr>
          </w:p>
        </w:tc>
        <w:tc>
          <w:tcPr>
            <w:tcW w:w="566" w:type="dxa"/>
          </w:tcPr>
          <w:p w:rsidR="005D399F" w:rsidRPr="005022F8" w:rsidRDefault="005D399F" w:rsidP="005022F8">
            <w:pPr>
              <w:spacing w:line="360" w:lineRule="auto"/>
              <w:jc w:val="both"/>
              <w:rPr>
                <w:snapToGrid w:val="0"/>
                <w:color w:val="000000"/>
              </w:rPr>
            </w:pPr>
          </w:p>
        </w:tc>
        <w:tc>
          <w:tcPr>
            <w:tcW w:w="1116" w:type="dxa"/>
          </w:tcPr>
          <w:p w:rsidR="005D399F" w:rsidRPr="005022F8" w:rsidRDefault="005D399F" w:rsidP="005022F8">
            <w:pPr>
              <w:spacing w:line="360" w:lineRule="auto"/>
              <w:jc w:val="both"/>
              <w:rPr>
                <w:snapToGrid w:val="0"/>
                <w:color w:val="000000"/>
              </w:rPr>
            </w:pPr>
          </w:p>
        </w:tc>
        <w:tc>
          <w:tcPr>
            <w:tcW w:w="816" w:type="dxa"/>
          </w:tcPr>
          <w:p w:rsidR="005D399F" w:rsidRPr="005022F8" w:rsidRDefault="005D399F" w:rsidP="005022F8">
            <w:pPr>
              <w:spacing w:line="360" w:lineRule="auto"/>
              <w:jc w:val="both"/>
              <w:rPr>
                <w:snapToGrid w:val="0"/>
                <w:color w:val="000000"/>
              </w:rPr>
            </w:pPr>
          </w:p>
        </w:tc>
        <w:tc>
          <w:tcPr>
            <w:tcW w:w="566" w:type="dxa"/>
          </w:tcPr>
          <w:p w:rsidR="005D399F" w:rsidRPr="005022F8" w:rsidRDefault="005D399F" w:rsidP="005022F8">
            <w:pPr>
              <w:spacing w:line="360" w:lineRule="auto"/>
              <w:jc w:val="both"/>
              <w:rPr>
                <w:snapToGrid w:val="0"/>
                <w:color w:val="000000"/>
              </w:rPr>
            </w:pPr>
          </w:p>
        </w:tc>
        <w:tc>
          <w:tcPr>
            <w:tcW w:w="1116" w:type="dxa"/>
          </w:tcPr>
          <w:p w:rsidR="005D399F" w:rsidRPr="005022F8" w:rsidRDefault="005D399F" w:rsidP="005022F8">
            <w:pPr>
              <w:spacing w:line="360" w:lineRule="auto"/>
              <w:jc w:val="both"/>
              <w:rPr>
                <w:snapToGrid w:val="0"/>
                <w:color w:val="000000"/>
              </w:rPr>
            </w:pPr>
          </w:p>
        </w:tc>
        <w:tc>
          <w:tcPr>
            <w:tcW w:w="973" w:type="dxa"/>
          </w:tcPr>
          <w:p w:rsidR="005D399F" w:rsidRPr="005022F8" w:rsidRDefault="005D399F" w:rsidP="005022F8">
            <w:pPr>
              <w:spacing w:line="360" w:lineRule="auto"/>
              <w:jc w:val="both"/>
              <w:rPr>
                <w:snapToGrid w:val="0"/>
                <w:color w:val="000000"/>
              </w:rPr>
            </w:pPr>
          </w:p>
        </w:tc>
      </w:tr>
      <w:tr w:rsidR="005022F8" w:rsidRPr="005022F8" w:rsidTr="006002E3">
        <w:trPr>
          <w:cantSplit/>
          <w:trHeight w:val="68"/>
          <w:jc w:val="center"/>
        </w:trPr>
        <w:tc>
          <w:tcPr>
            <w:tcW w:w="1661" w:type="dxa"/>
          </w:tcPr>
          <w:p w:rsidR="005D399F" w:rsidRPr="005022F8" w:rsidRDefault="005D399F" w:rsidP="005022F8">
            <w:pPr>
              <w:spacing w:line="360" w:lineRule="auto"/>
              <w:jc w:val="both"/>
              <w:rPr>
                <w:snapToGrid w:val="0"/>
                <w:color w:val="000000"/>
              </w:rPr>
            </w:pPr>
            <w:r w:rsidRPr="005022F8">
              <w:rPr>
                <w:snapToGrid w:val="0"/>
                <w:color w:val="000000"/>
              </w:rPr>
              <w:t>имущества ю/л от огня</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12071,1</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10,1</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9009,2</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6,9</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-3061,9</w:t>
            </w:r>
          </w:p>
        </w:tc>
        <w:tc>
          <w:tcPr>
            <w:tcW w:w="816" w:type="dxa"/>
          </w:tcPr>
          <w:p w:rsidR="005D399F" w:rsidRPr="005022F8" w:rsidRDefault="005D399F" w:rsidP="005022F8">
            <w:pPr>
              <w:spacing w:line="360" w:lineRule="auto"/>
              <w:jc w:val="both"/>
              <w:rPr>
                <w:snapToGrid w:val="0"/>
                <w:color w:val="000000"/>
              </w:rPr>
            </w:pPr>
            <w:r w:rsidRPr="005022F8">
              <w:rPr>
                <w:snapToGrid w:val="0"/>
                <w:color w:val="000000"/>
              </w:rPr>
              <w:t>7056</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5,4</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-5015,1</w:t>
            </w:r>
          </w:p>
        </w:tc>
        <w:tc>
          <w:tcPr>
            <w:tcW w:w="973" w:type="dxa"/>
          </w:tcPr>
          <w:p w:rsidR="005D399F" w:rsidRPr="005022F8" w:rsidRDefault="005D399F" w:rsidP="005022F8">
            <w:pPr>
              <w:spacing w:line="360" w:lineRule="auto"/>
              <w:jc w:val="both"/>
              <w:rPr>
                <w:snapToGrid w:val="0"/>
                <w:color w:val="000000"/>
              </w:rPr>
            </w:pPr>
            <w:r w:rsidRPr="005022F8">
              <w:rPr>
                <w:snapToGrid w:val="0"/>
                <w:color w:val="000000"/>
              </w:rPr>
              <w:t>-1953,2</w:t>
            </w:r>
          </w:p>
        </w:tc>
      </w:tr>
      <w:tr w:rsidR="005022F8" w:rsidRPr="005022F8" w:rsidTr="006002E3">
        <w:trPr>
          <w:cantSplit/>
          <w:trHeight w:val="68"/>
          <w:jc w:val="center"/>
        </w:trPr>
        <w:tc>
          <w:tcPr>
            <w:tcW w:w="1661" w:type="dxa"/>
          </w:tcPr>
          <w:p w:rsidR="005D399F" w:rsidRPr="005022F8" w:rsidRDefault="005D399F" w:rsidP="005022F8">
            <w:pPr>
              <w:spacing w:line="360" w:lineRule="auto"/>
              <w:jc w:val="both"/>
              <w:rPr>
                <w:snapToGrid w:val="0"/>
                <w:color w:val="000000"/>
              </w:rPr>
            </w:pPr>
            <w:r w:rsidRPr="005022F8">
              <w:rPr>
                <w:snapToGrid w:val="0"/>
                <w:color w:val="000000"/>
              </w:rPr>
              <w:t>имущества ИП</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867,3</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0,7</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358,1</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0,3</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-509,2</w:t>
            </w:r>
          </w:p>
        </w:tc>
        <w:tc>
          <w:tcPr>
            <w:tcW w:w="816" w:type="dxa"/>
          </w:tcPr>
          <w:p w:rsidR="005D399F" w:rsidRPr="005022F8" w:rsidRDefault="005D399F" w:rsidP="005022F8">
            <w:pPr>
              <w:spacing w:line="360" w:lineRule="auto"/>
              <w:jc w:val="both"/>
              <w:rPr>
                <w:snapToGrid w:val="0"/>
                <w:color w:val="000000"/>
              </w:rPr>
            </w:pP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0,0</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-867,3</w:t>
            </w:r>
          </w:p>
        </w:tc>
        <w:tc>
          <w:tcPr>
            <w:tcW w:w="973" w:type="dxa"/>
          </w:tcPr>
          <w:p w:rsidR="005D399F" w:rsidRPr="005022F8" w:rsidRDefault="005D399F" w:rsidP="005022F8">
            <w:pPr>
              <w:spacing w:line="360" w:lineRule="auto"/>
              <w:jc w:val="both"/>
              <w:rPr>
                <w:snapToGrid w:val="0"/>
                <w:color w:val="000000"/>
              </w:rPr>
            </w:pPr>
            <w:r w:rsidRPr="005022F8">
              <w:rPr>
                <w:snapToGrid w:val="0"/>
                <w:color w:val="000000"/>
              </w:rPr>
              <w:t>-358,1</w:t>
            </w:r>
          </w:p>
        </w:tc>
      </w:tr>
      <w:tr w:rsidR="005022F8" w:rsidRPr="005022F8" w:rsidTr="006002E3">
        <w:trPr>
          <w:cantSplit/>
          <w:trHeight w:val="68"/>
          <w:jc w:val="center"/>
        </w:trPr>
        <w:tc>
          <w:tcPr>
            <w:tcW w:w="1661" w:type="dxa"/>
          </w:tcPr>
          <w:p w:rsidR="005D399F" w:rsidRPr="005022F8" w:rsidRDefault="005D399F" w:rsidP="005022F8">
            <w:pPr>
              <w:spacing w:line="360" w:lineRule="auto"/>
              <w:jc w:val="both"/>
              <w:rPr>
                <w:snapToGrid w:val="0"/>
                <w:color w:val="000000"/>
              </w:rPr>
            </w:pPr>
            <w:r w:rsidRPr="005022F8">
              <w:rPr>
                <w:snapToGrid w:val="0"/>
                <w:color w:val="000000"/>
              </w:rPr>
              <w:t>транспорта ю/л</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23869,2</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19,9</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29622,4</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22,7</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5753,2</w:t>
            </w:r>
          </w:p>
        </w:tc>
        <w:tc>
          <w:tcPr>
            <w:tcW w:w="816" w:type="dxa"/>
          </w:tcPr>
          <w:p w:rsidR="005D399F" w:rsidRPr="005022F8" w:rsidRDefault="005D399F" w:rsidP="005022F8">
            <w:pPr>
              <w:spacing w:line="360" w:lineRule="auto"/>
              <w:jc w:val="both"/>
              <w:rPr>
                <w:snapToGrid w:val="0"/>
                <w:color w:val="000000"/>
              </w:rPr>
            </w:pPr>
            <w:r w:rsidRPr="005022F8">
              <w:rPr>
                <w:snapToGrid w:val="0"/>
                <w:color w:val="000000"/>
              </w:rPr>
              <w:t>31482</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24,1</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7612,4</w:t>
            </w:r>
          </w:p>
        </w:tc>
        <w:tc>
          <w:tcPr>
            <w:tcW w:w="973" w:type="dxa"/>
          </w:tcPr>
          <w:p w:rsidR="005D399F" w:rsidRPr="005022F8" w:rsidRDefault="005D399F" w:rsidP="005022F8">
            <w:pPr>
              <w:spacing w:line="360" w:lineRule="auto"/>
              <w:jc w:val="both"/>
              <w:rPr>
                <w:snapToGrid w:val="0"/>
                <w:color w:val="000000"/>
              </w:rPr>
            </w:pPr>
            <w:r w:rsidRPr="005022F8">
              <w:rPr>
                <w:snapToGrid w:val="0"/>
                <w:color w:val="000000"/>
              </w:rPr>
              <w:t>1859,2</w:t>
            </w:r>
          </w:p>
        </w:tc>
      </w:tr>
      <w:tr w:rsidR="005022F8" w:rsidRPr="005022F8" w:rsidTr="006002E3">
        <w:trPr>
          <w:cantSplit/>
          <w:trHeight w:val="68"/>
          <w:jc w:val="center"/>
        </w:trPr>
        <w:tc>
          <w:tcPr>
            <w:tcW w:w="1661" w:type="dxa"/>
          </w:tcPr>
          <w:p w:rsidR="005D399F" w:rsidRPr="005022F8" w:rsidRDefault="005D399F" w:rsidP="005022F8">
            <w:pPr>
              <w:spacing w:line="360" w:lineRule="auto"/>
              <w:jc w:val="both"/>
              <w:rPr>
                <w:snapToGrid w:val="0"/>
                <w:color w:val="000000"/>
              </w:rPr>
            </w:pPr>
            <w:r w:rsidRPr="005022F8">
              <w:rPr>
                <w:snapToGrid w:val="0"/>
                <w:color w:val="000000"/>
              </w:rPr>
              <w:t>ценностей касс</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314,9</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0,3</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25,2</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0,0</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-289,8</w:t>
            </w:r>
          </w:p>
        </w:tc>
        <w:tc>
          <w:tcPr>
            <w:tcW w:w="816" w:type="dxa"/>
          </w:tcPr>
          <w:p w:rsidR="005D399F" w:rsidRPr="005022F8" w:rsidRDefault="005D399F" w:rsidP="005022F8">
            <w:pPr>
              <w:spacing w:line="360" w:lineRule="auto"/>
              <w:jc w:val="both"/>
              <w:rPr>
                <w:snapToGrid w:val="0"/>
                <w:color w:val="000000"/>
              </w:rPr>
            </w:pPr>
            <w:r w:rsidRPr="005022F8">
              <w:rPr>
                <w:snapToGrid w:val="0"/>
                <w:color w:val="000000"/>
              </w:rPr>
              <w:t>483,7</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0,4</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168,8</w:t>
            </w:r>
          </w:p>
        </w:tc>
        <w:tc>
          <w:tcPr>
            <w:tcW w:w="973" w:type="dxa"/>
          </w:tcPr>
          <w:p w:rsidR="005D399F" w:rsidRPr="005022F8" w:rsidRDefault="005D399F" w:rsidP="005022F8">
            <w:pPr>
              <w:spacing w:line="360" w:lineRule="auto"/>
              <w:jc w:val="both"/>
              <w:rPr>
                <w:snapToGrid w:val="0"/>
                <w:color w:val="000000"/>
              </w:rPr>
            </w:pPr>
            <w:r w:rsidRPr="005022F8">
              <w:rPr>
                <w:snapToGrid w:val="0"/>
                <w:color w:val="000000"/>
              </w:rPr>
              <w:t>458,5</w:t>
            </w:r>
          </w:p>
        </w:tc>
      </w:tr>
      <w:tr w:rsidR="005022F8" w:rsidRPr="005022F8" w:rsidTr="006002E3">
        <w:trPr>
          <w:cantSplit/>
          <w:trHeight w:val="68"/>
          <w:jc w:val="center"/>
        </w:trPr>
        <w:tc>
          <w:tcPr>
            <w:tcW w:w="1661" w:type="dxa"/>
          </w:tcPr>
          <w:p w:rsidR="005D399F" w:rsidRPr="005022F8" w:rsidRDefault="005D399F" w:rsidP="005022F8">
            <w:pPr>
              <w:spacing w:line="360" w:lineRule="auto"/>
              <w:jc w:val="both"/>
              <w:rPr>
                <w:snapToGrid w:val="0"/>
                <w:color w:val="000000"/>
              </w:rPr>
            </w:pPr>
            <w:r w:rsidRPr="005022F8">
              <w:rPr>
                <w:snapToGrid w:val="0"/>
                <w:color w:val="000000"/>
              </w:rPr>
              <w:t>строений</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31537,7</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26,3</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35994,8</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27,6</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4457,1</w:t>
            </w:r>
          </w:p>
        </w:tc>
        <w:tc>
          <w:tcPr>
            <w:tcW w:w="816" w:type="dxa"/>
          </w:tcPr>
          <w:p w:rsidR="005D399F" w:rsidRPr="005022F8" w:rsidRDefault="005D399F" w:rsidP="005022F8">
            <w:pPr>
              <w:spacing w:line="360" w:lineRule="auto"/>
              <w:jc w:val="both"/>
              <w:rPr>
                <w:snapToGrid w:val="0"/>
                <w:color w:val="000000"/>
              </w:rPr>
            </w:pPr>
            <w:r w:rsidRPr="005022F8">
              <w:rPr>
                <w:snapToGrid w:val="0"/>
                <w:color w:val="000000"/>
              </w:rPr>
              <w:t>36999</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28,3</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5461,3</w:t>
            </w:r>
          </w:p>
        </w:tc>
        <w:tc>
          <w:tcPr>
            <w:tcW w:w="973" w:type="dxa"/>
          </w:tcPr>
          <w:p w:rsidR="005D399F" w:rsidRPr="005022F8" w:rsidRDefault="005D399F" w:rsidP="005022F8">
            <w:pPr>
              <w:spacing w:line="360" w:lineRule="auto"/>
              <w:jc w:val="both"/>
              <w:rPr>
                <w:snapToGrid w:val="0"/>
                <w:color w:val="000000"/>
              </w:rPr>
            </w:pPr>
            <w:r w:rsidRPr="005022F8">
              <w:rPr>
                <w:snapToGrid w:val="0"/>
                <w:color w:val="000000"/>
              </w:rPr>
              <w:t>1004,2</w:t>
            </w:r>
          </w:p>
        </w:tc>
      </w:tr>
      <w:tr w:rsidR="005022F8" w:rsidRPr="005022F8" w:rsidTr="006002E3">
        <w:trPr>
          <w:cantSplit/>
          <w:trHeight w:val="68"/>
          <w:jc w:val="center"/>
        </w:trPr>
        <w:tc>
          <w:tcPr>
            <w:tcW w:w="1661" w:type="dxa"/>
          </w:tcPr>
          <w:p w:rsidR="005D399F" w:rsidRPr="005022F8" w:rsidRDefault="005D399F" w:rsidP="005022F8">
            <w:pPr>
              <w:spacing w:line="360" w:lineRule="auto"/>
              <w:jc w:val="both"/>
              <w:rPr>
                <w:snapToGrid w:val="0"/>
                <w:color w:val="000000"/>
              </w:rPr>
            </w:pPr>
            <w:r w:rsidRPr="005022F8">
              <w:rPr>
                <w:snapToGrid w:val="0"/>
                <w:color w:val="000000"/>
              </w:rPr>
              <w:t>дом имущества</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31859,0</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26,6</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31515,9</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24,2</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-343,1</w:t>
            </w:r>
          </w:p>
        </w:tc>
        <w:tc>
          <w:tcPr>
            <w:tcW w:w="816" w:type="dxa"/>
          </w:tcPr>
          <w:p w:rsidR="005D399F" w:rsidRPr="005022F8" w:rsidRDefault="005D399F" w:rsidP="005022F8">
            <w:pPr>
              <w:spacing w:line="360" w:lineRule="auto"/>
              <w:jc w:val="both"/>
              <w:rPr>
                <w:snapToGrid w:val="0"/>
                <w:color w:val="000000"/>
              </w:rPr>
            </w:pPr>
            <w:r w:rsidRPr="005022F8">
              <w:rPr>
                <w:snapToGrid w:val="0"/>
                <w:color w:val="000000"/>
              </w:rPr>
              <w:t>29892</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22,9</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-1967,5</w:t>
            </w:r>
          </w:p>
        </w:tc>
        <w:tc>
          <w:tcPr>
            <w:tcW w:w="973" w:type="dxa"/>
          </w:tcPr>
          <w:p w:rsidR="005D399F" w:rsidRPr="005022F8" w:rsidRDefault="005D399F" w:rsidP="005022F8">
            <w:pPr>
              <w:spacing w:line="360" w:lineRule="auto"/>
              <w:jc w:val="both"/>
              <w:rPr>
                <w:snapToGrid w:val="0"/>
                <w:color w:val="000000"/>
              </w:rPr>
            </w:pPr>
            <w:r w:rsidRPr="005022F8">
              <w:rPr>
                <w:snapToGrid w:val="0"/>
                <w:color w:val="000000"/>
              </w:rPr>
              <w:t>-1624,4</w:t>
            </w:r>
          </w:p>
        </w:tc>
      </w:tr>
      <w:tr w:rsidR="005022F8" w:rsidRPr="005022F8" w:rsidTr="006002E3">
        <w:trPr>
          <w:cantSplit/>
          <w:trHeight w:val="68"/>
          <w:jc w:val="center"/>
        </w:trPr>
        <w:tc>
          <w:tcPr>
            <w:tcW w:w="1661" w:type="dxa"/>
          </w:tcPr>
          <w:p w:rsidR="005D399F" w:rsidRPr="005022F8" w:rsidRDefault="005D399F" w:rsidP="005022F8">
            <w:pPr>
              <w:spacing w:line="360" w:lineRule="auto"/>
              <w:jc w:val="both"/>
              <w:rPr>
                <w:snapToGrid w:val="0"/>
                <w:color w:val="000000"/>
              </w:rPr>
            </w:pPr>
            <w:r w:rsidRPr="005022F8">
              <w:rPr>
                <w:snapToGrid w:val="0"/>
                <w:color w:val="000000"/>
              </w:rPr>
              <w:t>транспорта</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16925,7</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14,1</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19119,0</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14,7</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2193,3</w:t>
            </w:r>
          </w:p>
        </w:tc>
        <w:tc>
          <w:tcPr>
            <w:tcW w:w="816" w:type="dxa"/>
          </w:tcPr>
          <w:p w:rsidR="005D399F" w:rsidRPr="005022F8" w:rsidRDefault="005D399F" w:rsidP="005022F8">
            <w:pPr>
              <w:spacing w:line="360" w:lineRule="auto"/>
              <w:jc w:val="both"/>
              <w:rPr>
                <w:snapToGrid w:val="0"/>
                <w:color w:val="000000"/>
              </w:rPr>
            </w:pPr>
            <w:r w:rsidRPr="005022F8">
              <w:rPr>
                <w:snapToGrid w:val="0"/>
                <w:color w:val="000000"/>
              </w:rPr>
              <w:t>19279</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14,7</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2353,0</w:t>
            </w:r>
          </w:p>
        </w:tc>
        <w:tc>
          <w:tcPr>
            <w:tcW w:w="973" w:type="dxa"/>
          </w:tcPr>
          <w:p w:rsidR="005D399F" w:rsidRPr="005022F8" w:rsidRDefault="005D399F" w:rsidP="005022F8">
            <w:pPr>
              <w:spacing w:line="360" w:lineRule="auto"/>
              <w:jc w:val="both"/>
              <w:rPr>
                <w:snapToGrid w:val="0"/>
                <w:color w:val="000000"/>
              </w:rPr>
            </w:pPr>
            <w:r w:rsidRPr="005022F8">
              <w:rPr>
                <w:snapToGrid w:val="0"/>
                <w:color w:val="000000"/>
              </w:rPr>
              <w:t>159,7</w:t>
            </w:r>
          </w:p>
        </w:tc>
      </w:tr>
      <w:tr w:rsidR="005022F8" w:rsidRPr="005022F8" w:rsidTr="006002E3">
        <w:trPr>
          <w:cantSplit/>
          <w:trHeight w:val="68"/>
          <w:jc w:val="center"/>
        </w:trPr>
        <w:tc>
          <w:tcPr>
            <w:tcW w:w="1661" w:type="dxa"/>
          </w:tcPr>
          <w:p w:rsidR="005D399F" w:rsidRPr="005022F8" w:rsidRDefault="005D399F" w:rsidP="005022F8">
            <w:pPr>
              <w:spacing w:line="360" w:lineRule="auto"/>
              <w:jc w:val="both"/>
              <w:rPr>
                <w:snapToGrid w:val="0"/>
                <w:color w:val="000000"/>
              </w:rPr>
            </w:pPr>
            <w:r w:rsidRPr="005022F8">
              <w:rPr>
                <w:snapToGrid w:val="0"/>
                <w:color w:val="000000"/>
              </w:rPr>
              <w:t>животных</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501,6</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0,4</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467,9</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0,4</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-33,7</w:t>
            </w:r>
          </w:p>
        </w:tc>
        <w:tc>
          <w:tcPr>
            <w:tcW w:w="816" w:type="dxa"/>
          </w:tcPr>
          <w:p w:rsidR="005D399F" w:rsidRPr="005022F8" w:rsidRDefault="005D399F" w:rsidP="005022F8">
            <w:pPr>
              <w:spacing w:line="360" w:lineRule="auto"/>
              <w:jc w:val="both"/>
              <w:rPr>
                <w:snapToGrid w:val="0"/>
                <w:color w:val="000000"/>
              </w:rPr>
            </w:pPr>
            <w:r w:rsidRPr="005022F8">
              <w:rPr>
                <w:snapToGrid w:val="0"/>
                <w:color w:val="000000"/>
              </w:rPr>
              <w:t>189</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0,1</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-312,6</w:t>
            </w:r>
          </w:p>
        </w:tc>
        <w:tc>
          <w:tcPr>
            <w:tcW w:w="973" w:type="dxa"/>
          </w:tcPr>
          <w:p w:rsidR="005D399F" w:rsidRPr="005022F8" w:rsidRDefault="005D399F" w:rsidP="005022F8">
            <w:pPr>
              <w:spacing w:line="360" w:lineRule="auto"/>
              <w:jc w:val="both"/>
              <w:rPr>
                <w:snapToGrid w:val="0"/>
                <w:color w:val="000000"/>
              </w:rPr>
            </w:pPr>
            <w:r w:rsidRPr="005022F8">
              <w:rPr>
                <w:snapToGrid w:val="0"/>
                <w:color w:val="000000"/>
              </w:rPr>
              <w:t>-278,9</w:t>
            </w:r>
          </w:p>
        </w:tc>
      </w:tr>
      <w:tr w:rsidR="005022F8" w:rsidRPr="005022F8" w:rsidTr="006002E3">
        <w:trPr>
          <w:cantSplit/>
          <w:trHeight w:val="68"/>
          <w:jc w:val="center"/>
        </w:trPr>
        <w:tc>
          <w:tcPr>
            <w:tcW w:w="1661" w:type="dxa"/>
          </w:tcPr>
          <w:p w:rsidR="005D399F" w:rsidRPr="005022F8" w:rsidRDefault="005D399F" w:rsidP="005022F8">
            <w:pPr>
              <w:spacing w:line="360" w:lineRule="auto"/>
              <w:jc w:val="both"/>
              <w:rPr>
                <w:snapToGrid w:val="0"/>
                <w:color w:val="000000"/>
              </w:rPr>
            </w:pPr>
            <w:r w:rsidRPr="005022F8">
              <w:rPr>
                <w:snapToGrid w:val="0"/>
                <w:color w:val="000000"/>
              </w:rPr>
              <w:t>квартир</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1772,7</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1,5</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4136,7</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3,2</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2364,0</w:t>
            </w:r>
          </w:p>
        </w:tc>
        <w:tc>
          <w:tcPr>
            <w:tcW w:w="816" w:type="dxa"/>
          </w:tcPr>
          <w:p w:rsidR="005D399F" w:rsidRPr="005022F8" w:rsidRDefault="005D399F" w:rsidP="005022F8">
            <w:pPr>
              <w:spacing w:line="360" w:lineRule="auto"/>
              <w:jc w:val="both"/>
              <w:rPr>
                <w:snapToGrid w:val="0"/>
                <w:color w:val="000000"/>
              </w:rPr>
            </w:pPr>
            <w:r w:rsidRPr="005022F8">
              <w:rPr>
                <w:snapToGrid w:val="0"/>
                <w:color w:val="000000"/>
              </w:rPr>
              <w:t>5338</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4,1</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3565,3</w:t>
            </w:r>
          </w:p>
        </w:tc>
        <w:tc>
          <w:tcPr>
            <w:tcW w:w="973" w:type="dxa"/>
          </w:tcPr>
          <w:p w:rsidR="005D399F" w:rsidRPr="005022F8" w:rsidRDefault="005D399F" w:rsidP="005022F8">
            <w:pPr>
              <w:spacing w:line="360" w:lineRule="auto"/>
              <w:jc w:val="both"/>
              <w:rPr>
                <w:snapToGrid w:val="0"/>
                <w:color w:val="000000"/>
              </w:rPr>
            </w:pPr>
            <w:r w:rsidRPr="005022F8">
              <w:rPr>
                <w:snapToGrid w:val="0"/>
                <w:color w:val="000000"/>
              </w:rPr>
              <w:t>1201,3</w:t>
            </w:r>
          </w:p>
        </w:tc>
      </w:tr>
      <w:tr w:rsidR="005022F8" w:rsidRPr="005022F8" w:rsidTr="006002E3">
        <w:trPr>
          <w:cantSplit/>
          <w:trHeight w:val="68"/>
          <w:jc w:val="center"/>
        </w:trPr>
        <w:tc>
          <w:tcPr>
            <w:tcW w:w="1661" w:type="dxa"/>
          </w:tcPr>
          <w:p w:rsidR="005D399F" w:rsidRPr="005022F8" w:rsidRDefault="005D399F" w:rsidP="005022F8">
            <w:pPr>
              <w:spacing w:line="360" w:lineRule="auto"/>
              <w:jc w:val="both"/>
              <w:rPr>
                <w:b/>
                <w:snapToGrid w:val="0"/>
                <w:color w:val="000000"/>
              </w:rPr>
            </w:pPr>
            <w:r w:rsidRPr="005022F8">
              <w:rPr>
                <w:b/>
                <w:snapToGrid w:val="0"/>
                <w:color w:val="000000"/>
              </w:rPr>
              <w:t>ИТОГО по добровольному</w:t>
            </w:r>
          </w:p>
        </w:tc>
        <w:tc>
          <w:tcPr>
            <w:tcW w:w="966" w:type="dxa"/>
          </w:tcPr>
          <w:p w:rsidR="005D399F" w:rsidRPr="005022F8" w:rsidRDefault="005D399F" w:rsidP="005022F8">
            <w:pPr>
              <w:spacing w:line="360" w:lineRule="auto"/>
              <w:jc w:val="both"/>
              <w:rPr>
                <w:b/>
                <w:snapToGrid w:val="0"/>
                <w:color w:val="000000"/>
              </w:rPr>
            </w:pPr>
            <w:r w:rsidRPr="005022F8">
              <w:rPr>
                <w:b/>
                <w:snapToGrid w:val="0"/>
                <w:color w:val="000000"/>
              </w:rPr>
              <w:t>119719,2</w:t>
            </w:r>
          </w:p>
        </w:tc>
        <w:tc>
          <w:tcPr>
            <w:tcW w:w="566" w:type="dxa"/>
          </w:tcPr>
          <w:p w:rsidR="005D399F" w:rsidRPr="005022F8" w:rsidRDefault="005D399F" w:rsidP="005022F8">
            <w:pPr>
              <w:spacing w:line="360" w:lineRule="auto"/>
              <w:jc w:val="both"/>
              <w:rPr>
                <w:b/>
                <w:snapToGrid w:val="0"/>
                <w:color w:val="000000"/>
              </w:rPr>
            </w:pPr>
            <w:r w:rsidRPr="005022F8">
              <w:rPr>
                <w:b/>
                <w:snapToGrid w:val="0"/>
                <w:color w:val="000000"/>
              </w:rPr>
              <w:t>63,4</w:t>
            </w:r>
          </w:p>
        </w:tc>
        <w:tc>
          <w:tcPr>
            <w:tcW w:w="966" w:type="dxa"/>
          </w:tcPr>
          <w:p w:rsidR="005D399F" w:rsidRPr="005022F8" w:rsidRDefault="005D399F" w:rsidP="005022F8">
            <w:pPr>
              <w:spacing w:line="360" w:lineRule="auto"/>
              <w:jc w:val="both"/>
              <w:rPr>
                <w:b/>
                <w:snapToGrid w:val="0"/>
                <w:color w:val="000000"/>
              </w:rPr>
            </w:pPr>
            <w:r w:rsidRPr="005022F8">
              <w:rPr>
                <w:b/>
                <w:snapToGrid w:val="0"/>
                <w:color w:val="000000"/>
              </w:rPr>
              <w:t>130249,2</w:t>
            </w:r>
          </w:p>
        </w:tc>
        <w:tc>
          <w:tcPr>
            <w:tcW w:w="566" w:type="dxa"/>
          </w:tcPr>
          <w:p w:rsidR="005D399F" w:rsidRPr="005022F8" w:rsidRDefault="005D399F" w:rsidP="005022F8">
            <w:pPr>
              <w:spacing w:line="360" w:lineRule="auto"/>
              <w:jc w:val="both"/>
              <w:rPr>
                <w:b/>
                <w:snapToGrid w:val="0"/>
                <w:color w:val="000000"/>
              </w:rPr>
            </w:pPr>
            <w:r w:rsidRPr="005022F8">
              <w:rPr>
                <w:b/>
                <w:snapToGrid w:val="0"/>
                <w:color w:val="000000"/>
              </w:rPr>
              <w:t>61,9</w:t>
            </w:r>
          </w:p>
        </w:tc>
        <w:tc>
          <w:tcPr>
            <w:tcW w:w="1116" w:type="dxa"/>
          </w:tcPr>
          <w:p w:rsidR="005D399F" w:rsidRPr="005022F8" w:rsidRDefault="005D399F" w:rsidP="005022F8">
            <w:pPr>
              <w:spacing w:line="360" w:lineRule="auto"/>
              <w:jc w:val="both"/>
              <w:rPr>
                <w:b/>
                <w:snapToGrid w:val="0"/>
                <w:color w:val="000000"/>
              </w:rPr>
            </w:pPr>
            <w:r w:rsidRPr="005022F8">
              <w:rPr>
                <w:b/>
                <w:snapToGrid w:val="0"/>
                <w:color w:val="000000"/>
              </w:rPr>
              <w:t>10530,0</w:t>
            </w:r>
          </w:p>
        </w:tc>
        <w:tc>
          <w:tcPr>
            <w:tcW w:w="816" w:type="dxa"/>
          </w:tcPr>
          <w:p w:rsidR="005D399F" w:rsidRPr="005022F8" w:rsidRDefault="005D399F" w:rsidP="005022F8">
            <w:pPr>
              <w:spacing w:line="360" w:lineRule="auto"/>
              <w:jc w:val="both"/>
              <w:rPr>
                <w:b/>
                <w:snapToGrid w:val="0"/>
                <w:color w:val="000000"/>
              </w:rPr>
            </w:pPr>
            <w:r w:rsidRPr="005022F8">
              <w:rPr>
                <w:b/>
                <w:snapToGrid w:val="0"/>
                <w:color w:val="000000"/>
              </w:rPr>
              <w:t>130718</w:t>
            </w:r>
          </w:p>
        </w:tc>
        <w:tc>
          <w:tcPr>
            <w:tcW w:w="566" w:type="dxa"/>
          </w:tcPr>
          <w:p w:rsidR="005D399F" w:rsidRPr="005022F8" w:rsidRDefault="005D399F" w:rsidP="005022F8">
            <w:pPr>
              <w:spacing w:line="360" w:lineRule="auto"/>
              <w:jc w:val="both"/>
              <w:rPr>
                <w:b/>
                <w:snapToGrid w:val="0"/>
                <w:color w:val="000000"/>
              </w:rPr>
            </w:pPr>
            <w:r w:rsidRPr="005022F8">
              <w:rPr>
                <w:b/>
                <w:snapToGrid w:val="0"/>
                <w:color w:val="000000"/>
              </w:rPr>
              <w:t>66,4</w:t>
            </w:r>
          </w:p>
        </w:tc>
        <w:tc>
          <w:tcPr>
            <w:tcW w:w="1116" w:type="dxa"/>
          </w:tcPr>
          <w:p w:rsidR="005D399F" w:rsidRPr="005022F8" w:rsidRDefault="005D399F" w:rsidP="005022F8">
            <w:pPr>
              <w:spacing w:line="360" w:lineRule="auto"/>
              <w:jc w:val="both"/>
              <w:rPr>
                <w:b/>
                <w:snapToGrid w:val="0"/>
                <w:color w:val="000000"/>
              </w:rPr>
            </w:pPr>
            <w:r w:rsidRPr="005022F8">
              <w:rPr>
                <w:b/>
                <w:snapToGrid w:val="0"/>
                <w:color w:val="000000"/>
              </w:rPr>
              <w:t>10998,3</w:t>
            </w:r>
          </w:p>
        </w:tc>
        <w:tc>
          <w:tcPr>
            <w:tcW w:w="973" w:type="dxa"/>
          </w:tcPr>
          <w:p w:rsidR="005D399F" w:rsidRPr="005022F8" w:rsidRDefault="005D399F" w:rsidP="005022F8">
            <w:pPr>
              <w:spacing w:line="360" w:lineRule="auto"/>
              <w:jc w:val="both"/>
              <w:rPr>
                <w:b/>
                <w:snapToGrid w:val="0"/>
                <w:color w:val="000000"/>
              </w:rPr>
            </w:pPr>
            <w:r w:rsidRPr="005022F8">
              <w:rPr>
                <w:b/>
                <w:snapToGrid w:val="0"/>
                <w:color w:val="000000"/>
              </w:rPr>
              <w:t>468,3</w:t>
            </w:r>
          </w:p>
        </w:tc>
      </w:tr>
      <w:tr w:rsidR="005022F8" w:rsidRPr="005022F8" w:rsidTr="006002E3">
        <w:trPr>
          <w:cantSplit/>
          <w:trHeight w:val="68"/>
          <w:jc w:val="center"/>
        </w:trPr>
        <w:tc>
          <w:tcPr>
            <w:tcW w:w="1661" w:type="dxa"/>
          </w:tcPr>
          <w:p w:rsidR="005D399F" w:rsidRPr="005022F8" w:rsidRDefault="005D399F" w:rsidP="005022F8">
            <w:pPr>
              <w:spacing w:line="360" w:lineRule="auto"/>
              <w:jc w:val="both"/>
              <w:rPr>
                <w:b/>
                <w:snapToGrid w:val="0"/>
                <w:color w:val="000000"/>
              </w:rPr>
            </w:pPr>
            <w:r w:rsidRPr="005022F8">
              <w:rPr>
                <w:b/>
                <w:snapToGrid w:val="0"/>
                <w:color w:val="000000"/>
              </w:rPr>
              <w:t>ИТОГО</w:t>
            </w:r>
          </w:p>
        </w:tc>
        <w:tc>
          <w:tcPr>
            <w:tcW w:w="966" w:type="dxa"/>
          </w:tcPr>
          <w:p w:rsidR="005D399F" w:rsidRPr="005022F8" w:rsidRDefault="005D399F" w:rsidP="005022F8">
            <w:pPr>
              <w:spacing w:line="360" w:lineRule="auto"/>
              <w:jc w:val="both"/>
              <w:rPr>
                <w:b/>
                <w:snapToGrid w:val="0"/>
                <w:color w:val="000000"/>
              </w:rPr>
            </w:pPr>
            <w:r w:rsidRPr="005022F8">
              <w:rPr>
                <w:b/>
                <w:snapToGrid w:val="0"/>
                <w:color w:val="000000"/>
              </w:rPr>
              <w:t>188930,6</w:t>
            </w:r>
          </w:p>
        </w:tc>
        <w:tc>
          <w:tcPr>
            <w:tcW w:w="566" w:type="dxa"/>
          </w:tcPr>
          <w:p w:rsidR="005D399F" w:rsidRPr="005022F8" w:rsidRDefault="005D399F" w:rsidP="005022F8">
            <w:pPr>
              <w:spacing w:line="360" w:lineRule="auto"/>
              <w:jc w:val="both"/>
              <w:rPr>
                <w:b/>
                <w:snapToGrid w:val="0"/>
                <w:color w:val="000000"/>
              </w:rPr>
            </w:pPr>
            <w:r w:rsidRPr="005022F8">
              <w:rPr>
                <w:b/>
                <w:snapToGrid w:val="0"/>
                <w:color w:val="000000"/>
              </w:rPr>
              <w:t>100</w:t>
            </w:r>
          </w:p>
        </w:tc>
        <w:tc>
          <w:tcPr>
            <w:tcW w:w="966" w:type="dxa"/>
          </w:tcPr>
          <w:p w:rsidR="005D399F" w:rsidRPr="005022F8" w:rsidRDefault="005D399F" w:rsidP="005022F8">
            <w:pPr>
              <w:spacing w:line="360" w:lineRule="auto"/>
              <w:jc w:val="both"/>
              <w:rPr>
                <w:b/>
                <w:snapToGrid w:val="0"/>
                <w:color w:val="000000"/>
              </w:rPr>
            </w:pPr>
            <w:r w:rsidRPr="005022F8">
              <w:rPr>
                <w:b/>
                <w:snapToGrid w:val="0"/>
                <w:color w:val="000000"/>
              </w:rPr>
              <w:t>210299,8</w:t>
            </w:r>
          </w:p>
        </w:tc>
        <w:tc>
          <w:tcPr>
            <w:tcW w:w="566" w:type="dxa"/>
          </w:tcPr>
          <w:p w:rsidR="005D399F" w:rsidRPr="005022F8" w:rsidRDefault="005D399F" w:rsidP="005022F8">
            <w:pPr>
              <w:spacing w:line="360" w:lineRule="auto"/>
              <w:jc w:val="both"/>
              <w:rPr>
                <w:b/>
                <w:snapToGrid w:val="0"/>
                <w:color w:val="000000"/>
              </w:rPr>
            </w:pPr>
            <w:r w:rsidRPr="005022F8">
              <w:rPr>
                <w:b/>
                <w:snapToGrid w:val="0"/>
                <w:color w:val="000000"/>
              </w:rPr>
              <w:t>100</w:t>
            </w:r>
          </w:p>
        </w:tc>
        <w:tc>
          <w:tcPr>
            <w:tcW w:w="1116" w:type="dxa"/>
          </w:tcPr>
          <w:p w:rsidR="005D399F" w:rsidRPr="005022F8" w:rsidRDefault="005D399F" w:rsidP="005022F8">
            <w:pPr>
              <w:spacing w:line="360" w:lineRule="auto"/>
              <w:jc w:val="both"/>
              <w:rPr>
                <w:b/>
                <w:snapToGrid w:val="0"/>
                <w:color w:val="000000"/>
              </w:rPr>
            </w:pPr>
            <w:r w:rsidRPr="005022F8">
              <w:rPr>
                <w:b/>
                <w:snapToGrid w:val="0"/>
                <w:color w:val="000000"/>
              </w:rPr>
              <w:t>21369,2</w:t>
            </w:r>
          </w:p>
        </w:tc>
        <w:tc>
          <w:tcPr>
            <w:tcW w:w="816" w:type="dxa"/>
          </w:tcPr>
          <w:p w:rsidR="005D399F" w:rsidRPr="005022F8" w:rsidRDefault="005D399F" w:rsidP="005022F8">
            <w:pPr>
              <w:spacing w:line="360" w:lineRule="auto"/>
              <w:jc w:val="both"/>
              <w:rPr>
                <w:b/>
                <w:snapToGrid w:val="0"/>
                <w:color w:val="000000"/>
              </w:rPr>
            </w:pPr>
            <w:r w:rsidRPr="005022F8">
              <w:rPr>
                <w:b/>
                <w:snapToGrid w:val="0"/>
                <w:color w:val="000000"/>
              </w:rPr>
              <w:t>196808</w:t>
            </w:r>
          </w:p>
        </w:tc>
        <w:tc>
          <w:tcPr>
            <w:tcW w:w="566" w:type="dxa"/>
          </w:tcPr>
          <w:p w:rsidR="005D399F" w:rsidRPr="005022F8" w:rsidRDefault="005D399F" w:rsidP="005022F8">
            <w:pPr>
              <w:spacing w:line="360" w:lineRule="auto"/>
              <w:jc w:val="both"/>
              <w:rPr>
                <w:b/>
                <w:snapToGrid w:val="0"/>
                <w:color w:val="000000"/>
              </w:rPr>
            </w:pPr>
            <w:r w:rsidRPr="005022F8">
              <w:rPr>
                <w:b/>
                <w:snapToGrid w:val="0"/>
                <w:color w:val="000000"/>
              </w:rPr>
              <w:t>100</w:t>
            </w:r>
          </w:p>
        </w:tc>
        <w:tc>
          <w:tcPr>
            <w:tcW w:w="1116" w:type="dxa"/>
          </w:tcPr>
          <w:p w:rsidR="005D399F" w:rsidRPr="005022F8" w:rsidRDefault="005D399F" w:rsidP="005022F8">
            <w:pPr>
              <w:spacing w:line="360" w:lineRule="auto"/>
              <w:jc w:val="both"/>
              <w:rPr>
                <w:b/>
                <w:snapToGrid w:val="0"/>
                <w:color w:val="000000"/>
              </w:rPr>
            </w:pPr>
            <w:r w:rsidRPr="005022F8">
              <w:rPr>
                <w:b/>
                <w:snapToGrid w:val="0"/>
                <w:color w:val="000000"/>
              </w:rPr>
              <w:t>7877,2</w:t>
            </w:r>
          </w:p>
        </w:tc>
        <w:tc>
          <w:tcPr>
            <w:tcW w:w="973" w:type="dxa"/>
          </w:tcPr>
          <w:p w:rsidR="005D399F" w:rsidRPr="005022F8" w:rsidRDefault="005D399F" w:rsidP="005022F8">
            <w:pPr>
              <w:spacing w:line="360" w:lineRule="auto"/>
              <w:jc w:val="both"/>
              <w:rPr>
                <w:b/>
                <w:snapToGrid w:val="0"/>
                <w:color w:val="000000"/>
              </w:rPr>
            </w:pPr>
            <w:r w:rsidRPr="005022F8">
              <w:rPr>
                <w:b/>
                <w:snapToGrid w:val="0"/>
                <w:color w:val="000000"/>
              </w:rPr>
              <w:t>-13492,0</w:t>
            </w:r>
          </w:p>
        </w:tc>
      </w:tr>
    </w:tbl>
    <w:p w:rsidR="005D399F" w:rsidRPr="005022F8" w:rsidRDefault="005D399F" w:rsidP="005022F8">
      <w:pPr>
        <w:pStyle w:val="a3"/>
        <w:spacing w:line="360" w:lineRule="auto"/>
        <w:ind w:firstLine="709"/>
        <w:jc w:val="both"/>
        <w:rPr>
          <w:color w:val="000000"/>
        </w:rPr>
      </w:pPr>
    </w:p>
    <w:p w:rsidR="005D399F" w:rsidRPr="005022F8" w:rsidRDefault="005D399F" w:rsidP="005022F8">
      <w:pPr>
        <w:pStyle w:val="a3"/>
        <w:spacing w:line="360" w:lineRule="auto"/>
        <w:ind w:firstLine="709"/>
        <w:jc w:val="both"/>
        <w:rPr>
          <w:color w:val="000000"/>
        </w:rPr>
      </w:pPr>
      <w:r w:rsidRPr="005022F8">
        <w:rPr>
          <w:color w:val="000000"/>
        </w:rPr>
        <w:t>Как видно из таблицы 2.5 общая сумма поступлений по имущественному страхованию в 2004</w:t>
      </w:r>
      <w:r w:rsidR="005022F8">
        <w:rPr>
          <w:color w:val="000000"/>
        </w:rPr>
        <w:t> </w:t>
      </w:r>
      <w:r w:rsidR="005022F8" w:rsidRPr="005022F8">
        <w:rPr>
          <w:color w:val="000000"/>
        </w:rPr>
        <w:t>г</w:t>
      </w:r>
      <w:r w:rsidR="00FF50BF" w:rsidRPr="005022F8">
        <w:rPr>
          <w:color w:val="000000"/>
        </w:rPr>
        <w:t>. по с</w:t>
      </w:r>
      <w:r w:rsidRPr="005022F8">
        <w:rPr>
          <w:color w:val="000000"/>
        </w:rPr>
        <w:t>равнению с 2003</w:t>
      </w:r>
      <w:r w:rsidR="005022F8">
        <w:rPr>
          <w:color w:val="000000"/>
        </w:rPr>
        <w:t> </w:t>
      </w:r>
      <w:r w:rsidR="005022F8" w:rsidRPr="005022F8">
        <w:rPr>
          <w:color w:val="000000"/>
        </w:rPr>
        <w:t>г</w:t>
      </w:r>
      <w:r w:rsidRPr="005022F8">
        <w:rPr>
          <w:color w:val="000000"/>
        </w:rPr>
        <w:t>. увеличивается, а в 2005</w:t>
      </w:r>
      <w:r w:rsidR="005022F8">
        <w:rPr>
          <w:color w:val="000000"/>
        </w:rPr>
        <w:t> </w:t>
      </w:r>
      <w:r w:rsidR="005022F8" w:rsidRPr="005022F8">
        <w:rPr>
          <w:color w:val="000000"/>
        </w:rPr>
        <w:t>г</w:t>
      </w:r>
      <w:r w:rsidRPr="005022F8">
        <w:rPr>
          <w:color w:val="000000"/>
        </w:rPr>
        <w:t>. уменьшается</w:t>
      </w:r>
      <w:r w:rsidR="0096763A" w:rsidRPr="005022F8">
        <w:rPr>
          <w:color w:val="000000"/>
        </w:rPr>
        <w:t xml:space="preserve">. </w:t>
      </w:r>
      <w:r w:rsidRPr="005022F8">
        <w:rPr>
          <w:color w:val="000000"/>
        </w:rPr>
        <w:t xml:space="preserve">По страхованию имущества добровольные виды преобладают над обязательными. Происходит это потому, что из обязательных видов страхования присутствует только один </w:t>
      </w:r>
      <w:r w:rsidR="005022F8">
        <w:rPr>
          <w:color w:val="000000"/>
        </w:rPr>
        <w:t>–</w:t>
      </w:r>
      <w:r w:rsidR="005022F8" w:rsidRPr="005022F8">
        <w:rPr>
          <w:color w:val="000000"/>
        </w:rPr>
        <w:t xml:space="preserve"> </w:t>
      </w:r>
      <w:r w:rsidRPr="005022F8">
        <w:rPr>
          <w:color w:val="000000"/>
        </w:rPr>
        <w:t>обязательное страхование строений, принадлежащих гражданам. Однако следует отметить, что доля данного вида обязательного страхования довольно высока</w:t>
      </w:r>
      <w:r w:rsidR="0096763A" w:rsidRPr="005022F8">
        <w:rPr>
          <w:color w:val="000000"/>
        </w:rPr>
        <w:t xml:space="preserve">. </w:t>
      </w:r>
      <w:r w:rsidRPr="005022F8">
        <w:rPr>
          <w:color w:val="000000"/>
        </w:rPr>
        <w:t>Такая ситуация обусловлена широким страховым полем. Величина поступлений сумм страховых взносов</w:t>
      </w:r>
      <w:r w:rsidR="0096763A">
        <w:rPr>
          <w:color w:val="000000"/>
        </w:rPr>
        <w:t xml:space="preserve"> </w:t>
      </w:r>
      <w:r w:rsidRPr="005022F8">
        <w:rPr>
          <w:color w:val="000000"/>
        </w:rPr>
        <w:t>по обязательному страхованию строений в 2004</w:t>
      </w:r>
      <w:r w:rsidR="005022F8">
        <w:rPr>
          <w:color w:val="000000"/>
        </w:rPr>
        <w:t> </w:t>
      </w:r>
      <w:r w:rsidR="005022F8" w:rsidRPr="005022F8">
        <w:rPr>
          <w:color w:val="000000"/>
        </w:rPr>
        <w:t>г</w:t>
      </w:r>
      <w:r w:rsidRPr="005022F8">
        <w:rPr>
          <w:color w:val="000000"/>
        </w:rPr>
        <w:t>. увеличивается, а в 2005</w:t>
      </w:r>
      <w:r w:rsidR="005022F8">
        <w:rPr>
          <w:color w:val="000000"/>
        </w:rPr>
        <w:t> </w:t>
      </w:r>
      <w:r w:rsidR="005022F8" w:rsidRPr="005022F8">
        <w:rPr>
          <w:color w:val="000000"/>
        </w:rPr>
        <w:t>г</w:t>
      </w:r>
      <w:r w:rsidRPr="005022F8">
        <w:rPr>
          <w:color w:val="000000"/>
        </w:rPr>
        <w:t>. снижается</w:t>
      </w:r>
      <w:r w:rsidR="0096763A" w:rsidRPr="005022F8">
        <w:rPr>
          <w:color w:val="000000"/>
        </w:rPr>
        <w:t xml:space="preserve">. </w:t>
      </w:r>
      <w:r w:rsidRPr="005022F8">
        <w:rPr>
          <w:color w:val="000000"/>
        </w:rPr>
        <w:t>Действия Правительства, направленные на полный охват всех строений, попадающих по законодательству под этот вид страхования, обусловили в 2004</w:t>
      </w:r>
      <w:r w:rsidR="005022F8">
        <w:rPr>
          <w:color w:val="000000"/>
        </w:rPr>
        <w:t> </w:t>
      </w:r>
      <w:r w:rsidR="005022F8" w:rsidRPr="005022F8">
        <w:rPr>
          <w:color w:val="000000"/>
        </w:rPr>
        <w:t>г</w:t>
      </w:r>
      <w:r w:rsidRPr="005022F8">
        <w:rPr>
          <w:color w:val="000000"/>
        </w:rPr>
        <w:t>. рост поступлений сумм страховых взносов</w:t>
      </w:r>
      <w:r w:rsidR="0096763A" w:rsidRPr="005022F8">
        <w:rPr>
          <w:color w:val="000000"/>
        </w:rPr>
        <w:t xml:space="preserve">. </w:t>
      </w:r>
      <w:r w:rsidRPr="005022F8">
        <w:rPr>
          <w:color w:val="000000"/>
        </w:rPr>
        <w:t>Это было достигнуто в результате ежегодной корректировки сведений о постоянно проживающих лицах. Снижение поступлений</w:t>
      </w:r>
      <w:r w:rsidR="00FF50BF" w:rsidRPr="005022F8">
        <w:rPr>
          <w:color w:val="000000"/>
        </w:rPr>
        <w:t xml:space="preserve"> сумм</w:t>
      </w:r>
      <w:r w:rsidRPr="005022F8">
        <w:rPr>
          <w:color w:val="000000"/>
        </w:rPr>
        <w:t xml:space="preserve"> страховых взносов</w:t>
      </w:r>
      <w:r w:rsidR="0096763A">
        <w:rPr>
          <w:color w:val="000000"/>
        </w:rPr>
        <w:t xml:space="preserve"> </w:t>
      </w:r>
      <w:r w:rsidRPr="005022F8">
        <w:rPr>
          <w:color w:val="000000"/>
        </w:rPr>
        <w:t>в 2005</w:t>
      </w:r>
      <w:r w:rsidR="005022F8">
        <w:rPr>
          <w:color w:val="000000"/>
        </w:rPr>
        <w:t> </w:t>
      </w:r>
      <w:r w:rsidR="005022F8" w:rsidRPr="005022F8">
        <w:rPr>
          <w:color w:val="000000"/>
        </w:rPr>
        <w:t>г</w:t>
      </w:r>
      <w:r w:rsidRPr="005022F8">
        <w:rPr>
          <w:color w:val="000000"/>
        </w:rPr>
        <w:t>. в сопоставимых ценах произошло в основном за счет заключения договоров на неизменные страховые суммы.</w:t>
      </w:r>
    </w:p>
    <w:p w:rsidR="005D399F" w:rsidRPr="005022F8" w:rsidRDefault="005D399F" w:rsidP="005022F8">
      <w:pPr>
        <w:pStyle w:val="a3"/>
        <w:spacing w:line="360" w:lineRule="auto"/>
        <w:ind w:firstLine="709"/>
        <w:jc w:val="both"/>
        <w:rPr>
          <w:color w:val="000000"/>
        </w:rPr>
      </w:pPr>
      <w:r w:rsidRPr="005022F8">
        <w:rPr>
          <w:color w:val="000000"/>
        </w:rPr>
        <w:t>Рассмотрим структуру поступлени</w:t>
      </w:r>
      <w:r w:rsidR="00FF50BF" w:rsidRPr="005022F8">
        <w:rPr>
          <w:color w:val="000000"/>
        </w:rPr>
        <w:t>я сумм</w:t>
      </w:r>
      <w:r w:rsidRPr="005022F8">
        <w:rPr>
          <w:color w:val="000000"/>
        </w:rPr>
        <w:t xml:space="preserve"> страховых взносов</w:t>
      </w:r>
      <w:r w:rsidR="0096763A">
        <w:rPr>
          <w:color w:val="000000"/>
        </w:rPr>
        <w:t xml:space="preserve"> </w:t>
      </w:r>
      <w:r w:rsidRPr="005022F8">
        <w:rPr>
          <w:color w:val="000000"/>
        </w:rPr>
        <w:t>по добровольным видам имущественного страхования в 2003</w:t>
      </w:r>
      <w:r w:rsidR="005022F8">
        <w:rPr>
          <w:color w:val="000000"/>
        </w:rPr>
        <w:t>–</w:t>
      </w:r>
      <w:r w:rsidR="005022F8" w:rsidRPr="005022F8">
        <w:rPr>
          <w:color w:val="000000"/>
        </w:rPr>
        <w:t>2005</w:t>
      </w:r>
      <w:r w:rsidR="005022F8">
        <w:rPr>
          <w:color w:val="000000"/>
        </w:rPr>
        <w:t> </w:t>
      </w:r>
      <w:r w:rsidR="005022F8" w:rsidRPr="005022F8">
        <w:rPr>
          <w:color w:val="000000"/>
        </w:rPr>
        <w:t>гг</w:t>
      </w:r>
      <w:r w:rsidRPr="005022F8">
        <w:rPr>
          <w:color w:val="000000"/>
        </w:rPr>
        <w:t>.</w:t>
      </w:r>
    </w:p>
    <w:p w:rsidR="005D399F" w:rsidRPr="005022F8" w:rsidRDefault="005D399F" w:rsidP="005022F8">
      <w:pPr>
        <w:pStyle w:val="a3"/>
        <w:spacing w:line="360" w:lineRule="auto"/>
        <w:ind w:firstLine="709"/>
        <w:jc w:val="both"/>
        <w:rPr>
          <w:color w:val="000000"/>
        </w:rPr>
      </w:pPr>
      <w:r w:rsidRPr="005022F8">
        <w:rPr>
          <w:color w:val="000000"/>
        </w:rPr>
        <w:t>В 2003</w:t>
      </w:r>
      <w:r w:rsidR="005022F8">
        <w:rPr>
          <w:color w:val="000000"/>
        </w:rPr>
        <w:t> </w:t>
      </w:r>
      <w:r w:rsidR="005022F8" w:rsidRPr="005022F8">
        <w:rPr>
          <w:color w:val="000000"/>
        </w:rPr>
        <w:t>г</w:t>
      </w:r>
      <w:r w:rsidRPr="005022F8">
        <w:rPr>
          <w:color w:val="000000"/>
        </w:rPr>
        <w:t xml:space="preserve">. в структуре поступлений </w:t>
      </w:r>
      <w:r w:rsidR="00684BD5" w:rsidRPr="005022F8">
        <w:rPr>
          <w:color w:val="000000"/>
        </w:rPr>
        <w:t xml:space="preserve">сумм </w:t>
      </w:r>
      <w:r w:rsidRPr="005022F8">
        <w:rPr>
          <w:color w:val="000000"/>
        </w:rPr>
        <w:t>страховых взносов</w:t>
      </w:r>
      <w:r w:rsidR="0096763A">
        <w:rPr>
          <w:color w:val="000000"/>
        </w:rPr>
        <w:t xml:space="preserve"> </w:t>
      </w:r>
      <w:r w:rsidRPr="005022F8">
        <w:rPr>
          <w:color w:val="000000"/>
        </w:rPr>
        <w:t>по добровольным видам имущественного страхования</w:t>
      </w:r>
      <w:r w:rsidR="005022F8">
        <w:rPr>
          <w:color w:val="000000"/>
        </w:rPr>
        <w:t xml:space="preserve"> </w:t>
      </w:r>
      <w:r w:rsidRPr="005022F8">
        <w:rPr>
          <w:color w:val="000000"/>
        </w:rPr>
        <w:t>наибольший удельный вес принадлежал добровольному страхованию домашнего имущества граждан</w:t>
      </w:r>
      <w:r w:rsidR="0096763A" w:rsidRPr="005022F8">
        <w:rPr>
          <w:color w:val="000000"/>
        </w:rPr>
        <w:t xml:space="preserve">. </w:t>
      </w:r>
      <w:r w:rsidRPr="005022F8">
        <w:rPr>
          <w:color w:val="000000"/>
        </w:rPr>
        <w:t>В 2004</w:t>
      </w:r>
      <w:r w:rsidR="005022F8">
        <w:rPr>
          <w:color w:val="000000"/>
        </w:rPr>
        <w:t>–</w:t>
      </w:r>
      <w:r w:rsidR="005022F8" w:rsidRPr="005022F8">
        <w:rPr>
          <w:color w:val="000000"/>
        </w:rPr>
        <w:t>2005</w:t>
      </w:r>
      <w:r w:rsidR="005022F8">
        <w:rPr>
          <w:color w:val="000000"/>
        </w:rPr>
        <w:t> </w:t>
      </w:r>
      <w:r w:rsidR="005022F8" w:rsidRPr="005022F8">
        <w:rPr>
          <w:color w:val="000000"/>
        </w:rPr>
        <w:t>гг</w:t>
      </w:r>
      <w:r w:rsidRPr="005022F8">
        <w:rPr>
          <w:color w:val="000000"/>
        </w:rPr>
        <w:t xml:space="preserve">. наибольшая доля в структуре поступлений </w:t>
      </w:r>
      <w:r w:rsidR="00684BD5" w:rsidRPr="005022F8">
        <w:rPr>
          <w:color w:val="000000"/>
        </w:rPr>
        <w:t xml:space="preserve">сумм </w:t>
      </w:r>
      <w:r w:rsidRPr="005022F8">
        <w:rPr>
          <w:color w:val="000000"/>
        </w:rPr>
        <w:t>страховых взносов</w:t>
      </w:r>
      <w:r w:rsidR="0096763A">
        <w:rPr>
          <w:color w:val="000000"/>
        </w:rPr>
        <w:t xml:space="preserve"> </w:t>
      </w:r>
      <w:r w:rsidRPr="005022F8">
        <w:rPr>
          <w:color w:val="000000"/>
        </w:rPr>
        <w:t>стала принадлежать добровольному страхованию строений граждан</w:t>
      </w:r>
      <w:r w:rsidR="0096763A" w:rsidRPr="005022F8">
        <w:rPr>
          <w:color w:val="000000"/>
        </w:rPr>
        <w:t xml:space="preserve">. </w:t>
      </w:r>
      <w:r w:rsidRPr="005022F8">
        <w:rPr>
          <w:color w:val="000000"/>
        </w:rPr>
        <w:t>Договор по данному виду страхования в комплексе с договором по обязательному страхованию строений дает возможность страхователю при наступлении страхового случая</w:t>
      </w:r>
      <w:r w:rsidR="005022F8">
        <w:rPr>
          <w:color w:val="000000"/>
        </w:rPr>
        <w:t xml:space="preserve"> </w:t>
      </w:r>
      <w:r w:rsidRPr="005022F8">
        <w:rPr>
          <w:color w:val="000000"/>
        </w:rPr>
        <w:t>получить возмещение близкое к действительной стоимости объекта. Поэтому добровольное страхование строений пользуется такой популярностью у населения.</w:t>
      </w:r>
    </w:p>
    <w:p w:rsidR="005D399F" w:rsidRPr="005022F8" w:rsidRDefault="005D399F" w:rsidP="005022F8">
      <w:pPr>
        <w:pStyle w:val="a3"/>
        <w:spacing w:line="360" w:lineRule="auto"/>
        <w:ind w:firstLine="709"/>
        <w:jc w:val="both"/>
        <w:rPr>
          <w:color w:val="000000"/>
        </w:rPr>
      </w:pPr>
      <w:r w:rsidRPr="005022F8">
        <w:rPr>
          <w:color w:val="000000"/>
        </w:rPr>
        <w:t>В отличие от добровольного страхования строений и домашнего имущества, цена страхования животных возрастает за счет роста страхового тарифа. Отсюда и уменьшение сумм поступлений страховых взносов</w:t>
      </w:r>
      <w:r w:rsidR="0096763A" w:rsidRPr="005022F8">
        <w:rPr>
          <w:color w:val="000000"/>
        </w:rPr>
        <w:t xml:space="preserve">. </w:t>
      </w:r>
      <w:r w:rsidRPr="005022F8">
        <w:rPr>
          <w:color w:val="000000"/>
        </w:rPr>
        <w:t xml:space="preserve">Ставка Белгосстраха на страхование животных себя уже не оправдывает, так как доля животных на одно домашнее хозяйство в </w:t>
      </w:r>
      <w:r w:rsidR="005022F8" w:rsidRPr="005022F8">
        <w:rPr>
          <w:color w:val="000000"/>
        </w:rPr>
        <w:t>г.</w:t>
      </w:r>
      <w:r w:rsidR="005022F8">
        <w:rPr>
          <w:color w:val="000000"/>
        </w:rPr>
        <w:t> </w:t>
      </w:r>
      <w:r w:rsidR="005022F8" w:rsidRPr="005022F8">
        <w:rPr>
          <w:color w:val="000000"/>
        </w:rPr>
        <w:t>Полоцке</w:t>
      </w:r>
      <w:r w:rsidRPr="005022F8">
        <w:rPr>
          <w:color w:val="000000"/>
        </w:rPr>
        <w:t xml:space="preserve"> постоянно снижается. Отсюда страхование животных превращается из прибыльного вида страхования в элемент маркетинговой политики, направленный на сохранение клиентурной базы.</w:t>
      </w:r>
      <w:r w:rsidR="006002E3">
        <w:rPr>
          <w:color w:val="000000"/>
        </w:rPr>
        <w:t xml:space="preserve"> </w:t>
      </w:r>
      <w:r w:rsidRPr="005022F8">
        <w:rPr>
          <w:color w:val="000000"/>
        </w:rPr>
        <w:t>Среди страхователей довольно популярны такие виды страхования как добровольное страхование наземных транспортных средств юридических лиц и добровольное страхование наземных транспортных средств граждан. Поступления по данным видам страхования на протяжении рассматриваемого периода возрастают.</w:t>
      </w:r>
    </w:p>
    <w:p w:rsidR="005D399F" w:rsidRPr="005022F8" w:rsidRDefault="005D399F" w:rsidP="005022F8">
      <w:pPr>
        <w:pStyle w:val="a3"/>
        <w:spacing w:line="360" w:lineRule="auto"/>
        <w:ind w:firstLine="709"/>
        <w:jc w:val="both"/>
        <w:rPr>
          <w:color w:val="000000"/>
        </w:rPr>
      </w:pPr>
      <w:r w:rsidRPr="005022F8">
        <w:rPr>
          <w:color w:val="000000"/>
        </w:rPr>
        <w:t>На протяжении рассматриваемого периода растут суммы поступивших страховых взносов по добровольному страхованию квартир</w:t>
      </w:r>
      <w:r w:rsidR="0096763A" w:rsidRPr="005022F8">
        <w:rPr>
          <w:color w:val="000000"/>
        </w:rPr>
        <w:t xml:space="preserve">. </w:t>
      </w:r>
      <w:r w:rsidRPr="005022F8">
        <w:rPr>
          <w:color w:val="000000"/>
        </w:rPr>
        <w:t>В 2003</w:t>
      </w:r>
      <w:r w:rsidR="005022F8">
        <w:rPr>
          <w:color w:val="000000"/>
        </w:rPr>
        <w:t> </w:t>
      </w:r>
      <w:r w:rsidR="005022F8" w:rsidRPr="005022F8">
        <w:rPr>
          <w:color w:val="000000"/>
        </w:rPr>
        <w:t>г</w:t>
      </w:r>
      <w:r w:rsidRPr="005022F8">
        <w:rPr>
          <w:color w:val="000000"/>
        </w:rPr>
        <w:t>. тариф по данному виду страхования составлял 1,</w:t>
      </w:r>
      <w:r w:rsidR="005022F8" w:rsidRPr="005022F8">
        <w:rPr>
          <w:color w:val="000000"/>
        </w:rPr>
        <w:t>1</w:t>
      </w:r>
      <w:r w:rsidR="005022F8">
        <w:rPr>
          <w:color w:val="000000"/>
        </w:rPr>
        <w:t>%</w:t>
      </w:r>
      <w:r w:rsidRPr="005022F8">
        <w:rPr>
          <w:color w:val="000000"/>
        </w:rPr>
        <w:t xml:space="preserve"> от страховой суммы. С 3 марта 2004</w:t>
      </w:r>
      <w:r w:rsidR="005022F8">
        <w:rPr>
          <w:color w:val="000000"/>
        </w:rPr>
        <w:t> </w:t>
      </w:r>
      <w:r w:rsidR="005022F8" w:rsidRPr="005022F8">
        <w:rPr>
          <w:color w:val="000000"/>
        </w:rPr>
        <w:t>г</w:t>
      </w:r>
      <w:r w:rsidRPr="005022F8">
        <w:rPr>
          <w:color w:val="000000"/>
        </w:rPr>
        <w:t>. вступили в действие новые правила осуществления страхования физических лиц, в соответствии с которыми базовый тариф по страхованию квартир снизился до 0,</w:t>
      </w:r>
      <w:r w:rsidR="005022F8" w:rsidRPr="005022F8">
        <w:rPr>
          <w:color w:val="000000"/>
        </w:rPr>
        <w:t>6</w:t>
      </w:r>
      <w:r w:rsidR="005022F8">
        <w:rPr>
          <w:color w:val="000000"/>
        </w:rPr>
        <w:t>%</w:t>
      </w:r>
      <w:r w:rsidRPr="005022F8">
        <w:rPr>
          <w:color w:val="000000"/>
        </w:rPr>
        <w:t xml:space="preserve"> от размера страховой суммы. Это привело к росту поступлений </w:t>
      </w:r>
      <w:r w:rsidR="00684BD5" w:rsidRPr="005022F8">
        <w:rPr>
          <w:color w:val="000000"/>
        </w:rPr>
        <w:t xml:space="preserve">сумм </w:t>
      </w:r>
      <w:r w:rsidRPr="005022F8">
        <w:rPr>
          <w:color w:val="000000"/>
        </w:rPr>
        <w:t>страховых взносов</w:t>
      </w:r>
      <w:r w:rsidR="0096763A" w:rsidRPr="005022F8">
        <w:rPr>
          <w:color w:val="000000"/>
        </w:rPr>
        <w:t xml:space="preserve">. </w:t>
      </w:r>
      <w:r w:rsidRPr="005022F8">
        <w:rPr>
          <w:color w:val="000000"/>
        </w:rPr>
        <w:t>Снижение цены на добровольное страхование строений за счет снижения тарифа привело к тому, что страхователи в 2004</w:t>
      </w:r>
      <w:r w:rsidR="005022F8">
        <w:rPr>
          <w:color w:val="000000"/>
        </w:rPr>
        <w:t>–</w:t>
      </w:r>
      <w:r w:rsidR="005022F8" w:rsidRPr="005022F8">
        <w:rPr>
          <w:color w:val="000000"/>
        </w:rPr>
        <w:t>2005</w:t>
      </w:r>
      <w:r w:rsidR="005022F8">
        <w:rPr>
          <w:color w:val="000000"/>
        </w:rPr>
        <w:t> </w:t>
      </w:r>
      <w:r w:rsidR="005022F8" w:rsidRPr="005022F8">
        <w:rPr>
          <w:color w:val="000000"/>
        </w:rPr>
        <w:t>гг</w:t>
      </w:r>
      <w:r w:rsidRPr="005022F8">
        <w:rPr>
          <w:color w:val="000000"/>
        </w:rPr>
        <w:t>. смогли за сложившуюся цену получить больший объем защиты</w:t>
      </w:r>
      <w:r w:rsidR="006002E3">
        <w:rPr>
          <w:color w:val="000000"/>
        </w:rPr>
        <w:t>,</w:t>
      </w:r>
      <w:r w:rsidRPr="005022F8">
        <w:rPr>
          <w:color w:val="000000"/>
        </w:rPr>
        <w:t xml:space="preserve"> чем в 2003</w:t>
      </w:r>
      <w:r w:rsidR="005022F8">
        <w:rPr>
          <w:color w:val="000000"/>
        </w:rPr>
        <w:t> </w:t>
      </w:r>
      <w:r w:rsidR="005022F8" w:rsidRPr="005022F8">
        <w:rPr>
          <w:color w:val="000000"/>
        </w:rPr>
        <w:t>г</w:t>
      </w:r>
      <w:r w:rsidRPr="005022F8">
        <w:rPr>
          <w:color w:val="000000"/>
        </w:rPr>
        <w:t>.</w:t>
      </w:r>
    </w:p>
    <w:p w:rsidR="005D399F" w:rsidRPr="005022F8" w:rsidRDefault="005D399F" w:rsidP="005022F8">
      <w:pPr>
        <w:pStyle w:val="a3"/>
        <w:spacing w:line="360" w:lineRule="auto"/>
        <w:ind w:firstLine="709"/>
        <w:jc w:val="both"/>
        <w:rPr>
          <w:color w:val="000000"/>
        </w:rPr>
      </w:pPr>
      <w:r w:rsidRPr="005022F8">
        <w:rPr>
          <w:color w:val="000000"/>
        </w:rPr>
        <w:t>Невысокая сумма поступ</w:t>
      </w:r>
      <w:r w:rsidR="00684BD5" w:rsidRPr="005022F8">
        <w:rPr>
          <w:color w:val="000000"/>
        </w:rPr>
        <w:t>ивших</w:t>
      </w:r>
      <w:r w:rsidRPr="005022F8">
        <w:rPr>
          <w:color w:val="000000"/>
        </w:rPr>
        <w:t xml:space="preserve"> страховых взносов</w:t>
      </w:r>
      <w:r w:rsidR="0096763A">
        <w:rPr>
          <w:color w:val="000000"/>
        </w:rPr>
        <w:t xml:space="preserve"> </w:t>
      </w:r>
      <w:r w:rsidRPr="005022F8">
        <w:rPr>
          <w:color w:val="000000"/>
        </w:rPr>
        <w:t>по добровольному страхованию имущества юридических лиц от огня и других опасностей, добровольному страхованию имущества индивидуальных предпринимателей и добровольному страхованию ценностей касс обусловлен</w:t>
      </w:r>
      <w:r w:rsidR="00684BD5" w:rsidRPr="005022F8">
        <w:rPr>
          <w:color w:val="000000"/>
        </w:rPr>
        <w:t>а</w:t>
      </w:r>
      <w:r w:rsidRPr="005022F8">
        <w:rPr>
          <w:color w:val="000000"/>
        </w:rPr>
        <w:t xml:space="preserve"> необходимостью уплачивать страховые взносы</w:t>
      </w:r>
      <w:r w:rsidR="0096763A">
        <w:rPr>
          <w:color w:val="000000"/>
        </w:rPr>
        <w:t xml:space="preserve"> </w:t>
      </w:r>
      <w:r w:rsidRPr="005022F8">
        <w:rPr>
          <w:color w:val="000000"/>
        </w:rPr>
        <w:t>из прибыли. Кроме того</w:t>
      </w:r>
      <w:r w:rsidR="00684BD5" w:rsidRPr="005022F8">
        <w:rPr>
          <w:color w:val="000000"/>
        </w:rPr>
        <w:t>,</w:t>
      </w:r>
      <w:r w:rsidRPr="005022F8">
        <w:rPr>
          <w:color w:val="000000"/>
        </w:rPr>
        <w:t xml:space="preserve"> имеет место непродление имеющихся договоров страхования и случайный характер заключения новых договоров.</w:t>
      </w:r>
    </w:p>
    <w:p w:rsidR="005D399F" w:rsidRPr="005022F8" w:rsidRDefault="005D399F" w:rsidP="005022F8">
      <w:pPr>
        <w:pStyle w:val="a3"/>
        <w:spacing w:line="360" w:lineRule="auto"/>
        <w:ind w:firstLine="709"/>
        <w:jc w:val="both"/>
        <w:rPr>
          <w:color w:val="000000"/>
        </w:rPr>
      </w:pPr>
      <w:r w:rsidRPr="005022F8">
        <w:rPr>
          <w:color w:val="000000"/>
        </w:rPr>
        <w:t>Проследим динамику и структуру количества заключенных договоров по имущественному страховани</w:t>
      </w:r>
      <w:r w:rsidR="00684BD5" w:rsidRPr="005022F8">
        <w:rPr>
          <w:color w:val="000000"/>
        </w:rPr>
        <w:t>ю за 2003</w:t>
      </w:r>
      <w:r w:rsidR="005022F8">
        <w:rPr>
          <w:color w:val="000000"/>
        </w:rPr>
        <w:t>–</w:t>
      </w:r>
      <w:r w:rsidR="005022F8" w:rsidRPr="005022F8">
        <w:rPr>
          <w:color w:val="000000"/>
        </w:rPr>
        <w:t>2005</w:t>
      </w:r>
      <w:r w:rsidR="005022F8">
        <w:rPr>
          <w:color w:val="000000"/>
        </w:rPr>
        <w:t> </w:t>
      </w:r>
      <w:r w:rsidR="005022F8" w:rsidRPr="005022F8">
        <w:rPr>
          <w:color w:val="000000"/>
        </w:rPr>
        <w:t>гг</w:t>
      </w:r>
      <w:r w:rsidR="00684BD5" w:rsidRPr="005022F8">
        <w:rPr>
          <w:color w:val="000000"/>
        </w:rPr>
        <w:t>.</w:t>
      </w:r>
    </w:p>
    <w:p w:rsidR="005D399F" w:rsidRPr="005022F8" w:rsidRDefault="005D399F" w:rsidP="005022F8">
      <w:pPr>
        <w:pStyle w:val="a3"/>
        <w:spacing w:line="360" w:lineRule="auto"/>
        <w:ind w:firstLine="709"/>
        <w:jc w:val="both"/>
        <w:rPr>
          <w:color w:val="000000"/>
        </w:rPr>
      </w:pPr>
    </w:p>
    <w:p w:rsidR="005D399F" w:rsidRPr="005022F8" w:rsidRDefault="00684BD5" w:rsidP="005022F8">
      <w:pPr>
        <w:pStyle w:val="a3"/>
        <w:spacing w:line="360" w:lineRule="auto"/>
        <w:ind w:firstLine="709"/>
        <w:jc w:val="both"/>
        <w:rPr>
          <w:color w:val="000000"/>
        </w:rPr>
      </w:pPr>
      <w:r w:rsidRPr="005022F8">
        <w:rPr>
          <w:color w:val="000000"/>
        </w:rPr>
        <w:t>Таблица 2.6</w:t>
      </w:r>
      <w:r w:rsidR="006002E3">
        <w:rPr>
          <w:color w:val="000000"/>
        </w:rPr>
        <w:t xml:space="preserve">. </w:t>
      </w:r>
      <w:r w:rsidR="005D399F" w:rsidRPr="005022F8">
        <w:rPr>
          <w:color w:val="000000"/>
        </w:rPr>
        <w:t>Динамика и структура количества заключенных договоров по имущественному страхованию за 2003</w:t>
      </w:r>
      <w:r w:rsidR="005022F8">
        <w:rPr>
          <w:color w:val="000000"/>
        </w:rPr>
        <w:t>–</w:t>
      </w:r>
      <w:r w:rsidR="005022F8" w:rsidRPr="005022F8">
        <w:rPr>
          <w:color w:val="000000"/>
        </w:rPr>
        <w:t>2005</w:t>
      </w:r>
      <w:r w:rsidR="005022F8">
        <w:rPr>
          <w:color w:val="000000"/>
        </w:rPr>
        <w:t> </w:t>
      </w:r>
      <w:r w:rsidR="005022F8" w:rsidRPr="005022F8">
        <w:rPr>
          <w:color w:val="000000"/>
        </w:rPr>
        <w:t>гг</w:t>
      </w:r>
      <w:r w:rsidR="005D399F" w:rsidRPr="005022F8">
        <w:rPr>
          <w:color w:val="000000"/>
        </w:rPr>
        <w:t>.</w:t>
      </w:r>
    </w:p>
    <w:tbl>
      <w:tblPr>
        <w:tblStyle w:val="11"/>
        <w:tblW w:w="0" w:type="auto"/>
        <w:jc w:val="center"/>
        <w:tblLayout w:type="fixed"/>
        <w:tblLook w:val="0000" w:firstRow="0" w:lastRow="0" w:firstColumn="0" w:lastColumn="0" w:noHBand="0" w:noVBand="0"/>
      </w:tblPr>
      <w:tblGrid>
        <w:gridCol w:w="1807"/>
        <w:gridCol w:w="849"/>
        <w:gridCol w:w="566"/>
        <w:gridCol w:w="849"/>
        <w:gridCol w:w="566"/>
        <w:gridCol w:w="1116"/>
        <w:gridCol w:w="849"/>
        <w:gridCol w:w="566"/>
        <w:gridCol w:w="1116"/>
        <w:gridCol w:w="1025"/>
      </w:tblGrid>
      <w:tr w:rsidR="005022F8" w:rsidRPr="005022F8" w:rsidTr="006002E3">
        <w:trPr>
          <w:cantSplit/>
          <w:trHeight w:val="1476"/>
          <w:jc w:val="center"/>
        </w:trPr>
        <w:tc>
          <w:tcPr>
            <w:tcW w:w="1807" w:type="dxa"/>
          </w:tcPr>
          <w:p w:rsidR="005D399F" w:rsidRPr="005022F8" w:rsidRDefault="005D399F" w:rsidP="005022F8">
            <w:pPr>
              <w:spacing w:line="360" w:lineRule="auto"/>
              <w:jc w:val="both"/>
              <w:rPr>
                <w:snapToGrid w:val="0"/>
                <w:color w:val="000000"/>
              </w:rPr>
            </w:pPr>
            <w:r w:rsidRPr="005022F8">
              <w:rPr>
                <w:snapToGrid w:val="0"/>
                <w:color w:val="000000"/>
              </w:rPr>
              <w:t>Вид страхования</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2003</w:t>
            </w:r>
            <w:r w:rsidR="005022F8">
              <w:rPr>
                <w:snapToGrid w:val="0"/>
                <w:color w:val="000000"/>
              </w:rPr>
              <w:t> </w:t>
            </w:r>
            <w:r w:rsidR="005022F8" w:rsidRPr="005022F8">
              <w:rPr>
                <w:snapToGrid w:val="0"/>
                <w:color w:val="000000"/>
              </w:rPr>
              <w:t>г</w:t>
            </w:r>
            <w:r w:rsidRPr="005022F8">
              <w:rPr>
                <w:snapToGrid w:val="0"/>
                <w:color w:val="000000"/>
              </w:rPr>
              <w:t>.</w:t>
            </w:r>
            <w:r w:rsidR="005022F8" w:rsidRPr="005022F8">
              <w:rPr>
                <w:snapToGrid w:val="0"/>
                <w:color w:val="000000"/>
              </w:rPr>
              <w:t>,</w:t>
            </w:r>
            <w:r w:rsidRPr="005022F8">
              <w:rPr>
                <w:snapToGrid w:val="0"/>
                <w:color w:val="000000"/>
              </w:rPr>
              <w:t xml:space="preserve"> ед.</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уд. вес</w:t>
            </w:r>
            <w:r w:rsidR="005022F8" w:rsidRPr="005022F8">
              <w:rPr>
                <w:snapToGrid w:val="0"/>
                <w:color w:val="000000"/>
              </w:rPr>
              <w:t>,</w:t>
            </w:r>
            <w:r w:rsidR="005022F8">
              <w:rPr>
                <w:snapToGrid w:val="0"/>
                <w:color w:val="000000"/>
              </w:rPr>
              <w:t xml:space="preserve"> </w:t>
            </w:r>
            <w:r w:rsidR="005022F8" w:rsidRPr="005022F8">
              <w:rPr>
                <w:snapToGrid w:val="0"/>
                <w:color w:val="000000"/>
              </w:rPr>
              <w:t>%</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2004</w:t>
            </w:r>
            <w:r w:rsidR="005022F8">
              <w:rPr>
                <w:snapToGrid w:val="0"/>
                <w:color w:val="000000"/>
              </w:rPr>
              <w:t> </w:t>
            </w:r>
            <w:r w:rsidR="005022F8" w:rsidRPr="005022F8">
              <w:rPr>
                <w:snapToGrid w:val="0"/>
                <w:color w:val="000000"/>
              </w:rPr>
              <w:t>г</w:t>
            </w:r>
            <w:r w:rsidRPr="005022F8">
              <w:rPr>
                <w:snapToGrid w:val="0"/>
                <w:color w:val="000000"/>
              </w:rPr>
              <w:t>.</w:t>
            </w:r>
            <w:r w:rsidR="005022F8" w:rsidRPr="005022F8">
              <w:rPr>
                <w:snapToGrid w:val="0"/>
                <w:color w:val="000000"/>
              </w:rPr>
              <w:t>,</w:t>
            </w:r>
            <w:r w:rsidRPr="005022F8">
              <w:rPr>
                <w:snapToGrid w:val="0"/>
                <w:color w:val="000000"/>
              </w:rPr>
              <w:t xml:space="preserve"> ед.</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уд. вес</w:t>
            </w:r>
            <w:r w:rsidR="005022F8" w:rsidRPr="005022F8">
              <w:rPr>
                <w:snapToGrid w:val="0"/>
                <w:color w:val="000000"/>
              </w:rPr>
              <w:t>,</w:t>
            </w:r>
            <w:r w:rsidR="005022F8">
              <w:rPr>
                <w:snapToGrid w:val="0"/>
                <w:color w:val="000000"/>
              </w:rPr>
              <w:t xml:space="preserve"> </w:t>
            </w:r>
            <w:r w:rsidR="005022F8" w:rsidRPr="005022F8">
              <w:rPr>
                <w:snapToGrid w:val="0"/>
                <w:color w:val="000000"/>
              </w:rPr>
              <w:t>%</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абсол. изменение 04/03, ед.</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2005</w:t>
            </w:r>
            <w:r w:rsidR="005022F8">
              <w:rPr>
                <w:snapToGrid w:val="0"/>
                <w:color w:val="000000"/>
              </w:rPr>
              <w:t> </w:t>
            </w:r>
            <w:r w:rsidR="005022F8" w:rsidRPr="005022F8">
              <w:rPr>
                <w:snapToGrid w:val="0"/>
                <w:color w:val="000000"/>
              </w:rPr>
              <w:t>г</w:t>
            </w:r>
            <w:r w:rsidRPr="005022F8">
              <w:rPr>
                <w:snapToGrid w:val="0"/>
                <w:color w:val="000000"/>
              </w:rPr>
              <w:t>.</w:t>
            </w:r>
            <w:r w:rsidR="005022F8" w:rsidRPr="005022F8">
              <w:rPr>
                <w:snapToGrid w:val="0"/>
                <w:color w:val="000000"/>
              </w:rPr>
              <w:t>,</w:t>
            </w:r>
            <w:r w:rsidRPr="005022F8">
              <w:rPr>
                <w:snapToGrid w:val="0"/>
                <w:color w:val="000000"/>
              </w:rPr>
              <w:t xml:space="preserve"> ед.</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уд. вес</w:t>
            </w:r>
            <w:r w:rsidR="005022F8" w:rsidRPr="005022F8">
              <w:rPr>
                <w:snapToGrid w:val="0"/>
                <w:color w:val="000000"/>
              </w:rPr>
              <w:t>,</w:t>
            </w:r>
            <w:r w:rsidR="005022F8">
              <w:rPr>
                <w:snapToGrid w:val="0"/>
                <w:color w:val="000000"/>
              </w:rPr>
              <w:t xml:space="preserve"> </w:t>
            </w:r>
            <w:r w:rsidR="005022F8" w:rsidRPr="005022F8">
              <w:rPr>
                <w:snapToGrid w:val="0"/>
                <w:color w:val="000000"/>
              </w:rPr>
              <w:t>%</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абсол. изменение 05/03, ед.</w:t>
            </w:r>
          </w:p>
        </w:tc>
        <w:tc>
          <w:tcPr>
            <w:tcW w:w="1025" w:type="dxa"/>
          </w:tcPr>
          <w:p w:rsidR="005D399F" w:rsidRPr="005022F8" w:rsidRDefault="005D399F" w:rsidP="005022F8">
            <w:pPr>
              <w:spacing w:line="360" w:lineRule="auto"/>
              <w:jc w:val="both"/>
              <w:rPr>
                <w:snapToGrid w:val="0"/>
                <w:color w:val="000000"/>
              </w:rPr>
            </w:pPr>
            <w:r w:rsidRPr="005022F8">
              <w:rPr>
                <w:snapToGrid w:val="0"/>
                <w:color w:val="000000"/>
              </w:rPr>
              <w:t>абсол. изменение 05/04, ед.</w:t>
            </w:r>
          </w:p>
        </w:tc>
      </w:tr>
      <w:tr w:rsidR="005022F8" w:rsidRPr="005022F8" w:rsidTr="006002E3">
        <w:trPr>
          <w:cantSplit/>
          <w:trHeight w:val="68"/>
          <w:jc w:val="center"/>
        </w:trPr>
        <w:tc>
          <w:tcPr>
            <w:tcW w:w="1807" w:type="dxa"/>
          </w:tcPr>
          <w:p w:rsidR="005D399F" w:rsidRPr="005022F8" w:rsidRDefault="005D399F" w:rsidP="005022F8">
            <w:pPr>
              <w:spacing w:line="360" w:lineRule="auto"/>
              <w:jc w:val="both"/>
              <w:rPr>
                <w:snapToGrid w:val="0"/>
                <w:color w:val="000000"/>
              </w:rPr>
            </w:pPr>
            <w:r w:rsidRPr="005022F8">
              <w:rPr>
                <w:snapToGrid w:val="0"/>
                <w:color w:val="000000"/>
              </w:rPr>
              <w:t>ОБЯЗАТЕЛЬНОЕ</w:t>
            </w:r>
          </w:p>
        </w:tc>
        <w:tc>
          <w:tcPr>
            <w:tcW w:w="849" w:type="dxa"/>
          </w:tcPr>
          <w:p w:rsidR="005D399F" w:rsidRPr="005022F8" w:rsidRDefault="005D399F" w:rsidP="005022F8">
            <w:pPr>
              <w:spacing w:line="360" w:lineRule="auto"/>
              <w:jc w:val="both"/>
              <w:rPr>
                <w:snapToGrid w:val="0"/>
                <w:color w:val="000000"/>
              </w:rPr>
            </w:pPr>
          </w:p>
        </w:tc>
        <w:tc>
          <w:tcPr>
            <w:tcW w:w="566" w:type="dxa"/>
          </w:tcPr>
          <w:p w:rsidR="005D399F" w:rsidRPr="005022F8" w:rsidRDefault="005D399F" w:rsidP="005022F8">
            <w:pPr>
              <w:spacing w:line="360" w:lineRule="auto"/>
              <w:jc w:val="both"/>
              <w:rPr>
                <w:snapToGrid w:val="0"/>
                <w:color w:val="000000"/>
              </w:rPr>
            </w:pPr>
          </w:p>
        </w:tc>
        <w:tc>
          <w:tcPr>
            <w:tcW w:w="849" w:type="dxa"/>
          </w:tcPr>
          <w:p w:rsidR="005D399F" w:rsidRPr="005022F8" w:rsidRDefault="005D399F" w:rsidP="005022F8">
            <w:pPr>
              <w:spacing w:line="360" w:lineRule="auto"/>
              <w:jc w:val="both"/>
              <w:rPr>
                <w:snapToGrid w:val="0"/>
                <w:color w:val="000000"/>
              </w:rPr>
            </w:pPr>
          </w:p>
        </w:tc>
        <w:tc>
          <w:tcPr>
            <w:tcW w:w="566" w:type="dxa"/>
          </w:tcPr>
          <w:p w:rsidR="005D399F" w:rsidRPr="005022F8" w:rsidRDefault="005D399F" w:rsidP="005022F8">
            <w:pPr>
              <w:spacing w:line="360" w:lineRule="auto"/>
              <w:jc w:val="both"/>
              <w:rPr>
                <w:snapToGrid w:val="0"/>
                <w:color w:val="000000"/>
              </w:rPr>
            </w:pPr>
          </w:p>
        </w:tc>
        <w:tc>
          <w:tcPr>
            <w:tcW w:w="1116" w:type="dxa"/>
          </w:tcPr>
          <w:p w:rsidR="005D399F" w:rsidRPr="005022F8" w:rsidRDefault="005D399F" w:rsidP="005022F8">
            <w:pPr>
              <w:spacing w:line="360" w:lineRule="auto"/>
              <w:jc w:val="both"/>
              <w:rPr>
                <w:snapToGrid w:val="0"/>
                <w:color w:val="000000"/>
              </w:rPr>
            </w:pPr>
          </w:p>
        </w:tc>
        <w:tc>
          <w:tcPr>
            <w:tcW w:w="849" w:type="dxa"/>
          </w:tcPr>
          <w:p w:rsidR="005D399F" w:rsidRPr="005022F8" w:rsidRDefault="005D399F" w:rsidP="005022F8">
            <w:pPr>
              <w:spacing w:line="360" w:lineRule="auto"/>
              <w:jc w:val="both"/>
              <w:rPr>
                <w:snapToGrid w:val="0"/>
                <w:color w:val="000000"/>
              </w:rPr>
            </w:pPr>
          </w:p>
        </w:tc>
        <w:tc>
          <w:tcPr>
            <w:tcW w:w="566" w:type="dxa"/>
          </w:tcPr>
          <w:p w:rsidR="005D399F" w:rsidRPr="005022F8" w:rsidRDefault="005D399F" w:rsidP="005022F8">
            <w:pPr>
              <w:spacing w:line="360" w:lineRule="auto"/>
              <w:jc w:val="both"/>
              <w:rPr>
                <w:snapToGrid w:val="0"/>
                <w:color w:val="000000"/>
              </w:rPr>
            </w:pPr>
          </w:p>
        </w:tc>
        <w:tc>
          <w:tcPr>
            <w:tcW w:w="1116" w:type="dxa"/>
          </w:tcPr>
          <w:p w:rsidR="005D399F" w:rsidRPr="005022F8" w:rsidRDefault="005D399F" w:rsidP="005022F8">
            <w:pPr>
              <w:spacing w:line="360" w:lineRule="auto"/>
              <w:jc w:val="both"/>
              <w:rPr>
                <w:snapToGrid w:val="0"/>
                <w:color w:val="000000"/>
              </w:rPr>
            </w:pPr>
          </w:p>
        </w:tc>
        <w:tc>
          <w:tcPr>
            <w:tcW w:w="1025" w:type="dxa"/>
          </w:tcPr>
          <w:p w:rsidR="005D399F" w:rsidRPr="005022F8" w:rsidRDefault="005D399F" w:rsidP="005022F8">
            <w:pPr>
              <w:spacing w:line="360" w:lineRule="auto"/>
              <w:jc w:val="both"/>
              <w:rPr>
                <w:snapToGrid w:val="0"/>
                <w:color w:val="000000"/>
              </w:rPr>
            </w:pPr>
          </w:p>
        </w:tc>
      </w:tr>
      <w:tr w:rsidR="005022F8" w:rsidRPr="005022F8" w:rsidTr="006002E3">
        <w:trPr>
          <w:cantSplit/>
          <w:trHeight w:val="68"/>
          <w:jc w:val="center"/>
        </w:trPr>
        <w:tc>
          <w:tcPr>
            <w:tcW w:w="1807" w:type="dxa"/>
          </w:tcPr>
          <w:p w:rsidR="005D399F" w:rsidRPr="005022F8" w:rsidRDefault="005D399F" w:rsidP="005022F8">
            <w:pPr>
              <w:spacing w:line="360" w:lineRule="auto"/>
              <w:jc w:val="both"/>
              <w:rPr>
                <w:snapToGrid w:val="0"/>
                <w:color w:val="000000"/>
              </w:rPr>
            </w:pPr>
            <w:r w:rsidRPr="005022F8">
              <w:rPr>
                <w:snapToGrid w:val="0"/>
                <w:color w:val="000000"/>
              </w:rPr>
              <w:t>обяз строений в хоз граждан</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11535</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100</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10006</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100</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-1529</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13218</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100</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1683</w:t>
            </w:r>
          </w:p>
        </w:tc>
        <w:tc>
          <w:tcPr>
            <w:tcW w:w="1025" w:type="dxa"/>
          </w:tcPr>
          <w:p w:rsidR="005D399F" w:rsidRPr="005022F8" w:rsidRDefault="005D399F" w:rsidP="005022F8">
            <w:pPr>
              <w:spacing w:line="360" w:lineRule="auto"/>
              <w:jc w:val="both"/>
              <w:rPr>
                <w:snapToGrid w:val="0"/>
                <w:color w:val="000000"/>
              </w:rPr>
            </w:pPr>
            <w:r w:rsidRPr="005022F8">
              <w:rPr>
                <w:snapToGrid w:val="0"/>
                <w:color w:val="000000"/>
              </w:rPr>
              <w:t>3212</w:t>
            </w:r>
          </w:p>
        </w:tc>
      </w:tr>
      <w:tr w:rsidR="005022F8" w:rsidRPr="005022F8" w:rsidTr="006002E3">
        <w:trPr>
          <w:cantSplit/>
          <w:trHeight w:val="68"/>
          <w:jc w:val="center"/>
        </w:trPr>
        <w:tc>
          <w:tcPr>
            <w:tcW w:w="1807" w:type="dxa"/>
          </w:tcPr>
          <w:p w:rsidR="005D399F" w:rsidRPr="005022F8" w:rsidRDefault="005D399F" w:rsidP="005022F8">
            <w:pPr>
              <w:spacing w:line="360" w:lineRule="auto"/>
              <w:jc w:val="both"/>
              <w:rPr>
                <w:b/>
                <w:snapToGrid w:val="0"/>
                <w:color w:val="000000"/>
              </w:rPr>
            </w:pPr>
            <w:r w:rsidRPr="005022F8">
              <w:rPr>
                <w:b/>
                <w:snapToGrid w:val="0"/>
                <w:color w:val="000000"/>
              </w:rPr>
              <w:t>ИТОГО по обязательному</w:t>
            </w:r>
          </w:p>
        </w:tc>
        <w:tc>
          <w:tcPr>
            <w:tcW w:w="849" w:type="dxa"/>
          </w:tcPr>
          <w:p w:rsidR="005D399F" w:rsidRPr="005022F8" w:rsidRDefault="005D399F" w:rsidP="005022F8">
            <w:pPr>
              <w:spacing w:line="360" w:lineRule="auto"/>
              <w:jc w:val="both"/>
              <w:rPr>
                <w:b/>
                <w:snapToGrid w:val="0"/>
                <w:color w:val="000000"/>
              </w:rPr>
            </w:pPr>
            <w:r w:rsidRPr="005022F8">
              <w:rPr>
                <w:b/>
                <w:snapToGrid w:val="0"/>
                <w:color w:val="000000"/>
              </w:rPr>
              <w:t>11535</w:t>
            </w:r>
          </w:p>
        </w:tc>
        <w:tc>
          <w:tcPr>
            <w:tcW w:w="566" w:type="dxa"/>
          </w:tcPr>
          <w:p w:rsidR="005D399F" w:rsidRPr="005022F8" w:rsidRDefault="005D399F" w:rsidP="005022F8">
            <w:pPr>
              <w:spacing w:line="360" w:lineRule="auto"/>
              <w:jc w:val="both"/>
              <w:rPr>
                <w:b/>
                <w:snapToGrid w:val="0"/>
                <w:color w:val="000000"/>
              </w:rPr>
            </w:pPr>
            <w:r w:rsidRPr="005022F8">
              <w:rPr>
                <w:b/>
                <w:snapToGrid w:val="0"/>
                <w:color w:val="000000"/>
              </w:rPr>
              <w:t>69,8</w:t>
            </w:r>
          </w:p>
        </w:tc>
        <w:tc>
          <w:tcPr>
            <w:tcW w:w="849" w:type="dxa"/>
          </w:tcPr>
          <w:p w:rsidR="005D399F" w:rsidRPr="005022F8" w:rsidRDefault="005D399F" w:rsidP="005022F8">
            <w:pPr>
              <w:spacing w:line="360" w:lineRule="auto"/>
              <w:jc w:val="both"/>
              <w:rPr>
                <w:b/>
                <w:snapToGrid w:val="0"/>
                <w:color w:val="000000"/>
              </w:rPr>
            </w:pPr>
            <w:r w:rsidRPr="005022F8">
              <w:rPr>
                <w:b/>
                <w:snapToGrid w:val="0"/>
                <w:color w:val="000000"/>
              </w:rPr>
              <w:t>13845</w:t>
            </w:r>
          </w:p>
        </w:tc>
        <w:tc>
          <w:tcPr>
            <w:tcW w:w="566" w:type="dxa"/>
          </w:tcPr>
          <w:p w:rsidR="005D399F" w:rsidRPr="005022F8" w:rsidRDefault="005D399F" w:rsidP="005022F8">
            <w:pPr>
              <w:spacing w:line="360" w:lineRule="auto"/>
              <w:jc w:val="both"/>
              <w:rPr>
                <w:b/>
                <w:snapToGrid w:val="0"/>
                <w:color w:val="000000"/>
              </w:rPr>
            </w:pPr>
            <w:r w:rsidRPr="005022F8">
              <w:rPr>
                <w:b/>
                <w:snapToGrid w:val="0"/>
                <w:color w:val="000000"/>
              </w:rPr>
              <w:t>72,4</w:t>
            </w:r>
          </w:p>
        </w:tc>
        <w:tc>
          <w:tcPr>
            <w:tcW w:w="1116" w:type="dxa"/>
          </w:tcPr>
          <w:p w:rsidR="005D399F" w:rsidRPr="005022F8" w:rsidRDefault="005D399F" w:rsidP="005022F8">
            <w:pPr>
              <w:spacing w:line="360" w:lineRule="auto"/>
              <w:jc w:val="both"/>
              <w:rPr>
                <w:b/>
                <w:snapToGrid w:val="0"/>
                <w:color w:val="000000"/>
              </w:rPr>
            </w:pPr>
            <w:r w:rsidRPr="005022F8">
              <w:rPr>
                <w:b/>
                <w:snapToGrid w:val="0"/>
                <w:color w:val="000000"/>
              </w:rPr>
              <w:t>2310</w:t>
            </w:r>
          </w:p>
        </w:tc>
        <w:tc>
          <w:tcPr>
            <w:tcW w:w="849" w:type="dxa"/>
          </w:tcPr>
          <w:p w:rsidR="005D399F" w:rsidRPr="005022F8" w:rsidRDefault="005D399F" w:rsidP="005022F8">
            <w:pPr>
              <w:spacing w:line="360" w:lineRule="auto"/>
              <w:jc w:val="both"/>
              <w:rPr>
                <w:b/>
                <w:snapToGrid w:val="0"/>
                <w:color w:val="000000"/>
              </w:rPr>
            </w:pPr>
            <w:r w:rsidRPr="005022F8">
              <w:rPr>
                <w:b/>
                <w:snapToGrid w:val="0"/>
                <w:color w:val="000000"/>
              </w:rPr>
              <w:t>13218</w:t>
            </w:r>
          </w:p>
        </w:tc>
        <w:tc>
          <w:tcPr>
            <w:tcW w:w="566" w:type="dxa"/>
          </w:tcPr>
          <w:p w:rsidR="005D399F" w:rsidRPr="005022F8" w:rsidRDefault="005D399F" w:rsidP="005022F8">
            <w:pPr>
              <w:spacing w:line="360" w:lineRule="auto"/>
              <w:jc w:val="both"/>
              <w:rPr>
                <w:b/>
                <w:snapToGrid w:val="0"/>
                <w:color w:val="000000"/>
              </w:rPr>
            </w:pPr>
            <w:r w:rsidRPr="005022F8">
              <w:rPr>
                <w:b/>
                <w:snapToGrid w:val="0"/>
                <w:color w:val="000000"/>
              </w:rPr>
              <w:t>72,0</w:t>
            </w:r>
          </w:p>
        </w:tc>
        <w:tc>
          <w:tcPr>
            <w:tcW w:w="1116" w:type="dxa"/>
          </w:tcPr>
          <w:p w:rsidR="005D399F" w:rsidRPr="005022F8" w:rsidRDefault="005D399F" w:rsidP="005022F8">
            <w:pPr>
              <w:spacing w:line="360" w:lineRule="auto"/>
              <w:jc w:val="both"/>
              <w:rPr>
                <w:b/>
                <w:snapToGrid w:val="0"/>
                <w:color w:val="000000"/>
              </w:rPr>
            </w:pPr>
            <w:r w:rsidRPr="005022F8">
              <w:rPr>
                <w:b/>
                <w:snapToGrid w:val="0"/>
                <w:color w:val="000000"/>
              </w:rPr>
              <w:t>1683</w:t>
            </w:r>
          </w:p>
        </w:tc>
        <w:tc>
          <w:tcPr>
            <w:tcW w:w="1025" w:type="dxa"/>
          </w:tcPr>
          <w:p w:rsidR="005D399F" w:rsidRPr="005022F8" w:rsidRDefault="005D399F" w:rsidP="005022F8">
            <w:pPr>
              <w:spacing w:line="360" w:lineRule="auto"/>
              <w:jc w:val="both"/>
              <w:rPr>
                <w:b/>
                <w:snapToGrid w:val="0"/>
                <w:color w:val="000000"/>
              </w:rPr>
            </w:pPr>
            <w:r w:rsidRPr="005022F8">
              <w:rPr>
                <w:b/>
                <w:snapToGrid w:val="0"/>
                <w:color w:val="000000"/>
              </w:rPr>
              <w:t>-627</w:t>
            </w:r>
          </w:p>
        </w:tc>
      </w:tr>
      <w:tr w:rsidR="005022F8" w:rsidRPr="005022F8" w:rsidTr="006002E3">
        <w:trPr>
          <w:cantSplit/>
          <w:trHeight w:val="68"/>
          <w:jc w:val="center"/>
        </w:trPr>
        <w:tc>
          <w:tcPr>
            <w:tcW w:w="1807" w:type="dxa"/>
          </w:tcPr>
          <w:p w:rsidR="005D399F" w:rsidRPr="005022F8" w:rsidRDefault="005D399F" w:rsidP="005022F8">
            <w:pPr>
              <w:spacing w:line="360" w:lineRule="auto"/>
              <w:jc w:val="both"/>
              <w:rPr>
                <w:snapToGrid w:val="0"/>
                <w:color w:val="000000"/>
              </w:rPr>
            </w:pPr>
            <w:r w:rsidRPr="005022F8">
              <w:rPr>
                <w:snapToGrid w:val="0"/>
                <w:color w:val="000000"/>
              </w:rPr>
              <w:t>ДОБРОВОЛЬНОЕ</w:t>
            </w:r>
          </w:p>
        </w:tc>
        <w:tc>
          <w:tcPr>
            <w:tcW w:w="849" w:type="dxa"/>
          </w:tcPr>
          <w:p w:rsidR="005D399F" w:rsidRPr="005022F8" w:rsidRDefault="005D399F" w:rsidP="005022F8">
            <w:pPr>
              <w:spacing w:line="360" w:lineRule="auto"/>
              <w:jc w:val="both"/>
              <w:rPr>
                <w:snapToGrid w:val="0"/>
                <w:color w:val="000000"/>
              </w:rPr>
            </w:pPr>
          </w:p>
        </w:tc>
        <w:tc>
          <w:tcPr>
            <w:tcW w:w="566" w:type="dxa"/>
          </w:tcPr>
          <w:p w:rsidR="005D399F" w:rsidRPr="005022F8" w:rsidRDefault="005D399F" w:rsidP="005022F8">
            <w:pPr>
              <w:spacing w:line="360" w:lineRule="auto"/>
              <w:jc w:val="both"/>
              <w:rPr>
                <w:snapToGrid w:val="0"/>
                <w:color w:val="000000"/>
              </w:rPr>
            </w:pPr>
          </w:p>
        </w:tc>
        <w:tc>
          <w:tcPr>
            <w:tcW w:w="849" w:type="dxa"/>
          </w:tcPr>
          <w:p w:rsidR="005D399F" w:rsidRPr="005022F8" w:rsidRDefault="005D399F" w:rsidP="005022F8">
            <w:pPr>
              <w:spacing w:line="360" w:lineRule="auto"/>
              <w:jc w:val="both"/>
              <w:rPr>
                <w:snapToGrid w:val="0"/>
                <w:color w:val="000000"/>
              </w:rPr>
            </w:pPr>
          </w:p>
        </w:tc>
        <w:tc>
          <w:tcPr>
            <w:tcW w:w="566" w:type="dxa"/>
          </w:tcPr>
          <w:p w:rsidR="005D399F" w:rsidRPr="005022F8" w:rsidRDefault="005D399F" w:rsidP="005022F8">
            <w:pPr>
              <w:spacing w:line="360" w:lineRule="auto"/>
              <w:jc w:val="both"/>
              <w:rPr>
                <w:snapToGrid w:val="0"/>
                <w:color w:val="000000"/>
              </w:rPr>
            </w:pPr>
          </w:p>
        </w:tc>
        <w:tc>
          <w:tcPr>
            <w:tcW w:w="1116" w:type="dxa"/>
          </w:tcPr>
          <w:p w:rsidR="005D399F" w:rsidRPr="005022F8" w:rsidRDefault="005D399F" w:rsidP="005022F8">
            <w:pPr>
              <w:spacing w:line="360" w:lineRule="auto"/>
              <w:jc w:val="both"/>
              <w:rPr>
                <w:snapToGrid w:val="0"/>
                <w:color w:val="000000"/>
              </w:rPr>
            </w:pPr>
          </w:p>
        </w:tc>
        <w:tc>
          <w:tcPr>
            <w:tcW w:w="849" w:type="dxa"/>
          </w:tcPr>
          <w:p w:rsidR="005D399F" w:rsidRPr="005022F8" w:rsidRDefault="005D399F" w:rsidP="005022F8">
            <w:pPr>
              <w:spacing w:line="360" w:lineRule="auto"/>
              <w:jc w:val="both"/>
              <w:rPr>
                <w:snapToGrid w:val="0"/>
                <w:color w:val="000000"/>
              </w:rPr>
            </w:pPr>
          </w:p>
        </w:tc>
        <w:tc>
          <w:tcPr>
            <w:tcW w:w="566" w:type="dxa"/>
          </w:tcPr>
          <w:p w:rsidR="005D399F" w:rsidRPr="005022F8" w:rsidRDefault="005D399F" w:rsidP="005022F8">
            <w:pPr>
              <w:spacing w:line="360" w:lineRule="auto"/>
              <w:jc w:val="both"/>
              <w:rPr>
                <w:snapToGrid w:val="0"/>
                <w:color w:val="000000"/>
              </w:rPr>
            </w:pPr>
          </w:p>
        </w:tc>
        <w:tc>
          <w:tcPr>
            <w:tcW w:w="1116" w:type="dxa"/>
          </w:tcPr>
          <w:p w:rsidR="005D399F" w:rsidRPr="005022F8" w:rsidRDefault="005D399F" w:rsidP="005022F8">
            <w:pPr>
              <w:spacing w:line="360" w:lineRule="auto"/>
              <w:jc w:val="both"/>
              <w:rPr>
                <w:snapToGrid w:val="0"/>
                <w:color w:val="000000"/>
              </w:rPr>
            </w:pPr>
          </w:p>
        </w:tc>
        <w:tc>
          <w:tcPr>
            <w:tcW w:w="1025" w:type="dxa"/>
          </w:tcPr>
          <w:p w:rsidR="005D399F" w:rsidRPr="005022F8" w:rsidRDefault="005D399F" w:rsidP="005022F8">
            <w:pPr>
              <w:spacing w:line="360" w:lineRule="auto"/>
              <w:jc w:val="both"/>
              <w:rPr>
                <w:snapToGrid w:val="0"/>
                <w:color w:val="000000"/>
              </w:rPr>
            </w:pPr>
          </w:p>
        </w:tc>
      </w:tr>
      <w:tr w:rsidR="005022F8" w:rsidRPr="005022F8" w:rsidTr="006002E3">
        <w:trPr>
          <w:cantSplit/>
          <w:trHeight w:val="68"/>
          <w:jc w:val="center"/>
        </w:trPr>
        <w:tc>
          <w:tcPr>
            <w:tcW w:w="1807" w:type="dxa"/>
          </w:tcPr>
          <w:p w:rsidR="005D399F" w:rsidRPr="005022F8" w:rsidRDefault="005D399F" w:rsidP="005022F8">
            <w:pPr>
              <w:spacing w:line="360" w:lineRule="auto"/>
              <w:jc w:val="both"/>
              <w:rPr>
                <w:snapToGrid w:val="0"/>
                <w:color w:val="000000"/>
              </w:rPr>
            </w:pPr>
            <w:r w:rsidRPr="005022F8">
              <w:rPr>
                <w:snapToGrid w:val="0"/>
                <w:color w:val="000000"/>
              </w:rPr>
              <w:t>имущества ю/л от огня</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15</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0,3</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9</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0,2</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-6</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12</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0,2</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-3</w:t>
            </w:r>
          </w:p>
        </w:tc>
        <w:tc>
          <w:tcPr>
            <w:tcW w:w="1025" w:type="dxa"/>
          </w:tcPr>
          <w:p w:rsidR="005D399F" w:rsidRPr="005022F8" w:rsidRDefault="005D399F" w:rsidP="005022F8">
            <w:pPr>
              <w:spacing w:line="360" w:lineRule="auto"/>
              <w:jc w:val="both"/>
              <w:rPr>
                <w:snapToGrid w:val="0"/>
                <w:color w:val="000000"/>
              </w:rPr>
            </w:pPr>
            <w:r w:rsidRPr="005022F8">
              <w:rPr>
                <w:snapToGrid w:val="0"/>
                <w:color w:val="000000"/>
              </w:rPr>
              <w:t>3</w:t>
            </w:r>
          </w:p>
        </w:tc>
      </w:tr>
      <w:tr w:rsidR="005022F8" w:rsidRPr="005022F8" w:rsidTr="006002E3">
        <w:trPr>
          <w:cantSplit/>
          <w:trHeight w:val="68"/>
          <w:jc w:val="center"/>
        </w:trPr>
        <w:tc>
          <w:tcPr>
            <w:tcW w:w="1807" w:type="dxa"/>
          </w:tcPr>
          <w:p w:rsidR="005D399F" w:rsidRPr="005022F8" w:rsidRDefault="005D399F" w:rsidP="005022F8">
            <w:pPr>
              <w:spacing w:line="360" w:lineRule="auto"/>
              <w:jc w:val="both"/>
              <w:rPr>
                <w:snapToGrid w:val="0"/>
                <w:color w:val="000000"/>
              </w:rPr>
            </w:pPr>
            <w:r w:rsidRPr="005022F8">
              <w:rPr>
                <w:snapToGrid w:val="0"/>
                <w:color w:val="000000"/>
              </w:rPr>
              <w:t>имущества ИП</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2</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0,0</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1</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0,0</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-1</w:t>
            </w:r>
          </w:p>
        </w:tc>
        <w:tc>
          <w:tcPr>
            <w:tcW w:w="849" w:type="dxa"/>
          </w:tcPr>
          <w:p w:rsidR="005D399F" w:rsidRPr="005022F8" w:rsidRDefault="005D399F" w:rsidP="005022F8">
            <w:pPr>
              <w:spacing w:line="360" w:lineRule="auto"/>
              <w:jc w:val="both"/>
              <w:rPr>
                <w:snapToGrid w:val="0"/>
                <w:color w:val="000000"/>
              </w:rPr>
            </w:pP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0,0</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-2</w:t>
            </w:r>
          </w:p>
        </w:tc>
        <w:tc>
          <w:tcPr>
            <w:tcW w:w="1025" w:type="dxa"/>
          </w:tcPr>
          <w:p w:rsidR="005D399F" w:rsidRPr="005022F8" w:rsidRDefault="005D399F" w:rsidP="005022F8">
            <w:pPr>
              <w:spacing w:line="360" w:lineRule="auto"/>
              <w:jc w:val="both"/>
              <w:rPr>
                <w:snapToGrid w:val="0"/>
                <w:color w:val="000000"/>
              </w:rPr>
            </w:pPr>
            <w:r w:rsidRPr="005022F8">
              <w:rPr>
                <w:snapToGrid w:val="0"/>
                <w:color w:val="000000"/>
              </w:rPr>
              <w:t>-1</w:t>
            </w:r>
          </w:p>
        </w:tc>
      </w:tr>
      <w:tr w:rsidR="005022F8" w:rsidRPr="005022F8" w:rsidTr="006002E3">
        <w:trPr>
          <w:cantSplit/>
          <w:trHeight w:val="68"/>
          <w:jc w:val="center"/>
        </w:trPr>
        <w:tc>
          <w:tcPr>
            <w:tcW w:w="1807" w:type="dxa"/>
          </w:tcPr>
          <w:p w:rsidR="0090369B" w:rsidRPr="005022F8" w:rsidRDefault="0090369B" w:rsidP="005022F8">
            <w:pPr>
              <w:spacing w:line="360" w:lineRule="auto"/>
              <w:jc w:val="both"/>
              <w:rPr>
                <w:snapToGrid w:val="0"/>
                <w:color w:val="000000"/>
              </w:rPr>
            </w:pPr>
            <w:r w:rsidRPr="005022F8">
              <w:rPr>
                <w:snapToGrid w:val="0"/>
                <w:color w:val="000000"/>
              </w:rPr>
              <w:t>А</w:t>
            </w:r>
          </w:p>
        </w:tc>
        <w:tc>
          <w:tcPr>
            <w:tcW w:w="849" w:type="dxa"/>
          </w:tcPr>
          <w:p w:rsidR="0090369B" w:rsidRPr="005022F8" w:rsidRDefault="0090369B" w:rsidP="005022F8">
            <w:pPr>
              <w:spacing w:line="360" w:lineRule="auto"/>
              <w:jc w:val="both"/>
              <w:rPr>
                <w:snapToGrid w:val="0"/>
                <w:color w:val="000000"/>
              </w:rPr>
            </w:pPr>
            <w:r w:rsidRPr="005022F8">
              <w:rPr>
                <w:snapToGrid w:val="0"/>
                <w:color w:val="000000"/>
              </w:rPr>
              <w:t>Б</w:t>
            </w:r>
          </w:p>
        </w:tc>
        <w:tc>
          <w:tcPr>
            <w:tcW w:w="566" w:type="dxa"/>
          </w:tcPr>
          <w:p w:rsidR="0090369B" w:rsidRPr="005022F8" w:rsidRDefault="0090369B" w:rsidP="005022F8">
            <w:pPr>
              <w:spacing w:line="360" w:lineRule="auto"/>
              <w:jc w:val="both"/>
              <w:rPr>
                <w:snapToGrid w:val="0"/>
                <w:color w:val="000000"/>
              </w:rPr>
            </w:pPr>
            <w:r w:rsidRPr="005022F8">
              <w:rPr>
                <w:snapToGrid w:val="0"/>
                <w:color w:val="000000"/>
              </w:rPr>
              <w:t>В</w:t>
            </w:r>
          </w:p>
        </w:tc>
        <w:tc>
          <w:tcPr>
            <w:tcW w:w="849" w:type="dxa"/>
          </w:tcPr>
          <w:p w:rsidR="0090369B" w:rsidRPr="005022F8" w:rsidRDefault="0090369B" w:rsidP="005022F8">
            <w:pPr>
              <w:spacing w:line="360" w:lineRule="auto"/>
              <w:jc w:val="both"/>
              <w:rPr>
                <w:snapToGrid w:val="0"/>
                <w:color w:val="000000"/>
              </w:rPr>
            </w:pPr>
            <w:r w:rsidRPr="005022F8">
              <w:rPr>
                <w:snapToGrid w:val="0"/>
                <w:color w:val="000000"/>
              </w:rPr>
              <w:t>Г</w:t>
            </w:r>
          </w:p>
        </w:tc>
        <w:tc>
          <w:tcPr>
            <w:tcW w:w="566" w:type="dxa"/>
          </w:tcPr>
          <w:p w:rsidR="0090369B" w:rsidRPr="005022F8" w:rsidRDefault="0090369B" w:rsidP="005022F8">
            <w:pPr>
              <w:spacing w:line="360" w:lineRule="auto"/>
              <w:jc w:val="both"/>
              <w:rPr>
                <w:snapToGrid w:val="0"/>
                <w:color w:val="000000"/>
              </w:rPr>
            </w:pPr>
            <w:r w:rsidRPr="005022F8">
              <w:rPr>
                <w:snapToGrid w:val="0"/>
                <w:color w:val="000000"/>
              </w:rPr>
              <w:t>Д</w:t>
            </w:r>
          </w:p>
        </w:tc>
        <w:tc>
          <w:tcPr>
            <w:tcW w:w="1116" w:type="dxa"/>
          </w:tcPr>
          <w:p w:rsidR="0090369B" w:rsidRPr="005022F8" w:rsidRDefault="0090369B" w:rsidP="005022F8">
            <w:pPr>
              <w:spacing w:line="360" w:lineRule="auto"/>
              <w:jc w:val="both"/>
              <w:rPr>
                <w:snapToGrid w:val="0"/>
                <w:color w:val="000000"/>
              </w:rPr>
            </w:pPr>
            <w:r w:rsidRPr="005022F8">
              <w:rPr>
                <w:snapToGrid w:val="0"/>
                <w:color w:val="000000"/>
              </w:rPr>
              <w:t>Е</w:t>
            </w:r>
          </w:p>
        </w:tc>
        <w:tc>
          <w:tcPr>
            <w:tcW w:w="849" w:type="dxa"/>
          </w:tcPr>
          <w:p w:rsidR="0090369B" w:rsidRPr="005022F8" w:rsidRDefault="0090369B" w:rsidP="005022F8">
            <w:pPr>
              <w:spacing w:line="360" w:lineRule="auto"/>
              <w:jc w:val="both"/>
              <w:rPr>
                <w:snapToGrid w:val="0"/>
                <w:color w:val="000000"/>
              </w:rPr>
            </w:pPr>
            <w:r w:rsidRPr="005022F8">
              <w:rPr>
                <w:snapToGrid w:val="0"/>
                <w:color w:val="000000"/>
              </w:rPr>
              <w:t>Ж</w:t>
            </w:r>
          </w:p>
        </w:tc>
        <w:tc>
          <w:tcPr>
            <w:tcW w:w="566" w:type="dxa"/>
          </w:tcPr>
          <w:p w:rsidR="0090369B" w:rsidRPr="005022F8" w:rsidRDefault="0090369B" w:rsidP="005022F8">
            <w:pPr>
              <w:spacing w:line="360" w:lineRule="auto"/>
              <w:jc w:val="both"/>
              <w:rPr>
                <w:snapToGrid w:val="0"/>
                <w:color w:val="000000"/>
              </w:rPr>
            </w:pPr>
            <w:r w:rsidRPr="005022F8">
              <w:rPr>
                <w:snapToGrid w:val="0"/>
                <w:color w:val="000000"/>
              </w:rPr>
              <w:t>З</w:t>
            </w:r>
          </w:p>
        </w:tc>
        <w:tc>
          <w:tcPr>
            <w:tcW w:w="1116" w:type="dxa"/>
          </w:tcPr>
          <w:p w:rsidR="0090369B" w:rsidRPr="005022F8" w:rsidRDefault="0090369B" w:rsidP="005022F8">
            <w:pPr>
              <w:spacing w:line="360" w:lineRule="auto"/>
              <w:jc w:val="both"/>
              <w:rPr>
                <w:snapToGrid w:val="0"/>
                <w:color w:val="000000"/>
              </w:rPr>
            </w:pPr>
            <w:r w:rsidRPr="005022F8">
              <w:rPr>
                <w:snapToGrid w:val="0"/>
                <w:color w:val="000000"/>
              </w:rPr>
              <w:t>И</w:t>
            </w:r>
          </w:p>
        </w:tc>
        <w:tc>
          <w:tcPr>
            <w:tcW w:w="1025" w:type="dxa"/>
          </w:tcPr>
          <w:p w:rsidR="0090369B" w:rsidRPr="005022F8" w:rsidRDefault="0090369B" w:rsidP="005022F8">
            <w:pPr>
              <w:spacing w:line="360" w:lineRule="auto"/>
              <w:jc w:val="both"/>
              <w:rPr>
                <w:snapToGrid w:val="0"/>
                <w:color w:val="000000"/>
              </w:rPr>
            </w:pPr>
            <w:r w:rsidRPr="005022F8">
              <w:rPr>
                <w:snapToGrid w:val="0"/>
                <w:color w:val="000000"/>
              </w:rPr>
              <w:t>К</w:t>
            </w:r>
          </w:p>
        </w:tc>
      </w:tr>
      <w:tr w:rsidR="005022F8" w:rsidRPr="005022F8" w:rsidTr="006002E3">
        <w:trPr>
          <w:cantSplit/>
          <w:trHeight w:val="68"/>
          <w:jc w:val="center"/>
        </w:trPr>
        <w:tc>
          <w:tcPr>
            <w:tcW w:w="1807" w:type="dxa"/>
          </w:tcPr>
          <w:p w:rsidR="0090369B" w:rsidRPr="005022F8" w:rsidRDefault="0090369B" w:rsidP="005022F8">
            <w:pPr>
              <w:spacing w:line="360" w:lineRule="auto"/>
              <w:jc w:val="both"/>
              <w:rPr>
                <w:snapToGrid w:val="0"/>
                <w:color w:val="000000"/>
              </w:rPr>
            </w:pPr>
            <w:r w:rsidRPr="005022F8">
              <w:rPr>
                <w:snapToGrid w:val="0"/>
                <w:color w:val="000000"/>
              </w:rPr>
              <w:t>А</w:t>
            </w:r>
          </w:p>
        </w:tc>
        <w:tc>
          <w:tcPr>
            <w:tcW w:w="849" w:type="dxa"/>
          </w:tcPr>
          <w:p w:rsidR="0090369B" w:rsidRPr="005022F8" w:rsidRDefault="0090369B" w:rsidP="005022F8">
            <w:pPr>
              <w:spacing w:line="360" w:lineRule="auto"/>
              <w:jc w:val="both"/>
              <w:rPr>
                <w:snapToGrid w:val="0"/>
                <w:color w:val="000000"/>
              </w:rPr>
            </w:pPr>
            <w:r w:rsidRPr="005022F8">
              <w:rPr>
                <w:snapToGrid w:val="0"/>
                <w:color w:val="000000"/>
              </w:rPr>
              <w:t>Б</w:t>
            </w:r>
          </w:p>
        </w:tc>
        <w:tc>
          <w:tcPr>
            <w:tcW w:w="566" w:type="dxa"/>
          </w:tcPr>
          <w:p w:rsidR="0090369B" w:rsidRPr="005022F8" w:rsidRDefault="0090369B" w:rsidP="005022F8">
            <w:pPr>
              <w:spacing w:line="360" w:lineRule="auto"/>
              <w:jc w:val="both"/>
              <w:rPr>
                <w:snapToGrid w:val="0"/>
                <w:color w:val="000000"/>
              </w:rPr>
            </w:pPr>
            <w:r w:rsidRPr="005022F8">
              <w:rPr>
                <w:snapToGrid w:val="0"/>
                <w:color w:val="000000"/>
              </w:rPr>
              <w:t>В</w:t>
            </w:r>
          </w:p>
        </w:tc>
        <w:tc>
          <w:tcPr>
            <w:tcW w:w="849" w:type="dxa"/>
          </w:tcPr>
          <w:p w:rsidR="0090369B" w:rsidRPr="005022F8" w:rsidRDefault="0090369B" w:rsidP="005022F8">
            <w:pPr>
              <w:spacing w:line="360" w:lineRule="auto"/>
              <w:jc w:val="both"/>
              <w:rPr>
                <w:snapToGrid w:val="0"/>
                <w:color w:val="000000"/>
              </w:rPr>
            </w:pPr>
            <w:r w:rsidRPr="005022F8">
              <w:rPr>
                <w:snapToGrid w:val="0"/>
                <w:color w:val="000000"/>
              </w:rPr>
              <w:t>Г</w:t>
            </w:r>
          </w:p>
        </w:tc>
        <w:tc>
          <w:tcPr>
            <w:tcW w:w="566" w:type="dxa"/>
          </w:tcPr>
          <w:p w:rsidR="0090369B" w:rsidRPr="005022F8" w:rsidRDefault="0090369B" w:rsidP="005022F8">
            <w:pPr>
              <w:spacing w:line="360" w:lineRule="auto"/>
              <w:jc w:val="both"/>
              <w:rPr>
                <w:snapToGrid w:val="0"/>
                <w:color w:val="000000"/>
              </w:rPr>
            </w:pPr>
            <w:r w:rsidRPr="005022F8">
              <w:rPr>
                <w:snapToGrid w:val="0"/>
                <w:color w:val="000000"/>
              </w:rPr>
              <w:t>Д</w:t>
            </w:r>
          </w:p>
        </w:tc>
        <w:tc>
          <w:tcPr>
            <w:tcW w:w="1116" w:type="dxa"/>
          </w:tcPr>
          <w:p w:rsidR="0090369B" w:rsidRPr="005022F8" w:rsidRDefault="0090369B" w:rsidP="005022F8">
            <w:pPr>
              <w:spacing w:line="360" w:lineRule="auto"/>
              <w:jc w:val="both"/>
              <w:rPr>
                <w:snapToGrid w:val="0"/>
                <w:color w:val="000000"/>
              </w:rPr>
            </w:pPr>
            <w:r w:rsidRPr="005022F8">
              <w:rPr>
                <w:snapToGrid w:val="0"/>
                <w:color w:val="000000"/>
              </w:rPr>
              <w:t>Е</w:t>
            </w:r>
          </w:p>
        </w:tc>
        <w:tc>
          <w:tcPr>
            <w:tcW w:w="849" w:type="dxa"/>
          </w:tcPr>
          <w:p w:rsidR="0090369B" w:rsidRPr="005022F8" w:rsidRDefault="0090369B" w:rsidP="005022F8">
            <w:pPr>
              <w:spacing w:line="360" w:lineRule="auto"/>
              <w:jc w:val="both"/>
              <w:rPr>
                <w:snapToGrid w:val="0"/>
                <w:color w:val="000000"/>
              </w:rPr>
            </w:pPr>
            <w:r w:rsidRPr="005022F8">
              <w:rPr>
                <w:snapToGrid w:val="0"/>
                <w:color w:val="000000"/>
              </w:rPr>
              <w:t>Ж</w:t>
            </w:r>
          </w:p>
        </w:tc>
        <w:tc>
          <w:tcPr>
            <w:tcW w:w="566" w:type="dxa"/>
          </w:tcPr>
          <w:p w:rsidR="0090369B" w:rsidRPr="005022F8" w:rsidRDefault="0090369B" w:rsidP="005022F8">
            <w:pPr>
              <w:spacing w:line="360" w:lineRule="auto"/>
              <w:jc w:val="both"/>
              <w:rPr>
                <w:snapToGrid w:val="0"/>
                <w:color w:val="000000"/>
              </w:rPr>
            </w:pPr>
            <w:r w:rsidRPr="005022F8">
              <w:rPr>
                <w:snapToGrid w:val="0"/>
                <w:color w:val="000000"/>
              </w:rPr>
              <w:t>З</w:t>
            </w:r>
          </w:p>
        </w:tc>
        <w:tc>
          <w:tcPr>
            <w:tcW w:w="1116" w:type="dxa"/>
          </w:tcPr>
          <w:p w:rsidR="0090369B" w:rsidRPr="005022F8" w:rsidRDefault="0090369B" w:rsidP="005022F8">
            <w:pPr>
              <w:spacing w:line="360" w:lineRule="auto"/>
              <w:jc w:val="both"/>
              <w:rPr>
                <w:snapToGrid w:val="0"/>
                <w:color w:val="000000"/>
              </w:rPr>
            </w:pPr>
            <w:r w:rsidRPr="005022F8">
              <w:rPr>
                <w:snapToGrid w:val="0"/>
                <w:color w:val="000000"/>
              </w:rPr>
              <w:t>И</w:t>
            </w:r>
          </w:p>
        </w:tc>
        <w:tc>
          <w:tcPr>
            <w:tcW w:w="1025" w:type="dxa"/>
          </w:tcPr>
          <w:p w:rsidR="0090369B" w:rsidRPr="005022F8" w:rsidRDefault="0090369B" w:rsidP="005022F8">
            <w:pPr>
              <w:spacing w:line="360" w:lineRule="auto"/>
              <w:jc w:val="both"/>
              <w:rPr>
                <w:snapToGrid w:val="0"/>
                <w:color w:val="000000"/>
              </w:rPr>
            </w:pPr>
            <w:r w:rsidRPr="005022F8">
              <w:rPr>
                <w:snapToGrid w:val="0"/>
                <w:color w:val="000000"/>
              </w:rPr>
              <w:t>К</w:t>
            </w:r>
          </w:p>
        </w:tc>
      </w:tr>
      <w:tr w:rsidR="005022F8" w:rsidRPr="005022F8" w:rsidTr="006002E3">
        <w:trPr>
          <w:cantSplit/>
          <w:trHeight w:val="68"/>
          <w:jc w:val="center"/>
        </w:trPr>
        <w:tc>
          <w:tcPr>
            <w:tcW w:w="1807" w:type="dxa"/>
          </w:tcPr>
          <w:p w:rsidR="005D399F" w:rsidRPr="005022F8" w:rsidRDefault="005D399F" w:rsidP="005022F8">
            <w:pPr>
              <w:spacing w:line="360" w:lineRule="auto"/>
              <w:jc w:val="both"/>
              <w:rPr>
                <w:snapToGrid w:val="0"/>
                <w:color w:val="000000"/>
              </w:rPr>
            </w:pPr>
            <w:r w:rsidRPr="005022F8">
              <w:rPr>
                <w:snapToGrid w:val="0"/>
                <w:color w:val="000000"/>
              </w:rPr>
              <w:t>транспорта ю/л</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18</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0,4</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49</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0,9</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31</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59</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1,1</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41</w:t>
            </w:r>
          </w:p>
        </w:tc>
        <w:tc>
          <w:tcPr>
            <w:tcW w:w="1025" w:type="dxa"/>
          </w:tcPr>
          <w:p w:rsidR="005D399F" w:rsidRPr="005022F8" w:rsidRDefault="005D399F" w:rsidP="005022F8">
            <w:pPr>
              <w:spacing w:line="360" w:lineRule="auto"/>
              <w:jc w:val="both"/>
              <w:rPr>
                <w:snapToGrid w:val="0"/>
                <w:color w:val="000000"/>
              </w:rPr>
            </w:pPr>
            <w:r w:rsidRPr="005022F8">
              <w:rPr>
                <w:snapToGrid w:val="0"/>
                <w:color w:val="000000"/>
              </w:rPr>
              <w:t>10</w:t>
            </w:r>
          </w:p>
        </w:tc>
      </w:tr>
      <w:tr w:rsidR="005022F8" w:rsidRPr="005022F8" w:rsidTr="006002E3">
        <w:trPr>
          <w:cantSplit/>
          <w:trHeight w:val="68"/>
          <w:jc w:val="center"/>
        </w:trPr>
        <w:tc>
          <w:tcPr>
            <w:tcW w:w="1807" w:type="dxa"/>
          </w:tcPr>
          <w:p w:rsidR="005D399F" w:rsidRPr="005022F8" w:rsidRDefault="005D399F" w:rsidP="005022F8">
            <w:pPr>
              <w:spacing w:line="360" w:lineRule="auto"/>
              <w:jc w:val="both"/>
              <w:rPr>
                <w:snapToGrid w:val="0"/>
                <w:color w:val="000000"/>
              </w:rPr>
            </w:pPr>
            <w:r w:rsidRPr="005022F8">
              <w:rPr>
                <w:snapToGrid w:val="0"/>
                <w:color w:val="000000"/>
              </w:rPr>
              <w:t>ценностей касс</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1</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0,0</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1</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0,0</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0</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5</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0,1</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4</w:t>
            </w:r>
          </w:p>
        </w:tc>
        <w:tc>
          <w:tcPr>
            <w:tcW w:w="1025" w:type="dxa"/>
          </w:tcPr>
          <w:p w:rsidR="005D399F" w:rsidRPr="005022F8" w:rsidRDefault="005D399F" w:rsidP="005022F8">
            <w:pPr>
              <w:spacing w:line="360" w:lineRule="auto"/>
              <w:jc w:val="both"/>
              <w:rPr>
                <w:snapToGrid w:val="0"/>
                <w:color w:val="000000"/>
              </w:rPr>
            </w:pPr>
            <w:r w:rsidRPr="005022F8">
              <w:rPr>
                <w:snapToGrid w:val="0"/>
                <w:color w:val="000000"/>
              </w:rPr>
              <w:t>4</w:t>
            </w:r>
          </w:p>
        </w:tc>
      </w:tr>
      <w:tr w:rsidR="005022F8" w:rsidRPr="005022F8" w:rsidTr="006002E3">
        <w:trPr>
          <w:cantSplit/>
          <w:trHeight w:val="68"/>
          <w:jc w:val="center"/>
        </w:trPr>
        <w:tc>
          <w:tcPr>
            <w:tcW w:w="1807" w:type="dxa"/>
          </w:tcPr>
          <w:p w:rsidR="005D399F" w:rsidRPr="005022F8" w:rsidRDefault="005D399F" w:rsidP="005022F8">
            <w:pPr>
              <w:spacing w:line="360" w:lineRule="auto"/>
              <w:jc w:val="both"/>
              <w:rPr>
                <w:snapToGrid w:val="0"/>
                <w:color w:val="000000"/>
              </w:rPr>
            </w:pPr>
            <w:r w:rsidRPr="005022F8">
              <w:rPr>
                <w:snapToGrid w:val="0"/>
                <w:color w:val="000000"/>
              </w:rPr>
              <w:t>строений</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2386</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47,8</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2459</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46,6</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73</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2513</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48,9</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127</w:t>
            </w:r>
          </w:p>
        </w:tc>
        <w:tc>
          <w:tcPr>
            <w:tcW w:w="1025" w:type="dxa"/>
          </w:tcPr>
          <w:p w:rsidR="005D399F" w:rsidRPr="005022F8" w:rsidRDefault="005D399F" w:rsidP="005022F8">
            <w:pPr>
              <w:spacing w:line="360" w:lineRule="auto"/>
              <w:jc w:val="both"/>
              <w:rPr>
                <w:snapToGrid w:val="0"/>
                <w:color w:val="000000"/>
              </w:rPr>
            </w:pPr>
            <w:r w:rsidRPr="005022F8">
              <w:rPr>
                <w:snapToGrid w:val="0"/>
                <w:color w:val="000000"/>
              </w:rPr>
              <w:t>54</w:t>
            </w:r>
          </w:p>
        </w:tc>
      </w:tr>
      <w:tr w:rsidR="005022F8" w:rsidRPr="005022F8" w:rsidTr="006002E3">
        <w:trPr>
          <w:cantSplit/>
          <w:trHeight w:val="68"/>
          <w:jc w:val="center"/>
        </w:trPr>
        <w:tc>
          <w:tcPr>
            <w:tcW w:w="1807" w:type="dxa"/>
          </w:tcPr>
          <w:p w:rsidR="005D399F" w:rsidRPr="005022F8" w:rsidRDefault="005D399F" w:rsidP="005022F8">
            <w:pPr>
              <w:spacing w:line="360" w:lineRule="auto"/>
              <w:jc w:val="both"/>
              <w:rPr>
                <w:snapToGrid w:val="0"/>
                <w:color w:val="000000"/>
              </w:rPr>
            </w:pPr>
            <w:r w:rsidRPr="005022F8">
              <w:rPr>
                <w:snapToGrid w:val="0"/>
                <w:color w:val="000000"/>
              </w:rPr>
              <w:t>дом имущества</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2125</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42,6</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2058</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39,0</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-67</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2025</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39,4</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-100</w:t>
            </w:r>
          </w:p>
        </w:tc>
        <w:tc>
          <w:tcPr>
            <w:tcW w:w="1025" w:type="dxa"/>
          </w:tcPr>
          <w:p w:rsidR="005D399F" w:rsidRPr="005022F8" w:rsidRDefault="005D399F" w:rsidP="005022F8">
            <w:pPr>
              <w:spacing w:line="360" w:lineRule="auto"/>
              <w:jc w:val="both"/>
              <w:rPr>
                <w:snapToGrid w:val="0"/>
                <w:color w:val="000000"/>
              </w:rPr>
            </w:pPr>
            <w:r w:rsidRPr="005022F8">
              <w:rPr>
                <w:snapToGrid w:val="0"/>
                <w:color w:val="000000"/>
              </w:rPr>
              <w:t>-33</w:t>
            </w:r>
          </w:p>
        </w:tc>
      </w:tr>
      <w:tr w:rsidR="005022F8" w:rsidRPr="005022F8" w:rsidTr="006002E3">
        <w:trPr>
          <w:cantSplit/>
          <w:trHeight w:val="68"/>
          <w:jc w:val="center"/>
        </w:trPr>
        <w:tc>
          <w:tcPr>
            <w:tcW w:w="1807" w:type="dxa"/>
          </w:tcPr>
          <w:p w:rsidR="005D399F" w:rsidRPr="005022F8" w:rsidRDefault="005D399F" w:rsidP="005022F8">
            <w:pPr>
              <w:spacing w:line="360" w:lineRule="auto"/>
              <w:jc w:val="both"/>
              <w:rPr>
                <w:snapToGrid w:val="0"/>
                <w:color w:val="000000"/>
              </w:rPr>
            </w:pPr>
            <w:r w:rsidRPr="005022F8">
              <w:rPr>
                <w:snapToGrid w:val="0"/>
                <w:color w:val="000000"/>
              </w:rPr>
              <w:t>транспорта</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96</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1,9</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84</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1,6</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-12</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62</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1,2</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-34</w:t>
            </w:r>
          </w:p>
        </w:tc>
        <w:tc>
          <w:tcPr>
            <w:tcW w:w="1025" w:type="dxa"/>
          </w:tcPr>
          <w:p w:rsidR="005D399F" w:rsidRPr="005022F8" w:rsidRDefault="005D399F" w:rsidP="005022F8">
            <w:pPr>
              <w:spacing w:line="360" w:lineRule="auto"/>
              <w:jc w:val="both"/>
              <w:rPr>
                <w:snapToGrid w:val="0"/>
                <w:color w:val="000000"/>
              </w:rPr>
            </w:pPr>
            <w:r w:rsidRPr="005022F8">
              <w:rPr>
                <w:snapToGrid w:val="0"/>
                <w:color w:val="000000"/>
              </w:rPr>
              <w:t>-22</w:t>
            </w:r>
          </w:p>
        </w:tc>
      </w:tr>
      <w:tr w:rsidR="005022F8" w:rsidRPr="005022F8" w:rsidTr="006002E3">
        <w:trPr>
          <w:cantSplit/>
          <w:trHeight w:val="68"/>
          <w:jc w:val="center"/>
        </w:trPr>
        <w:tc>
          <w:tcPr>
            <w:tcW w:w="1807" w:type="dxa"/>
          </w:tcPr>
          <w:p w:rsidR="005D399F" w:rsidRPr="005022F8" w:rsidRDefault="005D399F" w:rsidP="005022F8">
            <w:pPr>
              <w:spacing w:line="360" w:lineRule="auto"/>
              <w:jc w:val="both"/>
              <w:rPr>
                <w:snapToGrid w:val="0"/>
                <w:color w:val="000000"/>
              </w:rPr>
            </w:pPr>
            <w:r w:rsidRPr="005022F8">
              <w:rPr>
                <w:snapToGrid w:val="0"/>
                <w:color w:val="000000"/>
              </w:rPr>
              <w:t>животных</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19</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0,4</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16</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0,3</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-3</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6</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0,1</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-13</w:t>
            </w:r>
          </w:p>
        </w:tc>
        <w:tc>
          <w:tcPr>
            <w:tcW w:w="1025" w:type="dxa"/>
          </w:tcPr>
          <w:p w:rsidR="005D399F" w:rsidRPr="005022F8" w:rsidRDefault="005D399F" w:rsidP="005022F8">
            <w:pPr>
              <w:spacing w:line="360" w:lineRule="auto"/>
              <w:jc w:val="both"/>
              <w:rPr>
                <w:snapToGrid w:val="0"/>
                <w:color w:val="000000"/>
              </w:rPr>
            </w:pPr>
            <w:r w:rsidRPr="005022F8">
              <w:rPr>
                <w:snapToGrid w:val="0"/>
                <w:color w:val="000000"/>
              </w:rPr>
              <w:t>-10</w:t>
            </w:r>
          </w:p>
        </w:tc>
      </w:tr>
      <w:tr w:rsidR="005022F8" w:rsidRPr="005022F8" w:rsidTr="006002E3">
        <w:trPr>
          <w:cantSplit/>
          <w:trHeight w:val="68"/>
          <w:jc w:val="center"/>
        </w:trPr>
        <w:tc>
          <w:tcPr>
            <w:tcW w:w="1807" w:type="dxa"/>
          </w:tcPr>
          <w:p w:rsidR="005D399F" w:rsidRPr="005022F8" w:rsidRDefault="005D399F" w:rsidP="005022F8">
            <w:pPr>
              <w:spacing w:line="360" w:lineRule="auto"/>
              <w:jc w:val="both"/>
              <w:rPr>
                <w:snapToGrid w:val="0"/>
                <w:color w:val="000000"/>
              </w:rPr>
            </w:pPr>
            <w:r w:rsidRPr="005022F8">
              <w:rPr>
                <w:snapToGrid w:val="0"/>
                <w:color w:val="000000"/>
              </w:rPr>
              <w:t>квартир</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328</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6,6</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603</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11,4</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275</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757</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14,7</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429</w:t>
            </w:r>
          </w:p>
        </w:tc>
        <w:tc>
          <w:tcPr>
            <w:tcW w:w="1025" w:type="dxa"/>
          </w:tcPr>
          <w:p w:rsidR="005D399F" w:rsidRPr="005022F8" w:rsidRDefault="005D399F" w:rsidP="005022F8">
            <w:pPr>
              <w:spacing w:line="360" w:lineRule="auto"/>
              <w:jc w:val="both"/>
              <w:rPr>
                <w:snapToGrid w:val="0"/>
                <w:color w:val="000000"/>
              </w:rPr>
            </w:pPr>
            <w:r w:rsidRPr="005022F8">
              <w:rPr>
                <w:snapToGrid w:val="0"/>
                <w:color w:val="000000"/>
              </w:rPr>
              <w:t>154</w:t>
            </w:r>
          </w:p>
        </w:tc>
      </w:tr>
      <w:tr w:rsidR="005022F8" w:rsidRPr="005022F8" w:rsidTr="006002E3">
        <w:trPr>
          <w:cantSplit/>
          <w:trHeight w:val="68"/>
          <w:jc w:val="center"/>
        </w:trPr>
        <w:tc>
          <w:tcPr>
            <w:tcW w:w="1807" w:type="dxa"/>
          </w:tcPr>
          <w:p w:rsidR="005D399F" w:rsidRPr="005022F8" w:rsidRDefault="005D399F" w:rsidP="005022F8">
            <w:pPr>
              <w:spacing w:line="360" w:lineRule="auto"/>
              <w:jc w:val="both"/>
              <w:rPr>
                <w:b/>
                <w:snapToGrid w:val="0"/>
                <w:color w:val="000000"/>
              </w:rPr>
            </w:pPr>
            <w:r w:rsidRPr="005022F8">
              <w:rPr>
                <w:b/>
                <w:snapToGrid w:val="0"/>
                <w:color w:val="000000"/>
              </w:rPr>
              <w:t>ИТОГО по добровольному</w:t>
            </w:r>
          </w:p>
        </w:tc>
        <w:tc>
          <w:tcPr>
            <w:tcW w:w="849" w:type="dxa"/>
          </w:tcPr>
          <w:p w:rsidR="005D399F" w:rsidRPr="005022F8" w:rsidRDefault="005D399F" w:rsidP="005022F8">
            <w:pPr>
              <w:spacing w:line="360" w:lineRule="auto"/>
              <w:jc w:val="both"/>
              <w:rPr>
                <w:b/>
                <w:snapToGrid w:val="0"/>
                <w:color w:val="000000"/>
              </w:rPr>
            </w:pPr>
            <w:r w:rsidRPr="005022F8">
              <w:rPr>
                <w:b/>
                <w:snapToGrid w:val="0"/>
                <w:color w:val="000000"/>
              </w:rPr>
              <w:t>4990</w:t>
            </w:r>
          </w:p>
        </w:tc>
        <w:tc>
          <w:tcPr>
            <w:tcW w:w="566" w:type="dxa"/>
          </w:tcPr>
          <w:p w:rsidR="005D399F" w:rsidRPr="005022F8" w:rsidRDefault="005D399F" w:rsidP="005022F8">
            <w:pPr>
              <w:spacing w:line="360" w:lineRule="auto"/>
              <w:jc w:val="both"/>
              <w:rPr>
                <w:b/>
                <w:snapToGrid w:val="0"/>
                <w:color w:val="000000"/>
              </w:rPr>
            </w:pPr>
            <w:r w:rsidRPr="005022F8">
              <w:rPr>
                <w:b/>
                <w:snapToGrid w:val="0"/>
                <w:color w:val="000000"/>
              </w:rPr>
              <w:t>30,2</w:t>
            </w:r>
          </w:p>
        </w:tc>
        <w:tc>
          <w:tcPr>
            <w:tcW w:w="849" w:type="dxa"/>
          </w:tcPr>
          <w:p w:rsidR="005D399F" w:rsidRPr="005022F8" w:rsidRDefault="005D399F" w:rsidP="005022F8">
            <w:pPr>
              <w:spacing w:line="360" w:lineRule="auto"/>
              <w:jc w:val="both"/>
              <w:rPr>
                <w:b/>
                <w:snapToGrid w:val="0"/>
                <w:color w:val="000000"/>
              </w:rPr>
            </w:pPr>
            <w:r w:rsidRPr="005022F8">
              <w:rPr>
                <w:b/>
                <w:snapToGrid w:val="0"/>
                <w:color w:val="000000"/>
              </w:rPr>
              <w:t>5280</w:t>
            </w:r>
          </w:p>
        </w:tc>
        <w:tc>
          <w:tcPr>
            <w:tcW w:w="566" w:type="dxa"/>
          </w:tcPr>
          <w:p w:rsidR="005D399F" w:rsidRPr="005022F8" w:rsidRDefault="005D399F" w:rsidP="005022F8">
            <w:pPr>
              <w:spacing w:line="360" w:lineRule="auto"/>
              <w:jc w:val="both"/>
              <w:rPr>
                <w:b/>
                <w:snapToGrid w:val="0"/>
                <w:color w:val="000000"/>
              </w:rPr>
            </w:pPr>
            <w:r w:rsidRPr="005022F8">
              <w:rPr>
                <w:b/>
                <w:snapToGrid w:val="0"/>
                <w:color w:val="000000"/>
              </w:rPr>
              <w:t>27,6</w:t>
            </w:r>
          </w:p>
        </w:tc>
        <w:tc>
          <w:tcPr>
            <w:tcW w:w="1116" w:type="dxa"/>
          </w:tcPr>
          <w:p w:rsidR="005D399F" w:rsidRPr="005022F8" w:rsidRDefault="005D399F" w:rsidP="005022F8">
            <w:pPr>
              <w:spacing w:line="360" w:lineRule="auto"/>
              <w:jc w:val="both"/>
              <w:rPr>
                <w:b/>
                <w:snapToGrid w:val="0"/>
                <w:color w:val="000000"/>
              </w:rPr>
            </w:pPr>
            <w:r w:rsidRPr="005022F8">
              <w:rPr>
                <w:b/>
                <w:snapToGrid w:val="0"/>
                <w:color w:val="000000"/>
              </w:rPr>
              <w:t>290</w:t>
            </w:r>
          </w:p>
        </w:tc>
        <w:tc>
          <w:tcPr>
            <w:tcW w:w="849" w:type="dxa"/>
          </w:tcPr>
          <w:p w:rsidR="005D399F" w:rsidRPr="005022F8" w:rsidRDefault="005D399F" w:rsidP="005022F8">
            <w:pPr>
              <w:spacing w:line="360" w:lineRule="auto"/>
              <w:jc w:val="both"/>
              <w:rPr>
                <w:b/>
                <w:snapToGrid w:val="0"/>
                <w:color w:val="000000"/>
              </w:rPr>
            </w:pPr>
            <w:r w:rsidRPr="005022F8">
              <w:rPr>
                <w:b/>
                <w:snapToGrid w:val="0"/>
                <w:color w:val="000000"/>
              </w:rPr>
              <w:t>5135</w:t>
            </w:r>
          </w:p>
        </w:tc>
        <w:tc>
          <w:tcPr>
            <w:tcW w:w="566" w:type="dxa"/>
          </w:tcPr>
          <w:p w:rsidR="005D399F" w:rsidRPr="005022F8" w:rsidRDefault="005D399F" w:rsidP="005022F8">
            <w:pPr>
              <w:spacing w:line="360" w:lineRule="auto"/>
              <w:jc w:val="both"/>
              <w:rPr>
                <w:b/>
                <w:snapToGrid w:val="0"/>
                <w:color w:val="000000"/>
              </w:rPr>
            </w:pPr>
            <w:r w:rsidRPr="005022F8">
              <w:rPr>
                <w:b/>
                <w:snapToGrid w:val="0"/>
                <w:color w:val="000000"/>
              </w:rPr>
              <w:t>28,0</w:t>
            </w:r>
          </w:p>
        </w:tc>
        <w:tc>
          <w:tcPr>
            <w:tcW w:w="1116" w:type="dxa"/>
          </w:tcPr>
          <w:p w:rsidR="005D399F" w:rsidRPr="005022F8" w:rsidRDefault="005D399F" w:rsidP="005022F8">
            <w:pPr>
              <w:spacing w:line="360" w:lineRule="auto"/>
              <w:jc w:val="both"/>
              <w:rPr>
                <w:b/>
                <w:snapToGrid w:val="0"/>
                <w:color w:val="000000"/>
              </w:rPr>
            </w:pPr>
            <w:r w:rsidRPr="005022F8">
              <w:rPr>
                <w:b/>
                <w:snapToGrid w:val="0"/>
                <w:color w:val="000000"/>
              </w:rPr>
              <w:t>145</w:t>
            </w:r>
          </w:p>
        </w:tc>
        <w:tc>
          <w:tcPr>
            <w:tcW w:w="1025" w:type="dxa"/>
          </w:tcPr>
          <w:p w:rsidR="005D399F" w:rsidRPr="005022F8" w:rsidRDefault="005D399F" w:rsidP="005022F8">
            <w:pPr>
              <w:spacing w:line="360" w:lineRule="auto"/>
              <w:jc w:val="both"/>
              <w:rPr>
                <w:b/>
                <w:snapToGrid w:val="0"/>
                <w:color w:val="000000"/>
              </w:rPr>
            </w:pPr>
            <w:r w:rsidRPr="005022F8">
              <w:rPr>
                <w:b/>
                <w:snapToGrid w:val="0"/>
                <w:color w:val="000000"/>
              </w:rPr>
              <w:t>-145</w:t>
            </w:r>
          </w:p>
        </w:tc>
      </w:tr>
      <w:tr w:rsidR="005022F8" w:rsidRPr="005022F8" w:rsidTr="006002E3">
        <w:trPr>
          <w:cantSplit/>
          <w:trHeight w:val="68"/>
          <w:jc w:val="center"/>
        </w:trPr>
        <w:tc>
          <w:tcPr>
            <w:tcW w:w="1807" w:type="dxa"/>
          </w:tcPr>
          <w:p w:rsidR="005D399F" w:rsidRPr="005022F8" w:rsidRDefault="005D399F" w:rsidP="005022F8">
            <w:pPr>
              <w:spacing w:line="360" w:lineRule="auto"/>
              <w:jc w:val="both"/>
              <w:rPr>
                <w:b/>
                <w:snapToGrid w:val="0"/>
                <w:color w:val="000000"/>
              </w:rPr>
            </w:pPr>
            <w:r w:rsidRPr="005022F8">
              <w:rPr>
                <w:b/>
                <w:snapToGrid w:val="0"/>
                <w:color w:val="000000"/>
              </w:rPr>
              <w:t>ИТОГО</w:t>
            </w:r>
          </w:p>
        </w:tc>
        <w:tc>
          <w:tcPr>
            <w:tcW w:w="849" w:type="dxa"/>
          </w:tcPr>
          <w:p w:rsidR="005D399F" w:rsidRPr="005022F8" w:rsidRDefault="005D399F" w:rsidP="005022F8">
            <w:pPr>
              <w:spacing w:line="360" w:lineRule="auto"/>
              <w:jc w:val="both"/>
              <w:rPr>
                <w:b/>
                <w:snapToGrid w:val="0"/>
                <w:color w:val="000000"/>
              </w:rPr>
            </w:pPr>
            <w:r w:rsidRPr="005022F8">
              <w:rPr>
                <w:b/>
                <w:snapToGrid w:val="0"/>
                <w:color w:val="000000"/>
              </w:rPr>
              <w:t>16525</w:t>
            </w:r>
          </w:p>
        </w:tc>
        <w:tc>
          <w:tcPr>
            <w:tcW w:w="566" w:type="dxa"/>
          </w:tcPr>
          <w:p w:rsidR="005D399F" w:rsidRPr="005022F8" w:rsidRDefault="005D399F" w:rsidP="005022F8">
            <w:pPr>
              <w:spacing w:line="360" w:lineRule="auto"/>
              <w:jc w:val="both"/>
              <w:rPr>
                <w:b/>
                <w:snapToGrid w:val="0"/>
                <w:color w:val="000000"/>
              </w:rPr>
            </w:pPr>
            <w:r w:rsidRPr="005022F8">
              <w:rPr>
                <w:b/>
                <w:snapToGrid w:val="0"/>
                <w:color w:val="000000"/>
              </w:rPr>
              <w:t>100</w:t>
            </w:r>
          </w:p>
        </w:tc>
        <w:tc>
          <w:tcPr>
            <w:tcW w:w="849" w:type="dxa"/>
          </w:tcPr>
          <w:p w:rsidR="005D399F" w:rsidRPr="005022F8" w:rsidRDefault="005D399F" w:rsidP="005022F8">
            <w:pPr>
              <w:spacing w:line="360" w:lineRule="auto"/>
              <w:jc w:val="both"/>
              <w:rPr>
                <w:b/>
                <w:snapToGrid w:val="0"/>
                <w:color w:val="000000"/>
              </w:rPr>
            </w:pPr>
            <w:r w:rsidRPr="005022F8">
              <w:rPr>
                <w:b/>
                <w:snapToGrid w:val="0"/>
                <w:color w:val="000000"/>
              </w:rPr>
              <w:t>19125</w:t>
            </w:r>
          </w:p>
        </w:tc>
        <w:tc>
          <w:tcPr>
            <w:tcW w:w="566" w:type="dxa"/>
          </w:tcPr>
          <w:p w:rsidR="005D399F" w:rsidRPr="005022F8" w:rsidRDefault="005D399F" w:rsidP="005022F8">
            <w:pPr>
              <w:spacing w:line="360" w:lineRule="auto"/>
              <w:jc w:val="both"/>
              <w:rPr>
                <w:b/>
                <w:snapToGrid w:val="0"/>
                <w:color w:val="000000"/>
              </w:rPr>
            </w:pPr>
            <w:r w:rsidRPr="005022F8">
              <w:rPr>
                <w:b/>
                <w:snapToGrid w:val="0"/>
                <w:color w:val="000000"/>
              </w:rPr>
              <w:t>100</w:t>
            </w:r>
          </w:p>
        </w:tc>
        <w:tc>
          <w:tcPr>
            <w:tcW w:w="1116" w:type="dxa"/>
          </w:tcPr>
          <w:p w:rsidR="005D399F" w:rsidRPr="005022F8" w:rsidRDefault="005D399F" w:rsidP="005022F8">
            <w:pPr>
              <w:spacing w:line="360" w:lineRule="auto"/>
              <w:jc w:val="both"/>
              <w:rPr>
                <w:b/>
                <w:snapToGrid w:val="0"/>
                <w:color w:val="000000"/>
              </w:rPr>
            </w:pPr>
            <w:r w:rsidRPr="005022F8">
              <w:rPr>
                <w:b/>
                <w:snapToGrid w:val="0"/>
                <w:color w:val="000000"/>
              </w:rPr>
              <w:t>2600</w:t>
            </w:r>
          </w:p>
        </w:tc>
        <w:tc>
          <w:tcPr>
            <w:tcW w:w="849" w:type="dxa"/>
          </w:tcPr>
          <w:p w:rsidR="005D399F" w:rsidRPr="005022F8" w:rsidRDefault="005D399F" w:rsidP="005022F8">
            <w:pPr>
              <w:spacing w:line="360" w:lineRule="auto"/>
              <w:jc w:val="both"/>
              <w:rPr>
                <w:b/>
                <w:snapToGrid w:val="0"/>
                <w:color w:val="000000"/>
              </w:rPr>
            </w:pPr>
            <w:r w:rsidRPr="005022F8">
              <w:rPr>
                <w:b/>
                <w:snapToGrid w:val="0"/>
                <w:color w:val="000000"/>
              </w:rPr>
              <w:t>18353</w:t>
            </w:r>
          </w:p>
        </w:tc>
        <w:tc>
          <w:tcPr>
            <w:tcW w:w="566" w:type="dxa"/>
          </w:tcPr>
          <w:p w:rsidR="005D399F" w:rsidRPr="005022F8" w:rsidRDefault="005D399F" w:rsidP="005022F8">
            <w:pPr>
              <w:spacing w:line="360" w:lineRule="auto"/>
              <w:jc w:val="both"/>
              <w:rPr>
                <w:b/>
                <w:snapToGrid w:val="0"/>
                <w:color w:val="000000"/>
              </w:rPr>
            </w:pPr>
            <w:r w:rsidRPr="005022F8">
              <w:rPr>
                <w:b/>
                <w:snapToGrid w:val="0"/>
                <w:color w:val="000000"/>
              </w:rPr>
              <w:t>100</w:t>
            </w:r>
          </w:p>
        </w:tc>
        <w:tc>
          <w:tcPr>
            <w:tcW w:w="1116" w:type="dxa"/>
          </w:tcPr>
          <w:p w:rsidR="005D399F" w:rsidRPr="005022F8" w:rsidRDefault="005D399F" w:rsidP="005022F8">
            <w:pPr>
              <w:spacing w:line="360" w:lineRule="auto"/>
              <w:jc w:val="both"/>
              <w:rPr>
                <w:b/>
                <w:snapToGrid w:val="0"/>
                <w:color w:val="000000"/>
              </w:rPr>
            </w:pPr>
            <w:r w:rsidRPr="005022F8">
              <w:rPr>
                <w:b/>
                <w:snapToGrid w:val="0"/>
                <w:color w:val="000000"/>
              </w:rPr>
              <w:t>1828</w:t>
            </w:r>
          </w:p>
        </w:tc>
        <w:tc>
          <w:tcPr>
            <w:tcW w:w="1025" w:type="dxa"/>
          </w:tcPr>
          <w:p w:rsidR="005D399F" w:rsidRPr="005022F8" w:rsidRDefault="005D399F" w:rsidP="005022F8">
            <w:pPr>
              <w:spacing w:line="360" w:lineRule="auto"/>
              <w:jc w:val="both"/>
              <w:rPr>
                <w:b/>
                <w:snapToGrid w:val="0"/>
                <w:color w:val="000000"/>
              </w:rPr>
            </w:pPr>
            <w:r w:rsidRPr="005022F8">
              <w:rPr>
                <w:b/>
                <w:snapToGrid w:val="0"/>
                <w:color w:val="000000"/>
              </w:rPr>
              <w:t>-772</w:t>
            </w:r>
          </w:p>
        </w:tc>
      </w:tr>
    </w:tbl>
    <w:p w:rsidR="005D399F" w:rsidRPr="005022F8" w:rsidRDefault="005D399F" w:rsidP="005022F8">
      <w:pPr>
        <w:pStyle w:val="a3"/>
        <w:spacing w:line="360" w:lineRule="auto"/>
        <w:ind w:firstLine="709"/>
        <w:jc w:val="both"/>
        <w:rPr>
          <w:color w:val="000000"/>
        </w:rPr>
      </w:pPr>
    </w:p>
    <w:p w:rsidR="005D399F" w:rsidRPr="005022F8" w:rsidRDefault="005D399F" w:rsidP="005022F8">
      <w:pPr>
        <w:pStyle w:val="a3"/>
        <w:spacing w:line="360" w:lineRule="auto"/>
        <w:ind w:firstLine="709"/>
        <w:jc w:val="both"/>
        <w:rPr>
          <w:color w:val="000000"/>
        </w:rPr>
      </w:pPr>
      <w:r w:rsidRPr="005022F8">
        <w:rPr>
          <w:color w:val="000000"/>
        </w:rPr>
        <w:t xml:space="preserve">Таким образом, количество заключенных договоров по обязательному виду страхования значительно превышает количество договоров по добровольным. Данная ситуация характерна как для представительства Белгосстраха по </w:t>
      </w:r>
      <w:r w:rsidR="005022F8" w:rsidRPr="005022F8">
        <w:rPr>
          <w:color w:val="000000"/>
        </w:rPr>
        <w:t>г.</w:t>
      </w:r>
      <w:r w:rsidR="005022F8">
        <w:rPr>
          <w:color w:val="000000"/>
        </w:rPr>
        <w:t> </w:t>
      </w:r>
      <w:r w:rsidR="005022F8" w:rsidRPr="005022F8">
        <w:rPr>
          <w:color w:val="000000"/>
        </w:rPr>
        <w:t>Полоцку</w:t>
      </w:r>
      <w:r w:rsidRPr="005022F8">
        <w:rPr>
          <w:color w:val="000000"/>
        </w:rPr>
        <w:t>, так и для всего страхового рынка Республики Беларусь в целом. Количество договоров по обязательному страхованию строений свидетельствует о широком страховом поле и высоких потенциальных возможностях представительства. Однако данные возможности не используются, что требует пристального внимания со стороны руководства и проведения мероприятий по увеличению количества заключенных договоров.</w:t>
      </w:r>
    </w:p>
    <w:p w:rsidR="005D399F" w:rsidRPr="005022F8" w:rsidRDefault="005D399F" w:rsidP="005022F8">
      <w:pPr>
        <w:pStyle w:val="a3"/>
        <w:spacing w:line="360" w:lineRule="auto"/>
        <w:ind w:firstLine="709"/>
        <w:jc w:val="both"/>
        <w:rPr>
          <w:color w:val="000000"/>
        </w:rPr>
      </w:pPr>
      <w:r w:rsidRPr="005022F8">
        <w:rPr>
          <w:color w:val="000000"/>
        </w:rPr>
        <w:t>Представим наглядно динамику количества заключенных договоров</w:t>
      </w:r>
      <w:r w:rsidR="006002E3">
        <w:rPr>
          <w:color w:val="000000"/>
        </w:rPr>
        <w:t>.</w:t>
      </w:r>
    </w:p>
    <w:p w:rsidR="005D399F" w:rsidRPr="005022F8" w:rsidRDefault="005D399F" w:rsidP="005022F8">
      <w:pPr>
        <w:pStyle w:val="a3"/>
        <w:spacing w:line="360" w:lineRule="auto"/>
        <w:ind w:firstLine="709"/>
        <w:jc w:val="both"/>
        <w:rPr>
          <w:color w:val="000000"/>
        </w:rPr>
      </w:pPr>
    </w:p>
    <w:p w:rsidR="005D399F" w:rsidRPr="005022F8" w:rsidRDefault="006002E3" w:rsidP="005022F8">
      <w:pPr>
        <w:pStyle w:val="a3"/>
        <w:spacing w:line="360" w:lineRule="auto"/>
        <w:ind w:firstLine="709"/>
        <w:jc w:val="both"/>
        <w:rPr>
          <w:color w:val="000000"/>
        </w:rPr>
      </w:pPr>
      <w:r>
        <w:object w:dxaOrig="4432" w:dyaOrig="2392">
          <v:shape id="_x0000_i1076" type="#_x0000_t75" style="width:248.25pt;height:143.25pt" o:ole="" o:allowoverlap="f">
            <v:imagedata r:id="rId101" o:title=""/>
          </v:shape>
          <o:OLEObject Type="Embed" ProgID="MSGraph.Chart.8" ShapeID="_x0000_i1076" DrawAspect="Content" ObjectID="_1461296460" r:id="rId102">
            <o:FieldCodes>\s</o:FieldCodes>
          </o:OLEObject>
        </w:object>
      </w:r>
    </w:p>
    <w:p w:rsidR="005D399F" w:rsidRPr="005022F8" w:rsidRDefault="005D399F" w:rsidP="005022F8">
      <w:pPr>
        <w:pStyle w:val="a3"/>
        <w:spacing w:line="360" w:lineRule="auto"/>
        <w:ind w:firstLine="709"/>
        <w:jc w:val="both"/>
        <w:rPr>
          <w:color w:val="000000"/>
        </w:rPr>
      </w:pPr>
      <w:r w:rsidRPr="005022F8">
        <w:rPr>
          <w:color w:val="000000"/>
        </w:rPr>
        <w:t>Рис.</w:t>
      </w:r>
      <w:r w:rsidR="005022F8">
        <w:rPr>
          <w:color w:val="000000"/>
        </w:rPr>
        <w:t> </w:t>
      </w:r>
      <w:r w:rsidR="005022F8" w:rsidRPr="005022F8">
        <w:rPr>
          <w:color w:val="000000"/>
        </w:rPr>
        <w:t>2</w:t>
      </w:r>
      <w:r w:rsidRPr="005022F8">
        <w:rPr>
          <w:color w:val="000000"/>
        </w:rPr>
        <w:t>.13. Динамика количества заключенных договоров в разрезе добровольной и обязательной форм имущественного страхования за 2003</w:t>
      </w:r>
      <w:r w:rsidR="005022F8">
        <w:rPr>
          <w:color w:val="000000"/>
        </w:rPr>
        <w:t>–</w:t>
      </w:r>
      <w:r w:rsidR="005022F8" w:rsidRPr="005022F8">
        <w:rPr>
          <w:color w:val="000000"/>
        </w:rPr>
        <w:t>2005</w:t>
      </w:r>
      <w:r w:rsidR="005022F8">
        <w:rPr>
          <w:color w:val="000000"/>
        </w:rPr>
        <w:t> </w:t>
      </w:r>
      <w:r w:rsidR="005022F8" w:rsidRPr="005022F8">
        <w:rPr>
          <w:color w:val="000000"/>
        </w:rPr>
        <w:t>гг</w:t>
      </w:r>
      <w:r w:rsidRPr="005022F8">
        <w:rPr>
          <w:color w:val="000000"/>
        </w:rPr>
        <w:t>.</w:t>
      </w:r>
    </w:p>
    <w:p w:rsidR="005D399F" w:rsidRPr="005022F8" w:rsidRDefault="005D399F" w:rsidP="005022F8">
      <w:pPr>
        <w:pStyle w:val="a3"/>
        <w:spacing w:line="360" w:lineRule="auto"/>
        <w:ind w:firstLine="709"/>
        <w:jc w:val="both"/>
        <w:rPr>
          <w:color w:val="000000"/>
        </w:rPr>
      </w:pPr>
    </w:p>
    <w:p w:rsidR="005D399F" w:rsidRPr="005022F8" w:rsidRDefault="006002E3" w:rsidP="005022F8">
      <w:pPr>
        <w:pStyle w:val="a3"/>
        <w:spacing w:line="360" w:lineRule="auto"/>
        <w:ind w:firstLine="709"/>
        <w:jc w:val="both"/>
        <w:rPr>
          <w:color w:val="000000"/>
        </w:rPr>
      </w:pPr>
      <w:r>
        <w:rPr>
          <w:color w:val="000000"/>
        </w:rPr>
        <w:br w:type="page"/>
      </w:r>
      <w:r w:rsidR="005D399F" w:rsidRPr="005022F8">
        <w:rPr>
          <w:color w:val="000000"/>
        </w:rPr>
        <w:t>Как видно из рисунка 2.13. в 2003</w:t>
      </w:r>
      <w:r w:rsidR="005022F8">
        <w:rPr>
          <w:color w:val="000000"/>
        </w:rPr>
        <w:t> </w:t>
      </w:r>
      <w:r w:rsidR="005022F8" w:rsidRPr="005022F8">
        <w:rPr>
          <w:color w:val="000000"/>
        </w:rPr>
        <w:t>г</w:t>
      </w:r>
      <w:r w:rsidR="005D399F" w:rsidRPr="005022F8">
        <w:rPr>
          <w:color w:val="000000"/>
        </w:rPr>
        <w:t>. количество заключенных договоров увеличивается, а в 2005</w:t>
      </w:r>
      <w:r w:rsidR="005022F8">
        <w:rPr>
          <w:color w:val="000000"/>
        </w:rPr>
        <w:t> </w:t>
      </w:r>
      <w:r w:rsidR="005022F8" w:rsidRPr="005022F8">
        <w:rPr>
          <w:color w:val="000000"/>
        </w:rPr>
        <w:t>г</w:t>
      </w:r>
      <w:r w:rsidR="005D399F" w:rsidRPr="005022F8">
        <w:rPr>
          <w:color w:val="000000"/>
        </w:rPr>
        <w:t>. уменьшается</w:t>
      </w:r>
      <w:r w:rsidR="0096763A" w:rsidRPr="005022F8">
        <w:rPr>
          <w:color w:val="000000"/>
        </w:rPr>
        <w:t xml:space="preserve">. </w:t>
      </w:r>
      <w:r w:rsidR="005D399F" w:rsidRPr="005022F8">
        <w:rPr>
          <w:color w:val="000000"/>
        </w:rPr>
        <w:t>Рассмотрим причины сокращения количества заключенных договоров страхования в 2005</w:t>
      </w:r>
      <w:r w:rsidR="005022F8">
        <w:rPr>
          <w:color w:val="000000"/>
        </w:rPr>
        <w:t> </w:t>
      </w:r>
      <w:r w:rsidR="005022F8" w:rsidRPr="005022F8">
        <w:rPr>
          <w:color w:val="000000"/>
        </w:rPr>
        <w:t>г</w:t>
      </w:r>
      <w:r w:rsidR="005D399F" w:rsidRPr="005022F8">
        <w:rPr>
          <w:color w:val="000000"/>
        </w:rPr>
        <w:t>. Для этого причины выбытия разделим на 2 группы:</w:t>
      </w:r>
    </w:p>
    <w:p w:rsidR="005D399F" w:rsidRPr="005022F8" w:rsidRDefault="005D399F" w:rsidP="005022F8">
      <w:pPr>
        <w:pStyle w:val="a3"/>
        <w:numPr>
          <w:ilvl w:val="0"/>
          <w:numId w:val="19"/>
        </w:numPr>
        <w:tabs>
          <w:tab w:val="clear" w:pos="360"/>
          <w:tab w:val="num" w:pos="1080"/>
        </w:tabs>
        <w:spacing w:line="360" w:lineRule="auto"/>
        <w:ind w:left="0" w:firstLine="709"/>
        <w:jc w:val="both"/>
        <w:rPr>
          <w:color w:val="000000"/>
        </w:rPr>
      </w:pPr>
      <w:r w:rsidRPr="005022F8">
        <w:rPr>
          <w:color w:val="000000"/>
        </w:rPr>
        <w:t>причины, связанные с тем, что отпала возможность наступления страхового случая</w:t>
      </w:r>
      <w:r w:rsidR="0096763A" w:rsidRPr="005022F8">
        <w:rPr>
          <w:color w:val="000000"/>
        </w:rPr>
        <w:t>;</w:t>
      </w:r>
    </w:p>
    <w:p w:rsidR="005D399F" w:rsidRPr="005022F8" w:rsidRDefault="005D399F" w:rsidP="005022F8">
      <w:pPr>
        <w:pStyle w:val="a3"/>
        <w:numPr>
          <w:ilvl w:val="0"/>
          <w:numId w:val="19"/>
        </w:numPr>
        <w:tabs>
          <w:tab w:val="clear" w:pos="360"/>
          <w:tab w:val="num" w:pos="1080"/>
        </w:tabs>
        <w:spacing w:line="360" w:lineRule="auto"/>
        <w:ind w:left="0" w:firstLine="709"/>
        <w:jc w:val="both"/>
        <w:rPr>
          <w:color w:val="000000"/>
        </w:rPr>
      </w:pPr>
      <w:r w:rsidRPr="005022F8">
        <w:rPr>
          <w:color w:val="000000"/>
        </w:rPr>
        <w:t>прочие причины</w:t>
      </w:r>
      <w:r w:rsidR="0096763A" w:rsidRPr="005022F8">
        <w:rPr>
          <w:color w:val="000000"/>
        </w:rPr>
        <w:t>.</w:t>
      </w:r>
    </w:p>
    <w:p w:rsidR="005D399F" w:rsidRDefault="005D399F" w:rsidP="005022F8">
      <w:pPr>
        <w:pStyle w:val="a3"/>
        <w:spacing w:line="360" w:lineRule="auto"/>
        <w:ind w:firstLine="709"/>
        <w:jc w:val="both"/>
        <w:rPr>
          <w:color w:val="000000"/>
        </w:rPr>
      </w:pPr>
      <w:r w:rsidRPr="005022F8">
        <w:rPr>
          <w:color w:val="000000"/>
        </w:rPr>
        <w:t>На рисунке 2.14 представлена структура отказных договоров по имущественным видам страхования физических лиц в разрезе причин отказа за 2005</w:t>
      </w:r>
      <w:r w:rsidR="005022F8">
        <w:rPr>
          <w:color w:val="000000"/>
        </w:rPr>
        <w:t> </w:t>
      </w:r>
      <w:r w:rsidR="005022F8" w:rsidRPr="005022F8">
        <w:rPr>
          <w:color w:val="000000"/>
        </w:rPr>
        <w:t>г</w:t>
      </w:r>
      <w:r w:rsidRPr="005022F8">
        <w:rPr>
          <w:color w:val="000000"/>
        </w:rPr>
        <w:t>. Необходимо отметить, что данные причины были характерны и для 2003</w:t>
      </w:r>
      <w:r w:rsidR="005022F8">
        <w:rPr>
          <w:color w:val="000000"/>
        </w:rPr>
        <w:t>–</w:t>
      </w:r>
      <w:r w:rsidR="005022F8" w:rsidRPr="005022F8">
        <w:rPr>
          <w:color w:val="000000"/>
        </w:rPr>
        <w:t>2004</w:t>
      </w:r>
      <w:r w:rsidR="005022F8">
        <w:rPr>
          <w:color w:val="000000"/>
        </w:rPr>
        <w:t> </w:t>
      </w:r>
      <w:r w:rsidR="005022F8" w:rsidRPr="005022F8">
        <w:rPr>
          <w:color w:val="000000"/>
        </w:rPr>
        <w:t>гг</w:t>
      </w:r>
      <w:r w:rsidRPr="005022F8">
        <w:rPr>
          <w:color w:val="000000"/>
        </w:rPr>
        <w:t>.</w:t>
      </w:r>
    </w:p>
    <w:p w:rsidR="006002E3" w:rsidRPr="005022F8" w:rsidRDefault="006002E3" w:rsidP="005022F8">
      <w:pPr>
        <w:pStyle w:val="a3"/>
        <w:spacing w:line="360" w:lineRule="auto"/>
        <w:ind w:firstLine="709"/>
        <w:jc w:val="both"/>
        <w:rPr>
          <w:color w:val="000000"/>
        </w:rPr>
      </w:pPr>
    </w:p>
    <w:p w:rsidR="005D399F" w:rsidRPr="005022F8" w:rsidRDefault="006002E3" w:rsidP="005022F8">
      <w:pPr>
        <w:pStyle w:val="a3"/>
        <w:spacing w:line="360" w:lineRule="auto"/>
        <w:ind w:firstLine="709"/>
        <w:jc w:val="both"/>
        <w:rPr>
          <w:color w:val="000000"/>
        </w:rPr>
      </w:pPr>
      <w:r>
        <w:object w:dxaOrig="4320" w:dyaOrig="2880">
          <v:shape id="_x0000_i1077" type="#_x0000_t75" style="width:3in;height:2in" o:ole="" o:allowoverlap="f">
            <v:imagedata r:id="rId103" o:title=""/>
          </v:shape>
          <o:OLEObject Type="Embed" ProgID="MSGraph.Chart.8" ShapeID="_x0000_i1077" DrawAspect="Content" ObjectID="_1461296461" r:id="rId104">
            <o:FieldCodes>\s</o:FieldCodes>
          </o:OLEObject>
        </w:object>
      </w:r>
    </w:p>
    <w:p w:rsidR="005D399F" w:rsidRPr="005022F8" w:rsidRDefault="005D399F" w:rsidP="005022F8">
      <w:pPr>
        <w:pStyle w:val="a3"/>
        <w:spacing w:line="360" w:lineRule="auto"/>
        <w:ind w:firstLine="709"/>
        <w:jc w:val="both"/>
        <w:rPr>
          <w:color w:val="000000"/>
        </w:rPr>
      </w:pPr>
      <w:r w:rsidRPr="005022F8">
        <w:rPr>
          <w:color w:val="000000"/>
        </w:rPr>
        <w:t>Рис.</w:t>
      </w:r>
      <w:r w:rsidR="005022F8">
        <w:rPr>
          <w:color w:val="000000"/>
        </w:rPr>
        <w:t> </w:t>
      </w:r>
      <w:r w:rsidR="005022F8" w:rsidRPr="005022F8">
        <w:rPr>
          <w:color w:val="000000"/>
        </w:rPr>
        <w:t>2</w:t>
      </w:r>
      <w:r w:rsidRPr="005022F8">
        <w:rPr>
          <w:color w:val="000000"/>
        </w:rPr>
        <w:t>.14. Структура отказных договоров по имущественным видам страхования физических лиц в разрезе причин отказа за 2005</w:t>
      </w:r>
      <w:r w:rsidR="005022F8">
        <w:rPr>
          <w:color w:val="000000"/>
        </w:rPr>
        <w:t> </w:t>
      </w:r>
      <w:r w:rsidR="005022F8" w:rsidRPr="005022F8">
        <w:rPr>
          <w:color w:val="000000"/>
        </w:rPr>
        <w:t>г</w:t>
      </w:r>
      <w:r w:rsidRPr="005022F8">
        <w:rPr>
          <w:color w:val="000000"/>
        </w:rPr>
        <w:t>.</w:t>
      </w:r>
    </w:p>
    <w:p w:rsidR="005D399F" w:rsidRPr="005022F8" w:rsidRDefault="005D399F" w:rsidP="005022F8">
      <w:pPr>
        <w:pStyle w:val="a3"/>
        <w:spacing w:line="360" w:lineRule="auto"/>
        <w:ind w:firstLine="709"/>
        <w:jc w:val="both"/>
        <w:rPr>
          <w:color w:val="000000"/>
        </w:rPr>
      </w:pPr>
    </w:p>
    <w:p w:rsidR="005D399F" w:rsidRPr="005022F8" w:rsidRDefault="005D399F" w:rsidP="005022F8">
      <w:pPr>
        <w:pStyle w:val="a3"/>
        <w:spacing w:line="360" w:lineRule="auto"/>
        <w:ind w:firstLine="709"/>
        <w:jc w:val="both"/>
        <w:rPr>
          <w:color w:val="000000"/>
        </w:rPr>
      </w:pPr>
      <w:r w:rsidRPr="005022F8">
        <w:rPr>
          <w:color w:val="000000"/>
        </w:rPr>
        <w:t>Как видно из рисунка 2.14., большинство договоров страхования выбыло по причинам, связанным с тем, что у страхователей отпала возможность наступления страхового случая</w:t>
      </w:r>
      <w:r w:rsidR="0096763A" w:rsidRPr="005022F8">
        <w:rPr>
          <w:color w:val="000000"/>
        </w:rPr>
        <w:t>.</w:t>
      </w:r>
    </w:p>
    <w:p w:rsidR="005D399F" w:rsidRPr="005022F8" w:rsidRDefault="005D399F" w:rsidP="005022F8">
      <w:pPr>
        <w:pStyle w:val="a3"/>
        <w:spacing w:line="360" w:lineRule="auto"/>
        <w:ind w:firstLine="709"/>
        <w:jc w:val="both"/>
        <w:rPr>
          <w:color w:val="000000"/>
        </w:rPr>
      </w:pPr>
      <w:r w:rsidRPr="005022F8">
        <w:rPr>
          <w:color w:val="000000"/>
        </w:rPr>
        <w:t>Рассмотрим страховые суммы по видам имущественного страхования за 2003</w:t>
      </w:r>
      <w:r w:rsidR="005022F8">
        <w:rPr>
          <w:color w:val="000000"/>
        </w:rPr>
        <w:t>–</w:t>
      </w:r>
      <w:r w:rsidR="005022F8" w:rsidRPr="005022F8">
        <w:rPr>
          <w:color w:val="000000"/>
        </w:rPr>
        <w:t>2005</w:t>
      </w:r>
      <w:r w:rsidR="005022F8">
        <w:rPr>
          <w:color w:val="000000"/>
        </w:rPr>
        <w:t> </w:t>
      </w:r>
      <w:r w:rsidR="005022F8" w:rsidRPr="005022F8">
        <w:rPr>
          <w:color w:val="000000"/>
        </w:rPr>
        <w:t>гг</w:t>
      </w:r>
      <w:r w:rsidRPr="005022F8">
        <w:rPr>
          <w:color w:val="000000"/>
        </w:rPr>
        <w:t>.</w:t>
      </w:r>
      <w:r w:rsidR="0096763A">
        <w:rPr>
          <w:color w:val="000000"/>
        </w:rPr>
        <w:t xml:space="preserve"> </w:t>
      </w:r>
      <w:r w:rsidRPr="005022F8">
        <w:rPr>
          <w:color w:val="000000"/>
        </w:rPr>
        <w:t>Следует заметить, что страховая сумма по обязательному страхованию строений установлена законодательством в размере 5</w:t>
      </w:r>
      <w:r w:rsidR="005022F8" w:rsidRPr="005022F8">
        <w:rPr>
          <w:color w:val="000000"/>
        </w:rPr>
        <w:t>0</w:t>
      </w:r>
      <w:r w:rsidR="005022F8">
        <w:rPr>
          <w:color w:val="000000"/>
        </w:rPr>
        <w:t>%</w:t>
      </w:r>
      <w:r w:rsidRPr="005022F8">
        <w:rPr>
          <w:color w:val="000000"/>
        </w:rPr>
        <w:t xml:space="preserve"> от страховой стоимости, а страховой тариф – в размере </w:t>
      </w:r>
      <w:r w:rsidR="005022F8" w:rsidRPr="005022F8">
        <w:rPr>
          <w:color w:val="000000"/>
        </w:rPr>
        <w:t>2</w:t>
      </w:r>
      <w:r w:rsidR="005022F8">
        <w:rPr>
          <w:color w:val="000000"/>
        </w:rPr>
        <w:t>%</w:t>
      </w:r>
      <w:r w:rsidRPr="005022F8">
        <w:rPr>
          <w:color w:val="000000"/>
        </w:rPr>
        <w:t xml:space="preserve"> от страховой суммы.</w:t>
      </w:r>
    </w:p>
    <w:p w:rsidR="005D399F" w:rsidRPr="005022F8" w:rsidRDefault="005D399F" w:rsidP="005022F8">
      <w:pPr>
        <w:pStyle w:val="a3"/>
        <w:spacing w:line="360" w:lineRule="auto"/>
        <w:ind w:firstLine="709"/>
        <w:jc w:val="both"/>
        <w:rPr>
          <w:color w:val="000000"/>
        </w:rPr>
      </w:pPr>
    </w:p>
    <w:p w:rsidR="005D399F" w:rsidRPr="005022F8" w:rsidRDefault="006002E3" w:rsidP="005022F8">
      <w:pPr>
        <w:pStyle w:val="a3"/>
        <w:spacing w:line="360" w:lineRule="auto"/>
        <w:ind w:firstLine="709"/>
        <w:jc w:val="both"/>
        <w:rPr>
          <w:color w:val="000000"/>
        </w:rPr>
      </w:pPr>
      <w:r>
        <w:rPr>
          <w:color w:val="000000"/>
        </w:rPr>
        <w:br w:type="page"/>
      </w:r>
      <w:r w:rsidR="005D399F" w:rsidRPr="005022F8">
        <w:rPr>
          <w:color w:val="000000"/>
        </w:rPr>
        <w:t>Таблица 2.7</w:t>
      </w:r>
      <w:r>
        <w:rPr>
          <w:color w:val="000000"/>
        </w:rPr>
        <w:t xml:space="preserve">. </w:t>
      </w:r>
      <w:r w:rsidR="005D399F" w:rsidRPr="005022F8">
        <w:rPr>
          <w:color w:val="000000"/>
        </w:rPr>
        <w:t>Структура и динамика размера страховых сумм по видам имущественного страхования за 2003</w:t>
      </w:r>
      <w:r w:rsidR="005022F8">
        <w:rPr>
          <w:color w:val="000000"/>
        </w:rPr>
        <w:t>–</w:t>
      </w:r>
      <w:r w:rsidR="005022F8" w:rsidRPr="005022F8">
        <w:rPr>
          <w:color w:val="000000"/>
        </w:rPr>
        <w:t>2005</w:t>
      </w:r>
      <w:r w:rsidR="005022F8">
        <w:rPr>
          <w:color w:val="000000"/>
        </w:rPr>
        <w:t> </w:t>
      </w:r>
      <w:r w:rsidR="005022F8" w:rsidRPr="005022F8">
        <w:rPr>
          <w:color w:val="000000"/>
        </w:rPr>
        <w:t>гг</w:t>
      </w:r>
      <w:r w:rsidR="005D399F" w:rsidRPr="005022F8">
        <w:rPr>
          <w:color w:val="000000"/>
        </w:rPr>
        <w:t>.</w:t>
      </w:r>
    </w:p>
    <w:tbl>
      <w:tblPr>
        <w:tblStyle w:val="11"/>
        <w:tblW w:w="0" w:type="auto"/>
        <w:jc w:val="center"/>
        <w:tblLayout w:type="fixed"/>
        <w:tblLook w:val="0000" w:firstRow="0" w:lastRow="0" w:firstColumn="0" w:lastColumn="0" w:noHBand="0" w:noVBand="0"/>
      </w:tblPr>
      <w:tblGrid>
        <w:gridCol w:w="1807"/>
        <w:gridCol w:w="866"/>
        <w:gridCol w:w="566"/>
        <w:gridCol w:w="849"/>
        <w:gridCol w:w="566"/>
        <w:gridCol w:w="1116"/>
        <w:gridCol w:w="866"/>
        <w:gridCol w:w="566"/>
        <w:gridCol w:w="1116"/>
        <w:gridCol w:w="936"/>
      </w:tblGrid>
      <w:tr w:rsidR="005022F8" w:rsidRPr="005022F8" w:rsidTr="006002E3">
        <w:trPr>
          <w:cantSplit/>
          <w:trHeight w:val="4"/>
          <w:jc w:val="center"/>
        </w:trPr>
        <w:tc>
          <w:tcPr>
            <w:tcW w:w="1807" w:type="dxa"/>
          </w:tcPr>
          <w:p w:rsidR="005D399F" w:rsidRPr="005022F8" w:rsidRDefault="005D399F" w:rsidP="005022F8">
            <w:pPr>
              <w:spacing w:line="360" w:lineRule="auto"/>
              <w:jc w:val="both"/>
              <w:rPr>
                <w:snapToGrid w:val="0"/>
                <w:color w:val="000000"/>
              </w:rPr>
            </w:pPr>
            <w:r w:rsidRPr="005022F8">
              <w:rPr>
                <w:snapToGrid w:val="0"/>
                <w:color w:val="000000"/>
              </w:rPr>
              <w:t>Вид страхования</w:t>
            </w:r>
          </w:p>
        </w:tc>
        <w:tc>
          <w:tcPr>
            <w:tcW w:w="866" w:type="dxa"/>
          </w:tcPr>
          <w:p w:rsidR="005D399F" w:rsidRPr="005022F8" w:rsidRDefault="005D399F" w:rsidP="005022F8">
            <w:pPr>
              <w:spacing w:line="360" w:lineRule="auto"/>
              <w:jc w:val="both"/>
              <w:rPr>
                <w:snapToGrid w:val="0"/>
                <w:color w:val="000000"/>
              </w:rPr>
            </w:pPr>
            <w:r w:rsidRPr="005022F8">
              <w:rPr>
                <w:snapToGrid w:val="0"/>
                <w:color w:val="000000"/>
              </w:rPr>
              <w:t>2003</w:t>
            </w:r>
            <w:r w:rsidR="005022F8">
              <w:rPr>
                <w:snapToGrid w:val="0"/>
                <w:color w:val="000000"/>
              </w:rPr>
              <w:t> </w:t>
            </w:r>
            <w:r w:rsidR="005022F8" w:rsidRPr="005022F8">
              <w:rPr>
                <w:snapToGrid w:val="0"/>
                <w:color w:val="000000"/>
              </w:rPr>
              <w:t>г</w:t>
            </w:r>
            <w:r w:rsidRPr="005022F8">
              <w:rPr>
                <w:snapToGrid w:val="0"/>
                <w:color w:val="000000"/>
              </w:rPr>
              <w:t>.</w:t>
            </w:r>
            <w:r w:rsidR="005022F8" w:rsidRPr="005022F8">
              <w:rPr>
                <w:snapToGrid w:val="0"/>
                <w:color w:val="000000"/>
              </w:rPr>
              <w:t>,</w:t>
            </w:r>
            <w:r w:rsidRPr="005022F8">
              <w:rPr>
                <w:snapToGrid w:val="0"/>
                <w:color w:val="000000"/>
              </w:rPr>
              <w:t xml:space="preserve"> млн. р.</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уд. вес</w:t>
            </w:r>
            <w:r w:rsidR="005022F8" w:rsidRPr="005022F8">
              <w:rPr>
                <w:snapToGrid w:val="0"/>
                <w:color w:val="000000"/>
              </w:rPr>
              <w:t>,</w:t>
            </w:r>
            <w:r w:rsidR="005022F8">
              <w:rPr>
                <w:snapToGrid w:val="0"/>
                <w:color w:val="000000"/>
              </w:rPr>
              <w:t xml:space="preserve"> </w:t>
            </w:r>
            <w:r w:rsidR="005022F8" w:rsidRPr="005022F8">
              <w:rPr>
                <w:snapToGrid w:val="0"/>
                <w:color w:val="000000"/>
              </w:rPr>
              <w:t>%</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2004</w:t>
            </w:r>
            <w:r w:rsidR="005022F8">
              <w:rPr>
                <w:snapToGrid w:val="0"/>
                <w:color w:val="000000"/>
              </w:rPr>
              <w:t> </w:t>
            </w:r>
            <w:r w:rsidR="005022F8" w:rsidRPr="005022F8">
              <w:rPr>
                <w:snapToGrid w:val="0"/>
                <w:color w:val="000000"/>
              </w:rPr>
              <w:t>г</w:t>
            </w:r>
            <w:r w:rsidRPr="005022F8">
              <w:rPr>
                <w:snapToGrid w:val="0"/>
                <w:color w:val="000000"/>
              </w:rPr>
              <w:t>.</w:t>
            </w:r>
            <w:r w:rsidR="005022F8" w:rsidRPr="005022F8">
              <w:rPr>
                <w:snapToGrid w:val="0"/>
                <w:color w:val="000000"/>
              </w:rPr>
              <w:t>,</w:t>
            </w:r>
            <w:r w:rsidRPr="005022F8">
              <w:rPr>
                <w:snapToGrid w:val="0"/>
                <w:color w:val="000000"/>
              </w:rPr>
              <w:t xml:space="preserve"> млн. р.</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уд. вес</w:t>
            </w:r>
            <w:r w:rsidR="005022F8" w:rsidRPr="005022F8">
              <w:rPr>
                <w:snapToGrid w:val="0"/>
                <w:color w:val="000000"/>
              </w:rPr>
              <w:t>,</w:t>
            </w:r>
            <w:r w:rsidR="005022F8">
              <w:rPr>
                <w:snapToGrid w:val="0"/>
                <w:color w:val="000000"/>
              </w:rPr>
              <w:t xml:space="preserve"> </w:t>
            </w:r>
            <w:r w:rsidR="005022F8" w:rsidRPr="005022F8">
              <w:rPr>
                <w:snapToGrid w:val="0"/>
                <w:color w:val="000000"/>
              </w:rPr>
              <w:t>%</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абсол. изменение 04/03, млн. р.</w:t>
            </w:r>
          </w:p>
        </w:tc>
        <w:tc>
          <w:tcPr>
            <w:tcW w:w="866" w:type="dxa"/>
          </w:tcPr>
          <w:p w:rsidR="005D399F" w:rsidRPr="005022F8" w:rsidRDefault="005D399F" w:rsidP="005022F8">
            <w:pPr>
              <w:spacing w:line="360" w:lineRule="auto"/>
              <w:jc w:val="both"/>
              <w:rPr>
                <w:snapToGrid w:val="0"/>
                <w:color w:val="000000"/>
              </w:rPr>
            </w:pPr>
            <w:r w:rsidRPr="005022F8">
              <w:rPr>
                <w:snapToGrid w:val="0"/>
                <w:color w:val="000000"/>
              </w:rPr>
              <w:t>2005</w:t>
            </w:r>
            <w:r w:rsidR="005022F8">
              <w:rPr>
                <w:snapToGrid w:val="0"/>
                <w:color w:val="000000"/>
              </w:rPr>
              <w:t> </w:t>
            </w:r>
            <w:r w:rsidR="005022F8" w:rsidRPr="005022F8">
              <w:rPr>
                <w:snapToGrid w:val="0"/>
                <w:color w:val="000000"/>
              </w:rPr>
              <w:t>г</w:t>
            </w:r>
            <w:r w:rsidRPr="005022F8">
              <w:rPr>
                <w:snapToGrid w:val="0"/>
                <w:color w:val="000000"/>
              </w:rPr>
              <w:t>.</w:t>
            </w:r>
            <w:r w:rsidR="005022F8" w:rsidRPr="005022F8">
              <w:rPr>
                <w:snapToGrid w:val="0"/>
                <w:color w:val="000000"/>
              </w:rPr>
              <w:t>,</w:t>
            </w:r>
            <w:r w:rsidRPr="005022F8">
              <w:rPr>
                <w:snapToGrid w:val="0"/>
                <w:color w:val="000000"/>
              </w:rPr>
              <w:t xml:space="preserve"> млн. р.</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уд. вес</w:t>
            </w:r>
            <w:r w:rsidR="005022F8" w:rsidRPr="005022F8">
              <w:rPr>
                <w:snapToGrid w:val="0"/>
                <w:color w:val="000000"/>
              </w:rPr>
              <w:t>,</w:t>
            </w:r>
            <w:r w:rsidR="005022F8">
              <w:rPr>
                <w:snapToGrid w:val="0"/>
                <w:color w:val="000000"/>
              </w:rPr>
              <w:t xml:space="preserve"> </w:t>
            </w:r>
            <w:r w:rsidR="005022F8" w:rsidRPr="005022F8">
              <w:rPr>
                <w:snapToGrid w:val="0"/>
                <w:color w:val="000000"/>
              </w:rPr>
              <w:t>%</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абсол. изменение 05/03, млн. р.</w:t>
            </w:r>
          </w:p>
        </w:tc>
        <w:tc>
          <w:tcPr>
            <w:tcW w:w="936" w:type="dxa"/>
          </w:tcPr>
          <w:p w:rsidR="005D399F" w:rsidRPr="005022F8" w:rsidRDefault="005D399F" w:rsidP="005022F8">
            <w:pPr>
              <w:spacing w:line="360" w:lineRule="auto"/>
              <w:jc w:val="both"/>
              <w:rPr>
                <w:snapToGrid w:val="0"/>
                <w:color w:val="000000"/>
              </w:rPr>
            </w:pPr>
            <w:r w:rsidRPr="005022F8">
              <w:rPr>
                <w:snapToGrid w:val="0"/>
                <w:color w:val="000000"/>
              </w:rPr>
              <w:t>абсол. изменение 05/04, млн. р.</w:t>
            </w:r>
          </w:p>
        </w:tc>
      </w:tr>
      <w:tr w:rsidR="005022F8" w:rsidRPr="005022F8" w:rsidTr="006002E3">
        <w:trPr>
          <w:cantSplit/>
          <w:trHeight w:val="68"/>
          <w:jc w:val="center"/>
        </w:trPr>
        <w:tc>
          <w:tcPr>
            <w:tcW w:w="1807" w:type="dxa"/>
          </w:tcPr>
          <w:p w:rsidR="005D399F" w:rsidRPr="005022F8" w:rsidRDefault="005D399F" w:rsidP="005022F8">
            <w:pPr>
              <w:spacing w:line="360" w:lineRule="auto"/>
              <w:jc w:val="both"/>
              <w:rPr>
                <w:snapToGrid w:val="0"/>
                <w:color w:val="000000"/>
              </w:rPr>
            </w:pPr>
            <w:r w:rsidRPr="005022F8">
              <w:rPr>
                <w:snapToGrid w:val="0"/>
                <w:color w:val="000000"/>
              </w:rPr>
              <w:t>ОБЯЗАТЕЛЬНОЕ</w:t>
            </w:r>
          </w:p>
        </w:tc>
        <w:tc>
          <w:tcPr>
            <w:tcW w:w="866" w:type="dxa"/>
          </w:tcPr>
          <w:p w:rsidR="005D399F" w:rsidRPr="005022F8" w:rsidRDefault="005D399F" w:rsidP="005022F8">
            <w:pPr>
              <w:spacing w:line="360" w:lineRule="auto"/>
              <w:jc w:val="both"/>
              <w:rPr>
                <w:snapToGrid w:val="0"/>
                <w:color w:val="000000"/>
              </w:rPr>
            </w:pPr>
          </w:p>
        </w:tc>
        <w:tc>
          <w:tcPr>
            <w:tcW w:w="566" w:type="dxa"/>
          </w:tcPr>
          <w:p w:rsidR="005D399F" w:rsidRPr="005022F8" w:rsidRDefault="005D399F" w:rsidP="005022F8">
            <w:pPr>
              <w:spacing w:line="360" w:lineRule="auto"/>
              <w:jc w:val="both"/>
              <w:rPr>
                <w:snapToGrid w:val="0"/>
                <w:color w:val="000000"/>
              </w:rPr>
            </w:pPr>
          </w:p>
        </w:tc>
        <w:tc>
          <w:tcPr>
            <w:tcW w:w="849" w:type="dxa"/>
          </w:tcPr>
          <w:p w:rsidR="005D399F" w:rsidRPr="005022F8" w:rsidRDefault="005D399F" w:rsidP="005022F8">
            <w:pPr>
              <w:spacing w:line="360" w:lineRule="auto"/>
              <w:jc w:val="both"/>
              <w:rPr>
                <w:snapToGrid w:val="0"/>
                <w:color w:val="000000"/>
              </w:rPr>
            </w:pPr>
          </w:p>
        </w:tc>
        <w:tc>
          <w:tcPr>
            <w:tcW w:w="566" w:type="dxa"/>
          </w:tcPr>
          <w:p w:rsidR="005D399F" w:rsidRPr="005022F8" w:rsidRDefault="005D399F" w:rsidP="005022F8">
            <w:pPr>
              <w:spacing w:line="360" w:lineRule="auto"/>
              <w:jc w:val="both"/>
              <w:rPr>
                <w:snapToGrid w:val="0"/>
                <w:color w:val="000000"/>
              </w:rPr>
            </w:pPr>
          </w:p>
        </w:tc>
        <w:tc>
          <w:tcPr>
            <w:tcW w:w="1116" w:type="dxa"/>
          </w:tcPr>
          <w:p w:rsidR="005D399F" w:rsidRPr="005022F8" w:rsidRDefault="005D399F" w:rsidP="005022F8">
            <w:pPr>
              <w:spacing w:line="360" w:lineRule="auto"/>
              <w:jc w:val="both"/>
              <w:rPr>
                <w:snapToGrid w:val="0"/>
                <w:color w:val="000000"/>
              </w:rPr>
            </w:pPr>
          </w:p>
        </w:tc>
        <w:tc>
          <w:tcPr>
            <w:tcW w:w="866" w:type="dxa"/>
          </w:tcPr>
          <w:p w:rsidR="005D399F" w:rsidRPr="005022F8" w:rsidRDefault="005D399F" w:rsidP="005022F8">
            <w:pPr>
              <w:spacing w:line="360" w:lineRule="auto"/>
              <w:jc w:val="both"/>
              <w:rPr>
                <w:snapToGrid w:val="0"/>
                <w:color w:val="000000"/>
              </w:rPr>
            </w:pPr>
          </w:p>
        </w:tc>
        <w:tc>
          <w:tcPr>
            <w:tcW w:w="566" w:type="dxa"/>
          </w:tcPr>
          <w:p w:rsidR="005D399F" w:rsidRPr="005022F8" w:rsidRDefault="005D399F" w:rsidP="005022F8">
            <w:pPr>
              <w:spacing w:line="360" w:lineRule="auto"/>
              <w:jc w:val="both"/>
              <w:rPr>
                <w:snapToGrid w:val="0"/>
                <w:color w:val="000000"/>
              </w:rPr>
            </w:pPr>
          </w:p>
        </w:tc>
        <w:tc>
          <w:tcPr>
            <w:tcW w:w="1116" w:type="dxa"/>
          </w:tcPr>
          <w:p w:rsidR="005D399F" w:rsidRPr="005022F8" w:rsidRDefault="005D399F" w:rsidP="005022F8">
            <w:pPr>
              <w:spacing w:line="360" w:lineRule="auto"/>
              <w:jc w:val="both"/>
              <w:rPr>
                <w:snapToGrid w:val="0"/>
                <w:color w:val="000000"/>
              </w:rPr>
            </w:pPr>
          </w:p>
        </w:tc>
        <w:tc>
          <w:tcPr>
            <w:tcW w:w="936" w:type="dxa"/>
          </w:tcPr>
          <w:p w:rsidR="005D399F" w:rsidRPr="005022F8" w:rsidRDefault="005D399F" w:rsidP="005022F8">
            <w:pPr>
              <w:spacing w:line="360" w:lineRule="auto"/>
              <w:jc w:val="both"/>
              <w:rPr>
                <w:snapToGrid w:val="0"/>
                <w:color w:val="000000"/>
              </w:rPr>
            </w:pPr>
          </w:p>
        </w:tc>
      </w:tr>
      <w:tr w:rsidR="005022F8" w:rsidRPr="005022F8" w:rsidTr="006002E3">
        <w:trPr>
          <w:cantSplit/>
          <w:trHeight w:val="68"/>
          <w:jc w:val="center"/>
        </w:trPr>
        <w:tc>
          <w:tcPr>
            <w:tcW w:w="1807" w:type="dxa"/>
          </w:tcPr>
          <w:p w:rsidR="005D399F" w:rsidRPr="005022F8" w:rsidRDefault="005D399F" w:rsidP="005022F8">
            <w:pPr>
              <w:spacing w:line="360" w:lineRule="auto"/>
              <w:jc w:val="both"/>
              <w:rPr>
                <w:snapToGrid w:val="0"/>
                <w:color w:val="000000"/>
              </w:rPr>
            </w:pPr>
            <w:r w:rsidRPr="005022F8">
              <w:rPr>
                <w:snapToGrid w:val="0"/>
                <w:color w:val="000000"/>
              </w:rPr>
              <w:t>обяз строений в хоз граждан</w:t>
            </w:r>
          </w:p>
        </w:tc>
        <w:tc>
          <w:tcPr>
            <w:tcW w:w="866" w:type="dxa"/>
          </w:tcPr>
          <w:p w:rsidR="005D399F" w:rsidRPr="005022F8" w:rsidRDefault="005D399F" w:rsidP="005022F8">
            <w:pPr>
              <w:spacing w:line="360" w:lineRule="auto"/>
              <w:jc w:val="both"/>
              <w:rPr>
                <w:snapToGrid w:val="0"/>
                <w:color w:val="000000"/>
              </w:rPr>
            </w:pPr>
            <w:r w:rsidRPr="005022F8">
              <w:rPr>
                <w:snapToGrid w:val="0"/>
                <w:color w:val="000000"/>
              </w:rPr>
              <w:t>3460</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100</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4003</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100</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542,5</w:t>
            </w:r>
          </w:p>
        </w:tc>
        <w:tc>
          <w:tcPr>
            <w:tcW w:w="866" w:type="dxa"/>
          </w:tcPr>
          <w:p w:rsidR="005D399F" w:rsidRPr="005022F8" w:rsidRDefault="005D399F" w:rsidP="005022F8">
            <w:pPr>
              <w:spacing w:line="360" w:lineRule="auto"/>
              <w:jc w:val="both"/>
              <w:rPr>
                <w:snapToGrid w:val="0"/>
                <w:color w:val="000000"/>
              </w:rPr>
            </w:pPr>
            <w:r w:rsidRPr="005022F8">
              <w:rPr>
                <w:snapToGrid w:val="0"/>
                <w:color w:val="000000"/>
              </w:rPr>
              <w:t>3304,5</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100</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-155,5</w:t>
            </w:r>
          </w:p>
        </w:tc>
        <w:tc>
          <w:tcPr>
            <w:tcW w:w="936" w:type="dxa"/>
          </w:tcPr>
          <w:p w:rsidR="005D399F" w:rsidRPr="005022F8" w:rsidRDefault="005D399F" w:rsidP="005022F8">
            <w:pPr>
              <w:spacing w:line="360" w:lineRule="auto"/>
              <w:jc w:val="both"/>
              <w:rPr>
                <w:snapToGrid w:val="0"/>
                <w:color w:val="000000"/>
              </w:rPr>
            </w:pPr>
            <w:r w:rsidRPr="005022F8">
              <w:rPr>
                <w:snapToGrid w:val="0"/>
                <w:color w:val="000000"/>
              </w:rPr>
              <w:t>-698,0</w:t>
            </w:r>
          </w:p>
        </w:tc>
      </w:tr>
      <w:tr w:rsidR="005022F8" w:rsidRPr="005022F8" w:rsidTr="006002E3">
        <w:trPr>
          <w:cantSplit/>
          <w:trHeight w:val="68"/>
          <w:jc w:val="center"/>
        </w:trPr>
        <w:tc>
          <w:tcPr>
            <w:tcW w:w="1807" w:type="dxa"/>
          </w:tcPr>
          <w:p w:rsidR="005D399F" w:rsidRPr="005022F8" w:rsidRDefault="005D399F" w:rsidP="005022F8">
            <w:pPr>
              <w:spacing w:line="360" w:lineRule="auto"/>
              <w:jc w:val="both"/>
              <w:rPr>
                <w:b/>
                <w:snapToGrid w:val="0"/>
                <w:color w:val="000000"/>
              </w:rPr>
            </w:pPr>
            <w:r w:rsidRPr="005022F8">
              <w:rPr>
                <w:b/>
                <w:snapToGrid w:val="0"/>
                <w:color w:val="000000"/>
              </w:rPr>
              <w:t>ИТОГО по обязательному</w:t>
            </w:r>
          </w:p>
        </w:tc>
        <w:tc>
          <w:tcPr>
            <w:tcW w:w="866" w:type="dxa"/>
          </w:tcPr>
          <w:p w:rsidR="005D399F" w:rsidRPr="005022F8" w:rsidRDefault="005D399F" w:rsidP="005022F8">
            <w:pPr>
              <w:spacing w:line="360" w:lineRule="auto"/>
              <w:jc w:val="both"/>
              <w:rPr>
                <w:b/>
                <w:snapToGrid w:val="0"/>
                <w:color w:val="000000"/>
              </w:rPr>
            </w:pPr>
            <w:r w:rsidRPr="005022F8">
              <w:rPr>
                <w:b/>
                <w:snapToGrid w:val="0"/>
                <w:color w:val="000000"/>
              </w:rPr>
              <w:t>3460</w:t>
            </w:r>
          </w:p>
        </w:tc>
        <w:tc>
          <w:tcPr>
            <w:tcW w:w="566" w:type="dxa"/>
          </w:tcPr>
          <w:p w:rsidR="005D399F" w:rsidRPr="005022F8" w:rsidRDefault="005D399F" w:rsidP="005022F8">
            <w:pPr>
              <w:spacing w:line="360" w:lineRule="auto"/>
              <w:jc w:val="both"/>
              <w:rPr>
                <w:b/>
                <w:snapToGrid w:val="0"/>
                <w:color w:val="000000"/>
              </w:rPr>
            </w:pPr>
            <w:r w:rsidRPr="005022F8">
              <w:rPr>
                <w:b/>
                <w:snapToGrid w:val="0"/>
                <w:color w:val="000000"/>
              </w:rPr>
              <w:t>21,4</w:t>
            </w:r>
          </w:p>
        </w:tc>
        <w:tc>
          <w:tcPr>
            <w:tcW w:w="849" w:type="dxa"/>
          </w:tcPr>
          <w:p w:rsidR="005D399F" w:rsidRPr="005022F8" w:rsidRDefault="005D399F" w:rsidP="005022F8">
            <w:pPr>
              <w:spacing w:line="360" w:lineRule="auto"/>
              <w:jc w:val="both"/>
              <w:rPr>
                <w:b/>
                <w:snapToGrid w:val="0"/>
                <w:color w:val="000000"/>
              </w:rPr>
            </w:pPr>
            <w:r w:rsidRPr="005022F8">
              <w:rPr>
                <w:b/>
                <w:snapToGrid w:val="0"/>
                <w:color w:val="000000"/>
              </w:rPr>
              <w:t>4002</w:t>
            </w:r>
          </w:p>
        </w:tc>
        <w:tc>
          <w:tcPr>
            <w:tcW w:w="566" w:type="dxa"/>
          </w:tcPr>
          <w:p w:rsidR="005D399F" w:rsidRPr="005022F8" w:rsidRDefault="005D399F" w:rsidP="005022F8">
            <w:pPr>
              <w:spacing w:line="360" w:lineRule="auto"/>
              <w:jc w:val="both"/>
              <w:rPr>
                <w:b/>
                <w:snapToGrid w:val="0"/>
                <w:color w:val="000000"/>
              </w:rPr>
            </w:pPr>
            <w:r w:rsidRPr="005022F8">
              <w:rPr>
                <w:b/>
                <w:snapToGrid w:val="0"/>
                <w:color w:val="000000"/>
              </w:rPr>
              <w:t>23,5</w:t>
            </w:r>
          </w:p>
        </w:tc>
        <w:tc>
          <w:tcPr>
            <w:tcW w:w="1116" w:type="dxa"/>
          </w:tcPr>
          <w:p w:rsidR="005D399F" w:rsidRPr="005022F8" w:rsidRDefault="005D399F" w:rsidP="005022F8">
            <w:pPr>
              <w:spacing w:line="360" w:lineRule="auto"/>
              <w:jc w:val="both"/>
              <w:rPr>
                <w:b/>
                <w:snapToGrid w:val="0"/>
                <w:color w:val="000000"/>
              </w:rPr>
            </w:pPr>
            <w:r w:rsidRPr="005022F8">
              <w:rPr>
                <w:b/>
                <w:snapToGrid w:val="0"/>
                <w:color w:val="000000"/>
              </w:rPr>
              <w:t>542,0</w:t>
            </w:r>
          </w:p>
        </w:tc>
        <w:tc>
          <w:tcPr>
            <w:tcW w:w="866" w:type="dxa"/>
          </w:tcPr>
          <w:p w:rsidR="005D399F" w:rsidRPr="005022F8" w:rsidRDefault="005D399F" w:rsidP="005022F8">
            <w:pPr>
              <w:spacing w:line="360" w:lineRule="auto"/>
              <w:jc w:val="both"/>
              <w:rPr>
                <w:b/>
                <w:snapToGrid w:val="0"/>
                <w:color w:val="000000"/>
              </w:rPr>
            </w:pPr>
            <w:r w:rsidRPr="005022F8">
              <w:rPr>
                <w:b/>
                <w:snapToGrid w:val="0"/>
                <w:color w:val="000000"/>
              </w:rPr>
              <w:t>3304,5</w:t>
            </w:r>
          </w:p>
        </w:tc>
        <w:tc>
          <w:tcPr>
            <w:tcW w:w="566" w:type="dxa"/>
          </w:tcPr>
          <w:p w:rsidR="005D399F" w:rsidRPr="005022F8" w:rsidRDefault="005D399F" w:rsidP="005022F8">
            <w:pPr>
              <w:spacing w:line="360" w:lineRule="auto"/>
              <w:jc w:val="both"/>
              <w:rPr>
                <w:b/>
                <w:snapToGrid w:val="0"/>
                <w:color w:val="000000"/>
              </w:rPr>
            </w:pPr>
            <w:r w:rsidRPr="005022F8">
              <w:rPr>
                <w:b/>
                <w:snapToGrid w:val="0"/>
                <w:color w:val="000000"/>
              </w:rPr>
              <w:t>19,6</w:t>
            </w:r>
          </w:p>
        </w:tc>
        <w:tc>
          <w:tcPr>
            <w:tcW w:w="1116" w:type="dxa"/>
          </w:tcPr>
          <w:p w:rsidR="005D399F" w:rsidRPr="005022F8" w:rsidRDefault="005D399F" w:rsidP="005022F8">
            <w:pPr>
              <w:spacing w:line="360" w:lineRule="auto"/>
              <w:jc w:val="both"/>
              <w:rPr>
                <w:b/>
                <w:snapToGrid w:val="0"/>
                <w:color w:val="000000"/>
              </w:rPr>
            </w:pPr>
            <w:r w:rsidRPr="005022F8">
              <w:rPr>
                <w:b/>
                <w:snapToGrid w:val="0"/>
                <w:color w:val="000000"/>
              </w:rPr>
              <w:t>-155,5</w:t>
            </w:r>
          </w:p>
        </w:tc>
        <w:tc>
          <w:tcPr>
            <w:tcW w:w="936" w:type="dxa"/>
          </w:tcPr>
          <w:p w:rsidR="005D399F" w:rsidRPr="005022F8" w:rsidRDefault="005D399F" w:rsidP="005022F8">
            <w:pPr>
              <w:spacing w:line="360" w:lineRule="auto"/>
              <w:jc w:val="both"/>
              <w:rPr>
                <w:b/>
                <w:snapToGrid w:val="0"/>
                <w:color w:val="000000"/>
              </w:rPr>
            </w:pPr>
            <w:r w:rsidRPr="005022F8">
              <w:rPr>
                <w:b/>
                <w:snapToGrid w:val="0"/>
                <w:color w:val="000000"/>
              </w:rPr>
              <w:t>-697,5</w:t>
            </w:r>
          </w:p>
        </w:tc>
      </w:tr>
      <w:tr w:rsidR="005022F8" w:rsidRPr="005022F8" w:rsidTr="006002E3">
        <w:trPr>
          <w:cantSplit/>
          <w:trHeight w:val="68"/>
          <w:jc w:val="center"/>
        </w:trPr>
        <w:tc>
          <w:tcPr>
            <w:tcW w:w="1807" w:type="dxa"/>
          </w:tcPr>
          <w:p w:rsidR="005D399F" w:rsidRPr="005022F8" w:rsidRDefault="005D399F" w:rsidP="005022F8">
            <w:pPr>
              <w:spacing w:line="360" w:lineRule="auto"/>
              <w:jc w:val="both"/>
              <w:rPr>
                <w:snapToGrid w:val="0"/>
                <w:color w:val="000000"/>
              </w:rPr>
            </w:pPr>
            <w:r w:rsidRPr="005022F8">
              <w:rPr>
                <w:snapToGrid w:val="0"/>
                <w:color w:val="000000"/>
              </w:rPr>
              <w:t>ДОБРОВОЛЬНОЕ</w:t>
            </w:r>
          </w:p>
        </w:tc>
        <w:tc>
          <w:tcPr>
            <w:tcW w:w="866" w:type="dxa"/>
          </w:tcPr>
          <w:p w:rsidR="005D399F" w:rsidRPr="005022F8" w:rsidRDefault="005D399F" w:rsidP="005022F8">
            <w:pPr>
              <w:spacing w:line="360" w:lineRule="auto"/>
              <w:jc w:val="both"/>
              <w:rPr>
                <w:snapToGrid w:val="0"/>
                <w:color w:val="000000"/>
              </w:rPr>
            </w:pPr>
          </w:p>
        </w:tc>
        <w:tc>
          <w:tcPr>
            <w:tcW w:w="566" w:type="dxa"/>
          </w:tcPr>
          <w:p w:rsidR="005D399F" w:rsidRPr="005022F8" w:rsidRDefault="005D399F" w:rsidP="005022F8">
            <w:pPr>
              <w:spacing w:line="360" w:lineRule="auto"/>
              <w:jc w:val="both"/>
              <w:rPr>
                <w:snapToGrid w:val="0"/>
                <w:color w:val="000000"/>
              </w:rPr>
            </w:pPr>
          </w:p>
        </w:tc>
        <w:tc>
          <w:tcPr>
            <w:tcW w:w="849" w:type="dxa"/>
          </w:tcPr>
          <w:p w:rsidR="005D399F" w:rsidRPr="005022F8" w:rsidRDefault="005D399F" w:rsidP="005022F8">
            <w:pPr>
              <w:spacing w:line="360" w:lineRule="auto"/>
              <w:jc w:val="both"/>
              <w:rPr>
                <w:snapToGrid w:val="0"/>
                <w:color w:val="000000"/>
              </w:rPr>
            </w:pPr>
          </w:p>
        </w:tc>
        <w:tc>
          <w:tcPr>
            <w:tcW w:w="566" w:type="dxa"/>
          </w:tcPr>
          <w:p w:rsidR="005D399F" w:rsidRPr="005022F8" w:rsidRDefault="005D399F" w:rsidP="005022F8">
            <w:pPr>
              <w:spacing w:line="360" w:lineRule="auto"/>
              <w:jc w:val="both"/>
              <w:rPr>
                <w:snapToGrid w:val="0"/>
                <w:color w:val="000000"/>
              </w:rPr>
            </w:pPr>
          </w:p>
        </w:tc>
        <w:tc>
          <w:tcPr>
            <w:tcW w:w="1116" w:type="dxa"/>
          </w:tcPr>
          <w:p w:rsidR="005D399F" w:rsidRPr="005022F8" w:rsidRDefault="005D399F" w:rsidP="005022F8">
            <w:pPr>
              <w:spacing w:line="360" w:lineRule="auto"/>
              <w:jc w:val="both"/>
              <w:rPr>
                <w:snapToGrid w:val="0"/>
                <w:color w:val="000000"/>
              </w:rPr>
            </w:pPr>
          </w:p>
        </w:tc>
        <w:tc>
          <w:tcPr>
            <w:tcW w:w="866" w:type="dxa"/>
          </w:tcPr>
          <w:p w:rsidR="005D399F" w:rsidRPr="005022F8" w:rsidRDefault="005D399F" w:rsidP="005022F8">
            <w:pPr>
              <w:spacing w:line="360" w:lineRule="auto"/>
              <w:jc w:val="both"/>
              <w:rPr>
                <w:snapToGrid w:val="0"/>
                <w:color w:val="000000"/>
              </w:rPr>
            </w:pPr>
          </w:p>
        </w:tc>
        <w:tc>
          <w:tcPr>
            <w:tcW w:w="566" w:type="dxa"/>
          </w:tcPr>
          <w:p w:rsidR="005D399F" w:rsidRPr="005022F8" w:rsidRDefault="005D399F" w:rsidP="005022F8">
            <w:pPr>
              <w:spacing w:line="360" w:lineRule="auto"/>
              <w:jc w:val="both"/>
              <w:rPr>
                <w:snapToGrid w:val="0"/>
                <w:color w:val="000000"/>
              </w:rPr>
            </w:pPr>
          </w:p>
        </w:tc>
        <w:tc>
          <w:tcPr>
            <w:tcW w:w="1116" w:type="dxa"/>
          </w:tcPr>
          <w:p w:rsidR="005D399F" w:rsidRPr="005022F8" w:rsidRDefault="005D399F" w:rsidP="005022F8">
            <w:pPr>
              <w:spacing w:line="360" w:lineRule="auto"/>
              <w:jc w:val="both"/>
              <w:rPr>
                <w:snapToGrid w:val="0"/>
                <w:color w:val="000000"/>
              </w:rPr>
            </w:pPr>
          </w:p>
        </w:tc>
        <w:tc>
          <w:tcPr>
            <w:tcW w:w="936" w:type="dxa"/>
          </w:tcPr>
          <w:p w:rsidR="005D399F" w:rsidRPr="005022F8" w:rsidRDefault="005D399F" w:rsidP="005022F8">
            <w:pPr>
              <w:spacing w:line="360" w:lineRule="auto"/>
              <w:jc w:val="both"/>
              <w:rPr>
                <w:snapToGrid w:val="0"/>
                <w:color w:val="000000"/>
              </w:rPr>
            </w:pPr>
          </w:p>
        </w:tc>
      </w:tr>
      <w:tr w:rsidR="005022F8" w:rsidRPr="005022F8" w:rsidTr="006002E3">
        <w:trPr>
          <w:cantSplit/>
          <w:trHeight w:val="68"/>
          <w:jc w:val="center"/>
        </w:trPr>
        <w:tc>
          <w:tcPr>
            <w:tcW w:w="1807" w:type="dxa"/>
          </w:tcPr>
          <w:p w:rsidR="005D399F" w:rsidRPr="005022F8" w:rsidRDefault="005D399F" w:rsidP="005022F8">
            <w:pPr>
              <w:spacing w:line="360" w:lineRule="auto"/>
              <w:jc w:val="both"/>
              <w:rPr>
                <w:snapToGrid w:val="0"/>
                <w:color w:val="000000"/>
              </w:rPr>
            </w:pPr>
            <w:r w:rsidRPr="005022F8">
              <w:rPr>
                <w:snapToGrid w:val="0"/>
                <w:color w:val="000000"/>
              </w:rPr>
              <w:t>имущества ю/л от огня</w:t>
            </w:r>
          </w:p>
        </w:tc>
        <w:tc>
          <w:tcPr>
            <w:tcW w:w="866" w:type="dxa"/>
          </w:tcPr>
          <w:p w:rsidR="005D399F" w:rsidRPr="005022F8" w:rsidRDefault="005D399F" w:rsidP="005022F8">
            <w:pPr>
              <w:spacing w:line="360" w:lineRule="auto"/>
              <w:jc w:val="both"/>
              <w:rPr>
                <w:snapToGrid w:val="0"/>
                <w:color w:val="000000"/>
              </w:rPr>
            </w:pPr>
            <w:r w:rsidRPr="005022F8">
              <w:rPr>
                <w:snapToGrid w:val="0"/>
                <w:color w:val="000000"/>
              </w:rPr>
              <w:t>454,3</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3,6</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274</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2,1</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-180,3</w:t>
            </w:r>
          </w:p>
        </w:tc>
        <w:tc>
          <w:tcPr>
            <w:tcW w:w="866" w:type="dxa"/>
          </w:tcPr>
          <w:p w:rsidR="005D399F" w:rsidRPr="005022F8" w:rsidRDefault="005D399F" w:rsidP="005022F8">
            <w:pPr>
              <w:spacing w:line="360" w:lineRule="auto"/>
              <w:jc w:val="both"/>
              <w:rPr>
                <w:snapToGrid w:val="0"/>
                <w:color w:val="000000"/>
              </w:rPr>
            </w:pPr>
            <w:r w:rsidRPr="005022F8">
              <w:rPr>
                <w:snapToGrid w:val="0"/>
                <w:color w:val="000000"/>
              </w:rPr>
              <w:t>362,7</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2,7</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-91,6</w:t>
            </w:r>
          </w:p>
        </w:tc>
        <w:tc>
          <w:tcPr>
            <w:tcW w:w="936" w:type="dxa"/>
          </w:tcPr>
          <w:p w:rsidR="005D399F" w:rsidRPr="005022F8" w:rsidRDefault="005D399F" w:rsidP="005022F8">
            <w:pPr>
              <w:spacing w:line="360" w:lineRule="auto"/>
              <w:jc w:val="both"/>
              <w:rPr>
                <w:snapToGrid w:val="0"/>
                <w:color w:val="000000"/>
              </w:rPr>
            </w:pPr>
            <w:r w:rsidRPr="005022F8">
              <w:rPr>
                <w:snapToGrid w:val="0"/>
                <w:color w:val="000000"/>
              </w:rPr>
              <w:t>88,7</w:t>
            </w:r>
          </w:p>
        </w:tc>
      </w:tr>
      <w:tr w:rsidR="005022F8" w:rsidRPr="005022F8" w:rsidTr="006002E3">
        <w:trPr>
          <w:cantSplit/>
          <w:trHeight w:val="68"/>
          <w:jc w:val="center"/>
        </w:trPr>
        <w:tc>
          <w:tcPr>
            <w:tcW w:w="1807" w:type="dxa"/>
          </w:tcPr>
          <w:p w:rsidR="005D399F" w:rsidRPr="005022F8" w:rsidRDefault="005D399F" w:rsidP="005022F8">
            <w:pPr>
              <w:spacing w:line="360" w:lineRule="auto"/>
              <w:jc w:val="both"/>
              <w:rPr>
                <w:snapToGrid w:val="0"/>
                <w:color w:val="000000"/>
              </w:rPr>
            </w:pPr>
            <w:r w:rsidRPr="005022F8">
              <w:rPr>
                <w:snapToGrid w:val="0"/>
                <w:color w:val="000000"/>
              </w:rPr>
              <w:t>имущества ИП</w:t>
            </w:r>
          </w:p>
        </w:tc>
        <w:tc>
          <w:tcPr>
            <w:tcW w:w="866" w:type="dxa"/>
          </w:tcPr>
          <w:p w:rsidR="005D399F" w:rsidRPr="005022F8" w:rsidRDefault="005D399F" w:rsidP="005022F8">
            <w:pPr>
              <w:spacing w:line="360" w:lineRule="auto"/>
              <w:jc w:val="both"/>
              <w:rPr>
                <w:snapToGrid w:val="0"/>
                <w:color w:val="000000"/>
              </w:rPr>
            </w:pPr>
            <w:r w:rsidRPr="005022F8">
              <w:rPr>
                <w:snapToGrid w:val="0"/>
                <w:color w:val="000000"/>
              </w:rPr>
              <w:t>98,54</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0,8</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65</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0,5</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-33,2</w:t>
            </w:r>
          </w:p>
        </w:tc>
        <w:tc>
          <w:tcPr>
            <w:tcW w:w="866" w:type="dxa"/>
          </w:tcPr>
          <w:p w:rsidR="005D399F" w:rsidRPr="005022F8" w:rsidRDefault="005D399F" w:rsidP="005022F8">
            <w:pPr>
              <w:spacing w:line="360" w:lineRule="auto"/>
              <w:jc w:val="both"/>
              <w:rPr>
                <w:snapToGrid w:val="0"/>
                <w:color w:val="000000"/>
              </w:rPr>
            </w:pP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0,0</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-98,5</w:t>
            </w:r>
          </w:p>
        </w:tc>
        <w:tc>
          <w:tcPr>
            <w:tcW w:w="936" w:type="dxa"/>
          </w:tcPr>
          <w:p w:rsidR="005D399F" w:rsidRPr="005022F8" w:rsidRDefault="005D399F" w:rsidP="005022F8">
            <w:pPr>
              <w:spacing w:line="360" w:lineRule="auto"/>
              <w:jc w:val="both"/>
              <w:rPr>
                <w:snapToGrid w:val="0"/>
                <w:color w:val="000000"/>
              </w:rPr>
            </w:pPr>
            <w:r w:rsidRPr="005022F8">
              <w:rPr>
                <w:snapToGrid w:val="0"/>
                <w:color w:val="000000"/>
              </w:rPr>
              <w:t>-65,3</w:t>
            </w:r>
          </w:p>
        </w:tc>
      </w:tr>
      <w:tr w:rsidR="005022F8" w:rsidRPr="005022F8" w:rsidTr="006002E3">
        <w:trPr>
          <w:cantSplit/>
          <w:trHeight w:val="68"/>
          <w:jc w:val="center"/>
        </w:trPr>
        <w:tc>
          <w:tcPr>
            <w:tcW w:w="1807" w:type="dxa"/>
          </w:tcPr>
          <w:p w:rsidR="001A3B3C" w:rsidRPr="005022F8" w:rsidRDefault="001A3B3C" w:rsidP="005022F8">
            <w:pPr>
              <w:spacing w:line="360" w:lineRule="auto"/>
              <w:jc w:val="both"/>
              <w:rPr>
                <w:snapToGrid w:val="0"/>
                <w:color w:val="000000"/>
              </w:rPr>
            </w:pPr>
            <w:r w:rsidRPr="005022F8">
              <w:rPr>
                <w:snapToGrid w:val="0"/>
                <w:color w:val="000000"/>
              </w:rPr>
              <w:t>А</w:t>
            </w:r>
          </w:p>
        </w:tc>
        <w:tc>
          <w:tcPr>
            <w:tcW w:w="866" w:type="dxa"/>
          </w:tcPr>
          <w:p w:rsidR="001A3B3C" w:rsidRPr="005022F8" w:rsidRDefault="001A3B3C" w:rsidP="005022F8">
            <w:pPr>
              <w:spacing w:line="360" w:lineRule="auto"/>
              <w:jc w:val="both"/>
              <w:rPr>
                <w:snapToGrid w:val="0"/>
                <w:color w:val="000000"/>
              </w:rPr>
            </w:pPr>
            <w:r w:rsidRPr="005022F8">
              <w:rPr>
                <w:snapToGrid w:val="0"/>
                <w:color w:val="000000"/>
              </w:rPr>
              <w:t>Б</w:t>
            </w:r>
          </w:p>
        </w:tc>
        <w:tc>
          <w:tcPr>
            <w:tcW w:w="566" w:type="dxa"/>
          </w:tcPr>
          <w:p w:rsidR="001A3B3C" w:rsidRPr="005022F8" w:rsidRDefault="001A3B3C" w:rsidP="005022F8">
            <w:pPr>
              <w:spacing w:line="360" w:lineRule="auto"/>
              <w:jc w:val="both"/>
              <w:rPr>
                <w:snapToGrid w:val="0"/>
                <w:color w:val="000000"/>
              </w:rPr>
            </w:pPr>
            <w:r w:rsidRPr="005022F8">
              <w:rPr>
                <w:snapToGrid w:val="0"/>
                <w:color w:val="000000"/>
              </w:rPr>
              <w:t>В</w:t>
            </w:r>
          </w:p>
        </w:tc>
        <w:tc>
          <w:tcPr>
            <w:tcW w:w="849" w:type="dxa"/>
          </w:tcPr>
          <w:p w:rsidR="001A3B3C" w:rsidRPr="005022F8" w:rsidRDefault="001A3B3C" w:rsidP="005022F8">
            <w:pPr>
              <w:spacing w:line="360" w:lineRule="auto"/>
              <w:jc w:val="both"/>
              <w:rPr>
                <w:snapToGrid w:val="0"/>
                <w:color w:val="000000"/>
              </w:rPr>
            </w:pPr>
            <w:r w:rsidRPr="005022F8">
              <w:rPr>
                <w:snapToGrid w:val="0"/>
                <w:color w:val="000000"/>
              </w:rPr>
              <w:t>Г</w:t>
            </w:r>
          </w:p>
        </w:tc>
        <w:tc>
          <w:tcPr>
            <w:tcW w:w="566" w:type="dxa"/>
          </w:tcPr>
          <w:p w:rsidR="001A3B3C" w:rsidRPr="005022F8" w:rsidRDefault="001A3B3C" w:rsidP="005022F8">
            <w:pPr>
              <w:spacing w:line="360" w:lineRule="auto"/>
              <w:jc w:val="both"/>
              <w:rPr>
                <w:snapToGrid w:val="0"/>
                <w:color w:val="000000"/>
              </w:rPr>
            </w:pPr>
            <w:r w:rsidRPr="005022F8">
              <w:rPr>
                <w:snapToGrid w:val="0"/>
                <w:color w:val="000000"/>
              </w:rPr>
              <w:t>Д</w:t>
            </w:r>
          </w:p>
        </w:tc>
        <w:tc>
          <w:tcPr>
            <w:tcW w:w="1116" w:type="dxa"/>
          </w:tcPr>
          <w:p w:rsidR="001A3B3C" w:rsidRPr="005022F8" w:rsidRDefault="001A3B3C" w:rsidP="005022F8">
            <w:pPr>
              <w:spacing w:line="360" w:lineRule="auto"/>
              <w:jc w:val="both"/>
              <w:rPr>
                <w:snapToGrid w:val="0"/>
                <w:color w:val="000000"/>
              </w:rPr>
            </w:pPr>
            <w:r w:rsidRPr="005022F8">
              <w:rPr>
                <w:snapToGrid w:val="0"/>
                <w:color w:val="000000"/>
              </w:rPr>
              <w:t>Е</w:t>
            </w:r>
          </w:p>
        </w:tc>
        <w:tc>
          <w:tcPr>
            <w:tcW w:w="866" w:type="dxa"/>
          </w:tcPr>
          <w:p w:rsidR="001A3B3C" w:rsidRPr="005022F8" w:rsidRDefault="001A3B3C" w:rsidP="005022F8">
            <w:pPr>
              <w:spacing w:line="360" w:lineRule="auto"/>
              <w:jc w:val="both"/>
              <w:rPr>
                <w:snapToGrid w:val="0"/>
                <w:color w:val="000000"/>
              </w:rPr>
            </w:pPr>
            <w:r w:rsidRPr="005022F8">
              <w:rPr>
                <w:snapToGrid w:val="0"/>
                <w:color w:val="000000"/>
              </w:rPr>
              <w:t>Ж</w:t>
            </w:r>
          </w:p>
        </w:tc>
        <w:tc>
          <w:tcPr>
            <w:tcW w:w="566" w:type="dxa"/>
          </w:tcPr>
          <w:p w:rsidR="001A3B3C" w:rsidRPr="005022F8" w:rsidRDefault="001A3B3C" w:rsidP="005022F8">
            <w:pPr>
              <w:spacing w:line="360" w:lineRule="auto"/>
              <w:jc w:val="both"/>
              <w:rPr>
                <w:snapToGrid w:val="0"/>
                <w:color w:val="000000"/>
              </w:rPr>
            </w:pPr>
            <w:r w:rsidRPr="005022F8">
              <w:rPr>
                <w:snapToGrid w:val="0"/>
                <w:color w:val="000000"/>
              </w:rPr>
              <w:t>З</w:t>
            </w:r>
          </w:p>
        </w:tc>
        <w:tc>
          <w:tcPr>
            <w:tcW w:w="1116" w:type="dxa"/>
          </w:tcPr>
          <w:p w:rsidR="001A3B3C" w:rsidRPr="005022F8" w:rsidRDefault="001A3B3C" w:rsidP="005022F8">
            <w:pPr>
              <w:spacing w:line="360" w:lineRule="auto"/>
              <w:jc w:val="both"/>
              <w:rPr>
                <w:snapToGrid w:val="0"/>
                <w:color w:val="000000"/>
              </w:rPr>
            </w:pPr>
            <w:r w:rsidRPr="005022F8">
              <w:rPr>
                <w:snapToGrid w:val="0"/>
                <w:color w:val="000000"/>
              </w:rPr>
              <w:t>И</w:t>
            </w:r>
          </w:p>
        </w:tc>
        <w:tc>
          <w:tcPr>
            <w:tcW w:w="936" w:type="dxa"/>
          </w:tcPr>
          <w:p w:rsidR="001A3B3C" w:rsidRPr="005022F8" w:rsidRDefault="001A3B3C" w:rsidP="005022F8">
            <w:pPr>
              <w:spacing w:line="360" w:lineRule="auto"/>
              <w:jc w:val="both"/>
              <w:rPr>
                <w:snapToGrid w:val="0"/>
                <w:color w:val="000000"/>
              </w:rPr>
            </w:pPr>
            <w:r w:rsidRPr="005022F8">
              <w:rPr>
                <w:snapToGrid w:val="0"/>
                <w:color w:val="000000"/>
              </w:rPr>
              <w:t>К</w:t>
            </w:r>
          </w:p>
        </w:tc>
      </w:tr>
      <w:tr w:rsidR="005022F8" w:rsidRPr="005022F8" w:rsidTr="006002E3">
        <w:trPr>
          <w:cantSplit/>
          <w:trHeight w:val="68"/>
          <w:jc w:val="center"/>
        </w:trPr>
        <w:tc>
          <w:tcPr>
            <w:tcW w:w="1807" w:type="dxa"/>
          </w:tcPr>
          <w:p w:rsidR="001A3B3C" w:rsidRPr="005022F8" w:rsidRDefault="001A3B3C" w:rsidP="005022F8">
            <w:pPr>
              <w:spacing w:line="360" w:lineRule="auto"/>
              <w:jc w:val="both"/>
              <w:rPr>
                <w:snapToGrid w:val="0"/>
                <w:color w:val="000000"/>
              </w:rPr>
            </w:pPr>
            <w:r w:rsidRPr="005022F8">
              <w:rPr>
                <w:snapToGrid w:val="0"/>
                <w:color w:val="000000"/>
              </w:rPr>
              <w:t>А</w:t>
            </w:r>
          </w:p>
        </w:tc>
        <w:tc>
          <w:tcPr>
            <w:tcW w:w="866" w:type="dxa"/>
          </w:tcPr>
          <w:p w:rsidR="001A3B3C" w:rsidRPr="005022F8" w:rsidRDefault="001A3B3C" w:rsidP="005022F8">
            <w:pPr>
              <w:spacing w:line="360" w:lineRule="auto"/>
              <w:jc w:val="both"/>
              <w:rPr>
                <w:snapToGrid w:val="0"/>
                <w:color w:val="000000"/>
              </w:rPr>
            </w:pPr>
            <w:r w:rsidRPr="005022F8">
              <w:rPr>
                <w:snapToGrid w:val="0"/>
                <w:color w:val="000000"/>
              </w:rPr>
              <w:t>Б</w:t>
            </w:r>
          </w:p>
        </w:tc>
        <w:tc>
          <w:tcPr>
            <w:tcW w:w="566" w:type="dxa"/>
          </w:tcPr>
          <w:p w:rsidR="001A3B3C" w:rsidRPr="005022F8" w:rsidRDefault="001A3B3C" w:rsidP="005022F8">
            <w:pPr>
              <w:spacing w:line="360" w:lineRule="auto"/>
              <w:jc w:val="both"/>
              <w:rPr>
                <w:snapToGrid w:val="0"/>
                <w:color w:val="000000"/>
              </w:rPr>
            </w:pPr>
            <w:r w:rsidRPr="005022F8">
              <w:rPr>
                <w:snapToGrid w:val="0"/>
                <w:color w:val="000000"/>
              </w:rPr>
              <w:t>В</w:t>
            </w:r>
          </w:p>
        </w:tc>
        <w:tc>
          <w:tcPr>
            <w:tcW w:w="849" w:type="dxa"/>
          </w:tcPr>
          <w:p w:rsidR="001A3B3C" w:rsidRPr="005022F8" w:rsidRDefault="001A3B3C" w:rsidP="005022F8">
            <w:pPr>
              <w:spacing w:line="360" w:lineRule="auto"/>
              <w:jc w:val="both"/>
              <w:rPr>
                <w:snapToGrid w:val="0"/>
                <w:color w:val="000000"/>
              </w:rPr>
            </w:pPr>
            <w:r w:rsidRPr="005022F8">
              <w:rPr>
                <w:snapToGrid w:val="0"/>
                <w:color w:val="000000"/>
              </w:rPr>
              <w:t>Г</w:t>
            </w:r>
          </w:p>
        </w:tc>
        <w:tc>
          <w:tcPr>
            <w:tcW w:w="566" w:type="dxa"/>
          </w:tcPr>
          <w:p w:rsidR="001A3B3C" w:rsidRPr="005022F8" w:rsidRDefault="001A3B3C" w:rsidP="005022F8">
            <w:pPr>
              <w:spacing w:line="360" w:lineRule="auto"/>
              <w:jc w:val="both"/>
              <w:rPr>
                <w:snapToGrid w:val="0"/>
                <w:color w:val="000000"/>
              </w:rPr>
            </w:pPr>
            <w:r w:rsidRPr="005022F8">
              <w:rPr>
                <w:snapToGrid w:val="0"/>
                <w:color w:val="000000"/>
              </w:rPr>
              <w:t>Д</w:t>
            </w:r>
          </w:p>
        </w:tc>
        <w:tc>
          <w:tcPr>
            <w:tcW w:w="1116" w:type="dxa"/>
          </w:tcPr>
          <w:p w:rsidR="001A3B3C" w:rsidRPr="005022F8" w:rsidRDefault="001A3B3C" w:rsidP="005022F8">
            <w:pPr>
              <w:spacing w:line="360" w:lineRule="auto"/>
              <w:jc w:val="both"/>
              <w:rPr>
                <w:snapToGrid w:val="0"/>
                <w:color w:val="000000"/>
              </w:rPr>
            </w:pPr>
            <w:r w:rsidRPr="005022F8">
              <w:rPr>
                <w:snapToGrid w:val="0"/>
                <w:color w:val="000000"/>
              </w:rPr>
              <w:t>Е</w:t>
            </w:r>
          </w:p>
        </w:tc>
        <w:tc>
          <w:tcPr>
            <w:tcW w:w="866" w:type="dxa"/>
          </w:tcPr>
          <w:p w:rsidR="001A3B3C" w:rsidRPr="005022F8" w:rsidRDefault="001A3B3C" w:rsidP="005022F8">
            <w:pPr>
              <w:spacing w:line="360" w:lineRule="auto"/>
              <w:jc w:val="both"/>
              <w:rPr>
                <w:snapToGrid w:val="0"/>
                <w:color w:val="000000"/>
              </w:rPr>
            </w:pPr>
            <w:r w:rsidRPr="005022F8">
              <w:rPr>
                <w:snapToGrid w:val="0"/>
                <w:color w:val="000000"/>
              </w:rPr>
              <w:t>Ж</w:t>
            </w:r>
          </w:p>
        </w:tc>
        <w:tc>
          <w:tcPr>
            <w:tcW w:w="566" w:type="dxa"/>
          </w:tcPr>
          <w:p w:rsidR="001A3B3C" w:rsidRPr="005022F8" w:rsidRDefault="001A3B3C" w:rsidP="005022F8">
            <w:pPr>
              <w:spacing w:line="360" w:lineRule="auto"/>
              <w:jc w:val="both"/>
              <w:rPr>
                <w:snapToGrid w:val="0"/>
                <w:color w:val="000000"/>
              </w:rPr>
            </w:pPr>
            <w:r w:rsidRPr="005022F8">
              <w:rPr>
                <w:snapToGrid w:val="0"/>
                <w:color w:val="000000"/>
              </w:rPr>
              <w:t>З</w:t>
            </w:r>
          </w:p>
        </w:tc>
        <w:tc>
          <w:tcPr>
            <w:tcW w:w="1116" w:type="dxa"/>
          </w:tcPr>
          <w:p w:rsidR="001A3B3C" w:rsidRPr="005022F8" w:rsidRDefault="001A3B3C" w:rsidP="005022F8">
            <w:pPr>
              <w:spacing w:line="360" w:lineRule="auto"/>
              <w:jc w:val="both"/>
              <w:rPr>
                <w:snapToGrid w:val="0"/>
                <w:color w:val="000000"/>
              </w:rPr>
            </w:pPr>
            <w:r w:rsidRPr="005022F8">
              <w:rPr>
                <w:snapToGrid w:val="0"/>
                <w:color w:val="000000"/>
              </w:rPr>
              <w:t>И</w:t>
            </w:r>
          </w:p>
        </w:tc>
        <w:tc>
          <w:tcPr>
            <w:tcW w:w="936" w:type="dxa"/>
          </w:tcPr>
          <w:p w:rsidR="001A3B3C" w:rsidRPr="005022F8" w:rsidRDefault="001A3B3C" w:rsidP="005022F8">
            <w:pPr>
              <w:spacing w:line="360" w:lineRule="auto"/>
              <w:jc w:val="both"/>
              <w:rPr>
                <w:snapToGrid w:val="0"/>
                <w:color w:val="000000"/>
              </w:rPr>
            </w:pPr>
            <w:r w:rsidRPr="005022F8">
              <w:rPr>
                <w:snapToGrid w:val="0"/>
                <w:color w:val="000000"/>
              </w:rPr>
              <w:t>К</w:t>
            </w:r>
          </w:p>
        </w:tc>
      </w:tr>
      <w:tr w:rsidR="005022F8" w:rsidRPr="005022F8" w:rsidTr="006002E3">
        <w:trPr>
          <w:cantSplit/>
          <w:trHeight w:val="68"/>
          <w:jc w:val="center"/>
        </w:trPr>
        <w:tc>
          <w:tcPr>
            <w:tcW w:w="1807" w:type="dxa"/>
          </w:tcPr>
          <w:p w:rsidR="005D399F" w:rsidRPr="005022F8" w:rsidRDefault="005D399F" w:rsidP="005022F8">
            <w:pPr>
              <w:spacing w:line="360" w:lineRule="auto"/>
              <w:jc w:val="both"/>
              <w:rPr>
                <w:snapToGrid w:val="0"/>
                <w:color w:val="000000"/>
              </w:rPr>
            </w:pPr>
            <w:r w:rsidRPr="005022F8">
              <w:rPr>
                <w:snapToGrid w:val="0"/>
                <w:color w:val="000000"/>
              </w:rPr>
              <w:t>транспорта ю/л</w:t>
            </w:r>
          </w:p>
        </w:tc>
        <w:tc>
          <w:tcPr>
            <w:tcW w:w="866" w:type="dxa"/>
          </w:tcPr>
          <w:p w:rsidR="005D399F" w:rsidRPr="005022F8" w:rsidRDefault="005D399F" w:rsidP="005022F8">
            <w:pPr>
              <w:spacing w:line="360" w:lineRule="auto"/>
              <w:jc w:val="both"/>
              <w:rPr>
                <w:snapToGrid w:val="0"/>
                <w:color w:val="000000"/>
              </w:rPr>
            </w:pPr>
            <w:r w:rsidRPr="005022F8">
              <w:rPr>
                <w:snapToGrid w:val="0"/>
                <w:color w:val="000000"/>
              </w:rPr>
              <w:t>296</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2,3</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800</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6,1</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504,1</w:t>
            </w:r>
          </w:p>
        </w:tc>
        <w:tc>
          <w:tcPr>
            <w:tcW w:w="866" w:type="dxa"/>
          </w:tcPr>
          <w:p w:rsidR="005D399F" w:rsidRPr="005022F8" w:rsidRDefault="005D399F" w:rsidP="005022F8">
            <w:pPr>
              <w:spacing w:line="360" w:lineRule="auto"/>
              <w:jc w:val="both"/>
              <w:rPr>
                <w:snapToGrid w:val="0"/>
                <w:color w:val="000000"/>
              </w:rPr>
            </w:pPr>
            <w:r w:rsidRPr="005022F8">
              <w:rPr>
                <w:snapToGrid w:val="0"/>
                <w:color w:val="000000"/>
              </w:rPr>
              <w:t>974,2</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7,2</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678,2</w:t>
            </w:r>
          </w:p>
        </w:tc>
        <w:tc>
          <w:tcPr>
            <w:tcW w:w="936" w:type="dxa"/>
          </w:tcPr>
          <w:p w:rsidR="005D399F" w:rsidRPr="005022F8" w:rsidRDefault="005D399F" w:rsidP="005022F8">
            <w:pPr>
              <w:spacing w:line="360" w:lineRule="auto"/>
              <w:jc w:val="both"/>
              <w:rPr>
                <w:snapToGrid w:val="0"/>
                <w:color w:val="000000"/>
              </w:rPr>
            </w:pPr>
            <w:r w:rsidRPr="005022F8">
              <w:rPr>
                <w:snapToGrid w:val="0"/>
                <w:color w:val="000000"/>
              </w:rPr>
              <w:t>174,1</w:t>
            </w:r>
          </w:p>
        </w:tc>
      </w:tr>
      <w:tr w:rsidR="005022F8" w:rsidRPr="005022F8" w:rsidTr="006002E3">
        <w:trPr>
          <w:cantSplit/>
          <w:trHeight w:val="68"/>
          <w:jc w:val="center"/>
        </w:trPr>
        <w:tc>
          <w:tcPr>
            <w:tcW w:w="1807" w:type="dxa"/>
          </w:tcPr>
          <w:p w:rsidR="005D399F" w:rsidRPr="005022F8" w:rsidRDefault="005D399F" w:rsidP="005022F8">
            <w:pPr>
              <w:spacing w:line="360" w:lineRule="auto"/>
              <w:jc w:val="both"/>
              <w:rPr>
                <w:snapToGrid w:val="0"/>
                <w:color w:val="000000"/>
              </w:rPr>
            </w:pPr>
            <w:r w:rsidRPr="005022F8">
              <w:rPr>
                <w:snapToGrid w:val="0"/>
                <w:color w:val="000000"/>
              </w:rPr>
              <w:t>ценностей касс</w:t>
            </w:r>
          </w:p>
        </w:tc>
        <w:tc>
          <w:tcPr>
            <w:tcW w:w="866" w:type="dxa"/>
          </w:tcPr>
          <w:p w:rsidR="005D399F" w:rsidRPr="005022F8" w:rsidRDefault="005D399F" w:rsidP="005022F8">
            <w:pPr>
              <w:spacing w:line="360" w:lineRule="auto"/>
              <w:jc w:val="both"/>
              <w:rPr>
                <w:snapToGrid w:val="0"/>
                <w:color w:val="000000"/>
              </w:rPr>
            </w:pPr>
            <w:r w:rsidRPr="005022F8">
              <w:rPr>
                <w:snapToGrid w:val="0"/>
                <w:color w:val="000000"/>
              </w:rPr>
              <w:t>132,51</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1,0</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97</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0,7</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-35,8</w:t>
            </w:r>
          </w:p>
        </w:tc>
        <w:tc>
          <w:tcPr>
            <w:tcW w:w="866" w:type="dxa"/>
          </w:tcPr>
          <w:p w:rsidR="005D399F" w:rsidRPr="005022F8" w:rsidRDefault="005D399F" w:rsidP="005022F8">
            <w:pPr>
              <w:spacing w:line="360" w:lineRule="auto"/>
              <w:jc w:val="both"/>
              <w:rPr>
                <w:snapToGrid w:val="0"/>
                <w:color w:val="000000"/>
              </w:rPr>
            </w:pPr>
            <w:r w:rsidRPr="005022F8">
              <w:rPr>
                <w:snapToGrid w:val="0"/>
                <w:color w:val="000000"/>
              </w:rPr>
              <w:t>48,4</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0,4</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-84,1</w:t>
            </w:r>
          </w:p>
        </w:tc>
        <w:tc>
          <w:tcPr>
            <w:tcW w:w="936" w:type="dxa"/>
          </w:tcPr>
          <w:p w:rsidR="005D399F" w:rsidRPr="005022F8" w:rsidRDefault="005D399F" w:rsidP="005022F8">
            <w:pPr>
              <w:spacing w:line="360" w:lineRule="auto"/>
              <w:jc w:val="both"/>
              <w:rPr>
                <w:snapToGrid w:val="0"/>
                <w:color w:val="000000"/>
              </w:rPr>
            </w:pPr>
            <w:r w:rsidRPr="005022F8">
              <w:rPr>
                <w:snapToGrid w:val="0"/>
                <w:color w:val="000000"/>
              </w:rPr>
              <w:t>-48,3</w:t>
            </w:r>
          </w:p>
        </w:tc>
      </w:tr>
      <w:tr w:rsidR="005022F8" w:rsidRPr="005022F8" w:rsidTr="006002E3">
        <w:trPr>
          <w:cantSplit/>
          <w:trHeight w:val="68"/>
          <w:jc w:val="center"/>
        </w:trPr>
        <w:tc>
          <w:tcPr>
            <w:tcW w:w="1807" w:type="dxa"/>
          </w:tcPr>
          <w:p w:rsidR="005D399F" w:rsidRPr="005022F8" w:rsidRDefault="005D399F" w:rsidP="005022F8">
            <w:pPr>
              <w:spacing w:line="360" w:lineRule="auto"/>
              <w:jc w:val="both"/>
              <w:rPr>
                <w:snapToGrid w:val="0"/>
                <w:color w:val="000000"/>
              </w:rPr>
            </w:pPr>
            <w:r w:rsidRPr="005022F8">
              <w:rPr>
                <w:snapToGrid w:val="0"/>
                <w:color w:val="000000"/>
              </w:rPr>
              <w:t>строений</w:t>
            </w:r>
          </w:p>
        </w:tc>
        <w:tc>
          <w:tcPr>
            <w:tcW w:w="866" w:type="dxa"/>
          </w:tcPr>
          <w:p w:rsidR="005D399F" w:rsidRPr="005022F8" w:rsidRDefault="005D399F" w:rsidP="005022F8">
            <w:pPr>
              <w:spacing w:line="360" w:lineRule="auto"/>
              <w:jc w:val="both"/>
              <w:rPr>
                <w:snapToGrid w:val="0"/>
                <w:color w:val="000000"/>
              </w:rPr>
            </w:pPr>
            <w:r w:rsidRPr="005022F8">
              <w:rPr>
                <w:snapToGrid w:val="0"/>
                <w:color w:val="000000"/>
              </w:rPr>
              <w:t>7236</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56,8</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7461</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57,3</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225,0</w:t>
            </w:r>
          </w:p>
        </w:tc>
        <w:tc>
          <w:tcPr>
            <w:tcW w:w="866" w:type="dxa"/>
          </w:tcPr>
          <w:p w:rsidR="005D399F" w:rsidRPr="005022F8" w:rsidRDefault="005D399F" w:rsidP="005022F8">
            <w:pPr>
              <w:spacing w:line="360" w:lineRule="auto"/>
              <w:jc w:val="both"/>
              <w:rPr>
                <w:snapToGrid w:val="0"/>
                <w:color w:val="000000"/>
              </w:rPr>
            </w:pPr>
            <w:r w:rsidRPr="005022F8">
              <w:rPr>
                <w:snapToGrid w:val="0"/>
                <w:color w:val="000000"/>
              </w:rPr>
              <w:t>7622,9</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56,2</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386,9</w:t>
            </w:r>
          </w:p>
        </w:tc>
        <w:tc>
          <w:tcPr>
            <w:tcW w:w="936" w:type="dxa"/>
          </w:tcPr>
          <w:p w:rsidR="005D399F" w:rsidRPr="005022F8" w:rsidRDefault="005D399F" w:rsidP="005022F8">
            <w:pPr>
              <w:spacing w:line="360" w:lineRule="auto"/>
              <w:jc w:val="both"/>
              <w:rPr>
                <w:snapToGrid w:val="0"/>
                <w:color w:val="000000"/>
              </w:rPr>
            </w:pPr>
            <w:r w:rsidRPr="005022F8">
              <w:rPr>
                <w:snapToGrid w:val="0"/>
                <w:color w:val="000000"/>
              </w:rPr>
              <w:t>161,9</w:t>
            </w:r>
          </w:p>
        </w:tc>
      </w:tr>
      <w:tr w:rsidR="005022F8" w:rsidRPr="005022F8" w:rsidTr="006002E3">
        <w:trPr>
          <w:cantSplit/>
          <w:trHeight w:val="68"/>
          <w:jc w:val="center"/>
        </w:trPr>
        <w:tc>
          <w:tcPr>
            <w:tcW w:w="1807" w:type="dxa"/>
          </w:tcPr>
          <w:p w:rsidR="005D399F" w:rsidRPr="005022F8" w:rsidRDefault="005D399F" w:rsidP="005022F8">
            <w:pPr>
              <w:spacing w:line="360" w:lineRule="auto"/>
              <w:jc w:val="both"/>
              <w:rPr>
                <w:snapToGrid w:val="0"/>
                <w:color w:val="000000"/>
              </w:rPr>
            </w:pPr>
            <w:r w:rsidRPr="005022F8">
              <w:rPr>
                <w:snapToGrid w:val="0"/>
                <w:color w:val="000000"/>
              </w:rPr>
              <w:t>дом имущества</w:t>
            </w:r>
          </w:p>
        </w:tc>
        <w:tc>
          <w:tcPr>
            <w:tcW w:w="866" w:type="dxa"/>
          </w:tcPr>
          <w:p w:rsidR="005D399F" w:rsidRPr="005022F8" w:rsidRDefault="005D399F" w:rsidP="005022F8">
            <w:pPr>
              <w:spacing w:line="360" w:lineRule="auto"/>
              <w:jc w:val="both"/>
              <w:rPr>
                <w:snapToGrid w:val="0"/>
                <w:color w:val="000000"/>
              </w:rPr>
            </w:pPr>
            <w:r w:rsidRPr="005022F8">
              <w:rPr>
                <w:snapToGrid w:val="0"/>
                <w:color w:val="000000"/>
              </w:rPr>
              <w:t>3562</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28,0</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3312</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25,4</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-250,0</w:t>
            </w:r>
          </w:p>
        </w:tc>
        <w:tc>
          <w:tcPr>
            <w:tcW w:w="866" w:type="dxa"/>
          </w:tcPr>
          <w:p w:rsidR="005D399F" w:rsidRPr="005022F8" w:rsidRDefault="005D399F" w:rsidP="005022F8">
            <w:pPr>
              <w:spacing w:line="360" w:lineRule="auto"/>
              <w:jc w:val="both"/>
              <w:rPr>
                <w:snapToGrid w:val="0"/>
                <w:color w:val="000000"/>
              </w:rPr>
            </w:pPr>
            <w:r w:rsidRPr="005022F8">
              <w:rPr>
                <w:snapToGrid w:val="0"/>
                <w:color w:val="000000"/>
              </w:rPr>
              <w:t>3356,3</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24,7</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-205,7</w:t>
            </w:r>
          </w:p>
        </w:tc>
        <w:tc>
          <w:tcPr>
            <w:tcW w:w="936" w:type="dxa"/>
          </w:tcPr>
          <w:p w:rsidR="005D399F" w:rsidRPr="005022F8" w:rsidRDefault="005D399F" w:rsidP="005022F8">
            <w:pPr>
              <w:spacing w:line="360" w:lineRule="auto"/>
              <w:jc w:val="both"/>
              <w:rPr>
                <w:snapToGrid w:val="0"/>
                <w:color w:val="000000"/>
              </w:rPr>
            </w:pPr>
            <w:r w:rsidRPr="005022F8">
              <w:rPr>
                <w:snapToGrid w:val="0"/>
                <w:color w:val="000000"/>
              </w:rPr>
              <w:t>44,3</w:t>
            </w:r>
          </w:p>
        </w:tc>
      </w:tr>
      <w:tr w:rsidR="005022F8" w:rsidRPr="005022F8" w:rsidTr="006002E3">
        <w:trPr>
          <w:cantSplit/>
          <w:trHeight w:val="68"/>
          <w:jc w:val="center"/>
        </w:trPr>
        <w:tc>
          <w:tcPr>
            <w:tcW w:w="1807" w:type="dxa"/>
          </w:tcPr>
          <w:p w:rsidR="005D399F" w:rsidRPr="005022F8" w:rsidRDefault="005D399F" w:rsidP="005022F8">
            <w:pPr>
              <w:spacing w:line="360" w:lineRule="auto"/>
              <w:jc w:val="both"/>
              <w:rPr>
                <w:snapToGrid w:val="0"/>
                <w:color w:val="000000"/>
              </w:rPr>
            </w:pPr>
            <w:r w:rsidRPr="005022F8">
              <w:rPr>
                <w:snapToGrid w:val="0"/>
                <w:color w:val="000000"/>
              </w:rPr>
              <w:t>транспорта</w:t>
            </w:r>
          </w:p>
        </w:tc>
        <w:tc>
          <w:tcPr>
            <w:tcW w:w="866" w:type="dxa"/>
          </w:tcPr>
          <w:p w:rsidR="005D399F" w:rsidRPr="005022F8" w:rsidRDefault="005D399F" w:rsidP="005022F8">
            <w:pPr>
              <w:spacing w:line="360" w:lineRule="auto"/>
              <w:jc w:val="both"/>
              <w:rPr>
                <w:snapToGrid w:val="0"/>
                <w:color w:val="000000"/>
              </w:rPr>
            </w:pPr>
            <w:r w:rsidRPr="005022F8">
              <w:rPr>
                <w:snapToGrid w:val="0"/>
                <w:color w:val="000000"/>
              </w:rPr>
              <w:t>421</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3,3</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321</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2,5</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-100,0</w:t>
            </w:r>
          </w:p>
        </w:tc>
        <w:tc>
          <w:tcPr>
            <w:tcW w:w="866" w:type="dxa"/>
          </w:tcPr>
          <w:p w:rsidR="005D399F" w:rsidRPr="005022F8" w:rsidRDefault="005D399F" w:rsidP="005022F8">
            <w:pPr>
              <w:spacing w:line="360" w:lineRule="auto"/>
              <w:jc w:val="both"/>
              <w:rPr>
                <w:snapToGrid w:val="0"/>
                <w:color w:val="000000"/>
              </w:rPr>
            </w:pPr>
            <w:r w:rsidRPr="005022F8">
              <w:rPr>
                <w:snapToGrid w:val="0"/>
                <w:color w:val="000000"/>
              </w:rPr>
              <w:t>344,5</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2,5</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-76,5</w:t>
            </w:r>
          </w:p>
        </w:tc>
        <w:tc>
          <w:tcPr>
            <w:tcW w:w="936" w:type="dxa"/>
          </w:tcPr>
          <w:p w:rsidR="005D399F" w:rsidRPr="005022F8" w:rsidRDefault="005D399F" w:rsidP="005022F8">
            <w:pPr>
              <w:spacing w:line="360" w:lineRule="auto"/>
              <w:jc w:val="both"/>
              <w:rPr>
                <w:snapToGrid w:val="0"/>
                <w:color w:val="000000"/>
              </w:rPr>
            </w:pPr>
            <w:r w:rsidRPr="005022F8">
              <w:rPr>
                <w:snapToGrid w:val="0"/>
                <w:color w:val="000000"/>
              </w:rPr>
              <w:t>23,5</w:t>
            </w:r>
          </w:p>
        </w:tc>
      </w:tr>
      <w:tr w:rsidR="005022F8" w:rsidRPr="005022F8" w:rsidTr="006002E3">
        <w:trPr>
          <w:cantSplit/>
          <w:trHeight w:val="68"/>
          <w:jc w:val="center"/>
        </w:trPr>
        <w:tc>
          <w:tcPr>
            <w:tcW w:w="1807" w:type="dxa"/>
          </w:tcPr>
          <w:p w:rsidR="005D399F" w:rsidRPr="005022F8" w:rsidRDefault="005D399F" w:rsidP="005022F8">
            <w:pPr>
              <w:spacing w:line="360" w:lineRule="auto"/>
              <w:jc w:val="both"/>
              <w:rPr>
                <w:snapToGrid w:val="0"/>
                <w:color w:val="000000"/>
              </w:rPr>
            </w:pPr>
            <w:r w:rsidRPr="005022F8">
              <w:rPr>
                <w:snapToGrid w:val="0"/>
                <w:color w:val="000000"/>
              </w:rPr>
              <w:t>животных</w:t>
            </w:r>
          </w:p>
        </w:tc>
        <w:tc>
          <w:tcPr>
            <w:tcW w:w="866" w:type="dxa"/>
          </w:tcPr>
          <w:p w:rsidR="005D399F" w:rsidRPr="005022F8" w:rsidRDefault="005D399F" w:rsidP="005022F8">
            <w:pPr>
              <w:spacing w:line="360" w:lineRule="auto"/>
              <w:jc w:val="both"/>
              <w:rPr>
                <w:snapToGrid w:val="0"/>
                <w:color w:val="000000"/>
              </w:rPr>
            </w:pPr>
            <w:r w:rsidRPr="005022F8">
              <w:rPr>
                <w:snapToGrid w:val="0"/>
                <w:color w:val="000000"/>
              </w:rPr>
              <w:t>5</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0,0</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5</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0,0</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-0,4</w:t>
            </w:r>
          </w:p>
        </w:tc>
        <w:tc>
          <w:tcPr>
            <w:tcW w:w="866" w:type="dxa"/>
          </w:tcPr>
          <w:p w:rsidR="005D399F" w:rsidRPr="005022F8" w:rsidRDefault="005D399F" w:rsidP="005022F8">
            <w:pPr>
              <w:spacing w:line="360" w:lineRule="auto"/>
              <w:jc w:val="both"/>
              <w:rPr>
                <w:snapToGrid w:val="0"/>
                <w:color w:val="000000"/>
              </w:rPr>
            </w:pPr>
            <w:r w:rsidRPr="005022F8">
              <w:rPr>
                <w:snapToGrid w:val="0"/>
                <w:color w:val="000000"/>
              </w:rPr>
              <w:t>3,8</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0,0</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-1,2</w:t>
            </w:r>
          </w:p>
        </w:tc>
        <w:tc>
          <w:tcPr>
            <w:tcW w:w="936" w:type="dxa"/>
          </w:tcPr>
          <w:p w:rsidR="005D399F" w:rsidRPr="005022F8" w:rsidRDefault="005D399F" w:rsidP="005022F8">
            <w:pPr>
              <w:spacing w:line="360" w:lineRule="auto"/>
              <w:jc w:val="both"/>
              <w:rPr>
                <w:snapToGrid w:val="0"/>
                <w:color w:val="000000"/>
              </w:rPr>
            </w:pPr>
            <w:r w:rsidRPr="005022F8">
              <w:rPr>
                <w:snapToGrid w:val="0"/>
                <w:color w:val="000000"/>
              </w:rPr>
              <w:t>-0,8</w:t>
            </w:r>
          </w:p>
        </w:tc>
      </w:tr>
      <w:tr w:rsidR="005022F8" w:rsidRPr="005022F8" w:rsidTr="006002E3">
        <w:trPr>
          <w:cantSplit/>
          <w:trHeight w:val="68"/>
          <w:jc w:val="center"/>
        </w:trPr>
        <w:tc>
          <w:tcPr>
            <w:tcW w:w="1807" w:type="dxa"/>
          </w:tcPr>
          <w:p w:rsidR="005D399F" w:rsidRPr="005022F8" w:rsidRDefault="005D399F" w:rsidP="005022F8">
            <w:pPr>
              <w:spacing w:line="360" w:lineRule="auto"/>
              <w:jc w:val="both"/>
              <w:rPr>
                <w:snapToGrid w:val="0"/>
                <w:color w:val="000000"/>
              </w:rPr>
            </w:pPr>
            <w:r w:rsidRPr="005022F8">
              <w:rPr>
                <w:snapToGrid w:val="0"/>
                <w:color w:val="000000"/>
              </w:rPr>
              <w:t>квартир</w:t>
            </w:r>
          </w:p>
        </w:tc>
        <w:tc>
          <w:tcPr>
            <w:tcW w:w="866" w:type="dxa"/>
          </w:tcPr>
          <w:p w:rsidR="005D399F" w:rsidRPr="005022F8" w:rsidRDefault="005D399F" w:rsidP="005022F8">
            <w:pPr>
              <w:spacing w:line="360" w:lineRule="auto"/>
              <w:jc w:val="both"/>
              <w:rPr>
                <w:snapToGrid w:val="0"/>
                <w:color w:val="000000"/>
              </w:rPr>
            </w:pPr>
            <w:r w:rsidRPr="005022F8">
              <w:rPr>
                <w:snapToGrid w:val="0"/>
                <w:color w:val="000000"/>
              </w:rPr>
              <w:t>523</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4,1</w:t>
            </w:r>
          </w:p>
        </w:tc>
        <w:tc>
          <w:tcPr>
            <w:tcW w:w="849" w:type="dxa"/>
          </w:tcPr>
          <w:p w:rsidR="005D399F" w:rsidRPr="005022F8" w:rsidRDefault="005D399F" w:rsidP="005022F8">
            <w:pPr>
              <w:spacing w:line="360" w:lineRule="auto"/>
              <w:jc w:val="both"/>
              <w:rPr>
                <w:snapToGrid w:val="0"/>
                <w:color w:val="000000"/>
              </w:rPr>
            </w:pPr>
            <w:r w:rsidRPr="005022F8">
              <w:rPr>
                <w:snapToGrid w:val="0"/>
                <w:color w:val="000000"/>
              </w:rPr>
              <w:t>695</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5,3</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172,0</w:t>
            </w:r>
          </w:p>
        </w:tc>
        <w:tc>
          <w:tcPr>
            <w:tcW w:w="866" w:type="dxa"/>
          </w:tcPr>
          <w:p w:rsidR="005D399F" w:rsidRPr="005022F8" w:rsidRDefault="005D399F" w:rsidP="005022F8">
            <w:pPr>
              <w:spacing w:line="360" w:lineRule="auto"/>
              <w:jc w:val="both"/>
              <w:rPr>
                <w:snapToGrid w:val="0"/>
                <w:color w:val="000000"/>
              </w:rPr>
            </w:pPr>
            <w:r w:rsidRPr="005022F8">
              <w:rPr>
                <w:snapToGrid w:val="0"/>
                <w:color w:val="000000"/>
              </w:rPr>
              <w:t>848,4</w:t>
            </w:r>
          </w:p>
        </w:tc>
        <w:tc>
          <w:tcPr>
            <w:tcW w:w="566" w:type="dxa"/>
          </w:tcPr>
          <w:p w:rsidR="005D399F" w:rsidRPr="005022F8" w:rsidRDefault="005D399F" w:rsidP="005022F8">
            <w:pPr>
              <w:spacing w:line="360" w:lineRule="auto"/>
              <w:jc w:val="both"/>
              <w:rPr>
                <w:snapToGrid w:val="0"/>
                <w:color w:val="000000"/>
              </w:rPr>
            </w:pPr>
            <w:r w:rsidRPr="005022F8">
              <w:rPr>
                <w:snapToGrid w:val="0"/>
                <w:color w:val="000000"/>
              </w:rPr>
              <w:t>6,3</w:t>
            </w:r>
          </w:p>
        </w:tc>
        <w:tc>
          <w:tcPr>
            <w:tcW w:w="1116" w:type="dxa"/>
          </w:tcPr>
          <w:p w:rsidR="005D399F" w:rsidRPr="005022F8" w:rsidRDefault="005D399F" w:rsidP="005022F8">
            <w:pPr>
              <w:spacing w:line="360" w:lineRule="auto"/>
              <w:jc w:val="both"/>
              <w:rPr>
                <w:snapToGrid w:val="0"/>
                <w:color w:val="000000"/>
              </w:rPr>
            </w:pPr>
            <w:r w:rsidRPr="005022F8">
              <w:rPr>
                <w:snapToGrid w:val="0"/>
                <w:color w:val="000000"/>
              </w:rPr>
              <w:t>325,4</w:t>
            </w:r>
          </w:p>
        </w:tc>
        <w:tc>
          <w:tcPr>
            <w:tcW w:w="936" w:type="dxa"/>
          </w:tcPr>
          <w:p w:rsidR="005D399F" w:rsidRPr="005022F8" w:rsidRDefault="005D399F" w:rsidP="005022F8">
            <w:pPr>
              <w:spacing w:line="360" w:lineRule="auto"/>
              <w:jc w:val="both"/>
              <w:rPr>
                <w:snapToGrid w:val="0"/>
                <w:color w:val="000000"/>
              </w:rPr>
            </w:pPr>
            <w:r w:rsidRPr="005022F8">
              <w:rPr>
                <w:snapToGrid w:val="0"/>
                <w:color w:val="000000"/>
              </w:rPr>
              <w:t>153,4</w:t>
            </w:r>
          </w:p>
        </w:tc>
      </w:tr>
      <w:tr w:rsidR="005022F8" w:rsidRPr="005022F8" w:rsidTr="006002E3">
        <w:trPr>
          <w:cantSplit/>
          <w:trHeight w:val="68"/>
          <w:jc w:val="center"/>
        </w:trPr>
        <w:tc>
          <w:tcPr>
            <w:tcW w:w="1807" w:type="dxa"/>
          </w:tcPr>
          <w:p w:rsidR="005D399F" w:rsidRPr="005022F8" w:rsidRDefault="005D399F" w:rsidP="005022F8">
            <w:pPr>
              <w:spacing w:line="360" w:lineRule="auto"/>
              <w:jc w:val="both"/>
              <w:rPr>
                <w:b/>
                <w:snapToGrid w:val="0"/>
                <w:color w:val="000000"/>
              </w:rPr>
            </w:pPr>
            <w:r w:rsidRPr="005022F8">
              <w:rPr>
                <w:b/>
                <w:snapToGrid w:val="0"/>
                <w:color w:val="000000"/>
              </w:rPr>
              <w:t>ИТОГО по добровольному</w:t>
            </w:r>
          </w:p>
        </w:tc>
        <w:tc>
          <w:tcPr>
            <w:tcW w:w="866" w:type="dxa"/>
          </w:tcPr>
          <w:p w:rsidR="005D399F" w:rsidRPr="005022F8" w:rsidRDefault="005D399F" w:rsidP="005022F8">
            <w:pPr>
              <w:spacing w:line="360" w:lineRule="auto"/>
              <w:jc w:val="both"/>
              <w:rPr>
                <w:b/>
                <w:snapToGrid w:val="0"/>
                <w:color w:val="000000"/>
              </w:rPr>
            </w:pPr>
            <w:r w:rsidRPr="005022F8">
              <w:rPr>
                <w:b/>
                <w:snapToGrid w:val="0"/>
                <w:color w:val="000000"/>
              </w:rPr>
              <w:t>12728,4</w:t>
            </w:r>
          </w:p>
        </w:tc>
        <w:tc>
          <w:tcPr>
            <w:tcW w:w="566" w:type="dxa"/>
          </w:tcPr>
          <w:p w:rsidR="005D399F" w:rsidRPr="005022F8" w:rsidRDefault="005D399F" w:rsidP="005022F8">
            <w:pPr>
              <w:spacing w:line="360" w:lineRule="auto"/>
              <w:jc w:val="both"/>
              <w:rPr>
                <w:b/>
                <w:snapToGrid w:val="0"/>
                <w:color w:val="000000"/>
              </w:rPr>
            </w:pPr>
            <w:r w:rsidRPr="005022F8">
              <w:rPr>
                <w:b/>
                <w:snapToGrid w:val="0"/>
                <w:color w:val="000000"/>
              </w:rPr>
              <w:t>78,6</w:t>
            </w:r>
          </w:p>
        </w:tc>
        <w:tc>
          <w:tcPr>
            <w:tcW w:w="849" w:type="dxa"/>
          </w:tcPr>
          <w:p w:rsidR="005D399F" w:rsidRPr="005022F8" w:rsidRDefault="005D399F" w:rsidP="005022F8">
            <w:pPr>
              <w:spacing w:line="360" w:lineRule="auto"/>
              <w:jc w:val="both"/>
              <w:rPr>
                <w:b/>
                <w:snapToGrid w:val="0"/>
                <w:color w:val="000000"/>
              </w:rPr>
            </w:pPr>
            <w:r w:rsidRPr="005022F8">
              <w:rPr>
                <w:b/>
                <w:snapToGrid w:val="0"/>
                <w:color w:val="000000"/>
              </w:rPr>
              <w:t>13030</w:t>
            </w:r>
          </w:p>
        </w:tc>
        <w:tc>
          <w:tcPr>
            <w:tcW w:w="566" w:type="dxa"/>
          </w:tcPr>
          <w:p w:rsidR="005D399F" w:rsidRPr="005022F8" w:rsidRDefault="005D399F" w:rsidP="005022F8">
            <w:pPr>
              <w:spacing w:line="360" w:lineRule="auto"/>
              <w:jc w:val="both"/>
              <w:rPr>
                <w:b/>
                <w:snapToGrid w:val="0"/>
                <w:color w:val="000000"/>
              </w:rPr>
            </w:pPr>
            <w:r w:rsidRPr="005022F8">
              <w:rPr>
                <w:b/>
                <w:snapToGrid w:val="0"/>
                <w:color w:val="000000"/>
              </w:rPr>
              <w:t>76,5</w:t>
            </w:r>
          </w:p>
        </w:tc>
        <w:tc>
          <w:tcPr>
            <w:tcW w:w="1116" w:type="dxa"/>
          </w:tcPr>
          <w:p w:rsidR="005D399F" w:rsidRPr="005022F8" w:rsidRDefault="005D399F" w:rsidP="005022F8">
            <w:pPr>
              <w:spacing w:line="360" w:lineRule="auto"/>
              <w:jc w:val="both"/>
              <w:rPr>
                <w:b/>
                <w:snapToGrid w:val="0"/>
                <w:color w:val="000000"/>
              </w:rPr>
            </w:pPr>
            <w:r w:rsidRPr="005022F8">
              <w:rPr>
                <w:b/>
                <w:snapToGrid w:val="0"/>
                <w:color w:val="000000"/>
              </w:rPr>
              <w:t>301,4</w:t>
            </w:r>
          </w:p>
        </w:tc>
        <w:tc>
          <w:tcPr>
            <w:tcW w:w="866" w:type="dxa"/>
          </w:tcPr>
          <w:p w:rsidR="005D399F" w:rsidRPr="005022F8" w:rsidRDefault="005D399F" w:rsidP="005022F8">
            <w:pPr>
              <w:spacing w:line="360" w:lineRule="auto"/>
              <w:jc w:val="both"/>
              <w:rPr>
                <w:b/>
                <w:snapToGrid w:val="0"/>
                <w:color w:val="000000"/>
              </w:rPr>
            </w:pPr>
            <w:r w:rsidRPr="005022F8">
              <w:rPr>
                <w:b/>
                <w:snapToGrid w:val="0"/>
                <w:color w:val="000000"/>
              </w:rPr>
              <w:t>13561,2</w:t>
            </w:r>
          </w:p>
        </w:tc>
        <w:tc>
          <w:tcPr>
            <w:tcW w:w="566" w:type="dxa"/>
          </w:tcPr>
          <w:p w:rsidR="005D399F" w:rsidRPr="005022F8" w:rsidRDefault="005D399F" w:rsidP="005022F8">
            <w:pPr>
              <w:spacing w:line="360" w:lineRule="auto"/>
              <w:jc w:val="both"/>
              <w:rPr>
                <w:b/>
                <w:snapToGrid w:val="0"/>
                <w:color w:val="000000"/>
              </w:rPr>
            </w:pPr>
            <w:r w:rsidRPr="005022F8">
              <w:rPr>
                <w:b/>
                <w:snapToGrid w:val="0"/>
                <w:color w:val="000000"/>
              </w:rPr>
              <w:t>80,4</w:t>
            </w:r>
          </w:p>
        </w:tc>
        <w:tc>
          <w:tcPr>
            <w:tcW w:w="1116" w:type="dxa"/>
          </w:tcPr>
          <w:p w:rsidR="005D399F" w:rsidRPr="005022F8" w:rsidRDefault="005D399F" w:rsidP="005022F8">
            <w:pPr>
              <w:spacing w:line="360" w:lineRule="auto"/>
              <w:jc w:val="both"/>
              <w:rPr>
                <w:b/>
                <w:snapToGrid w:val="0"/>
                <w:color w:val="000000"/>
              </w:rPr>
            </w:pPr>
            <w:r w:rsidRPr="005022F8">
              <w:rPr>
                <w:b/>
                <w:snapToGrid w:val="0"/>
                <w:color w:val="000000"/>
              </w:rPr>
              <w:t>832,8</w:t>
            </w:r>
          </w:p>
        </w:tc>
        <w:tc>
          <w:tcPr>
            <w:tcW w:w="936" w:type="dxa"/>
          </w:tcPr>
          <w:p w:rsidR="005D399F" w:rsidRPr="005022F8" w:rsidRDefault="005D399F" w:rsidP="005022F8">
            <w:pPr>
              <w:spacing w:line="360" w:lineRule="auto"/>
              <w:jc w:val="both"/>
              <w:rPr>
                <w:b/>
                <w:snapToGrid w:val="0"/>
                <w:color w:val="000000"/>
              </w:rPr>
            </w:pPr>
            <w:r w:rsidRPr="005022F8">
              <w:rPr>
                <w:b/>
                <w:snapToGrid w:val="0"/>
                <w:color w:val="000000"/>
              </w:rPr>
              <w:t>531,5</w:t>
            </w:r>
          </w:p>
        </w:tc>
      </w:tr>
      <w:tr w:rsidR="005022F8" w:rsidRPr="005022F8" w:rsidTr="006002E3">
        <w:trPr>
          <w:cantSplit/>
          <w:trHeight w:val="68"/>
          <w:jc w:val="center"/>
        </w:trPr>
        <w:tc>
          <w:tcPr>
            <w:tcW w:w="1807" w:type="dxa"/>
          </w:tcPr>
          <w:p w:rsidR="005D399F" w:rsidRPr="005022F8" w:rsidRDefault="005D399F" w:rsidP="005022F8">
            <w:pPr>
              <w:spacing w:line="360" w:lineRule="auto"/>
              <w:jc w:val="both"/>
              <w:rPr>
                <w:b/>
                <w:snapToGrid w:val="0"/>
                <w:color w:val="000000"/>
              </w:rPr>
            </w:pPr>
            <w:r w:rsidRPr="005022F8">
              <w:rPr>
                <w:b/>
                <w:snapToGrid w:val="0"/>
                <w:color w:val="000000"/>
              </w:rPr>
              <w:t>ИТОГО</w:t>
            </w:r>
          </w:p>
        </w:tc>
        <w:tc>
          <w:tcPr>
            <w:tcW w:w="866" w:type="dxa"/>
          </w:tcPr>
          <w:p w:rsidR="005D399F" w:rsidRPr="005022F8" w:rsidRDefault="005D399F" w:rsidP="005022F8">
            <w:pPr>
              <w:spacing w:line="360" w:lineRule="auto"/>
              <w:jc w:val="both"/>
              <w:rPr>
                <w:b/>
                <w:snapToGrid w:val="0"/>
                <w:color w:val="000000"/>
              </w:rPr>
            </w:pPr>
            <w:r w:rsidRPr="005022F8">
              <w:rPr>
                <w:b/>
                <w:snapToGrid w:val="0"/>
                <w:color w:val="000000"/>
              </w:rPr>
              <w:t>16188,4</w:t>
            </w:r>
          </w:p>
        </w:tc>
        <w:tc>
          <w:tcPr>
            <w:tcW w:w="566" w:type="dxa"/>
          </w:tcPr>
          <w:p w:rsidR="005D399F" w:rsidRPr="005022F8" w:rsidRDefault="005D399F" w:rsidP="005022F8">
            <w:pPr>
              <w:spacing w:line="360" w:lineRule="auto"/>
              <w:jc w:val="both"/>
              <w:rPr>
                <w:b/>
                <w:snapToGrid w:val="0"/>
                <w:color w:val="000000"/>
              </w:rPr>
            </w:pPr>
            <w:r w:rsidRPr="005022F8">
              <w:rPr>
                <w:b/>
                <w:snapToGrid w:val="0"/>
                <w:color w:val="000000"/>
              </w:rPr>
              <w:t>100</w:t>
            </w:r>
          </w:p>
        </w:tc>
        <w:tc>
          <w:tcPr>
            <w:tcW w:w="849" w:type="dxa"/>
          </w:tcPr>
          <w:p w:rsidR="005D399F" w:rsidRPr="005022F8" w:rsidRDefault="005D399F" w:rsidP="005022F8">
            <w:pPr>
              <w:spacing w:line="360" w:lineRule="auto"/>
              <w:jc w:val="both"/>
              <w:rPr>
                <w:b/>
                <w:snapToGrid w:val="0"/>
                <w:color w:val="000000"/>
              </w:rPr>
            </w:pPr>
            <w:r w:rsidRPr="005022F8">
              <w:rPr>
                <w:b/>
                <w:snapToGrid w:val="0"/>
                <w:color w:val="000000"/>
              </w:rPr>
              <w:t>17032</w:t>
            </w:r>
          </w:p>
        </w:tc>
        <w:tc>
          <w:tcPr>
            <w:tcW w:w="566" w:type="dxa"/>
          </w:tcPr>
          <w:p w:rsidR="005D399F" w:rsidRPr="005022F8" w:rsidRDefault="005D399F" w:rsidP="005022F8">
            <w:pPr>
              <w:spacing w:line="360" w:lineRule="auto"/>
              <w:jc w:val="both"/>
              <w:rPr>
                <w:b/>
                <w:snapToGrid w:val="0"/>
                <w:color w:val="000000"/>
              </w:rPr>
            </w:pPr>
            <w:r w:rsidRPr="005022F8">
              <w:rPr>
                <w:b/>
                <w:snapToGrid w:val="0"/>
                <w:color w:val="000000"/>
              </w:rPr>
              <w:t>100</w:t>
            </w:r>
          </w:p>
        </w:tc>
        <w:tc>
          <w:tcPr>
            <w:tcW w:w="1116" w:type="dxa"/>
          </w:tcPr>
          <w:p w:rsidR="005D399F" w:rsidRPr="005022F8" w:rsidRDefault="005D399F" w:rsidP="005022F8">
            <w:pPr>
              <w:spacing w:line="360" w:lineRule="auto"/>
              <w:jc w:val="both"/>
              <w:rPr>
                <w:b/>
                <w:snapToGrid w:val="0"/>
                <w:color w:val="000000"/>
              </w:rPr>
            </w:pPr>
            <w:r w:rsidRPr="005022F8">
              <w:rPr>
                <w:b/>
                <w:snapToGrid w:val="0"/>
                <w:color w:val="000000"/>
              </w:rPr>
              <w:t>843,4</w:t>
            </w:r>
          </w:p>
        </w:tc>
        <w:tc>
          <w:tcPr>
            <w:tcW w:w="866" w:type="dxa"/>
          </w:tcPr>
          <w:p w:rsidR="005D399F" w:rsidRPr="005022F8" w:rsidRDefault="005D399F" w:rsidP="005022F8">
            <w:pPr>
              <w:spacing w:line="360" w:lineRule="auto"/>
              <w:jc w:val="both"/>
              <w:rPr>
                <w:b/>
                <w:snapToGrid w:val="0"/>
                <w:color w:val="000000"/>
              </w:rPr>
            </w:pPr>
            <w:r w:rsidRPr="005022F8">
              <w:rPr>
                <w:b/>
                <w:snapToGrid w:val="0"/>
                <w:color w:val="000000"/>
              </w:rPr>
              <w:t>16865,7</w:t>
            </w:r>
          </w:p>
        </w:tc>
        <w:tc>
          <w:tcPr>
            <w:tcW w:w="566" w:type="dxa"/>
          </w:tcPr>
          <w:p w:rsidR="005D399F" w:rsidRPr="005022F8" w:rsidRDefault="005D399F" w:rsidP="005022F8">
            <w:pPr>
              <w:spacing w:line="360" w:lineRule="auto"/>
              <w:jc w:val="both"/>
              <w:rPr>
                <w:b/>
                <w:snapToGrid w:val="0"/>
                <w:color w:val="000000"/>
              </w:rPr>
            </w:pPr>
            <w:r w:rsidRPr="005022F8">
              <w:rPr>
                <w:b/>
                <w:snapToGrid w:val="0"/>
                <w:color w:val="000000"/>
              </w:rPr>
              <w:t>100</w:t>
            </w:r>
          </w:p>
        </w:tc>
        <w:tc>
          <w:tcPr>
            <w:tcW w:w="1116" w:type="dxa"/>
          </w:tcPr>
          <w:p w:rsidR="005D399F" w:rsidRPr="005022F8" w:rsidRDefault="005D399F" w:rsidP="005022F8">
            <w:pPr>
              <w:spacing w:line="360" w:lineRule="auto"/>
              <w:jc w:val="both"/>
              <w:rPr>
                <w:b/>
                <w:snapToGrid w:val="0"/>
                <w:color w:val="000000"/>
              </w:rPr>
            </w:pPr>
            <w:r w:rsidRPr="005022F8">
              <w:rPr>
                <w:b/>
                <w:snapToGrid w:val="0"/>
                <w:color w:val="000000"/>
              </w:rPr>
              <w:t>677,3</w:t>
            </w:r>
          </w:p>
        </w:tc>
        <w:tc>
          <w:tcPr>
            <w:tcW w:w="936" w:type="dxa"/>
          </w:tcPr>
          <w:p w:rsidR="005D399F" w:rsidRPr="005022F8" w:rsidRDefault="005D399F" w:rsidP="005022F8">
            <w:pPr>
              <w:spacing w:line="360" w:lineRule="auto"/>
              <w:jc w:val="both"/>
              <w:rPr>
                <w:b/>
                <w:snapToGrid w:val="0"/>
                <w:color w:val="000000"/>
              </w:rPr>
            </w:pPr>
            <w:r w:rsidRPr="005022F8">
              <w:rPr>
                <w:b/>
                <w:snapToGrid w:val="0"/>
                <w:color w:val="000000"/>
              </w:rPr>
              <w:t>-166,0</w:t>
            </w:r>
          </w:p>
        </w:tc>
      </w:tr>
    </w:tbl>
    <w:p w:rsidR="005D399F" w:rsidRPr="005022F8" w:rsidRDefault="005D399F" w:rsidP="005022F8">
      <w:pPr>
        <w:pStyle w:val="a3"/>
        <w:spacing w:line="360" w:lineRule="auto"/>
        <w:ind w:firstLine="709"/>
        <w:jc w:val="both"/>
        <w:rPr>
          <w:color w:val="000000"/>
        </w:rPr>
      </w:pPr>
    </w:p>
    <w:p w:rsidR="005D399F" w:rsidRPr="005022F8" w:rsidRDefault="005D399F" w:rsidP="005022F8">
      <w:pPr>
        <w:pStyle w:val="a3"/>
        <w:spacing w:line="360" w:lineRule="auto"/>
        <w:ind w:firstLine="709"/>
        <w:jc w:val="both"/>
        <w:rPr>
          <w:color w:val="000000"/>
        </w:rPr>
      </w:pPr>
      <w:r w:rsidRPr="005022F8">
        <w:rPr>
          <w:color w:val="000000"/>
        </w:rPr>
        <w:t>Увеличение в 2004</w:t>
      </w:r>
      <w:r w:rsidR="005022F8">
        <w:rPr>
          <w:color w:val="000000"/>
        </w:rPr>
        <w:t> </w:t>
      </w:r>
      <w:r w:rsidR="005022F8" w:rsidRPr="005022F8">
        <w:rPr>
          <w:color w:val="000000"/>
        </w:rPr>
        <w:t>г</w:t>
      </w:r>
      <w:r w:rsidRPr="005022F8">
        <w:rPr>
          <w:color w:val="000000"/>
        </w:rPr>
        <w:t>. страховой суммы по обязательному страхованию строений, а в 2005</w:t>
      </w:r>
      <w:r w:rsidR="005022F8">
        <w:rPr>
          <w:color w:val="000000"/>
        </w:rPr>
        <w:t> </w:t>
      </w:r>
      <w:r w:rsidR="005022F8" w:rsidRPr="005022F8">
        <w:rPr>
          <w:color w:val="000000"/>
        </w:rPr>
        <w:t>г</w:t>
      </w:r>
      <w:r w:rsidRPr="005022F8">
        <w:rPr>
          <w:color w:val="000000"/>
        </w:rPr>
        <w:t>. ее снижение напрямую зависит от количества заключенных договоров.</w:t>
      </w:r>
    </w:p>
    <w:p w:rsidR="005D399F" w:rsidRPr="005022F8" w:rsidRDefault="005D399F" w:rsidP="005022F8">
      <w:pPr>
        <w:pStyle w:val="a3"/>
        <w:spacing w:line="360" w:lineRule="auto"/>
        <w:ind w:firstLine="709"/>
        <w:jc w:val="both"/>
        <w:rPr>
          <w:color w:val="000000"/>
        </w:rPr>
      </w:pPr>
      <w:r w:rsidRPr="005022F8">
        <w:rPr>
          <w:color w:val="000000"/>
        </w:rPr>
        <w:t>По добровольным видам страхования имущества в целом наблюдается постоянное увеличение объема принятой страховой ответственности</w:t>
      </w:r>
      <w:r w:rsidR="0096763A" w:rsidRPr="005022F8">
        <w:rPr>
          <w:color w:val="000000"/>
        </w:rPr>
        <w:t xml:space="preserve">. </w:t>
      </w:r>
      <w:r w:rsidRPr="005022F8">
        <w:rPr>
          <w:color w:val="000000"/>
        </w:rPr>
        <w:t>После вступления в действие в 2004</w:t>
      </w:r>
      <w:r w:rsidR="005022F8">
        <w:rPr>
          <w:color w:val="000000"/>
        </w:rPr>
        <w:t> </w:t>
      </w:r>
      <w:r w:rsidR="005022F8" w:rsidRPr="005022F8">
        <w:rPr>
          <w:color w:val="000000"/>
        </w:rPr>
        <w:t>г</w:t>
      </w:r>
      <w:r w:rsidRPr="005022F8">
        <w:rPr>
          <w:color w:val="000000"/>
        </w:rPr>
        <w:t>. новых правил страхования физических лиц, базовый страховой тариф по некоторым видам страхования снизился. Это привело к увеличению страховых сумм по соответствующим видам страхования. Однако по страхованию домашнего имущества граждан тариф остался неизменным, что, безусловно, является отрицательным моментом в осуществлении данного вида страхования.</w:t>
      </w:r>
    </w:p>
    <w:p w:rsidR="005D399F" w:rsidRPr="005022F8" w:rsidRDefault="005D399F" w:rsidP="005022F8">
      <w:pPr>
        <w:pStyle w:val="a3"/>
        <w:spacing w:line="360" w:lineRule="auto"/>
        <w:ind w:firstLine="709"/>
        <w:jc w:val="both"/>
        <w:rPr>
          <w:color w:val="000000"/>
        </w:rPr>
      </w:pPr>
      <w:r w:rsidRPr="005022F8">
        <w:rPr>
          <w:color w:val="000000"/>
        </w:rPr>
        <w:t>Таким образом, сумма поступивших страховых взносов</w:t>
      </w:r>
      <w:r w:rsidR="0096763A">
        <w:rPr>
          <w:color w:val="000000"/>
        </w:rPr>
        <w:t xml:space="preserve"> </w:t>
      </w:r>
      <w:r w:rsidRPr="005022F8">
        <w:rPr>
          <w:color w:val="000000"/>
        </w:rPr>
        <w:t>по страхованию имущественных интересов в 2004</w:t>
      </w:r>
      <w:r w:rsidR="005022F8">
        <w:rPr>
          <w:color w:val="000000"/>
        </w:rPr>
        <w:t> </w:t>
      </w:r>
      <w:r w:rsidR="005022F8" w:rsidRPr="005022F8">
        <w:rPr>
          <w:color w:val="000000"/>
        </w:rPr>
        <w:t>г</w:t>
      </w:r>
      <w:r w:rsidR="00B7294B" w:rsidRPr="005022F8">
        <w:rPr>
          <w:color w:val="000000"/>
        </w:rPr>
        <w:t>. по с</w:t>
      </w:r>
      <w:r w:rsidRPr="005022F8">
        <w:rPr>
          <w:color w:val="000000"/>
        </w:rPr>
        <w:t>равнению с 2003</w:t>
      </w:r>
      <w:r w:rsidR="005022F8">
        <w:rPr>
          <w:color w:val="000000"/>
        </w:rPr>
        <w:t> </w:t>
      </w:r>
      <w:r w:rsidR="005022F8" w:rsidRPr="005022F8">
        <w:rPr>
          <w:color w:val="000000"/>
        </w:rPr>
        <w:t>г</w:t>
      </w:r>
      <w:r w:rsidRPr="005022F8">
        <w:rPr>
          <w:color w:val="000000"/>
        </w:rPr>
        <w:t>. увеличивается, а в 2005</w:t>
      </w:r>
      <w:r w:rsidR="005022F8">
        <w:rPr>
          <w:color w:val="000000"/>
        </w:rPr>
        <w:t> </w:t>
      </w:r>
      <w:r w:rsidR="005022F8" w:rsidRPr="005022F8">
        <w:rPr>
          <w:color w:val="000000"/>
        </w:rPr>
        <w:t>г</w:t>
      </w:r>
      <w:r w:rsidRPr="005022F8">
        <w:rPr>
          <w:color w:val="000000"/>
        </w:rPr>
        <w:t xml:space="preserve">. уменьшается. В страховании имущества добровольные виды преобладают над обязательными, что свидетельствует о результативной деятельности представительства Белгосстраха по </w:t>
      </w:r>
      <w:r w:rsidR="005022F8" w:rsidRPr="005022F8">
        <w:rPr>
          <w:color w:val="000000"/>
        </w:rPr>
        <w:t>г.</w:t>
      </w:r>
      <w:r w:rsidR="005022F8">
        <w:rPr>
          <w:color w:val="000000"/>
        </w:rPr>
        <w:t> </w:t>
      </w:r>
      <w:r w:rsidR="005022F8" w:rsidRPr="005022F8">
        <w:rPr>
          <w:color w:val="000000"/>
        </w:rPr>
        <w:t>Полоцку</w:t>
      </w:r>
      <w:r w:rsidRPr="005022F8">
        <w:rPr>
          <w:color w:val="000000"/>
        </w:rPr>
        <w:t xml:space="preserve"> по развитию добровольных видов. Однако следует уделить больше внимания на добровольное страхование юридических лиц. Существенным недостатком является низкий охват страхового поля.</w:t>
      </w:r>
    </w:p>
    <w:p w:rsidR="005D399F" w:rsidRPr="005022F8" w:rsidRDefault="005D399F" w:rsidP="005022F8">
      <w:pPr>
        <w:pStyle w:val="a3"/>
        <w:spacing w:line="360" w:lineRule="auto"/>
        <w:ind w:firstLine="709"/>
        <w:jc w:val="both"/>
        <w:rPr>
          <w:color w:val="000000"/>
        </w:rPr>
      </w:pPr>
    </w:p>
    <w:p w:rsidR="005D399F" w:rsidRPr="005022F8" w:rsidRDefault="005D399F" w:rsidP="006002E3">
      <w:pPr>
        <w:numPr>
          <w:ilvl w:val="1"/>
          <w:numId w:val="17"/>
        </w:numPr>
        <w:tabs>
          <w:tab w:val="clear" w:pos="1080"/>
          <w:tab w:val="num" w:pos="1200"/>
        </w:tabs>
        <w:spacing w:line="360" w:lineRule="auto"/>
        <w:ind w:left="0" w:firstLine="709"/>
        <w:jc w:val="both"/>
        <w:rPr>
          <w:b/>
          <w:color w:val="000000"/>
          <w:sz w:val="28"/>
        </w:rPr>
      </w:pPr>
      <w:r w:rsidRPr="005022F8">
        <w:rPr>
          <w:b/>
          <w:color w:val="000000"/>
          <w:sz w:val="28"/>
        </w:rPr>
        <w:t>Оценка эффективности аккумулирования сумм страховых взносов</w:t>
      </w:r>
    </w:p>
    <w:p w:rsidR="005D399F" w:rsidRPr="005022F8" w:rsidRDefault="005D399F" w:rsidP="005022F8">
      <w:pPr>
        <w:spacing w:line="360" w:lineRule="auto"/>
        <w:ind w:firstLine="709"/>
        <w:jc w:val="both"/>
        <w:rPr>
          <w:color w:val="000000"/>
          <w:sz w:val="28"/>
        </w:rPr>
      </w:pPr>
    </w:p>
    <w:p w:rsidR="005D399F" w:rsidRPr="005022F8" w:rsidRDefault="005D399F" w:rsidP="005022F8">
      <w:pPr>
        <w:pStyle w:val="a3"/>
        <w:spacing w:line="360" w:lineRule="auto"/>
        <w:ind w:firstLine="709"/>
        <w:jc w:val="both"/>
        <w:rPr>
          <w:color w:val="000000"/>
        </w:rPr>
      </w:pPr>
      <w:r w:rsidRPr="005022F8">
        <w:rPr>
          <w:color w:val="000000"/>
        </w:rPr>
        <w:t xml:space="preserve">Оценим эффективность деятельности представительства по привлечению поступлений </w:t>
      </w:r>
      <w:r w:rsidR="004A57A0" w:rsidRPr="005022F8">
        <w:rPr>
          <w:color w:val="000000"/>
        </w:rPr>
        <w:t xml:space="preserve">сумм </w:t>
      </w:r>
      <w:r w:rsidRPr="005022F8">
        <w:rPr>
          <w:color w:val="000000"/>
        </w:rPr>
        <w:t>страховых взносов</w:t>
      </w:r>
      <w:r w:rsidR="0096763A">
        <w:rPr>
          <w:color w:val="000000"/>
        </w:rPr>
        <w:t xml:space="preserve"> </w:t>
      </w:r>
      <w:r w:rsidRPr="005022F8">
        <w:rPr>
          <w:color w:val="000000"/>
        </w:rPr>
        <w:t>при помощи показателей страховой статистики.</w:t>
      </w:r>
      <w:r w:rsidR="006002E3">
        <w:rPr>
          <w:color w:val="000000"/>
        </w:rPr>
        <w:t xml:space="preserve"> </w:t>
      </w:r>
      <w:r w:rsidRPr="005022F8">
        <w:rPr>
          <w:color w:val="000000"/>
        </w:rPr>
        <w:t>Страховая статистика представляет собой систематизированное изучение и обобщение наиболее массовых и типичных страховых операций на основе выработанных статистической наукой методов обработки обобщённых натуральных и стоимостных показателей, отражающих степень реализации страховой защиты.</w:t>
      </w:r>
    </w:p>
    <w:p w:rsidR="005D399F" w:rsidRPr="005022F8" w:rsidRDefault="005D399F" w:rsidP="005022F8">
      <w:pPr>
        <w:pStyle w:val="a3"/>
        <w:spacing w:line="360" w:lineRule="auto"/>
        <w:ind w:firstLine="709"/>
        <w:jc w:val="both"/>
        <w:rPr>
          <w:color w:val="000000"/>
        </w:rPr>
      </w:pPr>
      <w:r w:rsidRPr="005022F8">
        <w:rPr>
          <w:color w:val="000000"/>
        </w:rPr>
        <w:t>Статистика с помощью массового наблюдения за фактами и обстоятельствами наступления тех или иных страховых случаев в прошлом, получает данные для установления статистической</w:t>
      </w:r>
      <w:r w:rsidR="0096763A">
        <w:rPr>
          <w:color w:val="000000"/>
        </w:rPr>
        <w:t xml:space="preserve"> </w:t>
      </w:r>
      <w:r w:rsidRPr="005022F8">
        <w:rPr>
          <w:color w:val="000000"/>
        </w:rPr>
        <w:t>вероятности существования риска. В последствии эти статистические данные используются для предвидения будущего размера ущерба, тем самым помогая страховым компаниям</w:t>
      </w:r>
      <w:r w:rsidR="005022F8">
        <w:rPr>
          <w:color w:val="000000"/>
        </w:rPr>
        <w:t xml:space="preserve"> </w:t>
      </w:r>
      <w:r w:rsidRPr="005022F8">
        <w:rPr>
          <w:color w:val="000000"/>
        </w:rPr>
        <w:t>избежать возможных отрицательных результатов.</w:t>
      </w:r>
    </w:p>
    <w:p w:rsidR="005D399F" w:rsidRPr="005022F8" w:rsidRDefault="005D399F" w:rsidP="005022F8">
      <w:pPr>
        <w:pStyle w:val="a3"/>
        <w:spacing w:line="360" w:lineRule="auto"/>
        <w:ind w:firstLine="709"/>
        <w:jc w:val="both"/>
        <w:rPr>
          <w:color w:val="000000"/>
        </w:rPr>
      </w:pPr>
      <w:r w:rsidRPr="005022F8">
        <w:rPr>
          <w:color w:val="000000"/>
        </w:rPr>
        <w:t>Основными показателями страховой статистики являются следующие:</w:t>
      </w:r>
    </w:p>
    <w:p w:rsidR="005D399F" w:rsidRPr="005022F8" w:rsidRDefault="005D399F" w:rsidP="005022F8">
      <w:pPr>
        <w:pStyle w:val="a3"/>
        <w:spacing w:line="360" w:lineRule="auto"/>
        <w:ind w:firstLine="709"/>
        <w:jc w:val="both"/>
        <w:rPr>
          <w:color w:val="000000"/>
        </w:rPr>
      </w:pPr>
      <w:r w:rsidRPr="005022F8">
        <w:rPr>
          <w:color w:val="000000"/>
        </w:rPr>
        <w:t>n – число объектов страхования;</w:t>
      </w:r>
    </w:p>
    <w:p w:rsidR="005D399F" w:rsidRPr="005022F8" w:rsidRDefault="005D399F" w:rsidP="005022F8">
      <w:pPr>
        <w:pStyle w:val="a3"/>
        <w:spacing w:line="360" w:lineRule="auto"/>
        <w:ind w:firstLine="709"/>
        <w:jc w:val="both"/>
        <w:rPr>
          <w:color w:val="000000"/>
        </w:rPr>
      </w:pPr>
      <w:r w:rsidRPr="005022F8">
        <w:rPr>
          <w:color w:val="000000"/>
        </w:rPr>
        <w:t>m – число пострадавших объектов в результате страховых событий;</w:t>
      </w:r>
    </w:p>
    <w:p w:rsidR="005D399F" w:rsidRPr="005022F8" w:rsidRDefault="005D399F" w:rsidP="005022F8">
      <w:pPr>
        <w:pStyle w:val="a3"/>
        <w:spacing w:line="360" w:lineRule="auto"/>
        <w:ind w:firstLine="709"/>
        <w:jc w:val="both"/>
        <w:rPr>
          <w:color w:val="000000"/>
        </w:rPr>
      </w:pPr>
      <w:r w:rsidRPr="005022F8">
        <w:rPr>
          <w:color w:val="000000"/>
          <w:szCs w:val="28"/>
        </w:rPr>
        <w:sym w:font="Symbol" w:char="F053"/>
      </w:r>
      <w:r w:rsidRPr="005022F8">
        <w:rPr>
          <w:color w:val="000000"/>
        </w:rPr>
        <w:t>Р – число собранных страховых платежей;</w:t>
      </w:r>
    </w:p>
    <w:p w:rsidR="005D399F" w:rsidRPr="005022F8" w:rsidRDefault="005D399F" w:rsidP="005022F8">
      <w:pPr>
        <w:pStyle w:val="a3"/>
        <w:spacing w:line="360" w:lineRule="auto"/>
        <w:ind w:firstLine="709"/>
        <w:jc w:val="both"/>
        <w:rPr>
          <w:color w:val="000000"/>
        </w:rPr>
      </w:pPr>
      <w:r w:rsidRPr="005022F8">
        <w:rPr>
          <w:color w:val="000000"/>
          <w:szCs w:val="28"/>
        </w:rPr>
        <w:sym w:font="Symbol" w:char="F053"/>
      </w:r>
      <w:r w:rsidRPr="005022F8">
        <w:rPr>
          <w:color w:val="000000"/>
        </w:rPr>
        <w:t>Q – сумма выплаченного страхового возмещения;</w:t>
      </w:r>
    </w:p>
    <w:p w:rsidR="005D399F" w:rsidRPr="005022F8" w:rsidRDefault="005D399F" w:rsidP="005022F8">
      <w:pPr>
        <w:pStyle w:val="a3"/>
        <w:spacing w:line="360" w:lineRule="auto"/>
        <w:ind w:firstLine="709"/>
        <w:jc w:val="both"/>
        <w:rPr>
          <w:color w:val="000000"/>
        </w:rPr>
      </w:pPr>
      <w:r w:rsidRPr="005022F8">
        <w:rPr>
          <w:color w:val="000000"/>
          <w:szCs w:val="28"/>
        </w:rPr>
        <w:sym w:font="Symbol" w:char="F053"/>
      </w:r>
      <w:r w:rsidRPr="005022F8">
        <w:rPr>
          <w:color w:val="000000"/>
        </w:rPr>
        <w:t>Sn – совокупная страховая сумма по всем застрахованным объектам;</w:t>
      </w:r>
    </w:p>
    <w:p w:rsidR="005D399F" w:rsidRPr="005022F8" w:rsidRDefault="005D399F" w:rsidP="005022F8">
      <w:pPr>
        <w:pStyle w:val="a3"/>
        <w:spacing w:line="360" w:lineRule="auto"/>
        <w:ind w:firstLine="709"/>
        <w:jc w:val="both"/>
        <w:rPr>
          <w:color w:val="000000"/>
        </w:rPr>
      </w:pPr>
      <w:r w:rsidRPr="005022F8">
        <w:rPr>
          <w:color w:val="000000"/>
          <w:szCs w:val="28"/>
        </w:rPr>
        <w:sym w:font="Symbol" w:char="F053"/>
      </w:r>
      <w:r w:rsidRPr="005022F8">
        <w:rPr>
          <w:color w:val="000000"/>
        </w:rPr>
        <w:t>Sm – совокупная страховая сумма по всем поврежденным объектам.</w:t>
      </w:r>
    </w:p>
    <w:p w:rsidR="005D399F" w:rsidRPr="005022F8" w:rsidRDefault="005D399F" w:rsidP="005022F8">
      <w:pPr>
        <w:pStyle w:val="a3"/>
        <w:spacing w:line="360" w:lineRule="auto"/>
        <w:ind w:firstLine="709"/>
        <w:jc w:val="both"/>
        <w:rPr>
          <w:color w:val="000000"/>
        </w:rPr>
      </w:pPr>
      <w:r w:rsidRPr="005022F8">
        <w:rPr>
          <w:color w:val="000000"/>
        </w:rPr>
        <w:t>Данные для определения перечисленных показателей возьмем из приложения</w:t>
      </w:r>
      <w:r w:rsidR="0096763A" w:rsidRPr="005022F8">
        <w:rPr>
          <w:color w:val="000000"/>
        </w:rPr>
        <w:t xml:space="preserve">. </w:t>
      </w:r>
      <w:r w:rsidRPr="005022F8">
        <w:rPr>
          <w:color w:val="000000"/>
        </w:rPr>
        <w:t>Перечисленные показатели используются</w:t>
      </w:r>
      <w:r w:rsidR="005022F8">
        <w:rPr>
          <w:color w:val="000000"/>
        </w:rPr>
        <w:t xml:space="preserve"> </w:t>
      </w:r>
      <w:r w:rsidRPr="005022F8">
        <w:rPr>
          <w:color w:val="000000"/>
        </w:rPr>
        <w:t>для определения расчётных показателей страховой статистки. В данной дипломной работе произведем анализ следующих статистических показателей за 2003</w:t>
      </w:r>
      <w:r w:rsidR="005022F8">
        <w:rPr>
          <w:color w:val="000000"/>
        </w:rPr>
        <w:t>–</w:t>
      </w:r>
      <w:r w:rsidR="005022F8" w:rsidRPr="005022F8">
        <w:rPr>
          <w:color w:val="000000"/>
        </w:rPr>
        <w:t>2004</w:t>
      </w:r>
      <w:r w:rsidR="005022F8">
        <w:rPr>
          <w:color w:val="000000"/>
        </w:rPr>
        <w:t> </w:t>
      </w:r>
      <w:r w:rsidR="005022F8" w:rsidRPr="005022F8">
        <w:rPr>
          <w:color w:val="000000"/>
        </w:rPr>
        <w:t>гг</w:t>
      </w:r>
      <w:r w:rsidRPr="005022F8">
        <w:rPr>
          <w:color w:val="000000"/>
        </w:rPr>
        <w:t>.:</w:t>
      </w:r>
    </w:p>
    <w:p w:rsidR="005D399F" w:rsidRPr="005022F8" w:rsidRDefault="005D399F" w:rsidP="005022F8">
      <w:pPr>
        <w:pStyle w:val="a3"/>
        <w:numPr>
          <w:ilvl w:val="0"/>
          <w:numId w:val="20"/>
        </w:numPr>
        <w:spacing w:line="360" w:lineRule="auto"/>
        <w:ind w:left="0" w:firstLine="709"/>
        <w:jc w:val="both"/>
        <w:rPr>
          <w:color w:val="000000"/>
        </w:rPr>
      </w:pPr>
      <w:r w:rsidRPr="005022F8">
        <w:rPr>
          <w:color w:val="000000"/>
        </w:rPr>
        <w:t>Норму убыточности</w:t>
      </w:r>
      <w:r w:rsidR="005022F8">
        <w:rPr>
          <w:color w:val="000000"/>
        </w:rPr>
        <w:t xml:space="preserve"> </w:t>
      </w:r>
      <w:r w:rsidRPr="005022F8">
        <w:rPr>
          <w:color w:val="000000"/>
        </w:rPr>
        <w:t>как отношение суммы выплат страхового возмещения и суммы поступивших страховых платежей</w:t>
      </w:r>
      <w:r w:rsidR="0096763A" w:rsidRPr="005022F8">
        <w:rPr>
          <w:color w:val="000000"/>
        </w:rPr>
        <w:t>.</w:t>
      </w:r>
    </w:p>
    <w:p w:rsidR="005022F8" w:rsidRDefault="005D399F" w:rsidP="005022F8">
      <w:pPr>
        <w:numPr>
          <w:ilvl w:val="0"/>
          <w:numId w:val="20"/>
        </w:numPr>
        <w:spacing w:line="360" w:lineRule="auto"/>
        <w:ind w:left="0" w:firstLine="709"/>
        <w:jc w:val="both"/>
        <w:rPr>
          <w:color w:val="000000"/>
          <w:sz w:val="28"/>
        </w:rPr>
      </w:pPr>
      <w:r w:rsidRPr="005022F8">
        <w:rPr>
          <w:color w:val="000000"/>
          <w:sz w:val="28"/>
        </w:rPr>
        <w:t xml:space="preserve">Размер взноса страховых платежей на </w:t>
      </w:r>
      <w:r w:rsidR="005022F8" w:rsidRPr="005022F8">
        <w:rPr>
          <w:color w:val="000000"/>
          <w:sz w:val="28"/>
        </w:rPr>
        <w:t>1</w:t>
      </w:r>
      <w:r w:rsidR="005022F8">
        <w:rPr>
          <w:color w:val="000000"/>
          <w:sz w:val="28"/>
        </w:rPr>
        <w:t> </w:t>
      </w:r>
      <w:r w:rsidR="005022F8" w:rsidRPr="005022F8">
        <w:rPr>
          <w:color w:val="000000"/>
          <w:sz w:val="28"/>
        </w:rPr>
        <w:t>р</w:t>
      </w:r>
      <w:r w:rsidRPr="005022F8">
        <w:rPr>
          <w:color w:val="000000"/>
          <w:sz w:val="28"/>
        </w:rPr>
        <w:t>. страховой суммы как отношение поступивших страховых платежей с страховой сумме застрахованного имущества</w:t>
      </w:r>
      <w:r w:rsidR="0096763A" w:rsidRPr="005022F8">
        <w:rPr>
          <w:color w:val="000000"/>
          <w:sz w:val="28"/>
        </w:rPr>
        <w:t>.</w:t>
      </w:r>
    </w:p>
    <w:p w:rsidR="005D399F" w:rsidRPr="005022F8" w:rsidRDefault="005D399F" w:rsidP="005022F8">
      <w:pPr>
        <w:numPr>
          <w:ilvl w:val="0"/>
          <w:numId w:val="20"/>
        </w:numPr>
        <w:spacing w:line="360" w:lineRule="auto"/>
        <w:ind w:left="0" w:firstLine="709"/>
        <w:jc w:val="both"/>
        <w:rPr>
          <w:color w:val="000000"/>
          <w:sz w:val="28"/>
        </w:rPr>
      </w:pPr>
      <w:r w:rsidRPr="005022F8">
        <w:rPr>
          <w:color w:val="000000"/>
          <w:sz w:val="28"/>
        </w:rPr>
        <w:t>Убыточность страховой суммы как отношение суммы выплаченного страхового возмещения и страховой суммы всего застрахованного имущества, выраженное в процентах</w:t>
      </w:r>
      <w:r w:rsidR="0096763A" w:rsidRPr="005022F8">
        <w:rPr>
          <w:color w:val="000000"/>
          <w:sz w:val="28"/>
        </w:rPr>
        <w:t xml:space="preserve">. </w:t>
      </w:r>
      <w:r w:rsidRPr="005022F8">
        <w:rPr>
          <w:color w:val="000000"/>
          <w:sz w:val="28"/>
        </w:rPr>
        <w:t>Показателем величины риска является число, меньшее 1. Обратное соотношение не допускается, так как это означала бы недострахование. Убыточность страховой суммы можно также рассматривать как меру величины рисковой премии.</w:t>
      </w:r>
    </w:p>
    <w:p w:rsidR="005D399F" w:rsidRPr="005022F8" w:rsidRDefault="005D399F" w:rsidP="005022F8">
      <w:pPr>
        <w:numPr>
          <w:ilvl w:val="0"/>
          <w:numId w:val="20"/>
        </w:numPr>
        <w:spacing w:line="360" w:lineRule="auto"/>
        <w:ind w:left="0" w:firstLine="709"/>
        <w:jc w:val="both"/>
        <w:rPr>
          <w:color w:val="000000"/>
          <w:sz w:val="28"/>
        </w:rPr>
      </w:pPr>
      <w:r w:rsidRPr="005022F8">
        <w:rPr>
          <w:color w:val="000000"/>
          <w:sz w:val="28"/>
        </w:rPr>
        <w:t>Среднюю страховую сумму на 1 объект</w:t>
      </w:r>
      <w:r w:rsidR="0096763A">
        <w:rPr>
          <w:color w:val="000000"/>
          <w:sz w:val="28"/>
        </w:rPr>
        <w:t xml:space="preserve"> </w:t>
      </w:r>
      <w:r w:rsidRPr="005022F8">
        <w:rPr>
          <w:color w:val="000000"/>
          <w:sz w:val="28"/>
        </w:rPr>
        <w:t>страхования как отношение общей страховой суммы застрахованного имущества и количества застрахованных объектов</w:t>
      </w:r>
      <w:r w:rsidR="0096763A" w:rsidRPr="005022F8">
        <w:rPr>
          <w:color w:val="000000"/>
          <w:sz w:val="28"/>
        </w:rPr>
        <w:t>.</w:t>
      </w:r>
    </w:p>
    <w:p w:rsidR="005D399F" w:rsidRPr="005022F8" w:rsidRDefault="005D399F" w:rsidP="005022F8">
      <w:pPr>
        <w:numPr>
          <w:ilvl w:val="0"/>
          <w:numId w:val="20"/>
        </w:numPr>
        <w:spacing w:line="360" w:lineRule="auto"/>
        <w:ind w:left="0" w:firstLine="709"/>
        <w:jc w:val="both"/>
        <w:rPr>
          <w:color w:val="000000"/>
          <w:sz w:val="28"/>
        </w:rPr>
      </w:pPr>
      <w:r w:rsidRPr="005022F8">
        <w:rPr>
          <w:color w:val="000000"/>
          <w:sz w:val="28"/>
        </w:rPr>
        <w:t>Среднюю сумму выплат страхового возмещения страхования как отношение суммы выплаченного страхового возмещения</w:t>
      </w:r>
      <w:r w:rsidR="005022F8">
        <w:rPr>
          <w:color w:val="000000"/>
          <w:sz w:val="28"/>
        </w:rPr>
        <w:t xml:space="preserve"> </w:t>
      </w:r>
      <w:r w:rsidRPr="005022F8">
        <w:rPr>
          <w:color w:val="000000"/>
          <w:sz w:val="28"/>
        </w:rPr>
        <w:t>и число пострадавших объектов.</w:t>
      </w:r>
    </w:p>
    <w:p w:rsidR="005D399F" w:rsidRPr="005022F8" w:rsidRDefault="005D399F" w:rsidP="005022F8">
      <w:pPr>
        <w:numPr>
          <w:ilvl w:val="0"/>
          <w:numId w:val="20"/>
        </w:numPr>
        <w:spacing w:line="360" w:lineRule="auto"/>
        <w:ind w:left="0" w:firstLine="709"/>
        <w:jc w:val="both"/>
        <w:rPr>
          <w:color w:val="000000"/>
          <w:sz w:val="28"/>
        </w:rPr>
      </w:pPr>
      <w:r w:rsidRPr="005022F8">
        <w:rPr>
          <w:color w:val="000000"/>
          <w:sz w:val="28"/>
        </w:rPr>
        <w:t>Долю пострадавших объектов на 100 объектов страхования как отношение количества пострадавших объектов и количества застрахованных объектов, выраженную в процентах</w:t>
      </w:r>
      <w:r w:rsidR="0096763A" w:rsidRPr="005022F8">
        <w:rPr>
          <w:color w:val="000000"/>
          <w:sz w:val="28"/>
        </w:rPr>
        <w:t>.</w:t>
      </w:r>
    </w:p>
    <w:p w:rsidR="005D399F" w:rsidRPr="005022F8" w:rsidRDefault="005D399F" w:rsidP="005022F8">
      <w:pPr>
        <w:numPr>
          <w:ilvl w:val="0"/>
          <w:numId w:val="20"/>
        </w:numPr>
        <w:spacing w:line="360" w:lineRule="auto"/>
        <w:ind w:left="0" w:firstLine="709"/>
        <w:jc w:val="both"/>
        <w:rPr>
          <w:color w:val="000000"/>
          <w:sz w:val="28"/>
        </w:rPr>
      </w:pPr>
      <w:r w:rsidRPr="005022F8">
        <w:rPr>
          <w:color w:val="000000"/>
          <w:sz w:val="28"/>
        </w:rPr>
        <w:t>Коэффициент тяжести как отношение средней суммы выплат страхового возмещения и средней страховой суммы на 1 объект</w:t>
      </w:r>
      <w:r w:rsidR="0096763A">
        <w:rPr>
          <w:color w:val="000000"/>
          <w:sz w:val="28"/>
        </w:rPr>
        <w:t xml:space="preserve"> </w:t>
      </w:r>
      <w:r w:rsidRPr="005022F8">
        <w:rPr>
          <w:color w:val="000000"/>
          <w:sz w:val="28"/>
        </w:rPr>
        <w:t>страхования.</w:t>
      </w:r>
    </w:p>
    <w:p w:rsidR="005D399F" w:rsidRPr="005022F8" w:rsidRDefault="005D399F" w:rsidP="005022F8">
      <w:pPr>
        <w:spacing w:line="360" w:lineRule="auto"/>
        <w:ind w:firstLine="709"/>
        <w:jc w:val="both"/>
        <w:rPr>
          <w:color w:val="000000"/>
          <w:sz w:val="28"/>
        </w:rPr>
      </w:pPr>
      <w:r w:rsidRPr="005022F8">
        <w:rPr>
          <w:color w:val="000000"/>
          <w:sz w:val="28"/>
        </w:rPr>
        <w:t>Рассчитанные показатели представим в таблице</w:t>
      </w:r>
      <w:r w:rsidR="0096763A" w:rsidRPr="005022F8">
        <w:rPr>
          <w:color w:val="000000"/>
          <w:sz w:val="28"/>
        </w:rPr>
        <w:t>.</w:t>
      </w:r>
    </w:p>
    <w:p w:rsidR="001A3B3C" w:rsidRPr="005022F8" w:rsidRDefault="001A3B3C" w:rsidP="005022F8">
      <w:pPr>
        <w:spacing w:line="360" w:lineRule="auto"/>
        <w:ind w:firstLine="709"/>
        <w:jc w:val="both"/>
        <w:rPr>
          <w:color w:val="000000"/>
          <w:sz w:val="28"/>
        </w:rPr>
      </w:pPr>
    </w:p>
    <w:p w:rsidR="005022F8" w:rsidRDefault="005D399F" w:rsidP="005022F8">
      <w:pPr>
        <w:spacing w:line="360" w:lineRule="auto"/>
        <w:ind w:firstLine="709"/>
        <w:jc w:val="both"/>
        <w:rPr>
          <w:color w:val="000000"/>
          <w:sz w:val="28"/>
        </w:rPr>
      </w:pPr>
      <w:r w:rsidRPr="005022F8">
        <w:rPr>
          <w:color w:val="000000"/>
          <w:sz w:val="28"/>
        </w:rPr>
        <w:t>Таблица 2.10</w:t>
      </w:r>
    </w:p>
    <w:tbl>
      <w:tblPr>
        <w:tblStyle w:val="11"/>
        <w:tblW w:w="9231" w:type="dxa"/>
        <w:jc w:val="center"/>
        <w:tblLayout w:type="fixed"/>
        <w:tblLook w:val="0000" w:firstRow="0" w:lastRow="0" w:firstColumn="0" w:lastColumn="0" w:noHBand="0" w:noVBand="0"/>
      </w:tblPr>
      <w:tblGrid>
        <w:gridCol w:w="853"/>
        <w:gridCol w:w="1631"/>
        <w:gridCol w:w="966"/>
        <w:gridCol w:w="966"/>
        <w:gridCol w:w="1337"/>
        <w:gridCol w:w="966"/>
        <w:gridCol w:w="1337"/>
        <w:gridCol w:w="1175"/>
      </w:tblGrid>
      <w:tr w:rsidR="005D399F" w:rsidRPr="005022F8" w:rsidTr="006002E3">
        <w:trPr>
          <w:cantSplit/>
          <w:trHeight w:val="960"/>
          <w:jc w:val="center"/>
        </w:trPr>
        <w:tc>
          <w:tcPr>
            <w:tcW w:w="9231" w:type="dxa"/>
            <w:gridSpan w:val="8"/>
          </w:tcPr>
          <w:p w:rsidR="005D399F" w:rsidRPr="005022F8" w:rsidRDefault="005D399F" w:rsidP="005022F8">
            <w:pPr>
              <w:spacing w:line="360" w:lineRule="auto"/>
              <w:jc w:val="both"/>
              <w:rPr>
                <w:color w:val="000000"/>
              </w:rPr>
            </w:pPr>
            <w:r w:rsidRPr="005022F8">
              <w:rPr>
                <w:color w:val="000000"/>
              </w:rPr>
              <w:t>Динамика статистических показателей</w:t>
            </w:r>
            <w:r w:rsidR="005022F8" w:rsidRPr="005022F8">
              <w:rPr>
                <w:color w:val="000000"/>
              </w:rPr>
              <w:t xml:space="preserve"> </w:t>
            </w:r>
            <w:r w:rsidRPr="005022F8">
              <w:rPr>
                <w:color w:val="000000"/>
              </w:rPr>
              <w:t>деятельности представительства Белгосстраха</w:t>
            </w:r>
            <w:r w:rsidR="005022F8" w:rsidRPr="005022F8">
              <w:rPr>
                <w:color w:val="000000"/>
              </w:rPr>
              <w:t xml:space="preserve"> </w:t>
            </w:r>
            <w:r w:rsidRPr="005022F8">
              <w:rPr>
                <w:color w:val="000000"/>
              </w:rPr>
              <w:t xml:space="preserve">по </w:t>
            </w:r>
            <w:r w:rsidR="005022F8" w:rsidRPr="005022F8">
              <w:rPr>
                <w:color w:val="000000"/>
              </w:rPr>
              <w:t>г.</w:t>
            </w:r>
            <w:r w:rsidR="005022F8">
              <w:rPr>
                <w:color w:val="000000"/>
              </w:rPr>
              <w:t> </w:t>
            </w:r>
            <w:r w:rsidR="005022F8" w:rsidRPr="005022F8">
              <w:rPr>
                <w:color w:val="000000"/>
              </w:rPr>
              <w:t>Полоцку</w:t>
            </w:r>
            <w:r w:rsidRPr="005022F8">
              <w:rPr>
                <w:color w:val="000000"/>
              </w:rPr>
              <w:t xml:space="preserve"> за 2003</w:t>
            </w:r>
            <w:r w:rsidR="005022F8">
              <w:rPr>
                <w:color w:val="000000"/>
              </w:rPr>
              <w:t>–</w:t>
            </w:r>
            <w:r w:rsidR="005022F8" w:rsidRPr="005022F8">
              <w:rPr>
                <w:color w:val="000000"/>
              </w:rPr>
              <w:t>2004</w:t>
            </w:r>
            <w:r w:rsidR="005022F8">
              <w:rPr>
                <w:color w:val="000000"/>
              </w:rPr>
              <w:t> </w:t>
            </w:r>
            <w:r w:rsidR="005022F8" w:rsidRPr="005022F8">
              <w:rPr>
                <w:color w:val="000000"/>
              </w:rPr>
              <w:t>гг</w:t>
            </w:r>
            <w:r w:rsidRPr="005022F8">
              <w:rPr>
                <w:color w:val="000000"/>
              </w:rPr>
              <w:t>.</w:t>
            </w:r>
          </w:p>
        </w:tc>
      </w:tr>
      <w:tr w:rsidR="005D399F" w:rsidRPr="005022F8" w:rsidTr="006002E3">
        <w:trPr>
          <w:cantSplit/>
          <w:trHeight w:val="947"/>
          <w:jc w:val="center"/>
        </w:trPr>
        <w:tc>
          <w:tcPr>
            <w:tcW w:w="853" w:type="dxa"/>
          </w:tcPr>
          <w:p w:rsidR="005D399F" w:rsidRPr="005022F8" w:rsidRDefault="005D399F" w:rsidP="005022F8">
            <w:pPr>
              <w:spacing w:line="360" w:lineRule="auto"/>
              <w:jc w:val="both"/>
              <w:rPr>
                <w:snapToGrid w:val="0"/>
                <w:color w:val="000000"/>
              </w:rPr>
            </w:pPr>
            <w:r w:rsidRPr="005022F8">
              <w:rPr>
                <w:snapToGrid w:val="0"/>
                <w:color w:val="000000"/>
              </w:rPr>
              <w:t>Показатель</w:t>
            </w:r>
          </w:p>
        </w:tc>
        <w:tc>
          <w:tcPr>
            <w:tcW w:w="1631" w:type="dxa"/>
          </w:tcPr>
          <w:p w:rsidR="005D399F" w:rsidRPr="005022F8" w:rsidRDefault="009C0EC9" w:rsidP="005022F8">
            <w:pPr>
              <w:spacing w:line="360" w:lineRule="auto"/>
              <w:jc w:val="both"/>
              <w:rPr>
                <w:snapToGrid w:val="0"/>
                <w:color w:val="000000"/>
              </w:rPr>
            </w:pPr>
            <w:r w:rsidRPr="005022F8">
              <w:rPr>
                <w:snapToGrid w:val="0"/>
                <w:color w:val="000000"/>
              </w:rPr>
              <w:t>Отрасль</w:t>
            </w:r>
            <w:r w:rsidR="005D399F" w:rsidRPr="005022F8">
              <w:rPr>
                <w:snapToGrid w:val="0"/>
                <w:color w:val="000000"/>
              </w:rPr>
              <w:t xml:space="preserve"> страхования</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2003 год</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2004 год</w:t>
            </w:r>
          </w:p>
        </w:tc>
        <w:tc>
          <w:tcPr>
            <w:tcW w:w="1337" w:type="dxa"/>
          </w:tcPr>
          <w:p w:rsidR="005D399F" w:rsidRPr="005022F8" w:rsidRDefault="005D399F" w:rsidP="005022F8">
            <w:pPr>
              <w:spacing w:line="360" w:lineRule="auto"/>
              <w:jc w:val="both"/>
              <w:rPr>
                <w:snapToGrid w:val="0"/>
                <w:color w:val="000000"/>
              </w:rPr>
            </w:pPr>
            <w:r w:rsidRPr="005022F8">
              <w:rPr>
                <w:snapToGrid w:val="0"/>
                <w:color w:val="000000"/>
              </w:rPr>
              <w:t>Абсолютный прирост</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2005 год</w:t>
            </w:r>
          </w:p>
        </w:tc>
        <w:tc>
          <w:tcPr>
            <w:tcW w:w="1337" w:type="dxa"/>
          </w:tcPr>
          <w:p w:rsidR="005D399F" w:rsidRPr="005022F8" w:rsidRDefault="005D399F" w:rsidP="005022F8">
            <w:pPr>
              <w:spacing w:line="360" w:lineRule="auto"/>
              <w:jc w:val="both"/>
              <w:rPr>
                <w:snapToGrid w:val="0"/>
                <w:color w:val="000000"/>
              </w:rPr>
            </w:pPr>
            <w:r w:rsidRPr="005022F8">
              <w:rPr>
                <w:snapToGrid w:val="0"/>
                <w:color w:val="000000"/>
              </w:rPr>
              <w:t>Абсолютный прирост к 2003</w:t>
            </w:r>
            <w:r w:rsidR="005022F8">
              <w:rPr>
                <w:snapToGrid w:val="0"/>
                <w:color w:val="000000"/>
              </w:rPr>
              <w:t> </w:t>
            </w:r>
            <w:r w:rsidR="005022F8" w:rsidRPr="005022F8">
              <w:rPr>
                <w:snapToGrid w:val="0"/>
                <w:color w:val="000000"/>
              </w:rPr>
              <w:t>г</w:t>
            </w:r>
            <w:r w:rsidRPr="005022F8">
              <w:rPr>
                <w:snapToGrid w:val="0"/>
                <w:color w:val="000000"/>
              </w:rPr>
              <w:t>.</w:t>
            </w:r>
          </w:p>
        </w:tc>
        <w:tc>
          <w:tcPr>
            <w:tcW w:w="1175" w:type="dxa"/>
          </w:tcPr>
          <w:p w:rsidR="005D399F" w:rsidRPr="005022F8" w:rsidRDefault="005D399F" w:rsidP="005022F8">
            <w:pPr>
              <w:spacing w:line="360" w:lineRule="auto"/>
              <w:jc w:val="both"/>
              <w:rPr>
                <w:snapToGrid w:val="0"/>
                <w:color w:val="000000"/>
              </w:rPr>
            </w:pPr>
            <w:r w:rsidRPr="005022F8">
              <w:rPr>
                <w:snapToGrid w:val="0"/>
                <w:color w:val="000000"/>
              </w:rPr>
              <w:t>Абсолютный прирост к 2004</w:t>
            </w:r>
            <w:r w:rsidR="005022F8">
              <w:rPr>
                <w:snapToGrid w:val="0"/>
                <w:color w:val="000000"/>
              </w:rPr>
              <w:t> </w:t>
            </w:r>
            <w:r w:rsidR="005022F8" w:rsidRPr="005022F8">
              <w:rPr>
                <w:snapToGrid w:val="0"/>
                <w:color w:val="000000"/>
              </w:rPr>
              <w:t>г</w:t>
            </w:r>
            <w:r w:rsidRPr="005022F8">
              <w:rPr>
                <w:snapToGrid w:val="0"/>
                <w:color w:val="000000"/>
              </w:rPr>
              <w:t>.</w:t>
            </w:r>
          </w:p>
        </w:tc>
      </w:tr>
      <w:tr w:rsidR="005D399F" w:rsidRPr="005022F8" w:rsidTr="006002E3">
        <w:trPr>
          <w:cantSplit/>
          <w:trHeight w:val="112"/>
          <w:jc w:val="center"/>
        </w:trPr>
        <w:tc>
          <w:tcPr>
            <w:tcW w:w="853" w:type="dxa"/>
            <w:vMerge w:val="restart"/>
          </w:tcPr>
          <w:p w:rsidR="005D399F" w:rsidRPr="005022F8" w:rsidRDefault="005D399F" w:rsidP="005022F8">
            <w:pPr>
              <w:spacing w:line="360" w:lineRule="auto"/>
              <w:jc w:val="both"/>
              <w:rPr>
                <w:snapToGrid w:val="0"/>
                <w:color w:val="000000"/>
              </w:rPr>
            </w:pPr>
            <w:r w:rsidRPr="005022F8">
              <w:rPr>
                <w:snapToGrid w:val="0"/>
                <w:color w:val="000000"/>
              </w:rPr>
              <w:t>Норма убыточности, руб.</w:t>
            </w:r>
          </w:p>
        </w:tc>
        <w:tc>
          <w:tcPr>
            <w:tcW w:w="1631" w:type="dxa"/>
          </w:tcPr>
          <w:p w:rsidR="005D399F" w:rsidRPr="005022F8" w:rsidRDefault="005D399F" w:rsidP="005022F8">
            <w:pPr>
              <w:spacing w:line="360" w:lineRule="auto"/>
              <w:jc w:val="both"/>
              <w:rPr>
                <w:snapToGrid w:val="0"/>
                <w:color w:val="000000"/>
              </w:rPr>
            </w:pPr>
            <w:r w:rsidRPr="005022F8">
              <w:rPr>
                <w:snapToGrid w:val="0"/>
                <w:color w:val="000000"/>
              </w:rPr>
              <w:t>Личное страхование</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0,667</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0,02</w:t>
            </w:r>
          </w:p>
        </w:tc>
        <w:tc>
          <w:tcPr>
            <w:tcW w:w="1337" w:type="dxa"/>
          </w:tcPr>
          <w:p w:rsidR="005D399F" w:rsidRPr="005022F8" w:rsidRDefault="005D399F" w:rsidP="005022F8">
            <w:pPr>
              <w:spacing w:line="360" w:lineRule="auto"/>
              <w:jc w:val="both"/>
              <w:rPr>
                <w:snapToGrid w:val="0"/>
                <w:color w:val="000000"/>
              </w:rPr>
            </w:pPr>
            <w:r w:rsidRPr="005022F8">
              <w:rPr>
                <w:snapToGrid w:val="0"/>
                <w:color w:val="000000"/>
              </w:rPr>
              <w:t>-0,647</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0,025</w:t>
            </w:r>
          </w:p>
        </w:tc>
        <w:tc>
          <w:tcPr>
            <w:tcW w:w="1337" w:type="dxa"/>
          </w:tcPr>
          <w:p w:rsidR="005D399F" w:rsidRPr="005022F8" w:rsidRDefault="005D399F" w:rsidP="005022F8">
            <w:pPr>
              <w:spacing w:line="360" w:lineRule="auto"/>
              <w:jc w:val="both"/>
              <w:rPr>
                <w:snapToGrid w:val="0"/>
                <w:color w:val="000000"/>
              </w:rPr>
            </w:pPr>
            <w:r w:rsidRPr="005022F8">
              <w:rPr>
                <w:snapToGrid w:val="0"/>
                <w:color w:val="000000"/>
              </w:rPr>
              <w:t>-0,642</w:t>
            </w:r>
          </w:p>
        </w:tc>
        <w:tc>
          <w:tcPr>
            <w:tcW w:w="1175" w:type="dxa"/>
          </w:tcPr>
          <w:p w:rsidR="005D399F" w:rsidRPr="005022F8" w:rsidRDefault="005D399F" w:rsidP="005022F8">
            <w:pPr>
              <w:spacing w:line="360" w:lineRule="auto"/>
              <w:jc w:val="both"/>
              <w:rPr>
                <w:snapToGrid w:val="0"/>
                <w:color w:val="000000"/>
              </w:rPr>
            </w:pPr>
            <w:r w:rsidRPr="005022F8">
              <w:rPr>
                <w:snapToGrid w:val="0"/>
                <w:color w:val="000000"/>
              </w:rPr>
              <w:t>0,005</w:t>
            </w:r>
          </w:p>
        </w:tc>
      </w:tr>
      <w:tr w:rsidR="005D399F" w:rsidRPr="005022F8" w:rsidTr="006002E3">
        <w:trPr>
          <w:cantSplit/>
          <w:trHeight w:val="136"/>
          <w:jc w:val="center"/>
        </w:trPr>
        <w:tc>
          <w:tcPr>
            <w:tcW w:w="853" w:type="dxa"/>
            <w:vMerge/>
          </w:tcPr>
          <w:p w:rsidR="005D399F" w:rsidRPr="005022F8" w:rsidRDefault="005D399F" w:rsidP="005022F8">
            <w:pPr>
              <w:spacing w:line="360" w:lineRule="auto"/>
              <w:jc w:val="both"/>
              <w:rPr>
                <w:snapToGrid w:val="0"/>
                <w:color w:val="000000"/>
              </w:rPr>
            </w:pPr>
          </w:p>
        </w:tc>
        <w:tc>
          <w:tcPr>
            <w:tcW w:w="1631" w:type="dxa"/>
          </w:tcPr>
          <w:p w:rsidR="005D399F" w:rsidRPr="005022F8" w:rsidRDefault="005D399F" w:rsidP="005022F8">
            <w:pPr>
              <w:spacing w:line="360" w:lineRule="auto"/>
              <w:jc w:val="both"/>
              <w:rPr>
                <w:snapToGrid w:val="0"/>
                <w:color w:val="000000"/>
              </w:rPr>
            </w:pPr>
            <w:r w:rsidRPr="005022F8">
              <w:rPr>
                <w:snapToGrid w:val="0"/>
                <w:color w:val="000000"/>
              </w:rPr>
              <w:t>Имущественное страхование</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0,357</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0,574</w:t>
            </w:r>
          </w:p>
        </w:tc>
        <w:tc>
          <w:tcPr>
            <w:tcW w:w="1337" w:type="dxa"/>
          </w:tcPr>
          <w:p w:rsidR="005D399F" w:rsidRPr="005022F8" w:rsidRDefault="005D399F" w:rsidP="005022F8">
            <w:pPr>
              <w:spacing w:line="360" w:lineRule="auto"/>
              <w:jc w:val="both"/>
              <w:rPr>
                <w:snapToGrid w:val="0"/>
                <w:color w:val="000000"/>
              </w:rPr>
            </w:pPr>
            <w:r w:rsidRPr="005022F8">
              <w:rPr>
                <w:snapToGrid w:val="0"/>
                <w:color w:val="000000"/>
              </w:rPr>
              <w:t>0,217</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0,463</w:t>
            </w:r>
          </w:p>
        </w:tc>
        <w:tc>
          <w:tcPr>
            <w:tcW w:w="1337" w:type="dxa"/>
          </w:tcPr>
          <w:p w:rsidR="005D399F" w:rsidRPr="005022F8" w:rsidRDefault="005D399F" w:rsidP="005022F8">
            <w:pPr>
              <w:spacing w:line="360" w:lineRule="auto"/>
              <w:jc w:val="both"/>
              <w:rPr>
                <w:snapToGrid w:val="0"/>
                <w:color w:val="000000"/>
              </w:rPr>
            </w:pPr>
            <w:r w:rsidRPr="005022F8">
              <w:rPr>
                <w:snapToGrid w:val="0"/>
                <w:color w:val="000000"/>
              </w:rPr>
              <w:t>0,106</w:t>
            </w:r>
          </w:p>
        </w:tc>
        <w:tc>
          <w:tcPr>
            <w:tcW w:w="1175" w:type="dxa"/>
          </w:tcPr>
          <w:p w:rsidR="005D399F" w:rsidRPr="005022F8" w:rsidRDefault="005D399F" w:rsidP="005022F8">
            <w:pPr>
              <w:spacing w:line="360" w:lineRule="auto"/>
              <w:jc w:val="both"/>
              <w:rPr>
                <w:snapToGrid w:val="0"/>
                <w:color w:val="000000"/>
              </w:rPr>
            </w:pPr>
            <w:r w:rsidRPr="005022F8">
              <w:rPr>
                <w:snapToGrid w:val="0"/>
                <w:color w:val="000000"/>
              </w:rPr>
              <w:t>-0,111</w:t>
            </w:r>
          </w:p>
        </w:tc>
      </w:tr>
      <w:tr w:rsidR="005D399F" w:rsidRPr="005022F8" w:rsidTr="006002E3">
        <w:trPr>
          <w:cantSplit/>
          <w:trHeight w:val="136"/>
          <w:jc w:val="center"/>
        </w:trPr>
        <w:tc>
          <w:tcPr>
            <w:tcW w:w="853" w:type="dxa"/>
            <w:vMerge/>
          </w:tcPr>
          <w:p w:rsidR="005D399F" w:rsidRPr="005022F8" w:rsidRDefault="005D399F" w:rsidP="005022F8">
            <w:pPr>
              <w:spacing w:line="360" w:lineRule="auto"/>
              <w:jc w:val="both"/>
              <w:rPr>
                <w:snapToGrid w:val="0"/>
                <w:color w:val="000000"/>
              </w:rPr>
            </w:pPr>
          </w:p>
        </w:tc>
        <w:tc>
          <w:tcPr>
            <w:tcW w:w="1631" w:type="dxa"/>
          </w:tcPr>
          <w:p w:rsidR="005D399F" w:rsidRPr="005022F8" w:rsidRDefault="005D399F" w:rsidP="005022F8">
            <w:pPr>
              <w:spacing w:line="360" w:lineRule="auto"/>
              <w:jc w:val="both"/>
              <w:rPr>
                <w:snapToGrid w:val="0"/>
                <w:color w:val="000000"/>
              </w:rPr>
            </w:pPr>
            <w:r w:rsidRPr="005022F8">
              <w:rPr>
                <w:snapToGrid w:val="0"/>
                <w:color w:val="000000"/>
              </w:rPr>
              <w:t>Страхование ответственности</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0,296</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0,205</w:t>
            </w:r>
          </w:p>
        </w:tc>
        <w:tc>
          <w:tcPr>
            <w:tcW w:w="1337" w:type="dxa"/>
          </w:tcPr>
          <w:p w:rsidR="005D399F" w:rsidRPr="005022F8" w:rsidRDefault="005D399F" w:rsidP="005022F8">
            <w:pPr>
              <w:spacing w:line="360" w:lineRule="auto"/>
              <w:jc w:val="both"/>
              <w:rPr>
                <w:snapToGrid w:val="0"/>
                <w:color w:val="000000"/>
              </w:rPr>
            </w:pPr>
            <w:r w:rsidRPr="005022F8">
              <w:rPr>
                <w:snapToGrid w:val="0"/>
                <w:color w:val="000000"/>
              </w:rPr>
              <w:t>-0,091</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0,194</w:t>
            </w:r>
          </w:p>
        </w:tc>
        <w:tc>
          <w:tcPr>
            <w:tcW w:w="1337" w:type="dxa"/>
          </w:tcPr>
          <w:p w:rsidR="005D399F" w:rsidRPr="005022F8" w:rsidRDefault="005D399F" w:rsidP="005022F8">
            <w:pPr>
              <w:spacing w:line="360" w:lineRule="auto"/>
              <w:jc w:val="both"/>
              <w:rPr>
                <w:snapToGrid w:val="0"/>
                <w:color w:val="000000"/>
              </w:rPr>
            </w:pPr>
            <w:r w:rsidRPr="005022F8">
              <w:rPr>
                <w:snapToGrid w:val="0"/>
                <w:color w:val="000000"/>
              </w:rPr>
              <w:t>-0,102</w:t>
            </w:r>
          </w:p>
        </w:tc>
        <w:tc>
          <w:tcPr>
            <w:tcW w:w="1175" w:type="dxa"/>
          </w:tcPr>
          <w:p w:rsidR="005D399F" w:rsidRPr="005022F8" w:rsidRDefault="005D399F" w:rsidP="005022F8">
            <w:pPr>
              <w:spacing w:line="360" w:lineRule="auto"/>
              <w:jc w:val="both"/>
              <w:rPr>
                <w:snapToGrid w:val="0"/>
                <w:color w:val="000000"/>
              </w:rPr>
            </w:pPr>
            <w:r w:rsidRPr="005022F8">
              <w:rPr>
                <w:snapToGrid w:val="0"/>
                <w:color w:val="000000"/>
              </w:rPr>
              <w:t>-0,011</w:t>
            </w:r>
          </w:p>
        </w:tc>
      </w:tr>
      <w:tr w:rsidR="005D399F" w:rsidRPr="005022F8" w:rsidTr="006002E3">
        <w:trPr>
          <w:cantSplit/>
          <w:trHeight w:val="108"/>
          <w:jc w:val="center"/>
        </w:trPr>
        <w:tc>
          <w:tcPr>
            <w:tcW w:w="853" w:type="dxa"/>
            <w:vMerge w:val="restart"/>
          </w:tcPr>
          <w:p w:rsidR="005D399F" w:rsidRPr="005022F8" w:rsidRDefault="005D399F" w:rsidP="005022F8">
            <w:pPr>
              <w:spacing w:line="360" w:lineRule="auto"/>
              <w:jc w:val="both"/>
              <w:rPr>
                <w:snapToGrid w:val="0"/>
                <w:color w:val="000000"/>
              </w:rPr>
            </w:pPr>
            <w:r w:rsidRPr="005022F8">
              <w:rPr>
                <w:snapToGrid w:val="0"/>
                <w:color w:val="000000"/>
              </w:rPr>
              <w:t xml:space="preserve">Размер взноса страховых платежей на </w:t>
            </w:r>
            <w:r w:rsidR="005022F8" w:rsidRPr="005022F8">
              <w:rPr>
                <w:snapToGrid w:val="0"/>
                <w:color w:val="000000"/>
              </w:rPr>
              <w:t>1</w:t>
            </w:r>
            <w:r w:rsidR="005022F8">
              <w:rPr>
                <w:snapToGrid w:val="0"/>
                <w:color w:val="000000"/>
              </w:rPr>
              <w:t> </w:t>
            </w:r>
            <w:r w:rsidR="005022F8" w:rsidRPr="005022F8">
              <w:rPr>
                <w:snapToGrid w:val="0"/>
                <w:color w:val="000000"/>
              </w:rPr>
              <w:t>р</w:t>
            </w:r>
            <w:r w:rsidRPr="005022F8">
              <w:rPr>
                <w:snapToGrid w:val="0"/>
                <w:color w:val="000000"/>
              </w:rPr>
              <w:t>. страховой суммы, руб.</w:t>
            </w:r>
          </w:p>
        </w:tc>
        <w:tc>
          <w:tcPr>
            <w:tcW w:w="1631" w:type="dxa"/>
          </w:tcPr>
          <w:p w:rsidR="005D399F" w:rsidRPr="005022F8" w:rsidRDefault="005D399F" w:rsidP="005022F8">
            <w:pPr>
              <w:spacing w:line="360" w:lineRule="auto"/>
              <w:jc w:val="both"/>
              <w:rPr>
                <w:snapToGrid w:val="0"/>
                <w:color w:val="000000"/>
              </w:rPr>
            </w:pPr>
            <w:r w:rsidRPr="005022F8">
              <w:rPr>
                <w:snapToGrid w:val="0"/>
                <w:color w:val="000000"/>
              </w:rPr>
              <w:t>Личное страхование</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0,0013</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0,0069</w:t>
            </w:r>
          </w:p>
        </w:tc>
        <w:tc>
          <w:tcPr>
            <w:tcW w:w="1337" w:type="dxa"/>
          </w:tcPr>
          <w:p w:rsidR="005D399F" w:rsidRPr="005022F8" w:rsidRDefault="005D399F" w:rsidP="005022F8">
            <w:pPr>
              <w:spacing w:line="360" w:lineRule="auto"/>
              <w:jc w:val="both"/>
              <w:rPr>
                <w:snapToGrid w:val="0"/>
                <w:color w:val="000000"/>
              </w:rPr>
            </w:pPr>
            <w:r w:rsidRPr="005022F8">
              <w:rPr>
                <w:snapToGrid w:val="0"/>
                <w:color w:val="000000"/>
              </w:rPr>
              <w:t>0,0056</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0,0042</w:t>
            </w:r>
          </w:p>
        </w:tc>
        <w:tc>
          <w:tcPr>
            <w:tcW w:w="1337" w:type="dxa"/>
          </w:tcPr>
          <w:p w:rsidR="005D399F" w:rsidRPr="005022F8" w:rsidRDefault="005D399F" w:rsidP="005022F8">
            <w:pPr>
              <w:spacing w:line="360" w:lineRule="auto"/>
              <w:jc w:val="both"/>
              <w:rPr>
                <w:snapToGrid w:val="0"/>
                <w:color w:val="000000"/>
              </w:rPr>
            </w:pPr>
            <w:r w:rsidRPr="005022F8">
              <w:rPr>
                <w:snapToGrid w:val="0"/>
                <w:color w:val="000000"/>
              </w:rPr>
              <w:t>0,0029</w:t>
            </w:r>
          </w:p>
        </w:tc>
        <w:tc>
          <w:tcPr>
            <w:tcW w:w="1175" w:type="dxa"/>
          </w:tcPr>
          <w:p w:rsidR="005D399F" w:rsidRPr="005022F8" w:rsidRDefault="005D399F" w:rsidP="005022F8">
            <w:pPr>
              <w:spacing w:line="360" w:lineRule="auto"/>
              <w:jc w:val="both"/>
              <w:rPr>
                <w:snapToGrid w:val="0"/>
                <w:color w:val="000000"/>
              </w:rPr>
            </w:pPr>
            <w:r w:rsidRPr="005022F8">
              <w:rPr>
                <w:snapToGrid w:val="0"/>
                <w:color w:val="000000"/>
              </w:rPr>
              <w:t>-0,0027</w:t>
            </w:r>
          </w:p>
        </w:tc>
      </w:tr>
      <w:tr w:rsidR="005D399F" w:rsidRPr="005022F8" w:rsidTr="006002E3">
        <w:trPr>
          <w:cantSplit/>
          <w:trHeight w:val="136"/>
          <w:jc w:val="center"/>
        </w:trPr>
        <w:tc>
          <w:tcPr>
            <w:tcW w:w="853" w:type="dxa"/>
            <w:vMerge/>
          </w:tcPr>
          <w:p w:rsidR="005D399F" w:rsidRPr="005022F8" w:rsidRDefault="005D399F" w:rsidP="005022F8">
            <w:pPr>
              <w:spacing w:line="360" w:lineRule="auto"/>
              <w:jc w:val="both"/>
              <w:rPr>
                <w:snapToGrid w:val="0"/>
                <w:color w:val="000000"/>
              </w:rPr>
            </w:pPr>
          </w:p>
        </w:tc>
        <w:tc>
          <w:tcPr>
            <w:tcW w:w="1631" w:type="dxa"/>
          </w:tcPr>
          <w:p w:rsidR="005D399F" w:rsidRPr="005022F8" w:rsidRDefault="005D399F" w:rsidP="005022F8">
            <w:pPr>
              <w:spacing w:line="360" w:lineRule="auto"/>
              <w:jc w:val="both"/>
              <w:rPr>
                <w:snapToGrid w:val="0"/>
                <w:color w:val="000000"/>
              </w:rPr>
            </w:pPr>
            <w:r w:rsidRPr="005022F8">
              <w:rPr>
                <w:snapToGrid w:val="0"/>
                <w:color w:val="000000"/>
              </w:rPr>
              <w:t>Имущественное страхование</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0,0117</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0,0076</w:t>
            </w:r>
          </w:p>
        </w:tc>
        <w:tc>
          <w:tcPr>
            <w:tcW w:w="1337" w:type="dxa"/>
          </w:tcPr>
          <w:p w:rsidR="005D399F" w:rsidRPr="005022F8" w:rsidRDefault="005D399F" w:rsidP="005022F8">
            <w:pPr>
              <w:spacing w:line="360" w:lineRule="auto"/>
              <w:jc w:val="both"/>
              <w:rPr>
                <w:snapToGrid w:val="0"/>
                <w:color w:val="000000"/>
              </w:rPr>
            </w:pPr>
            <w:r w:rsidRPr="005022F8">
              <w:rPr>
                <w:snapToGrid w:val="0"/>
                <w:color w:val="000000"/>
              </w:rPr>
              <w:t>-0,0041</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0,0077</w:t>
            </w:r>
          </w:p>
        </w:tc>
        <w:tc>
          <w:tcPr>
            <w:tcW w:w="1337" w:type="dxa"/>
          </w:tcPr>
          <w:p w:rsidR="005D399F" w:rsidRPr="005022F8" w:rsidRDefault="005D399F" w:rsidP="005022F8">
            <w:pPr>
              <w:spacing w:line="360" w:lineRule="auto"/>
              <w:jc w:val="both"/>
              <w:rPr>
                <w:snapToGrid w:val="0"/>
                <w:color w:val="000000"/>
              </w:rPr>
            </w:pPr>
            <w:r w:rsidRPr="005022F8">
              <w:rPr>
                <w:snapToGrid w:val="0"/>
                <w:color w:val="000000"/>
              </w:rPr>
              <w:t>-0,004</w:t>
            </w:r>
          </w:p>
        </w:tc>
        <w:tc>
          <w:tcPr>
            <w:tcW w:w="1175" w:type="dxa"/>
          </w:tcPr>
          <w:p w:rsidR="005D399F" w:rsidRPr="005022F8" w:rsidRDefault="005D399F" w:rsidP="005022F8">
            <w:pPr>
              <w:spacing w:line="360" w:lineRule="auto"/>
              <w:jc w:val="both"/>
              <w:rPr>
                <w:snapToGrid w:val="0"/>
                <w:color w:val="000000"/>
              </w:rPr>
            </w:pPr>
            <w:r w:rsidRPr="005022F8">
              <w:rPr>
                <w:snapToGrid w:val="0"/>
                <w:color w:val="000000"/>
              </w:rPr>
              <w:t>0,0001</w:t>
            </w:r>
          </w:p>
        </w:tc>
      </w:tr>
      <w:tr w:rsidR="005D399F" w:rsidRPr="005022F8" w:rsidTr="006002E3">
        <w:trPr>
          <w:cantSplit/>
          <w:trHeight w:val="136"/>
          <w:jc w:val="center"/>
        </w:trPr>
        <w:tc>
          <w:tcPr>
            <w:tcW w:w="853" w:type="dxa"/>
            <w:vMerge/>
          </w:tcPr>
          <w:p w:rsidR="005D399F" w:rsidRPr="005022F8" w:rsidRDefault="005D399F" w:rsidP="005022F8">
            <w:pPr>
              <w:spacing w:line="360" w:lineRule="auto"/>
              <w:jc w:val="both"/>
              <w:rPr>
                <w:snapToGrid w:val="0"/>
                <w:color w:val="000000"/>
              </w:rPr>
            </w:pPr>
          </w:p>
        </w:tc>
        <w:tc>
          <w:tcPr>
            <w:tcW w:w="1631" w:type="dxa"/>
          </w:tcPr>
          <w:p w:rsidR="005D399F" w:rsidRPr="005022F8" w:rsidRDefault="005D399F" w:rsidP="005022F8">
            <w:pPr>
              <w:spacing w:line="360" w:lineRule="auto"/>
              <w:jc w:val="both"/>
              <w:rPr>
                <w:snapToGrid w:val="0"/>
                <w:color w:val="000000"/>
              </w:rPr>
            </w:pPr>
            <w:r w:rsidRPr="005022F8">
              <w:rPr>
                <w:snapToGrid w:val="0"/>
                <w:color w:val="000000"/>
              </w:rPr>
              <w:t>Страхование ответственности</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0,0019</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0,0018</w:t>
            </w:r>
          </w:p>
        </w:tc>
        <w:tc>
          <w:tcPr>
            <w:tcW w:w="1337" w:type="dxa"/>
          </w:tcPr>
          <w:p w:rsidR="005D399F" w:rsidRPr="005022F8" w:rsidRDefault="005D399F" w:rsidP="005022F8">
            <w:pPr>
              <w:spacing w:line="360" w:lineRule="auto"/>
              <w:jc w:val="both"/>
              <w:rPr>
                <w:snapToGrid w:val="0"/>
                <w:color w:val="000000"/>
              </w:rPr>
            </w:pPr>
            <w:r w:rsidRPr="005022F8">
              <w:rPr>
                <w:snapToGrid w:val="0"/>
                <w:color w:val="000000"/>
              </w:rPr>
              <w:t>-0,0001</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0,001</w:t>
            </w:r>
          </w:p>
        </w:tc>
        <w:tc>
          <w:tcPr>
            <w:tcW w:w="1337" w:type="dxa"/>
          </w:tcPr>
          <w:p w:rsidR="005D399F" w:rsidRPr="005022F8" w:rsidRDefault="005D399F" w:rsidP="005022F8">
            <w:pPr>
              <w:spacing w:line="360" w:lineRule="auto"/>
              <w:jc w:val="both"/>
              <w:rPr>
                <w:snapToGrid w:val="0"/>
                <w:color w:val="000000"/>
              </w:rPr>
            </w:pPr>
            <w:r w:rsidRPr="005022F8">
              <w:rPr>
                <w:snapToGrid w:val="0"/>
                <w:color w:val="000000"/>
              </w:rPr>
              <w:t>-0,0009</w:t>
            </w:r>
          </w:p>
        </w:tc>
        <w:tc>
          <w:tcPr>
            <w:tcW w:w="1175" w:type="dxa"/>
          </w:tcPr>
          <w:p w:rsidR="005D399F" w:rsidRPr="005022F8" w:rsidRDefault="005D399F" w:rsidP="005022F8">
            <w:pPr>
              <w:spacing w:line="360" w:lineRule="auto"/>
              <w:jc w:val="both"/>
              <w:rPr>
                <w:snapToGrid w:val="0"/>
                <w:color w:val="000000"/>
              </w:rPr>
            </w:pPr>
            <w:r w:rsidRPr="005022F8">
              <w:rPr>
                <w:snapToGrid w:val="0"/>
                <w:color w:val="000000"/>
              </w:rPr>
              <w:t>-0,0008</w:t>
            </w:r>
          </w:p>
        </w:tc>
      </w:tr>
      <w:tr w:rsidR="005D399F" w:rsidRPr="005022F8" w:rsidTr="006002E3">
        <w:trPr>
          <w:cantSplit/>
          <w:trHeight w:val="68"/>
          <w:jc w:val="center"/>
        </w:trPr>
        <w:tc>
          <w:tcPr>
            <w:tcW w:w="853" w:type="dxa"/>
            <w:vMerge w:val="restart"/>
          </w:tcPr>
          <w:p w:rsidR="005D399F" w:rsidRPr="005022F8" w:rsidRDefault="005D399F" w:rsidP="005022F8">
            <w:pPr>
              <w:spacing w:line="360" w:lineRule="auto"/>
              <w:jc w:val="both"/>
              <w:rPr>
                <w:snapToGrid w:val="0"/>
                <w:color w:val="000000"/>
              </w:rPr>
            </w:pPr>
            <w:r w:rsidRPr="005022F8">
              <w:rPr>
                <w:snapToGrid w:val="0"/>
                <w:color w:val="000000"/>
              </w:rPr>
              <w:t>Убыточность страховой суммы</w:t>
            </w:r>
            <w:r w:rsidR="005022F8" w:rsidRPr="005022F8">
              <w:rPr>
                <w:snapToGrid w:val="0"/>
                <w:color w:val="000000"/>
              </w:rPr>
              <w:t>,</w:t>
            </w:r>
            <w:r w:rsidR="005022F8">
              <w:rPr>
                <w:snapToGrid w:val="0"/>
                <w:color w:val="000000"/>
              </w:rPr>
              <w:t xml:space="preserve"> </w:t>
            </w:r>
            <w:r w:rsidR="005022F8" w:rsidRPr="005022F8">
              <w:rPr>
                <w:snapToGrid w:val="0"/>
                <w:color w:val="000000"/>
              </w:rPr>
              <w:t>%</w:t>
            </w:r>
          </w:p>
        </w:tc>
        <w:tc>
          <w:tcPr>
            <w:tcW w:w="1631" w:type="dxa"/>
          </w:tcPr>
          <w:p w:rsidR="005D399F" w:rsidRPr="005022F8" w:rsidRDefault="005D399F" w:rsidP="005022F8">
            <w:pPr>
              <w:spacing w:line="360" w:lineRule="auto"/>
              <w:jc w:val="both"/>
              <w:rPr>
                <w:snapToGrid w:val="0"/>
                <w:color w:val="000000"/>
              </w:rPr>
            </w:pPr>
            <w:r w:rsidRPr="005022F8">
              <w:rPr>
                <w:snapToGrid w:val="0"/>
                <w:color w:val="000000"/>
              </w:rPr>
              <w:t>Личное страхование</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0,09</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0,01</w:t>
            </w:r>
          </w:p>
        </w:tc>
        <w:tc>
          <w:tcPr>
            <w:tcW w:w="1337" w:type="dxa"/>
          </w:tcPr>
          <w:p w:rsidR="005D399F" w:rsidRPr="005022F8" w:rsidRDefault="005D399F" w:rsidP="005022F8">
            <w:pPr>
              <w:spacing w:line="360" w:lineRule="auto"/>
              <w:jc w:val="both"/>
              <w:rPr>
                <w:snapToGrid w:val="0"/>
                <w:color w:val="000000"/>
              </w:rPr>
            </w:pPr>
            <w:r w:rsidRPr="005022F8">
              <w:rPr>
                <w:snapToGrid w:val="0"/>
                <w:color w:val="000000"/>
              </w:rPr>
              <w:t>-0,08</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0,01</w:t>
            </w:r>
          </w:p>
        </w:tc>
        <w:tc>
          <w:tcPr>
            <w:tcW w:w="1337" w:type="dxa"/>
          </w:tcPr>
          <w:p w:rsidR="005D399F" w:rsidRPr="005022F8" w:rsidRDefault="005D399F" w:rsidP="005022F8">
            <w:pPr>
              <w:spacing w:line="360" w:lineRule="auto"/>
              <w:jc w:val="both"/>
              <w:rPr>
                <w:snapToGrid w:val="0"/>
                <w:color w:val="000000"/>
              </w:rPr>
            </w:pPr>
            <w:r w:rsidRPr="005022F8">
              <w:rPr>
                <w:snapToGrid w:val="0"/>
                <w:color w:val="000000"/>
              </w:rPr>
              <w:t>-0,08</w:t>
            </w:r>
          </w:p>
        </w:tc>
        <w:tc>
          <w:tcPr>
            <w:tcW w:w="1175" w:type="dxa"/>
          </w:tcPr>
          <w:p w:rsidR="005D399F" w:rsidRPr="005022F8" w:rsidRDefault="005D399F" w:rsidP="005022F8">
            <w:pPr>
              <w:spacing w:line="360" w:lineRule="auto"/>
              <w:jc w:val="both"/>
              <w:rPr>
                <w:snapToGrid w:val="0"/>
                <w:color w:val="000000"/>
              </w:rPr>
            </w:pPr>
            <w:r w:rsidRPr="005022F8">
              <w:rPr>
                <w:snapToGrid w:val="0"/>
                <w:color w:val="000000"/>
              </w:rPr>
              <w:t>0</w:t>
            </w:r>
          </w:p>
        </w:tc>
      </w:tr>
      <w:tr w:rsidR="005D399F" w:rsidRPr="005022F8" w:rsidTr="006002E3">
        <w:trPr>
          <w:cantSplit/>
          <w:trHeight w:val="136"/>
          <w:jc w:val="center"/>
        </w:trPr>
        <w:tc>
          <w:tcPr>
            <w:tcW w:w="853" w:type="dxa"/>
            <w:vMerge/>
          </w:tcPr>
          <w:p w:rsidR="005D399F" w:rsidRPr="005022F8" w:rsidRDefault="005D399F" w:rsidP="005022F8">
            <w:pPr>
              <w:spacing w:line="360" w:lineRule="auto"/>
              <w:jc w:val="both"/>
              <w:rPr>
                <w:snapToGrid w:val="0"/>
                <w:color w:val="000000"/>
              </w:rPr>
            </w:pPr>
          </w:p>
        </w:tc>
        <w:tc>
          <w:tcPr>
            <w:tcW w:w="1631" w:type="dxa"/>
          </w:tcPr>
          <w:p w:rsidR="005D399F" w:rsidRPr="005022F8" w:rsidRDefault="005D399F" w:rsidP="005022F8">
            <w:pPr>
              <w:spacing w:line="360" w:lineRule="auto"/>
              <w:jc w:val="both"/>
              <w:rPr>
                <w:snapToGrid w:val="0"/>
                <w:color w:val="000000"/>
              </w:rPr>
            </w:pPr>
            <w:r w:rsidRPr="005022F8">
              <w:rPr>
                <w:snapToGrid w:val="0"/>
                <w:color w:val="000000"/>
              </w:rPr>
              <w:t>Имущественное страхование</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0,42</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0,44</w:t>
            </w:r>
          </w:p>
        </w:tc>
        <w:tc>
          <w:tcPr>
            <w:tcW w:w="1337" w:type="dxa"/>
          </w:tcPr>
          <w:p w:rsidR="005D399F" w:rsidRPr="005022F8" w:rsidRDefault="005D399F" w:rsidP="005022F8">
            <w:pPr>
              <w:spacing w:line="360" w:lineRule="auto"/>
              <w:jc w:val="both"/>
              <w:rPr>
                <w:snapToGrid w:val="0"/>
                <w:color w:val="000000"/>
              </w:rPr>
            </w:pPr>
            <w:r w:rsidRPr="005022F8">
              <w:rPr>
                <w:snapToGrid w:val="0"/>
                <w:color w:val="000000"/>
              </w:rPr>
              <w:t>0,02</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0,36</w:t>
            </w:r>
          </w:p>
        </w:tc>
        <w:tc>
          <w:tcPr>
            <w:tcW w:w="1337" w:type="dxa"/>
          </w:tcPr>
          <w:p w:rsidR="005D399F" w:rsidRPr="005022F8" w:rsidRDefault="005D399F" w:rsidP="005022F8">
            <w:pPr>
              <w:spacing w:line="360" w:lineRule="auto"/>
              <w:jc w:val="both"/>
              <w:rPr>
                <w:snapToGrid w:val="0"/>
                <w:color w:val="000000"/>
              </w:rPr>
            </w:pPr>
            <w:r w:rsidRPr="005022F8">
              <w:rPr>
                <w:snapToGrid w:val="0"/>
                <w:color w:val="000000"/>
              </w:rPr>
              <w:t>-0,06</w:t>
            </w:r>
          </w:p>
        </w:tc>
        <w:tc>
          <w:tcPr>
            <w:tcW w:w="1175" w:type="dxa"/>
          </w:tcPr>
          <w:p w:rsidR="005D399F" w:rsidRPr="005022F8" w:rsidRDefault="005D399F" w:rsidP="005022F8">
            <w:pPr>
              <w:spacing w:line="360" w:lineRule="auto"/>
              <w:jc w:val="both"/>
              <w:rPr>
                <w:snapToGrid w:val="0"/>
                <w:color w:val="000000"/>
              </w:rPr>
            </w:pPr>
            <w:r w:rsidRPr="005022F8">
              <w:rPr>
                <w:snapToGrid w:val="0"/>
                <w:color w:val="000000"/>
              </w:rPr>
              <w:t>-0,08</w:t>
            </w:r>
          </w:p>
        </w:tc>
      </w:tr>
      <w:tr w:rsidR="005D399F" w:rsidRPr="005022F8" w:rsidTr="006002E3">
        <w:trPr>
          <w:cantSplit/>
          <w:trHeight w:val="136"/>
          <w:jc w:val="center"/>
        </w:trPr>
        <w:tc>
          <w:tcPr>
            <w:tcW w:w="853" w:type="dxa"/>
            <w:vMerge/>
          </w:tcPr>
          <w:p w:rsidR="005D399F" w:rsidRPr="005022F8" w:rsidRDefault="005D399F" w:rsidP="005022F8">
            <w:pPr>
              <w:spacing w:line="360" w:lineRule="auto"/>
              <w:jc w:val="both"/>
              <w:rPr>
                <w:snapToGrid w:val="0"/>
                <w:color w:val="000000"/>
              </w:rPr>
            </w:pPr>
          </w:p>
        </w:tc>
        <w:tc>
          <w:tcPr>
            <w:tcW w:w="1631" w:type="dxa"/>
          </w:tcPr>
          <w:p w:rsidR="005D399F" w:rsidRPr="005022F8" w:rsidRDefault="005D399F" w:rsidP="005022F8">
            <w:pPr>
              <w:spacing w:line="360" w:lineRule="auto"/>
              <w:jc w:val="both"/>
              <w:rPr>
                <w:snapToGrid w:val="0"/>
                <w:color w:val="000000"/>
              </w:rPr>
            </w:pPr>
            <w:r w:rsidRPr="005022F8">
              <w:rPr>
                <w:snapToGrid w:val="0"/>
                <w:color w:val="000000"/>
              </w:rPr>
              <w:t>Страхование ответственности</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0,06</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0,04</w:t>
            </w:r>
          </w:p>
        </w:tc>
        <w:tc>
          <w:tcPr>
            <w:tcW w:w="1337" w:type="dxa"/>
          </w:tcPr>
          <w:p w:rsidR="005D399F" w:rsidRPr="005022F8" w:rsidRDefault="005D399F" w:rsidP="005022F8">
            <w:pPr>
              <w:spacing w:line="360" w:lineRule="auto"/>
              <w:jc w:val="both"/>
              <w:rPr>
                <w:snapToGrid w:val="0"/>
                <w:color w:val="000000"/>
              </w:rPr>
            </w:pPr>
            <w:r w:rsidRPr="005022F8">
              <w:rPr>
                <w:snapToGrid w:val="0"/>
                <w:color w:val="000000"/>
              </w:rPr>
              <w:t>-0,02</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0,02</w:t>
            </w:r>
          </w:p>
        </w:tc>
        <w:tc>
          <w:tcPr>
            <w:tcW w:w="1337" w:type="dxa"/>
          </w:tcPr>
          <w:p w:rsidR="005D399F" w:rsidRPr="005022F8" w:rsidRDefault="005D399F" w:rsidP="005022F8">
            <w:pPr>
              <w:spacing w:line="360" w:lineRule="auto"/>
              <w:jc w:val="both"/>
              <w:rPr>
                <w:snapToGrid w:val="0"/>
                <w:color w:val="000000"/>
              </w:rPr>
            </w:pPr>
            <w:r w:rsidRPr="005022F8">
              <w:rPr>
                <w:snapToGrid w:val="0"/>
                <w:color w:val="000000"/>
              </w:rPr>
              <w:t>-0,04</w:t>
            </w:r>
          </w:p>
        </w:tc>
        <w:tc>
          <w:tcPr>
            <w:tcW w:w="1175" w:type="dxa"/>
          </w:tcPr>
          <w:p w:rsidR="005D399F" w:rsidRPr="005022F8" w:rsidRDefault="005D399F" w:rsidP="005022F8">
            <w:pPr>
              <w:spacing w:line="360" w:lineRule="auto"/>
              <w:jc w:val="both"/>
              <w:rPr>
                <w:snapToGrid w:val="0"/>
                <w:color w:val="000000"/>
              </w:rPr>
            </w:pPr>
            <w:r w:rsidRPr="005022F8">
              <w:rPr>
                <w:snapToGrid w:val="0"/>
                <w:color w:val="000000"/>
              </w:rPr>
              <w:t>-0,02</w:t>
            </w:r>
          </w:p>
        </w:tc>
      </w:tr>
      <w:tr w:rsidR="005D399F" w:rsidRPr="005022F8" w:rsidTr="006002E3">
        <w:trPr>
          <w:cantSplit/>
          <w:trHeight w:val="104"/>
          <w:jc w:val="center"/>
        </w:trPr>
        <w:tc>
          <w:tcPr>
            <w:tcW w:w="853" w:type="dxa"/>
            <w:vMerge w:val="restart"/>
          </w:tcPr>
          <w:p w:rsidR="005D399F" w:rsidRPr="005022F8" w:rsidRDefault="005D399F" w:rsidP="005022F8">
            <w:pPr>
              <w:spacing w:line="360" w:lineRule="auto"/>
              <w:jc w:val="both"/>
              <w:rPr>
                <w:snapToGrid w:val="0"/>
                <w:color w:val="000000"/>
              </w:rPr>
            </w:pPr>
            <w:r w:rsidRPr="005022F8">
              <w:rPr>
                <w:snapToGrid w:val="0"/>
                <w:color w:val="000000"/>
              </w:rPr>
              <w:t>Среднюю страховую сумму на 1 объект</w:t>
            </w:r>
            <w:r w:rsidR="0096763A">
              <w:rPr>
                <w:snapToGrid w:val="0"/>
                <w:color w:val="000000"/>
              </w:rPr>
              <w:t xml:space="preserve"> </w:t>
            </w:r>
            <w:r w:rsidRPr="005022F8">
              <w:rPr>
                <w:snapToGrid w:val="0"/>
                <w:color w:val="000000"/>
              </w:rPr>
              <w:t>страхования, млн. руб.</w:t>
            </w:r>
          </w:p>
        </w:tc>
        <w:tc>
          <w:tcPr>
            <w:tcW w:w="1631" w:type="dxa"/>
          </w:tcPr>
          <w:p w:rsidR="005D399F" w:rsidRPr="005022F8" w:rsidRDefault="005D399F" w:rsidP="005022F8">
            <w:pPr>
              <w:spacing w:line="360" w:lineRule="auto"/>
              <w:jc w:val="both"/>
              <w:rPr>
                <w:snapToGrid w:val="0"/>
                <w:color w:val="000000"/>
              </w:rPr>
            </w:pPr>
            <w:r w:rsidRPr="005022F8">
              <w:rPr>
                <w:snapToGrid w:val="0"/>
                <w:color w:val="000000"/>
              </w:rPr>
              <w:t>Личное страхование</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7,687</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32,24</w:t>
            </w:r>
          </w:p>
        </w:tc>
        <w:tc>
          <w:tcPr>
            <w:tcW w:w="1337" w:type="dxa"/>
          </w:tcPr>
          <w:p w:rsidR="005D399F" w:rsidRPr="005022F8" w:rsidRDefault="005D399F" w:rsidP="005022F8">
            <w:pPr>
              <w:spacing w:line="360" w:lineRule="auto"/>
              <w:jc w:val="both"/>
              <w:rPr>
                <w:snapToGrid w:val="0"/>
                <w:color w:val="000000"/>
              </w:rPr>
            </w:pPr>
            <w:r w:rsidRPr="005022F8">
              <w:rPr>
                <w:snapToGrid w:val="0"/>
                <w:color w:val="000000"/>
              </w:rPr>
              <w:t>24,553</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50,14</w:t>
            </w:r>
          </w:p>
        </w:tc>
        <w:tc>
          <w:tcPr>
            <w:tcW w:w="1337" w:type="dxa"/>
          </w:tcPr>
          <w:p w:rsidR="005D399F" w:rsidRPr="005022F8" w:rsidRDefault="005D399F" w:rsidP="005022F8">
            <w:pPr>
              <w:spacing w:line="360" w:lineRule="auto"/>
              <w:jc w:val="both"/>
              <w:rPr>
                <w:snapToGrid w:val="0"/>
                <w:color w:val="000000"/>
              </w:rPr>
            </w:pPr>
            <w:r w:rsidRPr="005022F8">
              <w:rPr>
                <w:snapToGrid w:val="0"/>
                <w:color w:val="000000"/>
              </w:rPr>
              <w:t>42,453</w:t>
            </w:r>
          </w:p>
        </w:tc>
        <w:tc>
          <w:tcPr>
            <w:tcW w:w="1175" w:type="dxa"/>
          </w:tcPr>
          <w:p w:rsidR="005D399F" w:rsidRPr="005022F8" w:rsidRDefault="005D399F" w:rsidP="005022F8">
            <w:pPr>
              <w:spacing w:line="360" w:lineRule="auto"/>
              <w:jc w:val="both"/>
              <w:rPr>
                <w:snapToGrid w:val="0"/>
                <w:color w:val="000000"/>
              </w:rPr>
            </w:pPr>
            <w:r w:rsidRPr="005022F8">
              <w:rPr>
                <w:snapToGrid w:val="0"/>
                <w:color w:val="000000"/>
              </w:rPr>
              <w:t>17,9</w:t>
            </w:r>
          </w:p>
        </w:tc>
      </w:tr>
      <w:tr w:rsidR="005D399F" w:rsidRPr="005022F8" w:rsidTr="006002E3">
        <w:trPr>
          <w:cantSplit/>
          <w:trHeight w:val="136"/>
          <w:jc w:val="center"/>
        </w:trPr>
        <w:tc>
          <w:tcPr>
            <w:tcW w:w="853" w:type="dxa"/>
            <w:vMerge/>
          </w:tcPr>
          <w:p w:rsidR="005D399F" w:rsidRPr="005022F8" w:rsidRDefault="005D399F" w:rsidP="005022F8">
            <w:pPr>
              <w:spacing w:line="360" w:lineRule="auto"/>
              <w:jc w:val="both"/>
              <w:rPr>
                <w:snapToGrid w:val="0"/>
                <w:color w:val="000000"/>
              </w:rPr>
            </w:pPr>
          </w:p>
        </w:tc>
        <w:tc>
          <w:tcPr>
            <w:tcW w:w="1631" w:type="dxa"/>
          </w:tcPr>
          <w:p w:rsidR="005D399F" w:rsidRPr="005022F8" w:rsidRDefault="005D399F" w:rsidP="005022F8">
            <w:pPr>
              <w:spacing w:line="360" w:lineRule="auto"/>
              <w:jc w:val="both"/>
              <w:rPr>
                <w:snapToGrid w:val="0"/>
                <w:color w:val="000000"/>
              </w:rPr>
            </w:pPr>
            <w:r w:rsidRPr="005022F8">
              <w:rPr>
                <w:snapToGrid w:val="0"/>
                <w:color w:val="000000"/>
              </w:rPr>
              <w:t>Имущественное страхование</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0,98</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1,001</w:t>
            </w:r>
          </w:p>
        </w:tc>
        <w:tc>
          <w:tcPr>
            <w:tcW w:w="1337" w:type="dxa"/>
          </w:tcPr>
          <w:p w:rsidR="005D399F" w:rsidRPr="005022F8" w:rsidRDefault="005D399F" w:rsidP="005022F8">
            <w:pPr>
              <w:spacing w:line="360" w:lineRule="auto"/>
              <w:jc w:val="both"/>
              <w:rPr>
                <w:snapToGrid w:val="0"/>
                <w:color w:val="000000"/>
              </w:rPr>
            </w:pPr>
            <w:r w:rsidRPr="005022F8">
              <w:rPr>
                <w:snapToGrid w:val="0"/>
                <w:color w:val="000000"/>
              </w:rPr>
              <w:t>0,021</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0,904</w:t>
            </w:r>
          </w:p>
        </w:tc>
        <w:tc>
          <w:tcPr>
            <w:tcW w:w="1337" w:type="dxa"/>
          </w:tcPr>
          <w:p w:rsidR="005D399F" w:rsidRPr="005022F8" w:rsidRDefault="005D399F" w:rsidP="005022F8">
            <w:pPr>
              <w:spacing w:line="360" w:lineRule="auto"/>
              <w:jc w:val="both"/>
              <w:rPr>
                <w:snapToGrid w:val="0"/>
                <w:color w:val="000000"/>
              </w:rPr>
            </w:pPr>
            <w:r w:rsidRPr="005022F8">
              <w:rPr>
                <w:snapToGrid w:val="0"/>
                <w:color w:val="000000"/>
              </w:rPr>
              <w:t>-0,076</w:t>
            </w:r>
          </w:p>
        </w:tc>
        <w:tc>
          <w:tcPr>
            <w:tcW w:w="1175" w:type="dxa"/>
          </w:tcPr>
          <w:p w:rsidR="005D399F" w:rsidRPr="005022F8" w:rsidRDefault="005D399F" w:rsidP="005022F8">
            <w:pPr>
              <w:spacing w:line="360" w:lineRule="auto"/>
              <w:jc w:val="both"/>
              <w:rPr>
                <w:snapToGrid w:val="0"/>
                <w:color w:val="000000"/>
              </w:rPr>
            </w:pPr>
            <w:r w:rsidRPr="005022F8">
              <w:rPr>
                <w:snapToGrid w:val="0"/>
                <w:color w:val="000000"/>
              </w:rPr>
              <w:t>-0,097</w:t>
            </w:r>
          </w:p>
        </w:tc>
      </w:tr>
      <w:tr w:rsidR="005D399F" w:rsidRPr="005022F8" w:rsidTr="006002E3">
        <w:trPr>
          <w:cantSplit/>
          <w:trHeight w:val="136"/>
          <w:jc w:val="center"/>
        </w:trPr>
        <w:tc>
          <w:tcPr>
            <w:tcW w:w="853" w:type="dxa"/>
            <w:vMerge/>
          </w:tcPr>
          <w:p w:rsidR="005D399F" w:rsidRPr="005022F8" w:rsidRDefault="005D399F" w:rsidP="005022F8">
            <w:pPr>
              <w:spacing w:line="360" w:lineRule="auto"/>
              <w:jc w:val="both"/>
              <w:rPr>
                <w:snapToGrid w:val="0"/>
                <w:color w:val="000000"/>
              </w:rPr>
            </w:pPr>
          </w:p>
        </w:tc>
        <w:tc>
          <w:tcPr>
            <w:tcW w:w="1631" w:type="dxa"/>
          </w:tcPr>
          <w:p w:rsidR="005D399F" w:rsidRPr="005022F8" w:rsidRDefault="005D399F" w:rsidP="005022F8">
            <w:pPr>
              <w:spacing w:line="360" w:lineRule="auto"/>
              <w:jc w:val="both"/>
              <w:rPr>
                <w:snapToGrid w:val="0"/>
                <w:color w:val="000000"/>
              </w:rPr>
            </w:pPr>
            <w:r w:rsidRPr="005022F8">
              <w:rPr>
                <w:snapToGrid w:val="0"/>
                <w:color w:val="000000"/>
              </w:rPr>
              <w:t>Страхование ответственности</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25,272</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29,776</w:t>
            </w:r>
          </w:p>
        </w:tc>
        <w:tc>
          <w:tcPr>
            <w:tcW w:w="1337" w:type="dxa"/>
          </w:tcPr>
          <w:p w:rsidR="005D399F" w:rsidRPr="005022F8" w:rsidRDefault="005D399F" w:rsidP="005022F8">
            <w:pPr>
              <w:spacing w:line="360" w:lineRule="auto"/>
              <w:jc w:val="both"/>
              <w:rPr>
                <w:snapToGrid w:val="0"/>
                <w:color w:val="000000"/>
              </w:rPr>
            </w:pPr>
            <w:r w:rsidRPr="005022F8">
              <w:rPr>
                <w:snapToGrid w:val="0"/>
                <w:color w:val="000000"/>
              </w:rPr>
              <w:t>4,504</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52,316</w:t>
            </w:r>
          </w:p>
        </w:tc>
        <w:tc>
          <w:tcPr>
            <w:tcW w:w="1337" w:type="dxa"/>
          </w:tcPr>
          <w:p w:rsidR="005D399F" w:rsidRPr="005022F8" w:rsidRDefault="005D399F" w:rsidP="005022F8">
            <w:pPr>
              <w:spacing w:line="360" w:lineRule="auto"/>
              <w:jc w:val="both"/>
              <w:rPr>
                <w:snapToGrid w:val="0"/>
                <w:color w:val="000000"/>
              </w:rPr>
            </w:pPr>
            <w:r w:rsidRPr="005022F8">
              <w:rPr>
                <w:snapToGrid w:val="0"/>
                <w:color w:val="000000"/>
              </w:rPr>
              <w:t>27,044</w:t>
            </w:r>
          </w:p>
        </w:tc>
        <w:tc>
          <w:tcPr>
            <w:tcW w:w="1175" w:type="dxa"/>
          </w:tcPr>
          <w:p w:rsidR="005D399F" w:rsidRPr="005022F8" w:rsidRDefault="005D399F" w:rsidP="005022F8">
            <w:pPr>
              <w:spacing w:line="360" w:lineRule="auto"/>
              <w:jc w:val="both"/>
              <w:rPr>
                <w:snapToGrid w:val="0"/>
                <w:color w:val="000000"/>
              </w:rPr>
            </w:pPr>
            <w:r w:rsidRPr="005022F8">
              <w:rPr>
                <w:snapToGrid w:val="0"/>
                <w:color w:val="000000"/>
              </w:rPr>
              <w:t>22,54</w:t>
            </w:r>
          </w:p>
        </w:tc>
      </w:tr>
      <w:tr w:rsidR="005D399F" w:rsidRPr="005022F8" w:rsidTr="006002E3">
        <w:trPr>
          <w:cantSplit/>
          <w:trHeight w:val="136"/>
          <w:jc w:val="center"/>
        </w:trPr>
        <w:tc>
          <w:tcPr>
            <w:tcW w:w="853" w:type="dxa"/>
            <w:vMerge w:val="restart"/>
          </w:tcPr>
          <w:p w:rsidR="005D399F" w:rsidRPr="005022F8" w:rsidRDefault="005D399F" w:rsidP="005022F8">
            <w:pPr>
              <w:spacing w:line="360" w:lineRule="auto"/>
              <w:jc w:val="both"/>
              <w:rPr>
                <w:snapToGrid w:val="0"/>
                <w:color w:val="000000"/>
              </w:rPr>
            </w:pPr>
            <w:r w:rsidRPr="005022F8">
              <w:rPr>
                <w:color w:val="000000"/>
              </w:rPr>
              <w:t>Средняя сумма выплат страхового возмещения, тыс. руб.</w:t>
            </w:r>
          </w:p>
        </w:tc>
        <w:tc>
          <w:tcPr>
            <w:tcW w:w="1631" w:type="dxa"/>
          </w:tcPr>
          <w:p w:rsidR="005D399F" w:rsidRPr="005022F8" w:rsidRDefault="005D399F" w:rsidP="005022F8">
            <w:pPr>
              <w:spacing w:line="360" w:lineRule="auto"/>
              <w:jc w:val="both"/>
              <w:rPr>
                <w:snapToGrid w:val="0"/>
                <w:color w:val="000000"/>
              </w:rPr>
            </w:pPr>
            <w:r w:rsidRPr="005022F8">
              <w:rPr>
                <w:snapToGrid w:val="0"/>
                <w:color w:val="000000"/>
              </w:rPr>
              <w:t>Личное страхование</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49,2041</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58,2992</w:t>
            </w:r>
          </w:p>
        </w:tc>
        <w:tc>
          <w:tcPr>
            <w:tcW w:w="1337" w:type="dxa"/>
          </w:tcPr>
          <w:p w:rsidR="005D399F" w:rsidRPr="005022F8" w:rsidRDefault="005D399F" w:rsidP="005022F8">
            <w:pPr>
              <w:spacing w:line="360" w:lineRule="auto"/>
              <w:jc w:val="both"/>
              <w:rPr>
                <w:snapToGrid w:val="0"/>
                <w:color w:val="000000"/>
              </w:rPr>
            </w:pPr>
            <w:r w:rsidRPr="005022F8">
              <w:rPr>
                <w:snapToGrid w:val="0"/>
                <w:color w:val="000000"/>
              </w:rPr>
              <w:t>54,9366</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70,6889</w:t>
            </w:r>
          </w:p>
        </w:tc>
        <w:tc>
          <w:tcPr>
            <w:tcW w:w="1337" w:type="dxa"/>
          </w:tcPr>
          <w:p w:rsidR="005D399F" w:rsidRPr="005022F8" w:rsidRDefault="005D399F" w:rsidP="005022F8">
            <w:pPr>
              <w:spacing w:line="360" w:lineRule="auto"/>
              <w:jc w:val="both"/>
              <w:rPr>
                <w:snapToGrid w:val="0"/>
                <w:color w:val="000000"/>
              </w:rPr>
            </w:pPr>
            <w:r w:rsidRPr="005022F8">
              <w:rPr>
                <w:snapToGrid w:val="0"/>
                <w:color w:val="000000"/>
              </w:rPr>
              <w:t>-22,2197</w:t>
            </w:r>
          </w:p>
        </w:tc>
        <w:tc>
          <w:tcPr>
            <w:tcW w:w="1175" w:type="dxa"/>
          </w:tcPr>
          <w:p w:rsidR="005D399F" w:rsidRPr="005022F8" w:rsidRDefault="005D399F" w:rsidP="005022F8">
            <w:pPr>
              <w:spacing w:line="360" w:lineRule="auto"/>
              <w:jc w:val="both"/>
              <w:rPr>
                <w:snapToGrid w:val="0"/>
                <w:color w:val="000000"/>
              </w:rPr>
            </w:pPr>
            <w:r w:rsidRPr="005022F8">
              <w:rPr>
                <w:snapToGrid w:val="0"/>
                <w:color w:val="000000"/>
              </w:rPr>
              <w:t>-77,1567</w:t>
            </w:r>
          </w:p>
        </w:tc>
      </w:tr>
      <w:tr w:rsidR="005D399F" w:rsidRPr="005022F8" w:rsidTr="006002E3">
        <w:trPr>
          <w:cantSplit/>
          <w:trHeight w:val="136"/>
          <w:jc w:val="center"/>
        </w:trPr>
        <w:tc>
          <w:tcPr>
            <w:tcW w:w="853" w:type="dxa"/>
            <w:vMerge/>
          </w:tcPr>
          <w:p w:rsidR="005D399F" w:rsidRPr="005022F8" w:rsidRDefault="005D399F" w:rsidP="005022F8">
            <w:pPr>
              <w:spacing w:line="360" w:lineRule="auto"/>
              <w:jc w:val="both"/>
              <w:rPr>
                <w:snapToGrid w:val="0"/>
                <w:color w:val="000000"/>
              </w:rPr>
            </w:pPr>
          </w:p>
        </w:tc>
        <w:tc>
          <w:tcPr>
            <w:tcW w:w="1631" w:type="dxa"/>
          </w:tcPr>
          <w:p w:rsidR="005D399F" w:rsidRPr="005022F8" w:rsidRDefault="005D399F" w:rsidP="005022F8">
            <w:pPr>
              <w:spacing w:line="360" w:lineRule="auto"/>
              <w:jc w:val="both"/>
              <w:rPr>
                <w:snapToGrid w:val="0"/>
                <w:color w:val="000000"/>
              </w:rPr>
            </w:pPr>
            <w:r w:rsidRPr="005022F8">
              <w:rPr>
                <w:snapToGrid w:val="0"/>
                <w:color w:val="000000"/>
              </w:rPr>
              <w:t>Имущественное страхование</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376,9653</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338,3443</w:t>
            </w:r>
          </w:p>
        </w:tc>
        <w:tc>
          <w:tcPr>
            <w:tcW w:w="1337" w:type="dxa"/>
          </w:tcPr>
          <w:p w:rsidR="005D399F" w:rsidRPr="005022F8" w:rsidRDefault="005D399F" w:rsidP="005022F8">
            <w:pPr>
              <w:spacing w:line="360" w:lineRule="auto"/>
              <w:jc w:val="both"/>
              <w:rPr>
                <w:snapToGrid w:val="0"/>
                <w:color w:val="000000"/>
              </w:rPr>
            </w:pPr>
            <w:r w:rsidRPr="005022F8">
              <w:rPr>
                <w:snapToGrid w:val="0"/>
                <w:color w:val="000000"/>
              </w:rPr>
              <w:t>-38621</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253,4226</w:t>
            </w:r>
          </w:p>
        </w:tc>
        <w:tc>
          <w:tcPr>
            <w:tcW w:w="1337" w:type="dxa"/>
          </w:tcPr>
          <w:p w:rsidR="005D399F" w:rsidRPr="005022F8" w:rsidRDefault="005D399F" w:rsidP="005022F8">
            <w:pPr>
              <w:spacing w:line="360" w:lineRule="auto"/>
              <w:jc w:val="both"/>
              <w:rPr>
                <w:snapToGrid w:val="0"/>
                <w:color w:val="000000"/>
              </w:rPr>
            </w:pPr>
            <w:r w:rsidRPr="005022F8">
              <w:rPr>
                <w:snapToGrid w:val="0"/>
                <w:color w:val="000000"/>
              </w:rPr>
              <w:t>-123,5427</w:t>
            </w:r>
          </w:p>
        </w:tc>
        <w:tc>
          <w:tcPr>
            <w:tcW w:w="1175" w:type="dxa"/>
          </w:tcPr>
          <w:p w:rsidR="005D399F" w:rsidRPr="005022F8" w:rsidRDefault="005D399F" w:rsidP="005022F8">
            <w:pPr>
              <w:spacing w:line="360" w:lineRule="auto"/>
              <w:jc w:val="both"/>
              <w:rPr>
                <w:snapToGrid w:val="0"/>
                <w:color w:val="000000"/>
              </w:rPr>
            </w:pPr>
            <w:r w:rsidRPr="005022F8">
              <w:rPr>
                <w:snapToGrid w:val="0"/>
                <w:color w:val="000000"/>
              </w:rPr>
              <w:t>-84,9217</w:t>
            </w:r>
          </w:p>
        </w:tc>
      </w:tr>
      <w:tr w:rsidR="005D399F" w:rsidRPr="005022F8" w:rsidTr="006002E3">
        <w:trPr>
          <w:cantSplit/>
          <w:trHeight w:val="428"/>
          <w:jc w:val="center"/>
        </w:trPr>
        <w:tc>
          <w:tcPr>
            <w:tcW w:w="853" w:type="dxa"/>
            <w:vMerge/>
          </w:tcPr>
          <w:p w:rsidR="005D399F" w:rsidRPr="005022F8" w:rsidRDefault="005D399F" w:rsidP="005022F8">
            <w:pPr>
              <w:spacing w:line="360" w:lineRule="auto"/>
              <w:jc w:val="both"/>
              <w:rPr>
                <w:snapToGrid w:val="0"/>
                <w:color w:val="000000"/>
              </w:rPr>
            </w:pPr>
          </w:p>
        </w:tc>
        <w:tc>
          <w:tcPr>
            <w:tcW w:w="1631" w:type="dxa"/>
          </w:tcPr>
          <w:p w:rsidR="005D399F" w:rsidRPr="005022F8" w:rsidRDefault="005D399F" w:rsidP="005022F8">
            <w:pPr>
              <w:spacing w:line="360" w:lineRule="auto"/>
              <w:jc w:val="both"/>
              <w:rPr>
                <w:snapToGrid w:val="0"/>
                <w:color w:val="000000"/>
              </w:rPr>
            </w:pPr>
            <w:r w:rsidRPr="005022F8">
              <w:rPr>
                <w:snapToGrid w:val="0"/>
                <w:color w:val="000000"/>
              </w:rPr>
              <w:t>Страхование ответственности</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444,4752</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499,4118</w:t>
            </w:r>
          </w:p>
        </w:tc>
        <w:tc>
          <w:tcPr>
            <w:tcW w:w="1337" w:type="dxa"/>
          </w:tcPr>
          <w:p w:rsidR="005D399F" w:rsidRPr="005022F8" w:rsidRDefault="005D399F" w:rsidP="005022F8">
            <w:pPr>
              <w:spacing w:line="360" w:lineRule="auto"/>
              <w:jc w:val="both"/>
              <w:rPr>
                <w:snapToGrid w:val="0"/>
                <w:color w:val="000000"/>
              </w:rPr>
            </w:pPr>
            <w:r w:rsidRPr="005022F8">
              <w:rPr>
                <w:snapToGrid w:val="0"/>
                <w:color w:val="000000"/>
              </w:rPr>
              <w:t>9,0951</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422,2551</w:t>
            </w:r>
          </w:p>
        </w:tc>
        <w:tc>
          <w:tcPr>
            <w:tcW w:w="1337" w:type="dxa"/>
          </w:tcPr>
          <w:p w:rsidR="005D399F" w:rsidRPr="005022F8" w:rsidRDefault="005D399F" w:rsidP="005022F8">
            <w:pPr>
              <w:spacing w:line="360" w:lineRule="auto"/>
              <w:jc w:val="both"/>
              <w:rPr>
                <w:snapToGrid w:val="0"/>
                <w:color w:val="000000"/>
              </w:rPr>
            </w:pPr>
            <w:r w:rsidRPr="005022F8">
              <w:rPr>
                <w:snapToGrid w:val="0"/>
                <w:color w:val="000000"/>
              </w:rPr>
              <w:t>21,4848</w:t>
            </w:r>
          </w:p>
        </w:tc>
        <w:tc>
          <w:tcPr>
            <w:tcW w:w="1175" w:type="dxa"/>
          </w:tcPr>
          <w:p w:rsidR="005D399F" w:rsidRPr="005022F8" w:rsidRDefault="005D399F" w:rsidP="005022F8">
            <w:pPr>
              <w:spacing w:line="360" w:lineRule="auto"/>
              <w:jc w:val="both"/>
              <w:rPr>
                <w:snapToGrid w:val="0"/>
                <w:color w:val="000000"/>
              </w:rPr>
            </w:pPr>
            <w:r w:rsidRPr="005022F8">
              <w:rPr>
                <w:snapToGrid w:val="0"/>
                <w:color w:val="000000"/>
              </w:rPr>
              <w:t>12,3897</w:t>
            </w:r>
          </w:p>
        </w:tc>
      </w:tr>
      <w:tr w:rsidR="005D399F" w:rsidRPr="005022F8" w:rsidTr="006002E3">
        <w:trPr>
          <w:cantSplit/>
          <w:trHeight w:val="68"/>
          <w:jc w:val="center"/>
        </w:trPr>
        <w:tc>
          <w:tcPr>
            <w:tcW w:w="853" w:type="dxa"/>
            <w:vMerge w:val="restart"/>
          </w:tcPr>
          <w:p w:rsidR="005D399F" w:rsidRPr="005022F8" w:rsidRDefault="005D399F" w:rsidP="005022F8">
            <w:pPr>
              <w:spacing w:line="360" w:lineRule="auto"/>
              <w:jc w:val="both"/>
              <w:rPr>
                <w:snapToGrid w:val="0"/>
                <w:color w:val="000000"/>
              </w:rPr>
            </w:pPr>
            <w:r w:rsidRPr="005022F8">
              <w:rPr>
                <w:snapToGrid w:val="0"/>
                <w:color w:val="000000"/>
              </w:rPr>
              <w:t>Доля пострадавших объектов на 100 объектов страхования</w:t>
            </w:r>
          </w:p>
        </w:tc>
        <w:tc>
          <w:tcPr>
            <w:tcW w:w="1631" w:type="dxa"/>
          </w:tcPr>
          <w:p w:rsidR="005D399F" w:rsidRPr="005022F8" w:rsidRDefault="005D399F" w:rsidP="005022F8">
            <w:pPr>
              <w:spacing w:line="360" w:lineRule="auto"/>
              <w:jc w:val="both"/>
              <w:rPr>
                <w:snapToGrid w:val="0"/>
                <w:color w:val="000000"/>
              </w:rPr>
            </w:pPr>
            <w:r w:rsidRPr="005022F8">
              <w:rPr>
                <w:snapToGrid w:val="0"/>
                <w:color w:val="000000"/>
              </w:rPr>
              <w:t>Личное страхование</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13,4</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7,49</w:t>
            </w:r>
          </w:p>
        </w:tc>
        <w:tc>
          <w:tcPr>
            <w:tcW w:w="1337" w:type="dxa"/>
          </w:tcPr>
          <w:p w:rsidR="005D399F" w:rsidRPr="005022F8" w:rsidRDefault="005D399F" w:rsidP="005022F8">
            <w:pPr>
              <w:spacing w:line="360" w:lineRule="auto"/>
              <w:jc w:val="both"/>
              <w:rPr>
                <w:snapToGrid w:val="0"/>
                <w:color w:val="000000"/>
              </w:rPr>
            </w:pPr>
            <w:r w:rsidRPr="005022F8">
              <w:rPr>
                <w:snapToGrid w:val="0"/>
                <w:color w:val="000000"/>
              </w:rPr>
              <w:t>-5,91</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7,5</w:t>
            </w:r>
          </w:p>
        </w:tc>
        <w:tc>
          <w:tcPr>
            <w:tcW w:w="1337" w:type="dxa"/>
          </w:tcPr>
          <w:p w:rsidR="005D399F" w:rsidRPr="005022F8" w:rsidRDefault="005D399F" w:rsidP="005022F8">
            <w:pPr>
              <w:spacing w:line="360" w:lineRule="auto"/>
              <w:jc w:val="both"/>
              <w:rPr>
                <w:snapToGrid w:val="0"/>
                <w:color w:val="000000"/>
              </w:rPr>
            </w:pPr>
            <w:r w:rsidRPr="005022F8">
              <w:rPr>
                <w:snapToGrid w:val="0"/>
                <w:color w:val="000000"/>
              </w:rPr>
              <w:t>-5,9</w:t>
            </w:r>
          </w:p>
        </w:tc>
        <w:tc>
          <w:tcPr>
            <w:tcW w:w="1175" w:type="dxa"/>
          </w:tcPr>
          <w:p w:rsidR="005D399F" w:rsidRPr="005022F8" w:rsidRDefault="005D399F" w:rsidP="005022F8">
            <w:pPr>
              <w:spacing w:line="360" w:lineRule="auto"/>
              <w:jc w:val="both"/>
              <w:rPr>
                <w:snapToGrid w:val="0"/>
                <w:color w:val="000000"/>
              </w:rPr>
            </w:pPr>
            <w:r w:rsidRPr="005022F8">
              <w:rPr>
                <w:snapToGrid w:val="0"/>
                <w:color w:val="000000"/>
              </w:rPr>
              <w:t>0,01</w:t>
            </w:r>
          </w:p>
        </w:tc>
      </w:tr>
      <w:tr w:rsidR="005D399F" w:rsidRPr="005022F8" w:rsidTr="006002E3">
        <w:trPr>
          <w:cantSplit/>
          <w:trHeight w:val="136"/>
          <w:jc w:val="center"/>
        </w:trPr>
        <w:tc>
          <w:tcPr>
            <w:tcW w:w="853" w:type="dxa"/>
            <w:vMerge/>
          </w:tcPr>
          <w:p w:rsidR="005D399F" w:rsidRPr="005022F8" w:rsidRDefault="005D399F" w:rsidP="005022F8">
            <w:pPr>
              <w:spacing w:line="360" w:lineRule="auto"/>
              <w:jc w:val="both"/>
              <w:rPr>
                <w:snapToGrid w:val="0"/>
                <w:color w:val="000000"/>
              </w:rPr>
            </w:pPr>
          </w:p>
        </w:tc>
        <w:tc>
          <w:tcPr>
            <w:tcW w:w="1631" w:type="dxa"/>
          </w:tcPr>
          <w:p w:rsidR="005D399F" w:rsidRPr="005022F8" w:rsidRDefault="005D399F" w:rsidP="005022F8">
            <w:pPr>
              <w:spacing w:line="360" w:lineRule="auto"/>
              <w:jc w:val="both"/>
              <w:rPr>
                <w:snapToGrid w:val="0"/>
                <w:color w:val="000000"/>
              </w:rPr>
            </w:pPr>
            <w:r w:rsidRPr="005022F8">
              <w:rPr>
                <w:snapToGrid w:val="0"/>
                <w:color w:val="000000"/>
              </w:rPr>
              <w:t>Имущественное страхование</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1,08</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1,45</w:t>
            </w:r>
          </w:p>
        </w:tc>
        <w:tc>
          <w:tcPr>
            <w:tcW w:w="1337" w:type="dxa"/>
          </w:tcPr>
          <w:p w:rsidR="005D399F" w:rsidRPr="005022F8" w:rsidRDefault="005D399F" w:rsidP="005022F8">
            <w:pPr>
              <w:spacing w:line="360" w:lineRule="auto"/>
              <w:jc w:val="both"/>
              <w:rPr>
                <w:snapToGrid w:val="0"/>
                <w:color w:val="000000"/>
              </w:rPr>
            </w:pPr>
            <w:r w:rsidRPr="005022F8">
              <w:rPr>
                <w:snapToGrid w:val="0"/>
                <w:color w:val="000000"/>
              </w:rPr>
              <w:t>0,37</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1,28</w:t>
            </w:r>
          </w:p>
        </w:tc>
        <w:tc>
          <w:tcPr>
            <w:tcW w:w="1337" w:type="dxa"/>
          </w:tcPr>
          <w:p w:rsidR="005D399F" w:rsidRPr="005022F8" w:rsidRDefault="005D399F" w:rsidP="005022F8">
            <w:pPr>
              <w:spacing w:line="360" w:lineRule="auto"/>
              <w:jc w:val="both"/>
              <w:rPr>
                <w:snapToGrid w:val="0"/>
                <w:color w:val="000000"/>
              </w:rPr>
            </w:pPr>
            <w:r w:rsidRPr="005022F8">
              <w:rPr>
                <w:snapToGrid w:val="0"/>
                <w:color w:val="000000"/>
              </w:rPr>
              <w:t>0,2</w:t>
            </w:r>
          </w:p>
        </w:tc>
        <w:tc>
          <w:tcPr>
            <w:tcW w:w="1175" w:type="dxa"/>
          </w:tcPr>
          <w:p w:rsidR="005D399F" w:rsidRPr="005022F8" w:rsidRDefault="005D399F" w:rsidP="005022F8">
            <w:pPr>
              <w:spacing w:line="360" w:lineRule="auto"/>
              <w:jc w:val="both"/>
              <w:rPr>
                <w:snapToGrid w:val="0"/>
                <w:color w:val="000000"/>
              </w:rPr>
            </w:pPr>
            <w:r w:rsidRPr="005022F8">
              <w:rPr>
                <w:snapToGrid w:val="0"/>
                <w:color w:val="000000"/>
              </w:rPr>
              <w:t>-0,17</w:t>
            </w:r>
          </w:p>
        </w:tc>
      </w:tr>
      <w:tr w:rsidR="005D399F" w:rsidRPr="005022F8" w:rsidTr="006002E3">
        <w:trPr>
          <w:cantSplit/>
          <w:trHeight w:val="136"/>
          <w:jc w:val="center"/>
        </w:trPr>
        <w:tc>
          <w:tcPr>
            <w:tcW w:w="853" w:type="dxa"/>
            <w:vMerge/>
          </w:tcPr>
          <w:p w:rsidR="005D399F" w:rsidRPr="005022F8" w:rsidRDefault="005D399F" w:rsidP="005022F8">
            <w:pPr>
              <w:spacing w:line="360" w:lineRule="auto"/>
              <w:jc w:val="both"/>
              <w:rPr>
                <w:snapToGrid w:val="0"/>
                <w:color w:val="000000"/>
              </w:rPr>
            </w:pPr>
          </w:p>
        </w:tc>
        <w:tc>
          <w:tcPr>
            <w:tcW w:w="1631" w:type="dxa"/>
          </w:tcPr>
          <w:p w:rsidR="005D399F" w:rsidRPr="005022F8" w:rsidRDefault="005D399F" w:rsidP="005022F8">
            <w:pPr>
              <w:spacing w:line="360" w:lineRule="auto"/>
              <w:jc w:val="both"/>
              <w:rPr>
                <w:snapToGrid w:val="0"/>
                <w:color w:val="000000"/>
              </w:rPr>
            </w:pPr>
            <w:r w:rsidRPr="005022F8">
              <w:rPr>
                <w:snapToGrid w:val="0"/>
                <w:color w:val="000000"/>
              </w:rPr>
              <w:t>Страхование ответственности</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3,16</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2,23</w:t>
            </w:r>
          </w:p>
        </w:tc>
        <w:tc>
          <w:tcPr>
            <w:tcW w:w="1337" w:type="dxa"/>
          </w:tcPr>
          <w:p w:rsidR="005D399F" w:rsidRPr="005022F8" w:rsidRDefault="005D399F" w:rsidP="005022F8">
            <w:pPr>
              <w:spacing w:line="360" w:lineRule="auto"/>
              <w:jc w:val="both"/>
              <w:rPr>
                <w:snapToGrid w:val="0"/>
                <w:color w:val="000000"/>
              </w:rPr>
            </w:pPr>
            <w:r w:rsidRPr="005022F8">
              <w:rPr>
                <w:snapToGrid w:val="0"/>
                <w:color w:val="000000"/>
              </w:rPr>
              <w:t>-0,93</w:t>
            </w:r>
          </w:p>
        </w:tc>
        <w:tc>
          <w:tcPr>
            <w:tcW w:w="966" w:type="dxa"/>
          </w:tcPr>
          <w:p w:rsidR="005D399F" w:rsidRPr="005022F8" w:rsidRDefault="005D399F" w:rsidP="005022F8">
            <w:pPr>
              <w:spacing w:line="360" w:lineRule="auto"/>
              <w:jc w:val="both"/>
              <w:rPr>
                <w:snapToGrid w:val="0"/>
                <w:color w:val="000000"/>
              </w:rPr>
            </w:pPr>
            <w:r w:rsidRPr="005022F8">
              <w:rPr>
                <w:snapToGrid w:val="0"/>
                <w:color w:val="000000"/>
              </w:rPr>
              <w:t>2,41</w:t>
            </w:r>
          </w:p>
        </w:tc>
        <w:tc>
          <w:tcPr>
            <w:tcW w:w="1337" w:type="dxa"/>
          </w:tcPr>
          <w:p w:rsidR="005D399F" w:rsidRPr="005022F8" w:rsidRDefault="005D399F" w:rsidP="005022F8">
            <w:pPr>
              <w:spacing w:line="360" w:lineRule="auto"/>
              <w:jc w:val="both"/>
              <w:rPr>
                <w:snapToGrid w:val="0"/>
                <w:color w:val="000000"/>
              </w:rPr>
            </w:pPr>
            <w:r w:rsidRPr="005022F8">
              <w:rPr>
                <w:snapToGrid w:val="0"/>
                <w:color w:val="000000"/>
              </w:rPr>
              <w:t>-0,75</w:t>
            </w:r>
          </w:p>
        </w:tc>
        <w:tc>
          <w:tcPr>
            <w:tcW w:w="1175" w:type="dxa"/>
          </w:tcPr>
          <w:p w:rsidR="005D399F" w:rsidRPr="005022F8" w:rsidRDefault="005D399F" w:rsidP="005022F8">
            <w:pPr>
              <w:spacing w:line="360" w:lineRule="auto"/>
              <w:jc w:val="both"/>
              <w:rPr>
                <w:snapToGrid w:val="0"/>
                <w:color w:val="000000"/>
              </w:rPr>
            </w:pPr>
            <w:r w:rsidRPr="005022F8">
              <w:rPr>
                <w:snapToGrid w:val="0"/>
                <w:color w:val="000000"/>
              </w:rPr>
              <w:t>0,18</w:t>
            </w:r>
          </w:p>
        </w:tc>
      </w:tr>
      <w:tr w:rsidR="005D399F" w:rsidRPr="005022F8" w:rsidTr="006002E3">
        <w:trPr>
          <w:cantSplit/>
          <w:trHeight w:val="68"/>
          <w:jc w:val="center"/>
        </w:trPr>
        <w:tc>
          <w:tcPr>
            <w:tcW w:w="853" w:type="dxa"/>
            <w:vMerge w:val="restart"/>
          </w:tcPr>
          <w:p w:rsidR="005D399F" w:rsidRPr="005022F8" w:rsidRDefault="005D399F" w:rsidP="005022F8">
            <w:pPr>
              <w:spacing w:line="360" w:lineRule="auto"/>
              <w:jc w:val="both"/>
              <w:rPr>
                <w:color w:val="000000"/>
              </w:rPr>
            </w:pPr>
            <w:r w:rsidRPr="005022F8">
              <w:rPr>
                <w:color w:val="000000"/>
              </w:rPr>
              <w:t>Коэффициент тяжести</w:t>
            </w:r>
          </w:p>
        </w:tc>
        <w:tc>
          <w:tcPr>
            <w:tcW w:w="1631" w:type="dxa"/>
          </w:tcPr>
          <w:p w:rsidR="005D399F" w:rsidRPr="005022F8" w:rsidRDefault="005D399F" w:rsidP="005022F8">
            <w:pPr>
              <w:spacing w:line="360" w:lineRule="auto"/>
              <w:jc w:val="both"/>
              <w:rPr>
                <w:snapToGrid w:val="0"/>
                <w:color w:val="000000"/>
              </w:rPr>
            </w:pPr>
            <w:r w:rsidRPr="005022F8">
              <w:rPr>
                <w:snapToGrid w:val="0"/>
                <w:color w:val="000000"/>
              </w:rPr>
              <w:t>Личное страхование</w:t>
            </w:r>
          </w:p>
        </w:tc>
        <w:tc>
          <w:tcPr>
            <w:tcW w:w="966" w:type="dxa"/>
          </w:tcPr>
          <w:p w:rsidR="005D399F" w:rsidRPr="005022F8" w:rsidRDefault="005D399F" w:rsidP="005022F8">
            <w:pPr>
              <w:spacing w:line="360" w:lineRule="auto"/>
              <w:jc w:val="both"/>
              <w:rPr>
                <w:color w:val="000000"/>
              </w:rPr>
            </w:pPr>
            <w:r w:rsidRPr="005022F8">
              <w:rPr>
                <w:color w:val="000000"/>
              </w:rPr>
              <w:t>0,0067</w:t>
            </w:r>
          </w:p>
        </w:tc>
        <w:tc>
          <w:tcPr>
            <w:tcW w:w="966" w:type="dxa"/>
          </w:tcPr>
          <w:p w:rsidR="005D399F" w:rsidRPr="005022F8" w:rsidRDefault="005D399F" w:rsidP="005022F8">
            <w:pPr>
              <w:spacing w:line="360" w:lineRule="auto"/>
              <w:jc w:val="both"/>
              <w:rPr>
                <w:color w:val="000000"/>
              </w:rPr>
            </w:pPr>
            <w:r w:rsidRPr="005022F8">
              <w:rPr>
                <w:color w:val="000000"/>
              </w:rPr>
              <w:t>0,0013</w:t>
            </w:r>
          </w:p>
        </w:tc>
        <w:tc>
          <w:tcPr>
            <w:tcW w:w="1337" w:type="dxa"/>
          </w:tcPr>
          <w:p w:rsidR="005D399F" w:rsidRPr="005022F8" w:rsidRDefault="005D399F" w:rsidP="005022F8">
            <w:pPr>
              <w:spacing w:line="360" w:lineRule="auto"/>
              <w:jc w:val="both"/>
              <w:rPr>
                <w:color w:val="000000"/>
              </w:rPr>
            </w:pPr>
            <w:r w:rsidRPr="005022F8">
              <w:rPr>
                <w:color w:val="000000"/>
              </w:rPr>
              <w:t>-0,0054</w:t>
            </w:r>
          </w:p>
        </w:tc>
        <w:tc>
          <w:tcPr>
            <w:tcW w:w="966" w:type="dxa"/>
          </w:tcPr>
          <w:p w:rsidR="005D399F" w:rsidRPr="005022F8" w:rsidRDefault="005D399F" w:rsidP="005022F8">
            <w:pPr>
              <w:spacing w:line="360" w:lineRule="auto"/>
              <w:jc w:val="both"/>
              <w:rPr>
                <w:color w:val="000000"/>
              </w:rPr>
            </w:pPr>
            <w:r w:rsidRPr="005022F8">
              <w:rPr>
                <w:color w:val="000000"/>
              </w:rPr>
              <w:t>0,0013</w:t>
            </w:r>
          </w:p>
        </w:tc>
        <w:tc>
          <w:tcPr>
            <w:tcW w:w="1337" w:type="dxa"/>
          </w:tcPr>
          <w:p w:rsidR="005D399F" w:rsidRPr="005022F8" w:rsidRDefault="005D399F" w:rsidP="005022F8">
            <w:pPr>
              <w:spacing w:line="360" w:lineRule="auto"/>
              <w:jc w:val="both"/>
              <w:rPr>
                <w:color w:val="000000"/>
              </w:rPr>
            </w:pPr>
            <w:r w:rsidRPr="005022F8">
              <w:rPr>
                <w:color w:val="000000"/>
              </w:rPr>
              <w:t>-0,0054</w:t>
            </w:r>
          </w:p>
        </w:tc>
        <w:tc>
          <w:tcPr>
            <w:tcW w:w="1175" w:type="dxa"/>
          </w:tcPr>
          <w:p w:rsidR="005D399F" w:rsidRPr="005022F8" w:rsidRDefault="005D399F" w:rsidP="005022F8">
            <w:pPr>
              <w:spacing w:line="360" w:lineRule="auto"/>
              <w:jc w:val="both"/>
              <w:rPr>
                <w:color w:val="000000"/>
              </w:rPr>
            </w:pPr>
            <w:r w:rsidRPr="005022F8">
              <w:rPr>
                <w:color w:val="000000"/>
              </w:rPr>
              <w:t>0,0</w:t>
            </w:r>
          </w:p>
        </w:tc>
      </w:tr>
      <w:tr w:rsidR="005D399F" w:rsidRPr="005022F8" w:rsidTr="006002E3">
        <w:trPr>
          <w:cantSplit/>
          <w:trHeight w:val="68"/>
          <w:jc w:val="center"/>
        </w:trPr>
        <w:tc>
          <w:tcPr>
            <w:tcW w:w="853" w:type="dxa"/>
            <w:vMerge/>
          </w:tcPr>
          <w:p w:rsidR="005D399F" w:rsidRPr="005022F8" w:rsidRDefault="005D399F" w:rsidP="005022F8">
            <w:pPr>
              <w:spacing w:line="360" w:lineRule="auto"/>
              <w:jc w:val="both"/>
              <w:rPr>
                <w:color w:val="000000"/>
              </w:rPr>
            </w:pPr>
          </w:p>
        </w:tc>
        <w:tc>
          <w:tcPr>
            <w:tcW w:w="1631" w:type="dxa"/>
          </w:tcPr>
          <w:p w:rsidR="005D399F" w:rsidRPr="005022F8" w:rsidRDefault="005D399F" w:rsidP="005022F8">
            <w:pPr>
              <w:spacing w:line="360" w:lineRule="auto"/>
              <w:jc w:val="both"/>
              <w:rPr>
                <w:snapToGrid w:val="0"/>
                <w:color w:val="000000"/>
              </w:rPr>
            </w:pPr>
            <w:r w:rsidRPr="005022F8">
              <w:rPr>
                <w:snapToGrid w:val="0"/>
                <w:color w:val="000000"/>
              </w:rPr>
              <w:t>Имущественное страхование</w:t>
            </w:r>
          </w:p>
        </w:tc>
        <w:tc>
          <w:tcPr>
            <w:tcW w:w="966" w:type="dxa"/>
          </w:tcPr>
          <w:p w:rsidR="005D399F" w:rsidRPr="005022F8" w:rsidRDefault="005D399F" w:rsidP="005022F8">
            <w:pPr>
              <w:spacing w:line="360" w:lineRule="auto"/>
              <w:jc w:val="both"/>
              <w:rPr>
                <w:color w:val="000000"/>
              </w:rPr>
            </w:pPr>
            <w:r w:rsidRPr="005022F8">
              <w:rPr>
                <w:color w:val="000000"/>
              </w:rPr>
              <w:t>0,3889</w:t>
            </w:r>
          </w:p>
        </w:tc>
        <w:tc>
          <w:tcPr>
            <w:tcW w:w="966" w:type="dxa"/>
          </w:tcPr>
          <w:p w:rsidR="005D399F" w:rsidRPr="005022F8" w:rsidRDefault="005D399F" w:rsidP="005022F8">
            <w:pPr>
              <w:spacing w:line="360" w:lineRule="auto"/>
              <w:jc w:val="both"/>
              <w:rPr>
                <w:color w:val="000000"/>
              </w:rPr>
            </w:pPr>
            <w:r w:rsidRPr="005022F8">
              <w:rPr>
                <w:color w:val="000000"/>
              </w:rPr>
              <w:t>0,3034</w:t>
            </w:r>
          </w:p>
        </w:tc>
        <w:tc>
          <w:tcPr>
            <w:tcW w:w="1337" w:type="dxa"/>
          </w:tcPr>
          <w:p w:rsidR="005D399F" w:rsidRPr="005022F8" w:rsidRDefault="005D399F" w:rsidP="005022F8">
            <w:pPr>
              <w:spacing w:line="360" w:lineRule="auto"/>
              <w:jc w:val="both"/>
              <w:rPr>
                <w:color w:val="000000"/>
              </w:rPr>
            </w:pPr>
            <w:r w:rsidRPr="005022F8">
              <w:rPr>
                <w:color w:val="000000"/>
              </w:rPr>
              <w:t>-0,0855</w:t>
            </w:r>
          </w:p>
        </w:tc>
        <w:tc>
          <w:tcPr>
            <w:tcW w:w="966" w:type="dxa"/>
          </w:tcPr>
          <w:p w:rsidR="005D399F" w:rsidRPr="005022F8" w:rsidRDefault="005D399F" w:rsidP="005022F8">
            <w:pPr>
              <w:spacing w:line="360" w:lineRule="auto"/>
              <w:jc w:val="both"/>
              <w:rPr>
                <w:color w:val="000000"/>
              </w:rPr>
            </w:pPr>
            <w:r w:rsidRPr="005022F8">
              <w:rPr>
                <w:color w:val="000000"/>
              </w:rPr>
              <w:t>0,2813</w:t>
            </w:r>
          </w:p>
        </w:tc>
        <w:tc>
          <w:tcPr>
            <w:tcW w:w="1337" w:type="dxa"/>
          </w:tcPr>
          <w:p w:rsidR="005D399F" w:rsidRPr="005022F8" w:rsidRDefault="005D399F" w:rsidP="005022F8">
            <w:pPr>
              <w:spacing w:line="360" w:lineRule="auto"/>
              <w:jc w:val="both"/>
              <w:rPr>
                <w:color w:val="000000"/>
              </w:rPr>
            </w:pPr>
            <w:r w:rsidRPr="005022F8">
              <w:rPr>
                <w:color w:val="000000"/>
              </w:rPr>
              <w:t>-0,1076</w:t>
            </w:r>
          </w:p>
        </w:tc>
        <w:tc>
          <w:tcPr>
            <w:tcW w:w="1175" w:type="dxa"/>
          </w:tcPr>
          <w:p w:rsidR="005D399F" w:rsidRPr="005022F8" w:rsidRDefault="005D399F" w:rsidP="005022F8">
            <w:pPr>
              <w:spacing w:line="360" w:lineRule="auto"/>
              <w:jc w:val="both"/>
              <w:rPr>
                <w:color w:val="000000"/>
              </w:rPr>
            </w:pPr>
            <w:r w:rsidRPr="005022F8">
              <w:rPr>
                <w:color w:val="000000"/>
              </w:rPr>
              <w:t>-0,0221</w:t>
            </w:r>
          </w:p>
        </w:tc>
      </w:tr>
      <w:tr w:rsidR="005D399F" w:rsidRPr="005022F8" w:rsidTr="006002E3">
        <w:trPr>
          <w:cantSplit/>
          <w:trHeight w:val="68"/>
          <w:jc w:val="center"/>
        </w:trPr>
        <w:tc>
          <w:tcPr>
            <w:tcW w:w="853" w:type="dxa"/>
            <w:vMerge/>
          </w:tcPr>
          <w:p w:rsidR="005D399F" w:rsidRPr="005022F8" w:rsidRDefault="005D399F" w:rsidP="005022F8">
            <w:pPr>
              <w:spacing w:line="360" w:lineRule="auto"/>
              <w:jc w:val="both"/>
              <w:rPr>
                <w:color w:val="000000"/>
              </w:rPr>
            </w:pPr>
          </w:p>
        </w:tc>
        <w:tc>
          <w:tcPr>
            <w:tcW w:w="1631" w:type="dxa"/>
          </w:tcPr>
          <w:p w:rsidR="005D399F" w:rsidRPr="005022F8" w:rsidRDefault="005D399F" w:rsidP="005022F8">
            <w:pPr>
              <w:spacing w:line="360" w:lineRule="auto"/>
              <w:jc w:val="both"/>
              <w:rPr>
                <w:snapToGrid w:val="0"/>
                <w:color w:val="000000"/>
              </w:rPr>
            </w:pPr>
            <w:r w:rsidRPr="005022F8">
              <w:rPr>
                <w:snapToGrid w:val="0"/>
                <w:color w:val="000000"/>
              </w:rPr>
              <w:t>Страхование ответственности</w:t>
            </w:r>
          </w:p>
        </w:tc>
        <w:tc>
          <w:tcPr>
            <w:tcW w:w="966" w:type="dxa"/>
          </w:tcPr>
          <w:p w:rsidR="005D399F" w:rsidRPr="005022F8" w:rsidRDefault="005D399F" w:rsidP="005022F8">
            <w:pPr>
              <w:spacing w:line="360" w:lineRule="auto"/>
              <w:jc w:val="both"/>
              <w:rPr>
                <w:color w:val="000000"/>
              </w:rPr>
            </w:pPr>
            <w:r w:rsidRPr="005022F8">
              <w:rPr>
                <w:color w:val="000000"/>
              </w:rPr>
              <w:t>0,0190</w:t>
            </w:r>
          </w:p>
        </w:tc>
        <w:tc>
          <w:tcPr>
            <w:tcW w:w="966" w:type="dxa"/>
          </w:tcPr>
          <w:p w:rsidR="005D399F" w:rsidRPr="005022F8" w:rsidRDefault="005D399F" w:rsidP="005022F8">
            <w:pPr>
              <w:spacing w:line="360" w:lineRule="auto"/>
              <w:jc w:val="both"/>
              <w:rPr>
                <w:color w:val="000000"/>
              </w:rPr>
            </w:pPr>
            <w:r w:rsidRPr="005022F8">
              <w:rPr>
                <w:color w:val="000000"/>
              </w:rPr>
              <w:t>0,0179</w:t>
            </w:r>
          </w:p>
        </w:tc>
        <w:tc>
          <w:tcPr>
            <w:tcW w:w="1337" w:type="dxa"/>
          </w:tcPr>
          <w:p w:rsidR="005D399F" w:rsidRPr="005022F8" w:rsidRDefault="005D399F" w:rsidP="005022F8">
            <w:pPr>
              <w:spacing w:line="360" w:lineRule="auto"/>
              <w:jc w:val="both"/>
              <w:rPr>
                <w:color w:val="000000"/>
              </w:rPr>
            </w:pPr>
            <w:r w:rsidRPr="005022F8">
              <w:rPr>
                <w:color w:val="000000"/>
              </w:rPr>
              <w:t>-0,0011</w:t>
            </w:r>
          </w:p>
        </w:tc>
        <w:tc>
          <w:tcPr>
            <w:tcW w:w="966" w:type="dxa"/>
          </w:tcPr>
          <w:p w:rsidR="005D399F" w:rsidRPr="005022F8" w:rsidRDefault="005D399F" w:rsidP="005022F8">
            <w:pPr>
              <w:spacing w:line="360" w:lineRule="auto"/>
              <w:jc w:val="both"/>
              <w:rPr>
                <w:color w:val="000000"/>
              </w:rPr>
            </w:pPr>
            <w:r w:rsidRPr="005022F8">
              <w:rPr>
                <w:color w:val="000000"/>
              </w:rPr>
              <w:t>0,0083</w:t>
            </w:r>
          </w:p>
        </w:tc>
        <w:tc>
          <w:tcPr>
            <w:tcW w:w="1337" w:type="dxa"/>
          </w:tcPr>
          <w:p w:rsidR="005D399F" w:rsidRPr="005022F8" w:rsidRDefault="005D399F" w:rsidP="005022F8">
            <w:pPr>
              <w:spacing w:line="360" w:lineRule="auto"/>
              <w:jc w:val="both"/>
              <w:rPr>
                <w:color w:val="000000"/>
              </w:rPr>
            </w:pPr>
            <w:r w:rsidRPr="005022F8">
              <w:rPr>
                <w:color w:val="000000"/>
              </w:rPr>
              <w:t>-0,0107</w:t>
            </w:r>
          </w:p>
        </w:tc>
        <w:tc>
          <w:tcPr>
            <w:tcW w:w="1175" w:type="dxa"/>
          </w:tcPr>
          <w:p w:rsidR="005D399F" w:rsidRPr="005022F8" w:rsidRDefault="005D399F" w:rsidP="005022F8">
            <w:pPr>
              <w:spacing w:line="360" w:lineRule="auto"/>
              <w:jc w:val="both"/>
              <w:rPr>
                <w:color w:val="000000"/>
              </w:rPr>
            </w:pPr>
            <w:r w:rsidRPr="005022F8">
              <w:rPr>
                <w:color w:val="000000"/>
              </w:rPr>
              <w:t>-0096</w:t>
            </w:r>
          </w:p>
        </w:tc>
      </w:tr>
    </w:tbl>
    <w:p w:rsidR="004A57A0" w:rsidRPr="005022F8" w:rsidRDefault="004A57A0" w:rsidP="005022F8">
      <w:pPr>
        <w:pStyle w:val="a3"/>
        <w:spacing w:line="360" w:lineRule="auto"/>
        <w:ind w:firstLine="709"/>
        <w:jc w:val="both"/>
        <w:rPr>
          <w:color w:val="000000"/>
        </w:rPr>
      </w:pPr>
    </w:p>
    <w:p w:rsidR="005D399F" w:rsidRPr="005022F8" w:rsidRDefault="005D399F" w:rsidP="005022F8">
      <w:pPr>
        <w:pStyle w:val="a3"/>
        <w:spacing w:line="360" w:lineRule="auto"/>
        <w:ind w:firstLine="709"/>
        <w:jc w:val="both"/>
        <w:rPr>
          <w:color w:val="000000"/>
        </w:rPr>
      </w:pPr>
      <w:r w:rsidRPr="005022F8">
        <w:rPr>
          <w:color w:val="000000"/>
        </w:rPr>
        <w:t>Анализируя рассчитанные показатели можно сделать следующие выводы:</w:t>
      </w:r>
    </w:p>
    <w:p w:rsidR="005D399F" w:rsidRPr="005022F8" w:rsidRDefault="005D399F" w:rsidP="005022F8">
      <w:pPr>
        <w:pStyle w:val="a3"/>
        <w:numPr>
          <w:ilvl w:val="0"/>
          <w:numId w:val="21"/>
        </w:numPr>
        <w:tabs>
          <w:tab w:val="clear" w:pos="360"/>
          <w:tab w:val="num" w:pos="540"/>
        </w:tabs>
        <w:spacing w:line="360" w:lineRule="auto"/>
        <w:ind w:left="0" w:firstLine="709"/>
        <w:jc w:val="both"/>
        <w:rPr>
          <w:color w:val="000000"/>
        </w:rPr>
      </w:pPr>
      <w:r w:rsidRPr="005022F8">
        <w:rPr>
          <w:snapToGrid w:val="0"/>
          <w:color w:val="000000"/>
        </w:rPr>
        <w:t xml:space="preserve">Размер выплат страхового возмещения на </w:t>
      </w:r>
      <w:r w:rsidR="005022F8" w:rsidRPr="005022F8">
        <w:rPr>
          <w:snapToGrid w:val="0"/>
          <w:color w:val="000000"/>
        </w:rPr>
        <w:t>1</w:t>
      </w:r>
      <w:r w:rsidR="005022F8">
        <w:rPr>
          <w:snapToGrid w:val="0"/>
          <w:color w:val="000000"/>
        </w:rPr>
        <w:t> </w:t>
      </w:r>
      <w:r w:rsidR="005022F8" w:rsidRPr="005022F8">
        <w:rPr>
          <w:snapToGrid w:val="0"/>
          <w:color w:val="000000"/>
        </w:rPr>
        <w:t>р</w:t>
      </w:r>
      <w:r w:rsidRPr="005022F8">
        <w:rPr>
          <w:snapToGrid w:val="0"/>
          <w:color w:val="000000"/>
        </w:rPr>
        <w:t>. поступивших страховых платежей по личному страхованию в 2004</w:t>
      </w:r>
      <w:r w:rsidR="005022F8">
        <w:rPr>
          <w:snapToGrid w:val="0"/>
          <w:color w:val="000000"/>
        </w:rPr>
        <w:t> </w:t>
      </w:r>
      <w:r w:rsidR="005022F8" w:rsidRPr="005022F8">
        <w:rPr>
          <w:snapToGrid w:val="0"/>
          <w:color w:val="000000"/>
        </w:rPr>
        <w:t>г</w:t>
      </w:r>
      <w:r w:rsidRPr="005022F8">
        <w:rPr>
          <w:snapToGrid w:val="0"/>
          <w:color w:val="000000"/>
        </w:rPr>
        <w:t>. был минимален, что означает наибольшую рентабельность личного страхования в этот период. В 2005</w:t>
      </w:r>
      <w:r w:rsidR="005022F8">
        <w:rPr>
          <w:snapToGrid w:val="0"/>
          <w:color w:val="000000"/>
        </w:rPr>
        <w:t> </w:t>
      </w:r>
      <w:r w:rsidR="005022F8" w:rsidRPr="005022F8">
        <w:rPr>
          <w:snapToGrid w:val="0"/>
          <w:color w:val="000000"/>
        </w:rPr>
        <w:t>г</w:t>
      </w:r>
      <w:r w:rsidRPr="005022F8">
        <w:rPr>
          <w:snapToGrid w:val="0"/>
          <w:color w:val="000000"/>
        </w:rPr>
        <w:t>. наблюдается ухудшение рентабельности личного страхования. Имущественное страхование наиболее рентабельно было в 2003</w:t>
      </w:r>
      <w:r w:rsidR="005022F8">
        <w:rPr>
          <w:snapToGrid w:val="0"/>
          <w:color w:val="000000"/>
        </w:rPr>
        <w:t> </w:t>
      </w:r>
      <w:r w:rsidR="005022F8" w:rsidRPr="005022F8">
        <w:rPr>
          <w:snapToGrid w:val="0"/>
          <w:color w:val="000000"/>
        </w:rPr>
        <w:t>г</w:t>
      </w:r>
      <w:r w:rsidRPr="005022F8">
        <w:rPr>
          <w:snapToGrid w:val="0"/>
          <w:color w:val="000000"/>
        </w:rPr>
        <w:t>. В 2004</w:t>
      </w:r>
      <w:r w:rsidR="005022F8">
        <w:rPr>
          <w:snapToGrid w:val="0"/>
          <w:color w:val="000000"/>
        </w:rPr>
        <w:t> </w:t>
      </w:r>
      <w:r w:rsidR="005022F8" w:rsidRPr="005022F8">
        <w:rPr>
          <w:snapToGrid w:val="0"/>
          <w:color w:val="000000"/>
        </w:rPr>
        <w:t>г</w:t>
      </w:r>
      <w:r w:rsidRPr="005022F8">
        <w:rPr>
          <w:snapToGrid w:val="0"/>
          <w:color w:val="000000"/>
        </w:rPr>
        <w:t xml:space="preserve">. наблюдается резкое увеличение размера выплат страхового возмещения на </w:t>
      </w:r>
      <w:r w:rsidR="005022F8" w:rsidRPr="005022F8">
        <w:rPr>
          <w:snapToGrid w:val="0"/>
          <w:color w:val="000000"/>
        </w:rPr>
        <w:t>1</w:t>
      </w:r>
      <w:r w:rsidR="005022F8">
        <w:rPr>
          <w:snapToGrid w:val="0"/>
          <w:color w:val="000000"/>
        </w:rPr>
        <w:t> </w:t>
      </w:r>
      <w:r w:rsidR="005022F8" w:rsidRPr="005022F8">
        <w:rPr>
          <w:snapToGrid w:val="0"/>
          <w:color w:val="000000"/>
        </w:rPr>
        <w:t>р</w:t>
      </w:r>
      <w:r w:rsidRPr="005022F8">
        <w:rPr>
          <w:snapToGrid w:val="0"/>
          <w:color w:val="000000"/>
        </w:rPr>
        <w:t>. поступивших страховых платежей, что можно объяснить ростом страховых случаев вследствие роста числа стихийных бедствий и ухудшением криминогенной обстановки. Однако в 2005</w:t>
      </w:r>
      <w:r w:rsidR="005022F8">
        <w:rPr>
          <w:snapToGrid w:val="0"/>
          <w:color w:val="000000"/>
        </w:rPr>
        <w:t> </w:t>
      </w:r>
      <w:r w:rsidR="005022F8" w:rsidRPr="005022F8">
        <w:rPr>
          <w:snapToGrid w:val="0"/>
          <w:color w:val="000000"/>
        </w:rPr>
        <w:t>г</w:t>
      </w:r>
      <w:r w:rsidRPr="005022F8">
        <w:rPr>
          <w:snapToGrid w:val="0"/>
          <w:color w:val="000000"/>
        </w:rPr>
        <w:t>. этот показатель улучшился. По страхованию ответственности рассматриваемый показатель уменьшается на протяжении рассматриваемого периода</w:t>
      </w:r>
      <w:r w:rsidR="0096763A" w:rsidRPr="005022F8">
        <w:rPr>
          <w:color w:val="000000"/>
        </w:rPr>
        <w:t>,</w:t>
      </w:r>
      <w:r w:rsidRPr="005022F8">
        <w:rPr>
          <w:color w:val="000000"/>
        </w:rPr>
        <w:t xml:space="preserve"> что положительно характеризует деятельность представительства по проведению страхования ответственности.</w:t>
      </w:r>
    </w:p>
    <w:p w:rsidR="005D399F" w:rsidRPr="005022F8" w:rsidRDefault="005D399F" w:rsidP="005022F8">
      <w:pPr>
        <w:pStyle w:val="a3"/>
        <w:numPr>
          <w:ilvl w:val="0"/>
          <w:numId w:val="21"/>
        </w:numPr>
        <w:tabs>
          <w:tab w:val="clear" w:pos="360"/>
          <w:tab w:val="num" w:pos="540"/>
        </w:tabs>
        <w:spacing w:line="360" w:lineRule="auto"/>
        <w:ind w:left="0" w:firstLine="709"/>
        <w:jc w:val="both"/>
        <w:rPr>
          <w:color w:val="000000"/>
        </w:rPr>
      </w:pPr>
      <w:r w:rsidRPr="005022F8">
        <w:rPr>
          <w:color w:val="000000"/>
        </w:rPr>
        <w:t xml:space="preserve">Размер взноса страховых платежей на </w:t>
      </w:r>
      <w:r w:rsidR="005022F8" w:rsidRPr="005022F8">
        <w:rPr>
          <w:color w:val="000000"/>
        </w:rPr>
        <w:t>1</w:t>
      </w:r>
      <w:r w:rsidR="005022F8">
        <w:rPr>
          <w:color w:val="000000"/>
        </w:rPr>
        <w:t> </w:t>
      </w:r>
      <w:r w:rsidR="005022F8" w:rsidRPr="005022F8">
        <w:rPr>
          <w:color w:val="000000"/>
        </w:rPr>
        <w:t>р</w:t>
      </w:r>
      <w:r w:rsidRPr="005022F8">
        <w:rPr>
          <w:color w:val="000000"/>
        </w:rPr>
        <w:t>. страховой суммы представляет сложившуюся усредненную ставку страховых взносов</w:t>
      </w:r>
      <w:r w:rsidR="0096763A" w:rsidRPr="005022F8">
        <w:rPr>
          <w:color w:val="000000"/>
        </w:rPr>
        <w:t xml:space="preserve">. </w:t>
      </w:r>
      <w:r w:rsidRPr="005022F8">
        <w:rPr>
          <w:color w:val="000000"/>
        </w:rPr>
        <w:t>Таким образом, усредненный тариф по личному страхованию в 2004</w:t>
      </w:r>
      <w:r w:rsidR="005022F8">
        <w:rPr>
          <w:color w:val="000000"/>
        </w:rPr>
        <w:t> </w:t>
      </w:r>
      <w:r w:rsidR="005022F8" w:rsidRPr="005022F8">
        <w:rPr>
          <w:color w:val="000000"/>
        </w:rPr>
        <w:t>г</w:t>
      </w:r>
      <w:r w:rsidRPr="005022F8">
        <w:rPr>
          <w:color w:val="000000"/>
        </w:rPr>
        <w:t>. был максимальным. В 2005</w:t>
      </w:r>
      <w:r w:rsidR="005022F8">
        <w:rPr>
          <w:color w:val="000000"/>
        </w:rPr>
        <w:t> </w:t>
      </w:r>
      <w:r w:rsidR="005022F8" w:rsidRPr="005022F8">
        <w:rPr>
          <w:color w:val="000000"/>
        </w:rPr>
        <w:t>г</w:t>
      </w:r>
      <w:r w:rsidRPr="005022F8">
        <w:rPr>
          <w:color w:val="000000"/>
        </w:rPr>
        <w:t>. наблюдается тенденция к его снижению</w:t>
      </w:r>
      <w:r w:rsidR="0096763A" w:rsidRPr="005022F8">
        <w:rPr>
          <w:color w:val="000000"/>
        </w:rPr>
        <w:t xml:space="preserve">. </w:t>
      </w:r>
      <w:r w:rsidRPr="005022F8">
        <w:rPr>
          <w:color w:val="000000"/>
        </w:rPr>
        <w:t>Такое увеличение объясняется введением в 2004</w:t>
      </w:r>
      <w:r w:rsidR="005022F8">
        <w:rPr>
          <w:color w:val="000000"/>
        </w:rPr>
        <w:t> </w:t>
      </w:r>
      <w:r w:rsidR="005022F8" w:rsidRPr="005022F8">
        <w:rPr>
          <w:color w:val="000000"/>
        </w:rPr>
        <w:t>г</w:t>
      </w:r>
      <w:r w:rsidRPr="005022F8">
        <w:rPr>
          <w:color w:val="000000"/>
        </w:rPr>
        <w:t>. нового вида личного страхования. В страховании имущественных интересов усредненный тариф значительно возрос по сравнению с 2003</w:t>
      </w:r>
      <w:r w:rsidR="005022F8">
        <w:rPr>
          <w:color w:val="000000"/>
        </w:rPr>
        <w:t> </w:t>
      </w:r>
      <w:r w:rsidR="005022F8" w:rsidRPr="005022F8">
        <w:rPr>
          <w:color w:val="000000"/>
        </w:rPr>
        <w:t>г</w:t>
      </w:r>
      <w:r w:rsidRPr="005022F8">
        <w:rPr>
          <w:color w:val="000000"/>
        </w:rPr>
        <w:t xml:space="preserve">., что отрицательно сказалось на рентабельности имущественных видов страхования. По </w:t>
      </w:r>
      <w:r w:rsidRPr="005022F8">
        <w:rPr>
          <w:snapToGrid w:val="0"/>
          <w:color w:val="000000"/>
        </w:rPr>
        <w:t>страхованию ответственности</w:t>
      </w:r>
      <w:r w:rsidRPr="005022F8">
        <w:rPr>
          <w:color w:val="000000"/>
        </w:rPr>
        <w:t xml:space="preserve"> размер взноса страховых платежей на </w:t>
      </w:r>
      <w:r w:rsidR="005022F8" w:rsidRPr="005022F8">
        <w:rPr>
          <w:color w:val="000000"/>
        </w:rPr>
        <w:t>1</w:t>
      </w:r>
      <w:r w:rsidR="005022F8">
        <w:rPr>
          <w:color w:val="000000"/>
        </w:rPr>
        <w:t> </w:t>
      </w:r>
      <w:r w:rsidR="005022F8" w:rsidRPr="005022F8">
        <w:rPr>
          <w:color w:val="000000"/>
        </w:rPr>
        <w:t>р</w:t>
      </w:r>
      <w:r w:rsidRPr="005022F8">
        <w:rPr>
          <w:color w:val="000000"/>
        </w:rPr>
        <w:t>. страховой суммы постоянно снижается, однако, несмотря на это в Республике Беларусь существует проблема завышенных страховых тарифов по страхованию ответственности.</w:t>
      </w:r>
    </w:p>
    <w:p w:rsidR="005D399F" w:rsidRPr="005022F8" w:rsidRDefault="005D399F" w:rsidP="005022F8">
      <w:pPr>
        <w:pStyle w:val="a3"/>
        <w:numPr>
          <w:ilvl w:val="0"/>
          <w:numId w:val="21"/>
        </w:numPr>
        <w:tabs>
          <w:tab w:val="clear" w:pos="360"/>
          <w:tab w:val="num" w:pos="540"/>
        </w:tabs>
        <w:spacing w:line="360" w:lineRule="auto"/>
        <w:ind w:left="0" w:firstLine="709"/>
        <w:jc w:val="both"/>
        <w:rPr>
          <w:color w:val="000000"/>
        </w:rPr>
      </w:pPr>
      <w:r w:rsidRPr="005022F8">
        <w:rPr>
          <w:snapToGrid w:val="0"/>
          <w:color w:val="000000"/>
        </w:rPr>
        <w:t>Среднюю страховую сумму на 1 объект</w:t>
      </w:r>
      <w:r w:rsidR="0096763A">
        <w:rPr>
          <w:snapToGrid w:val="0"/>
          <w:color w:val="000000"/>
        </w:rPr>
        <w:t xml:space="preserve"> </w:t>
      </w:r>
      <w:r w:rsidRPr="005022F8">
        <w:rPr>
          <w:snapToGrid w:val="0"/>
          <w:color w:val="000000"/>
        </w:rPr>
        <w:t>страхования по личному страхованию возрастает на протяжении рассматриваемого периода</w:t>
      </w:r>
      <w:r w:rsidR="0096763A" w:rsidRPr="005022F8">
        <w:rPr>
          <w:color w:val="000000"/>
        </w:rPr>
        <w:t>,</w:t>
      </w:r>
      <w:r w:rsidRPr="005022F8">
        <w:rPr>
          <w:color w:val="000000"/>
        </w:rPr>
        <w:t xml:space="preserve"> что влечет за собой рост поступлений страховых взносов</w:t>
      </w:r>
      <w:r w:rsidR="0096763A" w:rsidRPr="005022F8">
        <w:rPr>
          <w:color w:val="000000"/>
        </w:rPr>
        <w:t xml:space="preserve">. </w:t>
      </w:r>
      <w:r w:rsidRPr="005022F8">
        <w:rPr>
          <w:color w:val="000000"/>
        </w:rPr>
        <w:t>По страхованию имущественных интересов этот показатель в 2005</w:t>
      </w:r>
      <w:r w:rsidR="005022F8">
        <w:rPr>
          <w:color w:val="000000"/>
        </w:rPr>
        <w:t> </w:t>
      </w:r>
      <w:r w:rsidR="005022F8" w:rsidRPr="005022F8">
        <w:rPr>
          <w:color w:val="000000"/>
        </w:rPr>
        <w:t>г</w:t>
      </w:r>
      <w:r w:rsidRPr="005022F8">
        <w:rPr>
          <w:color w:val="000000"/>
        </w:rPr>
        <w:t>. значительно уменьшился, что обусловило снижение поступления страховых взносов</w:t>
      </w:r>
      <w:r w:rsidR="0096763A" w:rsidRPr="005022F8">
        <w:rPr>
          <w:color w:val="000000"/>
        </w:rPr>
        <w:t xml:space="preserve">. </w:t>
      </w:r>
      <w:r w:rsidRPr="005022F8">
        <w:rPr>
          <w:color w:val="000000"/>
        </w:rPr>
        <w:t xml:space="preserve">В страховании ответственности средняя </w:t>
      </w:r>
      <w:r w:rsidRPr="005022F8">
        <w:rPr>
          <w:snapToGrid w:val="0"/>
          <w:color w:val="000000"/>
        </w:rPr>
        <w:t>страховая сумма на 1 договор страхования постоянно возрастает</w:t>
      </w:r>
      <w:r w:rsidR="0096763A" w:rsidRPr="005022F8">
        <w:rPr>
          <w:snapToGrid w:val="0"/>
          <w:color w:val="000000"/>
        </w:rPr>
        <w:t xml:space="preserve">. </w:t>
      </w:r>
      <w:r w:rsidRPr="005022F8">
        <w:rPr>
          <w:snapToGrid w:val="0"/>
          <w:color w:val="000000"/>
        </w:rPr>
        <w:t>Это обусловлено законодательно закрепленным увеличением страховых сумм по обязательным видам страхования ответственности.</w:t>
      </w:r>
    </w:p>
    <w:p w:rsidR="005D399F" w:rsidRPr="005022F8" w:rsidRDefault="005D399F" w:rsidP="005022F8">
      <w:pPr>
        <w:pStyle w:val="a3"/>
        <w:numPr>
          <w:ilvl w:val="0"/>
          <w:numId w:val="21"/>
        </w:numPr>
        <w:tabs>
          <w:tab w:val="clear" w:pos="360"/>
          <w:tab w:val="num" w:pos="540"/>
        </w:tabs>
        <w:spacing w:line="360" w:lineRule="auto"/>
        <w:ind w:left="0" w:firstLine="709"/>
        <w:jc w:val="both"/>
        <w:rPr>
          <w:color w:val="000000"/>
        </w:rPr>
      </w:pPr>
      <w:r w:rsidRPr="005022F8">
        <w:rPr>
          <w:color w:val="000000"/>
        </w:rPr>
        <w:t>Наибольший удельный вес пострадавших объектов в общем количестве застрахованных в рассматриваемом периоде наблюдается по личному страхованию. В Полоцком регионе получило развитие страховое мошенничество. В имущественном страховании и страховании ответственности гораздо легче провести обследование страхового случая, чем в личном. Поэтому реальное число пострадавших объектов по личному страхованию намного меньше.</w:t>
      </w:r>
    </w:p>
    <w:p w:rsidR="005D399F" w:rsidRPr="005022F8" w:rsidRDefault="005D399F" w:rsidP="005022F8">
      <w:pPr>
        <w:pStyle w:val="a3"/>
        <w:spacing w:line="360" w:lineRule="auto"/>
        <w:ind w:firstLine="709"/>
        <w:jc w:val="both"/>
        <w:rPr>
          <w:color w:val="000000"/>
        </w:rPr>
      </w:pPr>
      <w:r w:rsidRPr="005022F8">
        <w:rPr>
          <w:color w:val="000000"/>
        </w:rPr>
        <w:t xml:space="preserve">Важнейшим показателем в анализе деятельности представительства является </w:t>
      </w:r>
      <w:r w:rsidRPr="005022F8">
        <w:rPr>
          <w:snapToGrid w:val="0"/>
          <w:color w:val="000000"/>
        </w:rPr>
        <w:t>убыточность страховой суммы. Поэтому проведем индексный анализ данного показателя. Представим формульное выражение уровня убыточности:</w:t>
      </w:r>
    </w:p>
    <w:p w:rsidR="005D399F" w:rsidRPr="005022F8" w:rsidRDefault="005D399F" w:rsidP="005022F8">
      <w:pPr>
        <w:pStyle w:val="a3"/>
        <w:spacing w:line="360" w:lineRule="auto"/>
        <w:ind w:firstLine="709"/>
        <w:jc w:val="both"/>
        <w:rPr>
          <w:snapToGrid w:val="0"/>
          <w:color w:val="000000"/>
        </w:rPr>
      </w:pPr>
    </w:p>
    <w:p w:rsidR="005D399F" w:rsidRPr="005022F8" w:rsidRDefault="005D399F" w:rsidP="005022F8">
      <w:pPr>
        <w:pStyle w:val="a3"/>
        <w:spacing w:line="360" w:lineRule="auto"/>
        <w:ind w:firstLine="709"/>
        <w:jc w:val="both"/>
        <w:rPr>
          <w:color w:val="000000"/>
        </w:rPr>
      </w:pPr>
      <w:r w:rsidRPr="005022F8">
        <w:rPr>
          <w:snapToGrid w:val="0"/>
          <w:color w:val="000000"/>
          <w:lang w:val="en-US"/>
        </w:rPr>
        <w:t>q</w:t>
      </w:r>
      <w:r w:rsidRPr="005022F8">
        <w:rPr>
          <w:snapToGrid w:val="0"/>
          <w:color w:val="000000"/>
        </w:rPr>
        <w:t xml:space="preserve"> = </w:t>
      </w:r>
      <w:r w:rsidRPr="005022F8">
        <w:rPr>
          <w:color w:val="000000"/>
          <w:szCs w:val="28"/>
        </w:rPr>
        <w:sym w:font="Symbol" w:char="F053"/>
      </w:r>
      <w:r w:rsidRPr="005022F8">
        <w:rPr>
          <w:color w:val="000000"/>
        </w:rPr>
        <w:t>Q</w:t>
      </w:r>
      <w:r w:rsidR="0096763A">
        <w:rPr>
          <w:color w:val="000000"/>
        </w:rPr>
        <w:t xml:space="preserve"> </w:t>
      </w:r>
      <w:r w:rsidRPr="005022F8">
        <w:rPr>
          <w:color w:val="000000"/>
          <w:szCs w:val="28"/>
        </w:rPr>
        <w:sym w:font="Symbol" w:char="F053"/>
      </w:r>
      <w:r w:rsidRPr="005022F8">
        <w:rPr>
          <w:color w:val="000000"/>
        </w:rPr>
        <w:t>Sn*</w:t>
      </w:r>
      <w:r w:rsidRPr="005022F8">
        <w:rPr>
          <w:color w:val="000000"/>
          <w:lang w:val="en-US"/>
        </w:rPr>
        <w:t>n</w:t>
      </w:r>
      <w:r w:rsidRPr="005022F8">
        <w:rPr>
          <w:color w:val="000000"/>
        </w:rPr>
        <w:t xml:space="preserve"> = * = *</w:t>
      </w:r>
      <w:r w:rsidRPr="005022F8">
        <w:rPr>
          <w:color w:val="000000"/>
          <w:lang w:val="en-US"/>
        </w:rPr>
        <w:t>d</w:t>
      </w:r>
      <w:r w:rsidRPr="005022F8">
        <w:rPr>
          <w:color w:val="000000"/>
        </w:rPr>
        <w:t>.</w:t>
      </w:r>
    </w:p>
    <w:p w:rsidR="005D399F" w:rsidRPr="005022F8" w:rsidRDefault="005D399F" w:rsidP="005022F8">
      <w:pPr>
        <w:pStyle w:val="a3"/>
        <w:spacing w:line="360" w:lineRule="auto"/>
        <w:ind w:firstLine="709"/>
        <w:jc w:val="both"/>
        <w:rPr>
          <w:snapToGrid w:val="0"/>
          <w:color w:val="000000"/>
        </w:rPr>
      </w:pPr>
    </w:p>
    <w:p w:rsidR="005D399F" w:rsidRPr="005022F8" w:rsidRDefault="005D399F" w:rsidP="005022F8">
      <w:pPr>
        <w:pStyle w:val="a3"/>
        <w:spacing w:line="360" w:lineRule="auto"/>
        <w:ind w:firstLine="709"/>
        <w:jc w:val="both"/>
        <w:rPr>
          <w:snapToGrid w:val="0"/>
          <w:color w:val="000000"/>
        </w:rPr>
      </w:pPr>
      <w:r w:rsidRPr="005022F8">
        <w:rPr>
          <w:snapToGrid w:val="0"/>
          <w:color w:val="000000"/>
        </w:rPr>
        <w:t xml:space="preserve">где </w:t>
      </w:r>
      <w:r w:rsidRPr="005022F8">
        <w:rPr>
          <w:snapToGrid w:val="0"/>
          <w:color w:val="000000"/>
          <w:lang w:val="en-US"/>
        </w:rPr>
        <w:t>q</w:t>
      </w:r>
      <w:r w:rsidRPr="005022F8">
        <w:rPr>
          <w:snapToGrid w:val="0"/>
          <w:color w:val="000000"/>
        </w:rPr>
        <w:t xml:space="preserve"> – уровень убыточности;</w:t>
      </w:r>
    </w:p>
    <w:p w:rsidR="005D399F" w:rsidRPr="005022F8" w:rsidRDefault="005D399F" w:rsidP="005022F8">
      <w:pPr>
        <w:pStyle w:val="a3"/>
        <w:spacing w:line="360" w:lineRule="auto"/>
        <w:ind w:firstLine="709"/>
        <w:jc w:val="both"/>
        <w:rPr>
          <w:color w:val="000000"/>
        </w:rPr>
      </w:pPr>
      <w:r w:rsidRPr="005022F8">
        <w:rPr>
          <w:color w:val="000000"/>
          <w:szCs w:val="28"/>
        </w:rPr>
        <w:sym w:font="Symbol" w:char="F053"/>
      </w:r>
      <w:r w:rsidRPr="005022F8">
        <w:rPr>
          <w:color w:val="000000"/>
        </w:rPr>
        <w:t>Q – сумма выплаченного страхового возмещения;</w:t>
      </w:r>
    </w:p>
    <w:p w:rsidR="005D399F" w:rsidRPr="005022F8" w:rsidRDefault="005D399F" w:rsidP="005022F8">
      <w:pPr>
        <w:pStyle w:val="a3"/>
        <w:spacing w:line="360" w:lineRule="auto"/>
        <w:ind w:firstLine="709"/>
        <w:jc w:val="both"/>
        <w:rPr>
          <w:color w:val="000000"/>
        </w:rPr>
      </w:pPr>
      <w:r w:rsidRPr="005022F8">
        <w:rPr>
          <w:color w:val="000000"/>
          <w:szCs w:val="28"/>
        </w:rPr>
        <w:sym w:font="Symbol" w:char="F053"/>
      </w:r>
      <w:r w:rsidRPr="005022F8">
        <w:rPr>
          <w:color w:val="000000"/>
        </w:rPr>
        <w:t>Sn – страховая сумма застрахованного имущества;</w:t>
      </w:r>
    </w:p>
    <w:p w:rsidR="005D399F" w:rsidRPr="005022F8" w:rsidRDefault="005D399F" w:rsidP="005022F8">
      <w:pPr>
        <w:pStyle w:val="a3"/>
        <w:spacing w:line="360" w:lineRule="auto"/>
        <w:ind w:firstLine="709"/>
        <w:jc w:val="both"/>
        <w:rPr>
          <w:color w:val="000000"/>
        </w:rPr>
      </w:pPr>
      <w:r w:rsidRPr="005022F8">
        <w:rPr>
          <w:color w:val="000000"/>
        </w:rPr>
        <w:t>m – число пострадавших объектов в результате страховых событий;</w:t>
      </w:r>
    </w:p>
    <w:p w:rsidR="005D399F" w:rsidRPr="005022F8" w:rsidRDefault="005D399F" w:rsidP="005022F8">
      <w:pPr>
        <w:pStyle w:val="a3"/>
        <w:spacing w:line="360" w:lineRule="auto"/>
        <w:ind w:firstLine="709"/>
        <w:jc w:val="both"/>
        <w:rPr>
          <w:color w:val="000000"/>
        </w:rPr>
      </w:pPr>
      <w:r w:rsidRPr="005022F8">
        <w:rPr>
          <w:color w:val="000000"/>
        </w:rPr>
        <w:t>n – число объектов страхования;</w:t>
      </w:r>
    </w:p>
    <w:p w:rsidR="005D399F" w:rsidRPr="005022F8" w:rsidRDefault="005D399F" w:rsidP="005022F8">
      <w:pPr>
        <w:pStyle w:val="a3"/>
        <w:spacing w:line="360" w:lineRule="auto"/>
        <w:ind w:firstLine="709"/>
        <w:jc w:val="both"/>
        <w:rPr>
          <w:snapToGrid w:val="0"/>
          <w:color w:val="000000"/>
        </w:rPr>
      </w:pPr>
      <w:r w:rsidRPr="005022F8">
        <w:rPr>
          <w:color w:val="000000"/>
          <w:szCs w:val="28"/>
        </w:rPr>
        <w:sym w:font="Symbol" w:char="F053"/>
      </w:r>
      <w:r w:rsidRPr="005022F8">
        <w:rPr>
          <w:color w:val="000000"/>
        </w:rPr>
        <w:t>Q – средняя сумма выплаченного страхового возмещения;</w:t>
      </w:r>
    </w:p>
    <w:p w:rsidR="005D399F" w:rsidRPr="005022F8" w:rsidRDefault="005D399F" w:rsidP="005022F8">
      <w:pPr>
        <w:pStyle w:val="a3"/>
        <w:spacing w:line="360" w:lineRule="auto"/>
        <w:ind w:firstLine="709"/>
        <w:jc w:val="both"/>
        <w:rPr>
          <w:color w:val="000000"/>
        </w:rPr>
      </w:pPr>
      <w:r w:rsidRPr="005022F8">
        <w:rPr>
          <w:color w:val="000000"/>
          <w:szCs w:val="28"/>
        </w:rPr>
        <w:sym w:font="Symbol" w:char="F053"/>
      </w:r>
      <w:r w:rsidRPr="005022F8">
        <w:rPr>
          <w:color w:val="000000"/>
        </w:rPr>
        <w:t>Sn – средняя страховая сумма застрахованного имущества.</w:t>
      </w:r>
    </w:p>
    <w:p w:rsidR="005D399F" w:rsidRPr="005022F8" w:rsidRDefault="005D399F" w:rsidP="005022F8">
      <w:pPr>
        <w:spacing w:line="360" w:lineRule="auto"/>
        <w:ind w:firstLine="709"/>
        <w:jc w:val="both"/>
        <w:rPr>
          <w:color w:val="000000"/>
          <w:sz w:val="28"/>
        </w:rPr>
      </w:pPr>
      <w:r w:rsidRPr="005022F8">
        <w:rPr>
          <w:color w:val="000000"/>
        </w:rPr>
        <w:sym w:font="Symbol" w:char="F053"/>
      </w:r>
      <w:r w:rsidRPr="005022F8">
        <w:rPr>
          <w:color w:val="000000"/>
        </w:rPr>
        <w:t xml:space="preserve">Q </w:t>
      </w:r>
      <w:r w:rsidRPr="005022F8">
        <w:rPr>
          <w:color w:val="000000"/>
          <w:sz w:val="28"/>
        </w:rPr>
        <w:t>303144*100=0,0773</w:t>
      </w:r>
    </w:p>
    <w:p w:rsidR="005D399F" w:rsidRPr="005022F8" w:rsidRDefault="005D399F" w:rsidP="005022F8">
      <w:pPr>
        <w:spacing w:line="360" w:lineRule="auto"/>
        <w:ind w:firstLine="709"/>
        <w:jc w:val="both"/>
        <w:rPr>
          <w:snapToGrid w:val="0"/>
          <w:color w:val="000000"/>
          <w:sz w:val="28"/>
        </w:rPr>
      </w:pPr>
      <w:r w:rsidRPr="005022F8">
        <w:rPr>
          <w:color w:val="000000"/>
          <w:sz w:val="28"/>
        </w:rPr>
        <w:t>2004</w:t>
      </w:r>
      <w:r w:rsidR="005022F8">
        <w:rPr>
          <w:color w:val="000000"/>
          <w:sz w:val="28"/>
        </w:rPr>
        <w:t> </w:t>
      </w:r>
      <w:r w:rsidR="005022F8" w:rsidRPr="005022F8">
        <w:rPr>
          <w:color w:val="000000"/>
          <w:sz w:val="28"/>
        </w:rPr>
        <w:t>г</w:t>
      </w:r>
      <w:r w:rsidRPr="005022F8">
        <w:rPr>
          <w:color w:val="000000"/>
          <w:sz w:val="28"/>
        </w:rPr>
        <w:t>.:</w:t>
      </w:r>
      <w:r w:rsidRPr="005022F8">
        <w:rPr>
          <w:snapToGrid w:val="0"/>
          <w:color w:val="000000"/>
          <w:sz w:val="28"/>
        </w:rPr>
        <w:t xml:space="preserve"> </w:t>
      </w:r>
      <w:r w:rsidRPr="005022F8">
        <w:rPr>
          <w:snapToGrid w:val="0"/>
          <w:color w:val="000000"/>
          <w:sz w:val="28"/>
          <w:lang w:val="en-US"/>
        </w:rPr>
        <w:t>q</w:t>
      </w:r>
      <w:r w:rsidRPr="005022F8">
        <w:rPr>
          <w:snapToGrid w:val="0"/>
          <w:color w:val="000000"/>
          <w:sz w:val="28"/>
        </w:rPr>
        <w:t xml:space="preserve"> = </w:t>
      </w:r>
      <w:r w:rsidRPr="005022F8">
        <w:rPr>
          <w:color w:val="000000"/>
          <w:sz w:val="28"/>
        </w:rPr>
        <w:t>218,6750775*100=0,0242</w:t>
      </w:r>
    </w:p>
    <w:p w:rsidR="005D399F" w:rsidRPr="005022F8" w:rsidRDefault="005D399F" w:rsidP="005022F8">
      <w:pPr>
        <w:spacing w:line="360" w:lineRule="auto"/>
        <w:ind w:firstLine="709"/>
        <w:jc w:val="both"/>
        <w:rPr>
          <w:snapToGrid w:val="0"/>
          <w:color w:val="000000"/>
          <w:sz w:val="28"/>
        </w:rPr>
      </w:pPr>
      <w:r w:rsidRPr="005022F8">
        <w:rPr>
          <w:snapToGrid w:val="0"/>
          <w:color w:val="000000"/>
          <w:sz w:val="28"/>
        </w:rPr>
        <w:t>Таким образом, убыточность страховых сумм по личному страхованию в 2004</w:t>
      </w:r>
      <w:r w:rsidR="005022F8">
        <w:rPr>
          <w:snapToGrid w:val="0"/>
          <w:color w:val="000000"/>
          <w:sz w:val="28"/>
        </w:rPr>
        <w:t> </w:t>
      </w:r>
      <w:r w:rsidR="005022F8" w:rsidRPr="005022F8">
        <w:rPr>
          <w:snapToGrid w:val="0"/>
          <w:color w:val="000000"/>
          <w:sz w:val="28"/>
        </w:rPr>
        <w:t>г</w:t>
      </w:r>
      <w:r w:rsidRPr="005022F8">
        <w:rPr>
          <w:snapToGrid w:val="0"/>
          <w:color w:val="000000"/>
          <w:sz w:val="28"/>
        </w:rPr>
        <w:t>. уменьшилась на 0,0722 руб., по страхованию ответственности – на 0,018 руб., а по имущественному страхованию увеличилась на 0,0222 руб. В 2005</w:t>
      </w:r>
      <w:r w:rsidR="005022F8">
        <w:rPr>
          <w:snapToGrid w:val="0"/>
          <w:color w:val="000000"/>
          <w:sz w:val="28"/>
        </w:rPr>
        <w:t> </w:t>
      </w:r>
      <w:r w:rsidR="005022F8" w:rsidRPr="005022F8">
        <w:rPr>
          <w:snapToGrid w:val="0"/>
          <w:color w:val="000000"/>
          <w:sz w:val="28"/>
        </w:rPr>
        <w:t>г</w:t>
      </w:r>
      <w:r w:rsidRPr="005022F8">
        <w:rPr>
          <w:snapToGrid w:val="0"/>
          <w:color w:val="000000"/>
          <w:sz w:val="28"/>
        </w:rPr>
        <w:t>. убыточность страховых сумм по личному страхованию уменьшилась на 0,003 руб., по страхованию ответственности</w:t>
      </w:r>
      <w:r w:rsidR="005022F8">
        <w:rPr>
          <w:snapToGrid w:val="0"/>
          <w:color w:val="000000"/>
          <w:sz w:val="28"/>
        </w:rPr>
        <w:t xml:space="preserve"> </w:t>
      </w:r>
      <w:r w:rsidRPr="005022F8">
        <w:rPr>
          <w:snapToGrid w:val="0"/>
          <w:color w:val="000000"/>
          <w:sz w:val="28"/>
        </w:rPr>
        <w:t>уменьшилась на 0,0181 руб., по имущественному страхованию уменьшилась на 0,0799 руб. В целом по представительству убыточность страховых сумм в 2004</w:t>
      </w:r>
      <w:r w:rsidR="005022F8">
        <w:rPr>
          <w:snapToGrid w:val="0"/>
          <w:color w:val="000000"/>
          <w:sz w:val="28"/>
        </w:rPr>
        <w:t> </w:t>
      </w:r>
      <w:r w:rsidR="005022F8" w:rsidRPr="005022F8">
        <w:rPr>
          <w:snapToGrid w:val="0"/>
          <w:color w:val="000000"/>
          <w:sz w:val="28"/>
        </w:rPr>
        <w:t>г</w:t>
      </w:r>
      <w:r w:rsidRPr="005022F8">
        <w:rPr>
          <w:snapToGrid w:val="0"/>
          <w:color w:val="000000"/>
          <w:sz w:val="28"/>
        </w:rPr>
        <w:t>. снизилась на 0,0335 руб., а в 2005</w:t>
      </w:r>
      <w:r w:rsidR="005022F8">
        <w:rPr>
          <w:snapToGrid w:val="0"/>
          <w:color w:val="000000"/>
          <w:sz w:val="28"/>
        </w:rPr>
        <w:t> </w:t>
      </w:r>
      <w:r w:rsidR="005022F8" w:rsidRPr="005022F8">
        <w:rPr>
          <w:snapToGrid w:val="0"/>
          <w:color w:val="000000"/>
          <w:sz w:val="28"/>
        </w:rPr>
        <w:t>г</w:t>
      </w:r>
      <w:r w:rsidRPr="005022F8">
        <w:rPr>
          <w:snapToGrid w:val="0"/>
          <w:color w:val="000000"/>
          <w:sz w:val="28"/>
        </w:rPr>
        <w:t>. на 0,0196 руб.</w:t>
      </w:r>
    </w:p>
    <w:p w:rsidR="005D399F" w:rsidRPr="005022F8" w:rsidRDefault="005D399F" w:rsidP="005022F8">
      <w:pPr>
        <w:spacing w:line="360" w:lineRule="auto"/>
        <w:ind w:firstLine="709"/>
        <w:jc w:val="both"/>
        <w:rPr>
          <w:snapToGrid w:val="0"/>
          <w:color w:val="000000"/>
          <w:sz w:val="28"/>
        </w:rPr>
      </w:pPr>
      <w:r w:rsidRPr="005022F8">
        <w:rPr>
          <w:snapToGrid w:val="0"/>
          <w:color w:val="000000"/>
          <w:sz w:val="28"/>
        </w:rPr>
        <w:t>Прирост средней убыточности, обусловленный изменениями в уровне убыточности каждой отрасли страхования, составил:</w:t>
      </w:r>
    </w:p>
    <w:p w:rsidR="005D399F" w:rsidRPr="005022F8" w:rsidRDefault="005D399F" w:rsidP="005022F8">
      <w:pPr>
        <w:spacing w:line="360" w:lineRule="auto"/>
        <w:ind w:firstLine="709"/>
        <w:jc w:val="both"/>
        <w:rPr>
          <w:snapToGrid w:val="0"/>
          <w:color w:val="000000"/>
          <w:sz w:val="28"/>
        </w:rPr>
      </w:pPr>
      <w:r w:rsidRPr="005022F8">
        <w:rPr>
          <w:snapToGrid w:val="0"/>
          <w:color w:val="000000"/>
          <w:sz w:val="28"/>
        </w:rPr>
        <w:t>2004 год:</w:t>
      </w:r>
    </w:p>
    <w:p w:rsidR="005D399F" w:rsidRPr="005022F8" w:rsidRDefault="005D399F" w:rsidP="005022F8">
      <w:pPr>
        <w:spacing w:line="360" w:lineRule="auto"/>
        <w:ind w:firstLine="709"/>
        <w:jc w:val="both"/>
        <w:rPr>
          <w:color w:val="000000"/>
          <w:sz w:val="28"/>
        </w:rPr>
      </w:pPr>
      <w:r w:rsidRPr="005022F8">
        <w:rPr>
          <w:color w:val="000000"/>
          <w:sz w:val="28"/>
        </w:rPr>
        <w:t>Δ q</w:t>
      </w:r>
      <w:r w:rsidRPr="005022F8">
        <w:rPr>
          <w:color w:val="000000"/>
          <w:sz w:val="28"/>
          <w:vertAlign w:val="subscript"/>
          <w:lang w:val="en-US"/>
        </w:rPr>
        <w:t>q</w:t>
      </w:r>
      <w:r w:rsidRPr="005022F8">
        <w:rPr>
          <w:snapToGrid w:val="0"/>
          <w:color w:val="000000"/>
          <w:sz w:val="28"/>
        </w:rPr>
        <w:t>=</w:t>
      </w:r>
      <w:r w:rsidRPr="005022F8">
        <w:rPr>
          <w:color w:val="000000"/>
          <w:sz w:val="28"/>
          <w:szCs w:val="28"/>
        </w:rPr>
        <w:sym w:font="Symbol" w:char="F053"/>
      </w:r>
      <w:r w:rsidRPr="005022F8">
        <w:rPr>
          <w:snapToGrid w:val="0"/>
          <w:color w:val="000000"/>
          <w:sz w:val="28"/>
        </w:rPr>
        <w:t xml:space="preserve"> </w:t>
      </w:r>
      <w:r w:rsidRPr="005022F8">
        <w:rPr>
          <w:snapToGrid w:val="0"/>
          <w:color w:val="000000"/>
          <w:sz w:val="28"/>
          <w:lang w:val="en-US"/>
        </w:rPr>
        <w:t>q</w:t>
      </w:r>
      <w:r w:rsidRPr="005022F8">
        <w:rPr>
          <w:snapToGrid w:val="0"/>
          <w:color w:val="000000"/>
          <w:sz w:val="28"/>
          <w:vertAlign w:val="subscript"/>
        </w:rPr>
        <w:t>1</w:t>
      </w:r>
      <w:r w:rsidRPr="005022F8">
        <w:rPr>
          <w:snapToGrid w:val="0"/>
          <w:color w:val="000000"/>
          <w:sz w:val="28"/>
          <w:lang w:val="en-US"/>
        </w:rPr>
        <w:t>d</w:t>
      </w:r>
      <w:r w:rsidRPr="005022F8">
        <w:rPr>
          <w:snapToGrid w:val="0"/>
          <w:color w:val="000000"/>
          <w:sz w:val="28"/>
          <w:vertAlign w:val="subscript"/>
          <w:lang w:val="en-US"/>
        </w:rPr>
        <w:t>s</w:t>
      </w:r>
      <w:r w:rsidRPr="005022F8">
        <w:rPr>
          <w:snapToGrid w:val="0"/>
          <w:color w:val="000000"/>
          <w:sz w:val="28"/>
          <w:vertAlign w:val="subscript"/>
        </w:rPr>
        <w:t>1</w:t>
      </w:r>
      <w:r w:rsidRPr="005022F8">
        <w:rPr>
          <w:snapToGrid w:val="0"/>
          <w:color w:val="000000"/>
          <w:sz w:val="28"/>
        </w:rPr>
        <w:t xml:space="preserve"> </w:t>
      </w:r>
      <w:r w:rsidR="005022F8">
        <w:rPr>
          <w:snapToGrid w:val="0"/>
          <w:color w:val="000000"/>
          <w:sz w:val="28"/>
        </w:rPr>
        <w:t>–</w:t>
      </w:r>
      <w:r w:rsidR="005022F8" w:rsidRPr="005022F8">
        <w:rPr>
          <w:snapToGrid w:val="0"/>
          <w:color w:val="000000"/>
          <w:sz w:val="28"/>
        </w:rPr>
        <w:t xml:space="preserve"> </w:t>
      </w:r>
      <w:r w:rsidRPr="005022F8">
        <w:rPr>
          <w:color w:val="000000"/>
          <w:sz w:val="28"/>
          <w:szCs w:val="28"/>
        </w:rPr>
        <w:sym w:font="Symbol" w:char="F053"/>
      </w:r>
      <w:r w:rsidRPr="005022F8">
        <w:rPr>
          <w:snapToGrid w:val="0"/>
          <w:color w:val="000000"/>
          <w:sz w:val="28"/>
        </w:rPr>
        <w:t xml:space="preserve"> </w:t>
      </w:r>
      <w:r w:rsidRPr="005022F8">
        <w:rPr>
          <w:snapToGrid w:val="0"/>
          <w:color w:val="000000"/>
          <w:sz w:val="28"/>
          <w:lang w:val="en-US"/>
        </w:rPr>
        <w:t>q</w:t>
      </w:r>
      <w:r w:rsidRPr="005022F8">
        <w:rPr>
          <w:snapToGrid w:val="0"/>
          <w:color w:val="000000"/>
          <w:sz w:val="28"/>
          <w:vertAlign w:val="subscript"/>
        </w:rPr>
        <w:t>0</w:t>
      </w:r>
      <w:r w:rsidRPr="005022F8">
        <w:rPr>
          <w:snapToGrid w:val="0"/>
          <w:color w:val="000000"/>
          <w:sz w:val="28"/>
          <w:lang w:val="en-US"/>
        </w:rPr>
        <w:t>d</w:t>
      </w:r>
      <w:r w:rsidRPr="005022F8">
        <w:rPr>
          <w:snapToGrid w:val="0"/>
          <w:color w:val="000000"/>
          <w:sz w:val="28"/>
          <w:vertAlign w:val="subscript"/>
          <w:lang w:val="en-US"/>
        </w:rPr>
        <w:t>s</w:t>
      </w:r>
      <w:r w:rsidRPr="005022F8">
        <w:rPr>
          <w:snapToGrid w:val="0"/>
          <w:color w:val="000000"/>
          <w:sz w:val="28"/>
          <w:vertAlign w:val="subscript"/>
        </w:rPr>
        <w:t xml:space="preserve">1 </w:t>
      </w:r>
      <w:r w:rsidRPr="005022F8">
        <w:rPr>
          <w:snapToGrid w:val="0"/>
          <w:color w:val="000000"/>
          <w:sz w:val="28"/>
        </w:rPr>
        <w:t xml:space="preserve">= 0,0438 </w:t>
      </w:r>
      <w:r w:rsidR="005022F8">
        <w:rPr>
          <w:snapToGrid w:val="0"/>
          <w:color w:val="000000"/>
          <w:sz w:val="28"/>
        </w:rPr>
        <w:t>–</w:t>
      </w:r>
      <w:r w:rsidR="0096763A">
        <w:rPr>
          <w:snapToGrid w:val="0"/>
          <w:color w:val="000000"/>
          <w:sz w:val="28"/>
        </w:rPr>
        <w:t xml:space="preserve"> </w:t>
      </w:r>
      <w:r w:rsidRPr="005022F8">
        <w:rPr>
          <w:snapToGrid w:val="0"/>
          <w:color w:val="000000"/>
          <w:sz w:val="28"/>
        </w:rPr>
        <w:t xml:space="preserve">= 0,0438 – 0,082 = </w:t>
      </w:r>
      <w:r w:rsidR="005022F8">
        <w:rPr>
          <w:snapToGrid w:val="0"/>
          <w:color w:val="000000"/>
          <w:sz w:val="28"/>
        </w:rPr>
        <w:t>–</w:t>
      </w:r>
      <w:r w:rsidR="005022F8" w:rsidRPr="005022F8">
        <w:rPr>
          <w:snapToGrid w:val="0"/>
          <w:color w:val="000000"/>
          <w:sz w:val="28"/>
        </w:rPr>
        <w:t xml:space="preserve"> </w:t>
      </w:r>
      <w:r w:rsidRPr="005022F8">
        <w:rPr>
          <w:snapToGrid w:val="0"/>
          <w:color w:val="000000"/>
          <w:sz w:val="28"/>
        </w:rPr>
        <w:t>0,0382</w:t>
      </w:r>
    </w:p>
    <w:p w:rsidR="005D399F" w:rsidRPr="005022F8" w:rsidRDefault="005D399F" w:rsidP="005022F8">
      <w:pPr>
        <w:spacing w:line="360" w:lineRule="auto"/>
        <w:ind w:firstLine="709"/>
        <w:jc w:val="both"/>
        <w:rPr>
          <w:color w:val="000000"/>
          <w:sz w:val="28"/>
        </w:rPr>
      </w:pPr>
      <w:r w:rsidRPr="005022F8">
        <w:rPr>
          <w:color w:val="000000"/>
          <w:sz w:val="28"/>
        </w:rPr>
        <w:t>2005 год:</w:t>
      </w:r>
    </w:p>
    <w:p w:rsidR="005D399F" w:rsidRPr="005022F8" w:rsidRDefault="005D399F" w:rsidP="005022F8">
      <w:pPr>
        <w:spacing w:line="360" w:lineRule="auto"/>
        <w:ind w:firstLine="709"/>
        <w:jc w:val="both"/>
        <w:rPr>
          <w:snapToGrid w:val="0"/>
          <w:color w:val="000000"/>
          <w:sz w:val="28"/>
        </w:rPr>
      </w:pPr>
      <w:r w:rsidRPr="005022F8">
        <w:rPr>
          <w:color w:val="000000"/>
          <w:sz w:val="28"/>
        </w:rPr>
        <w:t>Δ q</w:t>
      </w:r>
      <w:r w:rsidRPr="005022F8">
        <w:rPr>
          <w:color w:val="000000"/>
          <w:sz w:val="28"/>
          <w:vertAlign w:val="subscript"/>
          <w:lang w:val="en-US"/>
        </w:rPr>
        <w:t>q</w:t>
      </w:r>
      <w:r w:rsidRPr="005022F8">
        <w:rPr>
          <w:snapToGrid w:val="0"/>
          <w:color w:val="000000"/>
          <w:sz w:val="28"/>
        </w:rPr>
        <w:t>=</w:t>
      </w:r>
      <w:r w:rsidRPr="005022F8">
        <w:rPr>
          <w:color w:val="000000"/>
          <w:sz w:val="28"/>
          <w:szCs w:val="28"/>
        </w:rPr>
        <w:sym w:font="Symbol" w:char="F053"/>
      </w:r>
      <w:r w:rsidRPr="005022F8">
        <w:rPr>
          <w:snapToGrid w:val="0"/>
          <w:color w:val="000000"/>
          <w:sz w:val="28"/>
        </w:rPr>
        <w:t xml:space="preserve"> </w:t>
      </w:r>
      <w:r w:rsidRPr="005022F8">
        <w:rPr>
          <w:snapToGrid w:val="0"/>
          <w:color w:val="000000"/>
          <w:sz w:val="28"/>
          <w:lang w:val="en-US"/>
        </w:rPr>
        <w:t>q</w:t>
      </w:r>
      <w:r w:rsidRPr="005022F8">
        <w:rPr>
          <w:snapToGrid w:val="0"/>
          <w:color w:val="000000"/>
          <w:sz w:val="28"/>
          <w:vertAlign w:val="subscript"/>
        </w:rPr>
        <w:t>1</w:t>
      </w:r>
      <w:r w:rsidRPr="005022F8">
        <w:rPr>
          <w:snapToGrid w:val="0"/>
          <w:color w:val="000000"/>
          <w:sz w:val="28"/>
          <w:lang w:val="en-US"/>
        </w:rPr>
        <w:t>d</w:t>
      </w:r>
      <w:r w:rsidRPr="005022F8">
        <w:rPr>
          <w:snapToGrid w:val="0"/>
          <w:color w:val="000000"/>
          <w:sz w:val="28"/>
          <w:vertAlign w:val="subscript"/>
          <w:lang w:val="en-US"/>
        </w:rPr>
        <w:t>s</w:t>
      </w:r>
      <w:r w:rsidRPr="005022F8">
        <w:rPr>
          <w:snapToGrid w:val="0"/>
          <w:color w:val="000000"/>
          <w:sz w:val="28"/>
          <w:vertAlign w:val="subscript"/>
        </w:rPr>
        <w:t>1</w:t>
      </w:r>
      <w:r w:rsidRPr="005022F8">
        <w:rPr>
          <w:snapToGrid w:val="0"/>
          <w:color w:val="000000"/>
          <w:sz w:val="28"/>
        </w:rPr>
        <w:t xml:space="preserve"> </w:t>
      </w:r>
      <w:r w:rsidR="005022F8">
        <w:rPr>
          <w:snapToGrid w:val="0"/>
          <w:color w:val="000000"/>
          <w:sz w:val="28"/>
        </w:rPr>
        <w:t>–</w:t>
      </w:r>
      <w:r w:rsidR="005022F8" w:rsidRPr="005022F8">
        <w:rPr>
          <w:snapToGrid w:val="0"/>
          <w:color w:val="000000"/>
          <w:sz w:val="28"/>
        </w:rPr>
        <w:t xml:space="preserve"> </w:t>
      </w:r>
      <w:r w:rsidRPr="005022F8">
        <w:rPr>
          <w:color w:val="000000"/>
          <w:sz w:val="28"/>
          <w:szCs w:val="28"/>
        </w:rPr>
        <w:sym w:font="Symbol" w:char="F053"/>
      </w:r>
      <w:r w:rsidRPr="005022F8">
        <w:rPr>
          <w:snapToGrid w:val="0"/>
          <w:color w:val="000000"/>
          <w:sz w:val="28"/>
        </w:rPr>
        <w:t xml:space="preserve"> </w:t>
      </w:r>
      <w:r w:rsidRPr="005022F8">
        <w:rPr>
          <w:snapToGrid w:val="0"/>
          <w:color w:val="000000"/>
          <w:sz w:val="28"/>
          <w:lang w:val="en-US"/>
        </w:rPr>
        <w:t>q</w:t>
      </w:r>
      <w:r w:rsidRPr="005022F8">
        <w:rPr>
          <w:snapToGrid w:val="0"/>
          <w:color w:val="000000"/>
          <w:sz w:val="28"/>
          <w:vertAlign w:val="subscript"/>
        </w:rPr>
        <w:t>0</w:t>
      </w:r>
      <w:r w:rsidRPr="005022F8">
        <w:rPr>
          <w:snapToGrid w:val="0"/>
          <w:color w:val="000000"/>
          <w:sz w:val="28"/>
          <w:lang w:val="en-US"/>
        </w:rPr>
        <w:t>d</w:t>
      </w:r>
      <w:r w:rsidRPr="005022F8">
        <w:rPr>
          <w:snapToGrid w:val="0"/>
          <w:color w:val="000000"/>
          <w:sz w:val="28"/>
          <w:vertAlign w:val="subscript"/>
          <w:lang w:val="en-US"/>
        </w:rPr>
        <w:t>s</w:t>
      </w:r>
      <w:r w:rsidRPr="005022F8">
        <w:rPr>
          <w:snapToGrid w:val="0"/>
          <w:color w:val="000000"/>
          <w:sz w:val="28"/>
          <w:vertAlign w:val="subscript"/>
        </w:rPr>
        <w:t>1</w:t>
      </w:r>
      <w:r w:rsidRPr="005022F8">
        <w:rPr>
          <w:snapToGrid w:val="0"/>
          <w:color w:val="000000"/>
          <w:sz w:val="28"/>
        </w:rPr>
        <w:t>=0,0242</w:t>
      </w:r>
      <w:r w:rsidR="005022F8">
        <w:rPr>
          <w:snapToGrid w:val="0"/>
          <w:color w:val="000000"/>
          <w:sz w:val="28"/>
        </w:rPr>
        <w:t xml:space="preserve"> – </w:t>
      </w:r>
      <w:r w:rsidRPr="005022F8">
        <w:rPr>
          <w:snapToGrid w:val="0"/>
          <w:color w:val="000000"/>
          <w:sz w:val="28"/>
        </w:rPr>
        <w:t>=0,0242 – 0,03937=-0,01517</w:t>
      </w:r>
    </w:p>
    <w:p w:rsidR="005D399F" w:rsidRPr="005022F8" w:rsidRDefault="005D399F" w:rsidP="005022F8">
      <w:pPr>
        <w:spacing w:line="360" w:lineRule="auto"/>
        <w:ind w:firstLine="709"/>
        <w:jc w:val="both"/>
        <w:rPr>
          <w:snapToGrid w:val="0"/>
          <w:color w:val="000000"/>
          <w:sz w:val="28"/>
        </w:rPr>
      </w:pPr>
      <w:r w:rsidRPr="005022F8">
        <w:rPr>
          <w:snapToGrid w:val="0"/>
          <w:color w:val="000000"/>
          <w:sz w:val="28"/>
        </w:rPr>
        <w:t>За счет структурных сдвигов в размере страховых сумм абсолютный прирост средней убыточности составил:</w:t>
      </w:r>
    </w:p>
    <w:p w:rsidR="005D399F" w:rsidRPr="005022F8" w:rsidRDefault="005D399F" w:rsidP="005022F8">
      <w:pPr>
        <w:spacing w:line="360" w:lineRule="auto"/>
        <w:ind w:firstLine="709"/>
        <w:jc w:val="both"/>
        <w:rPr>
          <w:snapToGrid w:val="0"/>
          <w:color w:val="000000"/>
          <w:sz w:val="28"/>
        </w:rPr>
      </w:pPr>
      <w:r w:rsidRPr="005022F8">
        <w:rPr>
          <w:snapToGrid w:val="0"/>
          <w:color w:val="000000"/>
          <w:sz w:val="28"/>
        </w:rPr>
        <w:t>2004 год:</w:t>
      </w:r>
    </w:p>
    <w:p w:rsidR="005D399F" w:rsidRPr="005022F8" w:rsidRDefault="005D399F" w:rsidP="005022F8">
      <w:pPr>
        <w:spacing w:line="360" w:lineRule="auto"/>
        <w:ind w:firstLine="709"/>
        <w:jc w:val="both"/>
        <w:rPr>
          <w:snapToGrid w:val="0"/>
          <w:color w:val="000000"/>
          <w:sz w:val="28"/>
        </w:rPr>
      </w:pPr>
      <w:r w:rsidRPr="005022F8">
        <w:rPr>
          <w:color w:val="000000"/>
          <w:sz w:val="28"/>
        </w:rPr>
        <w:t>Δ q</w:t>
      </w:r>
      <w:r w:rsidRPr="005022F8">
        <w:rPr>
          <w:color w:val="000000"/>
          <w:sz w:val="28"/>
          <w:vertAlign w:val="subscript"/>
        </w:rPr>
        <w:t>стр</w:t>
      </w:r>
      <w:r w:rsidRPr="005022F8">
        <w:rPr>
          <w:snapToGrid w:val="0"/>
          <w:color w:val="000000"/>
          <w:sz w:val="28"/>
        </w:rPr>
        <w:t>=</w:t>
      </w:r>
      <w:r w:rsidRPr="005022F8">
        <w:rPr>
          <w:color w:val="000000"/>
          <w:sz w:val="28"/>
          <w:szCs w:val="28"/>
        </w:rPr>
        <w:sym w:font="Symbol" w:char="F053"/>
      </w:r>
      <w:r w:rsidRPr="005022F8">
        <w:rPr>
          <w:snapToGrid w:val="0"/>
          <w:color w:val="000000"/>
          <w:sz w:val="28"/>
        </w:rPr>
        <w:t xml:space="preserve"> </w:t>
      </w:r>
      <w:r w:rsidRPr="005022F8">
        <w:rPr>
          <w:snapToGrid w:val="0"/>
          <w:color w:val="000000"/>
          <w:sz w:val="28"/>
          <w:lang w:val="en-US"/>
        </w:rPr>
        <w:t>q</w:t>
      </w:r>
      <w:r w:rsidRPr="005022F8">
        <w:rPr>
          <w:snapToGrid w:val="0"/>
          <w:color w:val="000000"/>
          <w:sz w:val="28"/>
          <w:vertAlign w:val="subscript"/>
        </w:rPr>
        <w:t>0</w:t>
      </w:r>
      <w:r w:rsidRPr="005022F8">
        <w:rPr>
          <w:snapToGrid w:val="0"/>
          <w:color w:val="000000"/>
          <w:sz w:val="28"/>
          <w:lang w:val="en-US"/>
        </w:rPr>
        <w:t>d</w:t>
      </w:r>
      <w:r w:rsidRPr="005022F8">
        <w:rPr>
          <w:snapToGrid w:val="0"/>
          <w:color w:val="000000"/>
          <w:sz w:val="28"/>
          <w:vertAlign w:val="subscript"/>
          <w:lang w:val="en-US"/>
        </w:rPr>
        <w:t>s</w:t>
      </w:r>
      <w:r w:rsidRPr="005022F8">
        <w:rPr>
          <w:snapToGrid w:val="0"/>
          <w:color w:val="000000"/>
          <w:sz w:val="28"/>
          <w:vertAlign w:val="subscript"/>
        </w:rPr>
        <w:t>1</w:t>
      </w:r>
      <w:r w:rsidRPr="005022F8">
        <w:rPr>
          <w:snapToGrid w:val="0"/>
          <w:color w:val="000000"/>
          <w:sz w:val="28"/>
        </w:rPr>
        <w:t xml:space="preserve"> </w:t>
      </w:r>
      <w:r w:rsidR="005022F8">
        <w:rPr>
          <w:snapToGrid w:val="0"/>
          <w:color w:val="000000"/>
          <w:sz w:val="28"/>
        </w:rPr>
        <w:t>–</w:t>
      </w:r>
      <w:r w:rsidR="005022F8" w:rsidRPr="005022F8">
        <w:rPr>
          <w:snapToGrid w:val="0"/>
          <w:color w:val="000000"/>
          <w:sz w:val="28"/>
        </w:rPr>
        <w:t xml:space="preserve"> </w:t>
      </w:r>
      <w:r w:rsidRPr="005022F8">
        <w:rPr>
          <w:color w:val="000000"/>
          <w:sz w:val="28"/>
          <w:szCs w:val="28"/>
        </w:rPr>
        <w:sym w:font="Symbol" w:char="F053"/>
      </w:r>
      <w:r w:rsidRPr="005022F8">
        <w:rPr>
          <w:snapToGrid w:val="0"/>
          <w:color w:val="000000"/>
          <w:sz w:val="28"/>
        </w:rPr>
        <w:t xml:space="preserve"> </w:t>
      </w:r>
      <w:r w:rsidRPr="005022F8">
        <w:rPr>
          <w:snapToGrid w:val="0"/>
          <w:color w:val="000000"/>
          <w:sz w:val="28"/>
          <w:lang w:val="en-US"/>
        </w:rPr>
        <w:t>q</w:t>
      </w:r>
      <w:r w:rsidRPr="005022F8">
        <w:rPr>
          <w:snapToGrid w:val="0"/>
          <w:color w:val="000000"/>
          <w:sz w:val="28"/>
          <w:vertAlign w:val="subscript"/>
        </w:rPr>
        <w:t>0</w:t>
      </w:r>
      <w:r w:rsidRPr="005022F8">
        <w:rPr>
          <w:snapToGrid w:val="0"/>
          <w:color w:val="000000"/>
          <w:sz w:val="28"/>
          <w:lang w:val="en-US"/>
        </w:rPr>
        <w:t>d</w:t>
      </w:r>
      <w:r w:rsidRPr="005022F8">
        <w:rPr>
          <w:snapToGrid w:val="0"/>
          <w:color w:val="000000"/>
          <w:sz w:val="28"/>
          <w:vertAlign w:val="subscript"/>
          <w:lang w:val="en-US"/>
        </w:rPr>
        <w:t>s</w:t>
      </w:r>
      <w:r w:rsidRPr="005022F8">
        <w:rPr>
          <w:snapToGrid w:val="0"/>
          <w:color w:val="000000"/>
          <w:sz w:val="28"/>
          <w:vertAlign w:val="subscript"/>
        </w:rPr>
        <w:t xml:space="preserve">0 </w:t>
      </w:r>
      <w:r w:rsidRPr="005022F8">
        <w:rPr>
          <w:snapToGrid w:val="0"/>
          <w:color w:val="000000"/>
          <w:sz w:val="28"/>
        </w:rPr>
        <w:t>= 0,082 – 0,0438 = 0,0047</w:t>
      </w:r>
    </w:p>
    <w:p w:rsidR="005D399F" w:rsidRPr="005022F8" w:rsidRDefault="005D399F" w:rsidP="005022F8">
      <w:pPr>
        <w:spacing w:line="360" w:lineRule="auto"/>
        <w:ind w:firstLine="709"/>
        <w:jc w:val="both"/>
        <w:rPr>
          <w:color w:val="000000"/>
          <w:sz w:val="28"/>
        </w:rPr>
      </w:pPr>
      <w:r w:rsidRPr="005022F8">
        <w:rPr>
          <w:color w:val="000000"/>
          <w:sz w:val="28"/>
        </w:rPr>
        <w:t>2005 год:</w:t>
      </w:r>
    </w:p>
    <w:p w:rsidR="005D399F" w:rsidRPr="005022F8" w:rsidRDefault="005D399F" w:rsidP="005022F8">
      <w:pPr>
        <w:spacing w:line="360" w:lineRule="auto"/>
        <w:ind w:firstLine="709"/>
        <w:jc w:val="both"/>
        <w:rPr>
          <w:snapToGrid w:val="0"/>
          <w:color w:val="000000"/>
          <w:sz w:val="28"/>
        </w:rPr>
      </w:pPr>
      <w:r w:rsidRPr="005022F8">
        <w:rPr>
          <w:color w:val="000000"/>
          <w:sz w:val="28"/>
        </w:rPr>
        <w:t>Δ q</w:t>
      </w:r>
      <w:r w:rsidRPr="005022F8">
        <w:rPr>
          <w:color w:val="000000"/>
          <w:sz w:val="28"/>
          <w:vertAlign w:val="subscript"/>
        </w:rPr>
        <w:t>стр</w:t>
      </w:r>
      <w:r w:rsidRPr="005022F8">
        <w:rPr>
          <w:snapToGrid w:val="0"/>
          <w:color w:val="000000"/>
          <w:sz w:val="28"/>
        </w:rPr>
        <w:t>=</w:t>
      </w:r>
      <w:r w:rsidRPr="005022F8">
        <w:rPr>
          <w:color w:val="000000"/>
          <w:sz w:val="28"/>
          <w:szCs w:val="28"/>
        </w:rPr>
        <w:sym w:font="Symbol" w:char="F053"/>
      </w:r>
      <w:r w:rsidRPr="005022F8">
        <w:rPr>
          <w:snapToGrid w:val="0"/>
          <w:color w:val="000000"/>
          <w:sz w:val="28"/>
        </w:rPr>
        <w:t xml:space="preserve"> </w:t>
      </w:r>
      <w:r w:rsidRPr="005022F8">
        <w:rPr>
          <w:snapToGrid w:val="0"/>
          <w:color w:val="000000"/>
          <w:sz w:val="28"/>
          <w:lang w:val="en-US"/>
        </w:rPr>
        <w:t>q</w:t>
      </w:r>
      <w:r w:rsidRPr="005022F8">
        <w:rPr>
          <w:snapToGrid w:val="0"/>
          <w:color w:val="000000"/>
          <w:sz w:val="28"/>
          <w:vertAlign w:val="subscript"/>
        </w:rPr>
        <w:t>0</w:t>
      </w:r>
      <w:r w:rsidRPr="005022F8">
        <w:rPr>
          <w:snapToGrid w:val="0"/>
          <w:color w:val="000000"/>
          <w:sz w:val="28"/>
          <w:lang w:val="en-US"/>
        </w:rPr>
        <w:t>d</w:t>
      </w:r>
      <w:r w:rsidRPr="005022F8">
        <w:rPr>
          <w:snapToGrid w:val="0"/>
          <w:color w:val="000000"/>
          <w:sz w:val="28"/>
          <w:vertAlign w:val="subscript"/>
          <w:lang w:val="en-US"/>
        </w:rPr>
        <w:t>s</w:t>
      </w:r>
      <w:r w:rsidRPr="005022F8">
        <w:rPr>
          <w:snapToGrid w:val="0"/>
          <w:color w:val="000000"/>
          <w:sz w:val="28"/>
          <w:vertAlign w:val="subscript"/>
        </w:rPr>
        <w:t>1</w:t>
      </w:r>
      <w:r w:rsidRPr="005022F8">
        <w:rPr>
          <w:snapToGrid w:val="0"/>
          <w:color w:val="000000"/>
          <w:sz w:val="28"/>
        </w:rPr>
        <w:t xml:space="preserve"> </w:t>
      </w:r>
      <w:r w:rsidR="005022F8">
        <w:rPr>
          <w:snapToGrid w:val="0"/>
          <w:color w:val="000000"/>
          <w:sz w:val="28"/>
        </w:rPr>
        <w:t>–</w:t>
      </w:r>
      <w:r w:rsidR="005022F8" w:rsidRPr="005022F8">
        <w:rPr>
          <w:snapToGrid w:val="0"/>
          <w:color w:val="000000"/>
          <w:sz w:val="28"/>
        </w:rPr>
        <w:t xml:space="preserve"> </w:t>
      </w:r>
      <w:r w:rsidRPr="005022F8">
        <w:rPr>
          <w:color w:val="000000"/>
          <w:sz w:val="28"/>
          <w:szCs w:val="28"/>
        </w:rPr>
        <w:sym w:font="Symbol" w:char="F053"/>
      </w:r>
      <w:r w:rsidRPr="005022F8">
        <w:rPr>
          <w:snapToGrid w:val="0"/>
          <w:color w:val="000000"/>
          <w:sz w:val="28"/>
        </w:rPr>
        <w:t xml:space="preserve"> </w:t>
      </w:r>
      <w:r w:rsidRPr="005022F8">
        <w:rPr>
          <w:snapToGrid w:val="0"/>
          <w:color w:val="000000"/>
          <w:sz w:val="28"/>
          <w:lang w:val="en-US"/>
        </w:rPr>
        <w:t>q</w:t>
      </w:r>
      <w:r w:rsidRPr="005022F8">
        <w:rPr>
          <w:snapToGrid w:val="0"/>
          <w:color w:val="000000"/>
          <w:sz w:val="28"/>
          <w:vertAlign w:val="subscript"/>
        </w:rPr>
        <w:t>0</w:t>
      </w:r>
      <w:r w:rsidRPr="005022F8">
        <w:rPr>
          <w:snapToGrid w:val="0"/>
          <w:color w:val="000000"/>
          <w:sz w:val="28"/>
          <w:lang w:val="en-US"/>
        </w:rPr>
        <w:t>d</w:t>
      </w:r>
      <w:r w:rsidRPr="005022F8">
        <w:rPr>
          <w:snapToGrid w:val="0"/>
          <w:color w:val="000000"/>
          <w:sz w:val="28"/>
          <w:vertAlign w:val="subscript"/>
          <w:lang w:val="en-US"/>
        </w:rPr>
        <w:t>s</w:t>
      </w:r>
      <w:r w:rsidRPr="005022F8">
        <w:rPr>
          <w:snapToGrid w:val="0"/>
          <w:color w:val="000000"/>
          <w:sz w:val="28"/>
          <w:vertAlign w:val="subscript"/>
        </w:rPr>
        <w:t>0</w:t>
      </w:r>
      <w:r w:rsidRPr="005022F8">
        <w:rPr>
          <w:snapToGrid w:val="0"/>
          <w:color w:val="000000"/>
          <w:sz w:val="28"/>
        </w:rPr>
        <w:t>= 0,03937</w:t>
      </w:r>
      <w:r w:rsidR="005022F8">
        <w:rPr>
          <w:snapToGrid w:val="0"/>
          <w:color w:val="000000"/>
          <w:sz w:val="28"/>
        </w:rPr>
        <w:t>–</w:t>
      </w:r>
      <w:r w:rsidR="005022F8" w:rsidRPr="005022F8">
        <w:rPr>
          <w:snapToGrid w:val="0"/>
          <w:color w:val="000000"/>
          <w:sz w:val="28"/>
        </w:rPr>
        <w:t>0</w:t>
      </w:r>
      <w:r w:rsidRPr="005022F8">
        <w:rPr>
          <w:snapToGrid w:val="0"/>
          <w:color w:val="000000"/>
          <w:sz w:val="28"/>
        </w:rPr>
        <w:t>,0438 = -0,00443</w:t>
      </w:r>
    </w:p>
    <w:p w:rsidR="005D399F" w:rsidRPr="005022F8" w:rsidRDefault="005D399F" w:rsidP="005022F8">
      <w:pPr>
        <w:spacing w:line="360" w:lineRule="auto"/>
        <w:ind w:firstLine="709"/>
        <w:jc w:val="both"/>
        <w:rPr>
          <w:snapToGrid w:val="0"/>
          <w:color w:val="000000"/>
          <w:sz w:val="28"/>
        </w:rPr>
      </w:pPr>
      <w:r w:rsidRPr="005022F8">
        <w:rPr>
          <w:snapToGrid w:val="0"/>
          <w:color w:val="000000"/>
          <w:sz w:val="28"/>
        </w:rPr>
        <w:t>В 2004</w:t>
      </w:r>
      <w:r w:rsidR="005022F8">
        <w:rPr>
          <w:snapToGrid w:val="0"/>
          <w:color w:val="000000"/>
          <w:sz w:val="28"/>
        </w:rPr>
        <w:t> </w:t>
      </w:r>
      <w:r w:rsidR="005022F8" w:rsidRPr="005022F8">
        <w:rPr>
          <w:snapToGrid w:val="0"/>
          <w:color w:val="000000"/>
          <w:sz w:val="28"/>
        </w:rPr>
        <w:t>г</w:t>
      </w:r>
      <w:r w:rsidRPr="005022F8">
        <w:rPr>
          <w:snapToGrid w:val="0"/>
          <w:color w:val="000000"/>
          <w:sz w:val="28"/>
        </w:rPr>
        <w:t>. снижение уровня убыточности произошло в основном за счет уменьшения первого фактора на 0,01517. Изменение в структуре страхования отрицательно повлияли на уровень убыточности страховых сумм. В этот период произошло перераспределение занимаемой доли в структуре страховых сумм отдельных областей страхования. Доля страхования ответственности резко уменьшилась, а личного страхования возросла, что привело к увеличению уровня убыточности на 0,0047 руб. В 2005</w:t>
      </w:r>
      <w:r w:rsidR="005022F8">
        <w:rPr>
          <w:snapToGrid w:val="0"/>
          <w:color w:val="000000"/>
          <w:sz w:val="28"/>
        </w:rPr>
        <w:t> </w:t>
      </w:r>
      <w:r w:rsidR="005022F8" w:rsidRPr="005022F8">
        <w:rPr>
          <w:snapToGrid w:val="0"/>
          <w:color w:val="000000"/>
          <w:sz w:val="28"/>
        </w:rPr>
        <w:t>г</w:t>
      </w:r>
      <w:r w:rsidRPr="005022F8">
        <w:rPr>
          <w:snapToGrid w:val="0"/>
          <w:color w:val="000000"/>
          <w:sz w:val="28"/>
        </w:rPr>
        <w:t>. оба фактора благоприятно отразились на изменении уровня убыточности.</w:t>
      </w:r>
    </w:p>
    <w:p w:rsidR="005D399F" w:rsidRPr="005022F8" w:rsidRDefault="005D399F" w:rsidP="005022F8">
      <w:pPr>
        <w:spacing w:line="360" w:lineRule="auto"/>
        <w:ind w:firstLine="709"/>
        <w:jc w:val="both"/>
        <w:rPr>
          <w:snapToGrid w:val="0"/>
          <w:color w:val="000000"/>
          <w:sz w:val="28"/>
        </w:rPr>
      </w:pPr>
      <w:r w:rsidRPr="005022F8">
        <w:rPr>
          <w:snapToGrid w:val="0"/>
          <w:color w:val="000000"/>
          <w:sz w:val="28"/>
        </w:rPr>
        <w:t>Проанализируем динамику и структуру суммы расходов на ведение дела в 2003</w:t>
      </w:r>
      <w:r w:rsidR="005022F8">
        <w:rPr>
          <w:snapToGrid w:val="0"/>
          <w:color w:val="000000"/>
          <w:sz w:val="28"/>
        </w:rPr>
        <w:t>–</w:t>
      </w:r>
      <w:r w:rsidR="005022F8" w:rsidRPr="005022F8">
        <w:rPr>
          <w:snapToGrid w:val="0"/>
          <w:color w:val="000000"/>
          <w:sz w:val="28"/>
        </w:rPr>
        <w:t>2005</w:t>
      </w:r>
      <w:r w:rsidR="005022F8">
        <w:rPr>
          <w:snapToGrid w:val="0"/>
          <w:color w:val="000000"/>
          <w:sz w:val="28"/>
        </w:rPr>
        <w:t> </w:t>
      </w:r>
      <w:r w:rsidR="005022F8" w:rsidRPr="005022F8">
        <w:rPr>
          <w:snapToGrid w:val="0"/>
          <w:color w:val="000000"/>
          <w:sz w:val="28"/>
        </w:rPr>
        <w:t>гг</w:t>
      </w:r>
      <w:r w:rsidR="0096763A">
        <w:rPr>
          <w:snapToGrid w:val="0"/>
          <w:color w:val="000000"/>
          <w:sz w:val="28"/>
        </w:rPr>
        <w:t>.</w:t>
      </w:r>
    </w:p>
    <w:p w:rsidR="005D399F" w:rsidRPr="005022F8" w:rsidRDefault="005D399F" w:rsidP="005022F8">
      <w:pPr>
        <w:spacing w:line="360" w:lineRule="auto"/>
        <w:ind w:firstLine="709"/>
        <w:jc w:val="both"/>
        <w:rPr>
          <w:snapToGrid w:val="0"/>
          <w:color w:val="000000"/>
          <w:sz w:val="28"/>
        </w:rPr>
      </w:pPr>
      <w:r w:rsidRPr="005022F8">
        <w:rPr>
          <w:snapToGrid w:val="0"/>
          <w:color w:val="000000"/>
          <w:sz w:val="28"/>
        </w:rPr>
        <w:t>Наибольший удельный вес в структуре расходов на ведение дела в течение всего анализируемого периода занимают расходы на заработную плату</w:t>
      </w:r>
      <w:r w:rsidR="0096763A" w:rsidRPr="005022F8">
        <w:rPr>
          <w:snapToGrid w:val="0"/>
          <w:color w:val="000000"/>
          <w:sz w:val="28"/>
        </w:rPr>
        <w:t xml:space="preserve">. </w:t>
      </w:r>
      <w:r w:rsidRPr="005022F8">
        <w:rPr>
          <w:snapToGrid w:val="0"/>
          <w:color w:val="000000"/>
          <w:sz w:val="28"/>
        </w:rPr>
        <w:t>На них приходится более 5</w:t>
      </w:r>
      <w:r w:rsidR="005022F8" w:rsidRPr="005022F8">
        <w:rPr>
          <w:snapToGrid w:val="0"/>
          <w:color w:val="000000"/>
          <w:sz w:val="28"/>
        </w:rPr>
        <w:t>0</w:t>
      </w:r>
      <w:r w:rsidR="005022F8">
        <w:rPr>
          <w:snapToGrid w:val="0"/>
          <w:color w:val="000000"/>
          <w:sz w:val="28"/>
        </w:rPr>
        <w:t>%</w:t>
      </w:r>
      <w:r w:rsidRPr="005022F8">
        <w:rPr>
          <w:snapToGrid w:val="0"/>
          <w:color w:val="000000"/>
          <w:sz w:val="28"/>
        </w:rPr>
        <w:t xml:space="preserve"> всех расходов на ведение дела. Кроме того значительной статьей расходов являются платежи в бюджет и внебюджетные фонды</w:t>
      </w:r>
      <w:r w:rsidR="0096763A" w:rsidRPr="005022F8">
        <w:rPr>
          <w:snapToGrid w:val="0"/>
          <w:color w:val="000000"/>
          <w:sz w:val="28"/>
        </w:rPr>
        <w:t xml:space="preserve">. </w:t>
      </w:r>
      <w:r w:rsidRPr="005022F8">
        <w:rPr>
          <w:snapToGrid w:val="0"/>
          <w:color w:val="000000"/>
          <w:sz w:val="28"/>
        </w:rPr>
        <w:t>Небольшой удельный вес занимают хозяйственные и канцелярские расходы, расходы на командировки, операционные расходы, расходы по ремонту основных средств.</w:t>
      </w:r>
    </w:p>
    <w:p w:rsidR="005D399F" w:rsidRPr="005022F8" w:rsidRDefault="005D399F" w:rsidP="005022F8">
      <w:pPr>
        <w:spacing w:line="360" w:lineRule="auto"/>
        <w:ind w:firstLine="709"/>
        <w:jc w:val="both"/>
        <w:rPr>
          <w:snapToGrid w:val="0"/>
          <w:color w:val="000000"/>
          <w:sz w:val="28"/>
        </w:rPr>
      </w:pPr>
      <w:r w:rsidRPr="005022F8">
        <w:rPr>
          <w:snapToGrid w:val="0"/>
          <w:color w:val="000000"/>
          <w:sz w:val="28"/>
        </w:rPr>
        <w:t>Несмотря на некоторое снижение удельного веса заработной платы, хозяйственных и канцелярских расходов, расходов на командировки, темп их роста увеличивается. Такое снижение удельных весов обусловлено одновременным увеличением доли других расходов и появлением новых статей расходов.</w:t>
      </w:r>
      <w:r w:rsidR="006002E3">
        <w:rPr>
          <w:snapToGrid w:val="0"/>
          <w:color w:val="000000"/>
          <w:sz w:val="28"/>
        </w:rPr>
        <w:t xml:space="preserve"> </w:t>
      </w:r>
      <w:r w:rsidRPr="005022F8">
        <w:rPr>
          <w:snapToGrid w:val="0"/>
          <w:color w:val="000000"/>
          <w:sz w:val="28"/>
        </w:rPr>
        <w:t xml:space="preserve">Общая сумма расходов на ведение дела в </w:t>
      </w:r>
      <w:r w:rsidR="005022F8" w:rsidRPr="005022F8">
        <w:rPr>
          <w:snapToGrid w:val="0"/>
          <w:color w:val="000000"/>
          <w:sz w:val="28"/>
        </w:rPr>
        <w:t>2005</w:t>
      </w:r>
      <w:r w:rsidR="005022F8">
        <w:rPr>
          <w:snapToGrid w:val="0"/>
          <w:color w:val="000000"/>
          <w:sz w:val="28"/>
        </w:rPr>
        <w:t> </w:t>
      </w:r>
      <w:r w:rsidR="005022F8" w:rsidRPr="005022F8">
        <w:rPr>
          <w:snapToGrid w:val="0"/>
          <w:color w:val="000000"/>
          <w:sz w:val="28"/>
        </w:rPr>
        <w:t>г</w:t>
      </w:r>
      <w:r w:rsidRPr="005022F8">
        <w:rPr>
          <w:snapToGrid w:val="0"/>
          <w:color w:val="000000"/>
          <w:sz w:val="28"/>
        </w:rPr>
        <w:t xml:space="preserve">. по сравнению с </w:t>
      </w:r>
      <w:r w:rsidR="005022F8" w:rsidRPr="005022F8">
        <w:rPr>
          <w:snapToGrid w:val="0"/>
          <w:color w:val="000000"/>
          <w:sz w:val="28"/>
        </w:rPr>
        <w:t>2003</w:t>
      </w:r>
      <w:r w:rsidR="005022F8">
        <w:rPr>
          <w:snapToGrid w:val="0"/>
          <w:color w:val="000000"/>
          <w:sz w:val="28"/>
        </w:rPr>
        <w:t> </w:t>
      </w:r>
      <w:r w:rsidR="005022F8" w:rsidRPr="005022F8">
        <w:rPr>
          <w:snapToGrid w:val="0"/>
          <w:color w:val="000000"/>
          <w:sz w:val="28"/>
        </w:rPr>
        <w:t>г</w:t>
      </w:r>
      <w:r w:rsidRPr="005022F8">
        <w:rPr>
          <w:snapToGrid w:val="0"/>
          <w:color w:val="000000"/>
          <w:sz w:val="28"/>
        </w:rPr>
        <w:t>. увеличилась на 185 млн. руб</w:t>
      </w:r>
      <w:r w:rsidR="001D6E48" w:rsidRPr="005022F8">
        <w:rPr>
          <w:snapToGrid w:val="0"/>
          <w:color w:val="000000"/>
          <w:sz w:val="28"/>
        </w:rPr>
        <w:t>.</w:t>
      </w:r>
      <w:r w:rsidRPr="005022F8">
        <w:rPr>
          <w:snapToGrid w:val="0"/>
          <w:color w:val="000000"/>
          <w:sz w:val="28"/>
        </w:rPr>
        <w:t>, а по сравнению с 2004</w:t>
      </w:r>
      <w:r w:rsidR="005022F8">
        <w:rPr>
          <w:snapToGrid w:val="0"/>
          <w:color w:val="000000"/>
          <w:sz w:val="28"/>
        </w:rPr>
        <w:t> </w:t>
      </w:r>
      <w:r w:rsidR="005022F8" w:rsidRPr="005022F8">
        <w:rPr>
          <w:snapToGrid w:val="0"/>
          <w:color w:val="000000"/>
          <w:sz w:val="28"/>
        </w:rPr>
        <w:t>г</w:t>
      </w:r>
      <w:r w:rsidRPr="005022F8">
        <w:rPr>
          <w:snapToGrid w:val="0"/>
          <w:color w:val="000000"/>
          <w:sz w:val="28"/>
        </w:rPr>
        <w:t>. снизилась на 1.9 млн. руб.</w:t>
      </w:r>
    </w:p>
    <w:p w:rsidR="005D399F" w:rsidRPr="005022F8" w:rsidRDefault="005D399F" w:rsidP="005022F8">
      <w:pPr>
        <w:spacing w:line="360" w:lineRule="auto"/>
        <w:ind w:firstLine="709"/>
        <w:jc w:val="both"/>
        <w:rPr>
          <w:snapToGrid w:val="0"/>
          <w:color w:val="000000"/>
          <w:sz w:val="28"/>
        </w:rPr>
      </w:pPr>
      <w:r w:rsidRPr="005022F8">
        <w:rPr>
          <w:snapToGrid w:val="0"/>
          <w:color w:val="000000"/>
          <w:sz w:val="28"/>
        </w:rPr>
        <w:t>Одним из основных показателей, характеризующих эффективность деятельности страховой организации, является выполнение нормативных значений. Норматив по расходам на ведение дела устанавливается ежегодно страховой организацией по каждому виду страхования. Нормативный расход на ведение дела определяется путем умножения фактической суммы поступлений страховых взносов по каждому виду страхования на нормативный процент отчислений на расходы на ведение дела. Сумма фактических расходов на ведение дела не должна превышать нормативную величину, однако не всегда страховым организациям удается выполнить этот показатель.</w:t>
      </w:r>
    </w:p>
    <w:p w:rsidR="005D399F" w:rsidRPr="005022F8" w:rsidRDefault="005D399F" w:rsidP="005022F8">
      <w:pPr>
        <w:spacing w:line="360" w:lineRule="auto"/>
        <w:ind w:firstLine="709"/>
        <w:jc w:val="both"/>
        <w:rPr>
          <w:snapToGrid w:val="0"/>
          <w:color w:val="000000"/>
          <w:sz w:val="28"/>
        </w:rPr>
      </w:pPr>
      <w:r w:rsidRPr="005022F8">
        <w:rPr>
          <w:snapToGrid w:val="0"/>
          <w:color w:val="000000"/>
          <w:sz w:val="28"/>
        </w:rPr>
        <w:t>Сравнивая фактическую величину с нормативной</w:t>
      </w:r>
      <w:r w:rsidR="0096763A">
        <w:rPr>
          <w:snapToGrid w:val="0"/>
          <w:color w:val="000000"/>
          <w:sz w:val="28"/>
        </w:rPr>
        <w:t xml:space="preserve"> </w:t>
      </w:r>
      <w:r w:rsidRPr="005022F8">
        <w:rPr>
          <w:snapToGrid w:val="0"/>
          <w:color w:val="000000"/>
          <w:sz w:val="28"/>
        </w:rPr>
        <w:t>можно заметить, что организация выполняла норматив только в 2003</w:t>
      </w:r>
      <w:r w:rsidR="005022F8">
        <w:rPr>
          <w:snapToGrid w:val="0"/>
          <w:color w:val="000000"/>
          <w:sz w:val="28"/>
        </w:rPr>
        <w:t> </w:t>
      </w:r>
      <w:r w:rsidR="005022F8" w:rsidRPr="005022F8">
        <w:rPr>
          <w:snapToGrid w:val="0"/>
          <w:color w:val="000000"/>
          <w:sz w:val="28"/>
        </w:rPr>
        <w:t>г</w:t>
      </w:r>
      <w:r w:rsidRPr="005022F8">
        <w:rPr>
          <w:snapToGrid w:val="0"/>
          <w:color w:val="000000"/>
          <w:sz w:val="28"/>
        </w:rPr>
        <w:t>. Имела</w:t>
      </w:r>
      <w:r w:rsidR="005022F8">
        <w:rPr>
          <w:snapToGrid w:val="0"/>
          <w:color w:val="000000"/>
          <w:sz w:val="28"/>
        </w:rPr>
        <w:t xml:space="preserve"> </w:t>
      </w:r>
      <w:r w:rsidRPr="005022F8">
        <w:rPr>
          <w:snapToGrid w:val="0"/>
          <w:color w:val="000000"/>
          <w:sz w:val="28"/>
        </w:rPr>
        <w:t>место экономия средств в размере 29857 тыс. руб. В 2004</w:t>
      </w:r>
      <w:r w:rsidR="005022F8">
        <w:rPr>
          <w:snapToGrid w:val="0"/>
          <w:color w:val="000000"/>
          <w:sz w:val="28"/>
        </w:rPr>
        <w:t> </w:t>
      </w:r>
      <w:r w:rsidR="005022F8" w:rsidRPr="005022F8">
        <w:rPr>
          <w:snapToGrid w:val="0"/>
          <w:color w:val="000000"/>
          <w:sz w:val="28"/>
        </w:rPr>
        <w:t>г</w:t>
      </w:r>
      <w:r w:rsidRPr="005022F8">
        <w:rPr>
          <w:snapToGrid w:val="0"/>
          <w:color w:val="000000"/>
          <w:sz w:val="28"/>
        </w:rPr>
        <w:t>. перерасход средств составил 85533 тыс. руб., в 2005</w:t>
      </w:r>
      <w:r w:rsidR="005022F8">
        <w:rPr>
          <w:snapToGrid w:val="0"/>
          <w:color w:val="000000"/>
          <w:sz w:val="28"/>
        </w:rPr>
        <w:t> </w:t>
      </w:r>
      <w:r w:rsidR="005022F8" w:rsidRPr="005022F8">
        <w:rPr>
          <w:snapToGrid w:val="0"/>
          <w:color w:val="000000"/>
          <w:sz w:val="28"/>
        </w:rPr>
        <w:t>г</w:t>
      </w:r>
      <w:r w:rsidRPr="005022F8">
        <w:rPr>
          <w:snapToGrid w:val="0"/>
          <w:color w:val="000000"/>
          <w:sz w:val="28"/>
        </w:rPr>
        <w:t>. – 72585 тыс. руб. Данная ситуация свидетельствует о недостаточном поступлении сумм страховых взносов</w:t>
      </w:r>
      <w:r w:rsidR="0096763A">
        <w:rPr>
          <w:snapToGrid w:val="0"/>
          <w:color w:val="000000"/>
          <w:sz w:val="28"/>
        </w:rPr>
        <w:t xml:space="preserve"> </w:t>
      </w:r>
      <w:r w:rsidRPr="005022F8">
        <w:rPr>
          <w:snapToGrid w:val="0"/>
          <w:color w:val="000000"/>
          <w:sz w:val="28"/>
        </w:rPr>
        <w:t>в представительство и о необходимости наращивать объемы поступлений.</w:t>
      </w:r>
    </w:p>
    <w:p w:rsidR="005D399F" w:rsidRPr="005022F8" w:rsidRDefault="005D399F" w:rsidP="005022F8">
      <w:pPr>
        <w:spacing w:line="360" w:lineRule="auto"/>
        <w:ind w:firstLine="709"/>
        <w:jc w:val="both"/>
        <w:rPr>
          <w:snapToGrid w:val="0"/>
          <w:color w:val="000000"/>
          <w:sz w:val="28"/>
        </w:rPr>
      </w:pPr>
      <w:r w:rsidRPr="005022F8">
        <w:rPr>
          <w:snapToGrid w:val="0"/>
          <w:color w:val="000000"/>
          <w:sz w:val="28"/>
        </w:rPr>
        <w:t>Нельзя дать общие рекомендации по нормированию расходов на ведение дела,</w:t>
      </w:r>
      <w:r w:rsidR="005022F8">
        <w:rPr>
          <w:snapToGrid w:val="0"/>
          <w:color w:val="000000"/>
          <w:sz w:val="28"/>
        </w:rPr>
        <w:t xml:space="preserve"> </w:t>
      </w:r>
      <w:r w:rsidRPr="005022F8">
        <w:rPr>
          <w:snapToGrid w:val="0"/>
          <w:color w:val="000000"/>
          <w:sz w:val="28"/>
        </w:rPr>
        <w:t>поскольку постоянно меняются факторы, влияющие на их величину. На практике исчисление производится по данным предшествующего периода с корректировкой на уровень инфляции, ставок заработной платы, а также с учетом конкретной ситуации.</w:t>
      </w:r>
    </w:p>
    <w:p w:rsidR="005D399F" w:rsidRPr="005022F8" w:rsidRDefault="005D399F" w:rsidP="005022F8">
      <w:pPr>
        <w:spacing w:line="360" w:lineRule="auto"/>
        <w:ind w:firstLine="709"/>
        <w:jc w:val="both"/>
        <w:rPr>
          <w:snapToGrid w:val="0"/>
          <w:color w:val="000000"/>
          <w:sz w:val="28"/>
        </w:rPr>
      </w:pPr>
      <w:r w:rsidRPr="005022F8">
        <w:rPr>
          <w:snapToGrid w:val="0"/>
          <w:color w:val="000000"/>
          <w:sz w:val="28"/>
        </w:rPr>
        <w:t xml:space="preserve">Проанализируем выплаты страхового возмещения по представительству Белгосстраха по </w:t>
      </w:r>
      <w:r w:rsidR="005022F8" w:rsidRPr="005022F8">
        <w:rPr>
          <w:snapToGrid w:val="0"/>
          <w:color w:val="000000"/>
          <w:sz w:val="28"/>
        </w:rPr>
        <w:t>г.</w:t>
      </w:r>
      <w:r w:rsidR="005022F8">
        <w:rPr>
          <w:snapToGrid w:val="0"/>
          <w:color w:val="000000"/>
          <w:sz w:val="28"/>
        </w:rPr>
        <w:t> </w:t>
      </w:r>
      <w:r w:rsidR="005022F8" w:rsidRPr="005022F8">
        <w:rPr>
          <w:snapToGrid w:val="0"/>
          <w:color w:val="000000"/>
          <w:sz w:val="28"/>
        </w:rPr>
        <w:t>Полоцку</w:t>
      </w:r>
      <w:r w:rsidRPr="005022F8">
        <w:rPr>
          <w:snapToGrid w:val="0"/>
          <w:color w:val="000000"/>
          <w:sz w:val="28"/>
        </w:rPr>
        <w:t xml:space="preserve"> за 2003</w:t>
      </w:r>
      <w:r w:rsidR="005022F8">
        <w:rPr>
          <w:snapToGrid w:val="0"/>
          <w:color w:val="000000"/>
          <w:sz w:val="28"/>
        </w:rPr>
        <w:t>–</w:t>
      </w:r>
      <w:r w:rsidR="005022F8" w:rsidRPr="005022F8">
        <w:rPr>
          <w:snapToGrid w:val="0"/>
          <w:color w:val="000000"/>
          <w:sz w:val="28"/>
        </w:rPr>
        <w:t>2005</w:t>
      </w:r>
      <w:r w:rsidR="005022F8">
        <w:rPr>
          <w:snapToGrid w:val="0"/>
          <w:color w:val="000000"/>
          <w:sz w:val="28"/>
        </w:rPr>
        <w:t> </w:t>
      </w:r>
      <w:r w:rsidR="005022F8" w:rsidRPr="005022F8">
        <w:rPr>
          <w:snapToGrid w:val="0"/>
          <w:color w:val="000000"/>
          <w:sz w:val="28"/>
        </w:rPr>
        <w:t>гг</w:t>
      </w:r>
      <w:r w:rsidRPr="005022F8">
        <w:rPr>
          <w:snapToGrid w:val="0"/>
          <w:color w:val="000000"/>
          <w:sz w:val="28"/>
        </w:rPr>
        <w:t>.</w:t>
      </w:r>
    </w:p>
    <w:p w:rsidR="005D399F" w:rsidRPr="005022F8" w:rsidRDefault="005D399F" w:rsidP="005022F8">
      <w:pPr>
        <w:spacing w:line="360" w:lineRule="auto"/>
        <w:ind w:firstLine="709"/>
        <w:jc w:val="both"/>
        <w:rPr>
          <w:snapToGrid w:val="0"/>
          <w:color w:val="000000"/>
          <w:sz w:val="28"/>
        </w:rPr>
      </w:pPr>
      <w:r w:rsidRPr="005022F8">
        <w:rPr>
          <w:snapToGrid w:val="0"/>
          <w:color w:val="000000"/>
          <w:sz w:val="28"/>
        </w:rPr>
        <w:t>В абсолютном выражении величина выплат страхового возмещения в 2004</w:t>
      </w:r>
      <w:r w:rsidR="005022F8">
        <w:rPr>
          <w:snapToGrid w:val="0"/>
          <w:color w:val="000000"/>
          <w:sz w:val="28"/>
        </w:rPr>
        <w:t> </w:t>
      </w:r>
      <w:r w:rsidR="005022F8" w:rsidRPr="005022F8">
        <w:rPr>
          <w:snapToGrid w:val="0"/>
          <w:color w:val="000000"/>
          <w:sz w:val="28"/>
        </w:rPr>
        <w:t>г</w:t>
      </w:r>
      <w:r w:rsidRPr="005022F8">
        <w:rPr>
          <w:snapToGrid w:val="0"/>
          <w:color w:val="000000"/>
          <w:sz w:val="28"/>
        </w:rPr>
        <w:t>. была максимальной</w:t>
      </w:r>
      <w:r w:rsidR="0096763A" w:rsidRPr="005022F8">
        <w:rPr>
          <w:snapToGrid w:val="0"/>
          <w:color w:val="000000"/>
          <w:sz w:val="28"/>
        </w:rPr>
        <w:t xml:space="preserve">. </w:t>
      </w:r>
      <w:r w:rsidRPr="005022F8">
        <w:rPr>
          <w:snapToGrid w:val="0"/>
          <w:color w:val="000000"/>
          <w:sz w:val="28"/>
        </w:rPr>
        <w:t>В 2005</w:t>
      </w:r>
      <w:r w:rsidR="005022F8">
        <w:rPr>
          <w:snapToGrid w:val="0"/>
          <w:color w:val="000000"/>
          <w:sz w:val="28"/>
        </w:rPr>
        <w:t> </w:t>
      </w:r>
      <w:r w:rsidR="005022F8" w:rsidRPr="005022F8">
        <w:rPr>
          <w:snapToGrid w:val="0"/>
          <w:color w:val="000000"/>
          <w:sz w:val="28"/>
        </w:rPr>
        <w:t>г</w:t>
      </w:r>
      <w:r w:rsidRPr="005022F8">
        <w:rPr>
          <w:snapToGrid w:val="0"/>
          <w:color w:val="000000"/>
          <w:sz w:val="28"/>
        </w:rPr>
        <w:t>. она снижается до 182 млн. руб. Следует заметить, что данная ситуация в основном обусловлена объективными причинами, не зависящими от деятельности представительства.</w:t>
      </w:r>
    </w:p>
    <w:p w:rsidR="005D399F" w:rsidRPr="005022F8" w:rsidRDefault="005D399F" w:rsidP="005022F8">
      <w:pPr>
        <w:spacing w:line="360" w:lineRule="auto"/>
        <w:ind w:firstLine="709"/>
        <w:jc w:val="both"/>
        <w:rPr>
          <w:snapToGrid w:val="0"/>
          <w:color w:val="000000"/>
          <w:sz w:val="28"/>
        </w:rPr>
      </w:pPr>
      <w:r w:rsidRPr="005022F8">
        <w:rPr>
          <w:snapToGrid w:val="0"/>
          <w:color w:val="000000"/>
          <w:sz w:val="28"/>
        </w:rPr>
        <w:t>В рассматриваемом периоде наибольший удельный вес в структуре выплат страхового возмещения занимает обязательное страхование гражданской ответственности владельцев транспорт</w:t>
      </w:r>
      <w:r w:rsidR="001D6E48" w:rsidRPr="005022F8">
        <w:rPr>
          <w:snapToGrid w:val="0"/>
          <w:color w:val="000000"/>
          <w:sz w:val="28"/>
        </w:rPr>
        <w:t>н</w:t>
      </w:r>
      <w:r w:rsidRPr="005022F8">
        <w:rPr>
          <w:snapToGrid w:val="0"/>
          <w:color w:val="000000"/>
          <w:sz w:val="28"/>
        </w:rPr>
        <w:t>ых средств</w:t>
      </w:r>
      <w:r w:rsidR="0096763A" w:rsidRPr="005022F8">
        <w:rPr>
          <w:snapToGrid w:val="0"/>
          <w:color w:val="000000"/>
          <w:sz w:val="28"/>
        </w:rPr>
        <w:t xml:space="preserve">. </w:t>
      </w:r>
      <w:r w:rsidRPr="005022F8">
        <w:rPr>
          <w:snapToGrid w:val="0"/>
          <w:color w:val="000000"/>
          <w:sz w:val="28"/>
        </w:rPr>
        <w:t>Значительным удельным весом обладает также обязательное страхование гражданской ответственности владельцев транспорт</w:t>
      </w:r>
      <w:r w:rsidR="001D6E48" w:rsidRPr="005022F8">
        <w:rPr>
          <w:snapToGrid w:val="0"/>
          <w:color w:val="000000"/>
          <w:sz w:val="28"/>
        </w:rPr>
        <w:t>н</w:t>
      </w:r>
      <w:r w:rsidRPr="005022F8">
        <w:rPr>
          <w:snapToGrid w:val="0"/>
          <w:color w:val="000000"/>
          <w:sz w:val="28"/>
        </w:rPr>
        <w:t>ых средств</w:t>
      </w:r>
      <w:r w:rsidR="0096763A" w:rsidRPr="005022F8">
        <w:rPr>
          <w:snapToGrid w:val="0"/>
          <w:color w:val="000000"/>
          <w:sz w:val="28"/>
        </w:rPr>
        <w:t xml:space="preserve">. </w:t>
      </w:r>
      <w:r w:rsidRPr="005022F8">
        <w:rPr>
          <w:snapToGrid w:val="0"/>
          <w:color w:val="000000"/>
          <w:sz w:val="28"/>
        </w:rPr>
        <w:t>Это обусловлено большим числом ДТП, а также страховым мошенничеством.</w:t>
      </w:r>
    </w:p>
    <w:p w:rsidR="005D399F" w:rsidRPr="005022F8" w:rsidRDefault="005D399F" w:rsidP="005022F8">
      <w:pPr>
        <w:spacing w:line="360" w:lineRule="auto"/>
        <w:ind w:firstLine="709"/>
        <w:jc w:val="both"/>
        <w:rPr>
          <w:snapToGrid w:val="0"/>
          <w:color w:val="000000"/>
          <w:sz w:val="28"/>
        </w:rPr>
      </w:pPr>
      <w:r w:rsidRPr="005022F8">
        <w:rPr>
          <w:snapToGrid w:val="0"/>
          <w:color w:val="000000"/>
          <w:sz w:val="28"/>
        </w:rPr>
        <w:t>Сравнивая фактический размер выплат страхового возмещения с нормативным можно заметить превышение абсолютной величины последнего. Экономия средств составляет в 2003</w:t>
      </w:r>
      <w:r w:rsidR="005022F8">
        <w:rPr>
          <w:snapToGrid w:val="0"/>
          <w:color w:val="000000"/>
          <w:sz w:val="28"/>
        </w:rPr>
        <w:t> </w:t>
      </w:r>
      <w:r w:rsidR="005022F8" w:rsidRPr="005022F8">
        <w:rPr>
          <w:snapToGrid w:val="0"/>
          <w:color w:val="000000"/>
          <w:sz w:val="28"/>
        </w:rPr>
        <w:t>г</w:t>
      </w:r>
      <w:r w:rsidRPr="005022F8">
        <w:rPr>
          <w:snapToGrid w:val="0"/>
          <w:color w:val="000000"/>
          <w:sz w:val="28"/>
        </w:rPr>
        <w:t>. – 171549 тыс. руб., 2004</w:t>
      </w:r>
      <w:r w:rsidR="005022F8">
        <w:rPr>
          <w:snapToGrid w:val="0"/>
          <w:color w:val="000000"/>
          <w:sz w:val="28"/>
        </w:rPr>
        <w:t> </w:t>
      </w:r>
      <w:r w:rsidR="005022F8" w:rsidRPr="005022F8">
        <w:rPr>
          <w:snapToGrid w:val="0"/>
          <w:color w:val="000000"/>
          <w:sz w:val="28"/>
        </w:rPr>
        <w:t>г</w:t>
      </w:r>
      <w:r w:rsidRPr="005022F8">
        <w:rPr>
          <w:snapToGrid w:val="0"/>
          <w:color w:val="000000"/>
          <w:sz w:val="28"/>
        </w:rPr>
        <w:t>. – 105218 тыс. руб., 2005</w:t>
      </w:r>
      <w:r w:rsidR="005022F8">
        <w:rPr>
          <w:snapToGrid w:val="0"/>
          <w:color w:val="000000"/>
          <w:sz w:val="28"/>
        </w:rPr>
        <w:t> </w:t>
      </w:r>
      <w:r w:rsidR="005022F8" w:rsidRPr="005022F8">
        <w:rPr>
          <w:snapToGrid w:val="0"/>
          <w:color w:val="000000"/>
          <w:sz w:val="28"/>
        </w:rPr>
        <w:t>г</w:t>
      </w:r>
      <w:r w:rsidRPr="005022F8">
        <w:rPr>
          <w:snapToGrid w:val="0"/>
          <w:color w:val="000000"/>
          <w:sz w:val="28"/>
        </w:rPr>
        <w:t>. – 148600 тыс. руб. Данная ситуация положительно отражается на основных показателях деятельности представительства.</w:t>
      </w:r>
    </w:p>
    <w:p w:rsidR="005D399F" w:rsidRPr="005022F8" w:rsidRDefault="005D399F" w:rsidP="005022F8">
      <w:pPr>
        <w:spacing w:line="360" w:lineRule="auto"/>
        <w:ind w:firstLine="709"/>
        <w:jc w:val="both"/>
        <w:rPr>
          <w:color w:val="000000"/>
          <w:sz w:val="28"/>
          <w:szCs w:val="28"/>
        </w:rPr>
      </w:pPr>
      <w:r w:rsidRPr="005022F8">
        <w:rPr>
          <w:color w:val="000000"/>
          <w:sz w:val="28"/>
          <w:szCs w:val="28"/>
        </w:rPr>
        <w:t>По результатам проведенного анализа можно сделать следующие выводы.</w:t>
      </w:r>
    </w:p>
    <w:p w:rsidR="005D399F" w:rsidRPr="005022F8" w:rsidRDefault="005D399F" w:rsidP="005022F8">
      <w:pPr>
        <w:pStyle w:val="21"/>
        <w:numPr>
          <w:ilvl w:val="0"/>
          <w:numId w:val="30"/>
        </w:numPr>
        <w:spacing w:after="0" w:line="360" w:lineRule="auto"/>
        <w:ind w:left="0" w:firstLine="709"/>
        <w:jc w:val="both"/>
        <w:rPr>
          <w:color w:val="000000"/>
          <w:sz w:val="28"/>
          <w:szCs w:val="28"/>
        </w:rPr>
      </w:pPr>
      <w:r w:rsidRPr="005022F8">
        <w:rPr>
          <w:color w:val="000000"/>
          <w:sz w:val="28"/>
          <w:szCs w:val="28"/>
        </w:rPr>
        <w:t>Несмотря на то, что общая сумма поступлений страховых взносов</w:t>
      </w:r>
      <w:r w:rsidR="0096763A">
        <w:rPr>
          <w:color w:val="000000"/>
          <w:sz w:val="28"/>
          <w:szCs w:val="28"/>
        </w:rPr>
        <w:t xml:space="preserve"> </w:t>
      </w:r>
      <w:r w:rsidRPr="005022F8">
        <w:rPr>
          <w:color w:val="000000"/>
          <w:sz w:val="28"/>
          <w:szCs w:val="28"/>
        </w:rPr>
        <w:t>в 2005</w:t>
      </w:r>
      <w:r w:rsidR="005022F8">
        <w:rPr>
          <w:color w:val="000000"/>
          <w:sz w:val="28"/>
          <w:szCs w:val="28"/>
        </w:rPr>
        <w:t> </w:t>
      </w:r>
      <w:r w:rsidR="005022F8" w:rsidRPr="005022F8">
        <w:rPr>
          <w:color w:val="000000"/>
          <w:sz w:val="28"/>
          <w:szCs w:val="28"/>
        </w:rPr>
        <w:t>г</w:t>
      </w:r>
      <w:r w:rsidRPr="005022F8">
        <w:rPr>
          <w:color w:val="000000"/>
          <w:sz w:val="28"/>
          <w:szCs w:val="28"/>
        </w:rPr>
        <w:t xml:space="preserve">. уменьшилась, можно сказать, что представительство Белгосстраха по </w:t>
      </w:r>
      <w:r w:rsidR="005022F8" w:rsidRPr="005022F8">
        <w:rPr>
          <w:color w:val="000000"/>
          <w:sz w:val="28"/>
          <w:szCs w:val="28"/>
        </w:rPr>
        <w:t>г.</w:t>
      </w:r>
      <w:r w:rsidR="005022F8">
        <w:rPr>
          <w:color w:val="000000"/>
          <w:sz w:val="28"/>
          <w:szCs w:val="28"/>
        </w:rPr>
        <w:t> </w:t>
      </w:r>
      <w:r w:rsidR="005022F8" w:rsidRPr="005022F8">
        <w:rPr>
          <w:color w:val="000000"/>
          <w:sz w:val="28"/>
          <w:szCs w:val="28"/>
        </w:rPr>
        <w:t>Полоцку</w:t>
      </w:r>
      <w:r w:rsidRPr="005022F8">
        <w:rPr>
          <w:color w:val="000000"/>
          <w:sz w:val="28"/>
          <w:szCs w:val="28"/>
        </w:rPr>
        <w:t xml:space="preserve"> довольно рентабельно, о чем говорят показатели страховой статистики.</w:t>
      </w:r>
    </w:p>
    <w:p w:rsidR="005D399F" w:rsidRPr="005022F8" w:rsidRDefault="005D399F" w:rsidP="005022F8">
      <w:pPr>
        <w:pStyle w:val="a3"/>
        <w:numPr>
          <w:ilvl w:val="0"/>
          <w:numId w:val="30"/>
        </w:numPr>
        <w:spacing w:line="360" w:lineRule="auto"/>
        <w:ind w:left="0" w:firstLine="709"/>
        <w:jc w:val="both"/>
        <w:rPr>
          <w:color w:val="000000"/>
        </w:rPr>
      </w:pPr>
      <w:r w:rsidRPr="005022F8">
        <w:rPr>
          <w:color w:val="000000"/>
        </w:rPr>
        <w:t>Общая сумма поступления сумм</w:t>
      </w:r>
      <w:r w:rsidR="005022F8">
        <w:rPr>
          <w:color w:val="000000"/>
        </w:rPr>
        <w:t xml:space="preserve"> </w:t>
      </w:r>
      <w:r w:rsidRPr="005022F8">
        <w:rPr>
          <w:color w:val="000000"/>
        </w:rPr>
        <w:t>страховых взносов</w:t>
      </w:r>
      <w:r w:rsidR="0096763A">
        <w:rPr>
          <w:color w:val="000000"/>
        </w:rPr>
        <w:t xml:space="preserve"> </w:t>
      </w:r>
      <w:r w:rsidRPr="005022F8">
        <w:rPr>
          <w:color w:val="000000"/>
        </w:rPr>
        <w:t>по личному страхованию постоянно растет. Наибольшее влияние на данный рост оказывает добровольное индивидуальное страхование от несчастных случаев, добровольное страхование от несчастных случаев граждан, выезжающих за границу и добровольное страхование от несчастных случаев за счет средств предприятий.</w:t>
      </w:r>
    </w:p>
    <w:p w:rsidR="005D399F" w:rsidRPr="005022F8" w:rsidRDefault="005D399F" w:rsidP="005022F8">
      <w:pPr>
        <w:pStyle w:val="a3"/>
        <w:numPr>
          <w:ilvl w:val="0"/>
          <w:numId w:val="30"/>
        </w:numPr>
        <w:spacing w:line="360" w:lineRule="auto"/>
        <w:ind w:left="0" w:firstLine="709"/>
        <w:jc w:val="both"/>
        <w:rPr>
          <w:color w:val="000000"/>
        </w:rPr>
      </w:pPr>
      <w:r w:rsidRPr="005022F8">
        <w:rPr>
          <w:color w:val="000000"/>
        </w:rPr>
        <w:t>В страховании имущества добровольные виды преобладают над обязательными. Однако следует уделить больше внимания на добровольное страхование юридических лиц. Существенным недостатком является низкий охват страхового поля.</w:t>
      </w:r>
    </w:p>
    <w:p w:rsidR="005D399F" w:rsidRPr="005022F8" w:rsidRDefault="005D399F" w:rsidP="005022F8">
      <w:pPr>
        <w:pStyle w:val="a3"/>
        <w:numPr>
          <w:ilvl w:val="0"/>
          <w:numId w:val="30"/>
        </w:numPr>
        <w:spacing w:line="360" w:lineRule="auto"/>
        <w:ind w:left="0" w:firstLine="709"/>
        <w:jc w:val="both"/>
        <w:rPr>
          <w:color w:val="000000"/>
        </w:rPr>
      </w:pPr>
      <w:r w:rsidRPr="005022F8">
        <w:rPr>
          <w:color w:val="000000"/>
        </w:rPr>
        <w:t>Наиболее прибыльным для представительства является страхование ответственности. Однако доля сумм поступлений страховых взносов</w:t>
      </w:r>
      <w:r w:rsidR="0096763A">
        <w:rPr>
          <w:color w:val="000000"/>
        </w:rPr>
        <w:t xml:space="preserve"> </w:t>
      </w:r>
      <w:r w:rsidRPr="005022F8">
        <w:rPr>
          <w:color w:val="000000"/>
        </w:rPr>
        <w:t>по обязательным видам страхования значительно превышает долю по добровольным. Такая ситуация характеризуется неразвитостью добровольных видов страхования и требует серьезного внимания со стороны руководства.</w:t>
      </w:r>
    </w:p>
    <w:p w:rsidR="005D399F" w:rsidRPr="005022F8" w:rsidRDefault="005D399F" w:rsidP="005022F8">
      <w:pPr>
        <w:pStyle w:val="21"/>
        <w:numPr>
          <w:ilvl w:val="0"/>
          <w:numId w:val="30"/>
        </w:numPr>
        <w:spacing w:after="0" w:line="360" w:lineRule="auto"/>
        <w:ind w:left="0" w:firstLine="709"/>
        <w:jc w:val="both"/>
        <w:rPr>
          <w:color w:val="000000"/>
          <w:sz w:val="28"/>
          <w:szCs w:val="28"/>
        </w:rPr>
      </w:pPr>
      <w:r w:rsidRPr="005022F8">
        <w:rPr>
          <w:color w:val="000000"/>
          <w:sz w:val="28"/>
          <w:szCs w:val="28"/>
        </w:rPr>
        <w:t>Убыточность страховых сумм на протяжении рассматриваемого периода постоянно снижается.</w:t>
      </w:r>
      <w:r w:rsidR="005022F8">
        <w:rPr>
          <w:color w:val="000000"/>
          <w:sz w:val="28"/>
          <w:szCs w:val="28"/>
        </w:rPr>
        <w:t xml:space="preserve"> </w:t>
      </w:r>
      <w:r w:rsidRPr="005022F8">
        <w:rPr>
          <w:color w:val="000000"/>
          <w:sz w:val="28"/>
          <w:szCs w:val="28"/>
        </w:rPr>
        <w:t>Это происходит за счет снижения уровня убыточности по отраслям страхования, а также уменьшения доли пострадавших объектов.</w:t>
      </w:r>
    </w:p>
    <w:p w:rsidR="005D399F" w:rsidRPr="005022F8" w:rsidRDefault="005D399F" w:rsidP="005022F8">
      <w:pPr>
        <w:pStyle w:val="21"/>
        <w:numPr>
          <w:ilvl w:val="0"/>
          <w:numId w:val="30"/>
        </w:numPr>
        <w:spacing w:after="0" w:line="360" w:lineRule="auto"/>
        <w:ind w:left="0" w:firstLine="709"/>
        <w:jc w:val="both"/>
        <w:rPr>
          <w:color w:val="000000"/>
          <w:sz w:val="28"/>
          <w:szCs w:val="28"/>
        </w:rPr>
      </w:pPr>
      <w:r w:rsidRPr="005022F8">
        <w:rPr>
          <w:color w:val="000000"/>
          <w:sz w:val="28"/>
          <w:szCs w:val="28"/>
        </w:rPr>
        <w:t>Негативным моментом в деятельности представительства является превышение фактической суммы расходов на ведение дела над нормативной. Однако на уровне представительства невозможно решить вопрос об увеличении норматива расходов.</w:t>
      </w:r>
    </w:p>
    <w:p w:rsidR="005D399F" w:rsidRPr="005022F8" w:rsidRDefault="005D399F" w:rsidP="005022F8">
      <w:pPr>
        <w:pStyle w:val="21"/>
        <w:numPr>
          <w:ilvl w:val="0"/>
          <w:numId w:val="30"/>
        </w:numPr>
        <w:spacing w:after="0" w:line="360" w:lineRule="auto"/>
        <w:ind w:left="0" w:firstLine="709"/>
        <w:jc w:val="both"/>
        <w:rPr>
          <w:color w:val="000000"/>
          <w:sz w:val="28"/>
          <w:szCs w:val="28"/>
        </w:rPr>
      </w:pPr>
      <w:r w:rsidRPr="005022F8">
        <w:rPr>
          <w:color w:val="000000"/>
          <w:sz w:val="28"/>
          <w:szCs w:val="28"/>
        </w:rPr>
        <w:t>Положительно сказалось на результатах деятельности представительства экономия фактических выплат страхового возмещения по сравнению с нормативными.</w:t>
      </w:r>
    </w:p>
    <w:p w:rsidR="000269BD" w:rsidRDefault="000269BD" w:rsidP="005022F8">
      <w:pPr>
        <w:spacing w:line="360" w:lineRule="auto"/>
        <w:ind w:firstLine="709"/>
        <w:jc w:val="both"/>
        <w:rPr>
          <w:color w:val="000000"/>
          <w:sz w:val="28"/>
          <w:szCs w:val="28"/>
        </w:rPr>
      </w:pPr>
    </w:p>
    <w:p w:rsidR="006002E3" w:rsidRPr="005022F8" w:rsidRDefault="006002E3" w:rsidP="005022F8">
      <w:pPr>
        <w:spacing w:line="360" w:lineRule="auto"/>
        <w:ind w:firstLine="709"/>
        <w:jc w:val="both"/>
        <w:rPr>
          <w:color w:val="000000"/>
          <w:sz w:val="28"/>
          <w:szCs w:val="28"/>
        </w:rPr>
      </w:pPr>
    </w:p>
    <w:p w:rsidR="004E29D9" w:rsidRPr="005022F8" w:rsidRDefault="006002E3" w:rsidP="006002E3">
      <w:pPr>
        <w:pStyle w:val="a5"/>
        <w:numPr>
          <w:ilvl w:val="0"/>
          <w:numId w:val="36"/>
        </w:numPr>
        <w:tabs>
          <w:tab w:val="clear" w:pos="927"/>
          <w:tab w:val="num" w:pos="1176"/>
        </w:tabs>
        <w:spacing w:after="0" w:line="360" w:lineRule="auto"/>
        <w:ind w:left="0" w:firstLine="709"/>
        <w:jc w:val="both"/>
        <w:rPr>
          <w:b/>
          <w:color w:val="000000"/>
          <w:sz w:val="28"/>
          <w:szCs w:val="28"/>
        </w:rPr>
      </w:pPr>
      <w:r>
        <w:rPr>
          <w:b/>
          <w:color w:val="000000"/>
          <w:sz w:val="28"/>
          <w:szCs w:val="28"/>
        </w:rPr>
        <w:br w:type="page"/>
      </w:r>
      <w:r w:rsidRPr="005022F8">
        <w:rPr>
          <w:b/>
          <w:color w:val="000000"/>
          <w:sz w:val="28"/>
          <w:szCs w:val="28"/>
        </w:rPr>
        <w:t>Проблемы аккумулирования сумм страховых взносов</w:t>
      </w:r>
      <w:r>
        <w:rPr>
          <w:b/>
          <w:color w:val="000000"/>
          <w:sz w:val="28"/>
          <w:szCs w:val="28"/>
        </w:rPr>
        <w:t xml:space="preserve"> </w:t>
      </w:r>
      <w:r w:rsidRPr="005022F8">
        <w:rPr>
          <w:b/>
          <w:color w:val="000000"/>
          <w:sz w:val="28"/>
          <w:szCs w:val="28"/>
        </w:rPr>
        <w:t>и возможные пути их увеличения</w:t>
      </w:r>
    </w:p>
    <w:p w:rsidR="004E29D9" w:rsidRPr="006002E3" w:rsidRDefault="004E29D9" w:rsidP="005022F8">
      <w:pPr>
        <w:pStyle w:val="a5"/>
        <w:spacing w:after="0" w:line="360" w:lineRule="auto"/>
        <w:ind w:left="0" w:firstLine="709"/>
        <w:jc w:val="both"/>
        <w:rPr>
          <w:color w:val="000000"/>
          <w:sz w:val="28"/>
        </w:rPr>
      </w:pPr>
    </w:p>
    <w:p w:rsidR="004E29D9" w:rsidRPr="005022F8" w:rsidRDefault="004E29D9" w:rsidP="006002E3">
      <w:pPr>
        <w:numPr>
          <w:ilvl w:val="1"/>
          <w:numId w:val="36"/>
        </w:numPr>
        <w:autoSpaceDE w:val="0"/>
        <w:autoSpaceDN w:val="0"/>
        <w:adjustRightInd w:val="0"/>
        <w:spacing w:line="360" w:lineRule="auto"/>
        <w:ind w:left="0" w:firstLine="709"/>
        <w:jc w:val="both"/>
        <w:rPr>
          <w:b/>
          <w:color w:val="000000"/>
          <w:sz w:val="28"/>
        </w:rPr>
      </w:pPr>
      <w:r w:rsidRPr="005022F8">
        <w:rPr>
          <w:b/>
          <w:color w:val="000000"/>
          <w:sz w:val="28"/>
        </w:rPr>
        <w:t>Проблемы поступления сумм страховых взносов</w:t>
      </w:r>
      <w:r w:rsidR="0096763A">
        <w:rPr>
          <w:b/>
          <w:color w:val="000000"/>
          <w:sz w:val="28"/>
        </w:rPr>
        <w:t xml:space="preserve"> </w:t>
      </w:r>
      <w:r w:rsidRPr="005022F8">
        <w:rPr>
          <w:b/>
          <w:color w:val="000000"/>
          <w:sz w:val="28"/>
        </w:rPr>
        <w:t>и пути их решения</w:t>
      </w:r>
    </w:p>
    <w:p w:rsidR="004E29D9" w:rsidRPr="005022F8" w:rsidRDefault="004E29D9" w:rsidP="005022F8">
      <w:pPr>
        <w:spacing w:line="360" w:lineRule="auto"/>
        <w:ind w:firstLine="709"/>
        <w:jc w:val="both"/>
        <w:rPr>
          <w:color w:val="000000"/>
          <w:sz w:val="28"/>
        </w:rPr>
      </w:pPr>
    </w:p>
    <w:p w:rsidR="004E29D9" w:rsidRPr="005022F8" w:rsidRDefault="004E29D9" w:rsidP="005022F8">
      <w:pPr>
        <w:spacing w:line="360" w:lineRule="auto"/>
        <w:ind w:firstLine="709"/>
        <w:jc w:val="both"/>
        <w:rPr>
          <w:color w:val="000000"/>
          <w:sz w:val="28"/>
        </w:rPr>
      </w:pPr>
      <w:r w:rsidRPr="005022F8">
        <w:rPr>
          <w:color w:val="000000"/>
          <w:sz w:val="28"/>
        </w:rPr>
        <w:t>Неотъемлемой частью деятельности страховой организации является поиск возможных направлений повышения эффективности страхования.</w:t>
      </w:r>
    </w:p>
    <w:p w:rsidR="004E29D9" w:rsidRPr="005022F8" w:rsidRDefault="004E29D9" w:rsidP="005022F8">
      <w:pPr>
        <w:spacing w:line="360" w:lineRule="auto"/>
        <w:ind w:firstLine="709"/>
        <w:jc w:val="both"/>
        <w:rPr>
          <w:color w:val="000000"/>
          <w:sz w:val="28"/>
        </w:rPr>
      </w:pPr>
      <w:r w:rsidRPr="005022F8">
        <w:rPr>
          <w:color w:val="000000"/>
          <w:sz w:val="28"/>
        </w:rPr>
        <w:t xml:space="preserve">По результатам проведенного исследования представительства Белгосстраха по </w:t>
      </w:r>
      <w:r w:rsidR="005022F8" w:rsidRPr="005022F8">
        <w:rPr>
          <w:color w:val="000000"/>
          <w:sz w:val="28"/>
        </w:rPr>
        <w:t>г.</w:t>
      </w:r>
      <w:r w:rsidR="005022F8">
        <w:rPr>
          <w:color w:val="000000"/>
          <w:sz w:val="28"/>
        </w:rPr>
        <w:t> </w:t>
      </w:r>
      <w:r w:rsidR="005022F8" w:rsidRPr="005022F8">
        <w:rPr>
          <w:color w:val="000000"/>
          <w:sz w:val="28"/>
        </w:rPr>
        <w:t>Полоцку</w:t>
      </w:r>
      <w:r w:rsidRPr="005022F8">
        <w:rPr>
          <w:color w:val="000000"/>
          <w:sz w:val="28"/>
        </w:rPr>
        <w:t xml:space="preserve"> были выявлены следующие позитивные моменты:</w:t>
      </w:r>
    </w:p>
    <w:p w:rsidR="004E29D9" w:rsidRPr="005022F8" w:rsidRDefault="004E29D9" w:rsidP="005022F8">
      <w:pPr>
        <w:numPr>
          <w:ilvl w:val="0"/>
          <w:numId w:val="37"/>
        </w:numPr>
        <w:shd w:val="clear" w:color="auto" w:fill="FFFFFF"/>
        <w:autoSpaceDE w:val="0"/>
        <w:autoSpaceDN w:val="0"/>
        <w:adjustRightInd w:val="0"/>
        <w:spacing w:line="360" w:lineRule="auto"/>
        <w:ind w:left="0" w:firstLine="709"/>
        <w:jc w:val="both"/>
        <w:rPr>
          <w:color w:val="000000"/>
          <w:sz w:val="28"/>
        </w:rPr>
      </w:pPr>
      <w:r w:rsidRPr="005022F8">
        <w:rPr>
          <w:color w:val="000000"/>
          <w:sz w:val="28"/>
        </w:rPr>
        <w:t>растет общее поступление сумм страховых взносов</w:t>
      </w:r>
      <w:r w:rsidR="0096763A">
        <w:rPr>
          <w:color w:val="000000"/>
          <w:sz w:val="28"/>
        </w:rPr>
        <w:t xml:space="preserve"> </w:t>
      </w:r>
      <w:r w:rsidRPr="005022F8">
        <w:rPr>
          <w:color w:val="000000"/>
          <w:sz w:val="28"/>
        </w:rPr>
        <w:t>по личному страхованию;</w:t>
      </w:r>
    </w:p>
    <w:p w:rsidR="004E29D9" w:rsidRPr="005022F8" w:rsidRDefault="004E29D9" w:rsidP="005022F8">
      <w:pPr>
        <w:numPr>
          <w:ilvl w:val="0"/>
          <w:numId w:val="37"/>
        </w:numPr>
        <w:shd w:val="clear" w:color="auto" w:fill="FFFFFF"/>
        <w:autoSpaceDE w:val="0"/>
        <w:autoSpaceDN w:val="0"/>
        <w:adjustRightInd w:val="0"/>
        <w:spacing w:line="360" w:lineRule="auto"/>
        <w:ind w:left="0" w:firstLine="709"/>
        <w:jc w:val="both"/>
        <w:rPr>
          <w:color w:val="000000"/>
          <w:sz w:val="28"/>
        </w:rPr>
      </w:pPr>
      <w:r w:rsidRPr="005022F8">
        <w:rPr>
          <w:color w:val="000000"/>
          <w:sz w:val="28"/>
        </w:rPr>
        <w:t xml:space="preserve">в страховании имущества добровольные виды преобладают над обязательными, что свидетельствует о результативной деятельности представительства Белгосстраха по </w:t>
      </w:r>
      <w:r w:rsidR="005022F8" w:rsidRPr="005022F8">
        <w:rPr>
          <w:color w:val="000000"/>
          <w:sz w:val="28"/>
        </w:rPr>
        <w:t>г.</w:t>
      </w:r>
      <w:r w:rsidR="005022F8">
        <w:rPr>
          <w:color w:val="000000"/>
          <w:sz w:val="28"/>
        </w:rPr>
        <w:t> </w:t>
      </w:r>
      <w:r w:rsidR="005022F8" w:rsidRPr="005022F8">
        <w:rPr>
          <w:color w:val="000000"/>
          <w:sz w:val="28"/>
        </w:rPr>
        <w:t>Полоцку</w:t>
      </w:r>
      <w:r w:rsidRPr="005022F8">
        <w:rPr>
          <w:color w:val="000000"/>
          <w:sz w:val="28"/>
        </w:rPr>
        <w:t xml:space="preserve"> в проведении данных видов страхования;</w:t>
      </w:r>
    </w:p>
    <w:p w:rsidR="004E29D9" w:rsidRPr="005022F8" w:rsidRDefault="004E29D9" w:rsidP="005022F8">
      <w:pPr>
        <w:numPr>
          <w:ilvl w:val="0"/>
          <w:numId w:val="37"/>
        </w:numPr>
        <w:shd w:val="clear" w:color="auto" w:fill="FFFFFF"/>
        <w:autoSpaceDE w:val="0"/>
        <w:autoSpaceDN w:val="0"/>
        <w:adjustRightInd w:val="0"/>
        <w:spacing w:line="360" w:lineRule="auto"/>
        <w:ind w:left="0" w:firstLine="709"/>
        <w:jc w:val="both"/>
        <w:rPr>
          <w:color w:val="000000"/>
          <w:sz w:val="28"/>
        </w:rPr>
      </w:pPr>
      <w:r w:rsidRPr="005022F8">
        <w:rPr>
          <w:color w:val="000000"/>
          <w:sz w:val="28"/>
        </w:rPr>
        <w:t>по результатам комплексного анализа наиболее прибыльным для представительства в рассматриваемом периоде оказалось</w:t>
      </w:r>
      <w:r w:rsidR="005022F8">
        <w:rPr>
          <w:color w:val="000000"/>
          <w:sz w:val="28"/>
        </w:rPr>
        <w:t xml:space="preserve"> </w:t>
      </w:r>
      <w:r w:rsidRPr="005022F8">
        <w:rPr>
          <w:color w:val="000000"/>
          <w:sz w:val="28"/>
        </w:rPr>
        <w:t>страхование ответственности;</w:t>
      </w:r>
    </w:p>
    <w:p w:rsidR="004E29D9" w:rsidRPr="005022F8" w:rsidRDefault="004E29D9" w:rsidP="005022F8">
      <w:pPr>
        <w:numPr>
          <w:ilvl w:val="0"/>
          <w:numId w:val="37"/>
        </w:numPr>
        <w:shd w:val="clear" w:color="auto" w:fill="FFFFFF"/>
        <w:autoSpaceDE w:val="0"/>
        <w:autoSpaceDN w:val="0"/>
        <w:adjustRightInd w:val="0"/>
        <w:spacing w:line="360" w:lineRule="auto"/>
        <w:ind w:left="0" w:firstLine="709"/>
        <w:jc w:val="both"/>
        <w:rPr>
          <w:color w:val="000000"/>
          <w:sz w:val="28"/>
        </w:rPr>
      </w:pPr>
      <w:r w:rsidRPr="005022F8">
        <w:rPr>
          <w:color w:val="000000"/>
          <w:sz w:val="28"/>
        </w:rPr>
        <w:t>растет количество заключенных договоров страхования и снижается число пострадавших объектов</w:t>
      </w:r>
      <w:r w:rsidR="0096763A" w:rsidRPr="005022F8">
        <w:rPr>
          <w:color w:val="000000"/>
          <w:sz w:val="28"/>
        </w:rPr>
        <w:t>;</w:t>
      </w:r>
    </w:p>
    <w:p w:rsidR="004E29D9" w:rsidRPr="005022F8" w:rsidRDefault="004E29D9" w:rsidP="005022F8">
      <w:pPr>
        <w:numPr>
          <w:ilvl w:val="0"/>
          <w:numId w:val="37"/>
        </w:numPr>
        <w:shd w:val="clear" w:color="auto" w:fill="FFFFFF"/>
        <w:autoSpaceDE w:val="0"/>
        <w:autoSpaceDN w:val="0"/>
        <w:adjustRightInd w:val="0"/>
        <w:spacing w:line="360" w:lineRule="auto"/>
        <w:ind w:left="0" w:firstLine="709"/>
        <w:jc w:val="both"/>
        <w:rPr>
          <w:color w:val="000000"/>
          <w:sz w:val="28"/>
        </w:rPr>
      </w:pPr>
      <w:r w:rsidRPr="005022F8">
        <w:rPr>
          <w:color w:val="000000"/>
          <w:sz w:val="28"/>
        </w:rPr>
        <w:t xml:space="preserve">улучшаются значения таких показателей как размер выплат страхового возмещения на </w:t>
      </w:r>
      <w:r w:rsidR="005022F8" w:rsidRPr="005022F8">
        <w:rPr>
          <w:color w:val="000000"/>
          <w:sz w:val="28"/>
        </w:rPr>
        <w:t>1</w:t>
      </w:r>
      <w:r w:rsidR="005022F8">
        <w:rPr>
          <w:color w:val="000000"/>
          <w:sz w:val="28"/>
        </w:rPr>
        <w:t> </w:t>
      </w:r>
      <w:r w:rsidR="005022F8" w:rsidRPr="005022F8">
        <w:rPr>
          <w:color w:val="000000"/>
          <w:sz w:val="28"/>
        </w:rPr>
        <w:t>р</w:t>
      </w:r>
      <w:r w:rsidRPr="005022F8">
        <w:rPr>
          <w:color w:val="000000"/>
          <w:sz w:val="28"/>
        </w:rPr>
        <w:t>. поступивших страховых платежей, средняя сумма выплат страхового возмещения, доля пострадавших объектов;</w:t>
      </w:r>
    </w:p>
    <w:p w:rsidR="004E29D9" w:rsidRPr="005022F8" w:rsidRDefault="004E29D9" w:rsidP="005022F8">
      <w:pPr>
        <w:numPr>
          <w:ilvl w:val="0"/>
          <w:numId w:val="37"/>
        </w:numPr>
        <w:shd w:val="clear" w:color="auto" w:fill="FFFFFF"/>
        <w:autoSpaceDE w:val="0"/>
        <w:autoSpaceDN w:val="0"/>
        <w:adjustRightInd w:val="0"/>
        <w:spacing w:line="360" w:lineRule="auto"/>
        <w:ind w:left="0" w:firstLine="709"/>
        <w:jc w:val="both"/>
        <w:rPr>
          <w:color w:val="000000"/>
          <w:sz w:val="28"/>
        </w:rPr>
      </w:pPr>
      <w:r w:rsidRPr="005022F8">
        <w:rPr>
          <w:color w:val="000000"/>
          <w:sz w:val="28"/>
        </w:rPr>
        <w:t>снижается уровень убыточности, и как следствие повышается уровень рентабельности;</w:t>
      </w:r>
    </w:p>
    <w:p w:rsidR="004E29D9" w:rsidRPr="005022F8" w:rsidRDefault="004E29D9" w:rsidP="005022F8">
      <w:pPr>
        <w:numPr>
          <w:ilvl w:val="0"/>
          <w:numId w:val="37"/>
        </w:numPr>
        <w:autoSpaceDE w:val="0"/>
        <w:autoSpaceDN w:val="0"/>
        <w:adjustRightInd w:val="0"/>
        <w:spacing w:line="360" w:lineRule="auto"/>
        <w:ind w:left="0" w:firstLine="709"/>
        <w:jc w:val="both"/>
        <w:rPr>
          <w:color w:val="000000"/>
          <w:sz w:val="28"/>
        </w:rPr>
      </w:pPr>
      <w:r w:rsidRPr="005022F8">
        <w:rPr>
          <w:color w:val="000000"/>
          <w:sz w:val="28"/>
        </w:rPr>
        <w:t>увеличивается размер среднего страхового взноса на один договор страхования.</w:t>
      </w:r>
    </w:p>
    <w:p w:rsidR="004E29D9" w:rsidRPr="005022F8" w:rsidRDefault="004E29D9" w:rsidP="005022F8">
      <w:pPr>
        <w:spacing w:line="360" w:lineRule="auto"/>
        <w:ind w:firstLine="709"/>
        <w:jc w:val="both"/>
        <w:rPr>
          <w:color w:val="000000"/>
          <w:sz w:val="28"/>
        </w:rPr>
      </w:pPr>
      <w:r w:rsidRPr="005022F8">
        <w:rPr>
          <w:color w:val="000000"/>
          <w:sz w:val="28"/>
        </w:rPr>
        <w:t>Вместе с тем в деятельности представительства существуют следующие проблемы:</w:t>
      </w:r>
    </w:p>
    <w:p w:rsidR="004E29D9" w:rsidRPr="005022F8" w:rsidRDefault="004E29D9" w:rsidP="005022F8">
      <w:pPr>
        <w:numPr>
          <w:ilvl w:val="0"/>
          <w:numId w:val="38"/>
        </w:numPr>
        <w:shd w:val="clear" w:color="auto" w:fill="FFFFFF"/>
        <w:autoSpaceDE w:val="0"/>
        <w:autoSpaceDN w:val="0"/>
        <w:adjustRightInd w:val="0"/>
        <w:spacing w:line="360" w:lineRule="auto"/>
        <w:ind w:left="0" w:firstLine="709"/>
        <w:jc w:val="both"/>
        <w:rPr>
          <w:color w:val="000000"/>
          <w:sz w:val="28"/>
        </w:rPr>
      </w:pPr>
      <w:r w:rsidRPr="005022F8">
        <w:rPr>
          <w:color w:val="000000"/>
          <w:sz w:val="28"/>
        </w:rPr>
        <w:t>преобладание в структуре страхового портфеля обязательных видов страхования и недостаточное развитие добровольных видов страхования;</w:t>
      </w:r>
    </w:p>
    <w:p w:rsidR="004E29D9" w:rsidRPr="005022F8" w:rsidRDefault="004E29D9" w:rsidP="005022F8">
      <w:pPr>
        <w:numPr>
          <w:ilvl w:val="0"/>
          <w:numId w:val="38"/>
        </w:numPr>
        <w:shd w:val="clear" w:color="auto" w:fill="FFFFFF"/>
        <w:autoSpaceDE w:val="0"/>
        <w:autoSpaceDN w:val="0"/>
        <w:adjustRightInd w:val="0"/>
        <w:spacing w:line="360" w:lineRule="auto"/>
        <w:ind w:left="0" w:firstLine="709"/>
        <w:jc w:val="both"/>
        <w:rPr>
          <w:color w:val="000000"/>
          <w:sz w:val="28"/>
        </w:rPr>
      </w:pPr>
      <w:r w:rsidRPr="005022F8">
        <w:rPr>
          <w:color w:val="000000"/>
          <w:sz w:val="28"/>
        </w:rPr>
        <w:t>заключение договоров по добровольным видам страхования на небольшие страховые суммы;</w:t>
      </w:r>
    </w:p>
    <w:p w:rsidR="004E29D9" w:rsidRPr="005022F8" w:rsidRDefault="004E29D9" w:rsidP="005022F8">
      <w:pPr>
        <w:numPr>
          <w:ilvl w:val="0"/>
          <w:numId w:val="38"/>
        </w:numPr>
        <w:shd w:val="clear" w:color="auto" w:fill="FFFFFF"/>
        <w:autoSpaceDE w:val="0"/>
        <w:autoSpaceDN w:val="0"/>
        <w:adjustRightInd w:val="0"/>
        <w:spacing w:line="360" w:lineRule="auto"/>
        <w:ind w:left="0" w:firstLine="709"/>
        <w:jc w:val="both"/>
        <w:rPr>
          <w:color w:val="000000"/>
          <w:sz w:val="28"/>
        </w:rPr>
      </w:pPr>
      <w:r w:rsidRPr="005022F8">
        <w:rPr>
          <w:color w:val="000000"/>
          <w:sz w:val="28"/>
        </w:rPr>
        <w:t>снижение</w:t>
      </w:r>
      <w:r w:rsidR="005022F8">
        <w:rPr>
          <w:color w:val="000000"/>
          <w:sz w:val="28"/>
        </w:rPr>
        <w:t xml:space="preserve"> </w:t>
      </w:r>
      <w:r w:rsidRPr="005022F8">
        <w:rPr>
          <w:color w:val="000000"/>
          <w:sz w:val="28"/>
        </w:rPr>
        <w:t>в 2005</w:t>
      </w:r>
      <w:r w:rsidR="005022F8">
        <w:rPr>
          <w:color w:val="000000"/>
          <w:sz w:val="28"/>
        </w:rPr>
        <w:t> </w:t>
      </w:r>
      <w:r w:rsidR="005022F8" w:rsidRPr="005022F8">
        <w:rPr>
          <w:color w:val="000000"/>
          <w:sz w:val="28"/>
        </w:rPr>
        <w:t>г</w:t>
      </w:r>
      <w:r w:rsidRPr="005022F8">
        <w:rPr>
          <w:color w:val="000000"/>
          <w:sz w:val="28"/>
        </w:rPr>
        <w:t>. суммы поступивших страховых взносов</w:t>
      </w:r>
      <w:r w:rsidR="0096763A" w:rsidRPr="005022F8">
        <w:rPr>
          <w:color w:val="000000"/>
          <w:sz w:val="28"/>
        </w:rPr>
        <w:t>;</w:t>
      </w:r>
    </w:p>
    <w:p w:rsidR="004E29D9" w:rsidRPr="005022F8" w:rsidRDefault="004E29D9" w:rsidP="005022F8">
      <w:pPr>
        <w:numPr>
          <w:ilvl w:val="0"/>
          <w:numId w:val="38"/>
        </w:numPr>
        <w:shd w:val="clear" w:color="auto" w:fill="FFFFFF"/>
        <w:autoSpaceDE w:val="0"/>
        <w:autoSpaceDN w:val="0"/>
        <w:adjustRightInd w:val="0"/>
        <w:spacing w:line="360" w:lineRule="auto"/>
        <w:ind w:left="0" w:firstLine="709"/>
        <w:jc w:val="both"/>
        <w:rPr>
          <w:color w:val="000000"/>
          <w:sz w:val="28"/>
        </w:rPr>
      </w:pPr>
      <w:r w:rsidRPr="005022F8">
        <w:rPr>
          <w:color w:val="000000"/>
          <w:sz w:val="28"/>
        </w:rPr>
        <w:t>потенциальные страхователи переходят в другие страховые компании вследствие ненадлежащего качества обслуживания;</w:t>
      </w:r>
    </w:p>
    <w:p w:rsidR="004E29D9" w:rsidRPr="005022F8" w:rsidRDefault="004E29D9" w:rsidP="005022F8">
      <w:pPr>
        <w:numPr>
          <w:ilvl w:val="0"/>
          <w:numId w:val="38"/>
        </w:numPr>
        <w:shd w:val="clear" w:color="auto" w:fill="FFFFFF"/>
        <w:autoSpaceDE w:val="0"/>
        <w:autoSpaceDN w:val="0"/>
        <w:adjustRightInd w:val="0"/>
        <w:spacing w:line="360" w:lineRule="auto"/>
        <w:ind w:left="0" w:firstLine="709"/>
        <w:jc w:val="both"/>
        <w:rPr>
          <w:color w:val="000000"/>
          <w:sz w:val="28"/>
        </w:rPr>
      </w:pPr>
      <w:r w:rsidRPr="005022F8">
        <w:rPr>
          <w:color w:val="000000"/>
          <w:sz w:val="28"/>
        </w:rPr>
        <w:t>низкий</w:t>
      </w:r>
      <w:r w:rsidRPr="005022F8">
        <w:rPr>
          <w:color w:val="000000"/>
          <w:sz w:val="28"/>
        </w:rPr>
        <w:tab/>
        <w:t>уровень квалификации страховых агентов, их неспособность грамотно разъяснять правила страхования, отсутствие широко доступной информации рекламно-разъяснительного характера;</w:t>
      </w:r>
    </w:p>
    <w:p w:rsidR="004E29D9" w:rsidRPr="005022F8" w:rsidRDefault="004E29D9" w:rsidP="005022F8">
      <w:pPr>
        <w:numPr>
          <w:ilvl w:val="0"/>
          <w:numId w:val="38"/>
        </w:numPr>
        <w:shd w:val="clear" w:color="auto" w:fill="FFFFFF"/>
        <w:autoSpaceDE w:val="0"/>
        <w:autoSpaceDN w:val="0"/>
        <w:adjustRightInd w:val="0"/>
        <w:spacing w:line="360" w:lineRule="auto"/>
        <w:ind w:left="0" w:firstLine="709"/>
        <w:jc w:val="both"/>
        <w:rPr>
          <w:color w:val="000000"/>
          <w:sz w:val="28"/>
        </w:rPr>
      </w:pPr>
      <w:r w:rsidRPr="005022F8">
        <w:rPr>
          <w:color w:val="000000"/>
          <w:sz w:val="28"/>
        </w:rPr>
        <w:t>проблема заключения новых договоров страхования, а иногда и невозможность возобновить уже имеющиеся договора. Как следствие возникновение проблемы потери договоров страхования.</w:t>
      </w:r>
    </w:p>
    <w:p w:rsidR="00570EFA" w:rsidRPr="005022F8" w:rsidRDefault="004E29D9" w:rsidP="005022F8">
      <w:pPr>
        <w:pStyle w:val="a8"/>
        <w:widowControl/>
        <w:numPr>
          <w:ilvl w:val="0"/>
          <w:numId w:val="38"/>
        </w:numPr>
        <w:spacing w:before="0" w:line="360" w:lineRule="auto"/>
        <w:ind w:left="0" w:right="0" w:firstLine="709"/>
      </w:pPr>
      <w:r w:rsidRPr="005022F8">
        <w:t>слабо развитая рекламная деятельность в области страхования. Результатом этого является неосведомленность</w:t>
      </w:r>
      <w:r w:rsidR="005022F8">
        <w:t xml:space="preserve"> </w:t>
      </w:r>
      <w:r w:rsidRPr="005022F8">
        <w:t>страхователей</w:t>
      </w:r>
      <w:r w:rsidR="005022F8">
        <w:t xml:space="preserve"> </w:t>
      </w:r>
      <w:r w:rsidRPr="005022F8">
        <w:t>о существующих видах страховых услуг.</w:t>
      </w:r>
    </w:p>
    <w:p w:rsidR="004E29D9" w:rsidRPr="005022F8" w:rsidRDefault="004E29D9" w:rsidP="005022F8">
      <w:pPr>
        <w:shd w:val="clear" w:color="auto" w:fill="FFFFFF"/>
        <w:spacing w:line="360" w:lineRule="auto"/>
        <w:ind w:firstLine="709"/>
        <w:jc w:val="both"/>
        <w:rPr>
          <w:color w:val="000000"/>
          <w:sz w:val="28"/>
        </w:rPr>
      </w:pPr>
      <w:r w:rsidRPr="005022F8">
        <w:rPr>
          <w:color w:val="000000"/>
          <w:sz w:val="28"/>
        </w:rPr>
        <w:t>Кроме того, можно выделить проблемы характерные для отдельных видов страхования.</w:t>
      </w:r>
    </w:p>
    <w:p w:rsidR="004E29D9" w:rsidRPr="005022F8" w:rsidRDefault="004E29D9" w:rsidP="005022F8">
      <w:pPr>
        <w:shd w:val="clear" w:color="auto" w:fill="FFFFFF"/>
        <w:spacing w:line="360" w:lineRule="auto"/>
        <w:ind w:firstLine="709"/>
        <w:jc w:val="both"/>
        <w:rPr>
          <w:color w:val="000000"/>
          <w:sz w:val="28"/>
        </w:rPr>
      </w:pPr>
      <w:r w:rsidRPr="005022F8">
        <w:rPr>
          <w:color w:val="000000"/>
          <w:sz w:val="28"/>
        </w:rPr>
        <w:t>В сфере имущественного страхования наибольшее внимание следует уделить страхованию имущественных интересов юридических лиц. По результатам проведенного анализа можно сделать вывод о том, что данные виды страхования являются убыточными для представительства. Наблюдается снижение поступления сумм страховых взносов по видам страхования, проводимыми юpидичecкими лицами и исчезновение в 2005</w:t>
      </w:r>
      <w:r w:rsidR="005022F8">
        <w:rPr>
          <w:color w:val="000000"/>
          <w:sz w:val="28"/>
        </w:rPr>
        <w:t> </w:t>
      </w:r>
      <w:r w:rsidR="005022F8" w:rsidRPr="005022F8">
        <w:rPr>
          <w:color w:val="000000"/>
          <w:sz w:val="28"/>
        </w:rPr>
        <w:t>г</w:t>
      </w:r>
      <w:r w:rsidRPr="005022F8">
        <w:rPr>
          <w:color w:val="000000"/>
          <w:sz w:val="28"/>
        </w:rPr>
        <w:t>. страхования индивидуальных предпринимателей.</w:t>
      </w:r>
    </w:p>
    <w:p w:rsidR="004E29D9" w:rsidRPr="005022F8" w:rsidRDefault="004E29D9" w:rsidP="005022F8">
      <w:pPr>
        <w:shd w:val="clear" w:color="auto" w:fill="FFFFFF"/>
        <w:spacing w:line="360" w:lineRule="auto"/>
        <w:ind w:firstLine="709"/>
        <w:jc w:val="both"/>
        <w:rPr>
          <w:color w:val="000000"/>
          <w:sz w:val="28"/>
        </w:rPr>
      </w:pPr>
      <w:r w:rsidRPr="005022F8">
        <w:rPr>
          <w:color w:val="000000"/>
          <w:sz w:val="28"/>
        </w:rPr>
        <w:t>Данная ситуация обусловлена тем, что некоторые страхователи перешли в другие страховые организации, предложившие более выгодные условия страхования; некоторые просто перестали заключать договоры добровольного страхования из-за тяжелого финансового положения. Снижение же страховых сумм во многом происходит из-за неустойчивого экономического положения в стране, и предприятия страхуют только те объекты, которые подвержены наибольшему риску.</w:t>
      </w:r>
      <w:r w:rsidR="00083D05">
        <w:rPr>
          <w:color w:val="000000"/>
          <w:sz w:val="28"/>
        </w:rPr>
        <w:t xml:space="preserve"> </w:t>
      </w:r>
      <w:r w:rsidRPr="005022F8">
        <w:rPr>
          <w:color w:val="000000"/>
          <w:sz w:val="28"/>
        </w:rPr>
        <w:t>Убыточным видом является добровольное страхование наземных транспортных средств. Основной причиной отсутствия заинтересованности граждан в осуществлении данного вида страхования являются очень высокие тарифы.</w:t>
      </w:r>
    </w:p>
    <w:p w:rsidR="004E29D9" w:rsidRPr="005022F8" w:rsidRDefault="004E29D9" w:rsidP="005022F8">
      <w:pPr>
        <w:shd w:val="clear" w:color="auto" w:fill="FFFFFF"/>
        <w:spacing w:line="360" w:lineRule="auto"/>
        <w:ind w:firstLine="709"/>
        <w:jc w:val="both"/>
        <w:rPr>
          <w:color w:val="000000"/>
          <w:sz w:val="28"/>
        </w:rPr>
      </w:pPr>
      <w:r w:rsidRPr="005022F8">
        <w:rPr>
          <w:color w:val="000000"/>
          <w:sz w:val="28"/>
        </w:rPr>
        <w:t xml:space="preserve">Несмотря на то, что в представительстве Белгосстраха по </w:t>
      </w:r>
      <w:r w:rsidR="005022F8" w:rsidRPr="005022F8">
        <w:rPr>
          <w:color w:val="000000"/>
          <w:sz w:val="28"/>
        </w:rPr>
        <w:t>г.</w:t>
      </w:r>
      <w:r w:rsidR="005022F8">
        <w:rPr>
          <w:color w:val="000000"/>
          <w:sz w:val="28"/>
        </w:rPr>
        <w:t> </w:t>
      </w:r>
      <w:r w:rsidR="005022F8" w:rsidRPr="005022F8">
        <w:rPr>
          <w:color w:val="000000"/>
          <w:sz w:val="28"/>
        </w:rPr>
        <w:t>Полоцку</w:t>
      </w:r>
      <w:r w:rsidRPr="005022F8">
        <w:rPr>
          <w:color w:val="000000"/>
          <w:sz w:val="28"/>
        </w:rPr>
        <w:t xml:space="preserve"> наиболее прибыльным и развитым является страхование ответственности, здесь также присутствует ряд проблем.</w:t>
      </w:r>
    </w:p>
    <w:p w:rsidR="004E29D9" w:rsidRPr="005022F8" w:rsidRDefault="004E29D9" w:rsidP="005022F8">
      <w:pPr>
        <w:shd w:val="clear" w:color="auto" w:fill="FFFFFF"/>
        <w:spacing w:line="360" w:lineRule="auto"/>
        <w:ind w:firstLine="709"/>
        <w:jc w:val="both"/>
        <w:rPr>
          <w:color w:val="000000"/>
          <w:sz w:val="28"/>
        </w:rPr>
      </w:pPr>
      <w:r w:rsidRPr="005022F8">
        <w:rPr>
          <w:color w:val="000000"/>
          <w:sz w:val="28"/>
        </w:rPr>
        <w:t>В представительстве большая доля принадлежит такому виду как обязательное страхование автогражданской ответственности. Данное явление носит негативный характер, так как отсутствует стимул работы по другим направлениям в силу обязательности данного вида страхования.</w:t>
      </w:r>
    </w:p>
    <w:p w:rsidR="004E29D9" w:rsidRPr="005022F8" w:rsidRDefault="004E29D9" w:rsidP="005022F8">
      <w:pPr>
        <w:shd w:val="clear" w:color="auto" w:fill="FFFFFF"/>
        <w:spacing w:line="360" w:lineRule="auto"/>
        <w:ind w:firstLine="709"/>
        <w:jc w:val="both"/>
        <w:rPr>
          <w:color w:val="000000"/>
          <w:sz w:val="28"/>
        </w:rPr>
      </w:pPr>
      <w:r w:rsidRPr="005022F8">
        <w:rPr>
          <w:color w:val="000000"/>
          <w:sz w:val="28"/>
        </w:rPr>
        <w:t>На протяжении рассматриваемого периода наблюдается снижение сумм поступлений страховых взносов</w:t>
      </w:r>
      <w:r w:rsidR="0096763A">
        <w:rPr>
          <w:color w:val="000000"/>
          <w:sz w:val="28"/>
        </w:rPr>
        <w:t xml:space="preserve"> </w:t>
      </w:r>
      <w:r w:rsidRPr="005022F8">
        <w:rPr>
          <w:color w:val="000000"/>
          <w:sz w:val="28"/>
        </w:rPr>
        <w:t>по обязательному страхованию ответственности. В силу обязательности</w:t>
      </w:r>
      <w:r w:rsidR="005022F8">
        <w:rPr>
          <w:color w:val="000000"/>
          <w:sz w:val="28"/>
        </w:rPr>
        <w:t xml:space="preserve"> </w:t>
      </w:r>
      <w:r w:rsidRPr="005022F8">
        <w:rPr>
          <w:color w:val="000000"/>
          <w:sz w:val="28"/>
        </w:rPr>
        <w:t>реально на снижение страховых взносов повлиял только переход страхователей в конкурирующие страховые компании.</w:t>
      </w:r>
    </w:p>
    <w:p w:rsidR="004E29D9" w:rsidRPr="005022F8" w:rsidRDefault="004E29D9" w:rsidP="005022F8">
      <w:pPr>
        <w:shd w:val="clear" w:color="auto" w:fill="FFFFFF"/>
        <w:spacing w:line="360" w:lineRule="auto"/>
        <w:ind w:firstLine="709"/>
        <w:jc w:val="both"/>
        <w:rPr>
          <w:color w:val="000000"/>
          <w:sz w:val="28"/>
        </w:rPr>
      </w:pPr>
      <w:r w:rsidRPr="005022F8">
        <w:rPr>
          <w:color w:val="000000"/>
          <w:sz w:val="28"/>
        </w:rPr>
        <w:t>Конкуренция вполне может быть тем фактором, который повлиял на снижение страховых взносов.</w:t>
      </w:r>
    </w:p>
    <w:p w:rsidR="004E29D9" w:rsidRPr="005022F8" w:rsidRDefault="004E29D9" w:rsidP="005022F8">
      <w:pPr>
        <w:shd w:val="clear" w:color="auto" w:fill="FFFFFF"/>
        <w:spacing w:line="360" w:lineRule="auto"/>
        <w:ind w:firstLine="709"/>
        <w:jc w:val="both"/>
        <w:rPr>
          <w:color w:val="000000"/>
          <w:sz w:val="28"/>
        </w:rPr>
      </w:pPr>
      <w:r w:rsidRPr="005022F8">
        <w:rPr>
          <w:color w:val="000000"/>
          <w:sz w:val="28"/>
        </w:rPr>
        <w:t>По результатам опроса страхователей были выявлены проблемы, связанные с обеспечением организационной деятельности представительства:</w:t>
      </w:r>
    </w:p>
    <w:p w:rsidR="004E29D9" w:rsidRPr="005022F8" w:rsidRDefault="004E29D9" w:rsidP="005022F8">
      <w:pPr>
        <w:numPr>
          <w:ilvl w:val="0"/>
          <w:numId w:val="34"/>
        </w:numPr>
        <w:shd w:val="clear" w:color="auto" w:fill="FFFFFF"/>
        <w:autoSpaceDE w:val="0"/>
        <w:autoSpaceDN w:val="0"/>
        <w:adjustRightInd w:val="0"/>
        <w:spacing w:line="360" w:lineRule="auto"/>
        <w:ind w:left="0" w:firstLine="709"/>
        <w:jc w:val="both"/>
        <w:rPr>
          <w:color w:val="000000"/>
          <w:sz w:val="28"/>
        </w:rPr>
      </w:pPr>
      <w:r w:rsidRPr="005022F8">
        <w:rPr>
          <w:color w:val="000000"/>
          <w:sz w:val="28"/>
        </w:rPr>
        <w:t>задерживание выплат страхового возмещения, стремление снизить его размеры, поиск</w:t>
      </w:r>
      <w:r w:rsidR="005022F8">
        <w:rPr>
          <w:color w:val="000000"/>
          <w:sz w:val="28"/>
        </w:rPr>
        <w:t xml:space="preserve"> </w:t>
      </w:r>
      <w:r w:rsidRPr="005022F8">
        <w:rPr>
          <w:color w:val="000000"/>
          <w:sz w:val="28"/>
        </w:rPr>
        <w:t>поводов</w:t>
      </w:r>
      <w:r w:rsidR="005022F8">
        <w:rPr>
          <w:color w:val="000000"/>
          <w:sz w:val="28"/>
        </w:rPr>
        <w:t xml:space="preserve"> </w:t>
      </w:r>
      <w:r w:rsidRPr="005022F8">
        <w:rPr>
          <w:color w:val="000000"/>
          <w:sz w:val="28"/>
        </w:rPr>
        <w:t>для отказа в страховых выплатах на формально законных основаниях;</w:t>
      </w:r>
    </w:p>
    <w:p w:rsidR="004E29D9" w:rsidRPr="005022F8" w:rsidRDefault="004E29D9" w:rsidP="005022F8">
      <w:pPr>
        <w:numPr>
          <w:ilvl w:val="0"/>
          <w:numId w:val="34"/>
        </w:numPr>
        <w:shd w:val="clear" w:color="auto" w:fill="FFFFFF"/>
        <w:autoSpaceDE w:val="0"/>
        <w:autoSpaceDN w:val="0"/>
        <w:adjustRightInd w:val="0"/>
        <w:spacing w:line="360" w:lineRule="auto"/>
        <w:ind w:left="0" w:firstLine="709"/>
        <w:jc w:val="both"/>
        <w:rPr>
          <w:color w:val="000000"/>
          <w:sz w:val="28"/>
        </w:rPr>
      </w:pPr>
      <w:r w:rsidRPr="005022F8">
        <w:rPr>
          <w:color w:val="000000"/>
          <w:sz w:val="28"/>
        </w:rPr>
        <w:t>при заключении</w:t>
      </w:r>
      <w:r w:rsidR="005022F8">
        <w:rPr>
          <w:color w:val="000000"/>
          <w:sz w:val="28"/>
        </w:rPr>
        <w:t xml:space="preserve"> </w:t>
      </w:r>
      <w:r w:rsidRPr="005022F8">
        <w:rPr>
          <w:color w:val="000000"/>
          <w:sz w:val="28"/>
        </w:rPr>
        <w:t>договоров страховые агенты или сотрудники страховщика не всегда обращают</w:t>
      </w:r>
      <w:r w:rsidR="005022F8">
        <w:rPr>
          <w:color w:val="000000"/>
          <w:sz w:val="28"/>
        </w:rPr>
        <w:t xml:space="preserve"> </w:t>
      </w:r>
      <w:r w:rsidRPr="005022F8">
        <w:rPr>
          <w:color w:val="000000"/>
          <w:sz w:val="28"/>
        </w:rPr>
        <w:t>внимание страхователя на те условия страхования, которые ограничивают их возможность получить страховое возмещение или уменьшают его сумму.</w:t>
      </w:r>
    </w:p>
    <w:p w:rsidR="004E29D9" w:rsidRPr="005022F8" w:rsidRDefault="004E29D9" w:rsidP="005022F8">
      <w:pPr>
        <w:spacing w:line="360" w:lineRule="auto"/>
        <w:ind w:firstLine="709"/>
        <w:jc w:val="both"/>
        <w:rPr>
          <w:color w:val="000000"/>
          <w:sz w:val="28"/>
        </w:rPr>
      </w:pPr>
      <w:r w:rsidRPr="005022F8">
        <w:rPr>
          <w:color w:val="000000"/>
          <w:sz w:val="28"/>
        </w:rPr>
        <w:t>В представительстве существует проблема неполного охвата страхового поля.</w:t>
      </w:r>
    </w:p>
    <w:p w:rsidR="004E29D9" w:rsidRPr="005022F8" w:rsidRDefault="004E29D9" w:rsidP="005022F8">
      <w:pPr>
        <w:pStyle w:val="1"/>
        <w:keepNext w:val="0"/>
        <w:spacing w:line="360" w:lineRule="auto"/>
        <w:ind w:firstLine="709"/>
        <w:rPr>
          <w:color w:val="000000"/>
        </w:rPr>
      </w:pPr>
      <w:r w:rsidRPr="005022F8">
        <w:rPr>
          <w:color w:val="000000"/>
        </w:rPr>
        <w:t>Так, несмотря на имеющиеся возможности, не обеспечен рост количественных</w:t>
      </w:r>
      <w:r w:rsidR="005022F8">
        <w:rPr>
          <w:color w:val="000000"/>
        </w:rPr>
        <w:t xml:space="preserve"> </w:t>
      </w:r>
      <w:r w:rsidRPr="005022F8">
        <w:rPr>
          <w:color w:val="000000"/>
        </w:rPr>
        <w:t>параметров</w:t>
      </w:r>
      <w:r w:rsidR="005022F8">
        <w:rPr>
          <w:color w:val="000000"/>
        </w:rPr>
        <w:t xml:space="preserve"> </w:t>
      </w:r>
      <w:r w:rsidRPr="005022F8">
        <w:rPr>
          <w:color w:val="000000"/>
        </w:rPr>
        <w:t>портфеля</w:t>
      </w:r>
      <w:r w:rsidR="005022F8">
        <w:rPr>
          <w:color w:val="000000"/>
        </w:rPr>
        <w:t xml:space="preserve"> </w:t>
      </w:r>
      <w:r w:rsidRPr="005022F8">
        <w:rPr>
          <w:color w:val="000000"/>
        </w:rPr>
        <w:t>договоров</w:t>
      </w:r>
      <w:r w:rsidR="005022F8">
        <w:rPr>
          <w:color w:val="000000"/>
        </w:rPr>
        <w:t xml:space="preserve"> </w:t>
      </w:r>
      <w:r w:rsidRPr="005022F8">
        <w:rPr>
          <w:color w:val="000000"/>
        </w:rPr>
        <w:t>добровольного страхования, остаются острыми проблемы ритмичности в работе, укрепления плановой дисциплины на уровне представительства, бригад страховых агентов. Многими представительствами не обеспечен полный сбор страховых взносов. Допускаются случаи некачественного заключения и исполнения договоров, медленно осваиваются новые виды страхования.</w:t>
      </w:r>
    </w:p>
    <w:p w:rsidR="004E29D9" w:rsidRPr="005022F8" w:rsidRDefault="004E29D9" w:rsidP="005022F8">
      <w:pPr>
        <w:shd w:val="clear" w:color="auto" w:fill="FFFFFF"/>
        <w:spacing w:line="360" w:lineRule="auto"/>
        <w:ind w:firstLine="709"/>
        <w:jc w:val="both"/>
        <w:rPr>
          <w:color w:val="000000"/>
          <w:sz w:val="28"/>
        </w:rPr>
      </w:pPr>
      <w:r w:rsidRPr="005022F8">
        <w:rPr>
          <w:color w:val="000000"/>
          <w:sz w:val="28"/>
        </w:rPr>
        <w:t>В организации</w:t>
      </w:r>
      <w:r w:rsidR="005022F8">
        <w:rPr>
          <w:color w:val="000000"/>
          <w:sz w:val="28"/>
        </w:rPr>
        <w:t xml:space="preserve"> </w:t>
      </w:r>
      <w:r w:rsidRPr="005022F8">
        <w:rPr>
          <w:color w:val="000000"/>
          <w:sz w:val="28"/>
        </w:rPr>
        <w:t xml:space="preserve">страхования строений граждан в целом по республике и в частности по представительству </w:t>
      </w:r>
      <w:r w:rsidR="006E2523" w:rsidRPr="005022F8">
        <w:rPr>
          <w:color w:val="000000"/>
          <w:sz w:val="28"/>
        </w:rPr>
        <w:t xml:space="preserve">БРУСП «Белгосстрах» </w:t>
      </w:r>
      <w:r w:rsidRPr="005022F8">
        <w:rPr>
          <w:color w:val="000000"/>
          <w:sz w:val="28"/>
        </w:rPr>
        <w:t xml:space="preserve">по </w:t>
      </w:r>
      <w:r w:rsidR="005022F8" w:rsidRPr="005022F8">
        <w:rPr>
          <w:color w:val="000000"/>
          <w:sz w:val="28"/>
        </w:rPr>
        <w:t>г.</w:t>
      </w:r>
      <w:r w:rsidR="005022F8">
        <w:rPr>
          <w:color w:val="000000"/>
          <w:sz w:val="28"/>
        </w:rPr>
        <w:t> </w:t>
      </w:r>
      <w:r w:rsidR="005022F8" w:rsidRPr="005022F8">
        <w:rPr>
          <w:color w:val="000000"/>
          <w:sz w:val="28"/>
        </w:rPr>
        <w:t>Полоцку</w:t>
      </w:r>
      <w:r w:rsidRPr="005022F8">
        <w:rPr>
          <w:color w:val="000000"/>
          <w:sz w:val="28"/>
        </w:rPr>
        <w:t xml:space="preserve"> также существуют некоторые недостатки, к которым можно отнести следующие. Во-первых, оценка строений производится на основе сборника норм по</w:t>
      </w:r>
      <w:r w:rsidR="005022F8">
        <w:rPr>
          <w:color w:val="000000"/>
          <w:sz w:val="28"/>
        </w:rPr>
        <w:t xml:space="preserve"> </w:t>
      </w:r>
      <w:r w:rsidRPr="005022F8">
        <w:rPr>
          <w:color w:val="000000"/>
          <w:sz w:val="28"/>
        </w:rPr>
        <w:t>оценке строений 1982 года издания. Данный сборник уже устарел, так</w:t>
      </w:r>
      <w:r w:rsidRPr="005022F8">
        <w:rPr>
          <w:b/>
          <w:color w:val="000000"/>
          <w:sz w:val="28"/>
        </w:rPr>
        <w:t xml:space="preserve"> </w:t>
      </w:r>
      <w:r w:rsidRPr="005022F8">
        <w:rPr>
          <w:color w:val="000000"/>
          <w:sz w:val="28"/>
        </w:rPr>
        <w:t>как нормы по оценке принадлежащих гражданам строений разработаны на основании смет на типичные строения, расцененные по государственным розничным ценам на строительные материалы, действующим на 1 января 1982 года. Это приводит к тому, что искажается реальная оценка строений, и как следствие происходит неправильное исчисление страховых взносов.</w:t>
      </w:r>
    </w:p>
    <w:p w:rsidR="004E29D9" w:rsidRPr="005022F8" w:rsidRDefault="004E29D9" w:rsidP="005022F8">
      <w:pPr>
        <w:spacing w:line="360" w:lineRule="auto"/>
        <w:ind w:firstLine="709"/>
        <w:jc w:val="both"/>
        <w:rPr>
          <w:color w:val="000000"/>
          <w:sz w:val="28"/>
        </w:rPr>
      </w:pPr>
      <w:r w:rsidRPr="005022F8">
        <w:rPr>
          <w:color w:val="000000"/>
          <w:sz w:val="28"/>
        </w:rPr>
        <w:t xml:space="preserve">Проблемы, характерные для представительства Белгосстраха по </w:t>
      </w:r>
      <w:r w:rsidR="005022F8" w:rsidRPr="005022F8">
        <w:rPr>
          <w:color w:val="000000"/>
          <w:sz w:val="28"/>
        </w:rPr>
        <w:t>г.</w:t>
      </w:r>
      <w:r w:rsidR="005022F8">
        <w:rPr>
          <w:color w:val="000000"/>
          <w:sz w:val="28"/>
        </w:rPr>
        <w:t> </w:t>
      </w:r>
      <w:r w:rsidR="005022F8" w:rsidRPr="005022F8">
        <w:rPr>
          <w:color w:val="000000"/>
          <w:sz w:val="28"/>
        </w:rPr>
        <w:t>Полоцку</w:t>
      </w:r>
      <w:r w:rsidRPr="005022F8">
        <w:rPr>
          <w:color w:val="000000"/>
          <w:sz w:val="28"/>
        </w:rPr>
        <w:t xml:space="preserve"> подкрепляются еще и проблемами, характерными для всего страхового рынка республики.</w:t>
      </w:r>
    </w:p>
    <w:p w:rsidR="004E29D9" w:rsidRPr="005022F8" w:rsidRDefault="004E29D9" w:rsidP="005022F8">
      <w:pPr>
        <w:spacing w:line="360" w:lineRule="auto"/>
        <w:ind w:firstLine="709"/>
        <w:jc w:val="both"/>
        <w:rPr>
          <w:color w:val="000000"/>
          <w:sz w:val="28"/>
        </w:rPr>
      </w:pPr>
      <w:r w:rsidRPr="005022F8">
        <w:rPr>
          <w:color w:val="000000"/>
          <w:sz w:val="28"/>
        </w:rPr>
        <w:t>По состоянию на 1.01.2006 года в Республике Беларусь зарегистрировано 35 страховых организаций, из них 3 государственные</w:t>
      </w:r>
      <w:r w:rsidR="0096763A">
        <w:rPr>
          <w:color w:val="000000"/>
          <w:sz w:val="28"/>
        </w:rPr>
        <w:t xml:space="preserve"> </w:t>
      </w:r>
      <w:r w:rsidRPr="005022F8">
        <w:rPr>
          <w:color w:val="000000"/>
          <w:sz w:val="28"/>
        </w:rPr>
        <w:t>и 8 страховых брокеров.</w:t>
      </w:r>
    </w:p>
    <w:p w:rsidR="004E29D9" w:rsidRPr="005022F8" w:rsidRDefault="004E29D9" w:rsidP="005022F8">
      <w:pPr>
        <w:spacing w:line="360" w:lineRule="auto"/>
        <w:ind w:firstLine="709"/>
        <w:jc w:val="both"/>
        <w:rPr>
          <w:color w:val="000000"/>
          <w:sz w:val="28"/>
        </w:rPr>
      </w:pPr>
      <w:r w:rsidRPr="005022F8">
        <w:rPr>
          <w:color w:val="000000"/>
          <w:sz w:val="28"/>
        </w:rPr>
        <w:t>За 2005 год страховщиками республики получено</w:t>
      </w:r>
      <w:r w:rsidR="005022F8">
        <w:rPr>
          <w:color w:val="000000"/>
          <w:sz w:val="28"/>
        </w:rPr>
        <w:t xml:space="preserve"> </w:t>
      </w:r>
      <w:r w:rsidRPr="005022F8">
        <w:rPr>
          <w:color w:val="000000"/>
          <w:sz w:val="28"/>
        </w:rPr>
        <w:t>страховых взносов по прямому страхованию и сострахованию на сумму 479,5 млрд. руб. Прирост поступлений за 2005 год по сравнению с 2004</w:t>
      </w:r>
      <w:r w:rsidR="005022F8">
        <w:rPr>
          <w:color w:val="000000"/>
          <w:sz w:val="28"/>
        </w:rPr>
        <w:t> </w:t>
      </w:r>
      <w:r w:rsidR="005022F8" w:rsidRPr="005022F8">
        <w:rPr>
          <w:color w:val="000000"/>
          <w:sz w:val="28"/>
        </w:rPr>
        <w:t>г</w:t>
      </w:r>
      <w:r w:rsidRPr="005022F8">
        <w:rPr>
          <w:color w:val="000000"/>
          <w:sz w:val="28"/>
        </w:rPr>
        <w:t>. составил 89,4 млрд. руб., или 22,</w:t>
      </w:r>
      <w:r w:rsidR="005022F8" w:rsidRPr="005022F8">
        <w:rPr>
          <w:color w:val="000000"/>
          <w:sz w:val="28"/>
        </w:rPr>
        <w:t>9</w:t>
      </w:r>
      <w:r w:rsidR="005022F8">
        <w:rPr>
          <w:color w:val="000000"/>
          <w:sz w:val="28"/>
        </w:rPr>
        <w:t>%</w:t>
      </w:r>
      <w:r w:rsidRPr="005022F8">
        <w:rPr>
          <w:color w:val="000000"/>
          <w:sz w:val="28"/>
        </w:rPr>
        <w:t>.</w:t>
      </w:r>
      <w:r w:rsidR="00083D05">
        <w:rPr>
          <w:color w:val="000000"/>
          <w:sz w:val="28"/>
        </w:rPr>
        <w:t xml:space="preserve"> </w:t>
      </w:r>
      <w:r w:rsidRPr="005022F8">
        <w:rPr>
          <w:color w:val="000000"/>
          <w:sz w:val="28"/>
        </w:rPr>
        <w:t>Доля Белгосстраха в общей сумме собранных страховых взносов составила 61,</w:t>
      </w:r>
      <w:r w:rsidR="005022F8" w:rsidRPr="005022F8">
        <w:rPr>
          <w:color w:val="000000"/>
          <w:sz w:val="28"/>
        </w:rPr>
        <w:t>6</w:t>
      </w:r>
      <w:r w:rsidR="005022F8">
        <w:rPr>
          <w:color w:val="000000"/>
          <w:sz w:val="28"/>
        </w:rPr>
        <w:t>%</w:t>
      </w:r>
      <w:r w:rsidRPr="005022F8">
        <w:rPr>
          <w:color w:val="000000"/>
          <w:sz w:val="28"/>
        </w:rPr>
        <w:t>, или 295,3 млрд. руб.</w:t>
      </w:r>
    </w:p>
    <w:p w:rsidR="004E29D9" w:rsidRPr="005022F8" w:rsidRDefault="004E29D9" w:rsidP="005022F8">
      <w:pPr>
        <w:spacing w:line="360" w:lineRule="auto"/>
        <w:ind w:firstLine="709"/>
        <w:jc w:val="both"/>
        <w:rPr>
          <w:color w:val="000000"/>
          <w:sz w:val="28"/>
        </w:rPr>
      </w:pPr>
      <w:r w:rsidRPr="005022F8">
        <w:rPr>
          <w:color w:val="000000"/>
          <w:sz w:val="28"/>
        </w:rPr>
        <w:t>По добровольным видам страхования собрано страховых взносов 154,9 млрд. руб. Удельный вес добровольных видов страхования в общей сумме страховых взносов составил 32,</w:t>
      </w:r>
      <w:r w:rsidR="005022F8" w:rsidRPr="005022F8">
        <w:rPr>
          <w:color w:val="000000"/>
          <w:sz w:val="28"/>
        </w:rPr>
        <w:t>3</w:t>
      </w:r>
      <w:r w:rsidR="005022F8">
        <w:rPr>
          <w:color w:val="000000"/>
          <w:sz w:val="28"/>
        </w:rPr>
        <w:t>%</w:t>
      </w:r>
      <w:r w:rsidRPr="005022F8">
        <w:rPr>
          <w:color w:val="000000"/>
          <w:sz w:val="28"/>
        </w:rPr>
        <w:t>. В структуре поступления страховых взносов по добровольным видам страхования на долю каждого вида страхования приходится: личное страхование – 2</w:t>
      </w:r>
      <w:r w:rsidR="005022F8" w:rsidRPr="005022F8">
        <w:rPr>
          <w:color w:val="000000"/>
          <w:sz w:val="28"/>
        </w:rPr>
        <w:t>4</w:t>
      </w:r>
      <w:r w:rsidR="005022F8">
        <w:rPr>
          <w:color w:val="000000"/>
          <w:sz w:val="28"/>
        </w:rPr>
        <w:t>%</w:t>
      </w:r>
      <w:r w:rsidRPr="005022F8">
        <w:rPr>
          <w:color w:val="000000"/>
          <w:sz w:val="28"/>
        </w:rPr>
        <w:t xml:space="preserve"> от суммы взносов по добровольным видам страхования, имущественное Страхование – 63,</w:t>
      </w:r>
      <w:r w:rsidR="005022F8" w:rsidRPr="005022F8">
        <w:rPr>
          <w:color w:val="000000"/>
          <w:sz w:val="28"/>
        </w:rPr>
        <w:t>3</w:t>
      </w:r>
      <w:r w:rsidR="005022F8">
        <w:rPr>
          <w:color w:val="000000"/>
          <w:sz w:val="28"/>
        </w:rPr>
        <w:t>%</w:t>
      </w:r>
      <w:r w:rsidRPr="005022F8">
        <w:rPr>
          <w:color w:val="000000"/>
          <w:sz w:val="28"/>
        </w:rPr>
        <w:t>, страхование ответственности – 12,</w:t>
      </w:r>
      <w:r w:rsidR="005022F8" w:rsidRPr="005022F8">
        <w:rPr>
          <w:color w:val="000000"/>
          <w:sz w:val="28"/>
        </w:rPr>
        <w:t>7</w:t>
      </w:r>
      <w:r w:rsidR="005022F8">
        <w:rPr>
          <w:color w:val="000000"/>
          <w:sz w:val="28"/>
        </w:rPr>
        <w:t>%</w:t>
      </w:r>
    </w:p>
    <w:p w:rsidR="004E29D9" w:rsidRPr="005022F8" w:rsidRDefault="004E29D9" w:rsidP="005022F8">
      <w:pPr>
        <w:spacing w:line="360" w:lineRule="auto"/>
        <w:ind w:firstLine="709"/>
        <w:jc w:val="both"/>
        <w:rPr>
          <w:color w:val="000000"/>
          <w:sz w:val="28"/>
        </w:rPr>
      </w:pPr>
      <w:r w:rsidRPr="005022F8">
        <w:rPr>
          <w:color w:val="000000"/>
          <w:sz w:val="28"/>
        </w:rPr>
        <w:t>По обязательным видам страхования собрано страховых взносов 324,6 млрд. руб. Удельный вес обязательных видов страхования в общей сумме поступлений составляет 67,</w:t>
      </w:r>
      <w:r w:rsidR="005022F8" w:rsidRPr="005022F8">
        <w:rPr>
          <w:color w:val="000000"/>
          <w:sz w:val="28"/>
        </w:rPr>
        <w:t>7</w:t>
      </w:r>
      <w:r w:rsidR="005022F8">
        <w:rPr>
          <w:color w:val="000000"/>
          <w:sz w:val="28"/>
        </w:rPr>
        <w:t>%</w:t>
      </w:r>
      <w:r w:rsidRPr="005022F8">
        <w:rPr>
          <w:color w:val="000000"/>
          <w:sz w:val="28"/>
        </w:rPr>
        <w:t>, из них личное страхование – 43,</w:t>
      </w:r>
      <w:r w:rsidR="005022F8" w:rsidRPr="005022F8">
        <w:rPr>
          <w:color w:val="000000"/>
          <w:sz w:val="28"/>
        </w:rPr>
        <w:t>9</w:t>
      </w:r>
      <w:r w:rsidR="005022F8">
        <w:rPr>
          <w:color w:val="000000"/>
          <w:sz w:val="28"/>
        </w:rPr>
        <w:t>%</w:t>
      </w:r>
      <w:r w:rsidRPr="005022F8">
        <w:rPr>
          <w:color w:val="000000"/>
          <w:sz w:val="28"/>
        </w:rPr>
        <w:t xml:space="preserve"> от</w:t>
      </w:r>
      <w:r w:rsidR="005022F8">
        <w:rPr>
          <w:color w:val="000000"/>
          <w:sz w:val="28"/>
        </w:rPr>
        <w:t xml:space="preserve"> </w:t>
      </w:r>
      <w:r w:rsidRPr="005022F8">
        <w:rPr>
          <w:color w:val="000000"/>
          <w:sz w:val="28"/>
        </w:rPr>
        <w:t>суммы собранных страховых взносов по обязательным видам страхования, имущественное – 6,</w:t>
      </w:r>
      <w:r w:rsidR="005022F8" w:rsidRPr="005022F8">
        <w:rPr>
          <w:color w:val="000000"/>
          <w:sz w:val="28"/>
        </w:rPr>
        <w:t>1</w:t>
      </w:r>
      <w:r w:rsidR="005022F8">
        <w:rPr>
          <w:color w:val="000000"/>
          <w:sz w:val="28"/>
        </w:rPr>
        <w:t>%</w:t>
      </w:r>
      <w:r w:rsidRPr="005022F8">
        <w:rPr>
          <w:color w:val="000000"/>
          <w:sz w:val="28"/>
        </w:rPr>
        <w:t>, страхование ответственности – 5</w:t>
      </w:r>
      <w:r w:rsidR="005022F8" w:rsidRPr="005022F8">
        <w:rPr>
          <w:color w:val="000000"/>
          <w:sz w:val="28"/>
        </w:rPr>
        <w:t>0</w:t>
      </w:r>
      <w:r w:rsidR="005022F8">
        <w:rPr>
          <w:color w:val="000000"/>
          <w:sz w:val="28"/>
        </w:rPr>
        <w:t>%</w:t>
      </w:r>
      <w:r w:rsidRPr="005022F8">
        <w:rPr>
          <w:color w:val="000000"/>
          <w:sz w:val="28"/>
        </w:rPr>
        <w:t>.</w:t>
      </w:r>
    </w:p>
    <w:p w:rsidR="004E29D9" w:rsidRPr="005022F8" w:rsidRDefault="004E29D9" w:rsidP="005022F8">
      <w:pPr>
        <w:spacing w:line="360" w:lineRule="auto"/>
        <w:ind w:firstLine="709"/>
        <w:jc w:val="both"/>
        <w:rPr>
          <w:color w:val="000000"/>
          <w:sz w:val="28"/>
        </w:rPr>
      </w:pPr>
      <w:r w:rsidRPr="005022F8">
        <w:rPr>
          <w:color w:val="000000"/>
          <w:sz w:val="28"/>
        </w:rPr>
        <w:t>Выплаты страхового возмещения и страхового обеспечения в целом по республике составили 201,8 млрд. руб. На долю Белгосстраха в общей сумме страховых выплат приходится 137,2 млрд. руб., или 6</w:t>
      </w:r>
      <w:r w:rsidR="005022F8" w:rsidRPr="005022F8">
        <w:rPr>
          <w:color w:val="000000"/>
          <w:sz w:val="28"/>
        </w:rPr>
        <w:t>8</w:t>
      </w:r>
      <w:r w:rsidR="005022F8">
        <w:rPr>
          <w:color w:val="000000"/>
          <w:sz w:val="28"/>
        </w:rPr>
        <w:t>%</w:t>
      </w:r>
      <w:r w:rsidRPr="005022F8">
        <w:rPr>
          <w:color w:val="000000"/>
          <w:sz w:val="28"/>
        </w:rPr>
        <w:t>. Уровень страховых выплат в сумме собранных страховых взносов за 2005 год составил 42,</w:t>
      </w:r>
      <w:r w:rsidR="005022F8" w:rsidRPr="005022F8">
        <w:rPr>
          <w:color w:val="000000"/>
          <w:sz w:val="28"/>
        </w:rPr>
        <w:t>1</w:t>
      </w:r>
      <w:r w:rsidR="005022F8">
        <w:rPr>
          <w:color w:val="000000"/>
          <w:sz w:val="28"/>
        </w:rPr>
        <w:t>%</w:t>
      </w:r>
      <w:r w:rsidRPr="005022F8">
        <w:rPr>
          <w:color w:val="000000"/>
          <w:sz w:val="28"/>
        </w:rPr>
        <w:t>.</w:t>
      </w:r>
    </w:p>
    <w:p w:rsidR="004E29D9" w:rsidRPr="005022F8" w:rsidRDefault="004E29D9" w:rsidP="005022F8">
      <w:pPr>
        <w:spacing w:line="360" w:lineRule="auto"/>
        <w:ind w:firstLine="709"/>
        <w:jc w:val="both"/>
        <w:rPr>
          <w:color w:val="000000"/>
          <w:sz w:val="28"/>
        </w:rPr>
      </w:pPr>
      <w:r w:rsidRPr="005022F8">
        <w:rPr>
          <w:color w:val="000000"/>
          <w:sz w:val="28"/>
        </w:rPr>
        <w:t>В структуре страховых выплат за 2005 год на долю добровольных видов страхования приходится 23,</w:t>
      </w:r>
      <w:r w:rsidR="005022F8" w:rsidRPr="005022F8">
        <w:rPr>
          <w:color w:val="000000"/>
          <w:sz w:val="28"/>
        </w:rPr>
        <w:t>2</w:t>
      </w:r>
      <w:r w:rsidR="005022F8">
        <w:rPr>
          <w:color w:val="000000"/>
          <w:sz w:val="28"/>
        </w:rPr>
        <w:t>%</w:t>
      </w:r>
      <w:r w:rsidRPr="005022F8">
        <w:rPr>
          <w:color w:val="000000"/>
          <w:sz w:val="28"/>
        </w:rPr>
        <w:t>, обязательных видов страхования – 76,</w:t>
      </w:r>
      <w:r w:rsidR="005022F8" w:rsidRPr="005022F8">
        <w:rPr>
          <w:color w:val="000000"/>
          <w:sz w:val="28"/>
        </w:rPr>
        <w:t>8</w:t>
      </w:r>
      <w:r w:rsidR="005022F8">
        <w:rPr>
          <w:color w:val="000000"/>
          <w:sz w:val="28"/>
        </w:rPr>
        <w:t>%</w:t>
      </w:r>
      <w:r w:rsidRPr="005022F8">
        <w:rPr>
          <w:color w:val="000000"/>
          <w:sz w:val="28"/>
        </w:rPr>
        <w:t>.</w:t>
      </w:r>
    </w:p>
    <w:p w:rsidR="004E29D9" w:rsidRPr="005022F8" w:rsidRDefault="004E29D9" w:rsidP="005022F8">
      <w:pPr>
        <w:spacing w:line="360" w:lineRule="auto"/>
        <w:ind w:firstLine="709"/>
        <w:jc w:val="both"/>
        <w:rPr>
          <w:color w:val="000000"/>
          <w:sz w:val="28"/>
        </w:rPr>
      </w:pPr>
      <w:r w:rsidRPr="005022F8">
        <w:rPr>
          <w:color w:val="000000"/>
          <w:sz w:val="28"/>
        </w:rPr>
        <w:t>Общая сумма</w:t>
      </w:r>
      <w:r w:rsidR="005022F8">
        <w:rPr>
          <w:color w:val="000000"/>
          <w:sz w:val="28"/>
        </w:rPr>
        <w:t xml:space="preserve"> </w:t>
      </w:r>
      <w:r w:rsidRPr="005022F8">
        <w:rPr>
          <w:color w:val="000000"/>
          <w:sz w:val="28"/>
        </w:rPr>
        <w:t>страховых резервов, сформированных страховыми организациями республики, по состоянию на 01.01.2006</w:t>
      </w:r>
      <w:r w:rsidR="005022F8">
        <w:rPr>
          <w:color w:val="000000"/>
          <w:sz w:val="28"/>
        </w:rPr>
        <w:t> </w:t>
      </w:r>
      <w:r w:rsidR="005022F8" w:rsidRPr="005022F8">
        <w:rPr>
          <w:color w:val="000000"/>
          <w:sz w:val="28"/>
        </w:rPr>
        <w:t>г</w:t>
      </w:r>
      <w:r w:rsidRPr="005022F8">
        <w:rPr>
          <w:color w:val="000000"/>
          <w:sz w:val="28"/>
        </w:rPr>
        <w:t xml:space="preserve">. составила 254,2 млрд. руб. Страховые резервы по видам страхования иным, чем страхование жизни, составляют 210,5 млрд. руб., а по видам страхования, относящимся к страхованию жизни, </w:t>
      </w:r>
      <w:r w:rsidR="005022F8">
        <w:rPr>
          <w:color w:val="000000"/>
          <w:sz w:val="28"/>
        </w:rPr>
        <w:t>–</w:t>
      </w:r>
      <w:r w:rsidR="005022F8" w:rsidRPr="005022F8">
        <w:rPr>
          <w:color w:val="000000"/>
          <w:sz w:val="28"/>
        </w:rPr>
        <w:t xml:space="preserve"> </w:t>
      </w:r>
      <w:r w:rsidRPr="005022F8">
        <w:rPr>
          <w:color w:val="000000"/>
          <w:sz w:val="28"/>
        </w:rPr>
        <w:t>43,7 млрд. руб.</w:t>
      </w:r>
    </w:p>
    <w:p w:rsidR="004E29D9" w:rsidRPr="005022F8" w:rsidRDefault="004E29D9" w:rsidP="005022F8">
      <w:pPr>
        <w:spacing w:line="360" w:lineRule="auto"/>
        <w:ind w:firstLine="709"/>
        <w:jc w:val="both"/>
        <w:rPr>
          <w:color w:val="000000"/>
          <w:sz w:val="28"/>
        </w:rPr>
      </w:pPr>
      <w:r w:rsidRPr="005022F8">
        <w:rPr>
          <w:color w:val="000000"/>
          <w:sz w:val="28"/>
        </w:rPr>
        <w:t>Сумма полученного дохода от размещения средств страховых резервов за 2005 год составила 19 млрд. руб.</w:t>
      </w:r>
    </w:p>
    <w:p w:rsidR="004E29D9" w:rsidRPr="005022F8" w:rsidRDefault="004E29D9" w:rsidP="005022F8">
      <w:pPr>
        <w:spacing w:line="360" w:lineRule="auto"/>
        <w:ind w:firstLine="709"/>
        <w:jc w:val="both"/>
        <w:rPr>
          <w:color w:val="000000"/>
          <w:sz w:val="28"/>
        </w:rPr>
      </w:pPr>
      <w:r w:rsidRPr="005022F8">
        <w:rPr>
          <w:color w:val="000000"/>
          <w:sz w:val="28"/>
        </w:rPr>
        <w:t>По состоянию на 01.01.2006</w:t>
      </w:r>
      <w:r w:rsidR="005022F8">
        <w:rPr>
          <w:color w:val="000000"/>
          <w:sz w:val="28"/>
        </w:rPr>
        <w:t> </w:t>
      </w:r>
      <w:r w:rsidR="005022F8" w:rsidRPr="005022F8">
        <w:rPr>
          <w:color w:val="000000"/>
          <w:sz w:val="28"/>
        </w:rPr>
        <w:t>г</w:t>
      </w:r>
      <w:r w:rsidRPr="005022F8">
        <w:rPr>
          <w:color w:val="000000"/>
          <w:sz w:val="28"/>
        </w:rPr>
        <w:t>. собственный капитал страховых организаций республики составил 129,7 млрд. руб. и увеличился по сравнению</w:t>
      </w:r>
      <w:r w:rsidR="005022F8">
        <w:rPr>
          <w:color w:val="000000"/>
          <w:sz w:val="28"/>
        </w:rPr>
        <w:t xml:space="preserve"> </w:t>
      </w:r>
      <w:r w:rsidRPr="005022F8">
        <w:rPr>
          <w:color w:val="000000"/>
          <w:sz w:val="28"/>
        </w:rPr>
        <w:t>с прошлым годом на 17,1 млрд. руб., или 15,</w:t>
      </w:r>
      <w:r w:rsidR="005022F8" w:rsidRPr="005022F8">
        <w:rPr>
          <w:color w:val="000000"/>
          <w:sz w:val="28"/>
        </w:rPr>
        <w:t>2</w:t>
      </w:r>
      <w:r w:rsidR="005022F8">
        <w:rPr>
          <w:color w:val="000000"/>
          <w:sz w:val="28"/>
        </w:rPr>
        <w:t>%</w:t>
      </w:r>
      <w:r w:rsidRPr="005022F8">
        <w:rPr>
          <w:color w:val="000000"/>
          <w:sz w:val="28"/>
        </w:rPr>
        <w:t>. В структуре собственного капитала оплаченный уставный фонд составляет 44,6 млрд. руб., или 34,</w:t>
      </w:r>
      <w:r w:rsidR="005022F8" w:rsidRPr="005022F8">
        <w:rPr>
          <w:color w:val="000000"/>
          <w:sz w:val="28"/>
        </w:rPr>
        <w:t>4</w:t>
      </w:r>
      <w:r w:rsidR="005022F8">
        <w:rPr>
          <w:color w:val="000000"/>
          <w:sz w:val="28"/>
        </w:rPr>
        <w:t>%</w:t>
      </w:r>
      <w:r w:rsidRPr="005022F8">
        <w:rPr>
          <w:color w:val="000000"/>
          <w:sz w:val="28"/>
        </w:rPr>
        <w:t>. На 01.01.2005</w:t>
      </w:r>
      <w:r w:rsidR="005022F8">
        <w:rPr>
          <w:color w:val="000000"/>
          <w:sz w:val="28"/>
        </w:rPr>
        <w:t> </w:t>
      </w:r>
      <w:r w:rsidR="005022F8" w:rsidRPr="005022F8">
        <w:rPr>
          <w:color w:val="000000"/>
          <w:sz w:val="28"/>
        </w:rPr>
        <w:t>г</w:t>
      </w:r>
      <w:r w:rsidRPr="005022F8">
        <w:rPr>
          <w:color w:val="000000"/>
          <w:sz w:val="28"/>
        </w:rPr>
        <w:t>. донный показатель составлял 40.8 млрд. руб., или 36,</w:t>
      </w:r>
      <w:r w:rsidR="005022F8" w:rsidRPr="005022F8">
        <w:rPr>
          <w:color w:val="000000"/>
          <w:sz w:val="28"/>
        </w:rPr>
        <w:t>3</w:t>
      </w:r>
      <w:r w:rsidR="005022F8">
        <w:rPr>
          <w:color w:val="000000"/>
          <w:sz w:val="28"/>
        </w:rPr>
        <w:t>%</w:t>
      </w:r>
      <w:r w:rsidRPr="005022F8">
        <w:rPr>
          <w:color w:val="000000"/>
          <w:sz w:val="28"/>
        </w:rPr>
        <w:t>.</w:t>
      </w:r>
    </w:p>
    <w:p w:rsidR="004E29D9" w:rsidRPr="005022F8" w:rsidRDefault="004E29D9" w:rsidP="005022F8">
      <w:pPr>
        <w:spacing w:line="360" w:lineRule="auto"/>
        <w:ind w:firstLine="709"/>
        <w:jc w:val="both"/>
        <w:rPr>
          <w:color w:val="000000"/>
          <w:sz w:val="28"/>
        </w:rPr>
      </w:pPr>
      <w:r w:rsidRPr="005022F8">
        <w:rPr>
          <w:color w:val="000000"/>
          <w:sz w:val="28"/>
        </w:rPr>
        <w:t>За 2005 год страховыми организациями получен финансовый результат в сумме 57,8 млрд. руб., перечислено в бюджет налогов и неналоговых платежей на сумму 48,2 млрд. руб., во внебюджетные фонды 20,1 млрд. руб. Общая сумма платежей, перечисленных страховыми организациями в бюджет и внебюджетные фонды – 68,3 млрд. руб., что составляет 14,</w:t>
      </w:r>
      <w:r w:rsidR="005022F8" w:rsidRPr="005022F8">
        <w:rPr>
          <w:color w:val="000000"/>
          <w:sz w:val="28"/>
        </w:rPr>
        <w:t>2</w:t>
      </w:r>
      <w:r w:rsidR="005022F8">
        <w:rPr>
          <w:color w:val="000000"/>
          <w:sz w:val="28"/>
        </w:rPr>
        <w:t>%</w:t>
      </w:r>
      <w:r w:rsidRPr="005022F8">
        <w:rPr>
          <w:color w:val="000000"/>
          <w:sz w:val="28"/>
        </w:rPr>
        <w:t xml:space="preserve"> от суммы собранных взносов.</w:t>
      </w:r>
    </w:p>
    <w:p w:rsidR="004E29D9" w:rsidRPr="005022F8" w:rsidRDefault="004E29D9" w:rsidP="005022F8">
      <w:pPr>
        <w:spacing w:line="360" w:lineRule="auto"/>
        <w:ind w:firstLine="709"/>
        <w:jc w:val="both"/>
        <w:rPr>
          <w:color w:val="000000"/>
          <w:sz w:val="28"/>
        </w:rPr>
      </w:pPr>
      <w:r w:rsidRPr="005022F8">
        <w:rPr>
          <w:color w:val="000000"/>
          <w:sz w:val="28"/>
        </w:rPr>
        <w:t>Среднесписочная численность работников страховых организаций республики по состоянию на 01.01.2006</w:t>
      </w:r>
      <w:r w:rsidR="005022F8">
        <w:rPr>
          <w:color w:val="000000"/>
          <w:sz w:val="28"/>
        </w:rPr>
        <w:t> </w:t>
      </w:r>
      <w:r w:rsidR="005022F8" w:rsidRPr="005022F8">
        <w:rPr>
          <w:color w:val="000000"/>
          <w:sz w:val="28"/>
        </w:rPr>
        <w:t>г</w:t>
      </w:r>
      <w:r w:rsidRPr="005022F8">
        <w:rPr>
          <w:color w:val="000000"/>
          <w:sz w:val="28"/>
        </w:rPr>
        <w:t xml:space="preserve">. составила 11 561 человек, в том числе штатных </w:t>
      </w:r>
      <w:r w:rsidR="005022F8">
        <w:rPr>
          <w:color w:val="000000"/>
          <w:sz w:val="28"/>
        </w:rPr>
        <w:t>–</w:t>
      </w:r>
      <w:r w:rsidR="005022F8" w:rsidRPr="005022F8">
        <w:rPr>
          <w:color w:val="000000"/>
          <w:sz w:val="28"/>
        </w:rPr>
        <w:t xml:space="preserve"> </w:t>
      </w:r>
      <w:r w:rsidRPr="005022F8">
        <w:rPr>
          <w:color w:val="000000"/>
          <w:sz w:val="28"/>
        </w:rPr>
        <w:t>4350</w:t>
      </w:r>
      <w:r w:rsidR="0096763A" w:rsidRPr="005022F8">
        <w:rPr>
          <w:color w:val="000000"/>
          <w:sz w:val="28"/>
        </w:rPr>
        <w:t>.</w:t>
      </w:r>
      <w:r w:rsidR="00083D05">
        <w:rPr>
          <w:color w:val="000000"/>
          <w:sz w:val="28"/>
        </w:rPr>
        <w:t xml:space="preserve"> </w:t>
      </w:r>
      <w:r w:rsidRPr="005022F8">
        <w:rPr>
          <w:color w:val="000000"/>
          <w:sz w:val="28"/>
        </w:rPr>
        <w:t>Среди проблем белорусского страхового рынка можно выделить следующие.</w:t>
      </w:r>
    </w:p>
    <w:p w:rsidR="004E29D9" w:rsidRPr="005022F8" w:rsidRDefault="004E29D9" w:rsidP="005022F8">
      <w:pPr>
        <w:spacing w:line="360" w:lineRule="auto"/>
        <w:ind w:firstLine="709"/>
        <w:jc w:val="both"/>
        <w:rPr>
          <w:color w:val="000000"/>
          <w:sz w:val="28"/>
        </w:rPr>
      </w:pPr>
      <w:r w:rsidRPr="005022F8">
        <w:rPr>
          <w:color w:val="000000"/>
          <w:sz w:val="28"/>
        </w:rPr>
        <w:t>Во-первых, это несбалансированность страхового портфеля, вызванная преобладанием в структуре обязательных видов страхования и недостаточным уровнем развития добровольных видов страхования. Законодательное регулирование может быть направлено на введение обязательного страхования, осуществление которого с течением времени способствует пониманию населением преимуществ страхования и его роли в уменьшении разнообразных рисков, а может стимулировать спрос на страховые услуги через регулирование иных экономических секторов, деятельность которых подразумевает приобретение страхового полиса.</w:t>
      </w:r>
    </w:p>
    <w:p w:rsidR="004E29D9" w:rsidRPr="005022F8" w:rsidRDefault="004E29D9" w:rsidP="005022F8">
      <w:pPr>
        <w:spacing w:line="360" w:lineRule="auto"/>
        <w:ind w:firstLine="709"/>
        <w:jc w:val="both"/>
        <w:rPr>
          <w:color w:val="000000"/>
          <w:sz w:val="28"/>
        </w:rPr>
      </w:pPr>
      <w:r w:rsidRPr="005022F8">
        <w:rPr>
          <w:color w:val="000000"/>
          <w:sz w:val="28"/>
        </w:rPr>
        <w:t xml:space="preserve">Большой проблемой для предприятий и организаций стали нормативные положения Закона Республики Беларусь «О внесении изменений и дополнений в некоторые законодательные акты РБ по вопросам налогообложения», согласно которому страховые взносы юридических лиц по всем видам добровольного страхования не будут уменьшать налогооблагаемую базу по налогу на прибыль, </w:t>
      </w:r>
      <w:r w:rsidR="005022F8">
        <w:rPr>
          <w:color w:val="000000"/>
          <w:sz w:val="28"/>
        </w:rPr>
        <w:t>т.е.</w:t>
      </w:r>
      <w:r w:rsidRPr="005022F8">
        <w:rPr>
          <w:color w:val="000000"/>
          <w:sz w:val="28"/>
        </w:rPr>
        <w:t xml:space="preserve"> их убрали из себестоимости. Данное изменение в законодательстве уже привело к тому, что спрос на добровольное страхование со стороны предприятий существенно упал, снизилась заинтересованность предприятий в услугах страховых компаний. С 2004</w:t>
      </w:r>
      <w:r w:rsidR="005022F8">
        <w:rPr>
          <w:color w:val="000000"/>
          <w:sz w:val="28"/>
        </w:rPr>
        <w:t> </w:t>
      </w:r>
      <w:r w:rsidR="005022F8" w:rsidRPr="005022F8">
        <w:rPr>
          <w:color w:val="000000"/>
          <w:sz w:val="28"/>
        </w:rPr>
        <w:t>г</w:t>
      </w:r>
      <w:r w:rsidRPr="005022F8">
        <w:rPr>
          <w:color w:val="000000"/>
          <w:sz w:val="28"/>
        </w:rPr>
        <w:t>. были внесены некоторые изменения и дополнения в данный законодательный акт. В соответствии с данными изменениями на себестоимость могут относится страховые взносы в соответствии со списком, утвержденным Министерством финансов РБ. На основании данного списка на себестоимость относятся только некоторые виды личного страхования</w:t>
      </w:r>
      <w:r w:rsidR="0096763A">
        <w:rPr>
          <w:color w:val="000000"/>
          <w:sz w:val="28"/>
        </w:rPr>
        <w:t xml:space="preserve"> </w:t>
      </w:r>
      <w:r w:rsidRPr="005022F8">
        <w:rPr>
          <w:color w:val="000000"/>
          <w:sz w:val="28"/>
        </w:rPr>
        <w:t>при условии заключения договора страхования с государственным страховщиком.</w:t>
      </w:r>
      <w:r w:rsidR="006E2523" w:rsidRPr="005022F8">
        <w:rPr>
          <w:color w:val="000000"/>
          <w:sz w:val="28"/>
        </w:rPr>
        <w:t xml:space="preserve"> В 2006</w:t>
      </w:r>
      <w:r w:rsidR="005022F8">
        <w:rPr>
          <w:color w:val="000000"/>
          <w:sz w:val="28"/>
        </w:rPr>
        <w:t> </w:t>
      </w:r>
      <w:r w:rsidR="005022F8" w:rsidRPr="005022F8">
        <w:rPr>
          <w:color w:val="000000"/>
          <w:sz w:val="28"/>
        </w:rPr>
        <w:t>г</w:t>
      </w:r>
      <w:r w:rsidR="006E2523" w:rsidRPr="005022F8">
        <w:rPr>
          <w:color w:val="000000"/>
          <w:sz w:val="28"/>
        </w:rPr>
        <w:t>. с суммы страховых взносов</w:t>
      </w:r>
      <w:r w:rsidR="0096763A">
        <w:rPr>
          <w:color w:val="000000"/>
          <w:sz w:val="28"/>
        </w:rPr>
        <w:t xml:space="preserve"> </w:t>
      </w:r>
      <w:r w:rsidR="006E2523" w:rsidRPr="005022F8">
        <w:rPr>
          <w:color w:val="000000"/>
          <w:sz w:val="28"/>
        </w:rPr>
        <w:t>по данным видам страхования не уплачивается налог в Фонд социальной защиты населения.</w:t>
      </w:r>
    </w:p>
    <w:p w:rsidR="004E29D9" w:rsidRPr="005022F8" w:rsidRDefault="004E29D9" w:rsidP="005022F8">
      <w:pPr>
        <w:pStyle w:val="a5"/>
        <w:autoSpaceDE w:val="0"/>
        <w:autoSpaceDN w:val="0"/>
        <w:adjustRightInd w:val="0"/>
        <w:spacing w:after="0" w:line="360" w:lineRule="auto"/>
        <w:ind w:left="0" w:firstLine="709"/>
        <w:jc w:val="both"/>
        <w:rPr>
          <w:color w:val="000000"/>
          <w:sz w:val="28"/>
          <w:szCs w:val="28"/>
        </w:rPr>
      </w:pPr>
      <w:r w:rsidRPr="005022F8">
        <w:rPr>
          <w:color w:val="000000"/>
          <w:sz w:val="28"/>
          <w:szCs w:val="28"/>
        </w:rPr>
        <w:t>Однако следует отметить, что для некоторых компаний текущее положение не будет препятствием к уходу от налогообложения. Такие виды страхования как страхование-каско большегрузных транспортных средств, страхование грузов, страхование ответственности перевозчика и экспедитора составляют около 7</w:t>
      </w:r>
      <w:r w:rsidR="005022F8" w:rsidRPr="005022F8">
        <w:rPr>
          <w:color w:val="000000"/>
          <w:sz w:val="28"/>
          <w:szCs w:val="28"/>
        </w:rPr>
        <w:t>5</w:t>
      </w:r>
      <w:r w:rsidR="005022F8">
        <w:rPr>
          <w:color w:val="000000"/>
          <w:sz w:val="28"/>
          <w:szCs w:val="28"/>
        </w:rPr>
        <w:t>%</w:t>
      </w:r>
      <w:r w:rsidRPr="005022F8">
        <w:rPr>
          <w:color w:val="000000"/>
          <w:sz w:val="28"/>
          <w:szCs w:val="28"/>
        </w:rPr>
        <w:t xml:space="preserve"> страховых премий, выплачиваемых предприятиями по договорам добровольного страхования, и являются неотъемлемой частью их производственной деятельности. В связи с этим, предприятия </w:t>
      </w:r>
      <w:r w:rsidR="005022F8">
        <w:rPr>
          <w:color w:val="000000"/>
          <w:sz w:val="28"/>
          <w:szCs w:val="28"/>
        </w:rPr>
        <w:t>–</w:t>
      </w:r>
      <w:r w:rsidR="005022F8" w:rsidRPr="005022F8">
        <w:rPr>
          <w:color w:val="000000"/>
          <w:sz w:val="28"/>
          <w:szCs w:val="28"/>
        </w:rPr>
        <w:t xml:space="preserve"> </w:t>
      </w:r>
      <w:r w:rsidRPr="005022F8">
        <w:rPr>
          <w:color w:val="000000"/>
          <w:sz w:val="28"/>
          <w:szCs w:val="28"/>
        </w:rPr>
        <w:t>автоперевозчики покупают полисы за границей, включая выплаты в иные статьи расходов своей отчетности. Страхование грузов, ответственности перевозчика и экспедитора включаются в стоимость фрахта, а страхование каско транспортных средств по международным лизинговым контрактам перекладывается на лизингодателя и включается в стоимость лизинговых платежей. В результате чего отечественные страховые компании лишаются клиентов, а государство не получает налоговых доходов как с предприятий, скрывающих доходы, так и со страховых компаний, недополучающих страховые премии.</w:t>
      </w:r>
    </w:p>
    <w:p w:rsidR="004E29D9" w:rsidRPr="005022F8" w:rsidRDefault="004E29D9" w:rsidP="005022F8">
      <w:pPr>
        <w:spacing w:line="360" w:lineRule="auto"/>
        <w:ind w:firstLine="709"/>
        <w:jc w:val="both"/>
        <w:rPr>
          <w:color w:val="000000"/>
          <w:sz w:val="28"/>
        </w:rPr>
      </w:pPr>
      <w:r w:rsidRPr="005022F8">
        <w:rPr>
          <w:color w:val="000000"/>
          <w:sz w:val="28"/>
        </w:rPr>
        <w:t>Говоря о тенденциях развития белорусского страхового рынка, нельзя не затронуть проблему низкой страховой культуры населения как одного из важнейших факторов, влияющих на развитие страховой отрасли и на привлекательность страхового рынка для иностранных инвесторов. Ситуация на белорусском страховом рынке позволяет констатировать тот факт, что население предпочитает довериться сомнительному иностранному страховщику, работающему на принципах сетевого маркетинга, нежели вложить свои деньги в национальную страховую систему.</w:t>
      </w:r>
    </w:p>
    <w:p w:rsidR="004E29D9" w:rsidRPr="005022F8" w:rsidRDefault="004E29D9" w:rsidP="005022F8">
      <w:pPr>
        <w:spacing w:line="360" w:lineRule="auto"/>
        <w:ind w:firstLine="709"/>
        <w:jc w:val="both"/>
        <w:rPr>
          <w:color w:val="000000"/>
          <w:sz w:val="28"/>
        </w:rPr>
      </w:pPr>
      <w:r w:rsidRPr="005022F8">
        <w:rPr>
          <w:color w:val="000000"/>
          <w:sz w:val="28"/>
        </w:rPr>
        <w:t>Причины такого положения следующие:</w:t>
      </w:r>
    </w:p>
    <w:p w:rsidR="004E29D9" w:rsidRPr="005022F8" w:rsidRDefault="004E29D9" w:rsidP="005022F8">
      <w:pPr>
        <w:numPr>
          <w:ilvl w:val="0"/>
          <w:numId w:val="38"/>
        </w:numPr>
        <w:autoSpaceDE w:val="0"/>
        <w:autoSpaceDN w:val="0"/>
        <w:adjustRightInd w:val="0"/>
        <w:spacing w:line="360" w:lineRule="auto"/>
        <w:ind w:left="0" w:firstLine="709"/>
        <w:jc w:val="both"/>
        <w:rPr>
          <w:color w:val="000000"/>
          <w:sz w:val="28"/>
        </w:rPr>
      </w:pPr>
      <w:r w:rsidRPr="005022F8">
        <w:rPr>
          <w:color w:val="000000"/>
          <w:sz w:val="28"/>
        </w:rPr>
        <w:t>нестабильность национального страхового законодательства;</w:t>
      </w:r>
    </w:p>
    <w:p w:rsidR="004E29D9" w:rsidRPr="005022F8" w:rsidRDefault="004E29D9" w:rsidP="005022F8">
      <w:pPr>
        <w:numPr>
          <w:ilvl w:val="0"/>
          <w:numId w:val="33"/>
        </w:numPr>
        <w:autoSpaceDE w:val="0"/>
        <w:autoSpaceDN w:val="0"/>
        <w:adjustRightInd w:val="0"/>
        <w:spacing w:line="360" w:lineRule="auto"/>
        <w:ind w:left="0" w:firstLine="709"/>
        <w:jc w:val="both"/>
        <w:rPr>
          <w:color w:val="000000"/>
          <w:sz w:val="28"/>
        </w:rPr>
      </w:pPr>
      <w:r w:rsidRPr="005022F8">
        <w:rPr>
          <w:color w:val="000000"/>
          <w:sz w:val="28"/>
        </w:rPr>
        <w:t>отсутствие необходимых стимулов для заключения договоров страхования в связи с исключением страховых взносов из состава затрат;</w:t>
      </w:r>
    </w:p>
    <w:p w:rsidR="004E29D9" w:rsidRPr="005022F8" w:rsidRDefault="004E29D9" w:rsidP="005022F8">
      <w:pPr>
        <w:numPr>
          <w:ilvl w:val="0"/>
          <w:numId w:val="39"/>
        </w:numPr>
        <w:autoSpaceDE w:val="0"/>
        <w:autoSpaceDN w:val="0"/>
        <w:adjustRightInd w:val="0"/>
        <w:spacing w:line="360" w:lineRule="auto"/>
        <w:ind w:left="0" w:firstLine="709"/>
        <w:jc w:val="both"/>
        <w:rPr>
          <w:color w:val="000000"/>
          <w:sz w:val="28"/>
        </w:rPr>
      </w:pPr>
      <w:r w:rsidRPr="005022F8">
        <w:rPr>
          <w:color w:val="000000"/>
          <w:sz w:val="28"/>
        </w:rPr>
        <w:t>низкое качество и ассортимент предлагаемых услуг, неразвитость накопительных видов страхования.</w:t>
      </w:r>
    </w:p>
    <w:p w:rsidR="004E29D9" w:rsidRPr="005022F8" w:rsidRDefault="004E29D9" w:rsidP="005022F8">
      <w:pPr>
        <w:spacing w:line="360" w:lineRule="auto"/>
        <w:ind w:firstLine="709"/>
        <w:jc w:val="both"/>
        <w:rPr>
          <w:color w:val="000000"/>
          <w:sz w:val="28"/>
        </w:rPr>
      </w:pPr>
      <w:r w:rsidRPr="005022F8">
        <w:rPr>
          <w:color w:val="000000"/>
          <w:sz w:val="28"/>
        </w:rPr>
        <w:t xml:space="preserve">В этой связи перед страховыми компаниями Беларуси встаёт вопрос о внедрении различных способов и приёмов управления качеством страховых услуг, в том числе на основании комплексной стандартизации бизнес-процессов в страховании, базирующихся на требованиях международных стандартов качества </w:t>
      </w:r>
      <w:r w:rsidRPr="005022F8">
        <w:rPr>
          <w:color w:val="000000"/>
          <w:sz w:val="28"/>
          <w:lang w:val="en-US"/>
        </w:rPr>
        <w:t>ISO</w:t>
      </w:r>
      <w:r w:rsidRPr="005022F8">
        <w:rPr>
          <w:color w:val="000000"/>
          <w:sz w:val="28"/>
        </w:rPr>
        <w:t xml:space="preserve"> 9000 нового поколения. Белгосстрах уже осуществляет работу по созданию и сертификации системы менеджмента качества в соответствии с международными стандартами </w:t>
      </w:r>
      <w:r w:rsidRPr="005022F8">
        <w:rPr>
          <w:color w:val="000000"/>
          <w:sz w:val="28"/>
          <w:lang w:val="en-US"/>
        </w:rPr>
        <w:t>ISO</w:t>
      </w:r>
      <w:r w:rsidR="006E2523" w:rsidRPr="005022F8">
        <w:rPr>
          <w:color w:val="000000"/>
          <w:sz w:val="28"/>
        </w:rPr>
        <w:t xml:space="preserve"> серии 9000</w:t>
      </w:r>
      <w:r w:rsidR="0096763A" w:rsidRPr="005022F8">
        <w:rPr>
          <w:color w:val="000000"/>
          <w:sz w:val="28"/>
        </w:rPr>
        <w:t>.</w:t>
      </w:r>
    </w:p>
    <w:p w:rsidR="004E29D9" w:rsidRPr="005022F8" w:rsidRDefault="004E29D9" w:rsidP="005022F8">
      <w:pPr>
        <w:spacing w:line="360" w:lineRule="auto"/>
        <w:ind w:firstLine="709"/>
        <w:jc w:val="both"/>
        <w:rPr>
          <w:color w:val="000000"/>
          <w:sz w:val="28"/>
        </w:rPr>
      </w:pPr>
      <w:r w:rsidRPr="005022F8">
        <w:rPr>
          <w:color w:val="000000"/>
          <w:sz w:val="28"/>
        </w:rPr>
        <w:t>Спрос на страховые услуги сдерживается еще и отсутствием компенсации по договорам долгосрочного страхования заключенным до 1992</w:t>
      </w:r>
      <w:r w:rsidR="005022F8">
        <w:rPr>
          <w:color w:val="000000"/>
          <w:sz w:val="28"/>
        </w:rPr>
        <w:t> </w:t>
      </w:r>
      <w:r w:rsidR="005022F8" w:rsidRPr="005022F8">
        <w:rPr>
          <w:color w:val="000000"/>
          <w:sz w:val="28"/>
        </w:rPr>
        <w:t>г</w:t>
      </w:r>
      <w:r w:rsidRPr="005022F8">
        <w:rPr>
          <w:color w:val="000000"/>
          <w:sz w:val="28"/>
        </w:rPr>
        <w:t>., предоставленным еще Госстрахом. Компенсация невыполненных договоров страхования, заключенных до 1992</w:t>
      </w:r>
      <w:r w:rsidR="005022F8">
        <w:rPr>
          <w:color w:val="000000"/>
          <w:sz w:val="28"/>
        </w:rPr>
        <w:t> </w:t>
      </w:r>
      <w:r w:rsidR="005022F8" w:rsidRPr="005022F8">
        <w:rPr>
          <w:color w:val="000000"/>
          <w:sz w:val="28"/>
        </w:rPr>
        <w:t>г</w:t>
      </w:r>
      <w:r w:rsidRPr="005022F8">
        <w:rPr>
          <w:color w:val="000000"/>
          <w:sz w:val="28"/>
        </w:rPr>
        <w:t>., на сегодняшний день потребует 300 трлн. бел. руб. В настоящее время идет разработка проекта по выполнению обязательств Госстраха, однако многие люди все еще не доверяют существующей страховой системе. Следует отметить, что в России и Украине уже осуществляется выплаты по аналогичным договорам, что оказывает положительное влияние спроса населения на страховые услуги</w:t>
      </w:r>
      <w:r w:rsidR="0096763A" w:rsidRPr="005022F8">
        <w:rPr>
          <w:color w:val="000000"/>
          <w:sz w:val="28"/>
        </w:rPr>
        <w:t>.</w:t>
      </w:r>
    </w:p>
    <w:p w:rsidR="004E29D9" w:rsidRPr="005022F8" w:rsidRDefault="004E29D9" w:rsidP="005022F8">
      <w:pPr>
        <w:spacing w:line="360" w:lineRule="auto"/>
        <w:ind w:firstLine="709"/>
        <w:jc w:val="both"/>
        <w:rPr>
          <w:color w:val="000000"/>
          <w:sz w:val="28"/>
        </w:rPr>
      </w:pPr>
      <w:r w:rsidRPr="005022F8">
        <w:rPr>
          <w:color w:val="000000"/>
          <w:sz w:val="28"/>
        </w:rPr>
        <w:t xml:space="preserve">С ростом страхового рынка растет и число мошенничества в этой сфере деятельности. Мошенничество проявляется по-разному и примерно половина из них совершается с участием сотрудников страховых компаний. Иногда страховой полис оформляется задним числом, то есть после того, как произошел страховой случай; один и тот же автомобиль умышленно подставляют несколько раз, провоцируя аварию; оформляют и продают списанные, похищенные или поддельные бланки, фальсифицируют обстоятельства ДТП и результаты экспертизы </w:t>
      </w:r>
      <w:r w:rsidR="005022F8">
        <w:rPr>
          <w:color w:val="000000"/>
          <w:sz w:val="28"/>
        </w:rPr>
        <w:t>и т.п.</w:t>
      </w:r>
      <w:r w:rsidRPr="005022F8">
        <w:rPr>
          <w:color w:val="000000"/>
          <w:sz w:val="28"/>
        </w:rPr>
        <w:t xml:space="preserve"> Как бы ни была успешна деятельность служб безопасности, по экспертным оценкам, потери страховщиков от мошенничества составляют пятую часть сборов. Статистика свидетельствует, что размер ущерба от совершенных мошенничеств в РБ за 10 месяцев 2004 года составляет порядка 18793 млн. руб. Всего же заданный период времени возбуждено более 900 уголовных дел за мошенничество, 11 из которых были совершены в сфере страхования. Примерно 7</w:t>
      </w:r>
      <w:r w:rsidR="005022F8" w:rsidRPr="005022F8">
        <w:rPr>
          <w:color w:val="000000"/>
          <w:sz w:val="28"/>
        </w:rPr>
        <w:t>0</w:t>
      </w:r>
      <w:r w:rsidR="005022F8">
        <w:rPr>
          <w:color w:val="000000"/>
          <w:sz w:val="28"/>
        </w:rPr>
        <w:t>%</w:t>
      </w:r>
      <w:r w:rsidRPr="005022F8">
        <w:rPr>
          <w:color w:val="000000"/>
          <w:sz w:val="28"/>
        </w:rPr>
        <w:t xml:space="preserve"> всех случаев страхового мошенничества приходится на обман именно в сфере автострахования</w:t>
      </w:r>
      <w:r w:rsidR="0096763A" w:rsidRPr="005022F8">
        <w:rPr>
          <w:color w:val="000000"/>
          <w:sz w:val="28"/>
        </w:rPr>
        <w:t>.</w:t>
      </w:r>
    </w:p>
    <w:p w:rsidR="004E29D9" w:rsidRPr="005022F8" w:rsidRDefault="004E29D9" w:rsidP="005022F8">
      <w:pPr>
        <w:spacing w:line="360" w:lineRule="auto"/>
        <w:ind w:firstLine="709"/>
        <w:jc w:val="both"/>
        <w:rPr>
          <w:color w:val="000000"/>
          <w:sz w:val="28"/>
        </w:rPr>
      </w:pPr>
      <w:r w:rsidRPr="005022F8">
        <w:rPr>
          <w:color w:val="000000"/>
          <w:sz w:val="28"/>
        </w:rPr>
        <w:t>Интересным является тот факт, что одна половина уголовных дел возбуждена против клиентов, а другая – против сотрудников страховых компаний</w:t>
      </w:r>
      <w:r w:rsidR="0096763A" w:rsidRPr="005022F8">
        <w:rPr>
          <w:color w:val="000000"/>
          <w:sz w:val="28"/>
        </w:rPr>
        <w:t>.</w:t>
      </w:r>
    </w:p>
    <w:p w:rsidR="004E29D9" w:rsidRPr="005022F8" w:rsidRDefault="004E29D9" w:rsidP="005022F8">
      <w:pPr>
        <w:spacing w:line="360" w:lineRule="auto"/>
        <w:ind w:firstLine="709"/>
        <w:jc w:val="both"/>
        <w:rPr>
          <w:color w:val="000000"/>
          <w:sz w:val="28"/>
        </w:rPr>
      </w:pPr>
      <w:r w:rsidRPr="005022F8">
        <w:rPr>
          <w:color w:val="000000"/>
          <w:sz w:val="28"/>
        </w:rPr>
        <w:t>Ситуация на рынке страхования усугубилась проведением дискриминационной политики по отношению к страховым организациям негосударственной формы собственности.</w:t>
      </w:r>
    </w:p>
    <w:p w:rsidR="004E29D9" w:rsidRPr="005022F8" w:rsidRDefault="004E29D9" w:rsidP="005022F8">
      <w:pPr>
        <w:spacing w:line="360" w:lineRule="auto"/>
        <w:ind w:firstLine="709"/>
        <w:jc w:val="both"/>
        <w:rPr>
          <w:color w:val="000000"/>
          <w:sz w:val="28"/>
        </w:rPr>
      </w:pPr>
      <w:r w:rsidRPr="005022F8">
        <w:rPr>
          <w:color w:val="000000"/>
          <w:sz w:val="28"/>
        </w:rPr>
        <w:t>Государственная монополизация страхового рынка отрицательно скажется и на уровне внешних инвестиций в экономику республики.</w:t>
      </w:r>
    </w:p>
    <w:p w:rsidR="004E29D9" w:rsidRPr="005022F8" w:rsidRDefault="004E29D9" w:rsidP="005022F8">
      <w:pPr>
        <w:spacing w:line="360" w:lineRule="auto"/>
        <w:ind w:firstLine="709"/>
        <w:jc w:val="both"/>
        <w:rPr>
          <w:color w:val="000000"/>
          <w:sz w:val="28"/>
        </w:rPr>
      </w:pPr>
      <w:r w:rsidRPr="005022F8">
        <w:rPr>
          <w:color w:val="000000"/>
          <w:sz w:val="28"/>
        </w:rPr>
        <w:t>На данный момент многие частные страховые компании задумываются об уменьшении уставного капитала ввиду передачи права проведения обязательных видов страхования государственным организациям, и, как следствие, сужение страхового рынка для негосударственных компаний.</w:t>
      </w:r>
    </w:p>
    <w:p w:rsidR="004E29D9" w:rsidRPr="005022F8" w:rsidRDefault="004E29D9" w:rsidP="005022F8">
      <w:pPr>
        <w:spacing w:line="360" w:lineRule="auto"/>
        <w:ind w:firstLine="709"/>
        <w:jc w:val="both"/>
        <w:rPr>
          <w:color w:val="000000"/>
          <w:sz w:val="28"/>
        </w:rPr>
      </w:pPr>
      <w:r w:rsidRPr="005022F8">
        <w:rPr>
          <w:color w:val="000000"/>
          <w:sz w:val="28"/>
        </w:rPr>
        <w:t>Политика правительства направлена именно на поддержку государственного сектора на страховом рынке, о чем говорит введение</w:t>
      </w:r>
      <w:r w:rsidR="005022F8">
        <w:rPr>
          <w:color w:val="000000"/>
          <w:sz w:val="28"/>
        </w:rPr>
        <w:t xml:space="preserve"> </w:t>
      </w:r>
      <w:r w:rsidRPr="005022F8">
        <w:rPr>
          <w:color w:val="000000"/>
          <w:sz w:val="28"/>
        </w:rPr>
        <w:t>за</w:t>
      </w:r>
      <w:r w:rsidR="005022F8">
        <w:rPr>
          <w:color w:val="000000"/>
          <w:sz w:val="28"/>
        </w:rPr>
        <w:t xml:space="preserve"> </w:t>
      </w:r>
      <w:r w:rsidRPr="005022F8">
        <w:rPr>
          <w:color w:val="000000"/>
          <w:sz w:val="28"/>
        </w:rPr>
        <w:t>последнее время нескольких нормативных актов.</w:t>
      </w:r>
    </w:p>
    <w:p w:rsidR="004E29D9" w:rsidRPr="005022F8" w:rsidRDefault="004E29D9" w:rsidP="005022F8">
      <w:pPr>
        <w:spacing w:line="360" w:lineRule="auto"/>
        <w:ind w:firstLine="709"/>
        <w:jc w:val="both"/>
        <w:rPr>
          <w:color w:val="000000"/>
          <w:sz w:val="28"/>
        </w:rPr>
      </w:pPr>
      <w:r w:rsidRPr="005022F8">
        <w:rPr>
          <w:color w:val="000000"/>
          <w:sz w:val="28"/>
        </w:rPr>
        <w:t>С июня 2002 года</w:t>
      </w:r>
      <w:r w:rsidRPr="005022F8">
        <w:rPr>
          <w:b/>
          <w:color w:val="000000"/>
          <w:sz w:val="28"/>
        </w:rPr>
        <w:t xml:space="preserve"> </w:t>
      </w:r>
      <w:r w:rsidRPr="005022F8">
        <w:rPr>
          <w:color w:val="000000"/>
          <w:sz w:val="28"/>
        </w:rPr>
        <w:t>в пунктах пропуска через границу обязательное страхование гражданской ответственности владельцев транспортных средств разрешено проводить исключительно Белгосстраху, при условии изъятия части прибыли</w:t>
      </w:r>
      <w:r w:rsidR="005022F8">
        <w:rPr>
          <w:color w:val="000000"/>
          <w:sz w:val="28"/>
        </w:rPr>
        <w:t xml:space="preserve"> </w:t>
      </w:r>
      <w:r w:rsidRPr="005022F8">
        <w:rPr>
          <w:color w:val="000000"/>
          <w:sz w:val="28"/>
        </w:rPr>
        <w:t>от проведения этого вида страхования в бюджет. Обязательное страхование ГОВТС разрешено проводить только государственным страховым компаниям и компаниям, в уставном фонде которых доля государства составляет более 5</w:t>
      </w:r>
      <w:r w:rsidR="005022F8" w:rsidRPr="005022F8">
        <w:rPr>
          <w:color w:val="000000"/>
          <w:sz w:val="28"/>
        </w:rPr>
        <w:t>0</w:t>
      </w:r>
      <w:r w:rsidR="005022F8">
        <w:rPr>
          <w:color w:val="000000"/>
          <w:sz w:val="28"/>
        </w:rPr>
        <w:t>%</w:t>
      </w:r>
      <w:r w:rsidRPr="005022F8">
        <w:rPr>
          <w:color w:val="000000"/>
          <w:sz w:val="28"/>
        </w:rPr>
        <w:t>.</w:t>
      </w:r>
    </w:p>
    <w:p w:rsidR="004E29D9" w:rsidRPr="005022F8" w:rsidRDefault="004E29D9" w:rsidP="005022F8">
      <w:pPr>
        <w:spacing w:line="360" w:lineRule="auto"/>
        <w:ind w:firstLine="709"/>
        <w:jc w:val="both"/>
        <w:rPr>
          <w:color w:val="000000"/>
          <w:sz w:val="28"/>
        </w:rPr>
      </w:pPr>
      <w:r w:rsidRPr="005022F8">
        <w:rPr>
          <w:color w:val="000000"/>
          <w:sz w:val="28"/>
        </w:rPr>
        <w:t>Это решение серьезно ослабило позиции частного бизнеса в страховании. Компании были вынуждены сократить число сотрудников и ликвидировать часть представительств, а уровень выплат возрос, так как от выполнения обязательств по старым договорам страхования страховщиков никто не освобождал. Впервые нормативный акт по страхованию явно противоречил статье Конституции РБ о равенстве всех форм собственности.</w:t>
      </w:r>
    </w:p>
    <w:p w:rsidR="004E29D9" w:rsidRPr="005022F8" w:rsidRDefault="004E29D9" w:rsidP="005022F8">
      <w:pPr>
        <w:spacing w:line="360" w:lineRule="auto"/>
        <w:ind w:firstLine="709"/>
        <w:jc w:val="both"/>
        <w:rPr>
          <w:color w:val="000000"/>
          <w:sz w:val="28"/>
        </w:rPr>
      </w:pPr>
      <w:r w:rsidRPr="005022F8">
        <w:rPr>
          <w:color w:val="000000"/>
          <w:sz w:val="28"/>
        </w:rPr>
        <w:t xml:space="preserve">В этом же отрезке времени обязательное медицинское страхование иностранных граждан имеют право осуществлять только Белгосстрах и «Белэксимгарант» </w:t>
      </w:r>
      <w:r w:rsidR="005022F8">
        <w:rPr>
          <w:color w:val="000000"/>
          <w:sz w:val="28"/>
        </w:rPr>
        <w:t>–</w:t>
      </w:r>
      <w:r w:rsidR="005022F8" w:rsidRPr="005022F8">
        <w:rPr>
          <w:color w:val="000000"/>
          <w:sz w:val="28"/>
        </w:rPr>
        <w:t xml:space="preserve"> </w:t>
      </w:r>
      <w:r w:rsidRPr="005022F8">
        <w:rPr>
          <w:color w:val="000000"/>
          <w:sz w:val="28"/>
        </w:rPr>
        <w:t>полностью государственные компании.</w:t>
      </w:r>
    </w:p>
    <w:p w:rsidR="004E29D9" w:rsidRPr="005022F8" w:rsidRDefault="004E29D9" w:rsidP="005022F8">
      <w:pPr>
        <w:spacing w:line="360" w:lineRule="auto"/>
        <w:ind w:firstLine="709"/>
        <w:jc w:val="both"/>
        <w:rPr>
          <w:color w:val="000000"/>
          <w:sz w:val="28"/>
        </w:rPr>
      </w:pPr>
      <w:r w:rsidRPr="005022F8">
        <w:rPr>
          <w:color w:val="000000"/>
          <w:sz w:val="28"/>
        </w:rPr>
        <w:t>С 1 января 2004 года у негосударственных страховщиков были отозваны лицензии на проведение обязательного страхования гражданской ответственности перевозчика перед пассажирами. Фактически это означает, что с указанной даты негосударственные страховые компании больше не могут заниматься обязательными видами страхования</w:t>
      </w:r>
      <w:r w:rsidR="0096763A" w:rsidRPr="005022F8">
        <w:rPr>
          <w:color w:val="000000"/>
          <w:sz w:val="28"/>
        </w:rPr>
        <w:t>.</w:t>
      </w:r>
    </w:p>
    <w:p w:rsidR="004E29D9" w:rsidRPr="005022F8" w:rsidRDefault="004E29D9" w:rsidP="005022F8">
      <w:pPr>
        <w:spacing w:line="360" w:lineRule="auto"/>
        <w:ind w:firstLine="709"/>
        <w:jc w:val="both"/>
        <w:rPr>
          <w:color w:val="000000"/>
          <w:sz w:val="28"/>
        </w:rPr>
      </w:pPr>
      <w:r w:rsidRPr="005022F8">
        <w:rPr>
          <w:color w:val="000000"/>
          <w:sz w:val="28"/>
        </w:rPr>
        <w:t>В плане проведения добровольного страхования государственные страховщики – Белгосстрах, Белэксимгарант</w:t>
      </w:r>
      <w:r w:rsidR="005022F8">
        <w:rPr>
          <w:color w:val="000000"/>
          <w:sz w:val="28"/>
        </w:rPr>
        <w:t xml:space="preserve"> –</w:t>
      </w:r>
      <w:r w:rsidR="005022F8" w:rsidRPr="005022F8">
        <w:rPr>
          <w:color w:val="000000"/>
          <w:sz w:val="28"/>
        </w:rPr>
        <w:t xml:space="preserve"> яв</w:t>
      </w:r>
      <w:r w:rsidRPr="005022F8">
        <w:rPr>
          <w:color w:val="000000"/>
          <w:sz w:val="28"/>
        </w:rPr>
        <w:t>ляются одним из наименее рентабельных и эффективных организаций на рынке. Доля премий по обязательным видам страхования в общем объеме страховых взносов Белгосстраха всегда были выше, чем у негосударственных организаций, что подразумевает снижение издержек на 1 рубль страховой премии. Тем не менее, показатель потерь</w:t>
      </w:r>
      <w:r w:rsidR="0096763A">
        <w:rPr>
          <w:color w:val="000000"/>
          <w:sz w:val="28"/>
        </w:rPr>
        <w:t xml:space="preserve"> </w:t>
      </w:r>
      <w:r w:rsidRPr="005022F8">
        <w:rPr>
          <w:color w:val="000000"/>
          <w:sz w:val="28"/>
        </w:rPr>
        <w:t>составляет 20 – 2</w:t>
      </w:r>
      <w:r w:rsidR="005022F8" w:rsidRPr="005022F8">
        <w:rPr>
          <w:color w:val="000000"/>
          <w:sz w:val="28"/>
        </w:rPr>
        <w:t>5</w:t>
      </w:r>
      <w:r w:rsidR="005022F8">
        <w:rPr>
          <w:color w:val="000000"/>
          <w:sz w:val="28"/>
        </w:rPr>
        <w:t>%</w:t>
      </w:r>
      <w:r w:rsidRPr="005022F8">
        <w:rPr>
          <w:color w:val="000000"/>
          <w:sz w:val="28"/>
        </w:rPr>
        <w:t xml:space="preserve"> для частных компаний в сравнении с 3</w:t>
      </w:r>
      <w:r w:rsidR="005022F8" w:rsidRPr="005022F8">
        <w:rPr>
          <w:color w:val="000000"/>
          <w:sz w:val="28"/>
        </w:rPr>
        <w:t>1</w:t>
      </w:r>
      <w:r w:rsidR="005022F8">
        <w:rPr>
          <w:color w:val="000000"/>
          <w:sz w:val="28"/>
        </w:rPr>
        <w:t>%</w:t>
      </w:r>
      <w:r w:rsidRPr="005022F8">
        <w:rPr>
          <w:color w:val="000000"/>
          <w:sz w:val="28"/>
        </w:rPr>
        <w:t xml:space="preserve"> для Белгосстраха. Предыдущий вывод подтверждает показатель доходности. Частные страховые организации собирают 49 млн. рублей на 1 работника в Белгосстрахе. Также у негосударственных страховщиков процент заявленных, но неурегулированных убытков к общему количеству выплат составляет не более 2</w:t>
      </w:r>
      <w:r w:rsidR="005022F8" w:rsidRPr="005022F8">
        <w:rPr>
          <w:color w:val="000000"/>
          <w:sz w:val="28"/>
        </w:rPr>
        <w:t>5</w:t>
      </w:r>
      <w:r w:rsidR="005022F8">
        <w:rPr>
          <w:color w:val="000000"/>
          <w:sz w:val="28"/>
        </w:rPr>
        <w:t>%</w:t>
      </w:r>
      <w:r w:rsidRPr="005022F8">
        <w:rPr>
          <w:color w:val="000000"/>
          <w:sz w:val="28"/>
        </w:rPr>
        <w:t>, в то время как у Белгосстраха – 40,</w:t>
      </w:r>
      <w:r w:rsidR="005022F8" w:rsidRPr="005022F8">
        <w:rPr>
          <w:color w:val="000000"/>
          <w:sz w:val="28"/>
        </w:rPr>
        <w:t>9</w:t>
      </w:r>
      <w:r w:rsidR="005022F8">
        <w:rPr>
          <w:color w:val="000000"/>
          <w:sz w:val="28"/>
        </w:rPr>
        <w:t>%</w:t>
      </w:r>
      <w:r w:rsidRPr="005022F8">
        <w:rPr>
          <w:color w:val="000000"/>
          <w:sz w:val="28"/>
        </w:rPr>
        <w:t>, что говорит о низкой оперативности Белгосстраха в урегулировании страховых случаев</w:t>
      </w:r>
    </w:p>
    <w:p w:rsidR="004E29D9" w:rsidRPr="005022F8" w:rsidRDefault="004E29D9" w:rsidP="005022F8">
      <w:pPr>
        <w:spacing w:line="360" w:lineRule="auto"/>
        <w:ind w:firstLine="709"/>
        <w:jc w:val="both"/>
        <w:rPr>
          <w:color w:val="000000"/>
          <w:sz w:val="28"/>
        </w:rPr>
      </w:pPr>
      <w:r w:rsidRPr="005022F8">
        <w:rPr>
          <w:color w:val="000000"/>
          <w:sz w:val="28"/>
        </w:rPr>
        <w:t>С 1 августа 2004 года</w:t>
      </w:r>
      <w:r w:rsidRPr="005022F8">
        <w:rPr>
          <w:b/>
          <w:color w:val="000000"/>
          <w:sz w:val="28"/>
        </w:rPr>
        <w:t xml:space="preserve"> </w:t>
      </w:r>
      <w:r w:rsidRPr="005022F8">
        <w:rPr>
          <w:color w:val="000000"/>
          <w:sz w:val="28"/>
        </w:rPr>
        <w:t>продавать «Зелёную карту» и полисы ОСАГО для выезжающих в Российскую Федерацию могут только государственные страховые компании или компании, в уставном фонде которых доля государства составляет более 5</w:t>
      </w:r>
      <w:r w:rsidR="005022F8" w:rsidRPr="005022F8">
        <w:rPr>
          <w:color w:val="000000"/>
          <w:sz w:val="28"/>
        </w:rPr>
        <w:t>0</w:t>
      </w:r>
      <w:r w:rsidR="005022F8">
        <w:rPr>
          <w:color w:val="000000"/>
          <w:sz w:val="28"/>
        </w:rPr>
        <w:t>%</w:t>
      </w:r>
      <w:r w:rsidRPr="005022F8">
        <w:rPr>
          <w:color w:val="000000"/>
          <w:sz w:val="28"/>
        </w:rPr>
        <w:t>.</w:t>
      </w:r>
    </w:p>
    <w:p w:rsidR="004E29D9" w:rsidRPr="005022F8" w:rsidRDefault="004E29D9" w:rsidP="005022F8">
      <w:pPr>
        <w:spacing w:line="360" w:lineRule="auto"/>
        <w:ind w:firstLine="709"/>
        <w:jc w:val="both"/>
        <w:rPr>
          <w:color w:val="000000"/>
          <w:sz w:val="28"/>
        </w:rPr>
      </w:pPr>
      <w:r w:rsidRPr="005022F8">
        <w:rPr>
          <w:color w:val="000000"/>
          <w:sz w:val="28"/>
        </w:rPr>
        <w:t>Частные страховые организации могут оказывать только услуги по добровольным видам страхования, конкурируя исключительно на данном сегменте рынка с государственными страховщиками. Переориентация на обязательные виды страхования и их монопольное предоставление ведет к снижению доли добровольных видов страхования. Это свидетельствует о растущей концентрации и монополизации сектора страховых услуг, дискриминации частных страховых организаций, которые в настоящее время не имеют прав оказывать услуги по обязательным видам страхования. Это не способствует повышению эффективности их работы и снижает мотивацию страховых организаций к установлению высокого уровня качества обслуживания клиентов.</w:t>
      </w:r>
    </w:p>
    <w:p w:rsidR="004E29D9" w:rsidRPr="005022F8" w:rsidRDefault="004E29D9" w:rsidP="005022F8">
      <w:pPr>
        <w:spacing w:line="360" w:lineRule="auto"/>
        <w:ind w:firstLine="709"/>
        <w:jc w:val="both"/>
        <w:rPr>
          <w:color w:val="000000"/>
          <w:sz w:val="28"/>
        </w:rPr>
      </w:pPr>
      <w:r w:rsidRPr="005022F8">
        <w:rPr>
          <w:color w:val="000000"/>
          <w:sz w:val="28"/>
        </w:rPr>
        <w:t>Практика дискриминации частных страховых компаний доказала свою несостоятельность, поэтому международный подход к регулированию рынка страхования основывается на следующих принципах:</w:t>
      </w:r>
    </w:p>
    <w:p w:rsidR="004E29D9" w:rsidRPr="005022F8" w:rsidRDefault="004E29D9" w:rsidP="005022F8">
      <w:pPr>
        <w:numPr>
          <w:ilvl w:val="0"/>
          <w:numId w:val="40"/>
        </w:numPr>
        <w:autoSpaceDE w:val="0"/>
        <w:autoSpaceDN w:val="0"/>
        <w:adjustRightInd w:val="0"/>
        <w:spacing w:line="360" w:lineRule="auto"/>
        <w:ind w:left="0" w:firstLine="709"/>
        <w:jc w:val="both"/>
        <w:rPr>
          <w:color w:val="000000"/>
          <w:sz w:val="28"/>
        </w:rPr>
      </w:pPr>
      <w:r w:rsidRPr="005022F8">
        <w:rPr>
          <w:color w:val="000000"/>
          <w:sz w:val="28"/>
        </w:rPr>
        <w:t>ни один из видов обязательного страхования не может быть закреплен исключительно за государственной страховой организацией;</w:t>
      </w:r>
    </w:p>
    <w:p w:rsidR="005022F8" w:rsidRDefault="004E29D9" w:rsidP="005022F8">
      <w:pPr>
        <w:numPr>
          <w:ilvl w:val="0"/>
          <w:numId w:val="40"/>
        </w:numPr>
        <w:autoSpaceDE w:val="0"/>
        <w:autoSpaceDN w:val="0"/>
        <w:adjustRightInd w:val="0"/>
        <w:spacing w:line="360" w:lineRule="auto"/>
        <w:ind w:left="0" w:firstLine="709"/>
        <w:jc w:val="both"/>
        <w:rPr>
          <w:color w:val="000000"/>
          <w:sz w:val="28"/>
        </w:rPr>
      </w:pPr>
      <w:r w:rsidRPr="005022F8">
        <w:rPr>
          <w:color w:val="000000"/>
          <w:sz w:val="28"/>
        </w:rPr>
        <w:t>ни одна из страховых компаний не должна получать исключительную поддержку государство.</w:t>
      </w:r>
    </w:p>
    <w:p w:rsidR="005022F8" w:rsidRDefault="004E29D9" w:rsidP="005022F8">
      <w:pPr>
        <w:spacing w:line="360" w:lineRule="auto"/>
        <w:ind w:firstLine="709"/>
        <w:jc w:val="both"/>
        <w:rPr>
          <w:color w:val="000000"/>
          <w:sz w:val="28"/>
        </w:rPr>
      </w:pPr>
      <w:r w:rsidRPr="005022F8">
        <w:rPr>
          <w:color w:val="000000"/>
          <w:sz w:val="28"/>
        </w:rPr>
        <w:t>Демонополизация обязательных видов страхования является наиболее эффективным способом управления страхования. Как правило, обязательные виды страхования являются либо недоходными, либо правительство регулирует доходность по ним. Однако осуществление обязательных видов страхования разрешено не всем страховщикам. Дальнейшая дискриминация частных страховых компаний окажет негативное влияние на развитие рынка страхования в Беларуси. Более того, несмотря на положительный эффект введения страхования ГОВТС для защиты граждан, спрос на иные виды страхования до сих пор остается низким, что говорит о</w:t>
      </w:r>
      <w:r w:rsidR="005022F8">
        <w:rPr>
          <w:color w:val="000000"/>
          <w:sz w:val="28"/>
        </w:rPr>
        <w:t xml:space="preserve"> </w:t>
      </w:r>
      <w:r w:rsidRPr="005022F8">
        <w:rPr>
          <w:color w:val="000000"/>
          <w:sz w:val="28"/>
        </w:rPr>
        <w:t>существенной ограниченности использования обязательного страхования как средства развития страховой культуры.</w:t>
      </w:r>
      <w:r w:rsidR="005022F8">
        <w:rPr>
          <w:color w:val="000000"/>
          <w:sz w:val="28"/>
        </w:rPr>
        <w:t xml:space="preserve"> </w:t>
      </w:r>
      <w:r w:rsidRPr="005022F8">
        <w:rPr>
          <w:color w:val="000000"/>
          <w:sz w:val="28"/>
        </w:rPr>
        <w:t>Дальнейшее увеличение обязательных видов страхования будет расцениваться как населением, так и предприятиями как дополнительная налоговая нагрузка. Это является препятствием для увеличения спроса на страховые услуги и вытесняет добровольные виды страхования обязательными.</w:t>
      </w:r>
    </w:p>
    <w:p w:rsidR="004E29D9" w:rsidRPr="005022F8" w:rsidRDefault="004E29D9" w:rsidP="005022F8">
      <w:pPr>
        <w:spacing w:line="360" w:lineRule="auto"/>
        <w:ind w:firstLine="709"/>
        <w:jc w:val="both"/>
        <w:rPr>
          <w:color w:val="000000"/>
          <w:sz w:val="28"/>
        </w:rPr>
      </w:pPr>
      <w:r w:rsidRPr="005022F8">
        <w:rPr>
          <w:color w:val="000000"/>
          <w:sz w:val="28"/>
        </w:rPr>
        <w:t>Учитывая емкость страхового рынка, можно поставить под сомнение способность наделенных данным правом нескольких страховых организаций обеспечить своевременное и качественное обслуживание страхователей.</w:t>
      </w:r>
    </w:p>
    <w:p w:rsidR="004E29D9" w:rsidRPr="005022F8" w:rsidRDefault="004E29D9" w:rsidP="005022F8">
      <w:pPr>
        <w:spacing w:line="360" w:lineRule="auto"/>
        <w:ind w:firstLine="709"/>
        <w:jc w:val="both"/>
        <w:rPr>
          <w:color w:val="000000"/>
          <w:sz w:val="28"/>
        </w:rPr>
      </w:pPr>
      <w:r w:rsidRPr="005022F8">
        <w:rPr>
          <w:color w:val="000000"/>
          <w:sz w:val="28"/>
        </w:rPr>
        <w:t>Приведенный анализ свидетельствует о необходимости равноправного отношения к страховым организациям, которое послужит началом процесса либерализации страхового рынка.</w:t>
      </w:r>
    </w:p>
    <w:p w:rsidR="004E29D9" w:rsidRPr="005022F8" w:rsidRDefault="004E29D9" w:rsidP="005022F8">
      <w:pPr>
        <w:spacing w:line="360" w:lineRule="auto"/>
        <w:ind w:firstLine="709"/>
        <w:jc w:val="both"/>
        <w:rPr>
          <w:color w:val="000000"/>
          <w:sz w:val="28"/>
        </w:rPr>
      </w:pPr>
      <w:r w:rsidRPr="005022F8">
        <w:rPr>
          <w:color w:val="000000"/>
          <w:sz w:val="28"/>
        </w:rPr>
        <w:t>Необходимость стимулирования накопительных видов страхования очевидна, поскольку именно они являются источником средств, необходимых для инвестирования в экономику страны. Прежде всего, необходимо создание системы гарантий страхователям и застрахованным гражданам в получении накопительных сумм по договорам страхования.</w:t>
      </w:r>
    </w:p>
    <w:p w:rsidR="004E29D9" w:rsidRPr="005022F8" w:rsidRDefault="004E29D9" w:rsidP="005022F8">
      <w:pPr>
        <w:spacing w:line="360" w:lineRule="auto"/>
        <w:ind w:firstLine="709"/>
        <w:jc w:val="both"/>
        <w:rPr>
          <w:color w:val="000000"/>
          <w:sz w:val="28"/>
        </w:rPr>
      </w:pPr>
      <w:r w:rsidRPr="005022F8">
        <w:rPr>
          <w:color w:val="000000"/>
          <w:sz w:val="28"/>
        </w:rPr>
        <w:t>Дальнейшее углубление рыночных отношений требует внедрения новых перспективных видов добровольного страхования. Должна быть сформирована сеть специализированных компаний в области личного страхования. В Беларуси страховые компании, занимающиеся страхованием жизни, как и во многих странах, например, Латвии, Болгарии, Литве, не могут предоставлять услуги по страхованию иному, чем страхование жизни. Однако многие страны-члены ВТО не налагают никаких ограничений на сферу финансовых услуг.</w:t>
      </w:r>
    </w:p>
    <w:p w:rsidR="004E29D9" w:rsidRPr="005022F8" w:rsidRDefault="004E29D9" w:rsidP="005022F8">
      <w:pPr>
        <w:spacing w:line="360" w:lineRule="auto"/>
        <w:ind w:firstLine="709"/>
        <w:jc w:val="both"/>
        <w:rPr>
          <w:color w:val="000000"/>
          <w:sz w:val="28"/>
        </w:rPr>
      </w:pPr>
      <w:r w:rsidRPr="005022F8">
        <w:rPr>
          <w:color w:val="000000"/>
          <w:sz w:val="28"/>
        </w:rPr>
        <w:t>А, учитывая то, что в настоящее время идет переговорный процесс о вступлении Беларуси во Всемирную торговую организацию</w:t>
      </w:r>
      <w:r w:rsidR="0096763A" w:rsidRPr="005022F8">
        <w:rPr>
          <w:color w:val="000000"/>
          <w:sz w:val="28"/>
        </w:rPr>
        <w:t>,</w:t>
      </w:r>
      <w:r w:rsidRPr="005022F8">
        <w:rPr>
          <w:color w:val="000000"/>
          <w:sz w:val="28"/>
        </w:rPr>
        <w:t xml:space="preserve"> а также то, что присутствие иностранного капитала на рынке страхования жизни увеличилось во многих странах с момента вступления их в ВТО, можно спрогнозировать приход иностранных страховщиков и на белорусский страховой рынок.</w:t>
      </w:r>
    </w:p>
    <w:p w:rsidR="004E29D9" w:rsidRPr="005022F8" w:rsidRDefault="004E29D9" w:rsidP="005022F8">
      <w:pPr>
        <w:spacing w:line="360" w:lineRule="auto"/>
        <w:ind w:firstLine="709"/>
        <w:jc w:val="both"/>
        <w:rPr>
          <w:color w:val="000000"/>
          <w:sz w:val="28"/>
        </w:rPr>
      </w:pPr>
      <w:r w:rsidRPr="005022F8">
        <w:rPr>
          <w:color w:val="000000"/>
          <w:sz w:val="28"/>
        </w:rPr>
        <w:t>Исходя из ситуации на рынках страхования Польши, Чехии и Венгрии, стран с наиболее развитой страховой культурой в регионе Восточной Европы, можно спрогнозировать, что на белорусском рынке страхования жизни будут доминировать иностранные страховщики. Крупные иностранные страховые компании имеют два основных преимущества, позволяющих им преобладать на рынке страхования в странах Восточной Европе. Во-первых, такие компании имеют возможность привлечения большого капитала для успешного развития бизнеса. Во-вторых, они имеют опыт правильной организации страхового дела.</w:t>
      </w:r>
    </w:p>
    <w:p w:rsidR="004E29D9" w:rsidRPr="005022F8" w:rsidRDefault="004E29D9" w:rsidP="005022F8">
      <w:pPr>
        <w:spacing w:line="360" w:lineRule="auto"/>
        <w:ind w:firstLine="709"/>
        <w:jc w:val="both"/>
        <w:rPr>
          <w:color w:val="000000"/>
          <w:sz w:val="28"/>
        </w:rPr>
      </w:pPr>
      <w:r w:rsidRPr="005022F8">
        <w:rPr>
          <w:color w:val="000000"/>
          <w:sz w:val="28"/>
        </w:rPr>
        <w:t>Как показывает опыт Восточной Европы, максимальный шанс на выживание и успешную деятельность будет у белорусских страховых компаний, которые сумеют заручиться поддержкой иностранных партнеров. Иными словами, для выживания белорусским компаниям понадобиться модернизировать организацию своего страхового дела, а также привлечь инвестиции для успешного развития. Участие иностранных партнеров может сильно этому способствовать</w:t>
      </w:r>
      <w:r w:rsidR="0096763A" w:rsidRPr="005022F8">
        <w:rPr>
          <w:color w:val="000000"/>
          <w:sz w:val="28"/>
        </w:rPr>
        <w:t>.</w:t>
      </w:r>
    </w:p>
    <w:p w:rsidR="004E29D9" w:rsidRPr="005022F8" w:rsidRDefault="004E29D9" w:rsidP="005022F8">
      <w:pPr>
        <w:spacing w:line="360" w:lineRule="auto"/>
        <w:ind w:firstLine="709"/>
        <w:jc w:val="both"/>
        <w:rPr>
          <w:color w:val="000000"/>
          <w:sz w:val="28"/>
        </w:rPr>
      </w:pPr>
      <w:r w:rsidRPr="005022F8">
        <w:rPr>
          <w:color w:val="000000"/>
          <w:sz w:val="28"/>
        </w:rPr>
        <w:t>Еще одним фактором, сдерживающим развитие рынка страхования Беларуси, является то, что граждане республики занимаются в основном самострахованием, то есть все накопленные сбережения хранят в наличной валюте. Для того чтобы население обратилось к страхованию, необходимо, чтобы предлагаемые страховые продукты удовлетворяли целому ряду условий:</w:t>
      </w:r>
    </w:p>
    <w:p w:rsidR="004E29D9" w:rsidRPr="005022F8" w:rsidRDefault="005022F8" w:rsidP="005022F8">
      <w:pPr>
        <w:spacing w:line="360" w:lineRule="auto"/>
        <w:ind w:firstLine="709"/>
        <w:jc w:val="both"/>
        <w:rPr>
          <w:color w:val="000000"/>
          <w:sz w:val="28"/>
        </w:rPr>
      </w:pPr>
      <w:r>
        <w:rPr>
          <w:color w:val="000000"/>
          <w:sz w:val="28"/>
        </w:rPr>
        <w:t>– </w:t>
      </w:r>
      <w:r w:rsidR="004E29D9" w:rsidRPr="005022F8">
        <w:rPr>
          <w:color w:val="000000"/>
          <w:sz w:val="28"/>
        </w:rPr>
        <w:t>страховой продукт должен внушать страхователю уверенность в том, что страховщик выполнит принятые на себя обязательства;</w:t>
      </w:r>
    </w:p>
    <w:p w:rsidR="004E29D9" w:rsidRPr="005022F8" w:rsidRDefault="005022F8" w:rsidP="005022F8">
      <w:pPr>
        <w:spacing w:line="360" w:lineRule="auto"/>
        <w:ind w:firstLine="709"/>
        <w:jc w:val="both"/>
        <w:rPr>
          <w:color w:val="000000"/>
          <w:sz w:val="28"/>
        </w:rPr>
      </w:pPr>
      <w:r>
        <w:rPr>
          <w:color w:val="000000"/>
          <w:sz w:val="28"/>
        </w:rPr>
        <w:t>– </w:t>
      </w:r>
      <w:r w:rsidR="004E29D9" w:rsidRPr="005022F8">
        <w:rPr>
          <w:color w:val="000000"/>
          <w:sz w:val="28"/>
        </w:rPr>
        <w:t>в страховом продукте должна быть предусмотрена защита страхового обеспечения от инфляции;</w:t>
      </w:r>
    </w:p>
    <w:p w:rsidR="004E29D9" w:rsidRPr="005022F8" w:rsidRDefault="005022F8" w:rsidP="005022F8">
      <w:pPr>
        <w:spacing w:line="360" w:lineRule="auto"/>
        <w:ind w:firstLine="709"/>
        <w:jc w:val="both"/>
        <w:rPr>
          <w:color w:val="000000"/>
          <w:sz w:val="28"/>
        </w:rPr>
      </w:pPr>
      <w:r>
        <w:rPr>
          <w:color w:val="000000"/>
          <w:sz w:val="28"/>
        </w:rPr>
        <w:t>– </w:t>
      </w:r>
      <w:r w:rsidR="004E29D9" w:rsidRPr="005022F8">
        <w:rPr>
          <w:color w:val="000000"/>
          <w:sz w:val="28"/>
        </w:rPr>
        <w:t>в страховой тариф должен быть заложен достаточный уровень инвестиционной доходности;</w:t>
      </w:r>
    </w:p>
    <w:p w:rsidR="004E29D9" w:rsidRPr="005022F8" w:rsidRDefault="005022F8" w:rsidP="005022F8">
      <w:pPr>
        <w:spacing w:line="360" w:lineRule="auto"/>
        <w:ind w:firstLine="709"/>
        <w:jc w:val="both"/>
        <w:rPr>
          <w:color w:val="000000"/>
          <w:sz w:val="28"/>
        </w:rPr>
      </w:pPr>
      <w:r>
        <w:rPr>
          <w:color w:val="000000"/>
          <w:sz w:val="28"/>
        </w:rPr>
        <w:t>– </w:t>
      </w:r>
      <w:r w:rsidR="004E29D9" w:rsidRPr="005022F8">
        <w:rPr>
          <w:color w:val="000000"/>
          <w:sz w:val="28"/>
        </w:rPr>
        <w:t xml:space="preserve">при распространении продукта должен применяться </w:t>
      </w:r>
      <w:r>
        <w:rPr>
          <w:color w:val="000000"/>
          <w:sz w:val="28"/>
        </w:rPr>
        <w:t>«</w:t>
      </w:r>
      <w:r w:rsidRPr="005022F8">
        <w:rPr>
          <w:color w:val="000000"/>
          <w:sz w:val="28"/>
        </w:rPr>
        <w:t>а</w:t>
      </w:r>
      <w:r w:rsidR="004E29D9" w:rsidRPr="005022F8">
        <w:rPr>
          <w:color w:val="000000"/>
          <w:sz w:val="28"/>
        </w:rPr>
        <w:t>грессивный</w:t>
      </w:r>
      <w:r>
        <w:rPr>
          <w:color w:val="000000"/>
          <w:sz w:val="28"/>
        </w:rPr>
        <w:t>»</w:t>
      </w:r>
      <w:r w:rsidRPr="005022F8">
        <w:rPr>
          <w:color w:val="000000"/>
          <w:sz w:val="28"/>
        </w:rPr>
        <w:t xml:space="preserve"> </w:t>
      </w:r>
      <w:r w:rsidR="004E29D9" w:rsidRPr="005022F8">
        <w:rPr>
          <w:color w:val="000000"/>
          <w:sz w:val="28"/>
        </w:rPr>
        <w:t xml:space="preserve">способ продаж, </w:t>
      </w:r>
      <w:r>
        <w:rPr>
          <w:color w:val="000000"/>
          <w:sz w:val="28"/>
        </w:rPr>
        <w:t>т.е.</w:t>
      </w:r>
      <w:r w:rsidR="004E29D9" w:rsidRPr="005022F8">
        <w:rPr>
          <w:color w:val="000000"/>
          <w:sz w:val="28"/>
        </w:rPr>
        <w:t xml:space="preserve"> продажа через страховых агентов, получающих высокое комиссионное вознаграждение</w:t>
      </w:r>
      <w:r w:rsidR="0096763A" w:rsidRPr="005022F8">
        <w:rPr>
          <w:color w:val="000000"/>
          <w:sz w:val="28"/>
        </w:rPr>
        <w:t>.</w:t>
      </w:r>
    </w:p>
    <w:p w:rsidR="005022F8" w:rsidRDefault="004E29D9" w:rsidP="005022F8">
      <w:pPr>
        <w:spacing w:line="360" w:lineRule="auto"/>
        <w:ind w:firstLine="709"/>
        <w:jc w:val="both"/>
        <w:rPr>
          <w:color w:val="000000"/>
          <w:sz w:val="28"/>
        </w:rPr>
      </w:pPr>
      <w:r w:rsidRPr="005022F8">
        <w:rPr>
          <w:color w:val="000000"/>
          <w:sz w:val="28"/>
        </w:rPr>
        <w:t>Защите интересов граждан способствует также развитие добровольного медицинского страхования. Преимущество этого вида страхования заключается в том, что оно является в финансовом отношении наиболее щадящей</w:t>
      </w:r>
      <w:r w:rsidR="005022F8">
        <w:rPr>
          <w:color w:val="000000"/>
          <w:sz w:val="28"/>
        </w:rPr>
        <w:t xml:space="preserve"> </w:t>
      </w:r>
      <w:r w:rsidRPr="005022F8">
        <w:rPr>
          <w:color w:val="000000"/>
          <w:sz w:val="28"/>
        </w:rPr>
        <w:t>формой оплаты медицинский услуг населением, формой обслуживания, которая максимально учитывает интересы граждан. Именно высокая стоимость медицинского обслуживания побуждает страхователя к заключению договора медицинского страхования, а страховое обеспечение становится гарантией, а зачастую и условием получения медицинской помощи</w:t>
      </w:r>
      <w:r w:rsidR="0096763A" w:rsidRPr="005022F8">
        <w:rPr>
          <w:color w:val="000000"/>
          <w:sz w:val="28"/>
        </w:rPr>
        <w:t>.</w:t>
      </w:r>
    </w:p>
    <w:p w:rsidR="004E29D9" w:rsidRPr="005022F8" w:rsidRDefault="004E29D9" w:rsidP="005022F8">
      <w:pPr>
        <w:pStyle w:val="FR3"/>
        <w:widowControl/>
        <w:spacing w:line="360" w:lineRule="auto"/>
        <w:ind w:firstLine="709"/>
        <w:rPr>
          <w:color w:val="000000"/>
          <w:sz w:val="28"/>
        </w:rPr>
      </w:pPr>
      <w:r w:rsidRPr="005022F8">
        <w:rPr>
          <w:color w:val="000000"/>
          <w:sz w:val="28"/>
        </w:rPr>
        <w:t>На сегодняшний день в этой области страховых отношений существуют следующие проблемы:</w:t>
      </w:r>
    </w:p>
    <w:p w:rsidR="004E29D9" w:rsidRPr="005022F8" w:rsidRDefault="004E29D9" w:rsidP="005022F8">
      <w:pPr>
        <w:pStyle w:val="FR3"/>
        <w:widowControl/>
        <w:spacing w:line="360" w:lineRule="auto"/>
        <w:ind w:firstLine="709"/>
        <w:rPr>
          <w:color w:val="000000"/>
          <w:sz w:val="28"/>
        </w:rPr>
      </w:pPr>
      <w:r w:rsidRPr="005022F8">
        <w:rPr>
          <w:color w:val="000000"/>
          <w:sz w:val="28"/>
        </w:rPr>
        <w:t>1) учреждения здравоохранения не готовы к</w:t>
      </w:r>
      <w:r w:rsidR="005022F8">
        <w:rPr>
          <w:color w:val="000000"/>
          <w:sz w:val="28"/>
        </w:rPr>
        <w:t xml:space="preserve"> </w:t>
      </w:r>
      <w:r w:rsidRPr="005022F8">
        <w:rPr>
          <w:color w:val="000000"/>
          <w:sz w:val="28"/>
        </w:rPr>
        <w:t>работе</w:t>
      </w:r>
      <w:r w:rsidR="005022F8">
        <w:rPr>
          <w:color w:val="000000"/>
          <w:sz w:val="28"/>
        </w:rPr>
        <w:t xml:space="preserve"> </w:t>
      </w:r>
      <w:r w:rsidRPr="005022F8">
        <w:rPr>
          <w:color w:val="000000"/>
          <w:sz w:val="28"/>
        </w:rPr>
        <w:t>по системе страхования;</w:t>
      </w:r>
    </w:p>
    <w:p w:rsidR="004E29D9" w:rsidRPr="005022F8" w:rsidRDefault="004E29D9" w:rsidP="005022F8">
      <w:pPr>
        <w:pStyle w:val="FR3"/>
        <w:widowControl/>
        <w:spacing w:line="360" w:lineRule="auto"/>
        <w:ind w:firstLine="709"/>
        <w:rPr>
          <w:color w:val="000000"/>
          <w:sz w:val="28"/>
        </w:rPr>
      </w:pPr>
      <w:r w:rsidRPr="005022F8">
        <w:rPr>
          <w:color w:val="000000"/>
          <w:sz w:val="28"/>
        </w:rPr>
        <w:t>2) в лечебно-профилактических учреждениях нет опыта работы непосредственно со страховыми организациями, ведь договорные отношения предусматривают дополнительный объем медицинских услуг более качественного уровня;</w:t>
      </w:r>
    </w:p>
    <w:p w:rsidR="004E29D9" w:rsidRPr="005022F8" w:rsidRDefault="004E29D9" w:rsidP="005022F8">
      <w:pPr>
        <w:pStyle w:val="FR3"/>
        <w:widowControl/>
        <w:spacing w:line="360" w:lineRule="auto"/>
        <w:ind w:firstLine="709"/>
        <w:rPr>
          <w:color w:val="000000"/>
          <w:sz w:val="28"/>
        </w:rPr>
      </w:pPr>
      <w:r w:rsidRPr="005022F8">
        <w:rPr>
          <w:color w:val="000000"/>
          <w:sz w:val="28"/>
        </w:rPr>
        <w:t>3) нет методики формирования цен на медицинские услуги, предоставляемые по договорам со страховыми организациями;</w:t>
      </w:r>
    </w:p>
    <w:p w:rsidR="004E29D9" w:rsidRPr="005022F8" w:rsidRDefault="004E29D9" w:rsidP="005022F8">
      <w:pPr>
        <w:pStyle w:val="FR3"/>
        <w:widowControl/>
        <w:spacing w:line="360" w:lineRule="auto"/>
        <w:ind w:firstLine="709"/>
        <w:rPr>
          <w:color w:val="000000"/>
          <w:sz w:val="28"/>
        </w:rPr>
      </w:pPr>
      <w:r w:rsidRPr="005022F8">
        <w:rPr>
          <w:color w:val="000000"/>
          <w:sz w:val="28"/>
        </w:rPr>
        <w:t>4) отсутствует система перераспределения полученных средств между медицинским персоналом, нет материальной заинтересованности у рядовых исполнителей;</w:t>
      </w:r>
    </w:p>
    <w:p w:rsidR="004E29D9" w:rsidRPr="005022F8" w:rsidRDefault="004E29D9" w:rsidP="005022F8">
      <w:pPr>
        <w:pStyle w:val="FR3"/>
        <w:widowControl/>
        <w:spacing w:line="360" w:lineRule="auto"/>
        <w:ind w:firstLine="709"/>
        <w:rPr>
          <w:color w:val="000000"/>
          <w:sz w:val="28"/>
        </w:rPr>
      </w:pPr>
      <w:r w:rsidRPr="005022F8">
        <w:rPr>
          <w:color w:val="000000"/>
          <w:sz w:val="28"/>
        </w:rPr>
        <w:t>5) крайне низкий уровень страховой культуры населения;</w:t>
      </w:r>
    </w:p>
    <w:p w:rsidR="004E29D9" w:rsidRPr="005022F8" w:rsidRDefault="004E29D9" w:rsidP="005022F8">
      <w:pPr>
        <w:pStyle w:val="FR3"/>
        <w:widowControl/>
        <w:spacing w:line="360" w:lineRule="auto"/>
        <w:ind w:firstLine="709"/>
        <w:rPr>
          <w:color w:val="000000"/>
          <w:sz w:val="28"/>
        </w:rPr>
      </w:pPr>
      <w:r w:rsidRPr="005022F8">
        <w:rPr>
          <w:color w:val="000000"/>
          <w:sz w:val="28"/>
        </w:rPr>
        <w:t>6) низкий сервис медицинского обслуживания</w:t>
      </w:r>
      <w:r w:rsidR="0096763A" w:rsidRPr="005022F8">
        <w:rPr>
          <w:color w:val="000000"/>
          <w:sz w:val="28"/>
        </w:rPr>
        <w:t>.</w:t>
      </w:r>
    </w:p>
    <w:p w:rsidR="004E29D9" w:rsidRPr="005022F8" w:rsidRDefault="004E29D9" w:rsidP="005022F8">
      <w:pPr>
        <w:spacing w:line="360" w:lineRule="auto"/>
        <w:ind w:firstLine="709"/>
        <w:jc w:val="both"/>
        <w:rPr>
          <w:color w:val="000000"/>
          <w:sz w:val="28"/>
        </w:rPr>
      </w:pPr>
      <w:r w:rsidRPr="005022F8">
        <w:rPr>
          <w:color w:val="000000"/>
          <w:sz w:val="28"/>
          <w:szCs w:val="28"/>
        </w:rPr>
        <w:t xml:space="preserve">Таким образом, основными препятствиями на пути развития рынка добровольного медицинского страхования являются ограниченные возможности медицинской базы, а также отсутствие массового продукта для частных лиц. Его росту может способствовать оказание медицинских услуг на </w:t>
      </w:r>
      <w:r w:rsidRPr="005022F8">
        <w:rPr>
          <w:color w:val="000000"/>
          <w:sz w:val="28"/>
        </w:rPr>
        <w:t>высоком</w:t>
      </w:r>
      <w:r w:rsidR="005022F8">
        <w:rPr>
          <w:color w:val="000000"/>
          <w:sz w:val="28"/>
        </w:rPr>
        <w:t xml:space="preserve"> </w:t>
      </w:r>
      <w:r w:rsidRPr="005022F8">
        <w:rPr>
          <w:color w:val="000000"/>
          <w:sz w:val="28"/>
        </w:rPr>
        <w:t>качественном уровне с высоким уровнем</w:t>
      </w:r>
      <w:r w:rsidR="009C63CB" w:rsidRPr="005022F8">
        <w:rPr>
          <w:color w:val="000000"/>
          <w:sz w:val="28"/>
        </w:rPr>
        <w:t xml:space="preserve"> сервиса, но по умеренным ценам.</w:t>
      </w:r>
    </w:p>
    <w:p w:rsidR="004E29D9" w:rsidRPr="005022F8" w:rsidRDefault="004E29D9" w:rsidP="005022F8">
      <w:pPr>
        <w:spacing w:line="360" w:lineRule="auto"/>
        <w:ind w:firstLine="709"/>
        <w:jc w:val="both"/>
        <w:rPr>
          <w:color w:val="000000"/>
          <w:sz w:val="28"/>
          <w:szCs w:val="28"/>
        </w:rPr>
      </w:pPr>
      <w:r w:rsidRPr="005022F8">
        <w:rPr>
          <w:color w:val="000000"/>
          <w:sz w:val="28"/>
        </w:rPr>
        <w:t>Одним из видов</w:t>
      </w:r>
      <w:r w:rsidRPr="005022F8">
        <w:rPr>
          <w:color w:val="000000"/>
          <w:sz w:val="28"/>
          <w:szCs w:val="28"/>
        </w:rPr>
        <w:t xml:space="preserve"> добровольного медицинского страхования, который более-менее развит и действует на территории РБ примерно 8 лет, является добровольное страхование медицинских расходов. Однако здесь также присутствуют отрицательные моменты. Во-первых, доля данного вида страхования в общем объеме белорусского страхового рынка крайне мала</w:t>
      </w:r>
      <w:r w:rsidR="0096763A" w:rsidRPr="005022F8">
        <w:rPr>
          <w:color w:val="000000"/>
          <w:sz w:val="28"/>
          <w:szCs w:val="28"/>
        </w:rPr>
        <w:t>,</w:t>
      </w:r>
      <w:r w:rsidRPr="005022F8">
        <w:rPr>
          <w:color w:val="000000"/>
          <w:sz w:val="28"/>
          <w:szCs w:val="28"/>
        </w:rPr>
        <w:t xml:space="preserve"> в то время как в Росси этот показатель достигает 1</w:t>
      </w:r>
      <w:r w:rsidR="005022F8" w:rsidRPr="005022F8">
        <w:rPr>
          <w:color w:val="000000"/>
          <w:sz w:val="28"/>
          <w:szCs w:val="28"/>
        </w:rPr>
        <w:t>1</w:t>
      </w:r>
      <w:r w:rsidR="005022F8">
        <w:rPr>
          <w:color w:val="000000"/>
          <w:sz w:val="28"/>
          <w:szCs w:val="28"/>
        </w:rPr>
        <w:t>%</w:t>
      </w:r>
      <w:r w:rsidRPr="005022F8">
        <w:rPr>
          <w:color w:val="000000"/>
          <w:sz w:val="28"/>
          <w:szCs w:val="28"/>
        </w:rPr>
        <w:t xml:space="preserve">. Добровольное страхование медицинских расходов в портфеле добровольных видов белорусского страховщика редко превышает </w:t>
      </w:r>
      <w:r w:rsidR="005022F8" w:rsidRPr="005022F8">
        <w:rPr>
          <w:color w:val="000000"/>
          <w:sz w:val="28"/>
          <w:szCs w:val="28"/>
        </w:rPr>
        <w:t>3</w:t>
      </w:r>
      <w:r w:rsidR="005022F8">
        <w:rPr>
          <w:color w:val="000000"/>
          <w:sz w:val="28"/>
          <w:szCs w:val="28"/>
        </w:rPr>
        <w:t>%</w:t>
      </w:r>
      <w:r w:rsidRPr="005022F8">
        <w:rPr>
          <w:color w:val="000000"/>
          <w:sz w:val="28"/>
          <w:szCs w:val="28"/>
        </w:rPr>
        <w:t>, и темпы его роста тоже весьма незначительны. Во-вторых, невысокая рентабельность этого вида страхования связана, прежде всего, с тем, что идет постоянный рост и изменение цен на медицинские услуги. Естественно, что страховые организации, которые никоим образом не могут повлиять на ценообразование медицинских услуг, как это принято в Европе, хотели бы, чтобы этот процесс регулировался хотя бы 1 или 2 раза в год, а не несколько раз в квартал, как это сейчас происходит на практике</w:t>
      </w:r>
      <w:r w:rsidR="0096763A" w:rsidRPr="005022F8">
        <w:rPr>
          <w:color w:val="000000"/>
          <w:sz w:val="28"/>
          <w:szCs w:val="28"/>
        </w:rPr>
        <w:t>.</w:t>
      </w:r>
    </w:p>
    <w:p w:rsidR="004E29D9" w:rsidRPr="005022F8" w:rsidRDefault="004E29D9" w:rsidP="005022F8">
      <w:pPr>
        <w:pStyle w:val="a5"/>
        <w:autoSpaceDE w:val="0"/>
        <w:autoSpaceDN w:val="0"/>
        <w:adjustRightInd w:val="0"/>
        <w:spacing w:after="0" w:line="360" w:lineRule="auto"/>
        <w:ind w:left="0" w:firstLine="709"/>
        <w:jc w:val="both"/>
        <w:rPr>
          <w:color w:val="000000"/>
          <w:sz w:val="28"/>
          <w:szCs w:val="28"/>
        </w:rPr>
      </w:pPr>
      <w:r w:rsidRPr="005022F8">
        <w:rPr>
          <w:color w:val="000000"/>
          <w:sz w:val="28"/>
          <w:szCs w:val="28"/>
        </w:rPr>
        <w:t>Оценивая в целом состояние и тенденции развития рынка страхования в Республике Беларусь, можно констатировать, что, несмотря на имеющиеся проблемы и трудности, он продолжает развиваться. Можно надеяться, что это трудности роста, временного характера, они под силу белорусским страховым организациям.</w:t>
      </w:r>
    </w:p>
    <w:p w:rsidR="004E29D9" w:rsidRPr="005022F8" w:rsidRDefault="004E29D9" w:rsidP="005022F8">
      <w:pPr>
        <w:spacing w:line="360" w:lineRule="auto"/>
        <w:ind w:firstLine="709"/>
        <w:jc w:val="both"/>
        <w:rPr>
          <w:color w:val="000000"/>
          <w:sz w:val="28"/>
        </w:rPr>
      </w:pPr>
    </w:p>
    <w:p w:rsidR="004E29D9" w:rsidRPr="005022F8" w:rsidRDefault="00083D05" w:rsidP="005022F8">
      <w:pPr>
        <w:numPr>
          <w:ilvl w:val="1"/>
          <w:numId w:val="36"/>
        </w:numPr>
        <w:autoSpaceDE w:val="0"/>
        <w:autoSpaceDN w:val="0"/>
        <w:adjustRightInd w:val="0"/>
        <w:spacing w:line="360" w:lineRule="auto"/>
        <w:ind w:left="0" w:firstLine="709"/>
        <w:jc w:val="both"/>
        <w:rPr>
          <w:color w:val="000000"/>
          <w:sz w:val="28"/>
        </w:rPr>
      </w:pPr>
      <w:r>
        <w:rPr>
          <w:b/>
          <w:color w:val="000000"/>
          <w:sz w:val="28"/>
        </w:rPr>
        <w:br w:type="page"/>
      </w:r>
      <w:r w:rsidR="004E29D9" w:rsidRPr="005022F8">
        <w:rPr>
          <w:b/>
          <w:color w:val="000000"/>
          <w:sz w:val="28"/>
        </w:rPr>
        <w:t>Возможные пути увеличения поступления сумм страховых взносов</w:t>
      </w:r>
      <w:r w:rsidR="0096763A">
        <w:rPr>
          <w:b/>
          <w:color w:val="000000"/>
          <w:sz w:val="28"/>
        </w:rPr>
        <w:t xml:space="preserve"> </w:t>
      </w:r>
      <w:r w:rsidR="004E29D9" w:rsidRPr="005022F8">
        <w:rPr>
          <w:b/>
          <w:color w:val="000000"/>
          <w:sz w:val="28"/>
        </w:rPr>
        <w:t>в исследуемом представительстве</w:t>
      </w:r>
    </w:p>
    <w:p w:rsidR="004E29D9" w:rsidRPr="005022F8" w:rsidRDefault="004E29D9" w:rsidP="005022F8">
      <w:pPr>
        <w:spacing w:line="360" w:lineRule="auto"/>
        <w:ind w:firstLine="709"/>
        <w:jc w:val="both"/>
        <w:rPr>
          <w:color w:val="000000"/>
          <w:sz w:val="28"/>
        </w:rPr>
      </w:pPr>
    </w:p>
    <w:p w:rsidR="004E29D9" w:rsidRPr="005022F8" w:rsidRDefault="004E29D9" w:rsidP="005022F8">
      <w:pPr>
        <w:spacing w:line="360" w:lineRule="auto"/>
        <w:ind w:firstLine="709"/>
        <w:jc w:val="both"/>
        <w:rPr>
          <w:color w:val="000000"/>
          <w:sz w:val="28"/>
          <w:szCs w:val="28"/>
        </w:rPr>
      </w:pPr>
      <w:r w:rsidRPr="005022F8">
        <w:rPr>
          <w:color w:val="000000"/>
          <w:sz w:val="28"/>
          <w:szCs w:val="28"/>
        </w:rPr>
        <w:t xml:space="preserve">Для решения </w:t>
      </w:r>
      <w:r w:rsidR="009C63CB" w:rsidRPr="005022F8">
        <w:rPr>
          <w:color w:val="000000"/>
          <w:sz w:val="28"/>
          <w:szCs w:val="28"/>
        </w:rPr>
        <w:t xml:space="preserve">вышеупомянутых </w:t>
      </w:r>
      <w:r w:rsidRPr="005022F8">
        <w:rPr>
          <w:color w:val="000000"/>
          <w:sz w:val="28"/>
          <w:szCs w:val="28"/>
        </w:rPr>
        <w:t>проблем можно предложить следующие мероприятия.</w:t>
      </w:r>
    </w:p>
    <w:p w:rsidR="004E29D9" w:rsidRPr="005022F8" w:rsidRDefault="004E29D9" w:rsidP="005022F8">
      <w:pPr>
        <w:spacing w:line="360" w:lineRule="auto"/>
        <w:ind w:firstLine="709"/>
        <w:jc w:val="both"/>
        <w:rPr>
          <w:color w:val="000000"/>
          <w:sz w:val="28"/>
        </w:rPr>
      </w:pPr>
      <w:r w:rsidRPr="005022F8">
        <w:rPr>
          <w:color w:val="000000"/>
          <w:sz w:val="28"/>
          <w:szCs w:val="28"/>
        </w:rPr>
        <w:t>Для развития добровольных видов страхования и диверсификации страхового портфеля необходимо развитие и регулирование</w:t>
      </w:r>
      <w:r w:rsidRPr="005022F8">
        <w:rPr>
          <w:color w:val="000000"/>
          <w:sz w:val="28"/>
        </w:rPr>
        <w:t xml:space="preserve"> отдельных видов хозяйственной деятельности, которые бы предусматривали страхование сопряженных рисков. Например, страхование грузов как обязательное условие совершения международной перевозки, страхование гражданской ответственности организаций, создающих повышенную опасность для окружающих, как условие осуществления ими хозяйственной деятельности, страхование строительно-монтажных рисков, получение ипотечного кредита в банке и многое другое.</w:t>
      </w:r>
    </w:p>
    <w:p w:rsidR="004E29D9" w:rsidRPr="005022F8" w:rsidRDefault="004E29D9" w:rsidP="005022F8">
      <w:pPr>
        <w:spacing w:line="360" w:lineRule="auto"/>
        <w:ind w:firstLine="709"/>
        <w:jc w:val="both"/>
        <w:rPr>
          <w:color w:val="000000"/>
          <w:sz w:val="28"/>
        </w:rPr>
      </w:pPr>
      <w:r w:rsidRPr="005022F8">
        <w:rPr>
          <w:color w:val="000000"/>
          <w:sz w:val="28"/>
          <w:szCs w:val="28"/>
        </w:rPr>
        <w:t xml:space="preserve">В основу улучшения работы страховых агентов можно положить опыт работы страховщиков Германии, где система распространения продуктов страхового рынка представлена в основном страховыми агентами с </w:t>
      </w:r>
      <w:r w:rsidRPr="005022F8">
        <w:rPr>
          <w:color w:val="000000"/>
          <w:sz w:val="28"/>
        </w:rPr>
        <w:t>исключительными правилами – их доля на страховом рынке составляет 8</w:t>
      </w:r>
      <w:r w:rsidR="005022F8" w:rsidRPr="005022F8">
        <w:rPr>
          <w:color w:val="000000"/>
          <w:sz w:val="28"/>
        </w:rPr>
        <w:t>0</w:t>
      </w:r>
      <w:r w:rsidR="005022F8">
        <w:rPr>
          <w:color w:val="000000"/>
          <w:sz w:val="28"/>
        </w:rPr>
        <w:t>%.</w:t>
      </w:r>
    </w:p>
    <w:p w:rsidR="004E29D9" w:rsidRPr="005022F8" w:rsidRDefault="004E29D9" w:rsidP="005022F8">
      <w:pPr>
        <w:spacing w:line="360" w:lineRule="auto"/>
        <w:ind w:firstLine="709"/>
        <w:jc w:val="both"/>
        <w:rPr>
          <w:color w:val="000000"/>
          <w:sz w:val="28"/>
          <w:szCs w:val="28"/>
        </w:rPr>
      </w:pPr>
      <w:r w:rsidRPr="005022F8">
        <w:rPr>
          <w:color w:val="000000"/>
          <w:sz w:val="28"/>
        </w:rPr>
        <w:t>Отличительной</w:t>
      </w:r>
      <w:r w:rsidRPr="005022F8">
        <w:rPr>
          <w:color w:val="000000"/>
          <w:sz w:val="28"/>
          <w:szCs w:val="28"/>
        </w:rPr>
        <w:t xml:space="preserve"> особенностью германского страхового рынка является то, что страховой агент дорожит своим портфелем, так как в случае его ухода на пенсию он получает от страховой компании значительную компенсацию, зависящую от величины этого портфеля. Это способствует, прежде всего, тому, что страховой агент в процессе своей работы всячески пытается его нарастить, тем самым исключается передача договоров другим страховым компаниям и погоня за более высоким комиссионным вознаграждением.</w:t>
      </w:r>
    </w:p>
    <w:p w:rsidR="004E29D9" w:rsidRPr="005022F8" w:rsidRDefault="004E29D9" w:rsidP="005022F8">
      <w:pPr>
        <w:spacing w:line="360" w:lineRule="auto"/>
        <w:ind w:firstLine="709"/>
        <w:jc w:val="both"/>
        <w:rPr>
          <w:color w:val="000000"/>
          <w:sz w:val="28"/>
          <w:szCs w:val="28"/>
        </w:rPr>
      </w:pPr>
      <w:r w:rsidRPr="005022F8">
        <w:rPr>
          <w:color w:val="000000"/>
          <w:sz w:val="28"/>
          <w:szCs w:val="28"/>
        </w:rPr>
        <w:t>Между страховщиками Германии существует жесткое правило: если страховой агент, работающий в одной компании, предложил риски другой, последняя в обязательном порядке уведомляет об этом первую.</w:t>
      </w:r>
    </w:p>
    <w:p w:rsidR="004E29D9" w:rsidRPr="005022F8" w:rsidRDefault="004E29D9" w:rsidP="005022F8">
      <w:pPr>
        <w:spacing w:line="360" w:lineRule="auto"/>
        <w:ind w:firstLine="709"/>
        <w:jc w:val="both"/>
        <w:rPr>
          <w:color w:val="000000"/>
          <w:sz w:val="28"/>
          <w:szCs w:val="28"/>
        </w:rPr>
      </w:pPr>
      <w:r w:rsidRPr="005022F8">
        <w:rPr>
          <w:color w:val="000000"/>
          <w:sz w:val="28"/>
          <w:szCs w:val="28"/>
        </w:rPr>
        <w:t>Если же страховой агент после замечания компании, в которой он работает, продолжает эту практику, он лишается компенсации за портфель, так как эти условия жестко оговорены в контракте</w:t>
      </w:r>
      <w:r w:rsidR="0096763A" w:rsidRPr="005022F8">
        <w:rPr>
          <w:color w:val="000000"/>
          <w:sz w:val="28"/>
          <w:szCs w:val="28"/>
        </w:rPr>
        <w:t>.</w:t>
      </w:r>
    </w:p>
    <w:p w:rsidR="004E29D9" w:rsidRPr="005022F8" w:rsidRDefault="004E29D9" w:rsidP="005022F8">
      <w:pPr>
        <w:pStyle w:val="1"/>
        <w:keepNext w:val="0"/>
        <w:spacing w:line="360" w:lineRule="auto"/>
        <w:ind w:firstLine="709"/>
        <w:rPr>
          <w:color w:val="000000"/>
        </w:rPr>
      </w:pPr>
      <w:r w:rsidRPr="005022F8">
        <w:rPr>
          <w:color w:val="000000"/>
        </w:rPr>
        <w:t>Эффективным будет внедрение системы трудового соревнования между агентами и специалистами, предусматривающей</w:t>
      </w:r>
      <w:r w:rsidR="005022F8">
        <w:rPr>
          <w:color w:val="000000"/>
        </w:rPr>
        <w:t xml:space="preserve"> </w:t>
      </w:r>
      <w:r w:rsidRPr="005022F8">
        <w:rPr>
          <w:color w:val="000000"/>
        </w:rPr>
        <w:t>премирование последних в результате заключения ими наибольшего количества договоров. Значительную роль играет правильная организация труда агентов. Бригадная форма организации труда не очень эффективна, т</w:t>
      </w:r>
      <w:r w:rsidR="005022F8">
        <w:rPr>
          <w:color w:val="000000"/>
        </w:rPr>
        <w:t>. </w:t>
      </w:r>
      <w:r w:rsidR="005022F8" w:rsidRPr="005022F8">
        <w:rPr>
          <w:color w:val="000000"/>
        </w:rPr>
        <w:t>к</w:t>
      </w:r>
      <w:r w:rsidRPr="005022F8">
        <w:rPr>
          <w:color w:val="000000"/>
        </w:rPr>
        <w:t>. план доводится не только индивидуально, но и на бригаду в целом. Поэтому премирование агентов происходит по результатам деятельности бригады. Следовательно, у агентов пропадает стимул к хорошей работе. Выход из данной ситуации можно найти в сохранении бригадной системы и изменении системы оплаты труда.</w:t>
      </w:r>
    </w:p>
    <w:p w:rsidR="004E29D9" w:rsidRPr="005022F8" w:rsidRDefault="004E29D9" w:rsidP="005022F8">
      <w:pPr>
        <w:spacing w:line="360" w:lineRule="auto"/>
        <w:ind w:firstLine="709"/>
        <w:jc w:val="both"/>
        <w:rPr>
          <w:color w:val="000000"/>
          <w:sz w:val="28"/>
          <w:szCs w:val="28"/>
        </w:rPr>
      </w:pPr>
      <w:r w:rsidRPr="005022F8">
        <w:rPr>
          <w:color w:val="000000"/>
          <w:sz w:val="28"/>
          <w:szCs w:val="28"/>
        </w:rPr>
        <w:t>Для повышения эффективности и результативности по предотвращению и выявлению страхового мошенничества необходимо:</w:t>
      </w:r>
    </w:p>
    <w:p w:rsidR="004E29D9" w:rsidRPr="005022F8" w:rsidRDefault="004E29D9" w:rsidP="005022F8">
      <w:pPr>
        <w:numPr>
          <w:ilvl w:val="0"/>
          <w:numId w:val="42"/>
        </w:numPr>
        <w:spacing w:line="360" w:lineRule="auto"/>
        <w:ind w:left="0" w:firstLine="709"/>
        <w:jc w:val="both"/>
        <w:rPr>
          <w:color w:val="000000"/>
          <w:sz w:val="28"/>
          <w:szCs w:val="28"/>
        </w:rPr>
      </w:pPr>
      <w:r w:rsidRPr="005022F8">
        <w:rPr>
          <w:color w:val="000000"/>
          <w:sz w:val="28"/>
          <w:szCs w:val="28"/>
        </w:rPr>
        <w:t>объединить усилия страховщиков в противодействии страховому мошенничеству;</w:t>
      </w:r>
    </w:p>
    <w:p w:rsidR="004E29D9" w:rsidRPr="005022F8" w:rsidRDefault="004E29D9" w:rsidP="005022F8">
      <w:pPr>
        <w:pStyle w:val="a5"/>
        <w:numPr>
          <w:ilvl w:val="0"/>
          <w:numId w:val="42"/>
        </w:numPr>
        <w:spacing w:after="0" w:line="360" w:lineRule="auto"/>
        <w:ind w:left="0" w:firstLine="709"/>
        <w:jc w:val="both"/>
        <w:rPr>
          <w:color w:val="000000"/>
          <w:sz w:val="28"/>
          <w:szCs w:val="28"/>
        </w:rPr>
      </w:pPr>
      <w:r w:rsidRPr="005022F8">
        <w:rPr>
          <w:color w:val="000000"/>
          <w:sz w:val="28"/>
          <w:szCs w:val="28"/>
        </w:rPr>
        <w:t>наладить обмен информацией между страховыми компаниями и их службами безопасности о лицах, подозреваемых в мошенничестве, способах обмана, в т.ч. сомнительных страховых случаях;</w:t>
      </w:r>
    </w:p>
    <w:p w:rsidR="004E29D9" w:rsidRPr="005022F8" w:rsidRDefault="004E29D9" w:rsidP="005022F8">
      <w:pPr>
        <w:pStyle w:val="a5"/>
        <w:numPr>
          <w:ilvl w:val="0"/>
          <w:numId w:val="42"/>
        </w:numPr>
        <w:spacing w:after="0" w:line="360" w:lineRule="auto"/>
        <w:ind w:left="0" w:firstLine="709"/>
        <w:jc w:val="both"/>
        <w:rPr>
          <w:color w:val="000000"/>
          <w:sz w:val="28"/>
          <w:szCs w:val="28"/>
        </w:rPr>
      </w:pPr>
      <w:r w:rsidRPr="005022F8">
        <w:rPr>
          <w:color w:val="000000"/>
          <w:sz w:val="28"/>
          <w:szCs w:val="28"/>
        </w:rPr>
        <w:t>за счет ежегодных отчислений в виде определенного процента от суммы взносов содержать белорусскую некоммерческую структуру, которая будет вести все централизованные необходимые учеты, компьютерные базы данных, взаимодействовать с правоохранительными органами по предотвращению и выявлению мошенничества;</w:t>
      </w:r>
    </w:p>
    <w:p w:rsidR="004E29D9" w:rsidRPr="005022F8" w:rsidRDefault="004E29D9" w:rsidP="005022F8">
      <w:pPr>
        <w:pStyle w:val="a5"/>
        <w:numPr>
          <w:ilvl w:val="0"/>
          <w:numId w:val="42"/>
        </w:numPr>
        <w:spacing w:after="0" w:line="360" w:lineRule="auto"/>
        <w:ind w:left="0" w:firstLine="709"/>
        <w:jc w:val="both"/>
        <w:rPr>
          <w:color w:val="000000"/>
          <w:sz w:val="28"/>
          <w:szCs w:val="28"/>
        </w:rPr>
      </w:pPr>
      <w:r w:rsidRPr="005022F8">
        <w:rPr>
          <w:color w:val="000000"/>
          <w:sz w:val="28"/>
          <w:szCs w:val="28"/>
        </w:rPr>
        <w:t>наделить службы безопасности страховых компаний правами проведения собственных проверок</w:t>
      </w:r>
      <w:r w:rsidR="0096763A">
        <w:rPr>
          <w:color w:val="000000"/>
          <w:sz w:val="28"/>
          <w:szCs w:val="28"/>
        </w:rPr>
        <w:t xml:space="preserve"> </w:t>
      </w:r>
      <w:r w:rsidRPr="005022F8">
        <w:rPr>
          <w:color w:val="000000"/>
          <w:sz w:val="28"/>
          <w:szCs w:val="28"/>
        </w:rPr>
        <w:t>по заявленным как страховые случаям, имеющим признаки мошенничества, а возможно, и предоставить им право на проведение оперативно-розыскных мероприятий;</w:t>
      </w:r>
    </w:p>
    <w:p w:rsidR="004E29D9" w:rsidRPr="005022F8" w:rsidRDefault="004E29D9" w:rsidP="005022F8">
      <w:pPr>
        <w:pStyle w:val="a5"/>
        <w:numPr>
          <w:ilvl w:val="0"/>
          <w:numId w:val="42"/>
        </w:numPr>
        <w:spacing w:after="0" w:line="360" w:lineRule="auto"/>
        <w:ind w:left="0" w:firstLine="709"/>
        <w:jc w:val="both"/>
        <w:rPr>
          <w:color w:val="000000"/>
          <w:sz w:val="28"/>
          <w:szCs w:val="28"/>
        </w:rPr>
      </w:pPr>
      <w:r w:rsidRPr="005022F8">
        <w:rPr>
          <w:color w:val="000000"/>
          <w:sz w:val="28"/>
          <w:szCs w:val="28"/>
        </w:rPr>
        <w:t>закрепить за страховыми компаниями оперативных сотрудников ОВД, которые бы занимались только предотвращением и выявлением страхового мошенничества, при этом они могли бы финансироваться за счет средств страховщика;</w:t>
      </w:r>
    </w:p>
    <w:p w:rsidR="004E29D9" w:rsidRPr="005022F8" w:rsidRDefault="004E29D9" w:rsidP="005022F8">
      <w:pPr>
        <w:pStyle w:val="a5"/>
        <w:numPr>
          <w:ilvl w:val="0"/>
          <w:numId w:val="42"/>
        </w:numPr>
        <w:spacing w:after="0" w:line="360" w:lineRule="auto"/>
        <w:ind w:left="0" w:firstLine="709"/>
        <w:jc w:val="both"/>
        <w:rPr>
          <w:color w:val="000000"/>
          <w:sz w:val="28"/>
          <w:szCs w:val="28"/>
        </w:rPr>
      </w:pPr>
      <w:r w:rsidRPr="005022F8">
        <w:rPr>
          <w:color w:val="000000"/>
          <w:sz w:val="28"/>
          <w:szCs w:val="28"/>
        </w:rPr>
        <w:t>совершенствовать гражданское законодательство с тем, чтобы у страховщиков было больше возможностей для отказа в выплате при установлении признаков, свидетельствующих о заинтересованности страхователей в наступлении страхового случая и возможном обмане;</w:t>
      </w:r>
    </w:p>
    <w:p w:rsidR="004E29D9" w:rsidRPr="005022F8" w:rsidRDefault="004E29D9" w:rsidP="005022F8">
      <w:pPr>
        <w:pStyle w:val="a5"/>
        <w:numPr>
          <w:ilvl w:val="0"/>
          <w:numId w:val="42"/>
        </w:numPr>
        <w:spacing w:after="0" w:line="360" w:lineRule="auto"/>
        <w:ind w:left="0" w:firstLine="709"/>
        <w:jc w:val="both"/>
        <w:rPr>
          <w:color w:val="000000"/>
          <w:sz w:val="28"/>
          <w:szCs w:val="28"/>
        </w:rPr>
      </w:pPr>
      <w:r w:rsidRPr="005022F8">
        <w:rPr>
          <w:color w:val="000000"/>
          <w:sz w:val="28"/>
          <w:szCs w:val="28"/>
        </w:rPr>
        <w:t>обобщать и распространять судебную практику по спорам между страхователями и страховщиками по поводу отказов в выплате страхового возмещения</w:t>
      </w:r>
      <w:r w:rsidR="0096763A" w:rsidRPr="005022F8">
        <w:rPr>
          <w:color w:val="000000"/>
          <w:sz w:val="28"/>
          <w:szCs w:val="28"/>
        </w:rPr>
        <w:t>.</w:t>
      </w:r>
    </w:p>
    <w:p w:rsidR="004E29D9" w:rsidRPr="005022F8" w:rsidRDefault="004E29D9" w:rsidP="005022F8">
      <w:pPr>
        <w:spacing w:line="360" w:lineRule="auto"/>
        <w:ind w:firstLine="709"/>
        <w:jc w:val="both"/>
        <w:rPr>
          <w:color w:val="000000"/>
          <w:sz w:val="28"/>
          <w:szCs w:val="28"/>
        </w:rPr>
      </w:pPr>
      <w:r w:rsidRPr="005022F8">
        <w:rPr>
          <w:color w:val="000000"/>
          <w:sz w:val="28"/>
          <w:szCs w:val="28"/>
        </w:rPr>
        <w:t>В представительстве существует проблема неполного охвата страхового поля. Решение проблемы возможно путем привлечения потенциальных страхователей могла бы стать совместная работа с теми структурами, которые постоянно сталкиваются со страхователями: исполкомы, юридические, оценочные фирмы или адвокатские бюро, операторы сотовой связи, автозаправочные станции, технические центры или автосалоны.</w:t>
      </w:r>
    </w:p>
    <w:p w:rsidR="004E29D9" w:rsidRPr="005022F8" w:rsidRDefault="004E29D9" w:rsidP="005022F8">
      <w:pPr>
        <w:spacing w:line="360" w:lineRule="auto"/>
        <w:ind w:firstLine="709"/>
        <w:jc w:val="both"/>
        <w:rPr>
          <w:color w:val="000000"/>
          <w:sz w:val="28"/>
          <w:szCs w:val="28"/>
        </w:rPr>
      </w:pPr>
      <w:r w:rsidRPr="005022F8">
        <w:rPr>
          <w:color w:val="000000"/>
          <w:sz w:val="28"/>
          <w:szCs w:val="28"/>
        </w:rPr>
        <w:t>Важным является активизация рекламной деятельности в области страхования. Можно развесить по району рекламные плакаты, периодически рассылать листовки потенциальным страхователям с описанием наиболее привлекательных страховых услуг. Можно провести интервью с директором представительства Белгосстраха и поместить его в районную газету.</w:t>
      </w:r>
    </w:p>
    <w:p w:rsidR="004E29D9" w:rsidRPr="005022F8" w:rsidRDefault="004E29D9" w:rsidP="005022F8">
      <w:pPr>
        <w:spacing w:line="360" w:lineRule="auto"/>
        <w:ind w:firstLine="709"/>
        <w:jc w:val="both"/>
        <w:rPr>
          <w:color w:val="000000"/>
          <w:sz w:val="28"/>
          <w:szCs w:val="28"/>
        </w:rPr>
      </w:pPr>
      <w:r w:rsidRPr="005022F8">
        <w:rPr>
          <w:color w:val="000000"/>
          <w:sz w:val="28"/>
          <w:szCs w:val="28"/>
        </w:rPr>
        <w:t>Для улучшения страховой деятельности в Беларуси необходимо принять следующие меры: право проводить обязательные виды страхования должно быть предоставлено всем компаниям без исключения, независимо от структуры их уставного фонда. Страхование гражданской ответственности владельцев транспортных средств целесообразно вернуть частным страховщикам в первую очередь, так как они уже доказали свою состоятельность и эффективность работы. Демонополизация обязательных видов страхования не значит их передачу на полное усмотрение страховщиков. Для обязательных видов страхования государство должно проводить тарифную политику, которая бы предусматривала регулирование тарифов, чтобы страховые компании, с одной стороны, не могли чрезмерно занижать тарифы, таким образом увеличивая риск своей деятельности и вероятность дестабилизации рынка, а с другой, не использовали бы обязательные виды страхования как ср</w:t>
      </w:r>
      <w:r w:rsidR="00582799" w:rsidRPr="005022F8">
        <w:rPr>
          <w:color w:val="000000"/>
          <w:sz w:val="28"/>
          <w:szCs w:val="28"/>
        </w:rPr>
        <w:t>едство наживы</w:t>
      </w:r>
      <w:r w:rsidR="0096763A" w:rsidRPr="005022F8">
        <w:rPr>
          <w:color w:val="000000"/>
          <w:sz w:val="28"/>
          <w:szCs w:val="28"/>
        </w:rPr>
        <w:t>.</w:t>
      </w:r>
    </w:p>
    <w:p w:rsidR="004E29D9" w:rsidRPr="005022F8" w:rsidRDefault="004E29D9" w:rsidP="005022F8">
      <w:pPr>
        <w:spacing w:line="360" w:lineRule="auto"/>
        <w:ind w:firstLine="709"/>
        <w:jc w:val="both"/>
        <w:rPr>
          <w:color w:val="000000"/>
          <w:sz w:val="28"/>
        </w:rPr>
      </w:pPr>
      <w:r w:rsidRPr="005022F8">
        <w:rPr>
          <w:color w:val="000000"/>
          <w:sz w:val="28"/>
          <w:szCs w:val="28"/>
        </w:rPr>
        <w:t>Для того</w:t>
      </w:r>
      <w:r w:rsidRPr="005022F8">
        <w:rPr>
          <w:color w:val="000000"/>
          <w:sz w:val="28"/>
        </w:rPr>
        <w:t xml:space="preserve"> чтобы страховые продукты были востребованы страхователями, необходимо, чтобы государство стимулировало спрос на них. Стимулирование можно проводить через регулирование экономических секторов, деятельность которых подразумевает приобретение страхового полиса. Например:</w:t>
      </w:r>
    </w:p>
    <w:p w:rsidR="004E29D9" w:rsidRPr="005022F8" w:rsidRDefault="004E29D9" w:rsidP="005022F8">
      <w:pPr>
        <w:numPr>
          <w:ilvl w:val="0"/>
          <w:numId w:val="40"/>
        </w:numPr>
        <w:autoSpaceDE w:val="0"/>
        <w:autoSpaceDN w:val="0"/>
        <w:adjustRightInd w:val="0"/>
        <w:spacing w:line="360" w:lineRule="auto"/>
        <w:ind w:left="0" w:firstLine="709"/>
        <w:jc w:val="both"/>
        <w:rPr>
          <w:color w:val="000000"/>
          <w:sz w:val="28"/>
        </w:rPr>
      </w:pPr>
      <w:r w:rsidRPr="005022F8">
        <w:rPr>
          <w:color w:val="000000"/>
          <w:sz w:val="28"/>
        </w:rPr>
        <w:t>развитие рынка ипотечного кредитования увеличивает возможность банка требовать приобретение страхового полиса на недвижимость как одно из условий при заключении договора;</w:t>
      </w:r>
    </w:p>
    <w:p w:rsidR="004E29D9" w:rsidRPr="005022F8" w:rsidRDefault="004E29D9" w:rsidP="005022F8">
      <w:pPr>
        <w:numPr>
          <w:ilvl w:val="0"/>
          <w:numId w:val="40"/>
        </w:numPr>
        <w:autoSpaceDE w:val="0"/>
        <w:autoSpaceDN w:val="0"/>
        <w:adjustRightInd w:val="0"/>
        <w:spacing w:line="360" w:lineRule="auto"/>
        <w:ind w:left="0" w:firstLine="709"/>
        <w:jc w:val="both"/>
        <w:rPr>
          <w:color w:val="000000"/>
          <w:sz w:val="28"/>
        </w:rPr>
      </w:pPr>
      <w:r w:rsidRPr="005022F8">
        <w:rPr>
          <w:color w:val="000000"/>
          <w:sz w:val="28"/>
        </w:rPr>
        <w:t>необходимость лизинга оборудования также обязывает лизингополучателя застраховать оборудование как условие для заключения лизингового контракта;</w:t>
      </w:r>
    </w:p>
    <w:p w:rsidR="004E29D9" w:rsidRPr="005022F8" w:rsidRDefault="004E29D9" w:rsidP="005022F8">
      <w:pPr>
        <w:numPr>
          <w:ilvl w:val="0"/>
          <w:numId w:val="40"/>
        </w:numPr>
        <w:autoSpaceDE w:val="0"/>
        <w:autoSpaceDN w:val="0"/>
        <w:adjustRightInd w:val="0"/>
        <w:spacing w:line="360" w:lineRule="auto"/>
        <w:ind w:left="0" w:firstLine="709"/>
        <w:jc w:val="both"/>
        <w:rPr>
          <w:color w:val="000000"/>
          <w:sz w:val="28"/>
        </w:rPr>
      </w:pPr>
      <w:r w:rsidRPr="005022F8">
        <w:rPr>
          <w:color w:val="000000"/>
          <w:sz w:val="28"/>
        </w:rPr>
        <w:t xml:space="preserve">приобретение страхового полиса для получения разрешения на оказание, например, адвокатских услуг, услуг по перевозке грузов, строительно-монтажных работ </w:t>
      </w:r>
      <w:r w:rsidR="005022F8">
        <w:rPr>
          <w:color w:val="000000"/>
          <w:sz w:val="28"/>
        </w:rPr>
        <w:t>и т.д</w:t>
      </w:r>
      <w:r w:rsidR="0096763A">
        <w:rPr>
          <w:color w:val="000000"/>
          <w:sz w:val="28"/>
        </w:rPr>
        <w:t>.</w:t>
      </w:r>
    </w:p>
    <w:p w:rsidR="004E29D9" w:rsidRPr="005022F8" w:rsidRDefault="004E29D9" w:rsidP="005022F8">
      <w:pPr>
        <w:spacing w:line="360" w:lineRule="auto"/>
        <w:ind w:firstLine="709"/>
        <w:jc w:val="both"/>
        <w:rPr>
          <w:color w:val="000000"/>
          <w:sz w:val="28"/>
        </w:rPr>
      </w:pPr>
      <w:r w:rsidRPr="005022F8">
        <w:rPr>
          <w:color w:val="000000"/>
          <w:sz w:val="28"/>
        </w:rPr>
        <w:t>Государственная политика в области страхования должна быть направлена на создание условий, благоприятных для успешного его развития, в рамках:</w:t>
      </w:r>
    </w:p>
    <w:p w:rsidR="004E29D9" w:rsidRPr="005022F8" w:rsidRDefault="004E29D9" w:rsidP="005022F8">
      <w:pPr>
        <w:numPr>
          <w:ilvl w:val="0"/>
          <w:numId w:val="31"/>
        </w:numPr>
        <w:autoSpaceDE w:val="0"/>
        <w:autoSpaceDN w:val="0"/>
        <w:adjustRightInd w:val="0"/>
        <w:spacing w:line="360" w:lineRule="auto"/>
        <w:ind w:left="0" w:firstLine="709"/>
        <w:jc w:val="both"/>
        <w:rPr>
          <w:color w:val="000000"/>
          <w:sz w:val="28"/>
        </w:rPr>
      </w:pPr>
      <w:r w:rsidRPr="005022F8">
        <w:rPr>
          <w:color w:val="000000"/>
          <w:sz w:val="28"/>
        </w:rPr>
        <w:t>стимулирования предприятий, организаций и населения к заключению договора добровольного страхования;</w:t>
      </w:r>
    </w:p>
    <w:p w:rsidR="004E29D9" w:rsidRPr="005022F8" w:rsidRDefault="004E29D9" w:rsidP="005022F8">
      <w:pPr>
        <w:numPr>
          <w:ilvl w:val="0"/>
          <w:numId w:val="31"/>
        </w:numPr>
        <w:autoSpaceDE w:val="0"/>
        <w:autoSpaceDN w:val="0"/>
        <w:adjustRightInd w:val="0"/>
        <w:spacing w:line="360" w:lineRule="auto"/>
        <w:ind w:left="0" w:firstLine="709"/>
        <w:jc w:val="both"/>
        <w:rPr>
          <w:color w:val="000000"/>
          <w:sz w:val="28"/>
        </w:rPr>
      </w:pPr>
      <w:r w:rsidRPr="005022F8">
        <w:rPr>
          <w:color w:val="000000"/>
          <w:sz w:val="28"/>
        </w:rPr>
        <w:t>создание законодательных гарантий для стабильной работы страховых организаций;</w:t>
      </w:r>
    </w:p>
    <w:p w:rsidR="004E29D9" w:rsidRPr="005022F8" w:rsidRDefault="004E29D9" w:rsidP="005022F8">
      <w:pPr>
        <w:numPr>
          <w:ilvl w:val="0"/>
          <w:numId w:val="31"/>
        </w:numPr>
        <w:autoSpaceDE w:val="0"/>
        <w:autoSpaceDN w:val="0"/>
        <w:adjustRightInd w:val="0"/>
        <w:spacing w:line="360" w:lineRule="auto"/>
        <w:ind w:left="0" w:firstLine="709"/>
        <w:jc w:val="both"/>
        <w:rPr>
          <w:color w:val="000000"/>
          <w:sz w:val="28"/>
        </w:rPr>
      </w:pPr>
      <w:r w:rsidRPr="005022F8">
        <w:rPr>
          <w:color w:val="000000"/>
          <w:sz w:val="28"/>
        </w:rPr>
        <w:t>стимулирования деятельности страховых организаций, осуществляющих наиболее экономически и социально значимые виды страхования;</w:t>
      </w:r>
    </w:p>
    <w:p w:rsidR="004E29D9" w:rsidRPr="005022F8" w:rsidRDefault="004E29D9" w:rsidP="005022F8">
      <w:pPr>
        <w:numPr>
          <w:ilvl w:val="0"/>
          <w:numId w:val="31"/>
        </w:numPr>
        <w:autoSpaceDE w:val="0"/>
        <w:autoSpaceDN w:val="0"/>
        <w:adjustRightInd w:val="0"/>
        <w:spacing w:line="360" w:lineRule="auto"/>
        <w:ind w:left="0" w:firstLine="709"/>
        <w:jc w:val="both"/>
        <w:rPr>
          <w:color w:val="000000"/>
          <w:sz w:val="28"/>
        </w:rPr>
      </w:pPr>
      <w:r w:rsidRPr="005022F8">
        <w:rPr>
          <w:color w:val="000000"/>
          <w:sz w:val="28"/>
        </w:rPr>
        <w:t>оптимизация налогообложения в сфере страховой деятельности;</w:t>
      </w:r>
    </w:p>
    <w:p w:rsidR="005022F8" w:rsidRDefault="004E29D9" w:rsidP="005022F8">
      <w:pPr>
        <w:numPr>
          <w:ilvl w:val="0"/>
          <w:numId w:val="31"/>
        </w:numPr>
        <w:autoSpaceDE w:val="0"/>
        <w:autoSpaceDN w:val="0"/>
        <w:adjustRightInd w:val="0"/>
        <w:spacing w:line="360" w:lineRule="auto"/>
        <w:ind w:left="0" w:firstLine="709"/>
        <w:jc w:val="both"/>
        <w:rPr>
          <w:color w:val="000000"/>
          <w:sz w:val="28"/>
        </w:rPr>
      </w:pPr>
      <w:r w:rsidRPr="005022F8">
        <w:rPr>
          <w:color w:val="000000"/>
          <w:sz w:val="28"/>
        </w:rPr>
        <w:t>обеспечения гарантированности и стабильной доходности страховых инвестиций в государственные ценные бумаги.</w:t>
      </w:r>
    </w:p>
    <w:p w:rsidR="004E29D9" w:rsidRPr="005022F8" w:rsidRDefault="004E29D9" w:rsidP="005022F8">
      <w:pPr>
        <w:spacing w:line="360" w:lineRule="auto"/>
        <w:ind w:firstLine="709"/>
        <w:jc w:val="both"/>
        <w:rPr>
          <w:color w:val="000000"/>
          <w:sz w:val="28"/>
        </w:rPr>
      </w:pPr>
      <w:r w:rsidRPr="005022F8">
        <w:rPr>
          <w:color w:val="000000"/>
          <w:sz w:val="28"/>
        </w:rPr>
        <w:t>В РБ необходимо внедрять новые виды страхования, разрабатывать новые страховые продукты, повышать качество обслуживания клиентов и уровень охвата страхованием имущественных интересов граждан и предприятий. Отсутствие разнообразия в формах страхового продукта обусловлено низкой страховой культурой населения и финансовой слабостью страховых компаний по сравнению с зарубежными страховщиками.</w:t>
      </w:r>
    </w:p>
    <w:p w:rsidR="004E29D9" w:rsidRPr="005022F8" w:rsidRDefault="004E29D9" w:rsidP="005022F8">
      <w:pPr>
        <w:spacing w:line="360" w:lineRule="auto"/>
        <w:ind w:firstLine="709"/>
        <w:jc w:val="both"/>
        <w:rPr>
          <w:color w:val="000000"/>
          <w:sz w:val="28"/>
        </w:rPr>
      </w:pPr>
      <w:r w:rsidRPr="005022F8">
        <w:rPr>
          <w:color w:val="000000"/>
          <w:sz w:val="28"/>
        </w:rPr>
        <w:t>Данные процессы на страховом рынке республики не могут привести национальную страховую отрасль к равноправию на мировом страховом рынке. Для этого нужно принять следующие меры:</w:t>
      </w:r>
    </w:p>
    <w:p w:rsidR="004E29D9" w:rsidRPr="005022F8" w:rsidRDefault="004E29D9" w:rsidP="005022F8">
      <w:pPr>
        <w:numPr>
          <w:ilvl w:val="0"/>
          <w:numId w:val="32"/>
        </w:numPr>
        <w:autoSpaceDE w:val="0"/>
        <w:autoSpaceDN w:val="0"/>
        <w:adjustRightInd w:val="0"/>
        <w:spacing w:line="360" w:lineRule="auto"/>
        <w:ind w:left="0" w:firstLine="709"/>
        <w:jc w:val="both"/>
        <w:rPr>
          <w:color w:val="000000"/>
          <w:sz w:val="28"/>
        </w:rPr>
      </w:pPr>
      <w:r w:rsidRPr="005022F8">
        <w:rPr>
          <w:color w:val="000000"/>
          <w:sz w:val="28"/>
        </w:rPr>
        <w:t>вернуть негосударственным страховым компаниям право проводить обязательные виды страхования;</w:t>
      </w:r>
    </w:p>
    <w:p w:rsidR="004E29D9" w:rsidRPr="005022F8" w:rsidRDefault="004E29D9" w:rsidP="005022F8">
      <w:pPr>
        <w:numPr>
          <w:ilvl w:val="0"/>
          <w:numId w:val="32"/>
        </w:numPr>
        <w:autoSpaceDE w:val="0"/>
        <w:autoSpaceDN w:val="0"/>
        <w:adjustRightInd w:val="0"/>
        <w:spacing w:line="360" w:lineRule="auto"/>
        <w:ind w:left="0" w:firstLine="709"/>
        <w:jc w:val="both"/>
        <w:rPr>
          <w:color w:val="000000"/>
          <w:sz w:val="28"/>
        </w:rPr>
      </w:pPr>
      <w:r w:rsidRPr="005022F8">
        <w:rPr>
          <w:color w:val="000000"/>
          <w:sz w:val="28"/>
        </w:rPr>
        <w:t>определить и вести на практике оптимальное соотношение в проведении обязательных и добровольных видов страхования;</w:t>
      </w:r>
    </w:p>
    <w:p w:rsidR="004E29D9" w:rsidRPr="005022F8" w:rsidRDefault="004E29D9" w:rsidP="005022F8">
      <w:pPr>
        <w:numPr>
          <w:ilvl w:val="0"/>
          <w:numId w:val="32"/>
        </w:numPr>
        <w:autoSpaceDE w:val="0"/>
        <w:autoSpaceDN w:val="0"/>
        <w:adjustRightInd w:val="0"/>
        <w:spacing w:line="360" w:lineRule="auto"/>
        <w:ind w:left="0" w:firstLine="709"/>
        <w:jc w:val="both"/>
        <w:rPr>
          <w:color w:val="000000"/>
          <w:sz w:val="28"/>
        </w:rPr>
      </w:pPr>
      <w:r w:rsidRPr="005022F8">
        <w:rPr>
          <w:color w:val="000000"/>
          <w:sz w:val="28"/>
        </w:rPr>
        <w:t>содействовать увеличению капитализации белорусских страховщиков за счет повышения требований к минимальному размеру уставного капитала и привлечению иностранных инвестиций;</w:t>
      </w:r>
    </w:p>
    <w:p w:rsidR="004E29D9" w:rsidRPr="005022F8" w:rsidRDefault="004E29D9" w:rsidP="005022F8">
      <w:pPr>
        <w:numPr>
          <w:ilvl w:val="0"/>
          <w:numId w:val="32"/>
        </w:numPr>
        <w:autoSpaceDE w:val="0"/>
        <w:autoSpaceDN w:val="0"/>
        <w:adjustRightInd w:val="0"/>
        <w:spacing w:line="360" w:lineRule="auto"/>
        <w:ind w:left="0" w:firstLine="709"/>
        <w:jc w:val="both"/>
        <w:rPr>
          <w:color w:val="000000"/>
          <w:sz w:val="28"/>
        </w:rPr>
      </w:pPr>
      <w:r w:rsidRPr="005022F8">
        <w:rPr>
          <w:color w:val="000000"/>
          <w:sz w:val="28"/>
        </w:rPr>
        <w:t>провести либерализацию рынка перестрахования и сострахования;</w:t>
      </w:r>
    </w:p>
    <w:p w:rsidR="004E29D9" w:rsidRPr="005022F8" w:rsidRDefault="004E29D9" w:rsidP="005022F8">
      <w:pPr>
        <w:numPr>
          <w:ilvl w:val="0"/>
          <w:numId w:val="32"/>
        </w:numPr>
        <w:autoSpaceDE w:val="0"/>
        <w:autoSpaceDN w:val="0"/>
        <w:adjustRightInd w:val="0"/>
        <w:spacing w:line="360" w:lineRule="auto"/>
        <w:ind w:left="0" w:firstLine="709"/>
        <w:jc w:val="both"/>
        <w:rPr>
          <w:color w:val="000000"/>
          <w:sz w:val="28"/>
        </w:rPr>
      </w:pPr>
      <w:r w:rsidRPr="005022F8">
        <w:rPr>
          <w:color w:val="000000"/>
          <w:sz w:val="28"/>
        </w:rPr>
        <w:t>урегулировать вопрос компенсации по договорам страхования, выданным Госстрахом БССР.</w:t>
      </w:r>
    </w:p>
    <w:p w:rsidR="004E29D9" w:rsidRPr="005022F8" w:rsidRDefault="004E29D9" w:rsidP="005022F8">
      <w:pPr>
        <w:spacing w:line="360" w:lineRule="auto"/>
        <w:ind w:firstLine="709"/>
        <w:jc w:val="both"/>
        <w:rPr>
          <w:color w:val="000000"/>
          <w:sz w:val="28"/>
        </w:rPr>
      </w:pPr>
      <w:r w:rsidRPr="005022F8">
        <w:rPr>
          <w:color w:val="000000"/>
          <w:sz w:val="28"/>
          <w:szCs w:val="28"/>
        </w:rPr>
        <w:t xml:space="preserve">На основе анализа эффективности страховой деятельности </w:t>
      </w:r>
      <w:r w:rsidRPr="005022F8">
        <w:rPr>
          <w:color w:val="000000"/>
          <w:sz w:val="28"/>
        </w:rPr>
        <w:t>представительства, проведенного выше, можно выделить следующие виды страхования, требующие особого внимания со стороны представительства:</w:t>
      </w:r>
    </w:p>
    <w:p w:rsidR="004E29D9" w:rsidRPr="005022F8" w:rsidRDefault="004E29D9" w:rsidP="005022F8">
      <w:pPr>
        <w:numPr>
          <w:ilvl w:val="0"/>
          <w:numId w:val="43"/>
        </w:numPr>
        <w:spacing w:line="360" w:lineRule="auto"/>
        <w:ind w:left="0" w:firstLine="709"/>
        <w:jc w:val="both"/>
        <w:rPr>
          <w:color w:val="000000"/>
          <w:sz w:val="28"/>
          <w:szCs w:val="28"/>
        </w:rPr>
      </w:pPr>
      <w:r w:rsidRPr="005022F8">
        <w:rPr>
          <w:color w:val="000000"/>
          <w:sz w:val="28"/>
        </w:rPr>
        <w:t>страхование</w:t>
      </w:r>
      <w:r w:rsidRPr="005022F8">
        <w:rPr>
          <w:color w:val="000000"/>
          <w:sz w:val="28"/>
          <w:szCs w:val="28"/>
        </w:rPr>
        <w:t xml:space="preserve"> имущества юридических лиц, страхование от несчастных случаев за счет предприятий и страхование животных по поводу снижения сумм поступивших страховых взносов</w:t>
      </w:r>
      <w:r w:rsidR="0096763A" w:rsidRPr="005022F8">
        <w:rPr>
          <w:color w:val="000000"/>
          <w:sz w:val="28"/>
          <w:szCs w:val="28"/>
        </w:rPr>
        <w:t>;</w:t>
      </w:r>
    </w:p>
    <w:p w:rsidR="004E29D9" w:rsidRPr="005022F8" w:rsidRDefault="004E29D9" w:rsidP="005022F8">
      <w:pPr>
        <w:pStyle w:val="a5"/>
        <w:numPr>
          <w:ilvl w:val="0"/>
          <w:numId w:val="43"/>
        </w:numPr>
        <w:spacing w:after="0" w:line="360" w:lineRule="auto"/>
        <w:ind w:left="0" w:firstLine="709"/>
        <w:jc w:val="both"/>
        <w:rPr>
          <w:color w:val="000000"/>
          <w:sz w:val="28"/>
          <w:szCs w:val="28"/>
        </w:rPr>
      </w:pPr>
      <w:r w:rsidRPr="005022F8">
        <w:rPr>
          <w:color w:val="000000"/>
          <w:sz w:val="28"/>
          <w:szCs w:val="28"/>
        </w:rPr>
        <w:t>страхование транспортных средств граждан, добровольное страхование гражданской ответственности, добровольное страхование строений по поводу снижения количества заключенных договоров и низкого охвата страхового поля.</w:t>
      </w:r>
    </w:p>
    <w:p w:rsidR="004E29D9" w:rsidRPr="005022F8" w:rsidRDefault="004E29D9" w:rsidP="005022F8">
      <w:pPr>
        <w:spacing w:line="360" w:lineRule="auto"/>
        <w:ind w:firstLine="709"/>
        <w:jc w:val="both"/>
        <w:rPr>
          <w:color w:val="000000"/>
          <w:sz w:val="28"/>
        </w:rPr>
      </w:pPr>
      <w:r w:rsidRPr="005022F8">
        <w:rPr>
          <w:color w:val="000000"/>
          <w:sz w:val="28"/>
          <w:szCs w:val="28"/>
        </w:rPr>
        <w:t xml:space="preserve">Следовательно, актуальным будет поиск путей повышения эффективности деятельности представительства по осуществлению данных </w:t>
      </w:r>
      <w:r w:rsidRPr="005022F8">
        <w:rPr>
          <w:color w:val="000000"/>
          <w:sz w:val="28"/>
        </w:rPr>
        <w:t>видов страхования.</w:t>
      </w:r>
    </w:p>
    <w:p w:rsidR="004E29D9" w:rsidRPr="005022F8" w:rsidRDefault="004E29D9" w:rsidP="005022F8">
      <w:pPr>
        <w:spacing w:line="360" w:lineRule="auto"/>
        <w:ind w:firstLine="709"/>
        <w:jc w:val="both"/>
        <w:rPr>
          <w:color w:val="000000"/>
          <w:sz w:val="28"/>
        </w:rPr>
      </w:pPr>
      <w:r w:rsidRPr="005022F8">
        <w:rPr>
          <w:color w:val="000000"/>
          <w:sz w:val="28"/>
        </w:rPr>
        <w:t>Рассмотрим добровольное страхование домашних животных.</w:t>
      </w:r>
    </w:p>
    <w:p w:rsidR="004E29D9" w:rsidRPr="005022F8" w:rsidRDefault="004E29D9" w:rsidP="005022F8">
      <w:pPr>
        <w:spacing w:line="360" w:lineRule="auto"/>
        <w:ind w:firstLine="709"/>
        <w:jc w:val="both"/>
        <w:rPr>
          <w:color w:val="000000"/>
          <w:sz w:val="28"/>
          <w:szCs w:val="28"/>
        </w:rPr>
      </w:pPr>
      <w:r w:rsidRPr="005022F8">
        <w:rPr>
          <w:color w:val="000000"/>
          <w:sz w:val="28"/>
        </w:rPr>
        <w:t>Предположим, что страховой тариф по данному страхованию</w:t>
      </w:r>
      <w:r w:rsidRPr="005022F8">
        <w:rPr>
          <w:color w:val="000000"/>
          <w:sz w:val="28"/>
          <w:szCs w:val="28"/>
        </w:rPr>
        <w:t xml:space="preserve"> установлен правильно</w:t>
      </w:r>
      <w:r w:rsidR="0096763A">
        <w:rPr>
          <w:color w:val="000000"/>
          <w:sz w:val="28"/>
          <w:szCs w:val="28"/>
        </w:rPr>
        <w:t xml:space="preserve"> </w:t>
      </w:r>
      <w:r w:rsidRPr="005022F8">
        <w:rPr>
          <w:color w:val="000000"/>
          <w:sz w:val="28"/>
          <w:szCs w:val="28"/>
        </w:rPr>
        <w:t>и договора заключаются на среднюю</w:t>
      </w:r>
      <w:r w:rsidR="005022F8">
        <w:rPr>
          <w:color w:val="000000"/>
          <w:sz w:val="28"/>
          <w:szCs w:val="28"/>
        </w:rPr>
        <w:t xml:space="preserve"> </w:t>
      </w:r>
      <w:r w:rsidRPr="005022F8">
        <w:rPr>
          <w:color w:val="000000"/>
          <w:sz w:val="28"/>
          <w:szCs w:val="28"/>
        </w:rPr>
        <w:t>страховую сумму</w:t>
      </w:r>
      <w:r w:rsidR="0096763A" w:rsidRPr="005022F8">
        <w:rPr>
          <w:color w:val="000000"/>
          <w:sz w:val="28"/>
          <w:szCs w:val="28"/>
        </w:rPr>
        <w:t>,</w:t>
      </w:r>
      <w:r w:rsidRPr="005022F8">
        <w:rPr>
          <w:color w:val="000000"/>
          <w:sz w:val="28"/>
          <w:szCs w:val="28"/>
        </w:rPr>
        <w:t xml:space="preserve"> тогда улучшение показателей эффективности возможно только в результате увеличения объема собираемых страховых взносов посредством увеличения охвата страхового поля. Положительное влияние на улучшение показателей эффективности окажет также снижение вероятности наступления страхового случая, то есть уменьшение доли пострадавших объектов в общем числе застрахованных.</w:t>
      </w:r>
    </w:p>
    <w:p w:rsidR="004E29D9" w:rsidRPr="005022F8" w:rsidRDefault="004E29D9" w:rsidP="005022F8">
      <w:pPr>
        <w:spacing w:line="360" w:lineRule="auto"/>
        <w:ind w:firstLine="709"/>
        <w:jc w:val="both"/>
        <w:rPr>
          <w:color w:val="000000"/>
          <w:sz w:val="28"/>
          <w:szCs w:val="28"/>
        </w:rPr>
      </w:pPr>
      <w:r w:rsidRPr="005022F8">
        <w:rPr>
          <w:color w:val="000000"/>
          <w:sz w:val="28"/>
          <w:szCs w:val="28"/>
        </w:rPr>
        <w:t>Снижение выплат, а тем самым снижение уровня убыточности, можно добиться путем периодического выделения из фонда предупредительных мероприятий денежных средств районной ветеринарной службе для закупки препаратов для лечения животных.</w:t>
      </w:r>
      <w:r w:rsidR="00083D05">
        <w:rPr>
          <w:color w:val="000000"/>
          <w:sz w:val="28"/>
          <w:szCs w:val="28"/>
        </w:rPr>
        <w:t xml:space="preserve"> </w:t>
      </w:r>
      <w:r w:rsidRPr="005022F8">
        <w:rPr>
          <w:color w:val="000000"/>
          <w:sz w:val="28"/>
          <w:szCs w:val="28"/>
        </w:rPr>
        <w:t>По состоянию на 1.01.2006 года деятельность представительства по осуществлению данного вида страхования характеризовалась следующими показателями</w:t>
      </w:r>
    </w:p>
    <w:p w:rsidR="00582799" w:rsidRPr="005022F8" w:rsidRDefault="00582799" w:rsidP="005022F8">
      <w:pPr>
        <w:pStyle w:val="a5"/>
        <w:spacing w:after="0" w:line="360" w:lineRule="auto"/>
        <w:ind w:left="0" w:firstLine="709"/>
        <w:jc w:val="both"/>
        <w:rPr>
          <w:color w:val="000000"/>
          <w:sz w:val="28"/>
          <w:szCs w:val="28"/>
        </w:rPr>
      </w:pPr>
    </w:p>
    <w:p w:rsidR="004E29D9" w:rsidRPr="005022F8" w:rsidRDefault="004E29D9" w:rsidP="005022F8">
      <w:pPr>
        <w:pStyle w:val="a5"/>
        <w:spacing w:after="0" w:line="360" w:lineRule="auto"/>
        <w:ind w:left="0" w:firstLine="709"/>
        <w:jc w:val="both"/>
        <w:rPr>
          <w:color w:val="000000"/>
          <w:sz w:val="28"/>
          <w:szCs w:val="28"/>
        </w:rPr>
      </w:pPr>
      <w:r w:rsidRPr="005022F8">
        <w:rPr>
          <w:color w:val="000000"/>
          <w:sz w:val="28"/>
          <w:szCs w:val="28"/>
        </w:rPr>
        <w:t>Таблица 3.1</w:t>
      </w:r>
      <w:r w:rsidR="00083D05">
        <w:rPr>
          <w:color w:val="000000"/>
          <w:sz w:val="28"/>
          <w:szCs w:val="28"/>
        </w:rPr>
        <w:t xml:space="preserve">. </w:t>
      </w:r>
      <w:r w:rsidRPr="005022F8">
        <w:rPr>
          <w:color w:val="000000"/>
          <w:sz w:val="28"/>
          <w:szCs w:val="28"/>
        </w:rPr>
        <w:t xml:space="preserve">Данные по добровольному страхованию животных </w:t>
      </w:r>
      <w:r w:rsidR="00083D05">
        <w:rPr>
          <w:color w:val="000000"/>
          <w:sz w:val="28"/>
          <w:szCs w:val="28"/>
        </w:rPr>
        <w:t>в</w:t>
      </w:r>
      <w:r w:rsidRPr="005022F8">
        <w:rPr>
          <w:color w:val="000000"/>
          <w:sz w:val="28"/>
          <w:szCs w:val="28"/>
        </w:rPr>
        <w:t xml:space="preserve"> 2005 г</w:t>
      </w:r>
      <w:r w:rsidR="00083D05">
        <w:rPr>
          <w:color w:val="000000"/>
          <w:sz w:val="28"/>
          <w:szCs w:val="28"/>
        </w:rPr>
        <w:t>.</w:t>
      </w:r>
    </w:p>
    <w:tbl>
      <w:tblPr>
        <w:tblStyle w:val="11"/>
        <w:tblW w:w="9297" w:type="dxa"/>
        <w:jc w:val="center"/>
        <w:tblLook w:val="0000" w:firstRow="0" w:lastRow="0" w:firstColumn="0" w:lastColumn="0" w:noHBand="0" w:noVBand="0"/>
      </w:tblPr>
      <w:tblGrid>
        <w:gridCol w:w="787"/>
        <w:gridCol w:w="4968"/>
        <w:gridCol w:w="2207"/>
        <w:gridCol w:w="1335"/>
      </w:tblGrid>
      <w:tr w:rsidR="004E29D9" w:rsidRPr="005022F8" w:rsidTr="00083D05">
        <w:trPr>
          <w:cantSplit/>
          <w:trHeight w:val="304"/>
          <w:jc w:val="center"/>
        </w:trPr>
        <w:tc>
          <w:tcPr>
            <w:tcW w:w="423" w:type="pct"/>
          </w:tcPr>
          <w:p w:rsidR="004E29D9" w:rsidRPr="005022F8" w:rsidRDefault="004E29D9" w:rsidP="005022F8">
            <w:pPr>
              <w:pStyle w:val="a5"/>
              <w:spacing w:after="0" w:line="360" w:lineRule="auto"/>
              <w:ind w:left="0"/>
              <w:jc w:val="both"/>
              <w:rPr>
                <w:color w:val="000000"/>
              </w:rPr>
            </w:pPr>
            <w:r w:rsidRPr="005022F8">
              <w:rPr>
                <w:color w:val="000000"/>
              </w:rPr>
              <w:t>№</w:t>
            </w:r>
            <w:r w:rsidR="00083D05">
              <w:rPr>
                <w:color w:val="000000"/>
              </w:rPr>
              <w:t xml:space="preserve"> </w:t>
            </w:r>
            <w:r w:rsidRPr="005022F8">
              <w:rPr>
                <w:color w:val="000000"/>
              </w:rPr>
              <w:t>п/п</w:t>
            </w:r>
          </w:p>
        </w:tc>
        <w:tc>
          <w:tcPr>
            <w:tcW w:w="2672" w:type="pct"/>
          </w:tcPr>
          <w:p w:rsidR="004E29D9" w:rsidRPr="005022F8" w:rsidRDefault="004E29D9" w:rsidP="005022F8">
            <w:pPr>
              <w:pStyle w:val="a5"/>
              <w:spacing w:after="0" w:line="360" w:lineRule="auto"/>
              <w:ind w:left="0"/>
              <w:jc w:val="both"/>
              <w:rPr>
                <w:color w:val="000000"/>
              </w:rPr>
            </w:pPr>
            <w:r w:rsidRPr="005022F8">
              <w:rPr>
                <w:color w:val="000000"/>
              </w:rPr>
              <w:t>Показатель</w:t>
            </w:r>
          </w:p>
        </w:tc>
        <w:tc>
          <w:tcPr>
            <w:tcW w:w="1187" w:type="pct"/>
          </w:tcPr>
          <w:p w:rsidR="004E29D9" w:rsidRPr="005022F8" w:rsidRDefault="004E29D9" w:rsidP="005022F8">
            <w:pPr>
              <w:pStyle w:val="a5"/>
              <w:spacing w:after="0" w:line="360" w:lineRule="auto"/>
              <w:ind w:left="0"/>
              <w:jc w:val="both"/>
              <w:rPr>
                <w:color w:val="000000"/>
              </w:rPr>
            </w:pPr>
            <w:r w:rsidRPr="005022F8">
              <w:rPr>
                <w:color w:val="000000"/>
              </w:rPr>
              <w:t>Условное обозначение</w:t>
            </w:r>
          </w:p>
        </w:tc>
        <w:tc>
          <w:tcPr>
            <w:tcW w:w="718" w:type="pct"/>
          </w:tcPr>
          <w:p w:rsidR="004E29D9" w:rsidRPr="005022F8" w:rsidRDefault="004E29D9" w:rsidP="005022F8">
            <w:pPr>
              <w:pStyle w:val="a5"/>
              <w:spacing w:after="0" w:line="360" w:lineRule="auto"/>
              <w:ind w:left="0"/>
              <w:jc w:val="both"/>
              <w:rPr>
                <w:color w:val="000000"/>
              </w:rPr>
            </w:pPr>
            <w:r w:rsidRPr="005022F8">
              <w:rPr>
                <w:color w:val="000000"/>
              </w:rPr>
              <w:t>Значение</w:t>
            </w:r>
          </w:p>
        </w:tc>
      </w:tr>
      <w:tr w:rsidR="004E29D9" w:rsidRPr="005022F8" w:rsidTr="00083D05">
        <w:trPr>
          <w:cantSplit/>
          <w:jc w:val="center"/>
        </w:trPr>
        <w:tc>
          <w:tcPr>
            <w:tcW w:w="423" w:type="pct"/>
          </w:tcPr>
          <w:p w:rsidR="004E29D9" w:rsidRPr="005022F8" w:rsidRDefault="004E29D9" w:rsidP="005022F8">
            <w:pPr>
              <w:pStyle w:val="a5"/>
              <w:spacing w:after="0" w:line="360" w:lineRule="auto"/>
              <w:ind w:left="0"/>
              <w:jc w:val="both"/>
              <w:rPr>
                <w:color w:val="000000"/>
              </w:rPr>
            </w:pPr>
            <w:r w:rsidRPr="005022F8">
              <w:rPr>
                <w:color w:val="000000"/>
              </w:rPr>
              <w:t>1</w:t>
            </w:r>
          </w:p>
        </w:tc>
        <w:tc>
          <w:tcPr>
            <w:tcW w:w="2672" w:type="pct"/>
          </w:tcPr>
          <w:p w:rsidR="004E29D9" w:rsidRPr="005022F8" w:rsidRDefault="004E29D9" w:rsidP="005022F8">
            <w:pPr>
              <w:pStyle w:val="a5"/>
              <w:spacing w:after="0" w:line="360" w:lineRule="auto"/>
              <w:ind w:left="0"/>
              <w:jc w:val="both"/>
              <w:rPr>
                <w:color w:val="000000"/>
              </w:rPr>
            </w:pPr>
            <w:r w:rsidRPr="005022F8">
              <w:rPr>
                <w:color w:val="000000"/>
              </w:rPr>
              <w:t xml:space="preserve">Сумма поступивших страховых взносов, </w:t>
            </w:r>
            <w:r w:rsidR="005022F8" w:rsidRPr="005022F8">
              <w:rPr>
                <w:color w:val="000000"/>
              </w:rPr>
              <w:t>тыс.</w:t>
            </w:r>
            <w:r w:rsidR="005022F8">
              <w:rPr>
                <w:color w:val="000000"/>
              </w:rPr>
              <w:t xml:space="preserve"> </w:t>
            </w:r>
            <w:r w:rsidR="005022F8" w:rsidRPr="005022F8">
              <w:rPr>
                <w:color w:val="000000"/>
              </w:rPr>
              <w:t>р</w:t>
            </w:r>
            <w:r w:rsidRPr="005022F8">
              <w:rPr>
                <w:color w:val="000000"/>
              </w:rPr>
              <w:t>уб.</w:t>
            </w:r>
          </w:p>
        </w:tc>
        <w:tc>
          <w:tcPr>
            <w:tcW w:w="1187" w:type="pct"/>
          </w:tcPr>
          <w:p w:rsidR="004E29D9" w:rsidRPr="005022F8" w:rsidRDefault="004E29D9" w:rsidP="005022F8">
            <w:pPr>
              <w:pStyle w:val="a5"/>
              <w:spacing w:after="0" w:line="360" w:lineRule="auto"/>
              <w:ind w:left="0"/>
              <w:jc w:val="both"/>
              <w:rPr>
                <w:color w:val="000000"/>
                <w:lang w:val="en-US"/>
              </w:rPr>
            </w:pPr>
            <w:r w:rsidRPr="005022F8">
              <w:rPr>
                <w:color w:val="000000"/>
                <w:lang w:val="en-US"/>
              </w:rPr>
              <w:t>P</w:t>
            </w:r>
          </w:p>
        </w:tc>
        <w:tc>
          <w:tcPr>
            <w:tcW w:w="718" w:type="pct"/>
          </w:tcPr>
          <w:p w:rsidR="004E29D9" w:rsidRPr="005022F8" w:rsidRDefault="004E29D9" w:rsidP="005022F8">
            <w:pPr>
              <w:pStyle w:val="a5"/>
              <w:spacing w:after="0" w:line="360" w:lineRule="auto"/>
              <w:ind w:left="0"/>
              <w:jc w:val="both"/>
              <w:rPr>
                <w:color w:val="000000"/>
              </w:rPr>
            </w:pPr>
            <w:r w:rsidRPr="005022F8">
              <w:rPr>
                <w:color w:val="000000"/>
              </w:rPr>
              <w:t>189</w:t>
            </w:r>
          </w:p>
        </w:tc>
      </w:tr>
      <w:tr w:rsidR="004E29D9" w:rsidRPr="005022F8" w:rsidTr="00083D05">
        <w:trPr>
          <w:cantSplit/>
          <w:jc w:val="center"/>
        </w:trPr>
        <w:tc>
          <w:tcPr>
            <w:tcW w:w="423" w:type="pct"/>
          </w:tcPr>
          <w:p w:rsidR="004E29D9" w:rsidRPr="005022F8" w:rsidRDefault="004E29D9" w:rsidP="005022F8">
            <w:pPr>
              <w:pStyle w:val="a5"/>
              <w:spacing w:after="0" w:line="360" w:lineRule="auto"/>
              <w:ind w:left="0"/>
              <w:jc w:val="both"/>
              <w:rPr>
                <w:color w:val="000000"/>
              </w:rPr>
            </w:pPr>
            <w:r w:rsidRPr="005022F8">
              <w:rPr>
                <w:color w:val="000000"/>
              </w:rPr>
              <w:t>2</w:t>
            </w:r>
          </w:p>
        </w:tc>
        <w:tc>
          <w:tcPr>
            <w:tcW w:w="2672" w:type="pct"/>
          </w:tcPr>
          <w:p w:rsidR="004E29D9" w:rsidRPr="005022F8" w:rsidRDefault="004E29D9" w:rsidP="005022F8">
            <w:pPr>
              <w:pStyle w:val="a5"/>
              <w:spacing w:after="0" w:line="360" w:lineRule="auto"/>
              <w:ind w:left="0"/>
              <w:jc w:val="both"/>
              <w:rPr>
                <w:color w:val="000000"/>
              </w:rPr>
            </w:pPr>
            <w:r w:rsidRPr="005022F8">
              <w:rPr>
                <w:color w:val="000000"/>
              </w:rPr>
              <w:t xml:space="preserve">Страховая сумма застрахованного имущества, </w:t>
            </w:r>
            <w:r w:rsidR="005022F8" w:rsidRPr="005022F8">
              <w:rPr>
                <w:color w:val="000000"/>
              </w:rPr>
              <w:t>тыс.</w:t>
            </w:r>
            <w:r w:rsidR="005022F8">
              <w:rPr>
                <w:color w:val="000000"/>
              </w:rPr>
              <w:t xml:space="preserve"> </w:t>
            </w:r>
            <w:r w:rsidR="005022F8" w:rsidRPr="005022F8">
              <w:rPr>
                <w:color w:val="000000"/>
              </w:rPr>
              <w:t>р</w:t>
            </w:r>
            <w:r w:rsidRPr="005022F8">
              <w:rPr>
                <w:color w:val="000000"/>
              </w:rPr>
              <w:t>уб.</w:t>
            </w:r>
          </w:p>
        </w:tc>
        <w:tc>
          <w:tcPr>
            <w:tcW w:w="1187" w:type="pct"/>
          </w:tcPr>
          <w:p w:rsidR="004E29D9" w:rsidRPr="005022F8" w:rsidRDefault="004E29D9" w:rsidP="005022F8">
            <w:pPr>
              <w:pStyle w:val="a5"/>
              <w:spacing w:after="0" w:line="360" w:lineRule="auto"/>
              <w:ind w:left="0"/>
              <w:jc w:val="both"/>
              <w:rPr>
                <w:color w:val="000000"/>
                <w:lang w:val="en-US"/>
              </w:rPr>
            </w:pPr>
            <w:r w:rsidRPr="005022F8">
              <w:rPr>
                <w:color w:val="000000"/>
                <w:lang w:val="en-US"/>
              </w:rPr>
              <w:t>S</w:t>
            </w:r>
          </w:p>
        </w:tc>
        <w:tc>
          <w:tcPr>
            <w:tcW w:w="718" w:type="pct"/>
          </w:tcPr>
          <w:p w:rsidR="004E29D9" w:rsidRPr="005022F8" w:rsidRDefault="004E29D9" w:rsidP="005022F8">
            <w:pPr>
              <w:pStyle w:val="a5"/>
              <w:spacing w:after="0" w:line="360" w:lineRule="auto"/>
              <w:ind w:left="0"/>
              <w:jc w:val="both"/>
              <w:rPr>
                <w:color w:val="000000"/>
              </w:rPr>
            </w:pPr>
            <w:r w:rsidRPr="005022F8">
              <w:rPr>
                <w:color w:val="000000"/>
              </w:rPr>
              <w:t>3793</w:t>
            </w:r>
          </w:p>
        </w:tc>
      </w:tr>
      <w:tr w:rsidR="004E29D9" w:rsidRPr="005022F8" w:rsidTr="00083D05">
        <w:trPr>
          <w:cantSplit/>
          <w:jc w:val="center"/>
        </w:trPr>
        <w:tc>
          <w:tcPr>
            <w:tcW w:w="423" w:type="pct"/>
          </w:tcPr>
          <w:p w:rsidR="004E29D9" w:rsidRPr="005022F8" w:rsidRDefault="004E29D9" w:rsidP="005022F8">
            <w:pPr>
              <w:pStyle w:val="a5"/>
              <w:spacing w:after="0" w:line="360" w:lineRule="auto"/>
              <w:ind w:left="0"/>
              <w:jc w:val="both"/>
              <w:rPr>
                <w:color w:val="000000"/>
              </w:rPr>
            </w:pPr>
            <w:r w:rsidRPr="005022F8">
              <w:rPr>
                <w:color w:val="000000"/>
              </w:rPr>
              <w:t>3</w:t>
            </w:r>
          </w:p>
        </w:tc>
        <w:tc>
          <w:tcPr>
            <w:tcW w:w="2672" w:type="pct"/>
          </w:tcPr>
          <w:p w:rsidR="004E29D9" w:rsidRPr="005022F8" w:rsidRDefault="004E29D9" w:rsidP="005022F8">
            <w:pPr>
              <w:pStyle w:val="a5"/>
              <w:spacing w:after="0" w:line="360" w:lineRule="auto"/>
              <w:ind w:left="0"/>
              <w:jc w:val="both"/>
              <w:rPr>
                <w:color w:val="000000"/>
              </w:rPr>
            </w:pPr>
            <w:r w:rsidRPr="005022F8">
              <w:rPr>
                <w:color w:val="000000"/>
              </w:rPr>
              <w:t>Количество застрахованных объектов</w:t>
            </w:r>
          </w:p>
        </w:tc>
        <w:tc>
          <w:tcPr>
            <w:tcW w:w="1187" w:type="pct"/>
          </w:tcPr>
          <w:p w:rsidR="004E29D9" w:rsidRPr="005022F8" w:rsidRDefault="004E29D9" w:rsidP="005022F8">
            <w:pPr>
              <w:pStyle w:val="a5"/>
              <w:spacing w:after="0" w:line="360" w:lineRule="auto"/>
              <w:ind w:left="0"/>
              <w:jc w:val="both"/>
              <w:rPr>
                <w:color w:val="000000"/>
                <w:lang w:val="en-US"/>
              </w:rPr>
            </w:pPr>
            <w:r w:rsidRPr="005022F8">
              <w:rPr>
                <w:color w:val="000000"/>
                <w:lang w:val="en-US"/>
              </w:rPr>
              <w:t>n</w:t>
            </w:r>
          </w:p>
        </w:tc>
        <w:tc>
          <w:tcPr>
            <w:tcW w:w="718" w:type="pct"/>
          </w:tcPr>
          <w:p w:rsidR="004E29D9" w:rsidRPr="005022F8" w:rsidRDefault="004E29D9" w:rsidP="005022F8">
            <w:pPr>
              <w:pStyle w:val="a5"/>
              <w:spacing w:after="0" w:line="360" w:lineRule="auto"/>
              <w:ind w:left="0"/>
              <w:jc w:val="both"/>
              <w:rPr>
                <w:color w:val="000000"/>
              </w:rPr>
            </w:pPr>
            <w:r w:rsidRPr="005022F8">
              <w:rPr>
                <w:color w:val="000000"/>
              </w:rPr>
              <w:t>6</w:t>
            </w:r>
          </w:p>
        </w:tc>
      </w:tr>
      <w:tr w:rsidR="004E29D9" w:rsidRPr="005022F8" w:rsidTr="00083D05">
        <w:trPr>
          <w:cantSplit/>
          <w:jc w:val="center"/>
        </w:trPr>
        <w:tc>
          <w:tcPr>
            <w:tcW w:w="423" w:type="pct"/>
          </w:tcPr>
          <w:p w:rsidR="004E29D9" w:rsidRPr="005022F8" w:rsidRDefault="004E29D9" w:rsidP="005022F8">
            <w:pPr>
              <w:pStyle w:val="a5"/>
              <w:spacing w:after="0" w:line="360" w:lineRule="auto"/>
              <w:ind w:left="0"/>
              <w:jc w:val="both"/>
              <w:rPr>
                <w:color w:val="000000"/>
              </w:rPr>
            </w:pPr>
            <w:r w:rsidRPr="005022F8">
              <w:rPr>
                <w:color w:val="000000"/>
              </w:rPr>
              <w:t>4</w:t>
            </w:r>
          </w:p>
        </w:tc>
        <w:tc>
          <w:tcPr>
            <w:tcW w:w="2672" w:type="pct"/>
          </w:tcPr>
          <w:p w:rsidR="004E29D9" w:rsidRPr="005022F8" w:rsidRDefault="004E29D9" w:rsidP="005022F8">
            <w:pPr>
              <w:pStyle w:val="a5"/>
              <w:spacing w:after="0" w:line="360" w:lineRule="auto"/>
              <w:ind w:left="0"/>
              <w:jc w:val="both"/>
              <w:rPr>
                <w:color w:val="000000"/>
              </w:rPr>
            </w:pPr>
            <w:r w:rsidRPr="005022F8">
              <w:rPr>
                <w:color w:val="000000"/>
              </w:rPr>
              <w:t xml:space="preserve">Сумма выплат страхового возмещения, </w:t>
            </w:r>
            <w:r w:rsidR="005022F8" w:rsidRPr="005022F8">
              <w:rPr>
                <w:color w:val="000000"/>
              </w:rPr>
              <w:t>тыс.</w:t>
            </w:r>
            <w:r w:rsidR="005022F8">
              <w:rPr>
                <w:color w:val="000000"/>
              </w:rPr>
              <w:t xml:space="preserve"> </w:t>
            </w:r>
            <w:r w:rsidR="005022F8" w:rsidRPr="005022F8">
              <w:rPr>
                <w:color w:val="000000"/>
              </w:rPr>
              <w:t>р</w:t>
            </w:r>
            <w:r w:rsidRPr="005022F8">
              <w:rPr>
                <w:color w:val="000000"/>
              </w:rPr>
              <w:t>уб.</w:t>
            </w:r>
          </w:p>
        </w:tc>
        <w:tc>
          <w:tcPr>
            <w:tcW w:w="1187" w:type="pct"/>
          </w:tcPr>
          <w:p w:rsidR="004E29D9" w:rsidRPr="005022F8" w:rsidRDefault="004E29D9" w:rsidP="005022F8">
            <w:pPr>
              <w:pStyle w:val="a5"/>
              <w:spacing w:after="0" w:line="360" w:lineRule="auto"/>
              <w:ind w:left="0"/>
              <w:jc w:val="both"/>
              <w:rPr>
                <w:color w:val="000000"/>
                <w:lang w:val="en-US"/>
              </w:rPr>
            </w:pPr>
            <w:r w:rsidRPr="005022F8">
              <w:rPr>
                <w:color w:val="000000"/>
                <w:lang w:val="en-US"/>
              </w:rPr>
              <w:t>Q</w:t>
            </w:r>
          </w:p>
        </w:tc>
        <w:tc>
          <w:tcPr>
            <w:tcW w:w="718" w:type="pct"/>
          </w:tcPr>
          <w:p w:rsidR="004E29D9" w:rsidRPr="005022F8" w:rsidRDefault="004E29D9" w:rsidP="005022F8">
            <w:pPr>
              <w:pStyle w:val="a5"/>
              <w:spacing w:after="0" w:line="360" w:lineRule="auto"/>
              <w:ind w:left="0"/>
              <w:jc w:val="both"/>
              <w:rPr>
                <w:color w:val="000000"/>
              </w:rPr>
            </w:pPr>
            <w:r w:rsidRPr="005022F8">
              <w:rPr>
                <w:color w:val="000000"/>
              </w:rPr>
              <w:t>22</w:t>
            </w:r>
          </w:p>
        </w:tc>
      </w:tr>
      <w:tr w:rsidR="004E29D9" w:rsidRPr="005022F8" w:rsidTr="00083D05">
        <w:trPr>
          <w:cantSplit/>
          <w:jc w:val="center"/>
        </w:trPr>
        <w:tc>
          <w:tcPr>
            <w:tcW w:w="423" w:type="pct"/>
          </w:tcPr>
          <w:p w:rsidR="004E29D9" w:rsidRPr="005022F8" w:rsidRDefault="004E29D9" w:rsidP="005022F8">
            <w:pPr>
              <w:pStyle w:val="a5"/>
              <w:spacing w:after="0" w:line="360" w:lineRule="auto"/>
              <w:ind w:left="0"/>
              <w:jc w:val="both"/>
              <w:rPr>
                <w:color w:val="000000"/>
              </w:rPr>
            </w:pPr>
            <w:r w:rsidRPr="005022F8">
              <w:rPr>
                <w:color w:val="000000"/>
              </w:rPr>
              <w:t>5</w:t>
            </w:r>
          </w:p>
        </w:tc>
        <w:tc>
          <w:tcPr>
            <w:tcW w:w="2672" w:type="pct"/>
          </w:tcPr>
          <w:p w:rsidR="004E29D9" w:rsidRPr="005022F8" w:rsidRDefault="004E29D9" w:rsidP="005022F8">
            <w:pPr>
              <w:pStyle w:val="a5"/>
              <w:spacing w:after="0" w:line="360" w:lineRule="auto"/>
              <w:ind w:left="0"/>
              <w:jc w:val="both"/>
              <w:rPr>
                <w:color w:val="000000"/>
              </w:rPr>
            </w:pPr>
            <w:r w:rsidRPr="005022F8">
              <w:rPr>
                <w:color w:val="000000"/>
              </w:rPr>
              <w:t>Количество пострадавших объектов</w:t>
            </w:r>
          </w:p>
        </w:tc>
        <w:tc>
          <w:tcPr>
            <w:tcW w:w="1187" w:type="pct"/>
          </w:tcPr>
          <w:p w:rsidR="004E29D9" w:rsidRPr="005022F8" w:rsidRDefault="004E29D9" w:rsidP="005022F8">
            <w:pPr>
              <w:pStyle w:val="a5"/>
              <w:spacing w:after="0" w:line="360" w:lineRule="auto"/>
              <w:ind w:left="0"/>
              <w:jc w:val="both"/>
              <w:rPr>
                <w:color w:val="000000"/>
                <w:lang w:val="en-US"/>
              </w:rPr>
            </w:pPr>
            <w:r w:rsidRPr="005022F8">
              <w:rPr>
                <w:color w:val="000000"/>
                <w:lang w:val="en-US"/>
              </w:rPr>
              <w:t>m</w:t>
            </w:r>
          </w:p>
        </w:tc>
        <w:tc>
          <w:tcPr>
            <w:tcW w:w="718" w:type="pct"/>
          </w:tcPr>
          <w:p w:rsidR="004E29D9" w:rsidRPr="005022F8" w:rsidRDefault="004E29D9" w:rsidP="005022F8">
            <w:pPr>
              <w:pStyle w:val="a5"/>
              <w:spacing w:after="0" w:line="360" w:lineRule="auto"/>
              <w:ind w:left="0"/>
              <w:jc w:val="both"/>
              <w:rPr>
                <w:color w:val="000000"/>
              </w:rPr>
            </w:pPr>
            <w:r w:rsidRPr="005022F8">
              <w:rPr>
                <w:color w:val="000000"/>
              </w:rPr>
              <w:t>1</w:t>
            </w:r>
          </w:p>
        </w:tc>
      </w:tr>
      <w:tr w:rsidR="004E29D9" w:rsidRPr="005022F8" w:rsidTr="00083D05">
        <w:trPr>
          <w:cantSplit/>
          <w:jc w:val="center"/>
        </w:trPr>
        <w:tc>
          <w:tcPr>
            <w:tcW w:w="423" w:type="pct"/>
          </w:tcPr>
          <w:p w:rsidR="004E29D9" w:rsidRPr="005022F8" w:rsidRDefault="004E29D9" w:rsidP="005022F8">
            <w:pPr>
              <w:pStyle w:val="a5"/>
              <w:spacing w:after="0" w:line="360" w:lineRule="auto"/>
              <w:ind w:left="0"/>
              <w:jc w:val="both"/>
              <w:rPr>
                <w:color w:val="000000"/>
              </w:rPr>
            </w:pPr>
            <w:r w:rsidRPr="005022F8">
              <w:rPr>
                <w:color w:val="000000"/>
              </w:rPr>
              <w:t>6</w:t>
            </w:r>
          </w:p>
        </w:tc>
        <w:tc>
          <w:tcPr>
            <w:tcW w:w="2672" w:type="pct"/>
          </w:tcPr>
          <w:p w:rsidR="004E29D9" w:rsidRPr="005022F8" w:rsidRDefault="004E29D9" w:rsidP="005022F8">
            <w:pPr>
              <w:pStyle w:val="a5"/>
              <w:spacing w:after="0" w:line="360" w:lineRule="auto"/>
              <w:ind w:left="0"/>
              <w:jc w:val="both"/>
              <w:rPr>
                <w:color w:val="000000"/>
              </w:rPr>
            </w:pPr>
            <w:r w:rsidRPr="005022F8">
              <w:rPr>
                <w:color w:val="000000"/>
              </w:rPr>
              <w:t>Средняя сумма страхового взноса</w:t>
            </w:r>
            <w:r w:rsidR="0096763A" w:rsidRPr="005022F8">
              <w:rPr>
                <w:color w:val="000000"/>
              </w:rPr>
              <w:t>,</w:t>
            </w:r>
            <w:r w:rsidRPr="005022F8">
              <w:rPr>
                <w:color w:val="000000"/>
              </w:rPr>
              <w:t xml:space="preserve"> </w:t>
            </w:r>
            <w:r w:rsidR="005022F8" w:rsidRPr="005022F8">
              <w:rPr>
                <w:color w:val="000000"/>
              </w:rPr>
              <w:t>тыс.</w:t>
            </w:r>
            <w:r w:rsidR="005022F8">
              <w:rPr>
                <w:color w:val="000000"/>
              </w:rPr>
              <w:t xml:space="preserve"> </w:t>
            </w:r>
            <w:r w:rsidR="005022F8" w:rsidRPr="005022F8">
              <w:rPr>
                <w:color w:val="000000"/>
              </w:rPr>
              <w:t>р</w:t>
            </w:r>
            <w:r w:rsidRPr="005022F8">
              <w:rPr>
                <w:color w:val="000000"/>
              </w:rPr>
              <w:t>уб.</w:t>
            </w:r>
          </w:p>
        </w:tc>
        <w:tc>
          <w:tcPr>
            <w:tcW w:w="1187" w:type="pct"/>
          </w:tcPr>
          <w:p w:rsidR="004E29D9" w:rsidRPr="005022F8" w:rsidRDefault="004E29D9" w:rsidP="005022F8">
            <w:pPr>
              <w:pStyle w:val="a5"/>
              <w:spacing w:after="0" w:line="360" w:lineRule="auto"/>
              <w:ind w:left="0"/>
              <w:jc w:val="both"/>
              <w:rPr>
                <w:color w:val="000000"/>
              </w:rPr>
            </w:pPr>
            <w:r w:rsidRPr="005022F8">
              <w:rPr>
                <w:color w:val="000000"/>
                <w:lang w:val="en-US"/>
              </w:rPr>
              <w:t>P</w:t>
            </w:r>
            <w:r w:rsidRPr="005022F8">
              <w:rPr>
                <w:color w:val="000000"/>
              </w:rPr>
              <w:t xml:space="preserve"> сред</w:t>
            </w:r>
          </w:p>
        </w:tc>
        <w:tc>
          <w:tcPr>
            <w:tcW w:w="718" w:type="pct"/>
          </w:tcPr>
          <w:p w:rsidR="004E29D9" w:rsidRPr="005022F8" w:rsidRDefault="004E29D9" w:rsidP="005022F8">
            <w:pPr>
              <w:pStyle w:val="a5"/>
              <w:spacing w:after="0" w:line="360" w:lineRule="auto"/>
              <w:ind w:left="0"/>
              <w:jc w:val="both"/>
              <w:rPr>
                <w:color w:val="000000"/>
              </w:rPr>
            </w:pPr>
            <w:r w:rsidRPr="005022F8">
              <w:rPr>
                <w:color w:val="000000"/>
              </w:rPr>
              <w:t>0,050</w:t>
            </w:r>
          </w:p>
        </w:tc>
      </w:tr>
      <w:tr w:rsidR="004E29D9" w:rsidRPr="005022F8" w:rsidTr="00083D05">
        <w:trPr>
          <w:cantSplit/>
          <w:jc w:val="center"/>
        </w:trPr>
        <w:tc>
          <w:tcPr>
            <w:tcW w:w="423" w:type="pct"/>
          </w:tcPr>
          <w:p w:rsidR="004E29D9" w:rsidRPr="005022F8" w:rsidRDefault="004E29D9" w:rsidP="005022F8">
            <w:pPr>
              <w:pStyle w:val="a5"/>
              <w:spacing w:after="0" w:line="360" w:lineRule="auto"/>
              <w:ind w:left="0"/>
              <w:jc w:val="both"/>
              <w:rPr>
                <w:color w:val="000000"/>
              </w:rPr>
            </w:pPr>
            <w:r w:rsidRPr="005022F8">
              <w:rPr>
                <w:color w:val="000000"/>
              </w:rPr>
              <w:t>7</w:t>
            </w:r>
          </w:p>
        </w:tc>
        <w:tc>
          <w:tcPr>
            <w:tcW w:w="2672" w:type="pct"/>
          </w:tcPr>
          <w:p w:rsidR="004E29D9" w:rsidRPr="005022F8" w:rsidRDefault="004E29D9" w:rsidP="005022F8">
            <w:pPr>
              <w:pStyle w:val="a5"/>
              <w:spacing w:after="0" w:line="360" w:lineRule="auto"/>
              <w:ind w:left="0"/>
              <w:jc w:val="both"/>
              <w:rPr>
                <w:color w:val="000000"/>
              </w:rPr>
            </w:pPr>
            <w:r w:rsidRPr="005022F8">
              <w:rPr>
                <w:color w:val="000000"/>
              </w:rPr>
              <w:t>Средняя страховая сумма застрахованного имущества</w:t>
            </w:r>
            <w:r w:rsidR="0096763A" w:rsidRPr="005022F8">
              <w:rPr>
                <w:color w:val="000000"/>
              </w:rPr>
              <w:t>,</w:t>
            </w:r>
            <w:r w:rsidRPr="005022F8">
              <w:rPr>
                <w:color w:val="000000"/>
              </w:rPr>
              <w:t xml:space="preserve"> </w:t>
            </w:r>
            <w:r w:rsidR="005022F8" w:rsidRPr="005022F8">
              <w:rPr>
                <w:color w:val="000000"/>
              </w:rPr>
              <w:t>тыс.</w:t>
            </w:r>
            <w:r w:rsidR="005022F8">
              <w:rPr>
                <w:color w:val="000000"/>
              </w:rPr>
              <w:t xml:space="preserve"> </w:t>
            </w:r>
            <w:r w:rsidR="005022F8" w:rsidRPr="005022F8">
              <w:rPr>
                <w:color w:val="000000"/>
              </w:rPr>
              <w:t>р</w:t>
            </w:r>
            <w:r w:rsidRPr="005022F8">
              <w:rPr>
                <w:color w:val="000000"/>
              </w:rPr>
              <w:t>уб.</w:t>
            </w:r>
          </w:p>
        </w:tc>
        <w:tc>
          <w:tcPr>
            <w:tcW w:w="1187" w:type="pct"/>
          </w:tcPr>
          <w:p w:rsidR="004E29D9" w:rsidRPr="005022F8" w:rsidRDefault="004E29D9" w:rsidP="005022F8">
            <w:pPr>
              <w:pStyle w:val="a5"/>
              <w:spacing w:after="0" w:line="360" w:lineRule="auto"/>
              <w:ind w:left="0"/>
              <w:jc w:val="both"/>
              <w:rPr>
                <w:color w:val="000000"/>
              </w:rPr>
            </w:pPr>
            <w:r w:rsidRPr="005022F8">
              <w:rPr>
                <w:color w:val="000000"/>
                <w:lang w:val="en-US"/>
              </w:rPr>
              <w:t>S</w:t>
            </w:r>
            <w:r w:rsidRPr="005022F8">
              <w:rPr>
                <w:color w:val="000000"/>
              </w:rPr>
              <w:t xml:space="preserve"> сред</w:t>
            </w:r>
          </w:p>
        </w:tc>
        <w:tc>
          <w:tcPr>
            <w:tcW w:w="718" w:type="pct"/>
          </w:tcPr>
          <w:p w:rsidR="004E29D9" w:rsidRPr="005022F8" w:rsidRDefault="004E29D9" w:rsidP="005022F8">
            <w:pPr>
              <w:pStyle w:val="a5"/>
              <w:spacing w:after="0" w:line="360" w:lineRule="auto"/>
              <w:ind w:left="0"/>
              <w:jc w:val="both"/>
              <w:rPr>
                <w:color w:val="000000"/>
              </w:rPr>
            </w:pPr>
            <w:r w:rsidRPr="005022F8">
              <w:rPr>
                <w:color w:val="000000"/>
              </w:rPr>
              <w:t>632,2</w:t>
            </w:r>
          </w:p>
        </w:tc>
      </w:tr>
      <w:tr w:rsidR="004E29D9" w:rsidRPr="005022F8" w:rsidTr="00083D05">
        <w:trPr>
          <w:cantSplit/>
          <w:jc w:val="center"/>
        </w:trPr>
        <w:tc>
          <w:tcPr>
            <w:tcW w:w="423" w:type="pct"/>
          </w:tcPr>
          <w:p w:rsidR="004E29D9" w:rsidRPr="005022F8" w:rsidRDefault="004E29D9" w:rsidP="005022F8">
            <w:pPr>
              <w:pStyle w:val="a5"/>
              <w:spacing w:after="0" w:line="360" w:lineRule="auto"/>
              <w:ind w:left="0"/>
              <w:jc w:val="both"/>
              <w:rPr>
                <w:color w:val="000000"/>
              </w:rPr>
            </w:pPr>
            <w:r w:rsidRPr="005022F8">
              <w:rPr>
                <w:color w:val="000000"/>
              </w:rPr>
              <w:t>8</w:t>
            </w:r>
          </w:p>
        </w:tc>
        <w:tc>
          <w:tcPr>
            <w:tcW w:w="2672" w:type="pct"/>
          </w:tcPr>
          <w:p w:rsidR="004E29D9" w:rsidRPr="005022F8" w:rsidRDefault="004E29D9" w:rsidP="005022F8">
            <w:pPr>
              <w:pStyle w:val="a5"/>
              <w:spacing w:after="0" w:line="360" w:lineRule="auto"/>
              <w:ind w:left="0"/>
              <w:jc w:val="both"/>
              <w:rPr>
                <w:color w:val="000000"/>
              </w:rPr>
            </w:pPr>
            <w:r w:rsidRPr="005022F8">
              <w:rPr>
                <w:color w:val="000000"/>
              </w:rPr>
              <w:t>Средняя сумма выплат страхового возмещения</w:t>
            </w:r>
            <w:r w:rsidR="0096763A" w:rsidRPr="005022F8">
              <w:rPr>
                <w:color w:val="000000"/>
              </w:rPr>
              <w:t>,</w:t>
            </w:r>
            <w:r w:rsidRPr="005022F8">
              <w:rPr>
                <w:color w:val="000000"/>
              </w:rPr>
              <w:t xml:space="preserve"> </w:t>
            </w:r>
            <w:r w:rsidR="005022F8" w:rsidRPr="005022F8">
              <w:rPr>
                <w:color w:val="000000"/>
              </w:rPr>
              <w:t>тыс.</w:t>
            </w:r>
            <w:r w:rsidR="005022F8">
              <w:rPr>
                <w:color w:val="000000"/>
              </w:rPr>
              <w:t xml:space="preserve"> </w:t>
            </w:r>
            <w:r w:rsidR="005022F8" w:rsidRPr="005022F8">
              <w:rPr>
                <w:color w:val="000000"/>
              </w:rPr>
              <w:t>р</w:t>
            </w:r>
            <w:r w:rsidRPr="005022F8">
              <w:rPr>
                <w:color w:val="000000"/>
              </w:rPr>
              <w:t>уб.</w:t>
            </w:r>
          </w:p>
        </w:tc>
        <w:tc>
          <w:tcPr>
            <w:tcW w:w="1187" w:type="pct"/>
          </w:tcPr>
          <w:p w:rsidR="004E29D9" w:rsidRPr="005022F8" w:rsidRDefault="004E29D9" w:rsidP="005022F8">
            <w:pPr>
              <w:pStyle w:val="a5"/>
              <w:spacing w:after="0" w:line="360" w:lineRule="auto"/>
              <w:ind w:left="0"/>
              <w:jc w:val="both"/>
              <w:rPr>
                <w:color w:val="000000"/>
              </w:rPr>
            </w:pPr>
            <w:r w:rsidRPr="005022F8">
              <w:rPr>
                <w:color w:val="000000"/>
                <w:lang w:val="en-US"/>
              </w:rPr>
              <w:t>Q</w:t>
            </w:r>
            <w:r w:rsidRPr="005022F8">
              <w:rPr>
                <w:color w:val="000000"/>
              </w:rPr>
              <w:t xml:space="preserve"> сред</w:t>
            </w:r>
          </w:p>
        </w:tc>
        <w:tc>
          <w:tcPr>
            <w:tcW w:w="718" w:type="pct"/>
          </w:tcPr>
          <w:p w:rsidR="004E29D9" w:rsidRPr="005022F8" w:rsidRDefault="004E29D9" w:rsidP="005022F8">
            <w:pPr>
              <w:pStyle w:val="a5"/>
              <w:spacing w:after="0" w:line="360" w:lineRule="auto"/>
              <w:ind w:left="0"/>
              <w:jc w:val="both"/>
              <w:rPr>
                <w:color w:val="000000"/>
              </w:rPr>
            </w:pPr>
            <w:r w:rsidRPr="005022F8">
              <w:rPr>
                <w:color w:val="000000"/>
              </w:rPr>
              <w:t>22</w:t>
            </w:r>
          </w:p>
        </w:tc>
      </w:tr>
      <w:tr w:rsidR="004E29D9" w:rsidRPr="005022F8" w:rsidTr="00083D05">
        <w:trPr>
          <w:cantSplit/>
          <w:jc w:val="center"/>
        </w:trPr>
        <w:tc>
          <w:tcPr>
            <w:tcW w:w="423" w:type="pct"/>
          </w:tcPr>
          <w:p w:rsidR="004E29D9" w:rsidRPr="005022F8" w:rsidRDefault="004E29D9" w:rsidP="005022F8">
            <w:pPr>
              <w:pStyle w:val="a5"/>
              <w:spacing w:after="0" w:line="360" w:lineRule="auto"/>
              <w:ind w:left="0"/>
              <w:jc w:val="both"/>
              <w:rPr>
                <w:color w:val="000000"/>
              </w:rPr>
            </w:pPr>
            <w:r w:rsidRPr="005022F8">
              <w:rPr>
                <w:color w:val="000000"/>
              </w:rPr>
              <w:t>9</w:t>
            </w:r>
          </w:p>
        </w:tc>
        <w:tc>
          <w:tcPr>
            <w:tcW w:w="2672" w:type="pct"/>
          </w:tcPr>
          <w:p w:rsidR="004E29D9" w:rsidRPr="005022F8" w:rsidRDefault="004E29D9" w:rsidP="005022F8">
            <w:pPr>
              <w:pStyle w:val="a5"/>
              <w:spacing w:after="0" w:line="360" w:lineRule="auto"/>
              <w:ind w:left="0"/>
              <w:jc w:val="both"/>
              <w:rPr>
                <w:color w:val="000000"/>
              </w:rPr>
            </w:pPr>
            <w:r w:rsidRPr="005022F8">
              <w:rPr>
                <w:color w:val="000000"/>
              </w:rPr>
              <w:t>Доля пострадавших объектов</w:t>
            </w:r>
            <w:r w:rsidR="0096763A" w:rsidRPr="005022F8">
              <w:rPr>
                <w:color w:val="000000"/>
              </w:rPr>
              <w:t>,</w:t>
            </w:r>
            <w:r w:rsidR="005022F8">
              <w:rPr>
                <w:color w:val="000000"/>
              </w:rPr>
              <w:t xml:space="preserve"> </w:t>
            </w:r>
            <w:r w:rsidR="005022F8" w:rsidRPr="005022F8">
              <w:rPr>
                <w:color w:val="000000"/>
              </w:rPr>
              <w:t>%</w:t>
            </w:r>
          </w:p>
        </w:tc>
        <w:tc>
          <w:tcPr>
            <w:tcW w:w="1187" w:type="pct"/>
          </w:tcPr>
          <w:p w:rsidR="004E29D9" w:rsidRPr="005022F8" w:rsidRDefault="004E29D9" w:rsidP="005022F8">
            <w:pPr>
              <w:pStyle w:val="a5"/>
              <w:spacing w:after="0" w:line="360" w:lineRule="auto"/>
              <w:ind w:left="0"/>
              <w:jc w:val="both"/>
              <w:rPr>
                <w:color w:val="000000"/>
                <w:lang w:val="en-US"/>
              </w:rPr>
            </w:pPr>
            <w:r w:rsidRPr="005022F8">
              <w:rPr>
                <w:color w:val="000000"/>
                <w:lang w:val="en-US"/>
              </w:rPr>
              <w:t>d</w:t>
            </w:r>
          </w:p>
        </w:tc>
        <w:tc>
          <w:tcPr>
            <w:tcW w:w="718" w:type="pct"/>
          </w:tcPr>
          <w:p w:rsidR="004E29D9" w:rsidRPr="005022F8" w:rsidRDefault="004E29D9" w:rsidP="005022F8">
            <w:pPr>
              <w:pStyle w:val="a5"/>
              <w:spacing w:after="0" w:line="360" w:lineRule="auto"/>
              <w:ind w:left="0"/>
              <w:jc w:val="both"/>
              <w:rPr>
                <w:color w:val="000000"/>
              </w:rPr>
            </w:pPr>
            <w:r w:rsidRPr="005022F8">
              <w:rPr>
                <w:color w:val="000000"/>
              </w:rPr>
              <w:t>0,167</w:t>
            </w:r>
          </w:p>
        </w:tc>
      </w:tr>
      <w:tr w:rsidR="004E29D9" w:rsidRPr="005022F8" w:rsidTr="00083D05">
        <w:trPr>
          <w:cantSplit/>
          <w:jc w:val="center"/>
        </w:trPr>
        <w:tc>
          <w:tcPr>
            <w:tcW w:w="423" w:type="pct"/>
          </w:tcPr>
          <w:p w:rsidR="004E29D9" w:rsidRPr="005022F8" w:rsidRDefault="004E29D9" w:rsidP="005022F8">
            <w:pPr>
              <w:pStyle w:val="a5"/>
              <w:spacing w:after="0" w:line="360" w:lineRule="auto"/>
              <w:ind w:left="0"/>
              <w:jc w:val="both"/>
              <w:rPr>
                <w:color w:val="000000"/>
              </w:rPr>
            </w:pPr>
            <w:r w:rsidRPr="005022F8">
              <w:rPr>
                <w:color w:val="000000"/>
              </w:rPr>
              <w:t>10</w:t>
            </w:r>
          </w:p>
        </w:tc>
        <w:tc>
          <w:tcPr>
            <w:tcW w:w="2672" w:type="pct"/>
          </w:tcPr>
          <w:p w:rsidR="004E29D9" w:rsidRPr="005022F8" w:rsidRDefault="004E29D9" w:rsidP="005022F8">
            <w:pPr>
              <w:pStyle w:val="a5"/>
              <w:spacing w:after="0" w:line="360" w:lineRule="auto"/>
              <w:ind w:left="0"/>
              <w:jc w:val="both"/>
              <w:rPr>
                <w:color w:val="000000"/>
              </w:rPr>
            </w:pPr>
            <w:r w:rsidRPr="005022F8">
              <w:rPr>
                <w:color w:val="000000"/>
              </w:rPr>
              <w:t>Убыточность страховой суммы</w:t>
            </w:r>
          </w:p>
        </w:tc>
        <w:tc>
          <w:tcPr>
            <w:tcW w:w="1187" w:type="pct"/>
          </w:tcPr>
          <w:p w:rsidR="004E29D9" w:rsidRPr="005022F8" w:rsidRDefault="004E29D9" w:rsidP="005022F8">
            <w:pPr>
              <w:pStyle w:val="a5"/>
              <w:spacing w:after="0" w:line="360" w:lineRule="auto"/>
              <w:ind w:left="0"/>
              <w:jc w:val="both"/>
              <w:rPr>
                <w:color w:val="000000"/>
                <w:lang w:val="en-US"/>
              </w:rPr>
            </w:pPr>
            <w:r w:rsidRPr="005022F8">
              <w:rPr>
                <w:color w:val="000000"/>
                <w:lang w:val="en-US"/>
              </w:rPr>
              <w:t>q</w:t>
            </w:r>
          </w:p>
        </w:tc>
        <w:tc>
          <w:tcPr>
            <w:tcW w:w="718" w:type="pct"/>
          </w:tcPr>
          <w:p w:rsidR="004E29D9" w:rsidRPr="005022F8" w:rsidRDefault="004E29D9" w:rsidP="005022F8">
            <w:pPr>
              <w:pStyle w:val="a5"/>
              <w:spacing w:after="0" w:line="360" w:lineRule="auto"/>
              <w:ind w:left="0"/>
              <w:jc w:val="both"/>
              <w:rPr>
                <w:color w:val="000000"/>
              </w:rPr>
            </w:pPr>
            <w:r w:rsidRPr="005022F8">
              <w:rPr>
                <w:color w:val="000000"/>
              </w:rPr>
              <w:t>0,0058</w:t>
            </w:r>
          </w:p>
        </w:tc>
      </w:tr>
      <w:tr w:rsidR="004E29D9" w:rsidRPr="005022F8" w:rsidTr="00083D05">
        <w:trPr>
          <w:cantSplit/>
          <w:jc w:val="center"/>
        </w:trPr>
        <w:tc>
          <w:tcPr>
            <w:tcW w:w="423" w:type="pct"/>
          </w:tcPr>
          <w:p w:rsidR="004E29D9" w:rsidRPr="005022F8" w:rsidRDefault="004E29D9" w:rsidP="005022F8">
            <w:pPr>
              <w:pStyle w:val="a5"/>
              <w:spacing w:after="0" w:line="360" w:lineRule="auto"/>
              <w:ind w:left="0"/>
              <w:jc w:val="both"/>
              <w:rPr>
                <w:color w:val="000000"/>
              </w:rPr>
            </w:pPr>
            <w:r w:rsidRPr="005022F8">
              <w:rPr>
                <w:color w:val="000000"/>
              </w:rPr>
              <w:t>11</w:t>
            </w:r>
          </w:p>
        </w:tc>
        <w:tc>
          <w:tcPr>
            <w:tcW w:w="2672" w:type="pct"/>
          </w:tcPr>
          <w:p w:rsidR="004E29D9" w:rsidRPr="005022F8" w:rsidRDefault="004E29D9" w:rsidP="005022F8">
            <w:pPr>
              <w:pStyle w:val="a5"/>
              <w:spacing w:after="0" w:line="360" w:lineRule="auto"/>
              <w:ind w:left="0"/>
              <w:jc w:val="both"/>
              <w:rPr>
                <w:color w:val="000000"/>
              </w:rPr>
            </w:pPr>
            <w:r w:rsidRPr="005022F8">
              <w:rPr>
                <w:color w:val="000000"/>
              </w:rPr>
              <w:t>Норма убыточности</w:t>
            </w:r>
          </w:p>
        </w:tc>
        <w:tc>
          <w:tcPr>
            <w:tcW w:w="1187" w:type="pct"/>
          </w:tcPr>
          <w:p w:rsidR="004E29D9" w:rsidRPr="005022F8" w:rsidRDefault="004E29D9" w:rsidP="005022F8">
            <w:pPr>
              <w:pStyle w:val="a5"/>
              <w:spacing w:after="0" w:line="360" w:lineRule="auto"/>
              <w:ind w:left="0"/>
              <w:jc w:val="both"/>
              <w:rPr>
                <w:color w:val="000000"/>
              </w:rPr>
            </w:pPr>
            <w:r w:rsidRPr="005022F8">
              <w:rPr>
                <w:color w:val="000000"/>
                <w:lang w:val="en-US"/>
              </w:rPr>
              <w:t>H</w:t>
            </w:r>
            <w:r w:rsidRPr="005022F8">
              <w:rPr>
                <w:color w:val="000000"/>
              </w:rPr>
              <w:t>уб</w:t>
            </w:r>
          </w:p>
        </w:tc>
        <w:tc>
          <w:tcPr>
            <w:tcW w:w="718" w:type="pct"/>
          </w:tcPr>
          <w:p w:rsidR="004E29D9" w:rsidRPr="005022F8" w:rsidRDefault="004E29D9" w:rsidP="005022F8">
            <w:pPr>
              <w:pStyle w:val="a5"/>
              <w:spacing w:after="0" w:line="360" w:lineRule="auto"/>
              <w:ind w:left="0"/>
              <w:jc w:val="both"/>
              <w:rPr>
                <w:color w:val="000000"/>
              </w:rPr>
            </w:pPr>
            <w:r w:rsidRPr="005022F8">
              <w:rPr>
                <w:color w:val="000000"/>
              </w:rPr>
              <w:t>0,116</w:t>
            </w:r>
          </w:p>
        </w:tc>
      </w:tr>
      <w:tr w:rsidR="004E29D9" w:rsidRPr="005022F8" w:rsidTr="00083D05">
        <w:trPr>
          <w:cantSplit/>
          <w:trHeight w:val="390"/>
          <w:jc w:val="center"/>
        </w:trPr>
        <w:tc>
          <w:tcPr>
            <w:tcW w:w="423" w:type="pct"/>
          </w:tcPr>
          <w:p w:rsidR="004E29D9" w:rsidRPr="005022F8" w:rsidRDefault="004E29D9" w:rsidP="005022F8">
            <w:pPr>
              <w:pStyle w:val="a5"/>
              <w:spacing w:after="0" w:line="360" w:lineRule="auto"/>
              <w:ind w:left="0"/>
              <w:jc w:val="both"/>
              <w:rPr>
                <w:color w:val="000000"/>
              </w:rPr>
            </w:pPr>
            <w:r w:rsidRPr="005022F8">
              <w:rPr>
                <w:color w:val="000000"/>
              </w:rPr>
              <w:t>12</w:t>
            </w:r>
          </w:p>
        </w:tc>
        <w:tc>
          <w:tcPr>
            <w:tcW w:w="2672" w:type="pct"/>
          </w:tcPr>
          <w:p w:rsidR="004E29D9" w:rsidRPr="005022F8" w:rsidRDefault="004E29D9" w:rsidP="005022F8">
            <w:pPr>
              <w:pStyle w:val="a5"/>
              <w:spacing w:after="0" w:line="360" w:lineRule="auto"/>
              <w:ind w:left="0"/>
              <w:jc w:val="both"/>
              <w:rPr>
                <w:color w:val="000000"/>
              </w:rPr>
            </w:pPr>
            <w:r w:rsidRPr="005022F8">
              <w:rPr>
                <w:color w:val="000000"/>
              </w:rPr>
              <w:t>Коэффициент тяжести страховых событий</w:t>
            </w:r>
          </w:p>
        </w:tc>
        <w:tc>
          <w:tcPr>
            <w:tcW w:w="1187" w:type="pct"/>
          </w:tcPr>
          <w:p w:rsidR="004E29D9" w:rsidRPr="005022F8" w:rsidRDefault="004E29D9" w:rsidP="005022F8">
            <w:pPr>
              <w:pStyle w:val="a5"/>
              <w:spacing w:after="0" w:line="360" w:lineRule="auto"/>
              <w:ind w:left="0"/>
              <w:jc w:val="both"/>
              <w:rPr>
                <w:color w:val="000000"/>
              </w:rPr>
            </w:pPr>
            <w:r w:rsidRPr="005022F8">
              <w:rPr>
                <w:color w:val="000000"/>
                <w:lang w:val="en-US"/>
              </w:rPr>
              <w:t>K</w:t>
            </w:r>
            <w:r w:rsidRPr="005022F8">
              <w:rPr>
                <w:color w:val="000000"/>
              </w:rPr>
              <w:t>т</w:t>
            </w:r>
          </w:p>
        </w:tc>
        <w:tc>
          <w:tcPr>
            <w:tcW w:w="718" w:type="pct"/>
          </w:tcPr>
          <w:p w:rsidR="004E29D9" w:rsidRPr="005022F8" w:rsidRDefault="004E29D9" w:rsidP="005022F8">
            <w:pPr>
              <w:pStyle w:val="a5"/>
              <w:spacing w:after="0" w:line="360" w:lineRule="auto"/>
              <w:ind w:left="0"/>
              <w:jc w:val="both"/>
              <w:rPr>
                <w:color w:val="000000"/>
              </w:rPr>
            </w:pPr>
            <w:r w:rsidRPr="005022F8">
              <w:rPr>
                <w:color w:val="000000"/>
              </w:rPr>
              <w:t>0,035</w:t>
            </w:r>
          </w:p>
        </w:tc>
      </w:tr>
    </w:tbl>
    <w:p w:rsidR="004E29D9" w:rsidRPr="005022F8" w:rsidRDefault="004E29D9" w:rsidP="005022F8">
      <w:pPr>
        <w:pStyle w:val="a5"/>
        <w:spacing w:after="0" w:line="360" w:lineRule="auto"/>
        <w:ind w:left="0" w:firstLine="709"/>
        <w:jc w:val="both"/>
        <w:rPr>
          <w:color w:val="000000"/>
          <w:sz w:val="28"/>
        </w:rPr>
      </w:pPr>
    </w:p>
    <w:p w:rsidR="004E29D9" w:rsidRPr="005022F8" w:rsidRDefault="004E29D9" w:rsidP="005022F8">
      <w:pPr>
        <w:spacing w:line="360" w:lineRule="auto"/>
        <w:ind w:firstLine="709"/>
        <w:jc w:val="both"/>
        <w:rPr>
          <w:color w:val="000000"/>
          <w:sz w:val="28"/>
          <w:szCs w:val="28"/>
        </w:rPr>
      </w:pPr>
      <w:r w:rsidRPr="005022F8">
        <w:rPr>
          <w:color w:val="000000"/>
          <w:sz w:val="28"/>
          <w:szCs w:val="28"/>
        </w:rPr>
        <w:t>Из таблицы 3.1 видно, что на 01.01.2006</w:t>
      </w:r>
      <w:r w:rsidR="005022F8">
        <w:rPr>
          <w:color w:val="000000"/>
          <w:sz w:val="28"/>
          <w:szCs w:val="28"/>
        </w:rPr>
        <w:t> </w:t>
      </w:r>
      <w:r w:rsidR="005022F8" w:rsidRPr="005022F8">
        <w:rPr>
          <w:color w:val="000000"/>
          <w:sz w:val="28"/>
          <w:szCs w:val="28"/>
        </w:rPr>
        <w:t>г</w:t>
      </w:r>
      <w:r w:rsidRPr="005022F8">
        <w:rPr>
          <w:color w:val="000000"/>
          <w:sz w:val="28"/>
          <w:szCs w:val="28"/>
        </w:rPr>
        <w:t>. все показатели эффективности по страхованию животных заметно улучшились по сравнению с 2003</w:t>
      </w:r>
      <w:r w:rsidR="005022F8">
        <w:rPr>
          <w:color w:val="000000"/>
          <w:sz w:val="28"/>
          <w:szCs w:val="28"/>
        </w:rPr>
        <w:t>–</w:t>
      </w:r>
      <w:r w:rsidR="005022F8" w:rsidRPr="005022F8">
        <w:rPr>
          <w:color w:val="000000"/>
          <w:sz w:val="28"/>
          <w:szCs w:val="28"/>
        </w:rPr>
        <w:t>2</w:t>
      </w:r>
      <w:r w:rsidRPr="005022F8">
        <w:rPr>
          <w:color w:val="000000"/>
          <w:sz w:val="28"/>
          <w:szCs w:val="28"/>
        </w:rPr>
        <w:t>004 годами.</w:t>
      </w:r>
    </w:p>
    <w:p w:rsidR="005022F8" w:rsidRDefault="004E29D9" w:rsidP="005022F8">
      <w:pPr>
        <w:spacing w:line="360" w:lineRule="auto"/>
        <w:ind w:firstLine="709"/>
        <w:jc w:val="both"/>
        <w:rPr>
          <w:color w:val="000000"/>
          <w:sz w:val="28"/>
          <w:szCs w:val="28"/>
        </w:rPr>
      </w:pPr>
      <w:r w:rsidRPr="005022F8">
        <w:rPr>
          <w:color w:val="000000"/>
          <w:sz w:val="28"/>
          <w:szCs w:val="28"/>
        </w:rPr>
        <w:t>Доход от осуществления операций по страхованию животных за</w:t>
      </w:r>
      <w:r w:rsidR="005022F8">
        <w:rPr>
          <w:color w:val="000000"/>
          <w:sz w:val="28"/>
          <w:szCs w:val="28"/>
        </w:rPr>
        <w:t xml:space="preserve"> </w:t>
      </w:r>
      <w:r w:rsidRPr="005022F8">
        <w:rPr>
          <w:color w:val="000000"/>
          <w:sz w:val="28"/>
          <w:szCs w:val="28"/>
        </w:rPr>
        <w:t>2005 год составил 189 тыс. руб. и это при охвате страхового поля всего в 6 договоров. Целью нашего исследования будет поиск оптимального охвата страхового поля, при котором доход от страховых операций по данному виду страхования будет достаточным для обеспечения эффективности страховых операций.</w:t>
      </w:r>
    </w:p>
    <w:p w:rsidR="005022F8" w:rsidRDefault="004E29D9" w:rsidP="005022F8">
      <w:pPr>
        <w:spacing w:line="360" w:lineRule="auto"/>
        <w:ind w:firstLine="709"/>
        <w:jc w:val="both"/>
        <w:rPr>
          <w:color w:val="000000"/>
          <w:sz w:val="28"/>
          <w:szCs w:val="28"/>
        </w:rPr>
      </w:pPr>
      <w:r w:rsidRPr="005022F8">
        <w:rPr>
          <w:color w:val="000000"/>
          <w:sz w:val="28"/>
          <w:szCs w:val="28"/>
        </w:rPr>
        <w:t>За вероятность наступления страхового случая воз</w:t>
      </w:r>
      <w:r w:rsidR="00083D05">
        <w:rPr>
          <w:color w:val="000000"/>
          <w:sz w:val="28"/>
          <w:szCs w:val="28"/>
        </w:rPr>
        <w:t>ь</w:t>
      </w:r>
      <w:r w:rsidRPr="005022F8">
        <w:rPr>
          <w:color w:val="000000"/>
          <w:sz w:val="28"/>
          <w:szCs w:val="28"/>
        </w:rPr>
        <w:t>мем р = 0,43</w:t>
      </w:r>
      <w:r w:rsidR="0096763A" w:rsidRPr="005022F8">
        <w:rPr>
          <w:color w:val="000000"/>
          <w:sz w:val="28"/>
          <w:szCs w:val="28"/>
        </w:rPr>
        <w:t>.</w:t>
      </w:r>
    </w:p>
    <w:p w:rsidR="005022F8" w:rsidRDefault="004E29D9" w:rsidP="005022F8">
      <w:pPr>
        <w:spacing w:line="360" w:lineRule="auto"/>
        <w:ind w:firstLine="709"/>
        <w:jc w:val="both"/>
        <w:rPr>
          <w:color w:val="000000"/>
          <w:sz w:val="28"/>
          <w:szCs w:val="28"/>
        </w:rPr>
      </w:pPr>
      <w:r w:rsidRPr="005022F8">
        <w:rPr>
          <w:color w:val="000000"/>
          <w:sz w:val="28"/>
          <w:szCs w:val="28"/>
        </w:rPr>
        <w:t>Из таблицы 3.1 видно, что при вероятности наступления страховых случаев р = 0,43</w:t>
      </w:r>
      <w:r w:rsidR="005022F8">
        <w:rPr>
          <w:color w:val="000000"/>
          <w:sz w:val="28"/>
          <w:szCs w:val="28"/>
        </w:rPr>
        <w:t xml:space="preserve"> </w:t>
      </w:r>
      <w:r w:rsidRPr="005022F8">
        <w:rPr>
          <w:color w:val="000000"/>
          <w:sz w:val="28"/>
          <w:szCs w:val="28"/>
        </w:rPr>
        <w:t>и среднем размере страхового обеспечения 3,</w:t>
      </w:r>
      <w:r w:rsidR="005022F8" w:rsidRPr="005022F8">
        <w:rPr>
          <w:color w:val="000000"/>
          <w:sz w:val="28"/>
          <w:szCs w:val="28"/>
        </w:rPr>
        <w:t>5</w:t>
      </w:r>
      <w:r w:rsidR="005022F8">
        <w:rPr>
          <w:color w:val="000000"/>
          <w:sz w:val="28"/>
          <w:szCs w:val="28"/>
        </w:rPr>
        <w:t>%</w:t>
      </w:r>
      <w:r w:rsidRPr="005022F8">
        <w:rPr>
          <w:color w:val="000000"/>
          <w:sz w:val="28"/>
          <w:szCs w:val="28"/>
        </w:rPr>
        <w:t xml:space="preserve"> от средней страховой суммы</w:t>
      </w:r>
      <w:r w:rsidR="0096763A">
        <w:rPr>
          <w:color w:val="000000"/>
          <w:sz w:val="28"/>
          <w:szCs w:val="28"/>
        </w:rPr>
        <w:t xml:space="preserve"> </w:t>
      </w:r>
      <w:r w:rsidRPr="005022F8">
        <w:rPr>
          <w:color w:val="000000"/>
          <w:sz w:val="28"/>
          <w:szCs w:val="28"/>
        </w:rPr>
        <w:t>все показатели эффективности соответствуют нормативным значениям. Учитывая последние два показателя и увеличение страхового поля до 50 договоров,</w:t>
      </w:r>
      <w:r w:rsidR="005022F8">
        <w:rPr>
          <w:color w:val="000000"/>
          <w:sz w:val="28"/>
          <w:szCs w:val="28"/>
        </w:rPr>
        <w:t xml:space="preserve"> </w:t>
      </w:r>
      <w:r w:rsidRPr="005022F8">
        <w:rPr>
          <w:color w:val="000000"/>
          <w:sz w:val="28"/>
          <w:szCs w:val="28"/>
        </w:rPr>
        <w:t>осуществим поиск оптимального размера страхового поля в целях максимизации дохода. Результаты проведенных расчетов сведем в таблицу 3.2.</w:t>
      </w:r>
    </w:p>
    <w:p w:rsidR="007955F1" w:rsidRPr="005022F8" w:rsidRDefault="007955F1" w:rsidP="005022F8">
      <w:pPr>
        <w:pStyle w:val="a5"/>
        <w:spacing w:after="0" w:line="360" w:lineRule="auto"/>
        <w:ind w:left="0" w:firstLine="709"/>
        <w:jc w:val="both"/>
        <w:rPr>
          <w:color w:val="000000"/>
          <w:sz w:val="28"/>
          <w:szCs w:val="28"/>
        </w:rPr>
      </w:pPr>
    </w:p>
    <w:p w:rsidR="004E29D9" w:rsidRPr="005022F8" w:rsidRDefault="00083D05" w:rsidP="005022F8">
      <w:pPr>
        <w:pStyle w:val="a5"/>
        <w:spacing w:after="0" w:line="360" w:lineRule="auto"/>
        <w:ind w:left="0" w:firstLine="709"/>
        <w:jc w:val="both"/>
        <w:rPr>
          <w:color w:val="000000"/>
          <w:sz w:val="28"/>
          <w:szCs w:val="28"/>
        </w:rPr>
      </w:pPr>
      <w:r>
        <w:rPr>
          <w:color w:val="000000"/>
          <w:sz w:val="28"/>
          <w:szCs w:val="28"/>
        </w:rPr>
        <w:br w:type="page"/>
      </w:r>
      <w:r w:rsidR="004E29D9" w:rsidRPr="005022F8">
        <w:rPr>
          <w:color w:val="000000"/>
          <w:sz w:val="28"/>
          <w:szCs w:val="28"/>
        </w:rPr>
        <w:t>Таблица 3.2</w:t>
      </w:r>
      <w:r>
        <w:rPr>
          <w:color w:val="000000"/>
          <w:sz w:val="28"/>
          <w:szCs w:val="28"/>
        </w:rPr>
        <w:t xml:space="preserve">. </w:t>
      </w:r>
      <w:r w:rsidR="004E29D9" w:rsidRPr="005022F8">
        <w:rPr>
          <w:color w:val="000000"/>
          <w:sz w:val="28"/>
          <w:szCs w:val="28"/>
        </w:rPr>
        <w:t>Расчет показателей эффективности по добровольному страхованию животных при условии изменения страхового поля и неизменной</w:t>
      </w:r>
      <w:r w:rsidR="005022F8">
        <w:rPr>
          <w:color w:val="000000"/>
          <w:sz w:val="28"/>
          <w:szCs w:val="28"/>
        </w:rPr>
        <w:t xml:space="preserve"> </w:t>
      </w:r>
      <w:r w:rsidR="004E29D9" w:rsidRPr="005022F8">
        <w:rPr>
          <w:color w:val="000000"/>
          <w:sz w:val="28"/>
          <w:szCs w:val="28"/>
        </w:rPr>
        <w:t>средней страховой сумме 632,2 тыс. руб.</w:t>
      </w:r>
    </w:p>
    <w:tbl>
      <w:tblPr>
        <w:tblStyle w:val="11"/>
        <w:tblW w:w="9297" w:type="dxa"/>
        <w:jc w:val="center"/>
        <w:tblLook w:val="0000" w:firstRow="0" w:lastRow="0" w:firstColumn="0" w:lastColumn="0" w:noHBand="0" w:noVBand="0"/>
      </w:tblPr>
      <w:tblGrid>
        <w:gridCol w:w="703"/>
        <w:gridCol w:w="660"/>
        <w:gridCol w:w="1127"/>
        <w:gridCol w:w="1127"/>
        <w:gridCol w:w="798"/>
        <w:gridCol w:w="1220"/>
        <w:gridCol w:w="1220"/>
        <w:gridCol w:w="1315"/>
        <w:gridCol w:w="1127"/>
      </w:tblGrid>
      <w:tr w:rsidR="004E29D9" w:rsidRPr="005022F8" w:rsidTr="00083D05">
        <w:trPr>
          <w:cantSplit/>
          <w:trHeight w:val="68"/>
          <w:jc w:val="center"/>
        </w:trPr>
        <w:tc>
          <w:tcPr>
            <w:tcW w:w="378" w:type="pct"/>
          </w:tcPr>
          <w:p w:rsidR="004E29D9" w:rsidRPr="005022F8" w:rsidRDefault="004E29D9" w:rsidP="005022F8">
            <w:pPr>
              <w:spacing w:line="360" w:lineRule="auto"/>
              <w:jc w:val="both"/>
              <w:rPr>
                <w:snapToGrid w:val="0"/>
                <w:color w:val="000000"/>
              </w:rPr>
            </w:pPr>
            <w:r w:rsidRPr="005022F8">
              <w:rPr>
                <w:snapToGrid w:val="0"/>
                <w:color w:val="000000"/>
              </w:rPr>
              <w:t>n</w:t>
            </w:r>
          </w:p>
        </w:tc>
        <w:tc>
          <w:tcPr>
            <w:tcW w:w="355" w:type="pct"/>
          </w:tcPr>
          <w:p w:rsidR="004E29D9" w:rsidRPr="005022F8" w:rsidRDefault="004E29D9" w:rsidP="005022F8">
            <w:pPr>
              <w:spacing w:line="360" w:lineRule="auto"/>
              <w:jc w:val="both"/>
              <w:rPr>
                <w:snapToGrid w:val="0"/>
                <w:color w:val="000000"/>
              </w:rPr>
            </w:pPr>
            <w:r w:rsidRPr="005022F8">
              <w:rPr>
                <w:snapToGrid w:val="0"/>
                <w:color w:val="000000"/>
              </w:rPr>
              <w:t>m</w:t>
            </w:r>
          </w:p>
        </w:tc>
        <w:tc>
          <w:tcPr>
            <w:tcW w:w="606" w:type="pct"/>
          </w:tcPr>
          <w:p w:rsidR="004E29D9" w:rsidRPr="005022F8" w:rsidRDefault="004E29D9" w:rsidP="005022F8">
            <w:pPr>
              <w:spacing w:line="360" w:lineRule="auto"/>
              <w:jc w:val="both"/>
              <w:rPr>
                <w:snapToGrid w:val="0"/>
                <w:color w:val="000000"/>
              </w:rPr>
            </w:pPr>
            <w:r w:rsidRPr="005022F8">
              <w:rPr>
                <w:snapToGrid w:val="0"/>
                <w:color w:val="000000"/>
              </w:rPr>
              <w:t>S, тыс. руб.</w:t>
            </w:r>
          </w:p>
        </w:tc>
        <w:tc>
          <w:tcPr>
            <w:tcW w:w="606" w:type="pct"/>
          </w:tcPr>
          <w:p w:rsidR="004E29D9" w:rsidRPr="005022F8" w:rsidRDefault="004E29D9" w:rsidP="005022F8">
            <w:pPr>
              <w:spacing w:line="360" w:lineRule="auto"/>
              <w:jc w:val="both"/>
              <w:rPr>
                <w:snapToGrid w:val="0"/>
                <w:color w:val="000000"/>
              </w:rPr>
            </w:pPr>
            <w:r w:rsidRPr="005022F8">
              <w:rPr>
                <w:snapToGrid w:val="0"/>
                <w:color w:val="000000"/>
              </w:rPr>
              <w:t>P, тыс. руб.</w:t>
            </w:r>
          </w:p>
        </w:tc>
        <w:tc>
          <w:tcPr>
            <w:tcW w:w="429" w:type="pct"/>
          </w:tcPr>
          <w:p w:rsidR="004E29D9" w:rsidRPr="005022F8" w:rsidRDefault="004E29D9" w:rsidP="005022F8">
            <w:pPr>
              <w:spacing w:line="360" w:lineRule="auto"/>
              <w:jc w:val="both"/>
              <w:rPr>
                <w:snapToGrid w:val="0"/>
                <w:color w:val="000000"/>
              </w:rPr>
            </w:pPr>
            <w:r w:rsidRPr="005022F8">
              <w:rPr>
                <w:snapToGrid w:val="0"/>
                <w:color w:val="000000"/>
              </w:rPr>
              <w:t>Q, тыс. руб.</w:t>
            </w:r>
          </w:p>
        </w:tc>
        <w:tc>
          <w:tcPr>
            <w:tcW w:w="656" w:type="pct"/>
          </w:tcPr>
          <w:p w:rsidR="004E29D9" w:rsidRPr="005022F8" w:rsidRDefault="004E29D9" w:rsidP="005022F8">
            <w:pPr>
              <w:spacing w:line="360" w:lineRule="auto"/>
              <w:jc w:val="both"/>
              <w:rPr>
                <w:snapToGrid w:val="0"/>
                <w:color w:val="000000"/>
              </w:rPr>
            </w:pPr>
            <w:r w:rsidRPr="005022F8">
              <w:rPr>
                <w:snapToGrid w:val="0"/>
                <w:color w:val="000000"/>
              </w:rPr>
              <w:t>q</w:t>
            </w:r>
          </w:p>
        </w:tc>
        <w:tc>
          <w:tcPr>
            <w:tcW w:w="656" w:type="pct"/>
          </w:tcPr>
          <w:p w:rsidR="004E29D9" w:rsidRPr="005022F8" w:rsidRDefault="004E29D9" w:rsidP="005022F8">
            <w:pPr>
              <w:spacing w:line="360" w:lineRule="auto"/>
              <w:jc w:val="both"/>
              <w:rPr>
                <w:snapToGrid w:val="0"/>
                <w:color w:val="000000"/>
              </w:rPr>
            </w:pPr>
            <w:r w:rsidRPr="005022F8">
              <w:rPr>
                <w:snapToGrid w:val="0"/>
                <w:color w:val="000000"/>
              </w:rPr>
              <w:t>Hуб</w:t>
            </w:r>
          </w:p>
        </w:tc>
        <w:tc>
          <w:tcPr>
            <w:tcW w:w="707" w:type="pct"/>
          </w:tcPr>
          <w:p w:rsidR="004E29D9" w:rsidRPr="005022F8" w:rsidRDefault="004E29D9" w:rsidP="005022F8">
            <w:pPr>
              <w:spacing w:line="360" w:lineRule="auto"/>
              <w:jc w:val="both"/>
              <w:rPr>
                <w:snapToGrid w:val="0"/>
                <w:color w:val="000000"/>
              </w:rPr>
            </w:pPr>
            <w:r w:rsidRPr="005022F8">
              <w:rPr>
                <w:snapToGrid w:val="0"/>
                <w:color w:val="000000"/>
              </w:rPr>
              <w:t>Kt</w:t>
            </w:r>
          </w:p>
        </w:tc>
        <w:tc>
          <w:tcPr>
            <w:tcW w:w="606" w:type="pct"/>
          </w:tcPr>
          <w:p w:rsidR="004E29D9" w:rsidRPr="005022F8" w:rsidRDefault="004E29D9" w:rsidP="005022F8">
            <w:pPr>
              <w:spacing w:line="360" w:lineRule="auto"/>
              <w:jc w:val="both"/>
              <w:rPr>
                <w:snapToGrid w:val="0"/>
                <w:color w:val="000000"/>
              </w:rPr>
            </w:pPr>
            <w:r w:rsidRPr="005022F8">
              <w:rPr>
                <w:snapToGrid w:val="0"/>
                <w:color w:val="000000"/>
              </w:rPr>
              <w:t>Д, тыс. руб.</w:t>
            </w:r>
          </w:p>
        </w:tc>
      </w:tr>
      <w:tr w:rsidR="004E29D9" w:rsidRPr="005022F8" w:rsidTr="00083D05">
        <w:trPr>
          <w:cantSplit/>
          <w:trHeight w:val="68"/>
          <w:jc w:val="center"/>
        </w:trPr>
        <w:tc>
          <w:tcPr>
            <w:tcW w:w="378" w:type="pct"/>
          </w:tcPr>
          <w:p w:rsidR="004E29D9" w:rsidRPr="005022F8" w:rsidRDefault="004E29D9" w:rsidP="005022F8">
            <w:pPr>
              <w:spacing w:line="360" w:lineRule="auto"/>
              <w:jc w:val="both"/>
              <w:rPr>
                <w:snapToGrid w:val="0"/>
                <w:color w:val="000000"/>
              </w:rPr>
            </w:pPr>
            <w:r w:rsidRPr="005022F8">
              <w:rPr>
                <w:snapToGrid w:val="0"/>
                <w:color w:val="000000"/>
              </w:rPr>
              <w:t>6</w:t>
            </w:r>
          </w:p>
        </w:tc>
        <w:tc>
          <w:tcPr>
            <w:tcW w:w="355" w:type="pct"/>
          </w:tcPr>
          <w:p w:rsidR="004E29D9" w:rsidRPr="005022F8" w:rsidRDefault="004E29D9" w:rsidP="005022F8">
            <w:pPr>
              <w:spacing w:line="360" w:lineRule="auto"/>
              <w:jc w:val="both"/>
              <w:rPr>
                <w:snapToGrid w:val="0"/>
                <w:color w:val="000000"/>
              </w:rPr>
            </w:pPr>
            <w:r w:rsidRPr="005022F8">
              <w:rPr>
                <w:snapToGrid w:val="0"/>
                <w:color w:val="000000"/>
              </w:rPr>
              <w:t>1</w:t>
            </w:r>
          </w:p>
        </w:tc>
        <w:tc>
          <w:tcPr>
            <w:tcW w:w="606" w:type="pct"/>
          </w:tcPr>
          <w:p w:rsidR="004E29D9" w:rsidRPr="005022F8" w:rsidRDefault="004E29D9" w:rsidP="005022F8">
            <w:pPr>
              <w:spacing w:line="360" w:lineRule="auto"/>
              <w:jc w:val="both"/>
              <w:rPr>
                <w:snapToGrid w:val="0"/>
                <w:color w:val="000000"/>
              </w:rPr>
            </w:pPr>
            <w:r w:rsidRPr="005022F8">
              <w:rPr>
                <w:snapToGrid w:val="0"/>
                <w:color w:val="000000"/>
              </w:rPr>
              <w:t>3793,2</w:t>
            </w:r>
          </w:p>
        </w:tc>
        <w:tc>
          <w:tcPr>
            <w:tcW w:w="606" w:type="pct"/>
          </w:tcPr>
          <w:p w:rsidR="004E29D9" w:rsidRPr="005022F8" w:rsidRDefault="004E29D9" w:rsidP="005022F8">
            <w:pPr>
              <w:spacing w:line="360" w:lineRule="auto"/>
              <w:jc w:val="both"/>
              <w:rPr>
                <w:snapToGrid w:val="0"/>
                <w:color w:val="000000"/>
              </w:rPr>
            </w:pPr>
            <w:r w:rsidRPr="005022F8">
              <w:rPr>
                <w:snapToGrid w:val="0"/>
                <w:color w:val="000000"/>
              </w:rPr>
              <w:t>189,66</w:t>
            </w:r>
          </w:p>
        </w:tc>
        <w:tc>
          <w:tcPr>
            <w:tcW w:w="429" w:type="pct"/>
          </w:tcPr>
          <w:p w:rsidR="004E29D9" w:rsidRPr="005022F8" w:rsidRDefault="004E29D9" w:rsidP="005022F8">
            <w:pPr>
              <w:spacing w:line="360" w:lineRule="auto"/>
              <w:jc w:val="both"/>
              <w:rPr>
                <w:snapToGrid w:val="0"/>
                <w:color w:val="000000"/>
              </w:rPr>
            </w:pPr>
            <w:r w:rsidRPr="005022F8">
              <w:rPr>
                <w:snapToGrid w:val="0"/>
                <w:color w:val="000000"/>
              </w:rPr>
              <w:t>22</w:t>
            </w:r>
          </w:p>
        </w:tc>
        <w:tc>
          <w:tcPr>
            <w:tcW w:w="656" w:type="pct"/>
          </w:tcPr>
          <w:p w:rsidR="004E29D9" w:rsidRPr="005022F8" w:rsidRDefault="004E29D9" w:rsidP="005022F8">
            <w:pPr>
              <w:spacing w:line="360" w:lineRule="auto"/>
              <w:jc w:val="both"/>
              <w:rPr>
                <w:snapToGrid w:val="0"/>
                <w:color w:val="000000"/>
              </w:rPr>
            </w:pPr>
            <w:r w:rsidRPr="005022F8">
              <w:rPr>
                <w:snapToGrid w:val="0"/>
                <w:color w:val="000000"/>
              </w:rPr>
              <w:t>0,0058</w:t>
            </w:r>
          </w:p>
        </w:tc>
        <w:tc>
          <w:tcPr>
            <w:tcW w:w="656" w:type="pct"/>
          </w:tcPr>
          <w:p w:rsidR="004E29D9" w:rsidRPr="005022F8" w:rsidRDefault="004E29D9" w:rsidP="005022F8">
            <w:pPr>
              <w:spacing w:line="360" w:lineRule="auto"/>
              <w:jc w:val="both"/>
              <w:rPr>
                <w:snapToGrid w:val="0"/>
                <w:color w:val="000000"/>
              </w:rPr>
            </w:pPr>
            <w:r w:rsidRPr="005022F8">
              <w:rPr>
                <w:snapToGrid w:val="0"/>
                <w:color w:val="000000"/>
              </w:rPr>
              <w:t>0,115997</w:t>
            </w:r>
          </w:p>
        </w:tc>
        <w:tc>
          <w:tcPr>
            <w:tcW w:w="707" w:type="pct"/>
          </w:tcPr>
          <w:p w:rsidR="004E29D9" w:rsidRPr="005022F8" w:rsidRDefault="004E29D9" w:rsidP="005022F8">
            <w:pPr>
              <w:spacing w:line="360" w:lineRule="auto"/>
              <w:jc w:val="both"/>
              <w:rPr>
                <w:snapToGrid w:val="0"/>
                <w:color w:val="000000"/>
              </w:rPr>
            </w:pPr>
            <w:r w:rsidRPr="005022F8">
              <w:rPr>
                <w:snapToGrid w:val="0"/>
                <w:color w:val="000000"/>
              </w:rPr>
              <w:t>0,0348542</w:t>
            </w:r>
          </w:p>
        </w:tc>
        <w:tc>
          <w:tcPr>
            <w:tcW w:w="606" w:type="pct"/>
          </w:tcPr>
          <w:p w:rsidR="004E29D9" w:rsidRPr="005022F8" w:rsidRDefault="004E29D9" w:rsidP="005022F8">
            <w:pPr>
              <w:spacing w:line="360" w:lineRule="auto"/>
              <w:jc w:val="both"/>
              <w:rPr>
                <w:snapToGrid w:val="0"/>
                <w:color w:val="000000"/>
              </w:rPr>
            </w:pPr>
            <w:r w:rsidRPr="005022F8">
              <w:rPr>
                <w:snapToGrid w:val="0"/>
                <w:color w:val="000000"/>
              </w:rPr>
              <w:t>167,66</w:t>
            </w:r>
          </w:p>
        </w:tc>
      </w:tr>
      <w:tr w:rsidR="004E29D9" w:rsidRPr="005022F8" w:rsidTr="00083D05">
        <w:trPr>
          <w:cantSplit/>
          <w:trHeight w:val="68"/>
          <w:jc w:val="center"/>
        </w:trPr>
        <w:tc>
          <w:tcPr>
            <w:tcW w:w="378" w:type="pct"/>
          </w:tcPr>
          <w:p w:rsidR="004E29D9" w:rsidRPr="005022F8" w:rsidRDefault="004E29D9" w:rsidP="005022F8">
            <w:pPr>
              <w:spacing w:line="360" w:lineRule="auto"/>
              <w:jc w:val="both"/>
              <w:rPr>
                <w:snapToGrid w:val="0"/>
                <w:color w:val="000000"/>
              </w:rPr>
            </w:pPr>
            <w:r w:rsidRPr="005022F8">
              <w:rPr>
                <w:snapToGrid w:val="0"/>
                <w:color w:val="000000"/>
              </w:rPr>
              <w:t>16</w:t>
            </w:r>
          </w:p>
        </w:tc>
        <w:tc>
          <w:tcPr>
            <w:tcW w:w="355" w:type="pct"/>
          </w:tcPr>
          <w:p w:rsidR="004E29D9" w:rsidRPr="005022F8" w:rsidRDefault="004E29D9" w:rsidP="005022F8">
            <w:pPr>
              <w:spacing w:line="360" w:lineRule="auto"/>
              <w:jc w:val="both"/>
              <w:rPr>
                <w:snapToGrid w:val="0"/>
                <w:color w:val="000000"/>
              </w:rPr>
            </w:pPr>
            <w:r w:rsidRPr="005022F8">
              <w:rPr>
                <w:snapToGrid w:val="0"/>
                <w:color w:val="000000"/>
              </w:rPr>
              <w:t>2</w:t>
            </w:r>
          </w:p>
        </w:tc>
        <w:tc>
          <w:tcPr>
            <w:tcW w:w="606" w:type="pct"/>
          </w:tcPr>
          <w:p w:rsidR="004E29D9" w:rsidRPr="005022F8" w:rsidRDefault="004E29D9" w:rsidP="005022F8">
            <w:pPr>
              <w:spacing w:line="360" w:lineRule="auto"/>
              <w:jc w:val="both"/>
              <w:rPr>
                <w:snapToGrid w:val="0"/>
                <w:color w:val="000000"/>
              </w:rPr>
            </w:pPr>
            <w:r w:rsidRPr="005022F8">
              <w:rPr>
                <w:snapToGrid w:val="0"/>
                <w:color w:val="000000"/>
              </w:rPr>
              <w:t>10115,2</w:t>
            </w:r>
          </w:p>
        </w:tc>
        <w:tc>
          <w:tcPr>
            <w:tcW w:w="606" w:type="pct"/>
          </w:tcPr>
          <w:p w:rsidR="004E29D9" w:rsidRPr="005022F8" w:rsidRDefault="004E29D9" w:rsidP="005022F8">
            <w:pPr>
              <w:spacing w:line="360" w:lineRule="auto"/>
              <w:jc w:val="both"/>
              <w:rPr>
                <w:snapToGrid w:val="0"/>
                <w:color w:val="000000"/>
              </w:rPr>
            </w:pPr>
            <w:r w:rsidRPr="005022F8">
              <w:rPr>
                <w:snapToGrid w:val="0"/>
                <w:color w:val="000000"/>
              </w:rPr>
              <w:t>505,76</w:t>
            </w:r>
          </w:p>
        </w:tc>
        <w:tc>
          <w:tcPr>
            <w:tcW w:w="429" w:type="pct"/>
          </w:tcPr>
          <w:p w:rsidR="004E29D9" w:rsidRPr="005022F8" w:rsidRDefault="004E29D9" w:rsidP="005022F8">
            <w:pPr>
              <w:spacing w:line="360" w:lineRule="auto"/>
              <w:jc w:val="both"/>
              <w:rPr>
                <w:snapToGrid w:val="0"/>
                <w:color w:val="000000"/>
              </w:rPr>
            </w:pPr>
            <w:r w:rsidRPr="005022F8">
              <w:rPr>
                <w:snapToGrid w:val="0"/>
                <w:color w:val="000000"/>
              </w:rPr>
              <w:t>44</w:t>
            </w:r>
          </w:p>
        </w:tc>
        <w:tc>
          <w:tcPr>
            <w:tcW w:w="656" w:type="pct"/>
          </w:tcPr>
          <w:p w:rsidR="004E29D9" w:rsidRPr="005022F8" w:rsidRDefault="004E29D9" w:rsidP="005022F8">
            <w:pPr>
              <w:spacing w:line="360" w:lineRule="auto"/>
              <w:jc w:val="both"/>
              <w:rPr>
                <w:snapToGrid w:val="0"/>
                <w:color w:val="000000"/>
              </w:rPr>
            </w:pPr>
            <w:r w:rsidRPr="005022F8">
              <w:rPr>
                <w:snapToGrid w:val="0"/>
                <w:color w:val="000000"/>
              </w:rPr>
              <w:t>0,00435</w:t>
            </w:r>
          </w:p>
        </w:tc>
        <w:tc>
          <w:tcPr>
            <w:tcW w:w="656" w:type="pct"/>
          </w:tcPr>
          <w:p w:rsidR="004E29D9" w:rsidRPr="005022F8" w:rsidRDefault="004E29D9" w:rsidP="005022F8">
            <w:pPr>
              <w:spacing w:line="360" w:lineRule="auto"/>
              <w:jc w:val="both"/>
              <w:rPr>
                <w:snapToGrid w:val="0"/>
                <w:color w:val="000000"/>
              </w:rPr>
            </w:pPr>
            <w:r w:rsidRPr="005022F8">
              <w:rPr>
                <w:snapToGrid w:val="0"/>
                <w:color w:val="000000"/>
              </w:rPr>
              <w:t>0,086998</w:t>
            </w:r>
          </w:p>
        </w:tc>
        <w:tc>
          <w:tcPr>
            <w:tcW w:w="707" w:type="pct"/>
          </w:tcPr>
          <w:p w:rsidR="004E29D9" w:rsidRPr="005022F8" w:rsidRDefault="004E29D9" w:rsidP="005022F8">
            <w:pPr>
              <w:spacing w:line="360" w:lineRule="auto"/>
              <w:jc w:val="both"/>
              <w:rPr>
                <w:snapToGrid w:val="0"/>
                <w:color w:val="000000"/>
              </w:rPr>
            </w:pPr>
            <w:r w:rsidRPr="005022F8">
              <w:rPr>
                <w:snapToGrid w:val="0"/>
                <w:color w:val="000000"/>
              </w:rPr>
              <w:t>0,0348542</w:t>
            </w:r>
          </w:p>
        </w:tc>
        <w:tc>
          <w:tcPr>
            <w:tcW w:w="606" w:type="pct"/>
          </w:tcPr>
          <w:p w:rsidR="004E29D9" w:rsidRPr="005022F8" w:rsidRDefault="004E29D9" w:rsidP="005022F8">
            <w:pPr>
              <w:spacing w:line="360" w:lineRule="auto"/>
              <w:jc w:val="both"/>
              <w:rPr>
                <w:snapToGrid w:val="0"/>
                <w:color w:val="000000"/>
              </w:rPr>
            </w:pPr>
            <w:r w:rsidRPr="005022F8">
              <w:rPr>
                <w:snapToGrid w:val="0"/>
                <w:color w:val="000000"/>
              </w:rPr>
              <w:t>461,76</w:t>
            </w:r>
          </w:p>
        </w:tc>
      </w:tr>
      <w:tr w:rsidR="004E29D9" w:rsidRPr="005022F8" w:rsidTr="00083D05">
        <w:trPr>
          <w:cantSplit/>
          <w:trHeight w:val="68"/>
          <w:jc w:val="center"/>
        </w:trPr>
        <w:tc>
          <w:tcPr>
            <w:tcW w:w="378" w:type="pct"/>
          </w:tcPr>
          <w:p w:rsidR="004E29D9" w:rsidRPr="005022F8" w:rsidRDefault="004E29D9" w:rsidP="005022F8">
            <w:pPr>
              <w:spacing w:line="360" w:lineRule="auto"/>
              <w:jc w:val="both"/>
              <w:rPr>
                <w:snapToGrid w:val="0"/>
                <w:color w:val="000000"/>
              </w:rPr>
            </w:pPr>
            <w:r w:rsidRPr="005022F8">
              <w:rPr>
                <w:snapToGrid w:val="0"/>
                <w:color w:val="000000"/>
              </w:rPr>
              <w:t>19</w:t>
            </w:r>
          </w:p>
        </w:tc>
        <w:tc>
          <w:tcPr>
            <w:tcW w:w="355" w:type="pct"/>
          </w:tcPr>
          <w:p w:rsidR="004E29D9" w:rsidRPr="005022F8" w:rsidRDefault="004E29D9" w:rsidP="005022F8">
            <w:pPr>
              <w:spacing w:line="360" w:lineRule="auto"/>
              <w:jc w:val="both"/>
              <w:rPr>
                <w:snapToGrid w:val="0"/>
                <w:color w:val="000000"/>
              </w:rPr>
            </w:pPr>
            <w:r w:rsidRPr="005022F8">
              <w:rPr>
                <w:snapToGrid w:val="0"/>
                <w:color w:val="000000"/>
              </w:rPr>
              <w:t>3</w:t>
            </w:r>
          </w:p>
        </w:tc>
        <w:tc>
          <w:tcPr>
            <w:tcW w:w="606" w:type="pct"/>
          </w:tcPr>
          <w:p w:rsidR="004E29D9" w:rsidRPr="005022F8" w:rsidRDefault="004E29D9" w:rsidP="005022F8">
            <w:pPr>
              <w:spacing w:line="360" w:lineRule="auto"/>
              <w:jc w:val="both"/>
              <w:rPr>
                <w:snapToGrid w:val="0"/>
                <w:color w:val="000000"/>
              </w:rPr>
            </w:pPr>
            <w:r w:rsidRPr="005022F8">
              <w:rPr>
                <w:snapToGrid w:val="0"/>
                <w:color w:val="000000"/>
              </w:rPr>
              <w:t>12011,8</w:t>
            </w:r>
          </w:p>
        </w:tc>
        <w:tc>
          <w:tcPr>
            <w:tcW w:w="606" w:type="pct"/>
          </w:tcPr>
          <w:p w:rsidR="004E29D9" w:rsidRPr="005022F8" w:rsidRDefault="004E29D9" w:rsidP="005022F8">
            <w:pPr>
              <w:spacing w:line="360" w:lineRule="auto"/>
              <w:jc w:val="both"/>
              <w:rPr>
                <w:snapToGrid w:val="0"/>
                <w:color w:val="000000"/>
              </w:rPr>
            </w:pPr>
            <w:r w:rsidRPr="005022F8">
              <w:rPr>
                <w:snapToGrid w:val="0"/>
                <w:color w:val="000000"/>
              </w:rPr>
              <w:t>600,59</w:t>
            </w:r>
          </w:p>
        </w:tc>
        <w:tc>
          <w:tcPr>
            <w:tcW w:w="429" w:type="pct"/>
          </w:tcPr>
          <w:p w:rsidR="004E29D9" w:rsidRPr="005022F8" w:rsidRDefault="004E29D9" w:rsidP="005022F8">
            <w:pPr>
              <w:spacing w:line="360" w:lineRule="auto"/>
              <w:jc w:val="both"/>
              <w:rPr>
                <w:snapToGrid w:val="0"/>
                <w:color w:val="000000"/>
              </w:rPr>
            </w:pPr>
            <w:r w:rsidRPr="005022F8">
              <w:rPr>
                <w:snapToGrid w:val="0"/>
                <w:color w:val="000000"/>
              </w:rPr>
              <w:t>66</w:t>
            </w:r>
          </w:p>
        </w:tc>
        <w:tc>
          <w:tcPr>
            <w:tcW w:w="656" w:type="pct"/>
          </w:tcPr>
          <w:p w:rsidR="004E29D9" w:rsidRPr="005022F8" w:rsidRDefault="004E29D9" w:rsidP="005022F8">
            <w:pPr>
              <w:spacing w:line="360" w:lineRule="auto"/>
              <w:jc w:val="both"/>
              <w:rPr>
                <w:snapToGrid w:val="0"/>
                <w:color w:val="000000"/>
              </w:rPr>
            </w:pPr>
            <w:r w:rsidRPr="005022F8">
              <w:rPr>
                <w:snapToGrid w:val="0"/>
                <w:color w:val="000000"/>
              </w:rPr>
              <w:t>0,005495</w:t>
            </w:r>
          </w:p>
        </w:tc>
        <w:tc>
          <w:tcPr>
            <w:tcW w:w="656" w:type="pct"/>
          </w:tcPr>
          <w:p w:rsidR="004E29D9" w:rsidRPr="005022F8" w:rsidRDefault="004E29D9" w:rsidP="005022F8">
            <w:pPr>
              <w:spacing w:line="360" w:lineRule="auto"/>
              <w:jc w:val="both"/>
              <w:rPr>
                <w:snapToGrid w:val="0"/>
                <w:color w:val="000000"/>
              </w:rPr>
            </w:pPr>
            <w:r w:rsidRPr="005022F8">
              <w:rPr>
                <w:snapToGrid w:val="0"/>
                <w:color w:val="000000"/>
              </w:rPr>
              <w:t>0,109892</w:t>
            </w:r>
          </w:p>
        </w:tc>
        <w:tc>
          <w:tcPr>
            <w:tcW w:w="707" w:type="pct"/>
          </w:tcPr>
          <w:p w:rsidR="004E29D9" w:rsidRPr="005022F8" w:rsidRDefault="004E29D9" w:rsidP="005022F8">
            <w:pPr>
              <w:spacing w:line="360" w:lineRule="auto"/>
              <w:jc w:val="both"/>
              <w:rPr>
                <w:snapToGrid w:val="0"/>
                <w:color w:val="000000"/>
              </w:rPr>
            </w:pPr>
            <w:r w:rsidRPr="005022F8">
              <w:rPr>
                <w:snapToGrid w:val="0"/>
                <w:color w:val="000000"/>
              </w:rPr>
              <w:t>0,0348542</w:t>
            </w:r>
          </w:p>
        </w:tc>
        <w:tc>
          <w:tcPr>
            <w:tcW w:w="606" w:type="pct"/>
          </w:tcPr>
          <w:p w:rsidR="004E29D9" w:rsidRPr="005022F8" w:rsidRDefault="004E29D9" w:rsidP="005022F8">
            <w:pPr>
              <w:spacing w:line="360" w:lineRule="auto"/>
              <w:jc w:val="both"/>
              <w:rPr>
                <w:snapToGrid w:val="0"/>
                <w:color w:val="000000"/>
              </w:rPr>
            </w:pPr>
            <w:r w:rsidRPr="005022F8">
              <w:rPr>
                <w:snapToGrid w:val="0"/>
                <w:color w:val="000000"/>
              </w:rPr>
              <w:t>534,59</w:t>
            </w:r>
          </w:p>
        </w:tc>
      </w:tr>
      <w:tr w:rsidR="004E29D9" w:rsidRPr="005022F8" w:rsidTr="00083D05">
        <w:trPr>
          <w:cantSplit/>
          <w:trHeight w:val="68"/>
          <w:jc w:val="center"/>
        </w:trPr>
        <w:tc>
          <w:tcPr>
            <w:tcW w:w="378" w:type="pct"/>
          </w:tcPr>
          <w:p w:rsidR="004E29D9" w:rsidRPr="005022F8" w:rsidRDefault="004E29D9" w:rsidP="005022F8">
            <w:pPr>
              <w:spacing w:line="360" w:lineRule="auto"/>
              <w:jc w:val="both"/>
              <w:rPr>
                <w:snapToGrid w:val="0"/>
                <w:color w:val="000000"/>
              </w:rPr>
            </w:pPr>
            <w:r w:rsidRPr="005022F8">
              <w:rPr>
                <w:snapToGrid w:val="0"/>
                <w:color w:val="000000"/>
              </w:rPr>
              <w:t>25</w:t>
            </w:r>
          </w:p>
        </w:tc>
        <w:tc>
          <w:tcPr>
            <w:tcW w:w="355" w:type="pct"/>
          </w:tcPr>
          <w:p w:rsidR="004E29D9" w:rsidRPr="005022F8" w:rsidRDefault="004E29D9" w:rsidP="005022F8">
            <w:pPr>
              <w:spacing w:line="360" w:lineRule="auto"/>
              <w:jc w:val="both"/>
              <w:rPr>
                <w:snapToGrid w:val="0"/>
                <w:color w:val="000000"/>
              </w:rPr>
            </w:pPr>
            <w:r w:rsidRPr="005022F8">
              <w:rPr>
                <w:snapToGrid w:val="0"/>
                <w:color w:val="000000"/>
              </w:rPr>
              <w:t>4</w:t>
            </w:r>
          </w:p>
        </w:tc>
        <w:tc>
          <w:tcPr>
            <w:tcW w:w="606" w:type="pct"/>
          </w:tcPr>
          <w:p w:rsidR="004E29D9" w:rsidRPr="005022F8" w:rsidRDefault="004E29D9" w:rsidP="005022F8">
            <w:pPr>
              <w:spacing w:line="360" w:lineRule="auto"/>
              <w:jc w:val="both"/>
              <w:rPr>
                <w:snapToGrid w:val="0"/>
                <w:color w:val="000000"/>
              </w:rPr>
            </w:pPr>
            <w:r w:rsidRPr="005022F8">
              <w:rPr>
                <w:snapToGrid w:val="0"/>
                <w:color w:val="000000"/>
              </w:rPr>
              <w:t>15805</w:t>
            </w:r>
          </w:p>
        </w:tc>
        <w:tc>
          <w:tcPr>
            <w:tcW w:w="606" w:type="pct"/>
          </w:tcPr>
          <w:p w:rsidR="004E29D9" w:rsidRPr="005022F8" w:rsidRDefault="004E29D9" w:rsidP="005022F8">
            <w:pPr>
              <w:spacing w:line="360" w:lineRule="auto"/>
              <w:jc w:val="both"/>
              <w:rPr>
                <w:snapToGrid w:val="0"/>
                <w:color w:val="000000"/>
              </w:rPr>
            </w:pPr>
            <w:r w:rsidRPr="005022F8">
              <w:rPr>
                <w:snapToGrid w:val="0"/>
                <w:color w:val="000000"/>
              </w:rPr>
              <w:t>790,25</w:t>
            </w:r>
          </w:p>
        </w:tc>
        <w:tc>
          <w:tcPr>
            <w:tcW w:w="429" w:type="pct"/>
          </w:tcPr>
          <w:p w:rsidR="004E29D9" w:rsidRPr="005022F8" w:rsidRDefault="004E29D9" w:rsidP="005022F8">
            <w:pPr>
              <w:spacing w:line="360" w:lineRule="auto"/>
              <w:jc w:val="both"/>
              <w:rPr>
                <w:snapToGrid w:val="0"/>
                <w:color w:val="000000"/>
              </w:rPr>
            </w:pPr>
            <w:r w:rsidRPr="005022F8">
              <w:rPr>
                <w:snapToGrid w:val="0"/>
                <w:color w:val="000000"/>
              </w:rPr>
              <w:t>88</w:t>
            </w:r>
          </w:p>
        </w:tc>
        <w:tc>
          <w:tcPr>
            <w:tcW w:w="656" w:type="pct"/>
          </w:tcPr>
          <w:p w:rsidR="004E29D9" w:rsidRPr="005022F8" w:rsidRDefault="004E29D9" w:rsidP="005022F8">
            <w:pPr>
              <w:spacing w:line="360" w:lineRule="auto"/>
              <w:jc w:val="both"/>
              <w:rPr>
                <w:snapToGrid w:val="0"/>
                <w:color w:val="000000"/>
              </w:rPr>
            </w:pPr>
            <w:r w:rsidRPr="005022F8">
              <w:rPr>
                <w:snapToGrid w:val="0"/>
                <w:color w:val="000000"/>
              </w:rPr>
              <w:t>0,005568</w:t>
            </w:r>
          </w:p>
        </w:tc>
        <w:tc>
          <w:tcPr>
            <w:tcW w:w="656" w:type="pct"/>
          </w:tcPr>
          <w:p w:rsidR="004E29D9" w:rsidRPr="005022F8" w:rsidRDefault="004E29D9" w:rsidP="005022F8">
            <w:pPr>
              <w:spacing w:line="360" w:lineRule="auto"/>
              <w:jc w:val="both"/>
              <w:rPr>
                <w:snapToGrid w:val="0"/>
                <w:color w:val="000000"/>
              </w:rPr>
            </w:pPr>
            <w:r w:rsidRPr="005022F8">
              <w:rPr>
                <w:snapToGrid w:val="0"/>
                <w:color w:val="000000"/>
              </w:rPr>
              <w:t>0,111357</w:t>
            </w:r>
          </w:p>
        </w:tc>
        <w:tc>
          <w:tcPr>
            <w:tcW w:w="707" w:type="pct"/>
          </w:tcPr>
          <w:p w:rsidR="004E29D9" w:rsidRPr="005022F8" w:rsidRDefault="004E29D9" w:rsidP="005022F8">
            <w:pPr>
              <w:spacing w:line="360" w:lineRule="auto"/>
              <w:jc w:val="both"/>
              <w:rPr>
                <w:snapToGrid w:val="0"/>
                <w:color w:val="000000"/>
              </w:rPr>
            </w:pPr>
            <w:r w:rsidRPr="005022F8">
              <w:rPr>
                <w:snapToGrid w:val="0"/>
                <w:color w:val="000000"/>
              </w:rPr>
              <w:t>0,0348542</w:t>
            </w:r>
          </w:p>
        </w:tc>
        <w:tc>
          <w:tcPr>
            <w:tcW w:w="606" w:type="pct"/>
          </w:tcPr>
          <w:p w:rsidR="004E29D9" w:rsidRPr="005022F8" w:rsidRDefault="004E29D9" w:rsidP="005022F8">
            <w:pPr>
              <w:spacing w:line="360" w:lineRule="auto"/>
              <w:jc w:val="both"/>
              <w:rPr>
                <w:snapToGrid w:val="0"/>
                <w:color w:val="000000"/>
              </w:rPr>
            </w:pPr>
            <w:r w:rsidRPr="005022F8">
              <w:rPr>
                <w:snapToGrid w:val="0"/>
                <w:color w:val="000000"/>
              </w:rPr>
              <w:t>702,25</w:t>
            </w:r>
          </w:p>
        </w:tc>
      </w:tr>
      <w:tr w:rsidR="004E29D9" w:rsidRPr="005022F8" w:rsidTr="00083D05">
        <w:trPr>
          <w:cantSplit/>
          <w:trHeight w:val="68"/>
          <w:jc w:val="center"/>
        </w:trPr>
        <w:tc>
          <w:tcPr>
            <w:tcW w:w="378" w:type="pct"/>
          </w:tcPr>
          <w:p w:rsidR="004E29D9" w:rsidRPr="005022F8" w:rsidRDefault="004E29D9" w:rsidP="005022F8">
            <w:pPr>
              <w:spacing w:line="360" w:lineRule="auto"/>
              <w:jc w:val="both"/>
              <w:rPr>
                <w:snapToGrid w:val="0"/>
                <w:color w:val="000000"/>
              </w:rPr>
            </w:pPr>
            <w:r w:rsidRPr="005022F8">
              <w:rPr>
                <w:snapToGrid w:val="0"/>
                <w:color w:val="000000"/>
              </w:rPr>
              <w:t>30</w:t>
            </w:r>
          </w:p>
        </w:tc>
        <w:tc>
          <w:tcPr>
            <w:tcW w:w="355" w:type="pct"/>
          </w:tcPr>
          <w:p w:rsidR="004E29D9" w:rsidRPr="005022F8" w:rsidRDefault="004E29D9" w:rsidP="005022F8">
            <w:pPr>
              <w:spacing w:line="360" w:lineRule="auto"/>
              <w:jc w:val="both"/>
              <w:rPr>
                <w:snapToGrid w:val="0"/>
                <w:color w:val="000000"/>
              </w:rPr>
            </w:pPr>
            <w:r w:rsidRPr="005022F8">
              <w:rPr>
                <w:snapToGrid w:val="0"/>
                <w:color w:val="000000"/>
              </w:rPr>
              <w:t>5</w:t>
            </w:r>
          </w:p>
        </w:tc>
        <w:tc>
          <w:tcPr>
            <w:tcW w:w="606" w:type="pct"/>
          </w:tcPr>
          <w:p w:rsidR="004E29D9" w:rsidRPr="005022F8" w:rsidRDefault="004E29D9" w:rsidP="005022F8">
            <w:pPr>
              <w:spacing w:line="360" w:lineRule="auto"/>
              <w:jc w:val="both"/>
              <w:rPr>
                <w:snapToGrid w:val="0"/>
                <w:color w:val="000000"/>
              </w:rPr>
            </w:pPr>
            <w:r w:rsidRPr="005022F8">
              <w:rPr>
                <w:snapToGrid w:val="0"/>
                <w:color w:val="000000"/>
              </w:rPr>
              <w:t>18966</w:t>
            </w:r>
          </w:p>
        </w:tc>
        <w:tc>
          <w:tcPr>
            <w:tcW w:w="606" w:type="pct"/>
          </w:tcPr>
          <w:p w:rsidR="004E29D9" w:rsidRPr="005022F8" w:rsidRDefault="004E29D9" w:rsidP="005022F8">
            <w:pPr>
              <w:spacing w:line="360" w:lineRule="auto"/>
              <w:jc w:val="both"/>
              <w:rPr>
                <w:snapToGrid w:val="0"/>
                <w:color w:val="000000"/>
              </w:rPr>
            </w:pPr>
            <w:r w:rsidRPr="005022F8">
              <w:rPr>
                <w:snapToGrid w:val="0"/>
                <w:color w:val="000000"/>
              </w:rPr>
              <w:t>948,3</w:t>
            </w:r>
          </w:p>
        </w:tc>
        <w:tc>
          <w:tcPr>
            <w:tcW w:w="429" w:type="pct"/>
          </w:tcPr>
          <w:p w:rsidR="004E29D9" w:rsidRPr="005022F8" w:rsidRDefault="004E29D9" w:rsidP="005022F8">
            <w:pPr>
              <w:spacing w:line="360" w:lineRule="auto"/>
              <w:jc w:val="both"/>
              <w:rPr>
                <w:snapToGrid w:val="0"/>
                <w:color w:val="000000"/>
              </w:rPr>
            </w:pPr>
            <w:r w:rsidRPr="005022F8">
              <w:rPr>
                <w:snapToGrid w:val="0"/>
                <w:color w:val="000000"/>
              </w:rPr>
              <w:t>110</w:t>
            </w:r>
          </w:p>
        </w:tc>
        <w:tc>
          <w:tcPr>
            <w:tcW w:w="656" w:type="pct"/>
          </w:tcPr>
          <w:p w:rsidR="004E29D9" w:rsidRPr="005022F8" w:rsidRDefault="004E29D9" w:rsidP="005022F8">
            <w:pPr>
              <w:spacing w:line="360" w:lineRule="auto"/>
              <w:jc w:val="both"/>
              <w:rPr>
                <w:snapToGrid w:val="0"/>
                <w:color w:val="000000"/>
              </w:rPr>
            </w:pPr>
            <w:r w:rsidRPr="005022F8">
              <w:rPr>
                <w:snapToGrid w:val="0"/>
                <w:color w:val="000000"/>
              </w:rPr>
              <w:t>0,0058</w:t>
            </w:r>
          </w:p>
        </w:tc>
        <w:tc>
          <w:tcPr>
            <w:tcW w:w="656" w:type="pct"/>
          </w:tcPr>
          <w:p w:rsidR="004E29D9" w:rsidRPr="005022F8" w:rsidRDefault="004E29D9" w:rsidP="005022F8">
            <w:pPr>
              <w:spacing w:line="360" w:lineRule="auto"/>
              <w:jc w:val="both"/>
              <w:rPr>
                <w:snapToGrid w:val="0"/>
                <w:color w:val="000000"/>
              </w:rPr>
            </w:pPr>
            <w:r w:rsidRPr="005022F8">
              <w:rPr>
                <w:snapToGrid w:val="0"/>
                <w:color w:val="000000"/>
              </w:rPr>
              <w:t>0,115997</w:t>
            </w:r>
          </w:p>
        </w:tc>
        <w:tc>
          <w:tcPr>
            <w:tcW w:w="707" w:type="pct"/>
          </w:tcPr>
          <w:p w:rsidR="004E29D9" w:rsidRPr="005022F8" w:rsidRDefault="004E29D9" w:rsidP="005022F8">
            <w:pPr>
              <w:spacing w:line="360" w:lineRule="auto"/>
              <w:jc w:val="both"/>
              <w:rPr>
                <w:snapToGrid w:val="0"/>
                <w:color w:val="000000"/>
              </w:rPr>
            </w:pPr>
            <w:r w:rsidRPr="005022F8">
              <w:rPr>
                <w:snapToGrid w:val="0"/>
                <w:color w:val="000000"/>
              </w:rPr>
              <w:t>0,0348542</w:t>
            </w:r>
          </w:p>
        </w:tc>
        <w:tc>
          <w:tcPr>
            <w:tcW w:w="606" w:type="pct"/>
          </w:tcPr>
          <w:p w:rsidR="004E29D9" w:rsidRPr="005022F8" w:rsidRDefault="004E29D9" w:rsidP="005022F8">
            <w:pPr>
              <w:spacing w:line="360" w:lineRule="auto"/>
              <w:jc w:val="both"/>
              <w:rPr>
                <w:snapToGrid w:val="0"/>
                <w:color w:val="000000"/>
              </w:rPr>
            </w:pPr>
            <w:r w:rsidRPr="005022F8">
              <w:rPr>
                <w:snapToGrid w:val="0"/>
                <w:color w:val="000000"/>
              </w:rPr>
              <w:t>838,3</w:t>
            </w:r>
          </w:p>
        </w:tc>
      </w:tr>
      <w:tr w:rsidR="004E29D9" w:rsidRPr="005022F8" w:rsidTr="00083D05">
        <w:trPr>
          <w:cantSplit/>
          <w:trHeight w:val="68"/>
          <w:jc w:val="center"/>
        </w:trPr>
        <w:tc>
          <w:tcPr>
            <w:tcW w:w="378" w:type="pct"/>
          </w:tcPr>
          <w:p w:rsidR="004E29D9" w:rsidRPr="005022F8" w:rsidRDefault="004E29D9" w:rsidP="005022F8">
            <w:pPr>
              <w:spacing w:line="360" w:lineRule="auto"/>
              <w:jc w:val="both"/>
              <w:rPr>
                <w:snapToGrid w:val="0"/>
                <w:color w:val="000000"/>
              </w:rPr>
            </w:pPr>
            <w:r w:rsidRPr="005022F8">
              <w:rPr>
                <w:snapToGrid w:val="0"/>
                <w:color w:val="000000"/>
              </w:rPr>
              <w:t>35</w:t>
            </w:r>
          </w:p>
        </w:tc>
        <w:tc>
          <w:tcPr>
            <w:tcW w:w="355" w:type="pct"/>
          </w:tcPr>
          <w:p w:rsidR="004E29D9" w:rsidRPr="005022F8" w:rsidRDefault="004E29D9" w:rsidP="005022F8">
            <w:pPr>
              <w:spacing w:line="360" w:lineRule="auto"/>
              <w:jc w:val="both"/>
              <w:rPr>
                <w:snapToGrid w:val="0"/>
                <w:color w:val="000000"/>
              </w:rPr>
            </w:pPr>
            <w:r w:rsidRPr="005022F8">
              <w:rPr>
                <w:snapToGrid w:val="0"/>
                <w:color w:val="000000"/>
              </w:rPr>
              <w:t>6</w:t>
            </w:r>
          </w:p>
        </w:tc>
        <w:tc>
          <w:tcPr>
            <w:tcW w:w="606" w:type="pct"/>
          </w:tcPr>
          <w:p w:rsidR="004E29D9" w:rsidRPr="005022F8" w:rsidRDefault="004E29D9" w:rsidP="005022F8">
            <w:pPr>
              <w:spacing w:line="360" w:lineRule="auto"/>
              <w:jc w:val="both"/>
              <w:rPr>
                <w:snapToGrid w:val="0"/>
                <w:color w:val="000000"/>
              </w:rPr>
            </w:pPr>
            <w:r w:rsidRPr="005022F8">
              <w:rPr>
                <w:snapToGrid w:val="0"/>
                <w:color w:val="000000"/>
              </w:rPr>
              <w:t>22127</w:t>
            </w:r>
          </w:p>
        </w:tc>
        <w:tc>
          <w:tcPr>
            <w:tcW w:w="606" w:type="pct"/>
          </w:tcPr>
          <w:p w:rsidR="004E29D9" w:rsidRPr="005022F8" w:rsidRDefault="004E29D9" w:rsidP="005022F8">
            <w:pPr>
              <w:spacing w:line="360" w:lineRule="auto"/>
              <w:jc w:val="both"/>
              <w:rPr>
                <w:snapToGrid w:val="0"/>
                <w:color w:val="000000"/>
              </w:rPr>
            </w:pPr>
            <w:r w:rsidRPr="005022F8">
              <w:rPr>
                <w:snapToGrid w:val="0"/>
                <w:color w:val="000000"/>
              </w:rPr>
              <w:t>1106,35</w:t>
            </w:r>
          </w:p>
        </w:tc>
        <w:tc>
          <w:tcPr>
            <w:tcW w:w="429" w:type="pct"/>
          </w:tcPr>
          <w:p w:rsidR="004E29D9" w:rsidRPr="005022F8" w:rsidRDefault="004E29D9" w:rsidP="005022F8">
            <w:pPr>
              <w:spacing w:line="360" w:lineRule="auto"/>
              <w:jc w:val="both"/>
              <w:rPr>
                <w:snapToGrid w:val="0"/>
                <w:color w:val="000000"/>
              </w:rPr>
            </w:pPr>
            <w:r w:rsidRPr="005022F8">
              <w:rPr>
                <w:snapToGrid w:val="0"/>
                <w:color w:val="000000"/>
              </w:rPr>
              <w:t>132</w:t>
            </w:r>
          </w:p>
        </w:tc>
        <w:tc>
          <w:tcPr>
            <w:tcW w:w="656" w:type="pct"/>
          </w:tcPr>
          <w:p w:rsidR="004E29D9" w:rsidRPr="005022F8" w:rsidRDefault="004E29D9" w:rsidP="005022F8">
            <w:pPr>
              <w:spacing w:line="360" w:lineRule="auto"/>
              <w:jc w:val="both"/>
              <w:rPr>
                <w:snapToGrid w:val="0"/>
                <w:color w:val="000000"/>
              </w:rPr>
            </w:pPr>
            <w:r w:rsidRPr="005022F8">
              <w:rPr>
                <w:snapToGrid w:val="0"/>
                <w:color w:val="000000"/>
              </w:rPr>
              <w:t>0,005966</w:t>
            </w:r>
          </w:p>
        </w:tc>
        <w:tc>
          <w:tcPr>
            <w:tcW w:w="656" w:type="pct"/>
          </w:tcPr>
          <w:p w:rsidR="004E29D9" w:rsidRPr="005022F8" w:rsidRDefault="004E29D9" w:rsidP="005022F8">
            <w:pPr>
              <w:spacing w:line="360" w:lineRule="auto"/>
              <w:jc w:val="both"/>
              <w:rPr>
                <w:snapToGrid w:val="0"/>
                <w:color w:val="000000"/>
              </w:rPr>
            </w:pPr>
            <w:r w:rsidRPr="005022F8">
              <w:rPr>
                <w:snapToGrid w:val="0"/>
                <w:color w:val="000000"/>
              </w:rPr>
              <w:t>0,119311</w:t>
            </w:r>
          </w:p>
        </w:tc>
        <w:tc>
          <w:tcPr>
            <w:tcW w:w="707" w:type="pct"/>
          </w:tcPr>
          <w:p w:rsidR="004E29D9" w:rsidRPr="005022F8" w:rsidRDefault="004E29D9" w:rsidP="005022F8">
            <w:pPr>
              <w:spacing w:line="360" w:lineRule="auto"/>
              <w:jc w:val="both"/>
              <w:rPr>
                <w:snapToGrid w:val="0"/>
                <w:color w:val="000000"/>
              </w:rPr>
            </w:pPr>
            <w:r w:rsidRPr="005022F8">
              <w:rPr>
                <w:snapToGrid w:val="0"/>
                <w:color w:val="000000"/>
              </w:rPr>
              <w:t>0,0348542</w:t>
            </w:r>
          </w:p>
        </w:tc>
        <w:tc>
          <w:tcPr>
            <w:tcW w:w="606" w:type="pct"/>
          </w:tcPr>
          <w:p w:rsidR="004E29D9" w:rsidRPr="005022F8" w:rsidRDefault="004E29D9" w:rsidP="005022F8">
            <w:pPr>
              <w:spacing w:line="360" w:lineRule="auto"/>
              <w:jc w:val="both"/>
              <w:rPr>
                <w:snapToGrid w:val="0"/>
                <w:color w:val="000000"/>
              </w:rPr>
            </w:pPr>
            <w:r w:rsidRPr="005022F8">
              <w:rPr>
                <w:snapToGrid w:val="0"/>
                <w:color w:val="000000"/>
              </w:rPr>
              <w:t>974,35</w:t>
            </w:r>
          </w:p>
        </w:tc>
      </w:tr>
      <w:tr w:rsidR="004E29D9" w:rsidRPr="005022F8" w:rsidTr="00083D05">
        <w:trPr>
          <w:cantSplit/>
          <w:trHeight w:val="68"/>
          <w:jc w:val="center"/>
        </w:trPr>
        <w:tc>
          <w:tcPr>
            <w:tcW w:w="378" w:type="pct"/>
          </w:tcPr>
          <w:p w:rsidR="004E29D9" w:rsidRPr="005022F8" w:rsidRDefault="004E29D9" w:rsidP="005022F8">
            <w:pPr>
              <w:spacing w:line="360" w:lineRule="auto"/>
              <w:jc w:val="both"/>
              <w:rPr>
                <w:snapToGrid w:val="0"/>
                <w:color w:val="000000"/>
              </w:rPr>
            </w:pPr>
            <w:r w:rsidRPr="005022F8">
              <w:rPr>
                <w:snapToGrid w:val="0"/>
                <w:color w:val="000000"/>
              </w:rPr>
              <w:t>40</w:t>
            </w:r>
          </w:p>
        </w:tc>
        <w:tc>
          <w:tcPr>
            <w:tcW w:w="355" w:type="pct"/>
          </w:tcPr>
          <w:p w:rsidR="004E29D9" w:rsidRPr="005022F8" w:rsidRDefault="004E29D9" w:rsidP="005022F8">
            <w:pPr>
              <w:spacing w:line="360" w:lineRule="auto"/>
              <w:jc w:val="both"/>
              <w:rPr>
                <w:snapToGrid w:val="0"/>
                <w:color w:val="000000"/>
              </w:rPr>
            </w:pPr>
            <w:r w:rsidRPr="005022F8">
              <w:rPr>
                <w:snapToGrid w:val="0"/>
                <w:color w:val="000000"/>
              </w:rPr>
              <w:t>7</w:t>
            </w:r>
          </w:p>
        </w:tc>
        <w:tc>
          <w:tcPr>
            <w:tcW w:w="606" w:type="pct"/>
          </w:tcPr>
          <w:p w:rsidR="004E29D9" w:rsidRPr="005022F8" w:rsidRDefault="004E29D9" w:rsidP="005022F8">
            <w:pPr>
              <w:spacing w:line="360" w:lineRule="auto"/>
              <w:jc w:val="both"/>
              <w:rPr>
                <w:snapToGrid w:val="0"/>
                <w:color w:val="000000"/>
              </w:rPr>
            </w:pPr>
            <w:r w:rsidRPr="005022F8">
              <w:rPr>
                <w:snapToGrid w:val="0"/>
                <w:color w:val="000000"/>
              </w:rPr>
              <w:t>25288</w:t>
            </w:r>
          </w:p>
        </w:tc>
        <w:tc>
          <w:tcPr>
            <w:tcW w:w="606" w:type="pct"/>
          </w:tcPr>
          <w:p w:rsidR="004E29D9" w:rsidRPr="005022F8" w:rsidRDefault="004E29D9" w:rsidP="005022F8">
            <w:pPr>
              <w:spacing w:line="360" w:lineRule="auto"/>
              <w:jc w:val="both"/>
              <w:rPr>
                <w:snapToGrid w:val="0"/>
                <w:color w:val="000000"/>
              </w:rPr>
            </w:pPr>
            <w:r w:rsidRPr="005022F8">
              <w:rPr>
                <w:snapToGrid w:val="0"/>
                <w:color w:val="000000"/>
              </w:rPr>
              <w:t>1264,4</w:t>
            </w:r>
          </w:p>
        </w:tc>
        <w:tc>
          <w:tcPr>
            <w:tcW w:w="429" w:type="pct"/>
          </w:tcPr>
          <w:p w:rsidR="004E29D9" w:rsidRPr="005022F8" w:rsidRDefault="004E29D9" w:rsidP="005022F8">
            <w:pPr>
              <w:spacing w:line="360" w:lineRule="auto"/>
              <w:jc w:val="both"/>
              <w:rPr>
                <w:snapToGrid w:val="0"/>
                <w:color w:val="000000"/>
              </w:rPr>
            </w:pPr>
            <w:r w:rsidRPr="005022F8">
              <w:rPr>
                <w:snapToGrid w:val="0"/>
                <w:color w:val="000000"/>
              </w:rPr>
              <w:t>154</w:t>
            </w:r>
          </w:p>
        </w:tc>
        <w:tc>
          <w:tcPr>
            <w:tcW w:w="656" w:type="pct"/>
          </w:tcPr>
          <w:p w:rsidR="004E29D9" w:rsidRPr="005022F8" w:rsidRDefault="004E29D9" w:rsidP="005022F8">
            <w:pPr>
              <w:spacing w:line="360" w:lineRule="auto"/>
              <w:jc w:val="both"/>
              <w:rPr>
                <w:snapToGrid w:val="0"/>
                <w:color w:val="000000"/>
              </w:rPr>
            </w:pPr>
            <w:r w:rsidRPr="005022F8">
              <w:rPr>
                <w:snapToGrid w:val="0"/>
                <w:color w:val="000000"/>
              </w:rPr>
              <w:t>0,00609</w:t>
            </w:r>
          </w:p>
        </w:tc>
        <w:tc>
          <w:tcPr>
            <w:tcW w:w="656" w:type="pct"/>
          </w:tcPr>
          <w:p w:rsidR="004E29D9" w:rsidRPr="005022F8" w:rsidRDefault="004E29D9" w:rsidP="005022F8">
            <w:pPr>
              <w:spacing w:line="360" w:lineRule="auto"/>
              <w:jc w:val="both"/>
              <w:rPr>
                <w:snapToGrid w:val="0"/>
                <w:color w:val="000000"/>
              </w:rPr>
            </w:pPr>
            <w:r w:rsidRPr="005022F8">
              <w:rPr>
                <w:snapToGrid w:val="0"/>
                <w:color w:val="000000"/>
              </w:rPr>
              <w:t>0,121797</w:t>
            </w:r>
          </w:p>
        </w:tc>
        <w:tc>
          <w:tcPr>
            <w:tcW w:w="707" w:type="pct"/>
          </w:tcPr>
          <w:p w:rsidR="004E29D9" w:rsidRPr="005022F8" w:rsidRDefault="004E29D9" w:rsidP="005022F8">
            <w:pPr>
              <w:spacing w:line="360" w:lineRule="auto"/>
              <w:jc w:val="both"/>
              <w:rPr>
                <w:snapToGrid w:val="0"/>
                <w:color w:val="000000"/>
              </w:rPr>
            </w:pPr>
            <w:r w:rsidRPr="005022F8">
              <w:rPr>
                <w:snapToGrid w:val="0"/>
                <w:color w:val="000000"/>
              </w:rPr>
              <w:t>0,0348542</w:t>
            </w:r>
          </w:p>
        </w:tc>
        <w:tc>
          <w:tcPr>
            <w:tcW w:w="606" w:type="pct"/>
          </w:tcPr>
          <w:p w:rsidR="004E29D9" w:rsidRPr="005022F8" w:rsidRDefault="004E29D9" w:rsidP="005022F8">
            <w:pPr>
              <w:spacing w:line="360" w:lineRule="auto"/>
              <w:jc w:val="both"/>
              <w:rPr>
                <w:snapToGrid w:val="0"/>
                <w:color w:val="000000"/>
              </w:rPr>
            </w:pPr>
            <w:r w:rsidRPr="005022F8">
              <w:rPr>
                <w:snapToGrid w:val="0"/>
                <w:color w:val="000000"/>
              </w:rPr>
              <w:t>1110,4</w:t>
            </w:r>
          </w:p>
        </w:tc>
      </w:tr>
      <w:tr w:rsidR="004E29D9" w:rsidRPr="005022F8" w:rsidTr="00083D05">
        <w:trPr>
          <w:cantSplit/>
          <w:trHeight w:val="68"/>
          <w:jc w:val="center"/>
        </w:trPr>
        <w:tc>
          <w:tcPr>
            <w:tcW w:w="378" w:type="pct"/>
          </w:tcPr>
          <w:p w:rsidR="004E29D9" w:rsidRPr="005022F8" w:rsidRDefault="004E29D9" w:rsidP="005022F8">
            <w:pPr>
              <w:spacing w:line="360" w:lineRule="auto"/>
              <w:jc w:val="both"/>
              <w:rPr>
                <w:snapToGrid w:val="0"/>
                <w:color w:val="000000"/>
              </w:rPr>
            </w:pPr>
            <w:r w:rsidRPr="005022F8">
              <w:rPr>
                <w:snapToGrid w:val="0"/>
                <w:color w:val="000000"/>
              </w:rPr>
              <w:t>45</w:t>
            </w:r>
          </w:p>
        </w:tc>
        <w:tc>
          <w:tcPr>
            <w:tcW w:w="355" w:type="pct"/>
          </w:tcPr>
          <w:p w:rsidR="004E29D9" w:rsidRPr="005022F8" w:rsidRDefault="004E29D9" w:rsidP="005022F8">
            <w:pPr>
              <w:spacing w:line="360" w:lineRule="auto"/>
              <w:jc w:val="both"/>
              <w:rPr>
                <w:snapToGrid w:val="0"/>
                <w:color w:val="000000"/>
              </w:rPr>
            </w:pPr>
            <w:r w:rsidRPr="005022F8">
              <w:rPr>
                <w:snapToGrid w:val="0"/>
                <w:color w:val="000000"/>
              </w:rPr>
              <w:t>8</w:t>
            </w:r>
          </w:p>
        </w:tc>
        <w:tc>
          <w:tcPr>
            <w:tcW w:w="606" w:type="pct"/>
          </w:tcPr>
          <w:p w:rsidR="004E29D9" w:rsidRPr="005022F8" w:rsidRDefault="004E29D9" w:rsidP="005022F8">
            <w:pPr>
              <w:spacing w:line="360" w:lineRule="auto"/>
              <w:jc w:val="both"/>
              <w:rPr>
                <w:snapToGrid w:val="0"/>
                <w:color w:val="000000"/>
              </w:rPr>
            </w:pPr>
            <w:r w:rsidRPr="005022F8">
              <w:rPr>
                <w:snapToGrid w:val="0"/>
                <w:color w:val="000000"/>
              </w:rPr>
              <w:t>28449</w:t>
            </w:r>
          </w:p>
        </w:tc>
        <w:tc>
          <w:tcPr>
            <w:tcW w:w="606" w:type="pct"/>
          </w:tcPr>
          <w:p w:rsidR="004E29D9" w:rsidRPr="005022F8" w:rsidRDefault="004E29D9" w:rsidP="005022F8">
            <w:pPr>
              <w:spacing w:line="360" w:lineRule="auto"/>
              <w:jc w:val="both"/>
              <w:rPr>
                <w:snapToGrid w:val="0"/>
                <w:color w:val="000000"/>
              </w:rPr>
            </w:pPr>
            <w:r w:rsidRPr="005022F8">
              <w:rPr>
                <w:snapToGrid w:val="0"/>
                <w:color w:val="000000"/>
              </w:rPr>
              <w:t>1422,45</w:t>
            </w:r>
          </w:p>
        </w:tc>
        <w:tc>
          <w:tcPr>
            <w:tcW w:w="429" w:type="pct"/>
          </w:tcPr>
          <w:p w:rsidR="004E29D9" w:rsidRPr="005022F8" w:rsidRDefault="004E29D9" w:rsidP="005022F8">
            <w:pPr>
              <w:spacing w:line="360" w:lineRule="auto"/>
              <w:jc w:val="both"/>
              <w:rPr>
                <w:snapToGrid w:val="0"/>
                <w:color w:val="000000"/>
              </w:rPr>
            </w:pPr>
            <w:r w:rsidRPr="005022F8">
              <w:rPr>
                <w:snapToGrid w:val="0"/>
                <w:color w:val="000000"/>
              </w:rPr>
              <w:t>176</w:t>
            </w:r>
          </w:p>
        </w:tc>
        <w:tc>
          <w:tcPr>
            <w:tcW w:w="656" w:type="pct"/>
          </w:tcPr>
          <w:p w:rsidR="004E29D9" w:rsidRPr="005022F8" w:rsidRDefault="004E29D9" w:rsidP="005022F8">
            <w:pPr>
              <w:spacing w:line="360" w:lineRule="auto"/>
              <w:jc w:val="both"/>
              <w:rPr>
                <w:snapToGrid w:val="0"/>
                <w:color w:val="000000"/>
              </w:rPr>
            </w:pPr>
            <w:r w:rsidRPr="005022F8">
              <w:rPr>
                <w:snapToGrid w:val="0"/>
                <w:color w:val="000000"/>
              </w:rPr>
              <w:t>0,006187</w:t>
            </w:r>
          </w:p>
        </w:tc>
        <w:tc>
          <w:tcPr>
            <w:tcW w:w="656" w:type="pct"/>
          </w:tcPr>
          <w:p w:rsidR="004E29D9" w:rsidRPr="005022F8" w:rsidRDefault="004E29D9" w:rsidP="005022F8">
            <w:pPr>
              <w:spacing w:line="360" w:lineRule="auto"/>
              <w:jc w:val="both"/>
              <w:rPr>
                <w:snapToGrid w:val="0"/>
                <w:color w:val="000000"/>
              </w:rPr>
            </w:pPr>
            <w:r w:rsidRPr="005022F8">
              <w:rPr>
                <w:snapToGrid w:val="0"/>
                <w:color w:val="000000"/>
              </w:rPr>
              <w:t>0,12373</w:t>
            </w:r>
          </w:p>
        </w:tc>
        <w:tc>
          <w:tcPr>
            <w:tcW w:w="707" w:type="pct"/>
          </w:tcPr>
          <w:p w:rsidR="004E29D9" w:rsidRPr="005022F8" w:rsidRDefault="004E29D9" w:rsidP="005022F8">
            <w:pPr>
              <w:spacing w:line="360" w:lineRule="auto"/>
              <w:jc w:val="both"/>
              <w:rPr>
                <w:snapToGrid w:val="0"/>
                <w:color w:val="000000"/>
              </w:rPr>
            </w:pPr>
            <w:r w:rsidRPr="005022F8">
              <w:rPr>
                <w:snapToGrid w:val="0"/>
                <w:color w:val="000000"/>
              </w:rPr>
              <w:t>0,0348542</w:t>
            </w:r>
          </w:p>
        </w:tc>
        <w:tc>
          <w:tcPr>
            <w:tcW w:w="606" w:type="pct"/>
          </w:tcPr>
          <w:p w:rsidR="004E29D9" w:rsidRPr="005022F8" w:rsidRDefault="004E29D9" w:rsidP="005022F8">
            <w:pPr>
              <w:spacing w:line="360" w:lineRule="auto"/>
              <w:jc w:val="both"/>
              <w:rPr>
                <w:snapToGrid w:val="0"/>
                <w:color w:val="000000"/>
              </w:rPr>
            </w:pPr>
            <w:r w:rsidRPr="005022F8">
              <w:rPr>
                <w:snapToGrid w:val="0"/>
                <w:color w:val="000000"/>
              </w:rPr>
              <w:t>1246,45</w:t>
            </w:r>
          </w:p>
        </w:tc>
      </w:tr>
      <w:tr w:rsidR="004E29D9" w:rsidRPr="005022F8" w:rsidTr="00083D05">
        <w:trPr>
          <w:cantSplit/>
          <w:trHeight w:val="68"/>
          <w:jc w:val="center"/>
        </w:trPr>
        <w:tc>
          <w:tcPr>
            <w:tcW w:w="378" w:type="pct"/>
          </w:tcPr>
          <w:p w:rsidR="004E29D9" w:rsidRPr="005022F8" w:rsidRDefault="004E29D9" w:rsidP="005022F8">
            <w:pPr>
              <w:spacing w:line="360" w:lineRule="auto"/>
              <w:jc w:val="both"/>
              <w:rPr>
                <w:snapToGrid w:val="0"/>
                <w:color w:val="000000"/>
              </w:rPr>
            </w:pPr>
            <w:r w:rsidRPr="005022F8">
              <w:rPr>
                <w:snapToGrid w:val="0"/>
                <w:color w:val="000000"/>
              </w:rPr>
              <w:t>50</w:t>
            </w:r>
          </w:p>
        </w:tc>
        <w:tc>
          <w:tcPr>
            <w:tcW w:w="355" w:type="pct"/>
          </w:tcPr>
          <w:p w:rsidR="004E29D9" w:rsidRPr="005022F8" w:rsidRDefault="004E29D9" w:rsidP="005022F8">
            <w:pPr>
              <w:spacing w:line="360" w:lineRule="auto"/>
              <w:jc w:val="both"/>
              <w:rPr>
                <w:snapToGrid w:val="0"/>
                <w:color w:val="000000"/>
              </w:rPr>
            </w:pPr>
            <w:r w:rsidRPr="005022F8">
              <w:rPr>
                <w:snapToGrid w:val="0"/>
                <w:color w:val="000000"/>
              </w:rPr>
              <w:t>9</w:t>
            </w:r>
          </w:p>
        </w:tc>
        <w:tc>
          <w:tcPr>
            <w:tcW w:w="606" w:type="pct"/>
          </w:tcPr>
          <w:p w:rsidR="004E29D9" w:rsidRPr="005022F8" w:rsidRDefault="004E29D9" w:rsidP="005022F8">
            <w:pPr>
              <w:spacing w:line="360" w:lineRule="auto"/>
              <w:jc w:val="both"/>
              <w:rPr>
                <w:snapToGrid w:val="0"/>
                <w:color w:val="000000"/>
              </w:rPr>
            </w:pPr>
            <w:r w:rsidRPr="005022F8">
              <w:rPr>
                <w:snapToGrid w:val="0"/>
                <w:color w:val="000000"/>
              </w:rPr>
              <w:t>31610</w:t>
            </w:r>
          </w:p>
        </w:tc>
        <w:tc>
          <w:tcPr>
            <w:tcW w:w="606" w:type="pct"/>
          </w:tcPr>
          <w:p w:rsidR="004E29D9" w:rsidRPr="005022F8" w:rsidRDefault="004E29D9" w:rsidP="005022F8">
            <w:pPr>
              <w:spacing w:line="360" w:lineRule="auto"/>
              <w:jc w:val="both"/>
              <w:rPr>
                <w:snapToGrid w:val="0"/>
                <w:color w:val="000000"/>
              </w:rPr>
            </w:pPr>
            <w:r w:rsidRPr="005022F8">
              <w:rPr>
                <w:snapToGrid w:val="0"/>
                <w:color w:val="000000"/>
              </w:rPr>
              <w:t>1580,5</w:t>
            </w:r>
          </w:p>
        </w:tc>
        <w:tc>
          <w:tcPr>
            <w:tcW w:w="429" w:type="pct"/>
          </w:tcPr>
          <w:p w:rsidR="004E29D9" w:rsidRPr="005022F8" w:rsidRDefault="004E29D9" w:rsidP="005022F8">
            <w:pPr>
              <w:spacing w:line="360" w:lineRule="auto"/>
              <w:jc w:val="both"/>
              <w:rPr>
                <w:snapToGrid w:val="0"/>
                <w:color w:val="000000"/>
              </w:rPr>
            </w:pPr>
            <w:r w:rsidRPr="005022F8">
              <w:rPr>
                <w:snapToGrid w:val="0"/>
                <w:color w:val="000000"/>
              </w:rPr>
              <w:t>198</w:t>
            </w:r>
          </w:p>
        </w:tc>
        <w:tc>
          <w:tcPr>
            <w:tcW w:w="656" w:type="pct"/>
          </w:tcPr>
          <w:p w:rsidR="004E29D9" w:rsidRPr="005022F8" w:rsidRDefault="004E29D9" w:rsidP="005022F8">
            <w:pPr>
              <w:spacing w:line="360" w:lineRule="auto"/>
              <w:jc w:val="both"/>
              <w:rPr>
                <w:snapToGrid w:val="0"/>
                <w:color w:val="000000"/>
              </w:rPr>
            </w:pPr>
            <w:r w:rsidRPr="005022F8">
              <w:rPr>
                <w:snapToGrid w:val="0"/>
                <w:color w:val="000000"/>
              </w:rPr>
              <w:t>0,006264</w:t>
            </w:r>
          </w:p>
        </w:tc>
        <w:tc>
          <w:tcPr>
            <w:tcW w:w="656" w:type="pct"/>
          </w:tcPr>
          <w:p w:rsidR="004E29D9" w:rsidRPr="005022F8" w:rsidRDefault="004E29D9" w:rsidP="005022F8">
            <w:pPr>
              <w:spacing w:line="360" w:lineRule="auto"/>
              <w:jc w:val="both"/>
              <w:rPr>
                <w:snapToGrid w:val="0"/>
                <w:color w:val="000000"/>
              </w:rPr>
            </w:pPr>
            <w:r w:rsidRPr="005022F8">
              <w:rPr>
                <w:snapToGrid w:val="0"/>
                <w:color w:val="000000"/>
              </w:rPr>
              <w:t>0,125277</w:t>
            </w:r>
          </w:p>
        </w:tc>
        <w:tc>
          <w:tcPr>
            <w:tcW w:w="707" w:type="pct"/>
          </w:tcPr>
          <w:p w:rsidR="004E29D9" w:rsidRPr="005022F8" w:rsidRDefault="004E29D9" w:rsidP="005022F8">
            <w:pPr>
              <w:spacing w:line="360" w:lineRule="auto"/>
              <w:jc w:val="both"/>
              <w:rPr>
                <w:snapToGrid w:val="0"/>
                <w:color w:val="000000"/>
              </w:rPr>
            </w:pPr>
            <w:r w:rsidRPr="005022F8">
              <w:rPr>
                <w:snapToGrid w:val="0"/>
                <w:color w:val="000000"/>
              </w:rPr>
              <w:t>0,0348542</w:t>
            </w:r>
          </w:p>
        </w:tc>
        <w:tc>
          <w:tcPr>
            <w:tcW w:w="606" w:type="pct"/>
          </w:tcPr>
          <w:p w:rsidR="004E29D9" w:rsidRPr="005022F8" w:rsidRDefault="004E29D9" w:rsidP="005022F8">
            <w:pPr>
              <w:spacing w:line="360" w:lineRule="auto"/>
              <w:jc w:val="both"/>
              <w:rPr>
                <w:snapToGrid w:val="0"/>
                <w:color w:val="000000"/>
              </w:rPr>
            </w:pPr>
            <w:r w:rsidRPr="005022F8">
              <w:rPr>
                <w:snapToGrid w:val="0"/>
                <w:color w:val="000000"/>
              </w:rPr>
              <w:t>1382,5</w:t>
            </w:r>
          </w:p>
        </w:tc>
      </w:tr>
    </w:tbl>
    <w:p w:rsidR="004E29D9" w:rsidRPr="005022F8" w:rsidRDefault="004E29D9" w:rsidP="005022F8">
      <w:pPr>
        <w:pStyle w:val="a5"/>
        <w:spacing w:after="0" w:line="360" w:lineRule="auto"/>
        <w:ind w:left="0" w:firstLine="709"/>
        <w:jc w:val="both"/>
        <w:rPr>
          <w:color w:val="000000"/>
          <w:sz w:val="28"/>
        </w:rPr>
      </w:pPr>
    </w:p>
    <w:p w:rsidR="005022F8" w:rsidRDefault="004E29D9" w:rsidP="005022F8">
      <w:pPr>
        <w:spacing w:line="360" w:lineRule="auto"/>
        <w:ind w:firstLine="709"/>
        <w:jc w:val="both"/>
        <w:rPr>
          <w:color w:val="000000"/>
          <w:sz w:val="28"/>
          <w:szCs w:val="28"/>
        </w:rPr>
      </w:pPr>
      <w:r w:rsidRPr="005022F8">
        <w:rPr>
          <w:color w:val="000000"/>
          <w:sz w:val="28"/>
          <w:szCs w:val="28"/>
        </w:rPr>
        <w:t>Как видно из таблицы 3.2 при вероятности наступления страховых случаев 0,43 и среднем размере страхового обеспечения 3,</w:t>
      </w:r>
      <w:r w:rsidR="005022F8" w:rsidRPr="005022F8">
        <w:rPr>
          <w:color w:val="000000"/>
          <w:sz w:val="28"/>
          <w:szCs w:val="28"/>
        </w:rPr>
        <w:t>5</w:t>
      </w:r>
      <w:r w:rsidR="005022F8">
        <w:rPr>
          <w:color w:val="000000"/>
          <w:sz w:val="28"/>
          <w:szCs w:val="28"/>
        </w:rPr>
        <w:t>%</w:t>
      </w:r>
      <w:r w:rsidRPr="005022F8">
        <w:rPr>
          <w:color w:val="000000"/>
          <w:sz w:val="28"/>
          <w:szCs w:val="28"/>
        </w:rPr>
        <w:t xml:space="preserve"> от средней страховой суммы все показатели эффективности соответствуют нормативным значениям, причем они остаются неизменными при любом увеличении страхового поля. Таким образом, представительство с увеличением страхового поля не только ничего не теряет, но и способно привлекать больший объем денежных средств без увеличения нагрузки на страхователей по уплате страховых взносов.</w:t>
      </w:r>
    </w:p>
    <w:p w:rsidR="004E29D9" w:rsidRPr="005022F8" w:rsidRDefault="004E29D9" w:rsidP="005022F8">
      <w:pPr>
        <w:spacing w:line="360" w:lineRule="auto"/>
        <w:ind w:firstLine="709"/>
        <w:jc w:val="both"/>
        <w:rPr>
          <w:color w:val="000000"/>
          <w:sz w:val="28"/>
          <w:szCs w:val="28"/>
        </w:rPr>
      </w:pPr>
      <w:r w:rsidRPr="005022F8">
        <w:rPr>
          <w:color w:val="000000"/>
          <w:sz w:val="28"/>
          <w:szCs w:val="28"/>
        </w:rPr>
        <w:t>Из таблицы 3.2 видно, что наиболее выгодный вариант страхования для представительства – когда страховое поле достигает своего максимума. Таким образом, мы получаем, что при увеличении страхового поля с 6 до 50 договоров</w:t>
      </w:r>
      <w:r w:rsidR="0096763A">
        <w:rPr>
          <w:color w:val="000000"/>
          <w:sz w:val="28"/>
          <w:szCs w:val="28"/>
        </w:rPr>
        <w:t xml:space="preserve"> </w:t>
      </w:r>
      <w:r w:rsidRPr="005022F8">
        <w:rPr>
          <w:color w:val="000000"/>
          <w:sz w:val="28"/>
          <w:szCs w:val="28"/>
        </w:rPr>
        <w:t>доход от осуществления операций по страхованию животных увеличивается на 1213 тыс. руб. Следует также отметить, что данное увеличение дохода достигнуто при минимальной страховой сумме.</w:t>
      </w:r>
    </w:p>
    <w:p w:rsidR="004E29D9" w:rsidRPr="005022F8" w:rsidRDefault="004E29D9" w:rsidP="005022F8">
      <w:pPr>
        <w:spacing w:line="360" w:lineRule="auto"/>
        <w:ind w:firstLine="709"/>
        <w:jc w:val="both"/>
        <w:rPr>
          <w:color w:val="000000"/>
          <w:sz w:val="28"/>
          <w:szCs w:val="28"/>
        </w:rPr>
      </w:pPr>
      <w:r w:rsidRPr="005022F8">
        <w:rPr>
          <w:color w:val="000000"/>
          <w:sz w:val="28"/>
          <w:szCs w:val="28"/>
        </w:rPr>
        <w:t>Из проведенного исследования следует, что для увеличения дохода представительства по добровольному страхованию животных граждан в абсолютном выражении необходимо расширять страховое поле. Для этого нужно проводить широкомасштабную рекламную деятельность через все возможные средства распространения информации для клиентов.</w:t>
      </w:r>
    </w:p>
    <w:p w:rsidR="004E29D9" w:rsidRPr="005022F8" w:rsidRDefault="004E29D9" w:rsidP="005022F8">
      <w:pPr>
        <w:spacing w:line="360" w:lineRule="auto"/>
        <w:ind w:firstLine="709"/>
        <w:jc w:val="both"/>
        <w:rPr>
          <w:color w:val="000000"/>
          <w:sz w:val="28"/>
          <w:szCs w:val="28"/>
        </w:rPr>
      </w:pPr>
      <w:r w:rsidRPr="005022F8">
        <w:rPr>
          <w:color w:val="000000"/>
          <w:sz w:val="28"/>
          <w:szCs w:val="28"/>
        </w:rPr>
        <w:t>Рассмотрим проблему страхования транспортных средств граждан</w:t>
      </w:r>
      <w:r w:rsidR="0096763A" w:rsidRPr="005022F8">
        <w:rPr>
          <w:color w:val="000000"/>
          <w:sz w:val="28"/>
          <w:szCs w:val="28"/>
        </w:rPr>
        <w:t>.</w:t>
      </w:r>
    </w:p>
    <w:p w:rsidR="005022F8" w:rsidRDefault="004E29D9" w:rsidP="005022F8">
      <w:pPr>
        <w:spacing w:line="360" w:lineRule="auto"/>
        <w:ind w:firstLine="709"/>
        <w:jc w:val="both"/>
        <w:rPr>
          <w:color w:val="000000"/>
          <w:sz w:val="28"/>
          <w:szCs w:val="28"/>
        </w:rPr>
      </w:pPr>
      <w:r w:rsidRPr="005022F8">
        <w:rPr>
          <w:color w:val="000000"/>
          <w:sz w:val="28"/>
          <w:szCs w:val="28"/>
        </w:rPr>
        <w:t>Заинтересованным в законности страховых сделок, а также принимающим участие в установлении истины при выявлении фактов мошенничества необходимо:</w:t>
      </w:r>
    </w:p>
    <w:p w:rsidR="004E29D9" w:rsidRPr="005022F8" w:rsidRDefault="005022F8" w:rsidP="005022F8">
      <w:pPr>
        <w:spacing w:line="360" w:lineRule="auto"/>
        <w:ind w:firstLine="709"/>
        <w:jc w:val="both"/>
        <w:rPr>
          <w:color w:val="000000"/>
          <w:sz w:val="28"/>
          <w:szCs w:val="28"/>
        </w:rPr>
      </w:pPr>
      <w:r>
        <w:rPr>
          <w:color w:val="000000"/>
          <w:sz w:val="28"/>
          <w:szCs w:val="28"/>
        </w:rPr>
        <w:t>– </w:t>
      </w:r>
      <w:r w:rsidR="004E29D9" w:rsidRPr="005022F8">
        <w:rPr>
          <w:color w:val="000000"/>
          <w:sz w:val="28"/>
          <w:szCs w:val="28"/>
        </w:rPr>
        <w:t>проверять на судимость лиц, подающих иск страховым компаниям о возмещении крупного ущерба, а также лиц, в поведении которых усматривается явное несоответствие между страхуемым объектом и суммой, предлагаемой к выплате;</w:t>
      </w:r>
    </w:p>
    <w:p w:rsidR="004E29D9" w:rsidRPr="005022F8" w:rsidRDefault="005022F8" w:rsidP="005022F8">
      <w:pPr>
        <w:spacing w:line="360" w:lineRule="auto"/>
        <w:ind w:firstLine="709"/>
        <w:jc w:val="both"/>
        <w:rPr>
          <w:color w:val="000000"/>
          <w:sz w:val="28"/>
          <w:szCs w:val="28"/>
        </w:rPr>
      </w:pPr>
      <w:r>
        <w:rPr>
          <w:color w:val="000000"/>
          <w:sz w:val="28"/>
          <w:szCs w:val="28"/>
        </w:rPr>
        <w:t>– </w:t>
      </w:r>
      <w:r w:rsidR="004E29D9" w:rsidRPr="005022F8">
        <w:rPr>
          <w:color w:val="000000"/>
          <w:sz w:val="28"/>
          <w:szCs w:val="28"/>
        </w:rPr>
        <w:t>при проведении следственных действий</w:t>
      </w:r>
      <w:r w:rsidR="0096763A">
        <w:rPr>
          <w:color w:val="000000"/>
          <w:sz w:val="28"/>
          <w:szCs w:val="28"/>
        </w:rPr>
        <w:t xml:space="preserve"> </w:t>
      </w:r>
      <w:r w:rsidR="004E29D9" w:rsidRPr="005022F8">
        <w:rPr>
          <w:color w:val="000000"/>
          <w:sz w:val="28"/>
          <w:szCs w:val="28"/>
        </w:rPr>
        <w:t>в случаях предполагаемого страхового мошенничества по возможности привлекать к участию в них сотрудников страховых учреждений;</w:t>
      </w:r>
    </w:p>
    <w:p w:rsidR="004E29D9" w:rsidRPr="005022F8" w:rsidRDefault="005022F8" w:rsidP="005022F8">
      <w:pPr>
        <w:spacing w:line="360" w:lineRule="auto"/>
        <w:ind w:firstLine="709"/>
        <w:jc w:val="both"/>
        <w:rPr>
          <w:color w:val="000000"/>
          <w:sz w:val="28"/>
          <w:szCs w:val="28"/>
        </w:rPr>
      </w:pPr>
      <w:r>
        <w:rPr>
          <w:color w:val="000000"/>
          <w:sz w:val="28"/>
          <w:szCs w:val="28"/>
        </w:rPr>
        <w:t>– </w:t>
      </w:r>
      <w:r w:rsidR="004E29D9" w:rsidRPr="005022F8">
        <w:rPr>
          <w:color w:val="000000"/>
          <w:sz w:val="28"/>
          <w:szCs w:val="28"/>
        </w:rPr>
        <w:t>создать единую информационно-аналитическую базу данных</w:t>
      </w:r>
      <w:r w:rsidR="0096763A">
        <w:rPr>
          <w:color w:val="000000"/>
          <w:sz w:val="28"/>
          <w:szCs w:val="28"/>
        </w:rPr>
        <w:t xml:space="preserve"> </w:t>
      </w:r>
      <w:r w:rsidR="004E29D9" w:rsidRPr="005022F8">
        <w:rPr>
          <w:color w:val="000000"/>
          <w:sz w:val="28"/>
          <w:szCs w:val="28"/>
        </w:rPr>
        <w:t>с указанием сведений о лицах, ранее совершивших мошенничество на территории республики и стран СНГ;</w:t>
      </w:r>
    </w:p>
    <w:p w:rsidR="004E29D9" w:rsidRPr="005022F8" w:rsidRDefault="005022F8" w:rsidP="005022F8">
      <w:pPr>
        <w:spacing w:line="360" w:lineRule="auto"/>
        <w:ind w:firstLine="709"/>
        <w:jc w:val="both"/>
        <w:rPr>
          <w:color w:val="000000"/>
          <w:sz w:val="28"/>
          <w:szCs w:val="28"/>
        </w:rPr>
      </w:pPr>
      <w:r>
        <w:rPr>
          <w:color w:val="000000"/>
          <w:sz w:val="28"/>
          <w:szCs w:val="28"/>
        </w:rPr>
        <w:t>– </w:t>
      </w:r>
      <w:r w:rsidR="004E29D9" w:rsidRPr="005022F8">
        <w:rPr>
          <w:color w:val="000000"/>
          <w:sz w:val="28"/>
          <w:szCs w:val="28"/>
        </w:rPr>
        <w:t>организовать тесное взаимодействие страховых учреждений с органами внутренних дел с целью своевременного ознакомления с новыми формами мошенничества, ранее известной одной из сторон;</w:t>
      </w:r>
    </w:p>
    <w:p w:rsidR="004E29D9" w:rsidRPr="005022F8" w:rsidRDefault="005022F8" w:rsidP="005022F8">
      <w:pPr>
        <w:spacing w:line="360" w:lineRule="auto"/>
        <w:ind w:firstLine="709"/>
        <w:jc w:val="both"/>
        <w:rPr>
          <w:color w:val="000000"/>
          <w:sz w:val="28"/>
          <w:szCs w:val="28"/>
        </w:rPr>
      </w:pPr>
      <w:r>
        <w:rPr>
          <w:color w:val="000000"/>
          <w:sz w:val="28"/>
          <w:szCs w:val="28"/>
        </w:rPr>
        <w:t>– </w:t>
      </w:r>
      <w:r w:rsidR="004E29D9" w:rsidRPr="005022F8">
        <w:rPr>
          <w:color w:val="000000"/>
          <w:sz w:val="28"/>
          <w:szCs w:val="28"/>
        </w:rPr>
        <w:t>руководителям своих компаний разработать для своих сотрудников четкую структурированную методику первоначальных действий в случаях выявления факторов мошенничества;</w:t>
      </w:r>
    </w:p>
    <w:p w:rsidR="007955F1" w:rsidRPr="005022F8" w:rsidRDefault="005022F8" w:rsidP="005022F8">
      <w:pPr>
        <w:spacing w:line="360" w:lineRule="auto"/>
        <w:ind w:firstLine="709"/>
        <w:jc w:val="both"/>
        <w:rPr>
          <w:color w:val="000000"/>
          <w:sz w:val="28"/>
          <w:szCs w:val="28"/>
        </w:rPr>
      </w:pPr>
      <w:r>
        <w:rPr>
          <w:color w:val="000000"/>
          <w:sz w:val="28"/>
          <w:szCs w:val="28"/>
        </w:rPr>
        <w:t>– </w:t>
      </w:r>
      <w:r w:rsidR="004E29D9" w:rsidRPr="005022F8">
        <w:rPr>
          <w:color w:val="000000"/>
          <w:sz w:val="28"/>
          <w:szCs w:val="28"/>
        </w:rPr>
        <w:t>организовать обмен опытом со страховыми организациями других стран по вопросу выявления фактов страхо</w:t>
      </w:r>
      <w:r w:rsidR="007955F1" w:rsidRPr="005022F8">
        <w:rPr>
          <w:color w:val="000000"/>
          <w:sz w:val="28"/>
          <w:szCs w:val="28"/>
        </w:rPr>
        <w:t>вого мошенничества.</w:t>
      </w:r>
    </w:p>
    <w:p w:rsidR="004E29D9" w:rsidRPr="005022F8" w:rsidRDefault="004E29D9" w:rsidP="005022F8">
      <w:pPr>
        <w:spacing w:line="360" w:lineRule="auto"/>
        <w:ind w:firstLine="709"/>
        <w:jc w:val="both"/>
        <w:rPr>
          <w:color w:val="000000"/>
          <w:sz w:val="28"/>
        </w:rPr>
      </w:pPr>
      <w:r w:rsidRPr="005022F8">
        <w:rPr>
          <w:color w:val="000000"/>
          <w:sz w:val="28"/>
          <w:szCs w:val="28"/>
        </w:rPr>
        <w:t>В настоящий момент</w:t>
      </w:r>
      <w:r w:rsidRPr="005022F8">
        <w:rPr>
          <w:color w:val="000000"/>
          <w:sz w:val="28"/>
        </w:rPr>
        <w:t xml:space="preserve"> наблюдается тенденция к снижению сумм поступлений страховых взносов</w:t>
      </w:r>
      <w:r w:rsidR="0096763A">
        <w:rPr>
          <w:color w:val="000000"/>
          <w:sz w:val="28"/>
        </w:rPr>
        <w:t xml:space="preserve"> </w:t>
      </w:r>
      <w:r w:rsidRPr="005022F8">
        <w:rPr>
          <w:color w:val="000000"/>
          <w:sz w:val="28"/>
        </w:rPr>
        <w:t>и количества заключенных договоров по страхованию юридических лиц. Субъекты хозяйствования мотивируют это убыточностью своей деятельности. Вместе с тем заключение договора страхования может быть выгодным для предприятия.</w:t>
      </w:r>
    </w:p>
    <w:p w:rsidR="004E29D9" w:rsidRPr="005022F8" w:rsidRDefault="004E29D9" w:rsidP="005022F8">
      <w:pPr>
        <w:shd w:val="clear" w:color="auto" w:fill="FFFFFF"/>
        <w:spacing w:line="360" w:lineRule="auto"/>
        <w:ind w:firstLine="709"/>
        <w:jc w:val="both"/>
        <w:rPr>
          <w:color w:val="000000"/>
          <w:sz w:val="28"/>
        </w:rPr>
      </w:pPr>
      <w:r w:rsidRPr="005022F8">
        <w:rPr>
          <w:color w:val="000000"/>
          <w:sz w:val="28"/>
        </w:rPr>
        <w:t>Рассмотрим эффективность от проведения имущественного страхования юридических лиц с позиции субъектов хозяйствования.</w:t>
      </w:r>
    </w:p>
    <w:p w:rsidR="004E29D9" w:rsidRPr="005022F8" w:rsidRDefault="004E29D9" w:rsidP="005022F8">
      <w:pPr>
        <w:shd w:val="clear" w:color="auto" w:fill="FFFFFF"/>
        <w:spacing w:line="360" w:lineRule="auto"/>
        <w:ind w:firstLine="709"/>
        <w:jc w:val="both"/>
        <w:rPr>
          <w:color w:val="000000"/>
          <w:sz w:val="28"/>
        </w:rPr>
      </w:pPr>
      <w:r w:rsidRPr="005022F8">
        <w:rPr>
          <w:color w:val="000000"/>
          <w:sz w:val="28"/>
        </w:rPr>
        <w:t>За счет уплаченных страховщику взносов страхователь обеспечивает дополнительные гарантии стабильности своего бизнеса и покрытия катастрофических убытков, если таковые возникнут в процессе производственной деятельности.</w:t>
      </w:r>
    </w:p>
    <w:p w:rsidR="004E29D9" w:rsidRPr="005022F8" w:rsidRDefault="004E29D9" w:rsidP="005022F8">
      <w:pPr>
        <w:shd w:val="clear" w:color="auto" w:fill="FFFFFF"/>
        <w:spacing w:line="360" w:lineRule="auto"/>
        <w:ind w:firstLine="709"/>
        <w:jc w:val="both"/>
        <w:rPr>
          <w:color w:val="000000"/>
          <w:sz w:val="28"/>
        </w:rPr>
      </w:pPr>
      <w:r w:rsidRPr="005022F8">
        <w:rPr>
          <w:color w:val="000000"/>
          <w:sz w:val="28"/>
        </w:rPr>
        <w:t>Страхование и самострахование являются основными мерами по управлению риском. Страхование подразумевает передачу риска страховщику за определенную плату. Самострахование предполагает формирование специальных резервных фондов, из которых будет проводиться компенсация убытков при их возникновении.</w:t>
      </w:r>
    </w:p>
    <w:p w:rsidR="004E29D9" w:rsidRPr="005022F8" w:rsidRDefault="004E29D9" w:rsidP="005022F8">
      <w:pPr>
        <w:shd w:val="clear" w:color="auto" w:fill="FFFFFF"/>
        <w:spacing w:line="360" w:lineRule="auto"/>
        <w:ind w:firstLine="709"/>
        <w:jc w:val="both"/>
        <w:rPr>
          <w:color w:val="000000"/>
          <w:sz w:val="28"/>
        </w:rPr>
      </w:pPr>
      <w:r w:rsidRPr="005022F8">
        <w:rPr>
          <w:color w:val="000000"/>
          <w:sz w:val="28"/>
        </w:rPr>
        <w:t>Применение любого из методов управления риском приводит к перераспределению текущих и ожидаемых финансовых потоков внутри предприятия. Например, при страховании происходит отвлечение части собственных средств на уплату страховых взносов, в результате чего происходит недоинвестирование производства и потеря прибыли. С другой стороны, возникает ожидаемый в будущем приток средств в виде страховых выплат при наступлении страхового случая. Поэтому предприятию важно определить эффективность от заключения договора страхования.</w:t>
      </w:r>
    </w:p>
    <w:p w:rsidR="004E29D9" w:rsidRPr="005022F8" w:rsidRDefault="004E29D9" w:rsidP="005022F8">
      <w:pPr>
        <w:shd w:val="clear" w:color="auto" w:fill="FFFFFF"/>
        <w:spacing w:line="360" w:lineRule="auto"/>
        <w:ind w:firstLine="709"/>
        <w:jc w:val="both"/>
        <w:rPr>
          <w:color w:val="000000"/>
          <w:sz w:val="28"/>
        </w:rPr>
      </w:pPr>
      <w:r w:rsidRPr="005022F8">
        <w:rPr>
          <w:color w:val="000000"/>
          <w:sz w:val="28"/>
        </w:rPr>
        <w:t>Одним из методов определения эффективности страхования является Модель Хаустона</w:t>
      </w:r>
      <w:r w:rsidR="0096763A" w:rsidRPr="005022F8">
        <w:rPr>
          <w:color w:val="000000"/>
          <w:sz w:val="28"/>
        </w:rPr>
        <w:t>,</w:t>
      </w:r>
      <w:r w:rsidRPr="005022F8">
        <w:rPr>
          <w:color w:val="000000"/>
          <w:sz w:val="28"/>
        </w:rPr>
        <w:t xml:space="preserve"> в основе которой лежит сравнительная оценка стоимости предприятия к концу страхового периода при передаче риска страховщику и при самостраховании путем резервирования части финансовых ресурсов. Проследим, в каких случаях предприятию выгоднее заключить договор страхования, чем покрывать риск за счет собственных средств.</w:t>
      </w:r>
    </w:p>
    <w:p w:rsidR="004E29D9" w:rsidRPr="005022F8" w:rsidRDefault="004E29D9" w:rsidP="005022F8">
      <w:pPr>
        <w:shd w:val="clear" w:color="auto" w:fill="FFFFFF"/>
        <w:spacing w:line="360" w:lineRule="auto"/>
        <w:ind w:firstLine="709"/>
        <w:jc w:val="both"/>
        <w:rPr>
          <w:color w:val="000000"/>
          <w:sz w:val="28"/>
        </w:rPr>
      </w:pPr>
      <w:r w:rsidRPr="005022F8">
        <w:rPr>
          <w:color w:val="000000"/>
          <w:sz w:val="28"/>
        </w:rPr>
        <w:t>В соответствии с этой моделью эффективность передачи риска страховщику достигается при условии:</w:t>
      </w:r>
    </w:p>
    <w:p w:rsidR="00083D05" w:rsidRDefault="00083D05" w:rsidP="005022F8">
      <w:pPr>
        <w:shd w:val="clear" w:color="auto" w:fill="FFFFFF"/>
        <w:spacing w:line="360" w:lineRule="auto"/>
        <w:ind w:firstLine="709"/>
        <w:jc w:val="both"/>
        <w:rPr>
          <w:color w:val="000000"/>
          <w:sz w:val="28"/>
        </w:rPr>
      </w:pPr>
    </w:p>
    <w:p w:rsidR="004E29D9" w:rsidRPr="005022F8" w:rsidRDefault="004E29D9" w:rsidP="005022F8">
      <w:pPr>
        <w:shd w:val="clear" w:color="auto" w:fill="FFFFFF"/>
        <w:spacing w:line="360" w:lineRule="auto"/>
        <w:ind w:firstLine="709"/>
        <w:jc w:val="both"/>
        <w:rPr>
          <w:color w:val="000000"/>
          <w:sz w:val="28"/>
        </w:rPr>
      </w:pPr>
      <w:r w:rsidRPr="005022F8">
        <w:rPr>
          <w:color w:val="000000"/>
          <w:sz w:val="28"/>
        </w:rPr>
        <w:t>САстр &gt; САсам,</w:t>
      </w:r>
    </w:p>
    <w:p w:rsidR="004E29D9" w:rsidRPr="005022F8" w:rsidRDefault="00083D05" w:rsidP="005022F8">
      <w:pPr>
        <w:shd w:val="clear" w:color="auto" w:fill="FFFFFF"/>
        <w:spacing w:line="360" w:lineRule="auto"/>
        <w:ind w:firstLine="709"/>
        <w:jc w:val="both"/>
        <w:rPr>
          <w:color w:val="000000"/>
          <w:sz w:val="28"/>
        </w:rPr>
      </w:pPr>
      <w:r>
        <w:rPr>
          <w:color w:val="000000"/>
          <w:sz w:val="28"/>
        </w:rPr>
        <w:br w:type="page"/>
      </w:r>
      <w:r w:rsidR="004E29D9" w:rsidRPr="005022F8">
        <w:rPr>
          <w:color w:val="000000"/>
          <w:sz w:val="28"/>
        </w:rPr>
        <w:t xml:space="preserve">где САстр </w:t>
      </w:r>
      <w:r w:rsidR="005022F8">
        <w:rPr>
          <w:color w:val="000000"/>
          <w:sz w:val="28"/>
        </w:rPr>
        <w:t>–</w:t>
      </w:r>
      <w:r w:rsidR="005022F8" w:rsidRPr="005022F8">
        <w:rPr>
          <w:color w:val="000000"/>
          <w:sz w:val="28"/>
        </w:rPr>
        <w:t xml:space="preserve"> </w:t>
      </w:r>
      <w:r w:rsidR="004E29D9" w:rsidRPr="005022F8">
        <w:rPr>
          <w:color w:val="000000"/>
          <w:sz w:val="28"/>
        </w:rPr>
        <w:t>стоимость активов предприятия на конец страхового периода при передаче риска страховщику;</w:t>
      </w:r>
    </w:p>
    <w:p w:rsidR="004E29D9" w:rsidRPr="005022F8" w:rsidRDefault="004E29D9" w:rsidP="005022F8">
      <w:pPr>
        <w:shd w:val="clear" w:color="auto" w:fill="FFFFFF"/>
        <w:spacing w:line="360" w:lineRule="auto"/>
        <w:ind w:firstLine="709"/>
        <w:jc w:val="both"/>
        <w:rPr>
          <w:color w:val="000000"/>
          <w:sz w:val="28"/>
        </w:rPr>
      </w:pPr>
      <w:r w:rsidRPr="005022F8">
        <w:rPr>
          <w:color w:val="000000"/>
          <w:sz w:val="28"/>
        </w:rPr>
        <w:t xml:space="preserve">САсам </w:t>
      </w:r>
      <w:r w:rsidR="005022F8">
        <w:rPr>
          <w:color w:val="000000"/>
          <w:sz w:val="28"/>
        </w:rPr>
        <w:t>–</w:t>
      </w:r>
      <w:r w:rsidR="005022F8" w:rsidRPr="005022F8">
        <w:rPr>
          <w:color w:val="000000"/>
          <w:sz w:val="28"/>
        </w:rPr>
        <w:t xml:space="preserve"> </w:t>
      </w:r>
      <w:r w:rsidRPr="005022F8">
        <w:rPr>
          <w:color w:val="000000"/>
          <w:sz w:val="28"/>
        </w:rPr>
        <w:t>стоимость активов предприятия на конец аналогичного периода при самостраховании риска.</w:t>
      </w:r>
    </w:p>
    <w:p w:rsidR="004E29D9" w:rsidRPr="005022F8" w:rsidRDefault="004E29D9" w:rsidP="005022F8">
      <w:pPr>
        <w:shd w:val="clear" w:color="auto" w:fill="FFFFFF"/>
        <w:spacing w:line="360" w:lineRule="auto"/>
        <w:ind w:firstLine="709"/>
        <w:jc w:val="both"/>
        <w:rPr>
          <w:color w:val="000000"/>
          <w:sz w:val="28"/>
        </w:rPr>
      </w:pPr>
      <w:r w:rsidRPr="005022F8">
        <w:rPr>
          <w:color w:val="000000"/>
          <w:sz w:val="28"/>
        </w:rPr>
        <w:t>Рассматриваемые в процессе сравнительной оценки показатели рассчитываются по следующим формулам:</w:t>
      </w:r>
    </w:p>
    <w:p w:rsidR="004E29D9" w:rsidRPr="005022F8" w:rsidRDefault="004E29D9" w:rsidP="005022F8">
      <w:pPr>
        <w:shd w:val="clear" w:color="auto" w:fill="FFFFFF"/>
        <w:spacing w:line="360" w:lineRule="auto"/>
        <w:ind w:firstLine="709"/>
        <w:jc w:val="both"/>
        <w:rPr>
          <w:color w:val="000000"/>
          <w:sz w:val="28"/>
        </w:rPr>
      </w:pPr>
    </w:p>
    <w:p w:rsidR="004E29D9" w:rsidRPr="005022F8" w:rsidRDefault="004E29D9" w:rsidP="005022F8">
      <w:pPr>
        <w:shd w:val="clear" w:color="auto" w:fill="FFFFFF"/>
        <w:spacing w:line="360" w:lineRule="auto"/>
        <w:ind w:firstLine="709"/>
        <w:jc w:val="both"/>
        <w:rPr>
          <w:color w:val="000000"/>
          <w:sz w:val="28"/>
        </w:rPr>
      </w:pPr>
      <w:r w:rsidRPr="005022F8">
        <w:rPr>
          <w:color w:val="000000"/>
          <w:sz w:val="28"/>
        </w:rPr>
        <w:t xml:space="preserve">САстр = САн </w:t>
      </w:r>
      <w:r w:rsidR="005022F8">
        <w:rPr>
          <w:color w:val="000000"/>
          <w:sz w:val="28"/>
        </w:rPr>
        <w:t>–</w:t>
      </w:r>
      <w:r w:rsidR="005022F8" w:rsidRPr="005022F8">
        <w:rPr>
          <w:color w:val="000000"/>
          <w:sz w:val="28"/>
        </w:rPr>
        <w:t xml:space="preserve"> </w:t>
      </w:r>
      <w:r w:rsidRPr="005022F8">
        <w:rPr>
          <w:color w:val="000000"/>
          <w:sz w:val="28"/>
        </w:rPr>
        <w:t>СП</w:t>
      </w:r>
      <w:r w:rsidR="005022F8">
        <w:rPr>
          <w:color w:val="000000"/>
          <w:sz w:val="28"/>
        </w:rPr>
        <w:t xml:space="preserve"> </w:t>
      </w:r>
      <w:r w:rsidRPr="005022F8">
        <w:rPr>
          <w:color w:val="000000"/>
          <w:sz w:val="28"/>
        </w:rPr>
        <w:t>+ Ра *</w:t>
      </w:r>
      <w:r w:rsidR="0096763A">
        <w:rPr>
          <w:color w:val="000000"/>
          <w:sz w:val="28"/>
        </w:rPr>
        <w:t xml:space="preserve"> </w:t>
      </w:r>
      <w:r w:rsidRPr="005022F8">
        <w:rPr>
          <w:color w:val="000000"/>
          <w:sz w:val="28"/>
        </w:rPr>
        <w:t>+ Уср;</w:t>
      </w:r>
    </w:p>
    <w:p w:rsidR="00083D05" w:rsidRDefault="00083D05" w:rsidP="005022F8">
      <w:pPr>
        <w:shd w:val="clear" w:color="auto" w:fill="FFFFFF"/>
        <w:spacing w:line="360" w:lineRule="auto"/>
        <w:ind w:firstLine="709"/>
        <w:jc w:val="both"/>
        <w:rPr>
          <w:color w:val="000000"/>
          <w:sz w:val="28"/>
        </w:rPr>
      </w:pPr>
    </w:p>
    <w:p w:rsidR="004E29D9" w:rsidRPr="005022F8" w:rsidRDefault="004E29D9" w:rsidP="005022F8">
      <w:pPr>
        <w:shd w:val="clear" w:color="auto" w:fill="FFFFFF"/>
        <w:spacing w:line="360" w:lineRule="auto"/>
        <w:ind w:firstLine="709"/>
        <w:jc w:val="both"/>
        <w:rPr>
          <w:color w:val="000000"/>
          <w:sz w:val="28"/>
        </w:rPr>
      </w:pPr>
      <w:r w:rsidRPr="005022F8">
        <w:rPr>
          <w:color w:val="000000"/>
          <w:sz w:val="28"/>
        </w:rPr>
        <w:t>САсам = САн – СФ + Ра *</w:t>
      </w:r>
      <w:r w:rsidR="0096763A">
        <w:rPr>
          <w:color w:val="000000"/>
          <w:sz w:val="28"/>
        </w:rPr>
        <w:t xml:space="preserve"> </w:t>
      </w:r>
      <w:r w:rsidRPr="005022F8">
        <w:rPr>
          <w:color w:val="000000"/>
          <w:sz w:val="28"/>
        </w:rPr>
        <w:t>+ Рки * СФ,</w:t>
      </w:r>
    </w:p>
    <w:p w:rsidR="004E29D9" w:rsidRPr="005022F8" w:rsidRDefault="004E29D9" w:rsidP="005022F8">
      <w:pPr>
        <w:shd w:val="clear" w:color="auto" w:fill="FFFFFF"/>
        <w:spacing w:line="360" w:lineRule="auto"/>
        <w:ind w:firstLine="709"/>
        <w:jc w:val="both"/>
        <w:rPr>
          <w:color w:val="000000"/>
          <w:sz w:val="28"/>
        </w:rPr>
      </w:pPr>
    </w:p>
    <w:p w:rsidR="004E29D9" w:rsidRPr="005022F8" w:rsidRDefault="004E29D9" w:rsidP="005022F8">
      <w:pPr>
        <w:shd w:val="clear" w:color="auto" w:fill="FFFFFF"/>
        <w:spacing w:line="360" w:lineRule="auto"/>
        <w:ind w:firstLine="709"/>
        <w:jc w:val="both"/>
        <w:rPr>
          <w:color w:val="000000"/>
          <w:sz w:val="28"/>
        </w:rPr>
      </w:pPr>
      <w:r w:rsidRPr="005022F8">
        <w:rPr>
          <w:color w:val="000000"/>
          <w:sz w:val="28"/>
        </w:rPr>
        <w:t xml:space="preserve">где САн </w:t>
      </w:r>
      <w:r w:rsidR="005022F8">
        <w:rPr>
          <w:color w:val="000000"/>
          <w:sz w:val="28"/>
        </w:rPr>
        <w:t>–</w:t>
      </w:r>
      <w:r w:rsidR="005022F8" w:rsidRPr="005022F8">
        <w:rPr>
          <w:color w:val="000000"/>
          <w:sz w:val="28"/>
        </w:rPr>
        <w:t xml:space="preserve"> </w:t>
      </w:r>
      <w:r w:rsidRPr="005022F8">
        <w:rPr>
          <w:color w:val="000000"/>
          <w:sz w:val="28"/>
        </w:rPr>
        <w:t>стоимость активов предприятия на начало страхового периода;</w:t>
      </w:r>
    </w:p>
    <w:p w:rsidR="004E29D9" w:rsidRPr="005022F8" w:rsidRDefault="004E29D9" w:rsidP="005022F8">
      <w:pPr>
        <w:shd w:val="clear" w:color="auto" w:fill="FFFFFF"/>
        <w:spacing w:line="360" w:lineRule="auto"/>
        <w:ind w:firstLine="709"/>
        <w:jc w:val="both"/>
        <w:rPr>
          <w:color w:val="000000"/>
          <w:sz w:val="28"/>
        </w:rPr>
      </w:pPr>
      <w:r w:rsidRPr="005022F8">
        <w:rPr>
          <w:color w:val="000000"/>
          <w:sz w:val="28"/>
        </w:rPr>
        <w:t xml:space="preserve">СП </w:t>
      </w:r>
      <w:r w:rsidR="005022F8">
        <w:rPr>
          <w:color w:val="000000"/>
          <w:sz w:val="28"/>
        </w:rPr>
        <w:t>–</w:t>
      </w:r>
      <w:r w:rsidR="005022F8" w:rsidRPr="005022F8">
        <w:rPr>
          <w:color w:val="000000"/>
          <w:sz w:val="28"/>
        </w:rPr>
        <w:t xml:space="preserve"> </w:t>
      </w:r>
      <w:r w:rsidRPr="005022F8">
        <w:rPr>
          <w:color w:val="000000"/>
          <w:sz w:val="28"/>
        </w:rPr>
        <w:t>общая сумма страховой премии, уплачиваемой страховщику;</w:t>
      </w:r>
    </w:p>
    <w:p w:rsidR="004E29D9" w:rsidRPr="005022F8" w:rsidRDefault="004E29D9" w:rsidP="005022F8">
      <w:pPr>
        <w:shd w:val="clear" w:color="auto" w:fill="FFFFFF"/>
        <w:spacing w:line="360" w:lineRule="auto"/>
        <w:ind w:firstLine="709"/>
        <w:jc w:val="both"/>
        <w:rPr>
          <w:color w:val="000000"/>
          <w:sz w:val="28"/>
        </w:rPr>
      </w:pPr>
      <w:r w:rsidRPr="005022F8">
        <w:rPr>
          <w:color w:val="000000"/>
          <w:sz w:val="28"/>
        </w:rPr>
        <w:t xml:space="preserve">Ра </w:t>
      </w:r>
      <w:r w:rsidR="005022F8">
        <w:rPr>
          <w:color w:val="000000"/>
          <w:sz w:val="28"/>
        </w:rPr>
        <w:t>–</w:t>
      </w:r>
      <w:r w:rsidR="005022F8" w:rsidRPr="005022F8">
        <w:rPr>
          <w:color w:val="000000"/>
          <w:sz w:val="28"/>
        </w:rPr>
        <w:t xml:space="preserve"> </w:t>
      </w:r>
      <w:r w:rsidRPr="005022F8">
        <w:rPr>
          <w:color w:val="000000"/>
          <w:sz w:val="28"/>
        </w:rPr>
        <w:t>уровень рентабельности активов, выраженный десятичной дробью;</w:t>
      </w:r>
    </w:p>
    <w:p w:rsidR="004E29D9" w:rsidRPr="005022F8" w:rsidRDefault="004E29D9" w:rsidP="005022F8">
      <w:pPr>
        <w:shd w:val="clear" w:color="auto" w:fill="FFFFFF"/>
        <w:spacing w:line="360" w:lineRule="auto"/>
        <w:ind w:firstLine="709"/>
        <w:jc w:val="both"/>
        <w:rPr>
          <w:color w:val="000000"/>
          <w:sz w:val="28"/>
        </w:rPr>
      </w:pPr>
      <w:r w:rsidRPr="005022F8">
        <w:rPr>
          <w:color w:val="000000"/>
          <w:sz w:val="28"/>
        </w:rPr>
        <w:t xml:space="preserve">Уср </w:t>
      </w:r>
      <w:r w:rsidR="005022F8">
        <w:rPr>
          <w:color w:val="000000"/>
          <w:sz w:val="28"/>
        </w:rPr>
        <w:t>–</w:t>
      </w:r>
      <w:r w:rsidR="005022F8" w:rsidRPr="005022F8">
        <w:rPr>
          <w:color w:val="000000"/>
          <w:sz w:val="28"/>
        </w:rPr>
        <w:t xml:space="preserve"> </w:t>
      </w:r>
      <w:r w:rsidRPr="005022F8">
        <w:rPr>
          <w:color w:val="000000"/>
          <w:sz w:val="28"/>
        </w:rPr>
        <w:t>средняя сумма убытка предприятия по рассматриваемому виду риска</w:t>
      </w:r>
      <w:r w:rsidR="0096763A" w:rsidRPr="005022F8">
        <w:rPr>
          <w:color w:val="000000"/>
          <w:sz w:val="28"/>
        </w:rPr>
        <w:t>;</w:t>
      </w:r>
    </w:p>
    <w:p w:rsidR="004E29D9" w:rsidRPr="005022F8" w:rsidRDefault="004E29D9" w:rsidP="005022F8">
      <w:pPr>
        <w:shd w:val="clear" w:color="auto" w:fill="FFFFFF"/>
        <w:spacing w:line="360" w:lineRule="auto"/>
        <w:ind w:firstLine="709"/>
        <w:jc w:val="both"/>
        <w:rPr>
          <w:color w:val="000000"/>
          <w:sz w:val="28"/>
        </w:rPr>
      </w:pPr>
      <w:r w:rsidRPr="005022F8">
        <w:rPr>
          <w:color w:val="000000"/>
          <w:sz w:val="28"/>
        </w:rPr>
        <w:t xml:space="preserve">СФ </w:t>
      </w:r>
      <w:r w:rsidR="005022F8">
        <w:rPr>
          <w:color w:val="000000"/>
          <w:sz w:val="28"/>
        </w:rPr>
        <w:t>–</w:t>
      </w:r>
      <w:r w:rsidR="005022F8" w:rsidRPr="005022F8">
        <w:rPr>
          <w:color w:val="000000"/>
          <w:sz w:val="28"/>
        </w:rPr>
        <w:t xml:space="preserve"> </w:t>
      </w:r>
      <w:r w:rsidRPr="005022F8">
        <w:rPr>
          <w:color w:val="000000"/>
          <w:sz w:val="28"/>
        </w:rPr>
        <w:t>сумма страхового фонда, формируемого предприятием при самостраховании риска;</w:t>
      </w:r>
    </w:p>
    <w:p w:rsidR="005022F8" w:rsidRDefault="004E29D9" w:rsidP="005022F8">
      <w:pPr>
        <w:shd w:val="clear" w:color="auto" w:fill="FFFFFF"/>
        <w:spacing w:line="360" w:lineRule="auto"/>
        <w:ind w:firstLine="709"/>
        <w:jc w:val="both"/>
        <w:rPr>
          <w:color w:val="000000"/>
          <w:sz w:val="28"/>
        </w:rPr>
      </w:pPr>
      <w:r w:rsidRPr="005022F8">
        <w:rPr>
          <w:color w:val="000000"/>
          <w:sz w:val="28"/>
        </w:rPr>
        <w:t xml:space="preserve">Рки </w:t>
      </w:r>
      <w:r w:rsidR="005022F8">
        <w:rPr>
          <w:color w:val="000000"/>
          <w:sz w:val="28"/>
        </w:rPr>
        <w:t>–</w:t>
      </w:r>
      <w:r w:rsidR="005022F8" w:rsidRPr="005022F8">
        <w:rPr>
          <w:color w:val="000000"/>
          <w:sz w:val="28"/>
        </w:rPr>
        <w:t xml:space="preserve"> </w:t>
      </w:r>
      <w:r w:rsidRPr="005022F8">
        <w:rPr>
          <w:color w:val="000000"/>
          <w:sz w:val="28"/>
        </w:rPr>
        <w:t>уровень рентабельности краткосрочных финансовых инвестиций, выраженный десятичной дробью.</w:t>
      </w:r>
    </w:p>
    <w:p w:rsidR="004E29D9" w:rsidRPr="005022F8" w:rsidRDefault="004E29D9" w:rsidP="005022F8">
      <w:pPr>
        <w:shd w:val="clear" w:color="auto" w:fill="FFFFFF"/>
        <w:spacing w:line="360" w:lineRule="auto"/>
        <w:ind w:firstLine="709"/>
        <w:jc w:val="both"/>
        <w:rPr>
          <w:color w:val="000000"/>
          <w:sz w:val="28"/>
        </w:rPr>
      </w:pPr>
      <w:r w:rsidRPr="005022F8">
        <w:rPr>
          <w:color w:val="000000"/>
          <w:sz w:val="28"/>
        </w:rPr>
        <w:t>При решении донной задачи сделаем следующие допущения:</w:t>
      </w:r>
    </w:p>
    <w:p w:rsidR="004E29D9" w:rsidRPr="005022F8" w:rsidRDefault="004E29D9" w:rsidP="005022F8">
      <w:pPr>
        <w:numPr>
          <w:ilvl w:val="0"/>
          <w:numId w:val="41"/>
        </w:numPr>
        <w:shd w:val="clear" w:color="auto" w:fill="FFFFFF"/>
        <w:tabs>
          <w:tab w:val="clear" w:pos="1080"/>
          <w:tab w:val="num" w:pos="1158"/>
        </w:tabs>
        <w:autoSpaceDE w:val="0"/>
        <w:autoSpaceDN w:val="0"/>
        <w:adjustRightInd w:val="0"/>
        <w:spacing w:line="360" w:lineRule="auto"/>
        <w:ind w:left="0" w:firstLine="709"/>
        <w:jc w:val="both"/>
        <w:rPr>
          <w:color w:val="000000"/>
          <w:sz w:val="28"/>
        </w:rPr>
      </w:pPr>
      <w:r w:rsidRPr="005022F8">
        <w:rPr>
          <w:color w:val="000000"/>
          <w:sz w:val="28"/>
        </w:rPr>
        <w:t>Страховое возмещение уплачивается в полном размере фактического убытка без франшизы.</w:t>
      </w:r>
    </w:p>
    <w:p w:rsidR="004E29D9" w:rsidRPr="005022F8" w:rsidRDefault="004E29D9" w:rsidP="005022F8">
      <w:pPr>
        <w:numPr>
          <w:ilvl w:val="0"/>
          <w:numId w:val="41"/>
        </w:numPr>
        <w:shd w:val="clear" w:color="auto" w:fill="FFFFFF"/>
        <w:tabs>
          <w:tab w:val="clear" w:pos="1080"/>
          <w:tab w:val="num" w:pos="1158"/>
        </w:tabs>
        <w:autoSpaceDE w:val="0"/>
        <w:autoSpaceDN w:val="0"/>
        <w:adjustRightInd w:val="0"/>
        <w:spacing w:line="360" w:lineRule="auto"/>
        <w:ind w:left="0" w:firstLine="709"/>
        <w:jc w:val="both"/>
        <w:rPr>
          <w:color w:val="000000"/>
          <w:sz w:val="28"/>
        </w:rPr>
      </w:pPr>
      <w:r w:rsidRPr="005022F8">
        <w:rPr>
          <w:color w:val="000000"/>
          <w:sz w:val="28"/>
        </w:rPr>
        <w:t>Рентабельность краткосрочных финансовых инвестиций составляет в среднем 1</w:t>
      </w:r>
      <w:r w:rsidR="005022F8" w:rsidRPr="005022F8">
        <w:rPr>
          <w:color w:val="000000"/>
          <w:sz w:val="28"/>
        </w:rPr>
        <w:t>1</w:t>
      </w:r>
      <w:r w:rsidR="005022F8">
        <w:rPr>
          <w:color w:val="000000"/>
          <w:sz w:val="28"/>
        </w:rPr>
        <w:t>%</w:t>
      </w:r>
      <w:r w:rsidR="0096763A" w:rsidRPr="005022F8">
        <w:rPr>
          <w:color w:val="000000"/>
          <w:sz w:val="28"/>
        </w:rPr>
        <w:t>.</w:t>
      </w:r>
    </w:p>
    <w:p w:rsidR="004E29D9" w:rsidRPr="005022F8" w:rsidRDefault="004E29D9" w:rsidP="005022F8">
      <w:pPr>
        <w:numPr>
          <w:ilvl w:val="0"/>
          <w:numId w:val="41"/>
        </w:numPr>
        <w:shd w:val="clear" w:color="auto" w:fill="FFFFFF"/>
        <w:tabs>
          <w:tab w:val="clear" w:pos="1080"/>
          <w:tab w:val="num" w:pos="1158"/>
        </w:tabs>
        <w:autoSpaceDE w:val="0"/>
        <w:autoSpaceDN w:val="0"/>
        <w:adjustRightInd w:val="0"/>
        <w:spacing w:line="360" w:lineRule="auto"/>
        <w:ind w:left="0" w:firstLine="709"/>
        <w:jc w:val="both"/>
        <w:rPr>
          <w:color w:val="000000"/>
          <w:sz w:val="28"/>
        </w:rPr>
      </w:pPr>
      <w:r w:rsidRPr="005022F8">
        <w:rPr>
          <w:color w:val="000000"/>
          <w:sz w:val="28"/>
        </w:rPr>
        <w:t>общая сумма страховой премии, уплачиваемой страховщику равна сумма страхового фонда, формируемого предприятием при самостраховании риска.</w:t>
      </w:r>
    </w:p>
    <w:p w:rsidR="004E29D9" w:rsidRPr="005022F8" w:rsidRDefault="004E29D9" w:rsidP="005022F8">
      <w:pPr>
        <w:numPr>
          <w:ilvl w:val="0"/>
          <w:numId w:val="41"/>
        </w:numPr>
        <w:shd w:val="clear" w:color="auto" w:fill="FFFFFF"/>
        <w:tabs>
          <w:tab w:val="clear" w:pos="1080"/>
          <w:tab w:val="num" w:pos="1158"/>
        </w:tabs>
        <w:autoSpaceDE w:val="0"/>
        <w:autoSpaceDN w:val="0"/>
        <w:adjustRightInd w:val="0"/>
        <w:spacing w:line="360" w:lineRule="auto"/>
        <w:ind w:left="0" w:firstLine="709"/>
        <w:jc w:val="both"/>
        <w:rPr>
          <w:color w:val="000000"/>
          <w:sz w:val="28"/>
        </w:rPr>
      </w:pPr>
      <w:r w:rsidRPr="005022F8">
        <w:rPr>
          <w:color w:val="000000"/>
          <w:sz w:val="28"/>
        </w:rPr>
        <w:t>Страховой период определен в размере 1 года.</w:t>
      </w:r>
    </w:p>
    <w:p w:rsidR="004E29D9" w:rsidRPr="005022F8" w:rsidRDefault="004E29D9" w:rsidP="005022F8">
      <w:pPr>
        <w:shd w:val="clear" w:color="auto" w:fill="FFFFFF"/>
        <w:spacing w:line="360" w:lineRule="auto"/>
        <w:ind w:firstLine="709"/>
        <w:jc w:val="both"/>
        <w:rPr>
          <w:color w:val="000000"/>
          <w:sz w:val="28"/>
        </w:rPr>
      </w:pPr>
      <w:r w:rsidRPr="005022F8">
        <w:rPr>
          <w:color w:val="000000"/>
          <w:sz w:val="28"/>
        </w:rPr>
        <w:t xml:space="preserve">Определим такой уровень рентабельности активов предприятия, при котором страхование представляется наилучшим методом управления риском, </w:t>
      </w:r>
      <w:r w:rsidR="005022F8">
        <w:rPr>
          <w:color w:val="000000"/>
          <w:sz w:val="28"/>
        </w:rPr>
        <w:t>т.е.</w:t>
      </w:r>
    </w:p>
    <w:p w:rsidR="004E29D9" w:rsidRPr="005022F8" w:rsidRDefault="004E29D9" w:rsidP="005022F8">
      <w:pPr>
        <w:shd w:val="clear" w:color="auto" w:fill="FFFFFF"/>
        <w:spacing w:line="360" w:lineRule="auto"/>
        <w:ind w:firstLine="709"/>
        <w:jc w:val="both"/>
        <w:rPr>
          <w:color w:val="000000"/>
          <w:sz w:val="28"/>
        </w:rPr>
      </w:pPr>
    </w:p>
    <w:p w:rsidR="004E29D9" w:rsidRPr="005022F8" w:rsidRDefault="004E29D9" w:rsidP="005022F8">
      <w:pPr>
        <w:shd w:val="clear" w:color="auto" w:fill="FFFFFF"/>
        <w:spacing w:line="360" w:lineRule="auto"/>
        <w:ind w:firstLine="709"/>
        <w:jc w:val="both"/>
        <w:rPr>
          <w:color w:val="000000"/>
          <w:sz w:val="28"/>
        </w:rPr>
      </w:pPr>
      <w:r w:rsidRPr="005022F8">
        <w:rPr>
          <w:color w:val="000000"/>
          <w:sz w:val="28"/>
        </w:rPr>
        <w:t xml:space="preserve">САн </w:t>
      </w:r>
      <w:r w:rsidR="005022F8">
        <w:rPr>
          <w:color w:val="000000"/>
          <w:sz w:val="28"/>
        </w:rPr>
        <w:t>–</w:t>
      </w:r>
      <w:r w:rsidR="005022F8" w:rsidRPr="005022F8">
        <w:rPr>
          <w:color w:val="000000"/>
          <w:sz w:val="28"/>
        </w:rPr>
        <w:t xml:space="preserve"> </w:t>
      </w:r>
      <w:r w:rsidRPr="005022F8">
        <w:rPr>
          <w:color w:val="000000"/>
          <w:sz w:val="28"/>
        </w:rPr>
        <w:t>СП</w:t>
      </w:r>
      <w:r w:rsidR="005022F8">
        <w:rPr>
          <w:color w:val="000000"/>
          <w:sz w:val="28"/>
        </w:rPr>
        <w:t xml:space="preserve"> </w:t>
      </w:r>
      <w:r w:rsidRPr="005022F8">
        <w:rPr>
          <w:color w:val="000000"/>
          <w:sz w:val="28"/>
        </w:rPr>
        <w:t>+ Ра *</w:t>
      </w:r>
      <w:r w:rsidR="0096763A">
        <w:rPr>
          <w:color w:val="000000"/>
          <w:sz w:val="28"/>
        </w:rPr>
        <w:t xml:space="preserve"> </w:t>
      </w:r>
      <w:r w:rsidRPr="005022F8">
        <w:rPr>
          <w:color w:val="000000"/>
          <w:sz w:val="28"/>
        </w:rPr>
        <w:t>+ Уср</w:t>
      </w:r>
      <w:r w:rsidR="005022F8">
        <w:rPr>
          <w:color w:val="000000"/>
          <w:sz w:val="28"/>
        </w:rPr>
        <w:t xml:space="preserve"> </w:t>
      </w:r>
      <w:r w:rsidRPr="005022F8">
        <w:rPr>
          <w:color w:val="000000"/>
          <w:sz w:val="28"/>
        </w:rPr>
        <w:t>&gt; САн – СФ + Ра *</w:t>
      </w:r>
      <w:r w:rsidR="0096763A">
        <w:rPr>
          <w:color w:val="000000"/>
          <w:sz w:val="28"/>
        </w:rPr>
        <w:t xml:space="preserve"> </w:t>
      </w:r>
      <w:r w:rsidRPr="005022F8">
        <w:rPr>
          <w:color w:val="000000"/>
          <w:sz w:val="28"/>
        </w:rPr>
        <w:t>+ Рки * СФ</w:t>
      </w:r>
    </w:p>
    <w:p w:rsidR="004E29D9" w:rsidRPr="005022F8" w:rsidRDefault="004E29D9" w:rsidP="005022F8">
      <w:pPr>
        <w:shd w:val="clear" w:color="auto" w:fill="FFFFFF"/>
        <w:spacing w:line="360" w:lineRule="auto"/>
        <w:ind w:firstLine="709"/>
        <w:jc w:val="both"/>
        <w:rPr>
          <w:color w:val="000000"/>
          <w:sz w:val="28"/>
        </w:rPr>
      </w:pPr>
    </w:p>
    <w:p w:rsidR="005022F8" w:rsidRDefault="004E29D9" w:rsidP="005022F8">
      <w:pPr>
        <w:shd w:val="clear" w:color="auto" w:fill="FFFFFF"/>
        <w:spacing w:line="360" w:lineRule="auto"/>
        <w:ind w:firstLine="709"/>
        <w:jc w:val="both"/>
        <w:rPr>
          <w:color w:val="000000"/>
          <w:sz w:val="28"/>
        </w:rPr>
      </w:pPr>
      <w:r w:rsidRPr="005022F8">
        <w:rPr>
          <w:color w:val="000000"/>
          <w:sz w:val="28"/>
        </w:rPr>
        <w:t>После некоторых преобразований данное неравенство будет иметь вид:</w:t>
      </w:r>
    </w:p>
    <w:p w:rsidR="004E29D9" w:rsidRPr="005022F8" w:rsidRDefault="004E29D9" w:rsidP="005022F8">
      <w:pPr>
        <w:spacing w:line="360" w:lineRule="auto"/>
        <w:ind w:firstLine="709"/>
        <w:jc w:val="both"/>
        <w:rPr>
          <w:color w:val="000000"/>
          <w:sz w:val="28"/>
        </w:rPr>
      </w:pPr>
      <w:r w:rsidRPr="005022F8">
        <w:rPr>
          <w:color w:val="000000"/>
          <w:sz w:val="28"/>
        </w:rPr>
        <w:t>Ра &gt; 0,11*СП 6956 – 1 = 2,0</w:t>
      </w:r>
      <w:r w:rsidR="005022F8" w:rsidRPr="005022F8">
        <w:rPr>
          <w:color w:val="000000"/>
          <w:sz w:val="28"/>
        </w:rPr>
        <w:t>3</w:t>
      </w:r>
      <w:r w:rsidR="005022F8">
        <w:rPr>
          <w:color w:val="000000"/>
          <w:sz w:val="28"/>
        </w:rPr>
        <w:t>%</w:t>
      </w:r>
    </w:p>
    <w:p w:rsidR="004E29D9" w:rsidRPr="005022F8" w:rsidRDefault="004E29D9" w:rsidP="005022F8">
      <w:pPr>
        <w:shd w:val="clear" w:color="auto" w:fill="FFFFFF"/>
        <w:spacing w:line="360" w:lineRule="auto"/>
        <w:ind w:firstLine="709"/>
        <w:jc w:val="both"/>
        <w:rPr>
          <w:color w:val="000000"/>
          <w:sz w:val="28"/>
        </w:rPr>
      </w:pPr>
      <w:r w:rsidRPr="005022F8">
        <w:rPr>
          <w:color w:val="000000"/>
          <w:sz w:val="28"/>
        </w:rPr>
        <w:t>Рассмотрим проблемы, возникающие при осуществлении страхования строений.</w:t>
      </w:r>
    </w:p>
    <w:p w:rsidR="004E29D9" w:rsidRPr="005022F8" w:rsidRDefault="004E29D9" w:rsidP="005022F8">
      <w:pPr>
        <w:shd w:val="clear" w:color="auto" w:fill="FFFFFF"/>
        <w:spacing w:line="360" w:lineRule="auto"/>
        <w:ind w:firstLine="709"/>
        <w:jc w:val="both"/>
        <w:rPr>
          <w:color w:val="000000"/>
          <w:sz w:val="28"/>
        </w:rPr>
      </w:pPr>
      <w:r w:rsidRPr="005022F8">
        <w:rPr>
          <w:color w:val="000000"/>
          <w:sz w:val="28"/>
        </w:rPr>
        <w:t xml:space="preserve">Как известно по обязательному страхованию строений сумма взноса составляет </w:t>
      </w:r>
      <w:r w:rsidR="005022F8" w:rsidRPr="005022F8">
        <w:rPr>
          <w:color w:val="000000"/>
          <w:sz w:val="28"/>
        </w:rPr>
        <w:t>2</w:t>
      </w:r>
      <w:r w:rsidR="005022F8">
        <w:rPr>
          <w:color w:val="000000"/>
          <w:sz w:val="28"/>
        </w:rPr>
        <w:t>%</w:t>
      </w:r>
      <w:r w:rsidRPr="005022F8">
        <w:rPr>
          <w:color w:val="000000"/>
          <w:sz w:val="28"/>
        </w:rPr>
        <w:t xml:space="preserve"> от страховой суммы. Страховая сумма – 5</w:t>
      </w:r>
      <w:r w:rsidR="005022F8" w:rsidRPr="005022F8">
        <w:rPr>
          <w:color w:val="000000"/>
          <w:sz w:val="28"/>
        </w:rPr>
        <w:t>0</w:t>
      </w:r>
      <w:r w:rsidR="005022F8">
        <w:rPr>
          <w:color w:val="000000"/>
          <w:sz w:val="28"/>
        </w:rPr>
        <w:t>%</w:t>
      </w:r>
      <w:r w:rsidRPr="005022F8">
        <w:rPr>
          <w:color w:val="000000"/>
          <w:sz w:val="28"/>
        </w:rPr>
        <w:t xml:space="preserve"> от страховой стоимости. Выплата производится в размере 5</w:t>
      </w:r>
      <w:r w:rsidR="005022F8" w:rsidRPr="005022F8">
        <w:rPr>
          <w:color w:val="000000"/>
          <w:sz w:val="28"/>
        </w:rPr>
        <w:t>0</w:t>
      </w:r>
      <w:r w:rsidR="005022F8">
        <w:rPr>
          <w:color w:val="000000"/>
          <w:sz w:val="28"/>
        </w:rPr>
        <w:t>%</w:t>
      </w:r>
      <w:r w:rsidRPr="005022F8">
        <w:rPr>
          <w:color w:val="000000"/>
          <w:sz w:val="28"/>
        </w:rPr>
        <w:t xml:space="preserve"> от суммы ущерба, но не более страховой суммы</w:t>
      </w:r>
      <w:r w:rsidR="0096763A" w:rsidRPr="005022F8">
        <w:rPr>
          <w:color w:val="000000"/>
          <w:sz w:val="28"/>
        </w:rPr>
        <w:t>.</w:t>
      </w:r>
    </w:p>
    <w:p w:rsidR="004E29D9" w:rsidRPr="005022F8" w:rsidRDefault="004E29D9" w:rsidP="005022F8">
      <w:pPr>
        <w:shd w:val="clear" w:color="auto" w:fill="FFFFFF"/>
        <w:spacing w:line="360" w:lineRule="auto"/>
        <w:ind w:firstLine="709"/>
        <w:jc w:val="both"/>
        <w:rPr>
          <w:color w:val="000000"/>
          <w:sz w:val="28"/>
        </w:rPr>
      </w:pPr>
      <w:r w:rsidRPr="005022F8">
        <w:rPr>
          <w:color w:val="000000"/>
          <w:sz w:val="28"/>
        </w:rPr>
        <w:t>По добровольному страхованию строений страховая сумма устанавливается в размере, не превышающем страховую стоимость каждого вида имущества, принимаемого на страхование. При этом если объекты застрахованы по обязательному страхованию строений, то страховая сумма устанавливается с учетом страховой суммы по обязательному страхованию строений, принадлежащих гражданам.</w:t>
      </w:r>
    </w:p>
    <w:p w:rsidR="004E29D9" w:rsidRDefault="004E29D9" w:rsidP="005022F8">
      <w:pPr>
        <w:shd w:val="clear" w:color="auto" w:fill="FFFFFF"/>
        <w:spacing w:line="360" w:lineRule="auto"/>
        <w:ind w:firstLine="709"/>
        <w:jc w:val="both"/>
        <w:rPr>
          <w:color w:val="000000"/>
          <w:sz w:val="28"/>
        </w:rPr>
      </w:pPr>
      <w:r w:rsidRPr="005022F8">
        <w:rPr>
          <w:color w:val="000000"/>
          <w:sz w:val="28"/>
        </w:rPr>
        <w:t>Таким образом, если страхователь не заключил договор добровольного страхования, в случае наступления неблагоприятного события, страховщик возместит ему только половину ущерба. При наличии полиса добровольного страхования страховщик выплатит страховое возмещение в пределах реального ущерба, но не более страховой суммы. Несмотря на явные преимущества заключения договора добровольного страхования строений, лишь четвертая часть страхователей идет на это. Поэтому рассмотрим вопрос о создании комплексного пакета страхования, включающего в себя полис обязательного и добровольного страхования строений. При этом определим размер усредненного тарифа, выгодного страховщику и привлекательного для страхователя. Данная мера приведет к увеличению поступлений сумм страховых взносов</w:t>
      </w:r>
      <w:r w:rsidR="0096763A">
        <w:rPr>
          <w:color w:val="000000"/>
          <w:sz w:val="28"/>
        </w:rPr>
        <w:t xml:space="preserve"> </w:t>
      </w:r>
      <w:r w:rsidRPr="005022F8">
        <w:rPr>
          <w:color w:val="000000"/>
          <w:sz w:val="28"/>
        </w:rPr>
        <w:t>у страховщика и одновременно повысит страховую защиту страхователя.</w:t>
      </w:r>
      <w:r w:rsidR="00083D05">
        <w:rPr>
          <w:color w:val="000000"/>
          <w:sz w:val="28"/>
        </w:rPr>
        <w:t xml:space="preserve"> </w:t>
      </w:r>
      <w:r w:rsidRPr="005022F8">
        <w:rPr>
          <w:color w:val="000000"/>
          <w:sz w:val="28"/>
        </w:rPr>
        <w:t>Деятельность представительства по заключению договоров страхования строений за 2003</w:t>
      </w:r>
      <w:r w:rsidR="005022F8">
        <w:rPr>
          <w:color w:val="000000"/>
          <w:sz w:val="28"/>
        </w:rPr>
        <w:t>–</w:t>
      </w:r>
      <w:r w:rsidR="005022F8" w:rsidRPr="005022F8">
        <w:rPr>
          <w:color w:val="000000"/>
          <w:sz w:val="28"/>
        </w:rPr>
        <w:t>2005</w:t>
      </w:r>
      <w:r w:rsidR="005022F8">
        <w:rPr>
          <w:color w:val="000000"/>
          <w:sz w:val="28"/>
        </w:rPr>
        <w:t> </w:t>
      </w:r>
      <w:r w:rsidR="005022F8" w:rsidRPr="005022F8">
        <w:rPr>
          <w:color w:val="000000"/>
          <w:sz w:val="28"/>
        </w:rPr>
        <w:t>гг</w:t>
      </w:r>
      <w:r w:rsidRPr="005022F8">
        <w:rPr>
          <w:color w:val="000000"/>
          <w:sz w:val="28"/>
        </w:rPr>
        <w:t>. характеризовалась следующими данными</w:t>
      </w:r>
      <w:r w:rsidR="00083D05">
        <w:rPr>
          <w:color w:val="000000"/>
          <w:sz w:val="28"/>
        </w:rPr>
        <w:t>.</w:t>
      </w:r>
    </w:p>
    <w:p w:rsidR="00083D05" w:rsidRPr="005022F8" w:rsidRDefault="00083D05" w:rsidP="005022F8">
      <w:pPr>
        <w:shd w:val="clear" w:color="auto" w:fill="FFFFFF"/>
        <w:spacing w:line="360" w:lineRule="auto"/>
        <w:ind w:firstLine="709"/>
        <w:jc w:val="both"/>
        <w:rPr>
          <w:color w:val="000000"/>
          <w:sz w:val="28"/>
        </w:rPr>
      </w:pPr>
    </w:p>
    <w:p w:rsidR="004E29D9" w:rsidRPr="00083D05" w:rsidRDefault="004E29D9" w:rsidP="00083D05">
      <w:pPr>
        <w:pStyle w:val="7"/>
        <w:spacing w:before="0" w:after="0" w:line="360" w:lineRule="auto"/>
        <w:ind w:firstLine="709"/>
        <w:jc w:val="both"/>
        <w:rPr>
          <w:sz w:val="28"/>
          <w:szCs w:val="28"/>
        </w:rPr>
      </w:pPr>
      <w:r w:rsidRPr="00083D05">
        <w:rPr>
          <w:sz w:val="28"/>
          <w:szCs w:val="28"/>
        </w:rPr>
        <w:t>Таблица 3.1</w:t>
      </w:r>
      <w:r w:rsidR="00083D05" w:rsidRPr="00083D05">
        <w:rPr>
          <w:sz w:val="28"/>
          <w:szCs w:val="28"/>
        </w:rPr>
        <w:t xml:space="preserve">. </w:t>
      </w:r>
      <w:r w:rsidRPr="00083D05">
        <w:rPr>
          <w:sz w:val="28"/>
          <w:szCs w:val="28"/>
        </w:rPr>
        <w:t>Показатели деятельности представительства Белгосстрах по страхованию строений за 2003</w:t>
      </w:r>
      <w:r w:rsidR="005022F8" w:rsidRPr="00083D05">
        <w:rPr>
          <w:sz w:val="28"/>
          <w:szCs w:val="28"/>
        </w:rPr>
        <w:t>–2005 гг</w:t>
      </w:r>
      <w:r w:rsidRPr="00083D05">
        <w:rPr>
          <w:sz w:val="28"/>
          <w:szCs w:val="28"/>
        </w:rPr>
        <w:t>.</w:t>
      </w:r>
    </w:p>
    <w:tbl>
      <w:tblPr>
        <w:tblStyle w:val="11"/>
        <w:tblW w:w="9297" w:type="dxa"/>
        <w:jc w:val="center"/>
        <w:tblLook w:val="0000" w:firstRow="0" w:lastRow="0" w:firstColumn="0" w:lastColumn="0" w:noHBand="0" w:noVBand="0"/>
      </w:tblPr>
      <w:tblGrid>
        <w:gridCol w:w="4455"/>
        <w:gridCol w:w="1657"/>
        <w:gridCol w:w="1662"/>
        <w:gridCol w:w="1523"/>
      </w:tblGrid>
      <w:tr w:rsidR="004E29D9" w:rsidRPr="005022F8" w:rsidTr="005022F8">
        <w:trPr>
          <w:cantSplit/>
          <w:trHeight w:val="68"/>
          <w:jc w:val="center"/>
        </w:trPr>
        <w:tc>
          <w:tcPr>
            <w:tcW w:w="2396" w:type="pct"/>
          </w:tcPr>
          <w:p w:rsidR="004E29D9" w:rsidRPr="005022F8" w:rsidRDefault="004E29D9" w:rsidP="005022F8">
            <w:pPr>
              <w:spacing w:line="360" w:lineRule="auto"/>
              <w:jc w:val="both"/>
              <w:rPr>
                <w:snapToGrid w:val="0"/>
                <w:color w:val="000000"/>
              </w:rPr>
            </w:pPr>
            <w:r w:rsidRPr="005022F8">
              <w:rPr>
                <w:snapToGrid w:val="0"/>
                <w:color w:val="000000"/>
              </w:rPr>
              <w:t>Показатель</w:t>
            </w:r>
          </w:p>
        </w:tc>
        <w:tc>
          <w:tcPr>
            <w:tcW w:w="891" w:type="pct"/>
          </w:tcPr>
          <w:p w:rsidR="004E29D9" w:rsidRPr="005022F8" w:rsidRDefault="004E29D9" w:rsidP="005022F8">
            <w:pPr>
              <w:spacing w:line="360" w:lineRule="auto"/>
              <w:jc w:val="both"/>
              <w:rPr>
                <w:snapToGrid w:val="0"/>
                <w:color w:val="000000"/>
              </w:rPr>
            </w:pPr>
            <w:r w:rsidRPr="005022F8">
              <w:rPr>
                <w:snapToGrid w:val="0"/>
                <w:color w:val="000000"/>
              </w:rPr>
              <w:t>2003</w:t>
            </w:r>
            <w:r w:rsidR="005022F8">
              <w:rPr>
                <w:snapToGrid w:val="0"/>
                <w:color w:val="000000"/>
              </w:rPr>
              <w:t> </w:t>
            </w:r>
            <w:r w:rsidR="005022F8" w:rsidRPr="005022F8">
              <w:rPr>
                <w:snapToGrid w:val="0"/>
                <w:color w:val="000000"/>
              </w:rPr>
              <w:t>г</w:t>
            </w:r>
            <w:r w:rsidRPr="005022F8">
              <w:rPr>
                <w:snapToGrid w:val="0"/>
                <w:color w:val="000000"/>
              </w:rPr>
              <w:t>.</w:t>
            </w:r>
          </w:p>
        </w:tc>
        <w:tc>
          <w:tcPr>
            <w:tcW w:w="894" w:type="pct"/>
          </w:tcPr>
          <w:p w:rsidR="004E29D9" w:rsidRPr="005022F8" w:rsidRDefault="004E29D9" w:rsidP="005022F8">
            <w:pPr>
              <w:spacing w:line="360" w:lineRule="auto"/>
              <w:jc w:val="both"/>
              <w:rPr>
                <w:snapToGrid w:val="0"/>
                <w:color w:val="000000"/>
              </w:rPr>
            </w:pPr>
            <w:r w:rsidRPr="005022F8">
              <w:rPr>
                <w:snapToGrid w:val="0"/>
                <w:color w:val="000000"/>
              </w:rPr>
              <w:t>2004</w:t>
            </w:r>
            <w:r w:rsidR="005022F8">
              <w:rPr>
                <w:snapToGrid w:val="0"/>
                <w:color w:val="000000"/>
              </w:rPr>
              <w:t> </w:t>
            </w:r>
            <w:r w:rsidR="005022F8" w:rsidRPr="005022F8">
              <w:rPr>
                <w:snapToGrid w:val="0"/>
                <w:color w:val="000000"/>
              </w:rPr>
              <w:t>г</w:t>
            </w:r>
            <w:r w:rsidRPr="005022F8">
              <w:rPr>
                <w:snapToGrid w:val="0"/>
                <w:color w:val="000000"/>
              </w:rPr>
              <w:t>.</w:t>
            </w:r>
          </w:p>
        </w:tc>
        <w:tc>
          <w:tcPr>
            <w:tcW w:w="819" w:type="pct"/>
          </w:tcPr>
          <w:p w:rsidR="004E29D9" w:rsidRPr="005022F8" w:rsidRDefault="004E29D9" w:rsidP="005022F8">
            <w:pPr>
              <w:spacing w:line="360" w:lineRule="auto"/>
              <w:jc w:val="both"/>
              <w:rPr>
                <w:snapToGrid w:val="0"/>
                <w:color w:val="000000"/>
              </w:rPr>
            </w:pPr>
            <w:r w:rsidRPr="005022F8">
              <w:rPr>
                <w:snapToGrid w:val="0"/>
                <w:color w:val="000000"/>
              </w:rPr>
              <w:t>2005</w:t>
            </w:r>
            <w:r w:rsidR="005022F8">
              <w:rPr>
                <w:snapToGrid w:val="0"/>
                <w:color w:val="000000"/>
              </w:rPr>
              <w:t> </w:t>
            </w:r>
            <w:r w:rsidR="005022F8" w:rsidRPr="005022F8">
              <w:rPr>
                <w:snapToGrid w:val="0"/>
                <w:color w:val="000000"/>
              </w:rPr>
              <w:t>г</w:t>
            </w:r>
            <w:r w:rsidRPr="005022F8">
              <w:rPr>
                <w:snapToGrid w:val="0"/>
                <w:color w:val="000000"/>
              </w:rPr>
              <w:t>.</w:t>
            </w:r>
          </w:p>
        </w:tc>
      </w:tr>
      <w:tr w:rsidR="004E29D9" w:rsidRPr="005022F8" w:rsidTr="005022F8">
        <w:trPr>
          <w:cantSplit/>
          <w:trHeight w:val="68"/>
          <w:jc w:val="center"/>
        </w:trPr>
        <w:tc>
          <w:tcPr>
            <w:tcW w:w="5000" w:type="pct"/>
            <w:gridSpan w:val="4"/>
          </w:tcPr>
          <w:p w:rsidR="004E29D9" w:rsidRPr="005022F8" w:rsidRDefault="004E29D9" w:rsidP="005022F8">
            <w:pPr>
              <w:spacing w:line="360" w:lineRule="auto"/>
              <w:jc w:val="both"/>
              <w:rPr>
                <w:snapToGrid w:val="0"/>
                <w:color w:val="000000"/>
              </w:rPr>
            </w:pPr>
            <w:r w:rsidRPr="005022F8">
              <w:rPr>
                <w:snapToGrid w:val="0"/>
                <w:color w:val="000000"/>
              </w:rPr>
              <w:t>Обязательное страхование</w:t>
            </w:r>
          </w:p>
        </w:tc>
      </w:tr>
      <w:tr w:rsidR="004E29D9" w:rsidRPr="005022F8" w:rsidTr="005022F8">
        <w:trPr>
          <w:cantSplit/>
          <w:trHeight w:val="68"/>
          <w:jc w:val="center"/>
        </w:trPr>
        <w:tc>
          <w:tcPr>
            <w:tcW w:w="2396" w:type="pct"/>
          </w:tcPr>
          <w:p w:rsidR="004E29D9" w:rsidRPr="005022F8" w:rsidRDefault="004E29D9" w:rsidP="005022F8">
            <w:pPr>
              <w:spacing w:line="360" w:lineRule="auto"/>
              <w:jc w:val="both"/>
              <w:rPr>
                <w:snapToGrid w:val="0"/>
                <w:color w:val="000000"/>
              </w:rPr>
            </w:pPr>
            <w:r w:rsidRPr="005022F8">
              <w:rPr>
                <w:snapToGrid w:val="0"/>
                <w:color w:val="000000"/>
              </w:rPr>
              <w:t>заключено договоров</w:t>
            </w:r>
          </w:p>
        </w:tc>
        <w:tc>
          <w:tcPr>
            <w:tcW w:w="891" w:type="pct"/>
          </w:tcPr>
          <w:p w:rsidR="004E29D9" w:rsidRPr="005022F8" w:rsidRDefault="004E29D9" w:rsidP="005022F8">
            <w:pPr>
              <w:spacing w:line="360" w:lineRule="auto"/>
              <w:jc w:val="both"/>
              <w:rPr>
                <w:snapToGrid w:val="0"/>
                <w:color w:val="000000"/>
              </w:rPr>
            </w:pPr>
            <w:r w:rsidRPr="005022F8">
              <w:rPr>
                <w:snapToGrid w:val="0"/>
                <w:color w:val="000000"/>
              </w:rPr>
              <w:t>11535</w:t>
            </w:r>
          </w:p>
        </w:tc>
        <w:tc>
          <w:tcPr>
            <w:tcW w:w="894" w:type="pct"/>
          </w:tcPr>
          <w:p w:rsidR="004E29D9" w:rsidRPr="005022F8" w:rsidRDefault="004E29D9" w:rsidP="005022F8">
            <w:pPr>
              <w:spacing w:line="360" w:lineRule="auto"/>
              <w:jc w:val="both"/>
              <w:rPr>
                <w:snapToGrid w:val="0"/>
                <w:color w:val="000000"/>
              </w:rPr>
            </w:pPr>
            <w:r w:rsidRPr="005022F8">
              <w:rPr>
                <w:snapToGrid w:val="0"/>
                <w:color w:val="000000"/>
              </w:rPr>
              <w:t>10006</w:t>
            </w:r>
          </w:p>
        </w:tc>
        <w:tc>
          <w:tcPr>
            <w:tcW w:w="819" w:type="pct"/>
          </w:tcPr>
          <w:p w:rsidR="004E29D9" w:rsidRPr="005022F8" w:rsidRDefault="004E29D9" w:rsidP="005022F8">
            <w:pPr>
              <w:spacing w:line="360" w:lineRule="auto"/>
              <w:jc w:val="both"/>
              <w:rPr>
                <w:snapToGrid w:val="0"/>
                <w:color w:val="000000"/>
              </w:rPr>
            </w:pPr>
            <w:r w:rsidRPr="005022F8">
              <w:rPr>
                <w:snapToGrid w:val="0"/>
                <w:color w:val="000000"/>
              </w:rPr>
              <w:t>13218</w:t>
            </w:r>
          </w:p>
        </w:tc>
      </w:tr>
      <w:tr w:rsidR="004E29D9" w:rsidRPr="005022F8" w:rsidTr="005022F8">
        <w:trPr>
          <w:cantSplit/>
          <w:trHeight w:val="68"/>
          <w:jc w:val="center"/>
        </w:trPr>
        <w:tc>
          <w:tcPr>
            <w:tcW w:w="2396" w:type="pct"/>
          </w:tcPr>
          <w:p w:rsidR="004E29D9" w:rsidRPr="005022F8" w:rsidRDefault="004E29D9" w:rsidP="005022F8">
            <w:pPr>
              <w:spacing w:line="360" w:lineRule="auto"/>
              <w:jc w:val="both"/>
              <w:rPr>
                <w:snapToGrid w:val="0"/>
                <w:color w:val="000000"/>
              </w:rPr>
            </w:pPr>
            <w:r w:rsidRPr="005022F8">
              <w:rPr>
                <w:snapToGrid w:val="0"/>
                <w:color w:val="000000"/>
              </w:rPr>
              <w:t>сумма взносов, тыс. руб.</w:t>
            </w:r>
          </w:p>
        </w:tc>
        <w:tc>
          <w:tcPr>
            <w:tcW w:w="891" w:type="pct"/>
          </w:tcPr>
          <w:p w:rsidR="004E29D9" w:rsidRPr="005022F8" w:rsidRDefault="004E29D9" w:rsidP="005022F8">
            <w:pPr>
              <w:spacing w:line="360" w:lineRule="auto"/>
              <w:jc w:val="both"/>
              <w:rPr>
                <w:snapToGrid w:val="0"/>
                <w:color w:val="000000"/>
              </w:rPr>
            </w:pPr>
            <w:r w:rsidRPr="005022F8">
              <w:rPr>
                <w:snapToGrid w:val="0"/>
                <w:color w:val="000000"/>
              </w:rPr>
              <w:t>69211,4</w:t>
            </w:r>
          </w:p>
        </w:tc>
        <w:tc>
          <w:tcPr>
            <w:tcW w:w="894" w:type="pct"/>
          </w:tcPr>
          <w:p w:rsidR="004E29D9" w:rsidRPr="005022F8" w:rsidRDefault="004E29D9" w:rsidP="005022F8">
            <w:pPr>
              <w:spacing w:line="360" w:lineRule="auto"/>
              <w:jc w:val="both"/>
              <w:rPr>
                <w:snapToGrid w:val="0"/>
                <w:color w:val="000000"/>
              </w:rPr>
            </w:pPr>
            <w:r w:rsidRPr="005022F8">
              <w:rPr>
                <w:snapToGrid w:val="0"/>
                <w:color w:val="000000"/>
              </w:rPr>
              <w:t>80050,6</w:t>
            </w:r>
          </w:p>
        </w:tc>
        <w:tc>
          <w:tcPr>
            <w:tcW w:w="819" w:type="pct"/>
          </w:tcPr>
          <w:p w:rsidR="004E29D9" w:rsidRPr="005022F8" w:rsidRDefault="004E29D9" w:rsidP="005022F8">
            <w:pPr>
              <w:spacing w:line="360" w:lineRule="auto"/>
              <w:jc w:val="both"/>
              <w:rPr>
                <w:snapToGrid w:val="0"/>
                <w:color w:val="000000"/>
              </w:rPr>
            </w:pPr>
            <w:r w:rsidRPr="005022F8">
              <w:rPr>
                <w:snapToGrid w:val="0"/>
                <w:color w:val="000000"/>
              </w:rPr>
              <w:t>66090</w:t>
            </w:r>
          </w:p>
        </w:tc>
      </w:tr>
      <w:tr w:rsidR="004E29D9" w:rsidRPr="005022F8" w:rsidTr="005022F8">
        <w:trPr>
          <w:cantSplit/>
          <w:trHeight w:val="68"/>
          <w:jc w:val="center"/>
        </w:trPr>
        <w:tc>
          <w:tcPr>
            <w:tcW w:w="2396" w:type="pct"/>
          </w:tcPr>
          <w:p w:rsidR="004E29D9" w:rsidRPr="005022F8" w:rsidRDefault="004E29D9" w:rsidP="005022F8">
            <w:pPr>
              <w:spacing w:line="360" w:lineRule="auto"/>
              <w:jc w:val="both"/>
              <w:rPr>
                <w:snapToGrid w:val="0"/>
                <w:color w:val="000000"/>
              </w:rPr>
            </w:pPr>
            <w:r w:rsidRPr="005022F8">
              <w:rPr>
                <w:snapToGrid w:val="0"/>
                <w:color w:val="000000"/>
              </w:rPr>
              <w:t xml:space="preserve">страховая сумма, млн. </w:t>
            </w:r>
            <w:r w:rsidR="005022F8" w:rsidRPr="005022F8">
              <w:rPr>
                <w:snapToGrid w:val="0"/>
                <w:color w:val="000000"/>
              </w:rPr>
              <w:t>руб</w:t>
            </w:r>
            <w:r w:rsidR="005022F8">
              <w:rPr>
                <w:snapToGrid w:val="0"/>
                <w:color w:val="000000"/>
              </w:rPr>
              <w:t>.</w:t>
            </w:r>
          </w:p>
        </w:tc>
        <w:tc>
          <w:tcPr>
            <w:tcW w:w="891" w:type="pct"/>
          </w:tcPr>
          <w:p w:rsidR="004E29D9" w:rsidRPr="005022F8" w:rsidRDefault="004E29D9" w:rsidP="005022F8">
            <w:pPr>
              <w:spacing w:line="360" w:lineRule="auto"/>
              <w:jc w:val="both"/>
              <w:rPr>
                <w:snapToGrid w:val="0"/>
                <w:color w:val="000000"/>
              </w:rPr>
            </w:pPr>
            <w:r w:rsidRPr="005022F8">
              <w:rPr>
                <w:snapToGrid w:val="0"/>
                <w:color w:val="000000"/>
              </w:rPr>
              <w:t>3460</w:t>
            </w:r>
          </w:p>
        </w:tc>
        <w:tc>
          <w:tcPr>
            <w:tcW w:w="894" w:type="pct"/>
          </w:tcPr>
          <w:p w:rsidR="004E29D9" w:rsidRPr="005022F8" w:rsidRDefault="004E29D9" w:rsidP="005022F8">
            <w:pPr>
              <w:spacing w:line="360" w:lineRule="auto"/>
              <w:jc w:val="both"/>
              <w:rPr>
                <w:snapToGrid w:val="0"/>
                <w:color w:val="000000"/>
              </w:rPr>
            </w:pPr>
            <w:r w:rsidRPr="005022F8">
              <w:rPr>
                <w:snapToGrid w:val="0"/>
                <w:color w:val="000000"/>
              </w:rPr>
              <w:t>4003</w:t>
            </w:r>
          </w:p>
        </w:tc>
        <w:tc>
          <w:tcPr>
            <w:tcW w:w="819" w:type="pct"/>
          </w:tcPr>
          <w:p w:rsidR="004E29D9" w:rsidRPr="005022F8" w:rsidRDefault="004E29D9" w:rsidP="005022F8">
            <w:pPr>
              <w:spacing w:line="360" w:lineRule="auto"/>
              <w:jc w:val="both"/>
              <w:rPr>
                <w:snapToGrid w:val="0"/>
                <w:color w:val="000000"/>
              </w:rPr>
            </w:pPr>
            <w:r w:rsidRPr="005022F8">
              <w:rPr>
                <w:snapToGrid w:val="0"/>
                <w:color w:val="000000"/>
              </w:rPr>
              <w:t>3304,5</w:t>
            </w:r>
          </w:p>
        </w:tc>
      </w:tr>
      <w:tr w:rsidR="004E29D9" w:rsidRPr="005022F8" w:rsidTr="005022F8">
        <w:trPr>
          <w:cantSplit/>
          <w:trHeight w:val="68"/>
          <w:jc w:val="center"/>
        </w:trPr>
        <w:tc>
          <w:tcPr>
            <w:tcW w:w="2396" w:type="pct"/>
          </w:tcPr>
          <w:p w:rsidR="004E29D9" w:rsidRPr="005022F8" w:rsidRDefault="004E29D9" w:rsidP="005022F8">
            <w:pPr>
              <w:spacing w:line="360" w:lineRule="auto"/>
              <w:jc w:val="both"/>
              <w:rPr>
                <w:snapToGrid w:val="0"/>
                <w:color w:val="000000"/>
              </w:rPr>
            </w:pPr>
            <w:r w:rsidRPr="005022F8">
              <w:rPr>
                <w:snapToGrid w:val="0"/>
                <w:color w:val="000000"/>
              </w:rPr>
              <w:t>количество выплат</w:t>
            </w:r>
          </w:p>
        </w:tc>
        <w:tc>
          <w:tcPr>
            <w:tcW w:w="891" w:type="pct"/>
          </w:tcPr>
          <w:p w:rsidR="004E29D9" w:rsidRPr="005022F8" w:rsidRDefault="004E29D9" w:rsidP="005022F8">
            <w:pPr>
              <w:spacing w:line="360" w:lineRule="auto"/>
              <w:jc w:val="both"/>
              <w:rPr>
                <w:snapToGrid w:val="0"/>
                <w:color w:val="000000"/>
              </w:rPr>
            </w:pPr>
            <w:r w:rsidRPr="005022F8">
              <w:rPr>
                <w:snapToGrid w:val="0"/>
                <w:color w:val="000000"/>
              </w:rPr>
              <w:t>20</w:t>
            </w:r>
          </w:p>
        </w:tc>
        <w:tc>
          <w:tcPr>
            <w:tcW w:w="894" w:type="pct"/>
          </w:tcPr>
          <w:p w:rsidR="004E29D9" w:rsidRPr="005022F8" w:rsidRDefault="004E29D9" w:rsidP="005022F8">
            <w:pPr>
              <w:spacing w:line="360" w:lineRule="auto"/>
              <w:jc w:val="both"/>
              <w:rPr>
                <w:snapToGrid w:val="0"/>
                <w:color w:val="000000"/>
              </w:rPr>
            </w:pPr>
            <w:r w:rsidRPr="005022F8">
              <w:rPr>
                <w:snapToGrid w:val="0"/>
                <w:color w:val="000000"/>
              </w:rPr>
              <w:t>37</w:t>
            </w:r>
          </w:p>
        </w:tc>
        <w:tc>
          <w:tcPr>
            <w:tcW w:w="819" w:type="pct"/>
          </w:tcPr>
          <w:p w:rsidR="004E29D9" w:rsidRPr="005022F8" w:rsidRDefault="004E29D9" w:rsidP="005022F8">
            <w:pPr>
              <w:spacing w:line="360" w:lineRule="auto"/>
              <w:jc w:val="both"/>
              <w:rPr>
                <w:snapToGrid w:val="0"/>
                <w:color w:val="000000"/>
              </w:rPr>
            </w:pPr>
            <w:r w:rsidRPr="005022F8">
              <w:rPr>
                <w:snapToGrid w:val="0"/>
                <w:color w:val="000000"/>
              </w:rPr>
              <w:t>39</w:t>
            </w:r>
          </w:p>
        </w:tc>
      </w:tr>
      <w:tr w:rsidR="004E29D9" w:rsidRPr="005022F8" w:rsidTr="005022F8">
        <w:trPr>
          <w:cantSplit/>
          <w:trHeight w:val="68"/>
          <w:jc w:val="center"/>
        </w:trPr>
        <w:tc>
          <w:tcPr>
            <w:tcW w:w="2396" w:type="pct"/>
          </w:tcPr>
          <w:p w:rsidR="004E29D9" w:rsidRPr="005022F8" w:rsidRDefault="004E29D9" w:rsidP="005022F8">
            <w:pPr>
              <w:spacing w:line="360" w:lineRule="auto"/>
              <w:jc w:val="both"/>
              <w:rPr>
                <w:snapToGrid w:val="0"/>
                <w:color w:val="000000"/>
              </w:rPr>
            </w:pPr>
            <w:r w:rsidRPr="005022F8">
              <w:rPr>
                <w:snapToGrid w:val="0"/>
                <w:color w:val="000000"/>
              </w:rPr>
              <w:t xml:space="preserve">сумма выплат, млн. </w:t>
            </w:r>
            <w:r w:rsidR="005022F8" w:rsidRPr="005022F8">
              <w:rPr>
                <w:snapToGrid w:val="0"/>
                <w:color w:val="000000"/>
              </w:rPr>
              <w:t>руб</w:t>
            </w:r>
            <w:r w:rsidR="005022F8">
              <w:rPr>
                <w:snapToGrid w:val="0"/>
                <w:color w:val="000000"/>
              </w:rPr>
              <w:t>.</w:t>
            </w:r>
          </w:p>
        </w:tc>
        <w:tc>
          <w:tcPr>
            <w:tcW w:w="891" w:type="pct"/>
          </w:tcPr>
          <w:p w:rsidR="004E29D9" w:rsidRPr="005022F8" w:rsidRDefault="004E29D9" w:rsidP="005022F8">
            <w:pPr>
              <w:spacing w:line="360" w:lineRule="auto"/>
              <w:jc w:val="both"/>
              <w:rPr>
                <w:snapToGrid w:val="0"/>
                <w:color w:val="000000"/>
              </w:rPr>
            </w:pPr>
            <w:r w:rsidRPr="005022F8">
              <w:rPr>
                <w:snapToGrid w:val="0"/>
                <w:color w:val="000000"/>
              </w:rPr>
              <w:t>12,3</w:t>
            </w:r>
          </w:p>
        </w:tc>
        <w:tc>
          <w:tcPr>
            <w:tcW w:w="894" w:type="pct"/>
          </w:tcPr>
          <w:p w:rsidR="004E29D9" w:rsidRPr="005022F8" w:rsidRDefault="004E29D9" w:rsidP="005022F8">
            <w:pPr>
              <w:spacing w:line="360" w:lineRule="auto"/>
              <w:jc w:val="both"/>
              <w:rPr>
                <w:snapToGrid w:val="0"/>
                <w:color w:val="000000"/>
              </w:rPr>
            </w:pPr>
            <w:r w:rsidRPr="005022F8">
              <w:rPr>
                <w:snapToGrid w:val="0"/>
                <w:color w:val="000000"/>
              </w:rPr>
              <w:t>41,1</w:t>
            </w:r>
          </w:p>
        </w:tc>
        <w:tc>
          <w:tcPr>
            <w:tcW w:w="819" w:type="pct"/>
          </w:tcPr>
          <w:p w:rsidR="004E29D9" w:rsidRPr="005022F8" w:rsidRDefault="004E29D9" w:rsidP="005022F8">
            <w:pPr>
              <w:spacing w:line="360" w:lineRule="auto"/>
              <w:jc w:val="both"/>
              <w:rPr>
                <w:snapToGrid w:val="0"/>
                <w:color w:val="000000"/>
              </w:rPr>
            </w:pPr>
            <w:r w:rsidRPr="005022F8">
              <w:rPr>
                <w:snapToGrid w:val="0"/>
                <w:color w:val="000000"/>
              </w:rPr>
              <w:t>16</w:t>
            </w:r>
          </w:p>
        </w:tc>
      </w:tr>
      <w:tr w:rsidR="004E29D9" w:rsidRPr="005022F8" w:rsidTr="005022F8">
        <w:trPr>
          <w:cantSplit/>
          <w:trHeight w:val="68"/>
          <w:jc w:val="center"/>
        </w:trPr>
        <w:tc>
          <w:tcPr>
            <w:tcW w:w="5000" w:type="pct"/>
            <w:gridSpan w:val="4"/>
          </w:tcPr>
          <w:p w:rsidR="004E29D9" w:rsidRPr="005022F8" w:rsidRDefault="004E29D9" w:rsidP="005022F8">
            <w:pPr>
              <w:spacing w:line="360" w:lineRule="auto"/>
              <w:jc w:val="both"/>
              <w:rPr>
                <w:snapToGrid w:val="0"/>
                <w:color w:val="000000"/>
              </w:rPr>
            </w:pPr>
            <w:r w:rsidRPr="005022F8">
              <w:rPr>
                <w:snapToGrid w:val="0"/>
                <w:color w:val="000000"/>
              </w:rPr>
              <w:t>Добровольное страхование</w:t>
            </w:r>
          </w:p>
        </w:tc>
      </w:tr>
      <w:tr w:rsidR="004E29D9" w:rsidRPr="005022F8" w:rsidTr="005022F8">
        <w:trPr>
          <w:cantSplit/>
          <w:trHeight w:val="68"/>
          <w:jc w:val="center"/>
        </w:trPr>
        <w:tc>
          <w:tcPr>
            <w:tcW w:w="2396" w:type="pct"/>
          </w:tcPr>
          <w:p w:rsidR="004E29D9" w:rsidRPr="005022F8" w:rsidRDefault="004E29D9" w:rsidP="005022F8">
            <w:pPr>
              <w:spacing w:line="360" w:lineRule="auto"/>
              <w:jc w:val="both"/>
              <w:rPr>
                <w:snapToGrid w:val="0"/>
                <w:color w:val="000000"/>
              </w:rPr>
            </w:pPr>
            <w:r w:rsidRPr="005022F8">
              <w:rPr>
                <w:snapToGrid w:val="0"/>
                <w:color w:val="000000"/>
              </w:rPr>
              <w:t>заключено договоров</w:t>
            </w:r>
          </w:p>
        </w:tc>
        <w:tc>
          <w:tcPr>
            <w:tcW w:w="891" w:type="pct"/>
          </w:tcPr>
          <w:p w:rsidR="004E29D9" w:rsidRPr="005022F8" w:rsidRDefault="004E29D9" w:rsidP="005022F8">
            <w:pPr>
              <w:spacing w:line="360" w:lineRule="auto"/>
              <w:jc w:val="both"/>
              <w:rPr>
                <w:snapToGrid w:val="0"/>
                <w:color w:val="000000"/>
              </w:rPr>
            </w:pPr>
            <w:r w:rsidRPr="005022F8">
              <w:rPr>
                <w:snapToGrid w:val="0"/>
                <w:color w:val="000000"/>
              </w:rPr>
              <w:t>2386</w:t>
            </w:r>
          </w:p>
        </w:tc>
        <w:tc>
          <w:tcPr>
            <w:tcW w:w="894" w:type="pct"/>
          </w:tcPr>
          <w:p w:rsidR="004E29D9" w:rsidRPr="005022F8" w:rsidRDefault="004E29D9" w:rsidP="005022F8">
            <w:pPr>
              <w:spacing w:line="360" w:lineRule="auto"/>
              <w:jc w:val="both"/>
              <w:rPr>
                <w:snapToGrid w:val="0"/>
                <w:color w:val="000000"/>
              </w:rPr>
            </w:pPr>
            <w:r w:rsidRPr="005022F8">
              <w:rPr>
                <w:snapToGrid w:val="0"/>
                <w:color w:val="000000"/>
              </w:rPr>
              <w:t>2459</w:t>
            </w:r>
          </w:p>
        </w:tc>
        <w:tc>
          <w:tcPr>
            <w:tcW w:w="819" w:type="pct"/>
          </w:tcPr>
          <w:p w:rsidR="004E29D9" w:rsidRPr="005022F8" w:rsidRDefault="004E29D9" w:rsidP="005022F8">
            <w:pPr>
              <w:spacing w:line="360" w:lineRule="auto"/>
              <w:jc w:val="both"/>
              <w:rPr>
                <w:snapToGrid w:val="0"/>
                <w:color w:val="000000"/>
              </w:rPr>
            </w:pPr>
            <w:r w:rsidRPr="005022F8">
              <w:rPr>
                <w:snapToGrid w:val="0"/>
                <w:color w:val="000000"/>
              </w:rPr>
              <w:t>2513</w:t>
            </w:r>
          </w:p>
        </w:tc>
      </w:tr>
      <w:tr w:rsidR="004E29D9" w:rsidRPr="005022F8" w:rsidTr="005022F8">
        <w:trPr>
          <w:cantSplit/>
          <w:trHeight w:val="68"/>
          <w:jc w:val="center"/>
        </w:trPr>
        <w:tc>
          <w:tcPr>
            <w:tcW w:w="2396" w:type="pct"/>
          </w:tcPr>
          <w:p w:rsidR="004E29D9" w:rsidRPr="005022F8" w:rsidRDefault="004E29D9" w:rsidP="005022F8">
            <w:pPr>
              <w:spacing w:line="360" w:lineRule="auto"/>
              <w:jc w:val="both"/>
              <w:rPr>
                <w:snapToGrid w:val="0"/>
                <w:color w:val="000000"/>
              </w:rPr>
            </w:pPr>
            <w:r w:rsidRPr="005022F8">
              <w:rPr>
                <w:snapToGrid w:val="0"/>
                <w:color w:val="000000"/>
              </w:rPr>
              <w:t>сумма взносов, млн. руб.</w:t>
            </w:r>
          </w:p>
        </w:tc>
        <w:tc>
          <w:tcPr>
            <w:tcW w:w="891" w:type="pct"/>
          </w:tcPr>
          <w:p w:rsidR="004E29D9" w:rsidRPr="005022F8" w:rsidRDefault="004E29D9" w:rsidP="005022F8">
            <w:pPr>
              <w:spacing w:line="360" w:lineRule="auto"/>
              <w:jc w:val="both"/>
              <w:rPr>
                <w:snapToGrid w:val="0"/>
                <w:color w:val="000000"/>
              </w:rPr>
            </w:pPr>
            <w:r w:rsidRPr="005022F8">
              <w:rPr>
                <w:snapToGrid w:val="0"/>
                <w:color w:val="000000"/>
              </w:rPr>
              <w:t>31,5</w:t>
            </w:r>
          </w:p>
        </w:tc>
        <w:tc>
          <w:tcPr>
            <w:tcW w:w="894" w:type="pct"/>
          </w:tcPr>
          <w:p w:rsidR="004E29D9" w:rsidRPr="005022F8" w:rsidRDefault="004E29D9" w:rsidP="005022F8">
            <w:pPr>
              <w:spacing w:line="360" w:lineRule="auto"/>
              <w:jc w:val="both"/>
              <w:rPr>
                <w:snapToGrid w:val="0"/>
                <w:color w:val="000000"/>
              </w:rPr>
            </w:pPr>
            <w:r w:rsidRPr="005022F8">
              <w:rPr>
                <w:snapToGrid w:val="0"/>
                <w:color w:val="000000"/>
              </w:rPr>
              <w:t>36</w:t>
            </w:r>
          </w:p>
        </w:tc>
        <w:tc>
          <w:tcPr>
            <w:tcW w:w="819" w:type="pct"/>
          </w:tcPr>
          <w:p w:rsidR="004E29D9" w:rsidRPr="005022F8" w:rsidRDefault="004E29D9" w:rsidP="005022F8">
            <w:pPr>
              <w:spacing w:line="360" w:lineRule="auto"/>
              <w:jc w:val="both"/>
              <w:rPr>
                <w:snapToGrid w:val="0"/>
                <w:color w:val="000000"/>
              </w:rPr>
            </w:pPr>
            <w:r w:rsidRPr="005022F8">
              <w:rPr>
                <w:snapToGrid w:val="0"/>
                <w:color w:val="000000"/>
              </w:rPr>
              <w:t>37</w:t>
            </w:r>
          </w:p>
        </w:tc>
      </w:tr>
      <w:tr w:rsidR="004E29D9" w:rsidRPr="005022F8" w:rsidTr="005022F8">
        <w:trPr>
          <w:cantSplit/>
          <w:trHeight w:val="68"/>
          <w:jc w:val="center"/>
        </w:trPr>
        <w:tc>
          <w:tcPr>
            <w:tcW w:w="2396" w:type="pct"/>
          </w:tcPr>
          <w:p w:rsidR="004E29D9" w:rsidRPr="005022F8" w:rsidRDefault="004E29D9" w:rsidP="005022F8">
            <w:pPr>
              <w:spacing w:line="360" w:lineRule="auto"/>
              <w:jc w:val="both"/>
              <w:rPr>
                <w:snapToGrid w:val="0"/>
                <w:color w:val="000000"/>
              </w:rPr>
            </w:pPr>
            <w:r w:rsidRPr="005022F8">
              <w:rPr>
                <w:snapToGrid w:val="0"/>
                <w:color w:val="000000"/>
              </w:rPr>
              <w:t xml:space="preserve">страховая сумма, млн. </w:t>
            </w:r>
            <w:r w:rsidR="005022F8" w:rsidRPr="005022F8">
              <w:rPr>
                <w:snapToGrid w:val="0"/>
                <w:color w:val="000000"/>
              </w:rPr>
              <w:t>руб</w:t>
            </w:r>
            <w:r w:rsidR="005022F8">
              <w:rPr>
                <w:snapToGrid w:val="0"/>
                <w:color w:val="000000"/>
              </w:rPr>
              <w:t>.</w:t>
            </w:r>
          </w:p>
        </w:tc>
        <w:tc>
          <w:tcPr>
            <w:tcW w:w="891" w:type="pct"/>
          </w:tcPr>
          <w:p w:rsidR="004E29D9" w:rsidRPr="005022F8" w:rsidRDefault="004E29D9" w:rsidP="005022F8">
            <w:pPr>
              <w:spacing w:line="360" w:lineRule="auto"/>
              <w:jc w:val="both"/>
              <w:rPr>
                <w:snapToGrid w:val="0"/>
                <w:color w:val="000000"/>
              </w:rPr>
            </w:pPr>
            <w:r w:rsidRPr="005022F8">
              <w:rPr>
                <w:snapToGrid w:val="0"/>
                <w:color w:val="000000"/>
              </w:rPr>
              <w:t>7236</w:t>
            </w:r>
          </w:p>
        </w:tc>
        <w:tc>
          <w:tcPr>
            <w:tcW w:w="894" w:type="pct"/>
          </w:tcPr>
          <w:p w:rsidR="004E29D9" w:rsidRPr="005022F8" w:rsidRDefault="004E29D9" w:rsidP="005022F8">
            <w:pPr>
              <w:spacing w:line="360" w:lineRule="auto"/>
              <w:jc w:val="both"/>
              <w:rPr>
                <w:snapToGrid w:val="0"/>
                <w:color w:val="000000"/>
              </w:rPr>
            </w:pPr>
            <w:r w:rsidRPr="005022F8">
              <w:rPr>
                <w:snapToGrid w:val="0"/>
                <w:color w:val="000000"/>
              </w:rPr>
              <w:t>7461</w:t>
            </w:r>
          </w:p>
        </w:tc>
        <w:tc>
          <w:tcPr>
            <w:tcW w:w="819" w:type="pct"/>
          </w:tcPr>
          <w:p w:rsidR="004E29D9" w:rsidRPr="005022F8" w:rsidRDefault="004E29D9" w:rsidP="005022F8">
            <w:pPr>
              <w:spacing w:line="360" w:lineRule="auto"/>
              <w:jc w:val="both"/>
              <w:rPr>
                <w:snapToGrid w:val="0"/>
                <w:color w:val="000000"/>
              </w:rPr>
            </w:pPr>
            <w:r w:rsidRPr="005022F8">
              <w:rPr>
                <w:snapToGrid w:val="0"/>
                <w:color w:val="000000"/>
              </w:rPr>
              <w:t>7622,9</w:t>
            </w:r>
          </w:p>
        </w:tc>
      </w:tr>
      <w:tr w:rsidR="004E29D9" w:rsidRPr="005022F8" w:rsidTr="005022F8">
        <w:trPr>
          <w:cantSplit/>
          <w:trHeight w:val="68"/>
          <w:jc w:val="center"/>
        </w:trPr>
        <w:tc>
          <w:tcPr>
            <w:tcW w:w="2396" w:type="pct"/>
          </w:tcPr>
          <w:p w:rsidR="004E29D9" w:rsidRPr="005022F8" w:rsidRDefault="004E29D9" w:rsidP="005022F8">
            <w:pPr>
              <w:spacing w:line="360" w:lineRule="auto"/>
              <w:jc w:val="both"/>
              <w:rPr>
                <w:snapToGrid w:val="0"/>
                <w:color w:val="000000"/>
              </w:rPr>
            </w:pPr>
            <w:r w:rsidRPr="005022F8">
              <w:rPr>
                <w:snapToGrid w:val="0"/>
                <w:color w:val="000000"/>
              </w:rPr>
              <w:t>количество выплат</w:t>
            </w:r>
          </w:p>
        </w:tc>
        <w:tc>
          <w:tcPr>
            <w:tcW w:w="891" w:type="pct"/>
          </w:tcPr>
          <w:p w:rsidR="004E29D9" w:rsidRPr="005022F8" w:rsidRDefault="004E29D9" w:rsidP="005022F8">
            <w:pPr>
              <w:spacing w:line="360" w:lineRule="auto"/>
              <w:jc w:val="both"/>
              <w:rPr>
                <w:snapToGrid w:val="0"/>
                <w:color w:val="000000"/>
              </w:rPr>
            </w:pPr>
            <w:r w:rsidRPr="005022F8">
              <w:rPr>
                <w:snapToGrid w:val="0"/>
                <w:color w:val="000000"/>
              </w:rPr>
              <w:t>77</w:t>
            </w:r>
          </w:p>
        </w:tc>
        <w:tc>
          <w:tcPr>
            <w:tcW w:w="894" w:type="pct"/>
          </w:tcPr>
          <w:p w:rsidR="004E29D9" w:rsidRPr="005022F8" w:rsidRDefault="004E29D9" w:rsidP="005022F8">
            <w:pPr>
              <w:spacing w:line="360" w:lineRule="auto"/>
              <w:jc w:val="both"/>
              <w:rPr>
                <w:snapToGrid w:val="0"/>
                <w:color w:val="000000"/>
              </w:rPr>
            </w:pPr>
            <w:r w:rsidRPr="005022F8">
              <w:rPr>
                <w:snapToGrid w:val="0"/>
                <w:color w:val="000000"/>
              </w:rPr>
              <w:t>73</w:t>
            </w:r>
          </w:p>
        </w:tc>
        <w:tc>
          <w:tcPr>
            <w:tcW w:w="819" w:type="pct"/>
          </w:tcPr>
          <w:p w:rsidR="004E29D9" w:rsidRPr="005022F8" w:rsidRDefault="004E29D9" w:rsidP="005022F8">
            <w:pPr>
              <w:spacing w:line="360" w:lineRule="auto"/>
              <w:jc w:val="both"/>
              <w:rPr>
                <w:snapToGrid w:val="0"/>
                <w:color w:val="000000"/>
              </w:rPr>
            </w:pPr>
            <w:r w:rsidRPr="005022F8">
              <w:rPr>
                <w:snapToGrid w:val="0"/>
                <w:color w:val="000000"/>
              </w:rPr>
              <w:t>79</w:t>
            </w:r>
          </w:p>
        </w:tc>
      </w:tr>
      <w:tr w:rsidR="004E29D9" w:rsidRPr="005022F8" w:rsidTr="005022F8">
        <w:trPr>
          <w:cantSplit/>
          <w:trHeight w:val="68"/>
          <w:jc w:val="center"/>
        </w:trPr>
        <w:tc>
          <w:tcPr>
            <w:tcW w:w="2396" w:type="pct"/>
          </w:tcPr>
          <w:p w:rsidR="004E29D9" w:rsidRPr="005022F8" w:rsidRDefault="004E29D9" w:rsidP="005022F8">
            <w:pPr>
              <w:spacing w:line="360" w:lineRule="auto"/>
              <w:jc w:val="both"/>
              <w:rPr>
                <w:snapToGrid w:val="0"/>
                <w:color w:val="000000"/>
              </w:rPr>
            </w:pPr>
            <w:r w:rsidRPr="005022F8">
              <w:rPr>
                <w:snapToGrid w:val="0"/>
                <w:color w:val="000000"/>
              </w:rPr>
              <w:t xml:space="preserve">сумма выплат, млн. </w:t>
            </w:r>
            <w:r w:rsidR="005022F8" w:rsidRPr="005022F8">
              <w:rPr>
                <w:snapToGrid w:val="0"/>
                <w:color w:val="000000"/>
              </w:rPr>
              <w:t>руб</w:t>
            </w:r>
            <w:r w:rsidR="005022F8">
              <w:rPr>
                <w:snapToGrid w:val="0"/>
                <w:color w:val="000000"/>
              </w:rPr>
              <w:t>.</w:t>
            </w:r>
          </w:p>
        </w:tc>
        <w:tc>
          <w:tcPr>
            <w:tcW w:w="891" w:type="pct"/>
          </w:tcPr>
          <w:p w:rsidR="004E29D9" w:rsidRPr="005022F8" w:rsidRDefault="004E29D9" w:rsidP="005022F8">
            <w:pPr>
              <w:spacing w:line="360" w:lineRule="auto"/>
              <w:jc w:val="both"/>
              <w:rPr>
                <w:snapToGrid w:val="0"/>
                <w:color w:val="000000"/>
              </w:rPr>
            </w:pPr>
            <w:r w:rsidRPr="005022F8">
              <w:rPr>
                <w:snapToGrid w:val="0"/>
                <w:color w:val="000000"/>
              </w:rPr>
              <w:t>16</w:t>
            </w:r>
          </w:p>
        </w:tc>
        <w:tc>
          <w:tcPr>
            <w:tcW w:w="894" w:type="pct"/>
          </w:tcPr>
          <w:p w:rsidR="004E29D9" w:rsidRPr="005022F8" w:rsidRDefault="004E29D9" w:rsidP="005022F8">
            <w:pPr>
              <w:spacing w:line="360" w:lineRule="auto"/>
              <w:jc w:val="both"/>
              <w:rPr>
                <w:snapToGrid w:val="0"/>
                <w:color w:val="000000"/>
              </w:rPr>
            </w:pPr>
            <w:r w:rsidRPr="005022F8">
              <w:rPr>
                <w:snapToGrid w:val="0"/>
                <w:color w:val="000000"/>
              </w:rPr>
              <w:t>15</w:t>
            </w:r>
          </w:p>
        </w:tc>
        <w:tc>
          <w:tcPr>
            <w:tcW w:w="819" w:type="pct"/>
          </w:tcPr>
          <w:p w:rsidR="004E29D9" w:rsidRPr="005022F8" w:rsidRDefault="004E29D9" w:rsidP="005022F8">
            <w:pPr>
              <w:spacing w:line="360" w:lineRule="auto"/>
              <w:jc w:val="both"/>
              <w:rPr>
                <w:snapToGrid w:val="0"/>
                <w:color w:val="000000"/>
              </w:rPr>
            </w:pPr>
            <w:r w:rsidRPr="005022F8">
              <w:rPr>
                <w:snapToGrid w:val="0"/>
                <w:color w:val="000000"/>
              </w:rPr>
              <w:t>11</w:t>
            </w:r>
          </w:p>
        </w:tc>
      </w:tr>
    </w:tbl>
    <w:p w:rsidR="004E29D9" w:rsidRPr="005022F8" w:rsidRDefault="004E29D9" w:rsidP="005022F8">
      <w:pPr>
        <w:shd w:val="clear" w:color="auto" w:fill="FFFFFF"/>
        <w:spacing w:line="360" w:lineRule="auto"/>
        <w:ind w:firstLine="709"/>
        <w:jc w:val="both"/>
        <w:rPr>
          <w:color w:val="000000"/>
          <w:sz w:val="28"/>
        </w:rPr>
      </w:pPr>
    </w:p>
    <w:p w:rsidR="004E29D9" w:rsidRPr="005022F8" w:rsidRDefault="004E29D9" w:rsidP="005022F8">
      <w:pPr>
        <w:shd w:val="clear" w:color="auto" w:fill="FFFFFF"/>
        <w:spacing w:line="360" w:lineRule="auto"/>
        <w:ind w:firstLine="709"/>
        <w:jc w:val="both"/>
        <w:rPr>
          <w:color w:val="000000"/>
          <w:sz w:val="28"/>
        </w:rPr>
      </w:pPr>
      <w:r w:rsidRPr="005022F8">
        <w:rPr>
          <w:color w:val="000000"/>
          <w:sz w:val="28"/>
        </w:rPr>
        <w:t>Таким образом, сумма взносов</w:t>
      </w:r>
      <w:r w:rsidR="0096763A">
        <w:rPr>
          <w:color w:val="000000"/>
          <w:sz w:val="28"/>
        </w:rPr>
        <w:t xml:space="preserve"> </w:t>
      </w:r>
      <w:r w:rsidRPr="005022F8">
        <w:rPr>
          <w:color w:val="000000"/>
          <w:sz w:val="28"/>
        </w:rPr>
        <w:t>по обязательному страхованию строений значительно превышает сумму по добровольным.</w:t>
      </w:r>
    </w:p>
    <w:p w:rsidR="004E29D9" w:rsidRPr="005022F8" w:rsidRDefault="004E29D9" w:rsidP="005022F8">
      <w:pPr>
        <w:shd w:val="clear" w:color="auto" w:fill="FFFFFF"/>
        <w:spacing w:line="360" w:lineRule="auto"/>
        <w:ind w:firstLine="709"/>
        <w:jc w:val="both"/>
        <w:rPr>
          <w:color w:val="000000"/>
          <w:sz w:val="28"/>
        </w:rPr>
      </w:pPr>
      <w:r w:rsidRPr="005022F8">
        <w:rPr>
          <w:color w:val="000000"/>
          <w:sz w:val="28"/>
        </w:rPr>
        <w:t>Страховое поле по страхованию строений довольно большое</w:t>
      </w:r>
      <w:r w:rsidR="0096763A" w:rsidRPr="005022F8">
        <w:rPr>
          <w:color w:val="000000"/>
          <w:sz w:val="28"/>
        </w:rPr>
        <w:t xml:space="preserve">. </w:t>
      </w:r>
      <w:r w:rsidRPr="005022F8">
        <w:rPr>
          <w:color w:val="000000"/>
          <w:sz w:val="28"/>
        </w:rPr>
        <w:t xml:space="preserve">Обозначим количество заключенных договоров по обязательному страхованию строений как </w:t>
      </w:r>
      <w:r w:rsidRPr="005022F8">
        <w:rPr>
          <w:color w:val="000000"/>
          <w:sz w:val="28"/>
          <w:lang w:val="en-US"/>
        </w:rPr>
        <w:t>n</w:t>
      </w:r>
      <w:r w:rsidRPr="005022F8">
        <w:rPr>
          <w:color w:val="000000"/>
          <w:sz w:val="28"/>
          <w:vertAlign w:val="subscript"/>
        </w:rPr>
        <w:t>1.</w:t>
      </w:r>
      <w:r w:rsidRPr="005022F8">
        <w:rPr>
          <w:color w:val="000000"/>
          <w:sz w:val="28"/>
        </w:rPr>
        <w:t xml:space="preserve"> Вместе с тем добровольным страхованием охвачена лишь незначительная часть этого страхового поля. Число договоров страхования – </w:t>
      </w:r>
      <w:r w:rsidRPr="005022F8">
        <w:rPr>
          <w:color w:val="000000"/>
          <w:sz w:val="28"/>
          <w:lang w:val="en-US"/>
        </w:rPr>
        <w:t>n</w:t>
      </w:r>
      <w:r w:rsidRPr="005022F8">
        <w:rPr>
          <w:color w:val="000000"/>
          <w:sz w:val="28"/>
          <w:vertAlign w:val="subscript"/>
        </w:rPr>
        <w:t>2</w:t>
      </w:r>
      <w:r w:rsidRPr="005022F8">
        <w:rPr>
          <w:color w:val="000000"/>
          <w:sz w:val="28"/>
        </w:rPr>
        <w:t xml:space="preserve"> Потенциал для заключения договоров добровольного страхования строений следующий:</w:t>
      </w:r>
    </w:p>
    <w:p w:rsidR="004E29D9" w:rsidRPr="005022F8" w:rsidRDefault="004E29D9" w:rsidP="005022F8">
      <w:pPr>
        <w:shd w:val="clear" w:color="auto" w:fill="FFFFFF"/>
        <w:spacing w:line="360" w:lineRule="auto"/>
        <w:ind w:firstLine="709"/>
        <w:jc w:val="both"/>
        <w:rPr>
          <w:color w:val="000000"/>
          <w:sz w:val="28"/>
        </w:rPr>
      </w:pPr>
      <w:r w:rsidRPr="005022F8">
        <w:rPr>
          <w:color w:val="000000"/>
          <w:sz w:val="28"/>
        </w:rPr>
        <w:t>2003</w:t>
      </w:r>
      <w:r w:rsidR="005022F8">
        <w:rPr>
          <w:color w:val="000000"/>
          <w:sz w:val="28"/>
        </w:rPr>
        <w:t> </w:t>
      </w:r>
      <w:r w:rsidR="005022F8" w:rsidRPr="005022F8">
        <w:rPr>
          <w:color w:val="000000"/>
          <w:sz w:val="28"/>
        </w:rPr>
        <w:t>г</w:t>
      </w:r>
      <w:r w:rsidRPr="005022F8">
        <w:rPr>
          <w:color w:val="000000"/>
          <w:sz w:val="28"/>
        </w:rPr>
        <w:t>. – 9149 договоров</w:t>
      </w:r>
    </w:p>
    <w:p w:rsidR="004E29D9" w:rsidRPr="005022F8" w:rsidRDefault="004E29D9" w:rsidP="005022F8">
      <w:pPr>
        <w:shd w:val="clear" w:color="auto" w:fill="FFFFFF"/>
        <w:spacing w:line="360" w:lineRule="auto"/>
        <w:ind w:firstLine="709"/>
        <w:jc w:val="both"/>
        <w:rPr>
          <w:color w:val="000000"/>
          <w:sz w:val="28"/>
        </w:rPr>
      </w:pPr>
      <w:r w:rsidRPr="005022F8">
        <w:rPr>
          <w:color w:val="000000"/>
          <w:sz w:val="28"/>
        </w:rPr>
        <w:t>2004</w:t>
      </w:r>
      <w:r w:rsidR="005022F8">
        <w:rPr>
          <w:color w:val="000000"/>
          <w:sz w:val="28"/>
        </w:rPr>
        <w:t> </w:t>
      </w:r>
      <w:r w:rsidR="005022F8" w:rsidRPr="005022F8">
        <w:rPr>
          <w:color w:val="000000"/>
          <w:sz w:val="28"/>
        </w:rPr>
        <w:t>г</w:t>
      </w:r>
      <w:r w:rsidRPr="005022F8">
        <w:rPr>
          <w:color w:val="000000"/>
          <w:sz w:val="28"/>
        </w:rPr>
        <w:t>. – 7620 договоров</w:t>
      </w:r>
    </w:p>
    <w:p w:rsidR="004E29D9" w:rsidRPr="005022F8" w:rsidRDefault="004E29D9" w:rsidP="005022F8">
      <w:pPr>
        <w:shd w:val="clear" w:color="auto" w:fill="FFFFFF"/>
        <w:spacing w:line="360" w:lineRule="auto"/>
        <w:ind w:firstLine="709"/>
        <w:jc w:val="both"/>
        <w:rPr>
          <w:color w:val="000000"/>
          <w:sz w:val="28"/>
        </w:rPr>
      </w:pPr>
      <w:r w:rsidRPr="005022F8">
        <w:rPr>
          <w:color w:val="000000"/>
          <w:sz w:val="28"/>
        </w:rPr>
        <w:t>2005</w:t>
      </w:r>
      <w:r w:rsidR="005022F8">
        <w:rPr>
          <w:color w:val="000000"/>
          <w:sz w:val="28"/>
        </w:rPr>
        <w:t> </w:t>
      </w:r>
      <w:r w:rsidR="005022F8" w:rsidRPr="005022F8">
        <w:rPr>
          <w:color w:val="000000"/>
          <w:sz w:val="28"/>
        </w:rPr>
        <w:t>г</w:t>
      </w:r>
      <w:r w:rsidRPr="005022F8">
        <w:rPr>
          <w:color w:val="000000"/>
          <w:sz w:val="28"/>
        </w:rPr>
        <w:t>. – 10705 договоров.</w:t>
      </w:r>
    </w:p>
    <w:p w:rsidR="004E29D9" w:rsidRPr="005022F8" w:rsidRDefault="004E29D9" w:rsidP="005022F8">
      <w:pPr>
        <w:shd w:val="clear" w:color="auto" w:fill="FFFFFF"/>
        <w:spacing w:line="360" w:lineRule="auto"/>
        <w:ind w:firstLine="709"/>
        <w:jc w:val="both"/>
        <w:rPr>
          <w:color w:val="000000"/>
          <w:sz w:val="28"/>
        </w:rPr>
      </w:pPr>
      <w:r w:rsidRPr="005022F8">
        <w:rPr>
          <w:color w:val="000000"/>
          <w:sz w:val="28"/>
        </w:rPr>
        <w:t>Данные цифры значительно превышают фактическое количество заключенных договоров</w:t>
      </w:r>
      <w:r w:rsidR="0096763A" w:rsidRPr="005022F8">
        <w:rPr>
          <w:color w:val="000000"/>
          <w:sz w:val="28"/>
        </w:rPr>
        <w:t>.</w:t>
      </w:r>
    </w:p>
    <w:p w:rsidR="005022F8" w:rsidRDefault="004E29D9" w:rsidP="005022F8">
      <w:pPr>
        <w:shd w:val="clear" w:color="auto" w:fill="FFFFFF"/>
        <w:spacing w:line="360" w:lineRule="auto"/>
        <w:ind w:firstLine="709"/>
        <w:jc w:val="both"/>
        <w:rPr>
          <w:color w:val="000000"/>
          <w:sz w:val="28"/>
        </w:rPr>
      </w:pPr>
      <w:r w:rsidRPr="005022F8">
        <w:rPr>
          <w:color w:val="000000"/>
          <w:sz w:val="28"/>
        </w:rPr>
        <w:t>Поэтому рассмотрим вопрос об охвате страхового поля на интервале</w:t>
      </w:r>
      <w:r w:rsidR="005022F8">
        <w:rPr>
          <w:color w:val="000000"/>
          <w:sz w:val="28"/>
        </w:rPr>
        <w:t xml:space="preserve"> </w:t>
      </w:r>
      <w:r w:rsidRPr="005022F8">
        <w:rPr>
          <w:color w:val="000000"/>
          <w:sz w:val="28"/>
        </w:rPr>
        <w:t xml:space="preserve">60 </w:t>
      </w:r>
      <w:r w:rsidR="005022F8">
        <w:rPr>
          <w:color w:val="000000"/>
          <w:sz w:val="28"/>
        </w:rPr>
        <w:t>–</w:t>
      </w:r>
      <w:r w:rsidR="005022F8" w:rsidRPr="005022F8">
        <w:rPr>
          <w:color w:val="000000"/>
          <w:sz w:val="28"/>
        </w:rPr>
        <w:t xml:space="preserve"> </w:t>
      </w:r>
      <w:r w:rsidRPr="005022F8">
        <w:rPr>
          <w:color w:val="000000"/>
          <w:sz w:val="28"/>
        </w:rPr>
        <w:t>10</w:t>
      </w:r>
      <w:r w:rsidR="005022F8" w:rsidRPr="005022F8">
        <w:rPr>
          <w:color w:val="000000"/>
          <w:sz w:val="28"/>
        </w:rPr>
        <w:t>0</w:t>
      </w:r>
      <w:r w:rsidR="005022F8">
        <w:rPr>
          <w:color w:val="000000"/>
          <w:sz w:val="28"/>
        </w:rPr>
        <w:t>%</w:t>
      </w:r>
      <w:r w:rsidRPr="005022F8">
        <w:rPr>
          <w:color w:val="000000"/>
          <w:sz w:val="28"/>
        </w:rPr>
        <w:t xml:space="preserve"> с пошаговой разбивкой в 1</w:t>
      </w:r>
      <w:r w:rsidR="005022F8" w:rsidRPr="005022F8">
        <w:rPr>
          <w:color w:val="000000"/>
          <w:sz w:val="28"/>
        </w:rPr>
        <w:t>0</w:t>
      </w:r>
      <w:r w:rsidR="005022F8">
        <w:rPr>
          <w:color w:val="000000"/>
          <w:sz w:val="28"/>
        </w:rPr>
        <w:t>%</w:t>
      </w:r>
      <w:r w:rsidRPr="005022F8">
        <w:rPr>
          <w:color w:val="000000"/>
          <w:sz w:val="28"/>
        </w:rPr>
        <w:t>. Минимальное значение данного интервала было выбрано исходя из реальных возможностей Белгосстраха по заключению договоров страхования строений.</w:t>
      </w:r>
    </w:p>
    <w:p w:rsidR="004E29D9" w:rsidRPr="005022F8" w:rsidRDefault="004E29D9" w:rsidP="005022F8">
      <w:pPr>
        <w:shd w:val="clear" w:color="auto" w:fill="FFFFFF"/>
        <w:spacing w:line="360" w:lineRule="auto"/>
        <w:ind w:firstLine="709"/>
        <w:jc w:val="both"/>
        <w:rPr>
          <w:color w:val="000000"/>
          <w:sz w:val="28"/>
        </w:rPr>
      </w:pPr>
      <w:r w:rsidRPr="005022F8">
        <w:rPr>
          <w:color w:val="000000"/>
          <w:sz w:val="28"/>
        </w:rPr>
        <w:t>При построении модели используем следующие допущения:</w:t>
      </w:r>
    </w:p>
    <w:p w:rsidR="004E29D9" w:rsidRPr="005022F8" w:rsidRDefault="004E29D9" w:rsidP="005022F8">
      <w:pPr>
        <w:numPr>
          <w:ilvl w:val="0"/>
          <w:numId w:val="35"/>
        </w:numPr>
        <w:shd w:val="clear" w:color="auto" w:fill="FFFFFF"/>
        <w:tabs>
          <w:tab w:val="clear" w:pos="360"/>
          <w:tab w:val="num" w:pos="902"/>
        </w:tabs>
        <w:autoSpaceDE w:val="0"/>
        <w:autoSpaceDN w:val="0"/>
        <w:adjustRightInd w:val="0"/>
        <w:spacing w:line="360" w:lineRule="auto"/>
        <w:ind w:left="0" w:firstLine="709"/>
        <w:jc w:val="both"/>
        <w:rPr>
          <w:color w:val="000000"/>
          <w:sz w:val="28"/>
        </w:rPr>
      </w:pPr>
      <w:r w:rsidRPr="005022F8">
        <w:rPr>
          <w:color w:val="000000"/>
          <w:sz w:val="28"/>
        </w:rPr>
        <w:t>договор страхования заключается на полную страховую стоимость;</w:t>
      </w:r>
    </w:p>
    <w:p w:rsidR="004E29D9" w:rsidRPr="005022F8" w:rsidRDefault="004E29D9" w:rsidP="005022F8">
      <w:pPr>
        <w:numPr>
          <w:ilvl w:val="0"/>
          <w:numId w:val="35"/>
        </w:numPr>
        <w:shd w:val="clear" w:color="auto" w:fill="FFFFFF"/>
        <w:tabs>
          <w:tab w:val="clear" w:pos="360"/>
          <w:tab w:val="num" w:pos="902"/>
        </w:tabs>
        <w:autoSpaceDE w:val="0"/>
        <w:autoSpaceDN w:val="0"/>
        <w:adjustRightInd w:val="0"/>
        <w:spacing w:line="360" w:lineRule="auto"/>
        <w:ind w:left="0" w:firstLine="709"/>
        <w:jc w:val="both"/>
        <w:rPr>
          <w:color w:val="000000"/>
          <w:sz w:val="28"/>
        </w:rPr>
      </w:pPr>
      <w:r w:rsidRPr="005022F8">
        <w:rPr>
          <w:color w:val="000000"/>
          <w:sz w:val="28"/>
        </w:rPr>
        <w:t>предполагается, что не произойдет форс-мажорных обстоятельств, которые повлекут за собой страховую выплату равную страховой сумме;</w:t>
      </w:r>
    </w:p>
    <w:p w:rsidR="004E29D9" w:rsidRPr="005022F8" w:rsidRDefault="004E29D9" w:rsidP="005022F8">
      <w:pPr>
        <w:numPr>
          <w:ilvl w:val="0"/>
          <w:numId w:val="35"/>
        </w:numPr>
        <w:shd w:val="clear" w:color="auto" w:fill="FFFFFF"/>
        <w:tabs>
          <w:tab w:val="clear" w:pos="360"/>
          <w:tab w:val="num" w:pos="902"/>
        </w:tabs>
        <w:autoSpaceDE w:val="0"/>
        <w:autoSpaceDN w:val="0"/>
        <w:adjustRightInd w:val="0"/>
        <w:spacing w:line="360" w:lineRule="auto"/>
        <w:ind w:left="0" w:firstLine="709"/>
        <w:jc w:val="both"/>
        <w:rPr>
          <w:color w:val="000000"/>
          <w:sz w:val="28"/>
        </w:rPr>
      </w:pPr>
      <w:r w:rsidRPr="005022F8">
        <w:rPr>
          <w:color w:val="000000"/>
          <w:sz w:val="28"/>
        </w:rPr>
        <w:t>расчет производится при заранее известном количестве договоров, которое предполагается заключить со страхователями.</w:t>
      </w:r>
    </w:p>
    <w:p w:rsidR="004E29D9" w:rsidRPr="005022F8" w:rsidRDefault="004E29D9" w:rsidP="005022F8">
      <w:pPr>
        <w:shd w:val="clear" w:color="auto" w:fill="FFFFFF"/>
        <w:spacing w:line="360" w:lineRule="auto"/>
        <w:ind w:firstLine="709"/>
        <w:jc w:val="both"/>
        <w:rPr>
          <w:color w:val="000000"/>
          <w:sz w:val="28"/>
        </w:rPr>
      </w:pPr>
    </w:p>
    <w:p w:rsidR="004E29D9" w:rsidRPr="005022F8" w:rsidRDefault="004E29D9" w:rsidP="005022F8">
      <w:pPr>
        <w:shd w:val="clear" w:color="auto" w:fill="FFFFFF"/>
        <w:spacing w:line="360" w:lineRule="auto"/>
        <w:ind w:firstLine="709"/>
        <w:jc w:val="both"/>
        <w:rPr>
          <w:color w:val="000000"/>
          <w:sz w:val="28"/>
        </w:rPr>
      </w:pPr>
      <w:r w:rsidRPr="005022F8">
        <w:rPr>
          <w:color w:val="000000"/>
          <w:sz w:val="28"/>
          <w:lang w:val="en-US"/>
        </w:rPr>
        <w:t>F</w:t>
      </w:r>
      <w:r w:rsidRPr="005022F8">
        <w:rPr>
          <w:color w:val="000000"/>
          <w:sz w:val="28"/>
        </w:rPr>
        <w:t xml:space="preserve"> = </w:t>
      </w:r>
      <w:r w:rsidRPr="005022F8">
        <w:rPr>
          <w:color w:val="000000"/>
          <w:sz w:val="28"/>
          <w:lang w:val="en-US"/>
        </w:rPr>
        <w:t>max</w:t>
      </w:r>
      <w:r w:rsidRPr="005022F8">
        <w:rPr>
          <w:color w:val="000000"/>
          <w:sz w:val="28"/>
        </w:rPr>
        <w:t>{</w:t>
      </w:r>
      <w:r w:rsidRPr="005022F8">
        <w:rPr>
          <w:color w:val="000000"/>
          <w:sz w:val="28"/>
          <w:lang w:val="en-US"/>
        </w:rPr>
        <w:t>n</w:t>
      </w:r>
      <w:r w:rsidRPr="005022F8">
        <w:rPr>
          <w:color w:val="000000"/>
          <w:sz w:val="28"/>
          <w:vertAlign w:val="subscript"/>
          <w:lang w:val="en-US"/>
        </w:rPr>
        <w:t>i</w:t>
      </w:r>
      <w:r w:rsidRPr="005022F8">
        <w:rPr>
          <w:color w:val="000000"/>
          <w:sz w:val="28"/>
        </w:rPr>
        <w:t>; р</w:t>
      </w:r>
      <w:r w:rsidRPr="005022F8">
        <w:rPr>
          <w:color w:val="000000"/>
          <w:sz w:val="28"/>
          <w:vertAlign w:val="subscript"/>
          <w:lang w:val="en-US"/>
        </w:rPr>
        <w:t>i</w:t>
      </w:r>
      <w:r w:rsidRPr="005022F8">
        <w:rPr>
          <w:color w:val="000000"/>
          <w:sz w:val="28"/>
        </w:rPr>
        <w:t>};</w:t>
      </w:r>
    </w:p>
    <w:p w:rsidR="004E29D9" w:rsidRPr="005022F8" w:rsidRDefault="004E29D9" w:rsidP="005022F8">
      <w:pPr>
        <w:shd w:val="clear" w:color="auto" w:fill="FFFFFF"/>
        <w:spacing w:line="360" w:lineRule="auto"/>
        <w:ind w:firstLine="709"/>
        <w:jc w:val="both"/>
        <w:rPr>
          <w:color w:val="000000"/>
          <w:sz w:val="28"/>
        </w:rPr>
      </w:pPr>
    </w:p>
    <w:p w:rsidR="004E29D9" w:rsidRPr="005022F8" w:rsidRDefault="004E29D9" w:rsidP="005022F8">
      <w:pPr>
        <w:shd w:val="clear" w:color="auto" w:fill="FFFFFF"/>
        <w:spacing w:line="360" w:lineRule="auto"/>
        <w:ind w:firstLine="709"/>
        <w:jc w:val="both"/>
        <w:rPr>
          <w:color w:val="000000"/>
          <w:sz w:val="28"/>
          <w:szCs w:val="28"/>
        </w:rPr>
      </w:pPr>
      <w:r w:rsidRPr="005022F8">
        <w:rPr>
          <w:color w:val="000000"/>
          <w:sz w:val="28"/>
          <w:lang w:val="en-US"/>
        </w:rPr>
        <w:t>m</w:t>
      </w:r>
      <w:r w:rsidRPr="005022F8">
        <w:rPr>
          <w:color w:val="000000"/>
          <w:sz w:val="28"/>
          <w:vertAlign w:val="subscript"/>
          <w:lang w:val="en-US"/>
        </w:rPr>
        <w:t>i</w:t>
      </w:r>
      <w:r w:rsidRPr="005022F8">
        <w:rPr>
          <w:color w:val="000000"/>
          <w:sz w:val="28"/>
        </w:rPr>
        <w:t>&lt;=Σ</w:t>
      </w:r>
      <w:r w:rsidRPr="005022F8">
        <w:rPr>
          <w:color w:val="000000"/>
          <w:sz w:val="28"/>
          <w:lang w:val="en-US"/>
        </w:rPr>
        <w:t>S</w:t>
      </w:r>
      <w:r w:rsidRPr="005022F8">
        <w:rPr>
          <w:color w:val="000000"/>
          <w:sz w:val="28"/>
          <w:vertAlign w:val="subscript"/>
          <w:lang w:val="en-US"/>
        </w:rPr>
        <w:t>n</w:t>
      </w:r>
    </w:p>
    <w:p w:rsidR="004E29D9" w:rsidRPr="005022F8" w:rsidRDefault="004E29D9" w:rsidP="005022F8">
      <w:pPr>
        <w:shd w:val="clear" w:color="auto" w:fill="FFFFFF"/>
        <w:spacing w:line="360" w:lineRule="auto"/>
        <w:ind w:firstLine="709"/>
        <w:jc w:val="both"/>
        <w:rPr>
          <w:color w:val="000000"/>
          <w:sz w:val="28"/>
        </w:rPr>
      </w:pPr>
    </w:p>
    <w:p w:rsidR="004E29D9" w:rsidRPr="005022F8" w:rsidRDefault="00083D05" w:rsidP="005022F8">
      <w:pPr>
        <w:spacing w:line="360" w:lineRule="auto"/>
        <w:ind w:firstLine="709"/>
        <w:jc w:val="both"/>
        <w:rPr>
          <w:color w:val="000000"/>
          <w:sz w:val="28"/>
        </w:rPr>
      </w:pPr>
      <w:r>
        <w:rPr>
          <w:color w:val="000000"/>
          <w:sz w:val="28"/>
        </w:rPr>
        <w:t>г</w:t>
      </w:r>
      <w:r w:rsidR="004E29D9" w:rsidRPr="005022F8">
        <w:rPr>
          <w:color w:val="000000"/>
          <w:sz w:val="28"/>
        </w:rPr>
        <w:t>де Р – средний страховой взнос</w:t>
      </w:r>
      <w:r w:rsidR="0096763A">
        <w:rPr>
          <w:color w:val="000000"/>
          <w:sz w:val="28"/>
        </w:rPr>
        <w:t xml:space="preserve"> </w:t>
      </w:r>
      <w:r w:rsidR="004E29D9" w:rsidRPr="005022F8">
        <w:rPr>
          <w:color w:val="000000"/>
          <w:sz w:val="28"/>
        </w:rPr>
        <w:t>на один договор страхования;</w:t>
      </w:r>
    </w:p>
    <w:p w:rsidR="004E29D9" w:rsidRPr="005022F8" w:rsidRDefault="004E29D9" w:rsidP="005022F8">
      <w:pPr>
        <w:spacing w:line="360" w:lineRule="auto"/>
        <w:ind w:firstLine="709"/>
        <w:jc w:val="both"/>
        <w:rPr>
          <w:color w:val="000000"/>
          <w:sz w:val="28"/>
        </w:rPr>
      </w:pPr>
      <w:r w:rsidRPr="005022F8">
        <w:rPr>
          <w:color w:val="000000"/>
          <w:sz w:val="28"/>
        </w:rPr>
        <w:t xml:space="preserve">рi </w:t>
      </w:r>
      <w:r w:rsidR="005022F8">
        <w:rPr>
          <w:color w:val="000000"/>
          <w:sz w:val="28"/>
        </w:rPr>
        <w:t xml:space="preserve">– </w:t>
      </w:r>
      <w:r w:rsidR="005022F8" w:rsidRPr="005022F8">
        <w:rPr>
          <w:color w:val="000000"/>
          <w:sz w:val="28"/>
        </w:rPr>
        <w:t>с</w:t>
      </w:r>
      <w:r w:rsidRPr="005022F8">
        <w:rPr>
          <w:color w:val="000000"/>
          <w:sz w:val="28"/>
        </w:rPr>
        <w:t>редний размер страхового взноса</w:t>
      </w:r>
      <w:r w:rsidR="0096763A">
        <w:rPr>
          <w:color w:val="000000"/>
          <w:sz w:val="28"/>
        </w:rPr>
        <w:t xml:space="preserve"> </w:t>
      </w:r>
      <w:r w:rsidRPr="005022F8">
        <w:rPr>
          <w:color w:val="000000"/>
          <w:sz w:val="28"/>
        </w:rPr>
        <w:t>на один договор страхования в i</w:t>
      </w:r>
      <w:r w:rsidR="00083D05">
        <w:rPr>
          <w:color w:val="000000"/>
          <w:sz w:val="28"/>
        </w:rPr>
        <w:t>-</w:t>
      </w:r>
      <w:r w:rsidRPr="005022F8">
        <w:rPr>
          <w:color w:val="000000"/>
          <w:sz w:val="28"/>
        </w:rPr>
        <w:t>м году;</w:t>
      </w:r>
    </w:p>
    <w:p w:rsidR="004E29D9" w:rsidRPr="005022F8" w:rsidRDefault="004E29D9" w:rsidP="005022F8">
      <w:pPr>
        <w:spacing w:line="360" w:lineRule="auto"/>
        <w:ind w:firstLine="709"/>
        <w:jc w:val="both"/>
        <w:rPr>
          <w:color w:val="000000"/>
          <w:sz w:val="28"/>
        </w:rPr>
      </w:pPr>
      <w:r w:rsidRPr="005022F8">
        <w:rPr>
          <w:color w:val="000000"/>
          <w:sz w:val="28"/>
          <w:lang w:val="en-US"/>
        </w:rPr>
        <w:t>n</w:t>
      </w:r>
      <w:r w:rsidRPr="005022F8">
        <w:rPr>
          <w:color w:val="000000"/>
          <w:sz w:val="28"/>
          <w:vertAlign w:val="subscript"/>
          <w:lang w:val="en-US"/>
        </w:rPr>
        <w:t>i</w:t>
      </w:r>
      <w:r w:rsidRPr="005022F8">
        <w:rPr>
          <w:color w:val="000000"/>
          <w:sz w:val="28"/>
          <w:vertAlign w:val="subscript"/>
        </w:rPr>
        <w:t xml:space="preserve"> </w:t>
      </w:r>
      <w:r w:rsidRPr="005022F8">
        <w:rPr>
          <w:color w:val="000000"/>
          <w:sz w:val="28"/>
        </w:rPr>
        <w:t xml:space="preserve">– количество заключенных договоров страхования в </w:t>
      </w:r>
      <w:r w:rsidRPr="005022F8">
        <w:rPr>
          <w:color w:val="000000"/>
          <w:sz w:val="28"/>
          <w:lang w:val="en-US"/>
        </w:rPr>
        <w:t>i</w:t>
      </w:r>
      <w:r w:rsidR="00083D05">
        <w:rPr>
          <w:color w:val="000000"/>
          <w:sz w:val="28"/>
        </w:rPr>
        <w:t>-</w:t>
      </w:r>
      <w:r w:rsidRPr="005022F8">
        <w:rPr>
          <w:color w:val="000000"/>
          <w:sz w:val="28"/>
        </w:rPr>
        <w:t>м году;</w:t>
      </w:r>
    </w:p>
    <w:p w:rsidR="004E29D9" w:rsidRPr="005022F8" w:rsidRDefault="004E29D9" w:rsidP="005022F8">
      <w:pPr>
        <w:spacing w:line="360" w:lineRule="auto"/>
        <w:ind w:firstLine="709"/>
        <w:jc w:val="both"/>
        <w:rPr>
          <w:color w:val="000000"/>
          <w:sz w:val="28"/>
        </w:rPr>
      </w:pPr>
      <w:r w:rsidRPr="005022F8">
        <w:rPr>
          <w:color w:val="000000"/>
          <w:sz w:val="28"/>
          <w:lang w:val="en-US"/>
        </w:rPr>
        <w:t>m</w:t>
      </w:r>
      <w:r w:rsidRPr="005022F8">
        <w:rPr>
          <w:color w:val="000000"/>
          <w:sz w:val="28"/>
          <w:vertAlign w:val="subscript"/>
          <w:lang w:val="en-US"/>
        </w:rPr>
        <w:t>i</w:t>
      </w:r>
      <w:r w:rsidRPr="005022F8">
        <w:rPr>
          <w:color w:val="000000"/>
          <w:sz w:val="28"/>
        </w:rPr>
        <w:t xml:space="preserve"> – число страховых случаев в </w:t>
      </w:r>
      <w:r w:rsidRPr="005022F8">
        <w:rPr>
          <w:color w:val="000000"/>
          <w:sz w:val="28"/>
          <w:lang w:val="en-US"/>
        </w:rPr>
        <w:t>i</w:t>
      </w:r>
      <w:r w:rsidR="00083D05">
        <w:rPr>
          <w:color w:val="000000"/>
          <w:sz w:val="28"/>
        </w:rPr>
        <w:t>-</w:t>
      </w:r>
      <w:r w:rsidRPr="005022F8">
        <w:rPr>
          <w:color w:val="000000"/>
          <w:sz w:val="28"/>
        </w:rPr>
        <w:t>м году;</w:t>
      </w:r>
    </w:p>
    <w:p w:rsidR="004E29D9" w:rsidRPr="005022F8" w:rsidRDefault="004E29D9" w:rsidP="005022F8">
      <w:pPr>
        <w:spacing w:line="360" w:lineRule="auto"/>
        <w:ind w:firstLine="709"/>
        <w:jc w:val="both"/>
        <w:rPr>
          <w:color w:val="000000"/>
          <w:sz w:val="28"/>
        </w:rPr>
      </w:pPr>
      <w:r w:rsidRPr="005022F8">
        <w:rPr>
          <w:color w:val="000000"/>
          <w:sz w:val="28"/>
        </w:rPr>
        <w:t>Σ</w:t>
      </w:r>
      <w:r w:rsidRPr="005022F8">
        <w:rPr>
          <w:color w:val="000000"/>
          <w:sz w:val="28"/>
          <w:lang w:val="en-US"/>
        </w:rPr>
        <w:t>S</w:t>
      </w:r>
      <w:r w:rsidRPr="005022F8">
        <w:rPr>
          <w:color w:val="000000"/>
          <w:sz w:val="28"/>
          <w:vertAlign w:val="subscript"/>
          <w:lang w:val="en-US"/>
        </w:rPr>
        <w:t>n</w:t>
      </w:r>
      <w:r w:rsidRPr="005022F8">
        <w:rPr>
          <w:color w:val="000000"/>
          <w:sz w:val="28"/>
        </w:rPr>
        <w:t xml:space="preserve"> – страховая сумма по заключенным договорам страхования.</w:t>
      </w:r>
    </w:p>
    <w:p w:rsidR="004E29D9" w:rsidRPr="005022F8" w:rsidRDefault="004E29D9" w:rsidP="005022F8">
      <w:pPr>
        <w:shd w:val="clear" w:color="auto" w:fill="FFFFFF"/>
        <w:spacing w:line="360" w:lineRule="auto"/>
        <w:ind w:firstLine="709"/>
        <w:jc w:val="both"/>
        <w:rPr>
          <w:color w:val="000000"/>
          <w:sz w:val="28"/>
        </w:rPr>
      </w:pPr>
      <w:r w:rsidRPr="005022F8">
        <w:rPr>
          <w:color w:val="000000"/>
          <w:sz w:val="28"/>
        </w:rPr>
        <w:t>Рассчитаем средний страховой взнос</w:t>
      </w:r>
      <w:r w:rsidR="0096763A">
        <w:rPr>
          <w:color w:val="000000"/>
          <w:sz w:val="28"/>
        </w:rPr>
        <w:t xml:space="preserve"> </w:t>
      </w:r>
      <w:r w:rsidRPr="005022F8">
        <w:rPr>
          <w:color w:val="000000"/>
          <w:sz w:val="28"/>
        </w:rPr>
        <w:t>по обязательному и добровольному страхованию строений за период 2003</w:t>
      </w:r>
      <w:r w:rsidR="005022F8">
        <w:rPr>
          <w:color w:val="000000"/>
          <w:sz w:val="28"/>
        </w:rPr>
        <w:t>–</w:t>
      </w:r>
      <w:r w:rsidR="005022F8" w:rsidRPr="005022F8">
        <w:rPr>
          <w:color w:val="000000"/>
          <w:sz w:val="28"/>
        </w:rPr>
        <w:t>2005</w:t>
      </w:r>
      <w:r w:rsidR="005022F8">
        <w:rPr>
          <w:color w:val="000000"/>
          <w:sz w:val="28"/>
        </w:rPr>
        <w:t> </w:t>
      </w:r>
      <w:r w:rsidR="005022F8" w:rsidRPr="005022F8">
        <w:rPr>
          <w:color w:val="000000"/>
          <w:sz w:val="28"/>
        </w:rPr>
        <w:t>гг</w:t>
      </w:r>
      <w:r w:rsidRPr="005022F8">
        <w:rPr>
          <w:color w:val="000000"/>
          <w:sz w:val="28"/>
        </w:rPr>
        <w:t>. по формуле:</w:t>
      </w:r>
    </w:p>
    <w:p w:rsidR="005022F8" w:rsidRDefault="005022F8" w:rsidP="005022F8">
      <w:pPr>
        <w:shd w:val="clear" w:color="auto" w:fill="FFFFFF"/>
        <w:spacing w:line="360" w:lineRule="auto"/>
        <w:ind w:firstLine="709"/>
        <w:jc w:val="both"/>
        <w:rPr>
          <w:color w:val="000000"/>
          <w:sz w:val="28"/>
        </w:rPr>
      </w:pPr>
    </w:p>
    <w:p w:rsidR="004E29D9" w:rsidRPr="005022F8" w:rsidRDefault="004E29D9" w:rsidP="005022F8">
      <w:pPr>
        <w:pStyle w:val="4"/>
        <w:keepNext w:val="0"/>
        <w:spacing w:before="0" w:after="0" w:line="360" w:lineRule="auto"/>
        <w:ind w:firstLine="709"/>
        <w:jc w:val="both"/>
        <w:rPr>
          <w:b w:val="0"/>
          <w:color w:val="000000"/>
        </w:rPr>
      </w:pPr>
      <w:r w:rsidRPr="005022F8">
        <w:rPr>
          <w:b w:val="0"/>
          <w:i/>
          <w:color w:val="000000"/>
        </w:rPr>
        <w:t>Р=Σр</w:t>
      </w:r>
      <w:r w:rsidRPr="005022F8">
        <w:rPr>
          <w:b w:val="0"/>
          <w:i/>
          <w:color w:val="000000"/>
          <w:vertAlign w:val="subscript"/>
          <w:lang w:val="en-US"/>
        </w:rPr>
        <w:t>i</w:t>
      </w:r>
      <w:r w:rsidR="0096763A">
        <w:rPr>
          <w:b w:val="0"/>
          <w:i/>
          <w:color w:val="000000"/>
          <w:vertAlign w:val="subscript"/>
        </w:rPr>
        <w:t xml:space="preserve"> </w:t>
      </w:r>
      <w:r w:rsidRPr="005022F8">
        <w:rPr>
          <w:b w:val="0"/>
          <w:color w:val="000000"/>
        </w:rPr>
        <w:t>34759 = 6,195 тыс. руб.</w:t>
      </w:r>
    </w:p>
    <w:p w:rsidR="004E29D9" w:rsidRPr="005022F8" w:rsidRDefault="004E29D9" w:rsidP="005022F8">
      <w:pPr>
        <w:spacing w:line="360" w:lineRule="auto"/>
        <w:ind w:firstLine="709"/>
        <w:jc w:val="both"/>
        <w:rPr>
          <w:color w:val="000000"/>
          <w:sz w:val="28"/>
        </w:rPr>
      </w:pPr>
    </w:p>
    <w:p w:rsidR="004E29D9" w:rsidRPr="005022F8" w:rsidRDefault="004E29D9" w:rsidP="005022F8">
      <w:pPr>
        <w:spacing w:line="360" w:lineRule="auto"/>
        <w:ind w:firstLine="709"/>
        <w:jc w:val="both"/>
        <w:rPr>
          <w:color w:val="000000"/>
          <w:sz w:val="28"/>
        </w:rPr>
      </w:pPr>
      <w:r w:rsidRPr="005022F8">
        <w:rPr>
          <w:color w:val="000000"/>
          <w:sz w:val="28"/>
        </w:rPr>
        <w:t>Средний страховой взнос по добровольному страхованию строений составит:</w:t>
      </w:r>
    </w:p>
    <w:p w:rsidR="004E29D9" w:rsidRPr="00083D05" w:rsidRDefault="00083D05" w:rsidP="005022F8">
      <w:pPr>
        <w:spacing w:line="360" w:lineRule="auto"/>
        <w:ind w:firstLine="709"/>
        <w:jc w:val="both"/>
        <w:rPr>
          <w:color w:val="000000"/>
          <w:sz w:val="28"/>
          <w:szCs w:val="28"/>
        </w:rPr>
      </w:pPr>
      <w:r>
        <w:rPr>
          <w:color w:val="000000"/>
          <w:sz w:val="28"/>
          <w:szCs w:val="28"/>
        </w:rPr>
        <w:br w:type="page"/>
      </w:r>
      <w:r w:rsidR="004E29D9" w:rsidRPr="00083D05">
        <w:rPr>
          <w:color w:val="000000"/>
          <w:sz w:val="28"/>
          <w:szCs w:val="28"/>
        </w:rPr>
        <w:t>Рдобр =</w:t>
      </w:r>
      <w:r w:rsidR="0096763A" w:rsidRPr="00083D05">
        <w:rPr>
          <w:color w:val="000000"/>
          <w:sz w:val="28"/>
          <w:szCs w:val="28"/>
        </w:rPr>
        <w:t xml:space="preserve"> </w:t>
      </w:r>
      <w:r w:rsidR="004E29D9" w:rsidRPr="00083D05">
        <w:rPr>
          <w:color w:val="000000"/>
          <w:sz w:val="28"/>
          <w:szCs w:val="28"/>
          <w:lang w:val="en-US"/>
        </w:rPr>
        <w:t>N</w:t>
      </w:r>
    </w:p>
    <w:p w:rsidR="004E29D9" w:rsidRPr="005022F8" w:rsidRDefault="004E29D9" w:rsidP="005022F8">
      <w:pPr>
        <w:spacing w:line="360" w:lineRule="auto"/>
        <w:ind w:firstLine="709"/>
        <w:jc w:val="both"/>
        <w:rPr>
          <w:color w:val="000000"/>
          <w:sz w:val="28"/>
        </w:rPr>
      </w:pPr>
    </w:p>
    <w:p w:rsidR="005022F8" w:rsidRDefault="004E29D9" w:rsidP="005022F8">
      <w:pPr>
        <w:spacing w:line="360" w:lineRule="auto"/>
        <w:ind w:firstLine="709"/>
        <w:jc w:val="both"/>
        <w:rPr>
          <w:color w:val="000000"/>
          <w:sz w:val="28"/>
        </w:rPr>
      </w:pPr>
      <w:r w:rsidRPr="005022F8">
        <w:rPr>
          <w:color w:val="000000"/>
          <w:sz w:val="28"/>
        </w:rPr>
        <w:t>где N – общее количество договоров, заключенных за некоторый период;</w:t>
      </w:r>
    </w:p>
    <w:p w:rsidR="004E29D9" w:rsidRPr="005022F8" w:rsidRDefault="004E29D9" w:rsidP="005022F8">
      <w:pPr>
        <w:spacing w:line="360" w:lineRule="auto"/>
        <w:ind w:firstLine="709"/>
        <w:jc w:val="both"/>
        <w:rPr>
          <w:color w:val="000000"/>
          <w:sz w:val="28"/>
        </w:rPr>
      </w:pPr>
      <w:r w:rsidRPr="005022F8">
        <w:rPr>
          <w:color w:val="000000"/>
          <w:sz w:val="28"/>
        </w:rPr>
        <w:t>M – количество страховых случаев в N договорах.</w:t>
      </w:r>
    </w:p>
    <w:p w:rsidR="004E29D9" w:rsidRPr="005022F8" w:rsidRDefault="004E29D9" w:rsidP="005022F8">
      <w:pPr>
        <w:spacing w:line="360" w:lineRule="auto"/>
        <w:ind w:firstLine="709"/>
        <w:jc w:val="both"/>
        <w:rPr>
          <w:color w:val="000000"/>
          <w:sz w:val="28"/>
        </w:rPr>
      </w:pPr>
      <w:r w:rsidRPr="005022F8">
        <w:rPr>
          <w:color w:val="000000"/>
          <w:sz w:val="28"/>
          <w:lang w:val="en-US"/>
        </w:rPr>
        <w:t>q</w:t>
      </w:r>
      <w:r w:rsidRPr="005022F8">
        <w:rPr>
          <w:color w:val="000000"/>
          <w:sz w:val="28"/>
          <w:vertAlign w:val="subscript"/>
        </w:rPr>
        <w:t>об=</w:t>
      </w:r>
      <w:r w:rsidRPr="005022F8">
        <w:rPr>
          <w:color w:val="000000"/>
          <w:sz w:val="28"/>
        </w:rPr>
        <w:t>{</w:t>
      </w:r>
      <w:r w:rsidRPr="005022F8">
        <w:rPr>
          <w:color w:val="000000"/>
          <w:sz w:val="28"/>
          <w:lang w:val="en-US"/>
        </w:rPr>
        <w:t>x</w:t>
      </w:r>
      <w:r w:rsidRPr="005022F8">
        <w:rPr>
          <w:color w:val="000000"/>
          <w:sz w:val="28"/>
          <w:vertAlign w:val="subscript"/>
        </w:rPr>
        <w:t>1</w:t>
      </w:r>
      <w:r w:rsidRPr="005022F8">
        <w:rPr>
          <w:color w:val="000000"/>
          <w:sz w:val="28"/>
        </w:rPr>
        <w:t xml:space="preserve">, </w:t>
      </w:r>
      <w:r w:rsidRPr="005022F8">
        <w:rPr>
          <w:color w:val="000000"/>
          <w:sz w:val="28"/>
          <w:lang w:val="en-US"/>
        </w:rPr>
        <w:t>x</w:t>
      </w:r>
      <w:r w:rsidRPr="005022F8">
        <w:rPr>
          <w:color w:val="000000"/>
          <w:sz w:val="28"/>
          <w:vertAlign w:val="subscript"/>
        </w:rPr>
        <w:t>2</w:t>
      </w:r>
      <w:r w:rsidRPr="005022F8">
        <w:rPr>
          <w:color w:val="000000"/>
          <w:sz w:val="28"/>
        </w:rPr>
        <w:t xml:space="preserve">, </w:t>
      </w:r>
      <w:r w:rsidRPr="005022F8">
        <w:rPr>
          <w:color w:val="000000"/>
          <w:sz w:val="28"/>
          <w:lang w:val="en-US"/>
        </w:rPr>
        <w:t>x</w:t>
      </w:r>
      <w:r w:rsidRPr="005022F8">
        <w:rPr>
          <w:color w:val="000000"/>
          <w:sz w:val="28"/>
          <w:vertAlign w:val="subscript"/>
        </w:rPr>
        <w:t>3</w:t>
      </w:r>
      <w:r w:rsidRPr="005022F8">
        <w:rPr>
          <w:color w:val="000000"/>
          <w:sz w:val="28"/>
        </w:rPr>
        <w:t>} = {0,00173; 0,0037; 0,00295}</w:t>
      </w:r>
    </w:p>
    <w:p w:rsidR="004E29D9" w:rsidRPr="005022F8" w:rsidRDefault="004E29D9" w:rsidP="005022F8">
      <w:pPr>
        <w:spacing w:line="360" w:lineRule="auto"/>
        <w:ind w:firstLine="709"/>
        <w:jc w:val="both"/>
        <w:rPr>
          <w:color w:val="000000"/>
          <w:sz w:val="28"/>
        </w:rPr>
      </w:pPr>
      <w:r w:rsidRPr="005022F8">
        <w:rPr>
          <w:color w:val="000000"/>
          <w:sz w:val="28"/>
          <w:lang w:val="en-US"/>
        </w:rPr>
        <w:t>q</w:t>
      </w:r>
      <w:r w:rsidRPr="005022F8">
        <w:rPr>
          <w:color w:val="000000"/>
          <w:sz w:val="28"/>
          <w:vertAlign w:val="subscript"/>
        </w:rPr>
        <w:t>доб=</w:t>
      </w:r>
      <w:r w:rsidRPr="005022F8">
        <w:rPr>
          <w:color w:val="000000"/>
          <w:sz w:val="28"/>
        </w:rPr>
        <w:t>{у</w:t>
      </w:r>
      <w:r w:rsidRPr="005022F8">
        <w:rPr>
          <w:color w:val="000000"/>
          <w:sz w:val="28"/>
          <w:vertAlign w:val="subscript"/>
        </w:rPr>
        <w:t>1</w:t>
      </w:r>
      <w:r w:rsidRPr="005022F8">
        <w:rPr>
          <w:color w:val="000000"/>
          <w:sz w:val="28"/>
        </w:rPr>
        <w:t>, у</w:t>
      </w:r>
      <w:r w:rsidRPr="005022F8">
        <w:rPr>
          <w:color w:val="000000"/>
          <w:sz w:val="28"/>
          <w:vertAlign w:val="subscript"/>
        </w:rPr>
        <w:t>2</w:t>
      </w:r>
      <w:r w:rsidRPr="005022F8">
        <w:rPr>
          <w:color w:val="000000"/>
          <w:sz w:val="28"/>
        </w:rPr>
        <w:t>, у</w:t>
      </w:r>
      <w:r w:rsidRPr="005022F8">
        <w:rPr>
          <w:color w:val="000000"/>
          <w:sz w:val="28"/>
          <w:vertAlign w:val="subscript"/>
        </w:rPr>
        <w:t>3</w:t>
      </w:r>
      <w:r w:rsidRPr="005022F8">
        <w:rPr>
          <w:color w:val="000000"/>
          <w:sz w:val="28"/>
        </w:rPr>
        <w:t>} = {0,03227; 0,0342; 0,0344}</w:t>
      </w:r>
    </w:p>
    <w:p w:rsidR="004E29D9" w:rsidRPr="005022F8" w:rsidRDefault="004E29D9" w:rsidP="00083D05">
      <w:pPr>
        <w:spacing w:line="360" w:lineRule="auto"/>
        <w:ind w:firstLine="709"/>
        <w:jc w:val="both"/>
        <w:rPr>
          <w:color w:val="000000"/>
          <w:sz w:val="28"/>
        </w:rPr>
      </w:pPr>
      <w:r w:rsidRPr="005022F8">
        <w:rPr>
          <w:color w:val="000000"/>
          <w:sz w:val="28"/>
        </w:rPr>
        <w:t>Страховая сумма по обязательному страхованию устанавливается в размере 5</w:t>
      </w:r>
      <w:r w:rsidR="005022F8" w:rsidRPr="005022F8">
        <w:rPr>
          <w:color w:val="000000"/>
          <w:sz w:val="28"/>
        </w:rPr>
        <w:t>0</w:t>
      </w:r>
      <w:r w:rsidR="005022F8">
        <w:rPr>
          <w:color w:val="000000"/>
          <w:sz w:val="28"/>
        </w:rPr>
        <w:t>%</w:t>
      </w:r>
      <w:r w:rsidRPr="005022F8">
        <w:rPr>
          <w:color w:val="000000"/>
          <w:sz w:val="28"/>
        </w:rPr>
        <w:t xml:space="preserve"> страховой стоимости. Для того чтобы имущество было застраховано на полную стоимость, необходимо установить страховую сумму по добровольному страхованию также в размере 5</w:t>
      </w:r>
      <w:r w:rsidR="005022F8" w:rsidRPr="005022F8">
        <w:rPr>
          <w:color w:val="000000"/>
          <w:sz w:val="28"/>
        </w:rPr>
        <w:t>0</w:t>
      </w:r>
      <w:r w:rsidR="005022F8">
        <w:rPr>
          <w:color w:val="000000"/>
          <w:sz w:val="28"/>
        </w:rPr>
        <w:t>%</w:t>
      </w:r>
      <w:r w:rsidRPr="005022F8">
        <w:rPr>
          <w:color w:val="000000"/>
          <w:sz w:val="28"/>
        </w:rPr>
        <w:t xml:space="preserve"> страховой стоимости, </w:t>
      </w:r>
      <w:r w:rsidR="005022F8">
        <w:rPr>
          <w:color w:val="000000"/>
          <w:sz w:val="28"/>
        </w:rPr>
        <w:t>т.е.</w:t>
      </w:r>
      <w:r w:rsidR="00083D05">
        <w:rPr>
          <w:color w:val="000000"/>
          <w:sz w:val="28"/>
        </w:rPr>
        <w:t xml:space="preserve"> </w:t>
      </w:r>
      <w:r w:rsidRPr="005022F8">
        <w:rPr>
          <w:color w:val="000000"/>
          <w:sz w:val="28"/>
        </w:rPr>
        <w:t>Σ</w:t>
      </w:r>
      <w:r w:rsidRPr="005022F8">
        <w:rPr>
          <w:color w:val="000000"/>
          <w:sz w:val="28"/>
          <w:lang w:val="en-US"/>
        </w:rPr>
        <w:t>S</w:t>
      </w:r>
      <w:r w:rsidRPr="005022F8">
        <w:rPr>
          <w:color w:val="000000"/>
          <w:sz w:val="28"/>
          <w:vertAlign w:val="subscript"/>
          <w:lang w:val="en-US"/>
        </w:rPr>
        <w:t>n</w:t>
      </w:r>
      <w:r w:rsidRPr="005022F8">
        <w:rPr>
          <w:color w:val="000000"/>
          <w:sz w:val="28"/>
          <w:vertAlign w:val="subscript"/>
        </w:rPr>
        <w:t>об</w:t>
      </w:r>
      <w:r w:rsidRPr="005022F8">
        <w:rPr>
          <w:color w:val="000000"/>
          <w:sz w:val="28"/>
        </w:rPr>
        <w:t xml:space="preserve"> = Σ</w:t>
      </w:r>
      <w:r w:rsidRPr="005022F8">
        <w:rPr>
          <w:color w:val="000000"/>
          <w:sz w:val="28"/>
          <w:lang w:val="en-US"/>
        </w:rPr>
        <w:t>S</w:t>
      </w:r>
      <w:r w:rsidRPr="005022F8">
        <w:rPr>
          <w:color w:val="000000"/>
          <w:sz w:val="28"/>
          <w:vertAlign w:val="subscript"/>
          <w:lang w:val="en-US"/>
        </w:rPr>
        <w:t>n</w:t>
      </w:r>
      <w:r w:rsidRPr="005022F8">
        <w:rPr>
          <w:color w:val="000000"/>
          <w:sz w:val="28"/>
          <w:vertAlign w:val="subscript"/>
        </w:rPr>
        <w:t>добр</w:t>
      </w:r>
      <w:r w:rsidRPr="005022F8">
        <w:rPr>
          <w:color w:val="000000"/>
          <w:sz w:val="28"/>
        </w:rPr>
        <w:t xml:space="preserve"> = </w:t>
      </w:r>
      <w:r w:rsidR="005022F8" w:rsidRPr="005022F8">
        <w:rPr>
          <w:color w:val="000000"/>
          <w:sz w:val="28"/>
        </w:rPr>
        <w:t>{</w:t>
      </w:r>
      <w:r w:rsidRPr="005022F8">
        <w:rPr>
          <w:color w:val="000000"/>
          <w:sz w:val="28"/>
          <w:lang w:val="en-US"/>
        </w:rPr>
        <w:t>z</w:t>
      </w:r>
      <w:r w:rsidRPr="005022F8">
        <w:rPr>
          <w:color w:val="000000"/>
          <w:sz w:val="28"/>
          <w:vertAlign w:val="subscript"/>
        </w:rPr>
        <w:t>1</w:t>
      </w:r>
      <w:r w:rsidRPr="005022F8">
        <w:rPr>
          <w:color w:val="000000"/>
          <w:sz w:val="28"/>
        </w:rPr>
        <w:t xml:space="preserve">, </w:t>
      </w:r>
      <w:r w:rsidRPr="005022F8">
        <w:rPr>
          <w:color w:val="000000"/>
          <w:sz w:val="28"/>
          <w:lang w:val="en-US"/>
        </w:rPr>
        <w:t>z</w:t>
      </w:r>
      <w:r w:rsidRPr="005022F8">
        <w:rPr>
          <w:color w:val="000000"/>
          <w:sz w:val="28"/>
          <w:vertAlign w:val="subscript"/>
        </w:rPr>
        <w:t>2</w:t>
      </w:r>
      <w:r w:rsidRPr="005022F8">
        <w:rPr>
          <w:color w:val="000000"/>
          <w:sz w:val="28"/>
        </w:rPr>
        <w:t xml:space="preserve">, </w:t>
      </w:r>
      <w:r w:rsidRPr="005022F8">
        <w:rPr>
          <w:color w:val="000000"/>
          <w:sz w:val="28"/>
          <w:lang w:val="en-US"/>
        </w:rPr>
        <w:t>z</w:t>
      </w:r>
      <w:r w:rsidRPr="005022F8">
        <w:rPr>
          <w:color w:val="000000"/>
          <w:sz w:val="28"/>
          <w:vertAlign w:val="subscript"/>
        </w:rPr>
        <w:t>3</w:t>
      </w:r>
      <w:r w:rsidRPr="005022F8">
        <w:rPr>
          <w:color w:val="000000"/>
          <w:sz w:val="28"/>
        </w:rPr>
        <w:t>}</w:t>
      </w:r>
      <w:r w:rsidR="00083D05">
        <w:rPr>
          <w:color w:val="000000"/>
          <w:sz w:val="28"/>
        </w:rPr>
        <w:t>.</w:t>
      </w:r>
    </w:p>
    <w:p w:rsidR="004E29D9" w:rsidRPr="005022F8" w:rsidRDefault="004E29D9" w:rsidP="005022F8">
      <w:pPr>
        <w:pStyle w:val="5"/>
        <w:spacing w:before="0" w:after="0" w:line="360" w:lineRule="auto"/>
        <w:ind w:firstLine="709"/>
        <w:jc w:val="both"/>
        <w:rPr>
          <w:b w:val="0"/>
          <w:i w:val="0"/>
          <w:color w:val="000000"/>
          <w:sz w:val="28"/>
          <w:szCs w:val="28"/>
        </w:rPr>
      </w:pPr>
      <w:r w:rsidRPr="005022F8">
        <w:rPr>
          <w:b w:val="0"/>
          <w:i w:val="0"/>
          <w:color w:val="000000"/>
          <w:sz w:val="28"/>
          <w:szCs w:val="28"/>
        </w:rPr>
        <w:t>Тогда общая страховая сумма составит</w:t>
      </w:r>
      <w:r w:rsidR="00083D05">
        <w:rPr>
          <w:b w:val="0"/>
          <w:i w:val="0"/>
          <w:color w:val="000000"/>
          <w:sz w:val="28"/>
          <w:szCs w:val="28"/>
        </w:rPr>
        <w:t xml:space="preserve"> </w:t>
      </w:r>
      <w:r w:rsidRPr="005022F8">
        <w:rPr>
          <w:b w:val="0"/>
          <w:i w:val="0"/>
          <w:color w:val="000000"/>
          <w:sz w:val="28"/>
          <w:szCs w:val="28"/>
        </w:rPr>
        <w:t>Σ</w:t>
      </w:r>
      <w:r w:rsidRPr="005022F8">
        <w:rPr>
          <w:b w:val="0"/>
          <w:i w:val="0"/>
          <w:color w:val="000000"/>
          <w:sz w:val="28"/>
          <w:szCs w:val="28"/>
          <w:lang w:val="en-US"/>
        </w:rPr>
        <w:t>S</w:t>
      </w:r>
      <w:r w:rsidRPr="005022F8">
        <w:rPr>
          <w:b w:val="0"/>
          <w:i w:val="0"/>
          <w:color w:val="000000"/>
          <w:sz w:val="28"/>
          <w:szCs w:val="28"/>
          <w:vertAlign w:val="subscript"/>
          <w:lang w:val="en-US"/>
        </w:rPr>
        <w:t>n</w:t>
      </w:r>
      <w:r w:rsidRPr="005022F8">
        <w:rPr>
          <w:b w:val="0"/>
          <w:i w:val="0"/>
          <w:color w:val="000000"/>
          <w:sz w:val="28"/>
          <w:szCs w:val="28"/>
          <w:vertAlign w:val="subscript"/>
        </w:rPr>
        <w:t>общ</w:t>
      </w:r>
      <w:r w:rsidRPr="005022F8">
        <w:rPr>
          <w:b w:val="0"/>
          <w:i w:val="0"/>
          <w:color w:val="000000"/>
          <w:sz w:val="28"/>
          <w:szCs w:val="28"/>
        </w:rPr>
        <w:t xml:space="preserve"> = </w:t>
      </w:r>
      <w:r w:rsidR="005022F8" w:rsidRPr="005022F8">
        <w:rPr>
          <w:b w:val="0"/>
          <w:i w:val="0"/>
          <w:color w:val="000000"/>
          <w:sz w:val="28"/>
          <w:szCs w:val="28"/>
        </w:rPr>
        <w:t>{</w:t>
      </w:r>
      <w:r w:rsidRPr="005022F8">
        <w:rPr>
          <w:b w:val="0"/>
          <w:i w:val="0"/>
          <w:color w:val="000000"/>
          <w:sz w:val="28"/>
          <w:szCs w:val="28"/>
        </w:rPr>
        <w:t>2</w:t>
      </w:r>
      <w:r w:rsidRPr="005022F8">
        <w:rPr>
          <w:b w:val="0"/>
          <w:i w:val="0"/>
          <w:color w:val="000000"/>
          <w:sz w:val="28"/>
          <w:szCs w:val="28"/>
          <w:lang w:val="en-US"/>
        </w:rPr>
        <w:t>z</w:t>
      </w:r>
      <w:r w:rsidRPr="005022F8">
        <w:rPr>
          <w:b w:val="0"/>
          <w:i w:val="0"/>
          <w:color w:val="000000"/>
          <w:sz w:val="28"/>
          <w:szCs w:val="28"/>
          <w:vertAlign w:val="subscript"/>
        </w:rPr>
        <w:t>1</w:t>
      </w:r>
      <w:r w:rsidRPr="005022F8">
        <w:rPr>
          <w:b w:val="0"/>
          <w:i w:val="0"/>
          <w:color w:val="000000"/>
          <w:sz w:val="28"/>
          <w:szCs w:val="28"/>
        </w:rPr>
        <w:t>, 2</w:t>
      </w:r>
      <w:r w:rsidRPr="005022F8">
        <w:rPr>
          <w:b w:val="0"/>
          <w:i w:val="0"/>
          <w:color w:val="000000"/>
          <w:sz w:val="28"/>
          <w:szCs w:val="28"/>
          <w:lang w:val="en-US"/>
        </w:rPr>
        <w:t>z</w:t>
      </w:r>
      <w:r w:rsidRPr="005022F8">
        <w:rPr>
          <w:b w:val="0"/>
          <w:i w:val="0"/>
          <w:color w:val="000000"/>
          <w:sz w:val="28"/>
          <w:szCs w:val="28"/>
          <w:vertAlign w:val="subscript"/>
        </w:rPr>
        <w:t>2</w:t>
      </w:r>
      <w:r w:rsidRPr="005022F8">
        <w:rPr>
          <w:b w:val="0"/>
          <w:i w:val="0"/>
          <w:color w:val="000000"/>
          <w:sz w:val="28"/>
          <w:szCs w:val="28"/>
        </w:rPr>
        <w:t>, 2</w:t>
      </w:r>
      <w:r w:rsidRPr="005022F8">
        <w:rPr>
          <w:b w:val="0"/>
          <w:i w:val="0"/>
          <w:color w:val="000000"/>
          <w:sz w:val="28"/>
          <w:szCs w:val="28"/>
          <w:lang w:val="en-US"/>
        </w:rPr>
        <w:t>z</w:t>
      </w:r>
      <w:r w:rsidRPr="005022F8">
        <w:rPr>
          <w:b w:val="0"/>
          <w:i w:val="0"/>
          <w:color w:val="000000"/>
          <w:sz w:val="28"/>
          <w:szCs w:val="28"/>
          <w:vertAlign w:val="subscript"/>
        </w:rPr>
        <w:t>3</w:t>
      </w:r>
      <w:r w:rsidRPr="005022F8">
        <w:rPr>
          <w:b w:val="0"/>
          <w:i w:val="0"/>
          <w:color w:val="000000"/>
          <w:sz w:val="28"/>
          <w:szCs w:val="28"/>
        </w:rPr>
        <w:t>}</w:t>
      </w:r>
      <w:r w:rsidR="00083D05">
        <w:rPr>
          <w:b w:val="0"/>
          <w:i w:val="0"/>
          <w:color w:val="000000"/>
          <w:sz w:val="28"/>
          <w:szCs w:val="28"/>
        </w:rPr>
        <w:t>.</w:t>
      </w:r>
    </w:p>
    <w:p w:rsidR="004E29D9" w:rsidRPr="00083D05" w:rsidRDefault="004E29D9" w:rsidP="00083D05">
      <w:pPr>
        <w:pStyle w:val="23"/>
        <w:spacing w:after="0" w:line="360" w:lineRule="auto"/>
        <w:ind w:firstLine="709"/>
        <w:jc w:val="both"/>
        <w:rPr>
          <w:color w:val="000000"/>
          <w:sz w:val="28"/>
          <w:szCs w:val="28"/>
        </w:rPr>
      </w:pPr>
      <w:r w:rsidRPr="00083D05">
        <w:rPr>
          <w:color w:val="000000"/>
          <w:sz w:val="28"/>
          <w:szCs w:val="28"/>
        </w:rPr>
        <w:t xml:space="preserve">Количество договоров при данном пакете страхования стремится к максимальному, </w:t>
      </w:r>
      <w:r w:rsidR="005022F8" w:rsidRPr="00083D05">
        <w:rPr>
          <w:color w:val="000000"/>
          <w:sz w:val="28"/>
          <w:szCs w:val="28"/>
        </w:rPr>
        <w:t>т.е.</w:t>
      </w:r>
      <w:r w:rsidR="00083D05" w:rsidRPr="00083D05">
        <w:rPr>
          <w:color w:val="000000"/>
          <w:sz w:val="28"/>
          <w:szCs w:val="28"/>
        </w:rPr>
        <w:t xml:space="preserve"> </w:t>
      </w:r>
      <w:r w:rsidRPr="00083D05">
        <w:rPr>
          <w:color w:val="000000"/>
          <w:sz w:val="28"/>
          <w:szCs w:val="28"/>
        </w:rPr>
        <w:t>N→max{nоб; nдобр},</w:t>
      </w:r>
      <w:r w:rsidR="00083D05" w:rsidRPr="00083D05">
        <w:rPr>
          <w:color w:val="000000"/>
          <w:sz w:val="28"/>
          <w:szCs w:val="28"/>
        </w:rPr>
        <w:t xml:space="preserve"> </w:t>
      </w:r>
      <w:r w:rsidRPr="00083D05">
        <w:rPr>
          <w:color w:val="000000"/>
          <w:sz w:val="28"/>
          <w:szCs w:val="28"/>
        </w:rPr>
        <w:t>Откуда</w:t>
      </w:r>
      <w:r w:rsidR="00083D05" w:rsidRPr="00083D05">
        <w:rPr>
          <w:color w:val="000000"/>
          <w:sz w:val="28"/>
          <w:szCs w:val="28"/>
        </w:rPr>
        <w:t xml:space="preserve"> </w:t>
      </w:r>
      <w:r w:rsidRPr="00083D05">
        <w:rPr>
          <w:color w:val="000000"/>
          <w:sz w:val="28"/>
          <w:szCs w:val="28"/>
        </w:rPr>
        <w:t>N = nоб = {11535; 10006; 13218}</w:t>
      </w:r>
      <w:r w:rsidR="00083D05">
        <w:rPr>
          <w:color w:val="000000"/>
          <w:sz w:val="28"/>
          <w:szCs w:val="28"/>
        </w:rPr>
        <w:t>.</w:t>
      </w:r>
    </w:p>
    <w:p w:rsidR="004E29D9" w:rsidRPr="005022F8" w:rsidRDefault="004E29D9" w:rsidP="005022F8">
      <w:pPr>
        <w:pStyle w:val="23"/>
        <w:spacing w:after="0" w:line="360" w:lineRule="auto"/>
        <w:ind w:firstLine="709"/>
        <w:jc w:val="both"/>
        <w:rPr>
          <w:color w:val="000000"/>
          <w:sz w:val="28"/>
          <w:szCs w:val="28"/>
        </w:rPr>
      </w:pPr>
      <w:r w:rsidRPr="005022F8">
        <w:rPr>
          <w:color w:val="000000"/>
          <w:sz w:val="28"/>
          <w:szCs w:val="28"/>
        </w:rPr>
        <w:t xml:space="preserve">Анализ количества страховых случаев в представительстве Белгосстраха по </w:t>
      </w:r>
      <w:r w:rsidR="005022F8" w:rsidRPr="005022F8">
        <w:rPr>
          <w:color w:val="000000"/>
          <w:sz w:val="28"/>
          <w:szCs w:val="28"/>
        </w:rPr>
        <w:t>г.</w:t>
      </w:r>
      <w:r w:rsidR="005022F8">
        <w:rPr>
          <w:color w:val="000000"/>
          <w:sz w:val="28"/>
          <w:szCs w:val="28"/>
        </w:rPr>
        <w:t> </w:t>
      </w:r>
      <w:r w:rsidR="005022F8" w:rsidRPr="005022F8">
        <w:rPr>
          <w:color w:val="000000"/>
          <w:sz w:val="28"/>
          <w:szCs w:val="28"/>
        </w:rPr>
        <w:t>Полоцку</w:t>
      </w:r>
      <w:r w:rsidRPr="005022F8">
        <w:rPr>
          <w:color w:val="000000"/>
          <w:sz w:val="28"/>
          <w:szCs w:val="28"/>
        </w:rPr>
        <w:t xml:space="preserve"> показывает, что страховые случаи при по добровольному страхованию строений превышают аналогичный показатель по обязательному страхованию. Поэтому в страховом пакете число страховых случаев по добровольному виду поглотят их число по обязательному страхованию.</w:t>
      </w:r>
    </w:p>
    <w:p w:rsidR="004E29D9" w:rsidRPr="005022F8" w:rsidRDefault="004E29D9" w:rsidP="005022F8">
      <w:pPr>
        <w:spacing w:line="360" w:lineRule="auto"/>
        <w:ind w:firstLine="709"/>
        <w:jc w:val="both"/>
        <w:rPr>
          <w:color w:val="000000"/>
          <w:sz w:val="28"/>
        </w:rPr>
      </w:pPr>
      <w:r w:rsidRPr="005022F8">
        <w:rPr>
          <w:color w:val="000000"/>
          <w:sz w:val="28"/>
        </w:rPr>
        <w:t xml:space="preserve">М = </w:t>
      </w:r>
      <w:r w:rsidRPr="005022F8">
        <w:rPr>
          <w:color w:val="000000"/>
          <w:sz w:val="28"/>
          <w:lang w:val="en-US"/>
        </w:rPr>
        <w:t>m</w:t>
      </w:r>
      <w:r w:rsidRPr="005022F8">
        <w:rPr>
          <w:color w:val="000000"/>
          <w:sz w:val="28"/>
          <w:vertAlign w:val="subscript"/>
        </w:rPr>
        <w:t>добр</w:t>
      </w:r>
      <w:r w:rsidRPr="005022F8">
        <w:rPr>
          <w:color w:val="000000"/>
          <w:sz w:val="28"/>
        </w:rPr>
        <w:t xml:space="preserve"> = {77; 73; 79}</w:t>
      </w:r>
    </w:p>
    <w:p w:rsidR="004E29D9" w:rsidRPr="005022F8" w:rsidRDefault="004E29D9" w:rsidP="005022F8">
      <w:pPr>
        <w:spacing w:line="360" w:lineRule="auto"/>
        <w:ind w:firstLine="709"/>
        <w:jc w:val="both"/>
        <w:rPr>
          <w:color w:val="000000"/>
          <w:sz w:val="28"/>
        </w:rPr>
      </w:pPr>
      <w:r w:rsidRPr="005022F8">
        <w:rPr>
          <w:color w:val="000000"/>
          <w:sz w:val="28"/>
        </w:rPr>
        <w:t>Тогда вероятность наступления страхового случая при комплексном страховании составит:</w:t>
      </w:r>
    </w:p>
    <w:p w:rsidR="004E29D9" w:rsidRPr="005022F8" w:rsidRDefault="004E29D9" w:rsidP="005022F8">
      <w:pPr>
        <w:spacing w:line="360" w:lineRule="auto"/>
        <w:ind w:firstLine="709"/>
        <w:jc w:val="both"/>
        <w:rPr>
          <w:color w:val="000000"/>
          <w:sz w:val="28"/>
        </w:rPr>
      </w:pPr>
      <w:r w:rsidRPr="005022F8">
        <w:rPr>
          <w:color w:val="000000"/>
          <w:sz w:val="28"/>
          <w:lang w:val="en-US"/>
        </w:rPr>
        <w:t>q</w:t>
      </w:r>
      <w:r w:rsidR="0096763A">
        <w:rPr>
          <w:color w:val="000000"/>
          <w:sz w:val="28"/>
        </w:rPr>
        <w:t xml:space="preserve"> </w:t>
      </w:r>
      <w:r w:rsidRPr="005022F8">
        <w:rPr>
          <w:color w:val="000000"/>
          <w:sz w:val="28"/>
        </w:rPr>
        <w:t>= {0,00668; 0,0075; 0,00598}</w:t>
      </w:r>
    </w:p>
    <w:p w:rsidR="004E29D9" w:rsidRPr="005022F8" w:rsidRDefault="004E29D9" w:rsidP="005022F8">
      <w:pPr>
        <w:pStyle w:val="6"/>
        <w:spacing w:before="0" w:after="0" w:line="360" w:lineRule="auto"/>
        <w:ind w:firstLine="709"/>
        <w:jc w:val="both"/>
        <w:rPr>
          <w:b w:val="0"/>
          <w:color w:val="000000"/>
          <w:sz w:val="28"/>
          <w:szCs w:val="28"/>
        </w:rPr>
      </w:pPr>
      <w:r w:rsidRPr="005022F8">
        <w:rPr>
          <w:b w:val="0"/>
          <w:color w:val="000000"/>
          <w:sz w:val="28"/>
          <w:szCs w:val="28"/>
        </w:rPr>
        <w:t>Исходя из этого средний уровень вероятности составит 0,01.</w:t>
      </w:r>
    </w:p>
    <w:p w:rsidR="004E29D9" w:rsidRPr="005022F8" w:rsidRDefault="004E29D9" w:rsidP="005022F8">
      <w:pPr>
        <w:shd w:val="clear" w:color="auto" w:fill="FFFFFF"/>
        <w:spacing w:line="360" w:lineRule="auto"/>
        <w:ind w:firstLine="709"/>
        <w:jc w:val="both"/>
        <w:rPr>
          <w:color w:val="000000"/>
          <w:sz w:val="28"/>
        </w:rPr>
      </w:pPr>
      <w:r w:rsidRPr="005022F8">
        <w:rPr>
          <w:color w:val="000000"/>
          <w:sz w:val="28"/>
        </w:rPr>
        <w:t>Рассчитаем тарифную нетто-ставку для комплексного пакета страхования при заданных условиях:</w:t>
      </w:r>
    </w:p>
    <w:p w:rsidR="004E29D9" w:rsidRPr="005022F8" w:rsidRDefault="004E29D9" w:rsidP="005022F8">
      <w:pPr>
        <w:numPr>
          <w:ilvl w:val="0"/>
          <w:numId w:val="44"/>
        </w:numPr>
        <w:shd w:val="clear" w:color="auto" w:fill="FFFFFF"/>
        <w:spacing w:line="360" w:lineRule="auto"/>
        <w:ind w:left="0" w:firstLine="709"/>
        <w:jc w:val="both"/>
        <w:rPr>
          <w:color w:val="000000"/>
          <w:sz w:val="28"/>
          <w:szCs w:val="28"/>
        </w:rPr>
      </w:pPr>
      <w:r w:rsidRPr="005022F8">
        <w:rPr>
          <w:color w:val="000000"/>
          <w:sz w:val="28"/>
        </w:rPr>
        <w:t>вероятность наступления страхового случая</w:t>
      </w:r>
      <w:r w:rsidRPr="005022F8">
        <w:rPr>
          <w:color w:val="000000"/>
          <w:sz w:val="28"/>
          <w:szCs w:val="28"/>
        </w:rPr>
        <w:t xml:space="preserve"> </w:t>
      </w:r>
      <w:r w:rsidRPr="005022F8">
        <w:rPr>
          <w:color w:val="000000"/>
          <w:sz w:val="28"/>
          <w:szCs w:val="28"/>
          <w:lang w:val="en-US"/>
        </w:rPr>
        <w:t>q</w:t>
      </w:r>
      <w:r w:rsidRPr="005022F8">
        <w:rPr>
          <w:color w:val="000000"/>
          <w:sz w:val="28"/>
          <w:szCs w:val="28"/>
        </w:rPr>
        <w:t xml:space="preserve"> = 0,01;</w:t>
      </w:r>
    </w:p>
    <w:p w:rsidR="004E29D9" w:rsidRPr="005022F8" w:rsidRDefault="004E29D9" w:rsidP="005022F8">
      <w:pPr>
        <w:pStyle w:val="23"/>
        <w:numPr>
          <w:ilvl w:val="0"/>
          <w:numId w:val="44"/>
        </w:numPr>
        <w:autoSpaceDE w:val="0"/>
        <w:autoSpaceDN w:val="0"/>
        <w:adjustRightInd w:val="0"/>
        <w:spacing w:after="0" w:line="360" w:lineRule="auto"/>
        <w:ind w:left="0" w:firstLine="709"/>
        <w:jc w:val="both"/>
        <w:rPr>
          <w:color w:val="000000"/>
          <w:sz w:val="28"/>
          <w:szCs w:val="28"/>
        </w:rPr>
      </w:pPr>
      <w:r w:rsidRPr="005022F8">
        <w:rPr>
          <w:color w:val="000000"/>
          <w:sz w:val="28"/>
          <w:szCs w:val="28"/>
        </w:rPr>
        <w:t xml:space="preserve">количество застрахованных объектов </w:t>
      </w:r>
      <w:r w:rsidRPr="005022F8">
        <w:rPr>
          <w:color w:val="000000"/>
          <w:sz w:val="28"/>
          <w:szCs w:val="28"/>
          <w:lang w:val="en-US"/>
        </w:rPr>
        <w:t>N</w:t>
      </w:r>
      <w:r w:rsidRPr="005022F8">
        <w:rPr>
          <w:color w:val="000000"/>
          <w:sz w:val="28"/>
          <w:szCs w:val="28"/>
        </w:rPr>
        <w:t xml:space="preserve"> = 11586</w:t>
      </w:r>
      <w:r w:rsidR="0096763A" w:rsidRPr="005022F8">
        <w:rPr>
          <w:color w:val="000000"/>
          <w:sz w:val="28"/>
          <w:szCs w:val="28"/>
        </w:rPr>
        <w:t>;</w:t>
      </w:r>
    </w:p>
    <w:p w:rsidR="004E29D9" w:rsidRPr="005022F8" w:rsidRDefault="004E29D9" w:rsidP="005022F8">
      <w:pPr>
        <w:pStyle w:val="23"/>
        <w:numPr>
          <w:ilvl w:val="0"/>
          <w:numId w:val="44"/>
        </w:numPr>
        <w:autoSpaceDE w:val="0"/>
        <w:autoSpaceDN w:val="0"/>
        <w:adjustRightInd w:val="0"/>
        <w:spacing w:after="0" w:line="360" w:lineRule="auto"/>
        <w:ind w:left="0" w:firstLine="709"/>
        <w:jc w:val="both"/>
        <w:rPr>
          <w:color w:val="000000"/>
          <w:sz w:val="28"/>
          <w:szCs w:val="28"/>
        </w:rPr>
      </w:pPr>
      <w:r w:rsidRPr="005022F8">
        <w:rPr>
          <w:color w:val="000000"/>
          <w:sz w:val="28"/>
          <w:szCs w:val="28"/>
        </w:rPr>
        <w:t xml:space="preserve">среднее значение степени уничтожения объекта </w:t>
      </w:r>
      <w:r w:rsidRPr="005022F8">
        <w:rPr>
          <w:color w:val="000000"/>
          <w:sz w:val="28"/>
          <w:szCs w:val="28"/>
          <w:lang w:val="en-US"/>
        </w:rPr>
        <w:t>b</w:t>
      </w:r>
      <w:r w:rsidRPr="005022F8">
        <w:rPr>
          <w:color w:val="000000"/>
          <w:sz w:val="28"/>
          <w:szCs w:val="28"/>
          <w:vertAlign w:val="subscript"/>
        </w:rPr>
        <w:t>ср</w:t>
      </w:r>
      <w:r w:rsidRPr="005022F8">
        <w:rPr>
          <w:color w:val="000000"/>
          <w:sz w:val="28"/>
          <w:szCs w:val="28"/>
        </w:rPr>
        <w:t xml:space="preserve"> = 0,5;</w:t>
      </w:r>
    </w:p>
    <w:p w:rsidR="004E29D9" w:rsidRPr="005022F8" w:rsidRDefault="004E29D9" w:rsidP="005022F8">
      <w:pPr>
        <w:pStyle w:val="23"/>
        <w:spacing w:after="0" w:line="360" w:lineRule="auto"/>
        <w:ind w:firstLine="709"/>
        <w:jc w:val="both"/>
        <w:rPr>
          <w:color w:val="000000"/>
          <w:sz w:val="28"/>
          <w:szCs w:val="28"/>
        </w:rPr>
      </w:pPr>
      <w:r w:rsidRPr="005022F8">
        <w:rPr>
          <w:color w:val="000000"/>
          <w:sz w:val="28"/>
          <w:szCs w:val="28"/>
        </w:rPr>
        <w:t>Определим среднее квадратическое отклонение от среднего значения</w:t>
      </w:r>
    </w:p>
    <w:p w:rsidR="00083D05" w:rsidRDefault="00083D05" w:rsidP="005022F8">
      <w:pPr>
        <w:pStyle w:val="23"/>
        <w:spacing w:after="0" w:line="360" w:lineRule="auto"/>
        <w:ind w:firstLine="709"/>
        <w:jc w:val="both"/>
        <w:rPr>
          <w:color w:val="000000"/>
          <w:sz w:val="28"/>
          <w:szCs w:val="28"/>
        </w:rPr>
      </w:pPr>
    </w:p>
    <w:p w:rsidR="004E29D9" w:rsidRPr="005022F8" w:rsidRDefault="004E29D9" w:rsidP="005022F8">
      <w:pPr>
        <w:pStyle w:val="23"/>
        <w:spacing w:after="0" w:line="360" w:lineRule="auto"/>
        <w:ind w:firstLine="709"/>
        <w:jc w:val="both"/>
        <w:rPr>
          <w:color w:val="000000"/>
          <w:sz w:val="28"/>
          <w:szCs w:val="28"/>
        </w:rPr>
      </w:pPr>
      <w:r w:rsidRPr="005022F8">
        <w:rPr>
          <w:color w:val="000000"/>
          <w:sz w:val="28"/>
          <w:szCs w:val="28"/>
          <w:lang w:val="en-US"/>
        </w:rPr>
        <w:t>δb</w:t>
      </w:r>
      <w:r w:rsidRPr="005022F8">
        <w:rPr>
          <w:color w:val="000000"/>
          <w:sz w:val="28"/>
          <w:szCs w:val="28"/>
        </w:rPr>
        <w:t xml:space="preserve"> = </w:t>
      </w:r>
      <w:r w:rsidR="0026406A" w:rsidRPr="005022F8">
        <w:rPr>
          <w:color w:val="000000"/>
          <w:sz w:val="28"/>
          <w:szCs w:val="28"/>
        </w:rPr>
        <w:t>√</w:t>
      </w:r>
      <w:r w:rsidRPr="005022F8">
        <w:rPr>
          <w:color w:val="000000"/>
          <w:sz w:val="28"/>
          <w:szCs w:val="28"/>
          <w:lang w:val="en-US"/>
        </w:rPr>
        <w:t>Dn</w:t>
      </w:r>
    </w:p>
    <w:p w:rsidR="00083D05" w:rsidRDefault="00083D05" w:rsidP="005022F8">
      <w:pPr>
        <w:pStyle w:val="23"/>
        <w:spacing w:after="0" w:line="360" w:lineRule="auto"/>
        <w:ind w:firstLine="709"/>
        <w:jc w:val="both"/>
        <w:rPr>
          <w:color w:val="000000"/>
          <w:sz w:val="28"/>
          <w:szCs w:val="28"/>
        </w:rPr>
      </w:pPr>
    </w:p>
    <w:p w:rsidR="004E29D9" w:rsidRPr="005022F8" w:rsidRDefault="004E29D9" w:rsidP="005022F8">
      <w:pPr>
        <w:pStyle w:val="23"/>
        <w:spacing w:after="0" w:line="360" w:lineRule="auto"/>
        <w:ind w:firstLine="709"/>
        <w:jc w:val="both"/>
        <w:rPr>
          <w:color w:val="000000"/>
          <w:sz w:val="28"/>
        </w:rPr>
      </w:pPr>
      <w:r w:rsidRPr="005022F8">
        <w:rPr>
          <w:color w:val="000000"/>
          <w:sz w:val="28"/>
          <w:szCs w:val="28"/>
          <w:lang w:val="en-US"/>
        </w:rPr>
        <w:t>Dn</w:t>
      </w:r>
      <w:r w:rsidRPr="005022F8">
        <w:rPr>
          <w:color w:val="000000"/>
          <w:sz w:val="28"/>
          <w:szCs w:val="28"/>
        </w:rPr>
        <w:t xml:space="preserve"> =</w:t>
      </w:r>
      <w:r w:rsidRPr="005022F8">
        <w:rPr>
          <w:color w:val="000000"/>
          <w:sz w:val="28"/>
        </w:rPr>
        <w:t xml:space="preserve"> </w:t>
      </w:r>
      <w:r w:rsidR="005022F8" w:rsidRPr="005022F8">
        <w:rPr>
          <w:color w:val="000000"/>
          <w:sz w:val="28"/>
        </w:rPr>
        <w:t>Σ</w:t>
      </w:r>
      <w:r w:rsidR="005022F8">
        <w:rPr>
          <w:color w:val="000000"/>
          <w:sz w:val="28"/>
        </w:rPr>
        <w:t xml:space="preserve"> </w:t>
      </w:r>
      <w:r w:rsidRPr="005022F8">
        <w:rPr>
          <w:color w:val="000000"/>
          <w:sz w:val="28"/>
          <w:vertAlign w:val="superscript"/>
        </w:rPr>
        <w:t>2</w:t>
      </w:r>
      <w:r w:rsidRPr="005022F8">
        <w:rPr>
          <w:color w:val="000000"/>
          <w:sz w:val="28"/>
        </w:rPr>
        <w:t>*</w:t>
      </w:r>
      <w:r w:rsidRPr="005022F8">
        <w:rPr>
          <w:color w:val="000000"/>
          <w:sz w:val="28"/>
          <w:lang w:val="en-US"/>
        </w:rPr>
        <w:t>q</w:t>
      </w:r>
    </w:p>
    <w:p w:rsidR="00083D05" w:rsidRDefault="00083D05" w:rsidP="005022F8">
      <w:pPr>
        <w:pStyle w:val="23"/>
        <w:spacing w:after="0" w:line="360" w:lineRule="auto"/>
        <w:ind w:firstLine="709"/>
        <w:jc w:val="both"/>
        <w:rPr>
          <w:color w:val="000000"/>
          <w:sz w:val="28"/>
        </w:rPr>
      </w:pPr>
    </w:p>
    <w:p w:rsidR="004E29D9" w:rsidRPr="005022F8" w:rsidRDefault="004E29D9" w:rsidP="005022F8">
      <w:pPr>
        <w:pStyle w:val="23"/>
        <w:spacing w:after="0" w:line="360" w:lineRule="auto"/>
        <w:ind w:firstLine="709"/>
        <w:jc w:val="both"/>
        <w:rPr>
          <w:color w:val="000000"/>
          <w:sz w:val="28"/>
          <w:szCs w:val="28"/>
        </w:rPr>
      </w:pPr>
      <w:r w:rsidRPr="005022F8">
        <w:rPr>
          <w:color w:val="000000"/>
          <w:sz w:val="28"/>
          <w:lang w:val="en-US"/>
        </w:rPr>
        <w:t>mcp</w:t>
      </w:r>
      <w:r w:rsidRPr="005022F8">
        <w:rPr>
          <w:color w:val="000000"/>
          <w:sz w:val="28"/>
        </w:rPr>
        <w:t xml:space="preserve"> = Σ</w:t>
      </w:r>
      <w:r w:rsidRPr="005022F8">
        <w:rPr>
          <w:color w:val="000000"/>
          <w:sz w:val="28"/>
          <w:lang w:val="en-US"/>
        </w:rPr>
        <w:t>m</w:t>
      </w:r>
      <w:r w:rsidRPr="005022F8">
        <w:rPr>
          <w:color w:val="000000"/>
          <w:sz w:val="28"/>
          <w:vertAlign w:val="subscript"/>
          <w:lang w:val="en-US"/>
        </w:rPr>
        <w:t>i</w:t>
      </w:r>
      <w:r w:rsidRPr="005022F8">
        <w:rPr>
          <w:color w:val="000000"/>
          <w:sz w:val="28"/>
        </w:rPr>
        <w:t xml:space="preserve"> bср = 0,87 Nср = 1.28*0.005 </w:t>
      </w:r>
      <w:r w:rsidR="00DF2CBA" w:rsidRPr="005022F8">
        <w:rPr>
          <w:color w:val="000000"/>
          <w:sz w:val="28"/>
        </w:rPr>
        <w:t>√</w:t>
      </w:r>
      <w:r w:rsidR="0096763A">
        <w:rPr>
          <w:color w:val="000000"/>
          <w:sz w:val="28"/>
        </w:rPr>
        <w:t xml:space="preserve"> </w:t>
      </w:r>
      <w:r w:rsidRPr="005022F8">
        <w:rPr>
          <w:color w:val="000000"/>
          <w:sz w:val="28"/>
          <w:szCs w:val="28"/>
        </w:rPr>
        <w:t>= 0,01</w:t>
      </w:r>
      <w:r w:rsidR="0026406A" w:rsidRPr="005022F8">
        <w:rPr>
          <w:color w:val="000000"/>
          <w:sz w:val="28"/>
          <w:szCs w:val="28"/>
        </w:rPr>
        <w:t xml:space="preserve"> </w:t>
      </w:r>
      <w:r w:rsidRPr="005022F8">
        <w:rPr>
          <w:color w:val="000000"/>
          <w:sz w:val="28"/>
          <w:szCs w:val="28"/>
        </w:rPr>
        <w:t xml:space="preserve">или </w:t>
      </w:r>
      <w:r w:rsidR="005022F8" w:rsidRPr="005022F8">
        <w:rPr>
          <w:color w:val="000000"/>
          <w:sz w:val="28"/>
          <w:szCs w:val="28"/>
        </w:rPr>
        <w:t>1</w:t>
      </w:r>
      <w:r w:rsidR="005022F8">
        <w:rPr>
          <w:color w:val="000000"/>
          <w:sz w:val="28"/>
          <w:szCs w:val="28"/>
        </w:rPr>
        <w:t>%</w:t>
      </w:r>
      <w:r w:rsidRPr="005022F8">
        <w:rPr>
          <w:color w:val="000000"/>
          <w:sz w:val="28"/>
          <w:szCs w:val="28"/>
        </w:rPr>
        <w:t>.</w:t>
      </w:r>
    </w:p>
    <w:p w:rsidR="00DD2909" w:rsidRPr="005022F8" w:rsidRDefault="00DD2909" w:rsidP="005022F8">
      <w:pPr>
        <w:pStyle w:val="23"/>
        <w:spacing w:after="0" w:line="360" w:lineRule="auto"/>
        <w:ind w:firstLine="709"/>
        <w:jc w:val="both"/>
        <w:rPr>
          <w:color w:val="000000"/>
          <w:sz w:val="28"/>
          <w:szCs w:val="28"/>
        </w:rPr>
      </w:pPr>
    </w:p>
    <w:p w:rsidR="004E29D9" w:rsidRPr="005022F8" w:rsidRDefault="004E29D9" w:rsidP="005022F8">
      <w:pPr>
        <w:pStyle w:val="23"/>
        <w:spacing w:after="0" w:line="360" w:lineRule="auto"/>
        <w:ind w:firstLine="709"/>
        <w:jc w:val="both"/>
        <w:rPr>
          <w:color w:val="000000"/>
          <w:sz w:val="28"/>
          <w:szCs w:val="28"/>
        </w:rPr>
      </w:pPr>
      <w:r w:rsidRPr="005022F8">
        <w:rPr>
          <w:color w:val="000000"/>
          <w:sz w:val="28"/>
          <w:szCs w:val="28"/>
        </w:rPr>
        <w:t>Данная тарифная ставка была рассчитана при условии полного охвата страхового поля. Однако на практике такой охват страхового поля практически невозможен. Поэтому скорректируем тариф с учетом возможного количества за</w:t>
      </w:r>
      <w:r w:rsidR="00DD2909" w:rsidRPr="005022F8">
        <w:rPr>
          <w:color w:val="000000"/>
          <w:sz w:val="28"/>
          <w:szCs w:val="28"/>
        </w:rPr>
        <w:t>ключенных договоров</w:t>
      </w:r>
    </w:p>
    <w:p w:rsidR="00083D05" w:rsidRDefault="00083D05" w:rsidP="005022F8">
      <w:pPr>
        <w:pStyle w:val="23"/>
        <w:spacing w:after="0" w:line="360" w:lineRule="auto"/>
        <w:ind w:firstLine="709"/>
        <w:jc w:val="both"/>
        <w:rPr>
          <w:color w:val="000000"/>
          <w:sz w:val="28"/>
          <w:szCs w:val="28"/>
        </w:rPr>
      </w:pPr>
    </w:p>
    <w:p w:rsidR="004E29D9" w:rsidRPr="005022F8" w:rsidRDefault="004E29D9" w:rsidP="005022F8">
      <w:pPr>
        <w:pStyle w:val="23"/>
        <w:spacing w:after="0" w:line="360" w:lineRule="auto"/>
        <w:ind w:firstLine="709"/>
        <w:jc w:val="both"/>
        <w:rPr>
          <w:color w:val="000000"/>
          <w:sz w:val="28"/>
          <w:szCs w:val="28"/>
        </w:rPr>
      </w:pPr>
      <w:r w:rsidRPr="005022F8">
        <w:rPr>
          <w:color w:val="000000"/>
          <w:sz w:val="28"/>
          <w:szCs w:val="28"/>
        </w:rPr>
        <w:t>Таблица 3.5</w:t>
      </w:r>
      <w:r w:rsidR="00083D05">
        <w:rPr>
          <w:color w:val="000000"/>
          <w:sz w:val="28"/>
          <w:szCs w:val="28"/>
        </w:rPr>
        <w:t xml:space="preserve">. </w:t>
      </w:r>
      <w:r w:rsidRPr="005022F8">
        <w:rPr>
          <w:color w:val="000000"/>
          <w:sz w:val="28"/>
          <w:szCs w:val="28"/>
        </w:rPr>
        <w:t>Зависимость суммы страховых взносов</w:t>
      </w:r>
      <w:r w:rsidR="0096763A">
        <w:rPr>
          <w:color w:val="000000"/>
          <w:sz w:val="28"/>
          <w:szCs w:val="28"/>
        </w:rPr>
        <w:t xml:space="preserve"> </w:t>
      </w:r>
      <w:r w:rsidRPr="005022F8">
        <w:rPr>
          <w:color w:val="000000"/>
          <w:sz w:val="28"/>
          <w:szCs w:val="28"/>
        </w:rPr>
        <w:t>при различных значениях тарифа и различном охвате страхового поля</w:t>
      </w:r>
    </w:p>
    <w:tbl>
      <w:tblPr>
        <w:tblStyle w:val="11"/>
        <w:tblW w:w="9297" w:type="dxa"/>
        <w:jc w:val="center"/>
        <w:tblLook w:val="0000" w:firstRow="0" w:lastRow="0" w:firstColumn="0" w:lastColumn="0" w:noHBand="0" w:noVBand="0"/>
      </w:tblPr>
      <w:tblGrid>
        <w:gridCol w:w="1158"/>
        <w:gridCol w:w="1369"/>
        <w:gridCol w:w="1134"/>
        <w:gridCol w:w="939"/>
        <w:gridCol w:w="939"/>
        <w:gridCol w:w="939"/>
        <w:gridCol w:w="941"/>
        <w:gridCol w:w="941"/>
        <w:gridCol w:w="937"/>
      </w:tblGrid>
      <w:tr w:rsidR="004E29D9" w:rsidRPr="005022F8" w:rsidTr="00083D05">
        <w:trPr>
          <w:cantSplit/>
          <w:trHeight w:val="244"/>
          <w:jc w:val="center"/>
        </w:trPr>
        <w:tc>
          <w:tcPr>
            <w:tcW w:w="623"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Охват страхового поля</w:t>
            </w:r>
          </w:p>
        </w:tc>
        <w:tc>
          <w:tcPr>
            <w:tcW w:w="736"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количество заключенных договоров</w:t>
            </w:r>
          </w:p>
        </w:tc>
        <w:tc>
          <w:tcPr>
            <w:tcW w:w="610"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Страховая сумма, млн. руб.</w:t>
            </w:r>
          </w:p>
        </w:tc>
        <w:tc>
          <w:tcPr>
            <w:tcW w:w="3032" w:type="pct"/>
            <w:gridSpan w:val="6"/>
          </w:tcPr>
          <w:p w:rsidR="005022F8" w:rsidRDefault="004E29D9">
            <w:r w:rsidRPr="005022F8">
              <w:rPr>
                <w:snapToGrid w:val="0"/>
                <w:color w:val="000000"/>
                <w:szCs w:val="24"/>
              </w:rPr>
              <w:t>Сумма страховых взносов</w:t>
            </w:r>
            <w:r w:rsidR="0096763A">
              <w:rPr>
                <w:snapToGrid w:val="0"/>
                <w:color w:val="000000"/>
                <w:szCs w:val="24"/>
              </w:rPr>
              <w:t xml:space="preserve"> </w:t>
            </w:r>
            <w:r w:rsidRPr="005022F8">
              <w:rPr>
                <w:snapToGrid w:val="0"/>
                <w:color w:val="000000"/>
                <w:szCs w:val="24"/>
              </w:rPr>
              <w:t xml:space="preserve">при различных значениях тарифа, млн. </w:t>
            </w:r>
            <w:r w:rsidR="005022F8" w:rsidRPr="005022F8">
              <w:rPr>
                <w:snapToGrid w:val="0"/>
                <w:color w:val="000000"/>
                <w:szCs w:val="24"/>
              </w:rPr>
              <w:t>руб</w:t>
            </w:r>
            <w:r w:rsidR="005022F8">
              <w:rPr>
                <w:snapToGrid w:val="0"/>
                <w:color w:val="000000"/>
                <w:szCs w:val="24"/>
              </w:rPr>
              <w:t>.</w:t>
            </w:r>
          </w:p>
          <w:p w:rsidR="004E29D9" w:rsidRPr="005022F8" w:rsidRDefault="004E29D9" w:rsidP="005022F8">
            <w:pPr>
              <w:spacing w:line="360" w:lineRule="auto"/>
              <w:jc w:val="both"/>
              <w:rPr>
                <w:snapToGrid w:val="0"/>
                <w:color w:val="000000"/>
                <w:szCs w:val="24"/>
              </w:rPr>
            </w:pPr>
          </w:p>
        </w:tc>
      </w:tr>
      <w:tr w:rsidR="004E29D9" w:rsidRPr="005022F8" w:rsidTr="00083D05">
        <w:trPr>
          <w:cantSplit/>
          <w:trHeight w:val="104"/>
          <w:jc w:val="center"/>
        </w:trPr>
        <w:tc>
          <w:tcPr>
            <w:tcW w:w="623" w:type="pct"/>
          </w:tcPr>
          <w:p w:rsidR="004E29D9" w:rsidRPr="005022F8" w:rsidRDefault="004E29D9" w:rsidP="005022F8">
            <w:pPr>
              <w:spacing w:line="360" w:lineRule="auto"/>
              <w:jc w:val="both"/>
              <w:rPr>
                <w:snapToGrid w:val="0"/>
                <w:color w:val="000000"/>
                <w:szCs w:val="24"/>
              </w:rPr>
            </w:pPr>
          </w:p>
        </w:tc>
        <w:tc>
          <w:tcPr>
            <w:tcW w:w="736" w:type="pct"/>
          </w:tcPr>
          <w:p w:rsidR="004E29D9" w:rsidRPr="005022F8" w:rsidRDefault="004E29D9" w:rsidP="005022F8">
            <w:pPr>
              <w:spacing w:line="360" w:lineRule="auto"/>
              <w:jc w:val="both"/>
              <w:rPr>
                <w:snapToGrid w:val="0"/>
                <w:color w:val="000000"/>
                <w:szCs w:val="24"/>
              </w:rPr>
            </w:pPr>
          </w:p>
        </w:tc>
        <w:tc>
          <w:tcPr>
            <w:tcW w:w="610" w:type="pct"/>
          </w:tcPr>
          <w:p w:rsidR="004E29D9" w:rsidRPr="005022F8" w:rsidRDefault="004E29D9" w:rsidP="005022F8">
            <w:pPr>
              <w:spacing w:line="360" w:lineRule="auto"/>
              <w:jc w:val="both"/>
              <w:rPr>
                <w:snapToGrid w:val="0"/>
                <w:color w:val="000000"/>
                <w:szCs w:val="24"/>
              </w:rPr>
            </w:pPr>
          </w:p>
        </w:tc>
        <w:tc>
          <w:tcPr>
            <w:tcW w:w="505"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1</w:t>
            </w:r>
          </w:p>
        </w:tc>
        <w:tc>
          <w:tcPr>
            <w:tcW w:w="505"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1,2</w:t>
            </w:r>
          </w:p>
        </w:tc>
        <w:tc>
          <w:tcPr>
            <w:tcW w:w="505"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1,4</w:t>
            </w:r>
          </w:p>
        </w:tc>
        <w:tc>
          <w:tcPr>
            <w:tcW w:w="506"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1,6</w:t>
            </w:r>
          </w:p>
        </w:tc>
        <w:tc>
          <w:tcPr>
            <w:tcW w:w="506"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1,8</w:t>
            </w:r>
          </w:p>
        </w:tc>
        <w:tc>
          <w:tcPr>
            <w:tcW w:w="506"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2</w:t>
            </w:r>
          </w:p>
        </w:tc>
      </w:tr>
      <w:tr w:rsidR="004E29D9" w:rsidRPr="005022F8" w:rsidTr="00083D05">
        <w:trPr>
          <w:cantSplit/>
          <w:trHeight w:val="108"/>
          <w:jc w:val="center"/>
        </w:trPr>
        <w:tc>
          <w:tcPr>
            <w:tcW w:w="623"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10</w:t>
            </w:r>
            <w:r w:rsidR="005022F8" w:rsidRPr="005022F8">
              <w:rPr>
                <w:snapToGrid w:val="0"/>
                <w:color w:val="000000"/>
                <w:szCs w:val="24"/>
              </w:rPr>
              <w:t>0</w:t>
            </w:r>
            <w:r w:rsidR="005022F8">
              <w:rPr>
                <w:snapToGrid w:val="0"/>
                <w:color w:val="000000"/>
                <w:szCs w:val="24"/>
              </w:rPr>
              <w:t>%</w:t>
            </w:r>
          </w:p>
        </w:tc>
        <w:tc>
          <w:tcPr>
            <w:tcW w:w="736"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11586</w:t>
            </w:r>
          </w:p>
        </w:tc>
        <w:tc>
          <w:tcPr>
            <w:tcW w:w="610"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11029,2</w:t>
            </w:r>
          </w:p>
        </w:tc>
        <w:tc>
          <w:tcPr>
            <w:tcW w:w="505"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110,292</w:t>
            </w:r>
          </w:p>
        </w:tc>
        <w:tc>
          <w:tcPr>
            <w:tcW w:w="505"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132,35</w:t>
            </w:r>
          </w:p>
        </w:tc>
        <w:tc>
          <w:tcPr>
            <w:tcW w:w="505"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154,409</w:t>
            </w:r>
          </w:p>
        </w:tc>
        <w:tc>
          <w:tcPr>
            <w:tcW w:w="506"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176,467</w:t>
            </w:r>
          </w:p>
        </w:tc>
        <w:tc>
          <w:tcPr>
            <w:tcW w:w="506"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198,526</w:t>
            </w:r>
          </w:p>
        </w:tc>
        <w:tc>
          <w:tcPr>
            <w:tcW w:w="506"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220,584</w:t>
            </w:r>
          </w:p>
        </w:tc>
      </w:tr>
      <w:tr w:rsidR="004E29D9" w:rsidRPr="005022F8" w:rsidTr="00083D05">
        <w:trPr>
          <w:cantSplit/>
          <w:trHeight w:val="108"/>
          <w:jc w:val="center"/>
        </w:trPr>
        <w:tc>
          <w:tcPr>
            <w:tcW w:w="623"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9</w:t>
            </w:r>
            <w:r w:rsidR="005022F8" w:rsidRPr="005022F8">
              <w:rPr>
                <w:snapToGrid w:val="0"/>
                <w:color w:val="000000"/>
                <w:szCs w:val="24"/>
              </w:rPr>
              <w:t>0</w:t>
            </w:r>
            <w:r w:rsidR="005022F8">
              <w:rPr>
                <w:snapToGrid w:val="0"/>
                <w:color w:val="000000"/>
                <w:szCs w:val="24"/>
              </w:rPr>
              <w:t>%</w:t>
            </w:r>
          </w:p>
        </w:tc>
        <w:tc>
          <w:tcPr>
            <w:tcW w:w="736"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10427,4</w:t>
            </w:r>
          </w:p>
        </w:tc>
        <w:tc>
          <w:tcPr>
            <w:tcW w:w="610"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9926,28</w:t>
            </w:r>
          </w:p>
        </w:tc>
        <w:tc>
          <w:tcPr>
            <w:tcW w:w="505"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99,2628</w:t>
            </w:r>
          </w:p>
        </w:tc>
        <w:tc>
          <w:tcPr>
            <w:tcW w:w="505"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119,115</w:t>
            </w:r>
          </w:p>
        </w:tc>
        <w:tc>
          <w:tcPr>
            <w:tcW w:w="505"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138,968</w:t>
            </w:r>
          </w:p>
        </w:tc>
        <w:tc>
          <w:tcPr>
            <w:tcW w:w="506"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158,82</w:t>
            </w:r>
          </w:p>
        </w:tc>
        <w:tc>
          <w:tcPr>
            <w:tcW w:w="506"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178,673</w:t>
            </w:r>
          </w:p>
        </w:tc>
        <w:tc>
          <w:tcPr>
            <w:tcW w:w="506"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198,526</w:t>
            </w:r>
          </w:p>
        </w:tc>
      </w:tr>
      <w:tr w:rsidR="004E29D9" w:rsidRPr="005022F8" w:rsidTr="00083D05">
        <w:trPr>
          <w:cantSplit/>
          <w:trHeight w:val="88"/>
          <w:jc w:val="center"/>
        </w:trPr>
        <w:tc>
          <w:tcPr>
            <w:tcW w:w="623"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8</w:t>
            </w:r>
            <w:r w:rsidR="005022F8" w:rsidRPr="005022F8">
              <w:rPr>
                <w:snapToGrid w:val="0"/>
                <w:color w:val="000000"/>
                <w:szCs w:val="24"/>
              </w:rPr>
              <w:t>0</w:t>
            </w:r>
            <w:r w:rsidR="005022F8">
              <w:rPr>
                <w:snapToGrid w:val="0"/>
                <w:color w:val="000000"/>
                <w:szCs w:val="24"/>
              </w:rPr>
              <w:t>%</w:t>
            </w:r>
          </w:p>
        </w:tc>
        <w:tc>
          <w:tcPr>
            <w:tcW w:w="736"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9268,8</w:t>
            </w:r>
          </w:p>
        </w:tc>
        <w:tc>
          <w:tcPr>
            <w:tcW w:w="610"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8823,36</w:t>
            </w:r>
          </w:p>
        </w:tc>
        <w:tc>
          <w:tcPr>
            <w:tcW w:w="505"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88,2336</w:t>
            </w:r>
          </w:p>
        </w:tc>
        <w:tc>
          <w:tcPr>
            <w:tcW w:w="505"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105,88</w:t>
            </w:r>
          </w:p>
        </w:tc>
        <w:tc>
          <w:tcPr>
            <w:tcW w:w="505"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123,527</w:t>
            </w:r>
          </w:p>
        </w:tc>
        <w:tc>
          <w:tcPr>
            <w:tcW w:w="506"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141,174</w:t>
            </w:r>
          </w:p>
        </w:tc>
        <w:tc>
          <w:tcPr>
            <w:tcW w:w="506"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158,82</w:t>
            </w:r>
          </w:p>
        </w:tc>
        <w:tc>
          <w:tcPr>
            <w:tcW w:w="506"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176,467</w:t>
            </w:r>
          </w:p>
        </w:tc>
      </w:tr>
      <w:tr w:rsidR="004E29D9" w:rsidRPr="005022F8" w:rsidTr="00083D05">
        <w:trPr>
          <w:cantSplit/>
          <w:trHeight w:val="84"/>
          <w:jc w:val="center"/>
        </w:trPr>
        <w:tc>
          <w:tcPr>
            <w:tcW w:w="623"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7</w:t>
            </w:r>
            <w:r w:rsidR="005022F8" w:rsidRPr="005022F8">
              <w:rPr>
                <w:snapToGrid w:val="0"/>
                <w:color w:val="000000"/>
                <w:szCs w:val="24"/>
              </w:rPr>
              <w:t>0</w:t>
            </w:r>
            <w:r w:rsidR="005022F8">
              <w:rPr>
                <w:snapToGrid w:val="0"/>
                <w:color w:val="000000"/>
                <w:szCs w:val="24"/>
              </w:rPr>
              <w:t>%</w:t>
            </w:r>
          </w:p>
        </w:tc>
        <w:tc>
          <w:tcPr>
            <w:tcW w:w="736"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8110,2</w:t>
            </w:r>
          </w:p>
        </w:tc>
        <w:tc>
          <w:tcPr>
            <w:tcW w:w="610"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7720,44</w:t>
            </w:r>
          </w:p>
        </w:tc>
        <w:tc>
          <w:tcPr>
            <w:tcW w:w="505"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77,2044</w:t>
            </w:r>
          </w:p>
        </w:tc>
        <w:tc>
          <w:tcPr>
            <w:tcW w:w="505"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92,6453</w:t>
            </w:r>
          </w:p>
        </w:tc>
        <w:tc>
          <w:tcPr>
            <w:tcW w:w="505"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108,086</w:t>
            </w:r>
          </w:p>
        </w:tc>
        <w:tc>
          <w:tcPr>
            <w:tcW w:w="506"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123,527</w:t>
            </w:r>
          </w:p>
        </w:tc>
        <w:tc>
          <w:tcPr>
            <w:tcW w:w="506"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138,968</w:t>
            </w:r>
          </w:p>
        </w:tc>
        <w:tc>
          <w:tcPr>
            <w:tcW w:w="506"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154,409</w:t>
            </w:r>
          </w:p>
        </w:tc>
      </w:tr>
      <w:tr w:rsidR="004E29D9" w:rsidRPr="005022F8" w:rsidTr="00083D05">
        <w:trPr>
          <w:cantSplit/>
          <w:trHeight w:val="84"/>
          <w:jc w:val="center"/>
        </w:trPr>
        <w:tc>
          <w:tcPr>
            <w:tcW w:w="623"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6</w:t>
            </w:r>
            <w:r w:rsidR="005022F8" w:rsidRPr="005022F8">
              <w:rPr>
                <w:snapToGrid w:val="0"/>
                <w:color w:val="000000"/>
                <w:szCs w:val="24"/>
              </w:rPr>
              <w:t>0</w:t>
            </w:r>
            <w:r w:rsidR="005022F8">
              <w:rPr>
                <w:snapToGrid w:val="0"/>
                <w:color w:val="000000"/>
                <w:szCs w:val="24"/>
              </w:rPr>
              <w:t>%</w:t>
            </w:r>
          </w:p>
        </w:tc>
        <w:tc>
          <w:tcPr>
            <w:tcW w:w="736"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6951,6</w:t>
            </w:r>
          </w:p>
        </w:tc>
        <w:tc>
          <w:tcPr>
            <w:tcW w:w="610"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6617,52</w:t>
            </w:r>
          </w:p>
        </w:tc>
        <w:tc>
          <w:tcPr>
            <w:tcW w:w="505"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66,1752</w:t>
            </w:r>
          </w:p>
        </w:tc>
        <w:tc>
          <w:tcPr>
            <w:tcW w:w="505"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79,4102</w:t>
            </w:r>
          </w:p>
        </w:tc>
        <w:tc>
          <w:tcPr>
            <w:tcW w:w="505"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92,6453</w:t>
            </w:r>
          </w:p>
        </w:tc>
        <w:tc>
          <w:tcPr>
            <w:tcW w:w="506"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105,88</w:t>
            </w:r>
          </w:p>
        </w:tc>
        <w:tc>
          <w:tcPr>
            <w:tcW w:w="506"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119,115</w:t>
            </w:r>
          </w:p>
        </w:tc>
        <w:tc>
          <w:tcPr>
            <w:tcW w:w="506" w:type="pct"/>
          </w:tcPr>
          <w:p w:rsidR="004E29D9" w:rsidRPr="005022F8" w:rsidRDefault="004E29D9" w:rsidP="005022F8">
            <w:pPr>
              <w:spacing w:line="360" w:lineRule="auto"/>
              <w:jc w:val="both"/>
              <w:rPr>
                <w:snapToGrid w:val="0"/>
                <w:color w:val="000000"/>
                <w:szCs w:val="24"/>
              </w:rPr>
            </w:pPr>
            <w:r w:rsidRPr="005022F8">
              <w:rPr>
                <w:snapToGrid w:val="0"/>
                <w:color w:val="000000"/>
                <w:szCs w:val="24"/>
              </w:rPr>
              <w:t>132,35</w:t>
            </w:r>
          </w:p>
        </w:tc>
      </w:tr>
    </w:tbl>
    <w:p w:rsidR="004E29D9" w:rsidRPr="005022F8" w:rsidRDefault="004E29D9" w:rsidP="005022F8">
      <w:pPr>
        <w:pStyle w:val="23"/>
        <w:spacing w:after="0" w:line="360" w:lineRule="auto"/>
        <w:ind w:firstLine="709"/>
        <w:jc w:val="both"/>
        <w:rPr>
          <w:color w:val="000000"/>
          <w:sz w:val="28"/>
          <w:szCs w:val="28"/>
        </w:rPr>
      </w:pPr>
    </w:p>
    <w:p w:rsidR="004E29D9" w:rsidRPr="005022F8" w:rsidRDefault="004E29D9" w:rsidP="005022F8">
      <w:pPr>
        <w:shd w:val="clear" w:color="auto" w:fill="FFFFFF"/>
        <w:spacing w:line="360" w:lineRule="auto"/>
        <w:ind w:firstLine="709"/>
        <w:jc w:val="both"/>
        <w:rPr>
          <w:color w:val="000000"/>
          <w:sz w:val="28"/>
          <w:szCs w:val="28"/>
        </w:rPr>
      </w:pPr>
      <w:r w:rsidRPr="005022F8">
        <w:rPr>
          <w:color w:val="000000"/>
          <w:sz w:val="28"/>
          <w:szCs w:val="28"/>
        </w:rPr>
        <w:t>Таким образом, мы получили возможные значения страхового тарифа при пакетном страховании строений с учетом различного охвата страхового поля. Серым цветом выделены возможные суммы поступлений страховых взносов</w:t>
      </w:r>
      <w:r w:rsidR="0096763A">
        <w:rPr>
          <w:color w:val="000000"/>
          <w:sz w:val="28"/>
          <w:szCs w:val="28"/>
        </w:rPr>
        <w:t xml:space="preserve"> </w:t>
      </w:r>
      <w:r w:rsidRPr="005022F8">
        <w:rPr>
          <w:color w:val="000000"/>
          <w:sz w:val="28"/>
          <w:szCs w:val="28"/>
        </w:rPr>
        <w:t>по пакетному страхованию при заданных условиях, превышающие фактическую величину сумм поступлений страховых взносов</w:t>
      </w:r>
      <w:r w:rsidR="0096763A">
        <w:rPr>
          <w:color w:val="000000"/>
          <w:sz w:val="28"/>
          <w:szCs w:val="28"/>
        </w:rPr>
        <w:t xml:space="preserve"> </w:t>
      </w:r>
      <w:r w:rsidRPr="005022F8">
        <w:rPr>
          <w:color w:val="000000"/>
          <w:sz w:val="28"/>
          <w:szCs w:val="28"/>
        </w:rPr>
        <w:t>по добровольному и обязательному страхованию строений</w:t>
      </w:r>
      <w:r w:rsidR="0096763A" w:rsidRPr="005022F8">
        <w:rPr>
          <w:color w:val="000000"/>
          <w:sz w:val="28"/>
          <w:szCs w:val="28"/>
        </w:rPr>
        <w:t xml:space="preserve">. </w:t>
      </w:r>
      <w:r w:rsidRPr="005022F8">
        <w:rPr>
          <w:color w:val="000000"/>
          <w:sz w:val="28"/>
          <w:szCs w:val="28"/>
        </w:rPr>
        <w:t>Из таблицы 3.5 видно, что при установлении страхового тарифа на уровне 1,</w:t>
      </w:r>
      <w:r w:rsidR="005022F8" w:rsidRPr="005022F8">
        <w:rPr>
          <w:color w:val="000000"/>
          <w:sz w:val="28"/>
          <w:szCs w:val="28"/>
        </w:rPr>
        <w:t>8</w:t>
      </w:r>
      <w:r w:rsidR="005022F8">
        <w:rPr>
          <w:color w:val="000000"/>
          <w:sz w:val="28"/>
          <w:szCs w:val="28"/>
        </w:rPr>
        <w:t>%</w:t>
      </w:r>
      <w:r w:rsidRPr="005022F8">
        <w:rPr>
          <w:color w:val="000000"/>
          <w:sz w:val="28"/>
          <w:szCs w:val="28"/>
        </w:rPr>
        <w:t xml:space="preserve"> сумма поступлений страховых взносов</w:t>
      </w:r>
      <w:r w:rsidR="0096763A">
        <w:rPr>
          <w:color w:val="000000"/>
          <w:sz w:val="28"/>
          <w:szCs w:val="28"/>
        </w:rPr>
        <w:t xml:space="preserve"> </w:t>
      </w:r>
      <w:r w:rsidRPr="005022F8">
        <w:rPr>
          <w:color w:val="000000"/>
          <w:sz w:val="28"/>
          <w:szCs w:val="28"/>
        </w:rPr>
        <w:t>превысит фактическую при любом</w:t>
      </w:r>
      <w:r w:rsidR="005022F8">
        <w:rPr>
          <w:color w:val="000000"/>
          <w:sz w:val="28"/>
          <w:szCs w:val="28"/>
        </w:rPr>
        <w:t xml:space="preserve"> </w:t>
      </w:r>
      <w:r w:rsidRPr="005022F8">
        <w:rPr>
          <w:color w:val="000000"/>
          <w:sz w:val="28"/>
          <w:szCs w:val="28"/>
        </w:rPr>
        <w:t>охвате страхового поля</w:t>
      </w:r>
      <w:r w:rsidR="0096763A" w:rsidRPr="005022F8">
        <w:rPr>
          <w:color w:val="000000"/>
          <w:sz w:val="28"/>
          <w:szCs w:val="28"/>
        </w:rPr>
        <w:t>.</w:t>
      </w:r>
    </w:p>
    <w:p w:rsidR="004E29D9" w:rsidRPr="005022F8" w:rsidRDefault="004E29D9" w:rsidP="005022F8">
      <w:pPr>
        <w:shd w:val="clear" w:color="auto" w:fill="FFFFFF"/>
        <w:spacing w:line="360" w:lineRule="auto"/>
        <w:ind w:firstLine="709"/>
        <w:jc w:val="both"/>
        <w:rPr>
          <w:color w:val="000000"/>
          <w:sz w:val="28"/>
          <w:szCs w:val="28"/>
        </w:rPr>
      </w:pPr>
      <w:r w:rsidRPr="005022F8">
        <w:rPr>
          <w:color w:val="000000"/>
          <w:sz w:val="28"/>
          <w:szCs w:val="28"/>
        </w:rPr>
        <w:t>В то же время снижение тарифа на 0,2 процентных пункта и увеличение размера страховой суммы сделает пакетное страхование строений более привлекательным для страхователей, что приведет к росту количества договоров и в конечном итоге к увеличению поступлений сумм страховых взносов</w:t>
      </w:r>
      <w:r w:rsidR="0096763A" w:rsidRPr="005022F8">
        <w:rPr>
          <w:color w:val="000000"/>
          <w:sz w:val="28"/>
          <w:szCs w:val="28"/>
        </w:rPr>
        <w:t>.</w:t>
      </w:r>
    </w:p>
    <w:p w:rsidR="004E29D9" w:rsidRPr="005022F8" w:rsidRDefault="004E29D9" w:rsidP="005022F8">
      <w:pPr>
        <w:shd w:val="clear" w:color="auto" w:fill="FFFFFF"/>
        <w:spacing w:line="360" w:lineRule="auto"/>
        <w:ind w:firstLine="709"/>
        <w:jc w:val="both"/>
        <w:rPr>
          <w:color w:val="000000"/>
          <w:sz w:val="28"/>
          <w:szCs w:val="28"/>
        </w:rPr>
      </w:pPr>
      <w:r w:rsidRPr="005022F8">
        <w:rPr>
          <w:color w:val="000000"/>
          <w:sz w:val="28"/>
          <w:szCs w:val="28"/>
        </w:rPr>
        <w:t>В полученном пакете комплексного страхования строений есть ряд преимуществ:</w:t>
      </w:r>
    </w:p>
    <w:p w:rsidR="004E29D9" w:rsidRPr="005022F8" w:rsidRDefault="004E29D9" w:rsidP="005022F8">
      <w:pPr>
        <w:numPr>
          <w:ilvl w:val="0"/>
          <w:numId w:val="45"/>
        </w:numPr>
        <w:shd w:val="clear" w:color="auto" w:fill="FFFFFF"/>
        <w:spacing w:line="360" w:lineRule="auto"/>
        <w:ind w:left="0" w:firstLine="709"/>
        <w:jc w:val="both"/>
        <w:rPr>
          <w:color w:val="000000"/>
          <w:sz w:val="28"/>
          <w:szCs w:val="28"/>
        </w:rPr>
      </w:pPr>
      <w:r w:rsidRPr="005022F8">
        <w:rPr>
          <w:color w:val="000000"/>
          <w:sz w:val="28"/>
          <w:szCs w:val="28"/>
        </w:rPr>
        <w:t>во-первых, мы получили удешевление страхования при помощи определения среднего страхового тарифа. Данный тариф полностью отвечает требованиям страховщика, а также делает страхование строений более доступным для населения.</w:t>
      </w:r>
    </w:p>
    <w:p w:rsidR="004E29D9" w:rsidRPr="005022F8" w:rsidRDefault="004E29D9" w:rsidP="005022F8">
      <w:pPr>
        <w:pStyle w:val="23"/>
        <w:numPr>
          <w:ilvl w:val="0"/>
          <w:numId w:val="45"/>
        </w:numPr>
        <w:autoSpaceDE w:val="0"/>
        <w:autoSpaceDN w:val="0"/>
        <w:adjustRightInd w:val="0"/>
        <w:spacing w:after="0" w:line="360" w:lineRule="auto"/>
        <w:ind w:left="0" w:firstLine="709"/>
        <w:jc w:val="both"/>
        <w:rPr>
          <w:color w:val="000000"/>
          <w:sz w:val="28"/>
          <w:szCs w:val="28"/>
        </w:rPr>
      </w:pPr>
      <w:r w:rsidRPr="005022F8">
        <w:rPr>
          <w:color w:val="000000"/>
          <w:sz w:val="28"/>
          <w:szCs w:val="28"/>
        </w:rPr>
        <w:t>Во-вторых, увеличив размер выплаты страхового возмещения до размера реального ущерба в пределах страховой суммы, мы сделали этот пакет страхования более привлекательным для страхователей.</w:t>
      </w:r>
    </w:p>
    <w:p w:rsidR="004E29D9" w:rsidRPr="005022F8" w:rsidRDefault="004E29D9" w:rsidP="005022F8">
      <w:pPr>
        <w:pStyle w:val="23"/>
        <w:numPr>
          <w:ilvl w:val="0"/>
          <w:numId w:val="45"/>
        </w:numPr>
        <w:autoSpaceDE w:val="0"/>
        <w:autoSpaceDN w:val="0"/>
        <w:adjustRightInd w:val="0"/>
        <w:spacing w:after="0" w:line="360" w:lineRule="auto"/>
        <w:ind w:left="0" w:firstLine="709"/>
        <w:jc w:val="both"/>
        <w:rPr>
          <w:color w:val="000000"/>
          <w:sz w:val="28"/>
          <w:szCs w:val="28"/>
        </w:rPr>
      </w:pPr>
      <w:r w:rsidRPr="005022F8">
        <w:rPr>
          <w:color w:val="000000"/>
          <w:sz w:val="28"/>
          <w:szCs w:val="28"/>
        </w:rPr>
        <w:t>В-третьих, сократятся расходы на обслуживание двух договоров. Вместо этого станет необходимо обслуживать один договор. А это экономия времени и расходов на ведение дела.</w:t>
      </w:r>
    </w:p>
    <w:p w:rsidR="004E29D9" w:rsidRPr="005022F8" w:rsidRDefault="004E29D9" w:rsidP="005022F8">
      <w:pPr>
        <w:pStyle w:val="23"/>
        <w:numPr>
          <w:ilvl w:val="0"/>
          <w:numId w:val="45"/>
        </w:numPr>
        <w:autoSpaceDE w:val="0"/>
        <w:autoSpaceDN w:val="0"/>
        <w:adjustRightInd w:val="0"/>
        <w:spacing w:after="0" w:line="360" w:lineRule="auto"/>
        <w:ind w:left="0" w:firstLine="709"/>
        <w:jc w:val="both"/>
        <w:rPr>
          <w:color w:val="000000"/>
          <w:sz w:val="28"/>
          <w:szCs w:val="28"/>
        </w:rPr>
      </w:pPr>
      <w:r w:rsidRPr="005022F8">
        <w:rPr>
          <w:color w:val="000000"/>
          <w:sz w:val="28"/>
          <w:szCs w:val="28"/>
        </w:rPr>
        <w:t>И главное, данный пакет страхования увеличит суммы поступлений страховых взносов</w:t>
      </w:r>
      <w:r w:rsidR="0096763A" w:rsidRPr="005022F8">
        <w:rPr>
          <w:color w:val="000000"/>
          <w:sz w:val="28"/>
          <w:szCs w:val="28"/>
        </w:rPr>
        <w:t>.</w:t>
      </w:r>
    </w:p>
    <w:p w:rsidR="00570EFA" w:rsidRPr="005022F8" w:rsidRDefault="00570EFA" w:rsidP="005022F8">
      <w:pPr>
        <w:shd w:val="clear" w:color="auto" w:fill="FFFFFF"/>
        <w:spacing w:line="360" w:lineRule="auto"/>
        <w:ind w:firstLine="709"/>
        <w:jc w:val="both"/>
        <w:rPr>
          <w:color w:val="000000"/>
          <w:sz w:val="28"/>
        </w:rPr>
      </w:pPr>
      <w:r w:rsidRPr="005022F8">
        <w:rPr>
          <w:color w:val="000000"/>
          <w:sz w:val="28"/>
        </w:rPr>
        <w:t>В представительстве поступившие денежные средства сдаются в вышестоящий орган через 14 дней. Все это время они хранятся на</w:t>
      </w:r>
      <w:r w:rsidR="005022F8">
        <w:rPr>
          <w:color w:val="000000"/>
          <w:sz w:val="28"/>
        </w:rPr>
        <w:t xml:space="preserve"> </w:t>
      </w:r>
      <w:r w:rsidRPr="005022F8">
        <w:rPr>
          <w:color w:val="000000"/>
          <w:sz w:val="28"/>
        </w:rPr>
        <w:t>счете представительства. Вместе с тем, представительство могло бы иметь дополнительный доход от вложения этих средств на депозиты в банк. Приведем расчет дополнительного поступления средств в представительство.</w:t>
      </w:r>
    </w:p>
    <w:p w:rsidR="00E56B3B" w:rsidRPr="005022F8" w:rsidRDefault="00E56B3B" w:rsidP="005022F8">
      <w:pPr>
        <w:shd w:val="clear" w:color="auto" w:fill="FFFFFF"/>
        <w:spacing w:line="360" w:lineRule="auto"/>
        <w:ind w:firstLine="709"/>
        <w:jc w:val="both"/>
        <w:rPr>
          <w:color w:val="000000"/>
          <w:sz w:val="28"/>
        </w:rPr>
      </w:pPr>
      <w:r w:rsidRPr="005022F8">
        <w:rPr>
          <w:color w:val="000000"/>
          <w:sz w:val="28"/>
        </w:rPr>
        <w:t>В ОАО</w:t>
      </w:r>
      <w:r w:rsidR="005022F8">
        <w:rPr>
          <w:color w:val="000000"/>
          <w:sz w:val="28"/>
        </w:rPr>
        <w:t> </w:t>
      </w:r>
      <w:r w:rsidR="005022F8" w:rsidRPr="005022F8">
        <w:rPr>
          <w:color w:val="000000"/>
          <w:sz w:val="28"/>
        </w:rPr>
        <w:t>«</w:t>
      </w:r>
      <w:r w:rsidRPr="005022F8">
        <w:rPr>
          <w:color w:val="000000"/>
          <w:sz w:val="28"/>
        </w:rPr>
        <w:t xml:space="preserve">СБ «Беларусбанк»» на период 5–10 дней можно внести неограниченную сумму денежных средств на депозитный счет под </w:t>
      </w:r>
      <w:r w:rsidR="005022F8" w:rsidRPr="005022F8">
        <w:rPr>
          <w:color w:val="000000"/>
          <w:sz w:val="28"/>
        </w:rPr>
        <w:t>7</w:t>
      </w:r>
      <w:r w:rsidR="005022F8">
        <w:rPr>
          <w:color w:val="000000"/>
          <w:sz w:val="28"/>
        </w:rPr>
        <w:t>%</w:t>
      </w:r>
      <w:r w:rsidRPr="005022F8">
        <w:rPr>
          <w:color w:val="000000"/>
          <w:sz w:val="28"/>
        </w:rPr>
        <w:t xml:space="preserve"> годовых.</w:t>
      </w:r>
      <w:r w:rsidR="005022F8">
        <w:rPr>
          <w:color w:val="000000"/>
          <w:sz w:val="28"/>
        </w:rPr>
        <w:t xml:space="preserve"> </w:t>
      </w:r>
      <w:r w:rsidRPr="005022F8">
        <w:rPr>
          <w:color w:val="000000"/>
          <w:sz w:val="28"/>
        </w:rPr>
        <w:t xml:space="preserve">За 14 дней в представительство поступает в среднем около 56 млн. руб. Таким образом, представительство за полмесяца получит 0,327 млн. руб. Если скорректировать данную величину на комиссионное вознаграждение банку, то получим 326 тыс. руб. </w:t>
      </w:r>
      <w:r w:rsidR="007742E8" w:rsidRPr="005022F8">
        <w:rPr>
          <w:color w:val="000000"/>
          <w:sz w:val="28"/>
        </w:rPr>
        <w:t>за 14 дней или 7824 тыс. руб. за год.</w:t>
      </w:r>
    </w:p>
    <w:p w:rsidR="004E29D9" w:rsidRPr="005022F8" w:rsidRDefault="004E29D9" w:rsidP="005022F8">
      <w:pPr>
        <w:shd w:val="clear" w:color="auto" w:fill="FFFFFF"/>
        <w:spacing w:line="360" w:lineRule="auto"/>
        <w:ind w:firstLine="709"/>
        <w:jc w:val="both"/>
        <w:rPr>
          <w:color w:val="000000"/>
          <w:sz w:val="28"/>
        </w:rPr>
      </w:pPr>
      <w:r w:rsidRPr="005022F8">
        <w:rPr>
          <w:color w:val="000000"/>
          <w:sz w:val="28"/>
        </w:rPr>
        <w:t xml:space="preserve">В целях достижения высоких результатов страховой деятельности представительства Белгосстраха по </w:t>
      </w:r>
      <w:r w:rsidR="005022F8" w:rsidRPr="005022F8">
        <w:rPr>
          <w:color w:val="000000"/>
          <w:sz w:val="28"/>
        </w:rPr>
        <w:t>г.</w:t>
      </w:r>
      <w:r w:rsidR="005022F8">
        <w:rPr>
          <w:color w:val="000000"/>
          <w:sz w:val="28"/>
        </w:rPr>
        <w:t> </w:t>
      </w:r>
      <w:r w:rsidR="005022F8" w:rsidRPr="005022F8">
        <w:rPr>
          <w:color w:val="000000"/>
          <w:sz w:val="28"/>
        </w:rPr>
        <w:t>Полоцку</w:t>
      </w:r>
      <w:r w:rsidRPr="005022F8">
        <w:rPr>
          <w:color w:val="000000"/>
          <w:sz w:val="28"/>
        </w:rPr>
        <w:t xml:space="preserve"> на 200</w:t>
      </w:r>
      <w:r w:rsidR="00DD2909" w:rsidRPr="005022F8">
        <w:rPr>
          <w:color w:val="000000"/>
          <w:sz w:val="28"/>
        </w:rPr>
        <w:t>6</w:t>
      </w:r>
      <w:r w:rsidRPr="005022F8">
        <w:rPr>
          <w:color w:val="000000"/>
          <w:sz w:val="28"/>
        </w:rPr>
        <w:t xml:space="preserve"> год поставлены следующие задачи: своевременно возобновлять действующие договора добровольного страхования, заключать новые и обеспечить их прирост на каждом участке по всем видам страхования, повышать качественный уровень проведения страхования.</w:t>
      </w:r>
    </w:p>
    <w:p w:rsidR="004E29D9" w:rsidRPr="005022F8" w:rsidRDefault="004E29D9" w:rsidP="005022F8">
      <w:pPr>
        <w:shd w:val="clear" w:color="auto" w:fill="FFFFFF"/>
        <w:spacing w:line="360" w:lineRule="auto"/>
        <w:ind w:firstLine="709"/>
        <w:jc w:val="both"/>
        <w:rPr>
          <w:color w:val="000000"/>
          <w:sz w:val="28"/>
        </w:rPr>
      </w:pPr>
      <w:r w:rsidRPr="005022F8">
        <w:rPr>
          <w:color w:val="000000"/>
          <w:sz w:val="28"/>
        </w:rPr>
        <w:t>К вышеперечисленным задачам для успешного развития страхового рынка области можно добавить еще следующие: поиск нестандартных решений и новых продуктов на рынке страхования; увеличение объема страхового портфеля за счет распространения простых страховых продуктов посредством телефона, отделений связи и Интернета; применение комплексного обслуживания страхователей, что в свою очередь отразится на доходности страхового портфеля; развитие инновационной деятельности, как источника диверсификации страхового портфеля.</w:t>
      </w:r>
    </w:p>
    <w:p w:rsidR="004E29D9" w:rsidRPr="005022F8" w:rsidRDefault="004E29D9" w:rsidP="005022F8">
      <w:pPr>
        <w:shd w:val="clear" w:color="auto" w:fill="FFFFFF"/>
        <w:spacing w:line="360" w:lineRule="auto"/>
        <w:ind w:firstLine="709"/>
        <w:jc w:val="both"/>
        <w:rPr>
          <w:color w:val="000000"/>
          <w:sz w:val="28"/>
        </w:rPr>
      </w:pPr>
      <w:r w:rsidRPr="005022F8">
        <w:rPr>
          <w:color w:val="000000"/>
          <w:sz w:val="28"/>
        </w:rPr>
        <w:t>По результатам проведенного исследования можно сделать следующие выводы.</w:t>
      </w:r>
    </w:p>
    <w:p w:rsidR="00DD2909" w:rsidRPr="005022F8" w:rsidRDefault="00DD2909" w:rsidP="005022F8">
      <w:pPr>
        <w:shd w:val="clear" w:color="auto" w:fill="FFFFFF"/>
        <w:autoSpaceDE w:val="0"/>
        <w:autoSpaceDN w:val="0"/>
        <w:adjustRightInd w:val="0"/>
        <w:spacing w:line="360" w:lineRule="auto"/>
        <w:ind w:firstLine="709"/>
        <w:jc w:val="both"/>
        <w:rPr>
          <w:color w:val="000000"/>
          <w:sz w:val="28"/>
          <w:szCs w:val="28"/>
        </w:rPr>
      </w:pPr>
      <w:r w:rsidRPr="005022F8">
        <w:rPr>
          <w:color w:val="000000"/>
          <w:sz w:val="28"/>
          <w:szCs w:val="28"/>
        </w:rPr>
        <w:t>1.</w:t>
      </w:r>
      <w:r w:rsidR="004E29D9" w:rsidRPr="005022F8">
        <w:rPr>
          <w:color w:val="000000"/>
          <w:sz w:val="28"/>
          <w:szCs w:val="28"/>
        </w:rPr>
        <w:t xml:space="preserve"> </w:t>
      </w:r>
      <w:r w:rsidRPr="005022F8">
        <w:rPr>
          <w:color w:val="000000"/>
          <w:sz w:val="28"/>
          <w:szCs w:val="28"/>
        </w:rPr>
        <w:t xml:space="preserve">В представительстве БРУСП «Белгосстрах» по </w:t>
      </w:r>
      <w:r w:rsidR="005022F8" w:rsidRPr="005022F8">
        <w:rPr>
          <w:color w:val="000000"/>
          <w:sz w:val="28"/>
          <w:szCs w:val="28"/>
        </w:rPr>
        <w:t>г.</w:t>
      </w:r>
      <w:r w:rsidR="005022F8">
        <w:rPr>
          <w:color w:val="000000"/>
          <w:sz w:val="28"/>
          <w:szCs w:val="28"/>
        </w:rPr>
        <w:t> </w:t>
      </w:r>
      <w:r w:rsidR="005022F8" w:rsidRPr="005022F8">
        <w:rPr>
          <w:color w:val="000000"/>
          <w:sz w:val="28"/>
          <w:szCs w:val="28"/>
        </w:rPr>
        <w:t>Полоцку</w:t>
      </w:r>
      <w:r w:rsidRPr="005022F8">
        <w:rPr>
          <w:color w:val="000000"/>
          <w:sz w:val="28"/>
          <w:szCs w:val="28"/>
        </w:rPr>
        <w:t xml:space="preserve"> существуют следующие проблемы: преобладание в структуре страхового портфеля обязательных видов страхования и недостаточное развитие добровольных видов страхования; потенциальные страхователи переходят в другие страховые компании вследствие ненадлежащего качества обслуживания; низкий</w:t>
      </w:r>
      <w:r w:rsidRPr="005022F8">
        <w:rPr>
          <w:color w:val="000000"/>
          <w:sz w:val="28"/>
          <w:szCs w:val="28"/>
        </w:rPr>
        <w:tab/>
        <w:t>уровень квалификации страховых агентов, их неспособность грамотно разъяснять правила страхования, отсутствие широко доступной информации рекламно-разъяснительного характера; проблема заключения новых договоров страхования, а иногда и невозможность возобновить уже имеющиеся договора</w:t>
      </w:r>
      <w:r w:rsidR="00BC6F3E" w:rsidRPr="005022F8">
        <w:rPr>
          <w:color w:val="000000"/>
          <w:sz w:val="28"/>
          <w:szCs w:val="28"/>
        </w:rPr>
        <w:t>;</w:t>
      </w:r>
      <w:r w:rsidRPr="005022F8">
        <w:rPr>
          <w:color w:val="000000"/>
          <w:sz w:val="28"/>
          <w:szCs w:val="28"/>
        </w:rPr>
        <w:t xml:space="preserve"> слабо развитая рекламная деятельность в области страхования.</w:t>
      </w:r>
    </w:p>
    <w:p w:rsidR="00DD2909" w:rsidRPr="005022F8" w:rsidRDefault="00BC6F3E" w:rsidP="005022F8">
      <w:pPr>
        <w:spacing w:line="360" w:lineRule="auto"/>
        <w:ind w:firstLine="709"/>
        <w:jc w:val="both"/>
        <w:rPr>
          <w:color w:val="000000"/>
          <w:sz w:val="28"/>
        </w:rPr>
      </w:pPr>
      <w:r w:rsidRPr="005022F8">
        <w:rPr>
          <w:color w:val="000000"/>
          <w:sz w:val="28"/>
          <w:szCs w:val="28"/>
        </w:rPr>
        <w:t xml:space="preserve">2. </w:t>
      </w:r>
      <w:r w:rsidR="00DD2909" w:rsidRPr="005022F8">
        <w:rPr>
          <w:color w:val="000000"/>
          <w:sz w:val="28"/>
          <w:szCs w:val="28"/>
        </w:rPr>
        <w:t xml:space="preserve">На основе анализа эффективности страховой деятельности </w:t>
      </w:r>
      <w:r w:rsidR="00DD2909" w:rsidRPr="005022F8">
        <w:rPr>
          <w:color w:val="000000"/>
          <w:sz w:val="28"/>
        </w:rPr>
        <w:t>представительства</w:t>
      </w:r>
      <w:r w:rsidRPr="005022F8">
        <w:rPr>
          <w:color w:val="000000"/>
          <w:sz w:val="28"/>
        </w:rPr>
        <w:t xml:space="preserve"> выявлены</w:t>
      </w:r>
      <w:r w:rsidR="00DD2909" w:rsidRPr="005022F8">
        <w:rPr>
          <w:color w:val="000000"/>
          <w:sz w:val="28"/>
        </w:rPr>
        <w:t xml:space="preserve"> виды страхования, требующие особого внимания со стороны представительства:</w:t>
      </w:r>
    </w:p>
    <w:p w:rsidR="00DD2909" w:rsidRPr="005022F8" w:rsidRDefault="00DD2909" w:rsidP="005022F8">
      <w:pPr>
        <w:numPr>
          <w:ilvl w:val="0"/>
          <w:numId w:val="43"/>
        </w:numPr>
        <w:spacing w:line="360" w:lineRule="auto"/>
        <w:ind w:left="0" w:firstLine="709"/>
        <w:jc w:val="both"/>
        <w:rPr>
          <w:color w:val="000000"/>
          <w:sz w:val="28"/>
          <w:szCs w:val="28"/>
        </w:rPr>
      </w:pPr>
      <w:r w:rsidRPr="005022F8">
        <w:rPr>
          <w:color w:val="000000"/>
          <w:sz w:val="28"/>
        </w:rPr>
        <w:t>страхование</w:t>
      </w:r>
      <w:r w:rsidRPr="005022F8">
        <w:rPr>
          <w:color w:val="000000"/>
          <w:sz w:val="28"/>
          <w:szCs w:val="28"/>
        </w:rPr>
        <w:t xml:space="preserve"> имущества юридических лиц, страхование от несчастных случаев за счет предприятий и страхование животных по поводу снижения сумм поступивших страховых взносов</w:t>
      </w:r>
      <w:r w:rsidR="0096763A" w:rsidRPr="005022F8">
        <w:rPr>
          <w:color w:val="000000"/>
          <w:sz w:val="28"/>
          <w:szCs w:val="28"/>
        </w:rPr>
        <w:t>;</w:t>
      </w:r>
    </w:p>
    <w:p w:rsidR="004E29D9" w:rsidRPr="005022F8" w:rsidRDefault="00DD2909" w:rsidP="005022F8">
      <w:pPr>
        <w:pStyle w:val="a5"/>
        <w:numPr>
          <w:ilvl w:val="0"/>
          <w:numId w:val="43"/>
        </w:numPr>
        <w:spacing w:after="0" w:line="360" w:lineRule="auto"/>
        <w:ind w:left="0" w:firstLine="709"/>
        <w:jc w:val="both"/>
        <w:rPr>
          <w:color w:val="000000"/>
          <w:sz w:val="28"/>
          <w:szCs w:val="28"/>
        </w:rPr>
      </w:pPr>
      <w:r w:rsidRPr="005022F8">
        <w:rPr>
          <w:color w:val="000000"/>
          <w:sz w:val="28"/>
          <w:szCs w:val="28"/>
        </w:rPr>
        <w:t>страхование транспортных средств граждан, добровольное страхование гражданской ответственности, добровольное страхование строений по поводу снижения количества заключенных договоров и низкого охвата страхового поля.</w:t>
      </w:r>
    </w:p>
    <w:p w:rsidR="004E29D9" w:rsidRPr="005022F8" w:rsidRDefault="00BC6F3E" w:rsidP="005022F8">
      <w:pPr>
        <w:shd w:val="clear" w:color="auto" w:fill="FFFFFF"/>
        <w:spacing w:line="360" w:lineRule="auto"/>
        <w:ind w:firstLine="709"/>
        <w:jc w:val="both"/>
        <w:rPr>
          <w:color w:val="000000"/>
          <w:sz w:val="28"/>
        </w:rPr>
      </w:pPr>
      <w:r w:rsidRPr="005022F8">
        <w:rPr>
          <w:color w:val="000000"/>
          <w:sz w:val="28"/>
        </w:rPr>
        <w:t>3</w:t>
      </w:r>
      <w:r w:rsidR="004E29D9" w:rsidRPr="005022F8">
        <w:rPr>
          <w:color w:val="000000"/>
          <w:sz w:val="28"/>
        </w:rPr>
        <w:t>.</w:t>
      </w:r>
      <w:r w:rsidR="005022F8">
        <w:rPr>
          <w:color w:val="000000"/>
          <w:sz w:val="28"/>
        </w:rPr>
        <w:t xml:space="preserve"> </w:t>
      </w:r>
      <w:r w:rsidR="004E29D9" w:rsidRPr="005022F8">
        <w:rPr>
          <w:color w:val="000000"/>
          <w:sz w:val="28"/>
        </w:rPr>
        <w:t>Для повышения эффективности осуществления добровольного страхования животных граждан при установленном страховом тарифе 0,</w:t>
      </w:r>
      <w:r w:rsidR="005022F8" w:rsidRPr="005022F8">
        <w:rPr>
          <w:color w:val="000000"/>
          <w:sz w:val="28"/>
        </w:rPr>
        <w:t>1</w:t>
      </w:r>
      <w:r w:rsidR="005022F8">
        <w:rPr>
          <w:color w:val="000000"/>
          <w:sz w:val="28"/>
        </w:rPr>
        <w:t>%</w:t>
      </w:r>
      <w:r w:rsidR="004E29D9" w:rsidRPr="005022F8">
        <w:rPr>
          <w:color w:val="000000"/>
          <w:sz w:val="28"/>
        </w:rPr>
        <w:t xml:space="preserve"> и минимальной страховой сумме в 632,2 тыс. руб. необходимо увеличить объем собираемых страховых взносов посредством увеличения страхового поля. Так при увеличении охвата страхового поля с 6 до 50 договоров</w:t>
      </w:r>
      <w:r w:rsidR="0096763A">
        <w:rPr>
          <w:color w:val="000000"/>
          <w:sz w:val="28"/>
        </w:rPr>
        <w:t xml:space="preserve"> </w:t>
      </w:r>
      <w:r w:rsidR="004E29D9" w:rsidRPr="005022F8">
        <w:rPr>
          <w:color w:val="000000"/>
          <w:sz w:val="28"/>
        </w:rPr>
        <w:t>доход от осуществления операций по страхованию животных увеличивается на 1213 тыс. руб. А для увеличения охвата страхового поля необходимо проводить широкомасштабную рекламную деятельность через все возможные средства распространения информации для клиентов.</w:t>
      </w:r>
    </w:p>
    <w:p w:rsidR="004E29D9" w:rsidRPr="005022F8" w:rsidRDefault="00BC6F3E" w:rsidP="005022F8">
      <w:pPr>
        <w:shd w:val="clear" w:color="auto" w:fill="FFFFFF"/>
        <w:spacing w:line="360" w:lineRule="auto"/>
        <w:ind w:firstLine="709"/>
        <w:jc w:val="both"/>
        <w:rPr>
          <w:color w:val="000000"/>
          <w:sz w:val="28"/>
        </w:rPr>
      </w:pPr>
      <w:r w:rsidRPr="005022F8">
        <w:rPr>
          <w:color w:val="000000"/>
          <w:sz w:val="28"/>
        </w:rPr>
        <w:t>4</w:t>
      </w:r>
      <w:r w:rsidR="004E29D9" w:rsidRPr="005022F8">
        <w:rPr>
          <w:color w:val="000000"/>
          <w:sz w:val="28"/>
        </w:rPr>
        <w:t>. всеми возможными способами предотвращать страховое мошенничество в области добровольного страхования транспортных средств.</w:t>
      </w:r>
    </w:p>
    <w:p w:rsidR="004E29D9" w:rsidRPr="005022F8" w:rsidRDefault="00BC6F3E" w:rsidP="005022F8">
      <w:pPr>
        <w:shd w:val="clear" w:color="auto" w:fill="FFFFFF"/>
        <w:spacing w:line="360" w:lineRule="auto"/>
        <w:ind w:firstLine="709"/>
        <w:jc w:val="both"/>
        <w:rPr>
          <w:color w:val="000000"/>
          <w:sz w:val="28"/>
        </w:rPr>
      </w:pPr>
      <w:r w:rsidRPr="005022F8">
        <w:rPr>
          <w:color w:val="000000"/>
          <w:sz w:val="28"/>
        </w:rPr>
        <w:t>5</w:t>
      </w:r>
      <w:r w:rsidR="004E29D9" w:rsidRPr="005022F8">
        <w:rPr>
          <w:color w:val="000000"/>
          <w:sz w:val="28"/>
        </w:rPr>
        <w:t>. находить субъектов хозяйствования с рентабельностью активов больше 2,0</w:t>
      </w:r>
      <w:r w:rsidR="005022F8" w:rsidRPr="005022F8">
        <w:rPr>
          <w:color w:val="000000"/>
          <w:sz w:val="28"/>
        </w:rPr>
        <w:t>3</w:t>
      </w:r>
      <w:r w:rsidR="005022F8">
        <w:rPr>
          <w:color w:val="000000"/>
          <w:sz w:val="28"/>
        </w:rPr>
        <w:t>%</w:t>
      </w:r>
      <w:r w:rsidR="004E29D9" w:rsidRPr="005022F8">
        <w:rPr>
          <w:color w:val="000000"/>
          <w:sz w:val="28"/>
        </w:rPr>
        <w:t xml:space="preserve"> и разъяснять им преимущества страхования по сравнению с самострахованием в сфере управления рисками.</w:t>
      </w:r>
    </w:p>
    <w:p w:rsidR="004E29D9" w:rsidRPr="005022F8" w:rsidRDefault="00BC6F3E" w:rsidP="005022F8">
      <w:pPr>
        <w:shd w:val="clear" w:color="auto" w:fill="FFFFFF"/>
        <w:spacing w:line="360" w:lineRule="auto"/>
        <w:ind w:firstLine="709"/>
        <w:jc w:val="both"/>
        <w:rPr>
          <w:color w:val="000000"/>
          <w:sz w:val="28"/>
        </w:rPr>
      </w:pPr>
      <w:r w:rsidRPr="005022F8">
        <w:rPr>
          <w:color w:val="000000"/>
          <w:sz w:val="28"/>
        </w:rPr>
        <w:t>6</w:t>
      </w:r>
      <w:r w:rsidR="004E29D9" w:rsidRPr="005022F8">
        <w:rPr>
          <w:color w:val="000000"/>
          <w:sz w:val="28"/>
        </w:rPr>
        <w:t>. для повышения эффективности страхования строений можно внедрить комплексный пакет страхования, включающий в себя полис обязательного и добровольного страхования строений.</w:t>
      </w:r>
    </w:p>
    <w:p w:rsidR="007742E8" w:rsidRPr="005022F8" w:rsidRDefault="007742E8" w:rsidP="005022F8">
      <w:pPr>
        <w:shd w:val="clear" w:color="auto" w:fill="FFFFFF"/>
        <w:spacing w:line="360" w:lineRule="auto"/>
        <w:ind w:firstLine="709"/>
        <w:jc w:val="both"/>
        <w:rPr>
          <w:color w:val="000000"/>
          <w:sz w:val="28"/>
        </w:rPr>
      </w:pPr>
      <w:r w:rsidRPr="005022F8">
        <w:rPr>
          <w:color w:val="000000"/>
          <w:sz w:val="28"/>
        </w:rPr>
        <w:t>7. вкладывать временно свободные денежные средства на депозитный счет в банк.</w:t>
      </w:r>
    </w:p>
    <w:p w:rsidR="004E29D9" w:rsidRPr="005022F8" w:rsidRDefault="004E29D9" w:rsidP="005022F8">
      <w:pPr>
        <w:shd w:val="clear" w:color="auto" w:fill="FFFFFF"/>
        <w:spacing w:line="360" w:lineRule="auto"/>
        <w:ind w:firstLine="709"/>
        <w:jc w:val="both"/>
        <w:rPr>
          <w:color w:val="000000"/>
          <w:sz w:val="28"/>
        </w:rPr>
      </w:pPr>
      <w:r w:rsidRPr="005022F8">
        <w:rPr>
          <w:color w:val="000000"/>
          <w:sz w:val="28"/>
        </w:rPr>
        <w:t>Таким образом, реализация данных мероприятий позволит представительству повысить объем поступлений страховых взносов</w:t>
      </w:r>
      <w:r w:rsidR="0096763A" w:rsidRPr="005022F8">
        <w:rPr>
          <w:color w:val="000000"/>
          <w:sz w:val="28"/>
        </w:rPr>
        <w:t>,</w:t>
      </w:r>
      <w:r w:rsidRPr="005022F8">
        <w:rPr>
          <w:color w:val="000000"/>
          <w:sz w:val="28"/>
        </w:rPr>
        <w:t xml:space="preserve"> расширить круг клиентов, занять более устойчивое положение на страховом рынке региона, повысить качество предоставления услуг по страховой защите интересов страхователей, а также</w:t>
      </w:r>
      <w:r w:rsidR="005022F8">
        <w:rPr>
          <w:color w:val="000000"/>
          <w:sz w:val="28"/>
        </w:rPr>
        <w:t xml:space="preserve"> </w:t>
      </w:r>
      <w:r w:rsidRPr="005022F8">
        <w:rPr>
          <w:color w:val="000000"/>
          <w:sz w:val="28"/>
        </w:rPr>
        <w:t>повысить уровень страховой культуры населения и субъектов хозяйствования.</w:t>
      </w:r>
    </w:p>
    <w:p w:rsidR="00C412BD" w:rsidRDefault="00C412BD" w:rsidP="005022F8">
      <w:pPr>
        <w:spacing w:line="360" w:lineRule="auto"/>
        <w:ind w:firstLine="709"/>
        <w:jc w:val="both"/>
        <w:rPr>
          <w:color w:val="000000"/>
          <w:sz w:val="28"/>
          <w:szCs w:val="28"/>
        </w:rPr>
      </w:pPr>
    </w:p>
    <w:p w:rsidR="00083D05" w:rsidRPr="005022F8" w:rsidRDefault="00083D05" w:rsidP="005022F8">
      <w:pPr>
        <w:spacing w:line="360" w:lineRule="auto"/>
        <w:ind w:firstLine="709"/>
        <w:jc w:val="both"/>
        <w:rPr>
          <w:color w:val="000000"/>
          <w:sz w:val="28"/>
          <w:szCs w:val="28"/>
        </w:rPr>
      </w:pPr>
    </w:p>
    <w:p w:rsidR="00C60570" w:rsidRPr="005022F8" w:rsidRDefault="00083D05" w:rsidP="005022F8">
      <w:pPr>
        <w:pStyle w:val="ac"/>
        <w:spacing w:line="360" w:lineRule="auto"/>
        <w:ind w:firstLine="709"/>
        <w:jc w:val="both"/>
        <w:rPr>
          <w:color w:val="000000"/>
        </w:rPr>
      </w:pPr>
      <w:r>
        <w:rPr>
          <w:color w:val="000000"/>
        </w:rPr>
        <w:br w:type="page"/>
      </w:r>
      <w:r w:rsidRPr="005022F8">
        <w:rPr>
          <w:color w:val="000000"/>
        </w:rPr>
        <w:t>Заключение</w:t>
      </w:r>
    </w:p>
    <w:p w:rsidR="00C60570" w:rsidRPr="005022F8" w:rsidRDefault="00C60570" w:rsidP="005022F8">
      <w:pPr>
        <w:spacing w:line="360" w:lineRule="auto"/>
        <w:ind w:firstLine="709"/>
        <w:jc w:val="both"/>
        <w:rPr>
          <w:b/>
          <w:color w:val="000000"/>
          <w:sz w:val="28"/>
        </w:rPr>
      </w:pPr>
    </w:p>
    <w:p w:rsidR="005022F8" w:rsidRDefault="00C60570" w:rsidP="005022F8">
      <w:pPr>
        <w:shd w:val="clear" w:color="auto" w:fill="FFFFFF"/>
        <w:spacing w:line="360" w:lineRule="auto"/>
        <w:ind w:firstLine="709"/>
        <w:jc w:val="both"/>
        <w:rPr>
          <w:color w:val="000000"/>
          <w:sz w:val="28"/>
        </w:rPr>
      </w:pPr>
      <w:r w:rsidRPr="005022F8">
        <w:rPr>
          <w:color w:val="000000"/>
          <w:sz w:val="28"/>
        </w:rPr>
        <w:t>По результатам проведенного исследования можно сделать следующие выводы.</w:t>
      </w:r>
    </w:p>
    <w:p w:rsidR="00C60570" w:rsidRPr="005022F8" w:rsidRDefault="00C60570" w:rsidP="005022F8">
      <w:pPr>
        <w:shd w:val="clear" w:color="auto" w:fill="FFFFFF"/>
        <w:spacing w:line="360" w:lineRule="auto"/>
        <w:ind w:firstLine="709"/>
        <w:jc w:val="both"/>
        <w:rPr>
          <w:color w:val="000000"/>
          <w:sz w:val="28"/>
        </w:rPr>
      </w:pPr>
      <w:r w:rsidRPr="005022F8">
        <w:rPr>
          <w:color w:val="000000"/>
          <w:sz w:val="28"/>
        </w:rPr>
        <w:t>В широком смысле доходом страховщика называется совокупная сумма денежных поступлений на его счета в результате осуществления им страховой и иной, не запрещенной законодательством деятельности.</w:t>
      </w:r>
    </w:p>
    <w:p w:rsidR="00C60570" w:rsidRPr="005022F8" w:rsidRDefault="00C60570" w:rsidP="005022F8">
      <w:pPr>
        <w:shd w:val="clear" w:color="auto" w:fill="FFFFFF"/>
        <w:spacing w:line="360" w:lineRule="auto"/>
        <w:ind w:firstLine="709"/>
        <w:jc w:val="both"/>
        <w:rPr>
          <w:color w:val="000000"/>
          <w:sz w:val="28"/>
        </w:rPr>
      </w:pPr>
      <w:r w:rsidRPr="005022F8">
        <w:rPr>
          <w:color w:val="000000"/>
          <w:sz w:val="28"/>
        </w:rPr>
        <w:t>Основным источником доходов страховщика является страховой взнос</w:t>
      </w:r>
      <w:r w:rsidR="0096763A">
        <w:rPr>
          <w:color w:val="000000"/>
          <w:sz w:val="28"/>
        </w:rPr>
        <w:t xml:space="preserve"> </w:t>
      </w:r>
      <w:r w:rsidRPr="005022F8">
        <w:rPr>
          <w:color w:val="000000"/>
          <w:sz w:val="28"/>
        </w:rPr>
        <w:t>страхователя. Так как, во-первых, страховые взносы</w:t>
      </w:r>
      <w:r w:rsidR="0096763A">
        <w:rPr>
          <w:color w:val="000000"/>
          <w:sz w:val="28"/>
        </w:rPr>
        <w:t xml:space="preserve"> </w:t>
      </w:r>
      <w:r w:rsidRPr="005022F8">
        <w:rPr>
          <w:color w:val="000000"/>
          <w:sz w:val="28"/>
        </w:rPr>
        <w:t>формируют первичный доход страховой организации. Во-вторых, страховые взносы</w:t>
      </w:r>
      <w:r w:rsidR="0096763A">
        <w:rPr>
          <w:color w:val="000000"/>
          <w:sz w:val="28"/>
        </w:rPr>
        <w:t xml:space="preserve"> </w:t>
      </w:r>
      <w:r w:rsidRPr="005022F8">
        <w:rPr>
          <w:color w:val="000000"/>
          <w:sz w:val="28"/>
        </w:rPr>
        <w:t>являются исходной базой для формирования страховых резервов, которые составляют основу финансовой устойчивости страховой организации. В-третьих, страховые взносы</w:t>
      </w:r>
      <w:r w:rsidR="0096763A">
        <w:rPr>
          <w:color w:val="000000"/>
          <w:sz w:val="28"/>
        </w:rPr>
        <w:t xml:space="preserve"> </w:t>
      </w:r>
      <w:r w:rsidRPr="005022F8">
        <w:rPr>
          <w:color w:val="000000"/>
          <w:sz w:val="28"/>
        </w:rPr>
        <w:t>могут быть инвестированы, и приносить значительный дополнительный доход.</w:t>
      </w:r>
    </w:p>
    <w:p w:rsidR="00C60570" w:rsidRPr="005022F8" w:rsidRDefault="00C60570" w:rsidP="005022F8">
      <w:pPr>
        <w:shd w:val="clear" w:color="auto" w:fill="FFFFFF"/>
        <w:spacing w:line="360" w:lineRule="auto"/>
        <w:ind w:firstLine="709"/>
        <w:jc w:val="both"/>
        <w:rPr>
          <w:color w:val="000000"/>
          <w:sz w:val="28"/>
        </w:rPr>
      </w:pPr>
      <w:r w:rsidRPr="005022F8">
        <w:rPr>
          <w:color w:val="000000"/>
          <w:sz w:val="28"/>
        </w:rPr>
        <w:t>Страховой взнос</w:t>
      </w:r>
      <w:r w:rsidR="0096763A">
        <w:rPr>
          <w:color w:val="000000"/>
          <w:sz w:val="28"/>
        </w:rPr>
        <w:t xml:space="preserve"> </w:t>
      </w:r>
      <w:r w:rsidRPr="005022F8">
        <w:rPr>
          <w:color w:val="000000"/>
          <w:sz w:val="28"/>
        </w:rPr>
        <w:t>является платой за страхование, которую страхователь обязан уплатить страховщику в порядке и в сроки, которые установлены договором страхования.</w:t>
      </w:r>
    </w:p>
    <w:p w:rsidR="00C60570" w:rsidRPr="005022F8" w:rsidRDefault="00C60570" w:rsidP="005022F8">
      <w:pPr>
        <w:shd w:val="clear" w:color="auto" w:fill="FFFFFF"/>
        <w:spacing w:line="360" w:lineRule="auto"/>
        <w:ind w:firstLine="709"/>
        <w:jc w:val="both"/>
        <w:rPr>
          <w:color w:val="000000"/>
          <w:sz w:val="28"/>
        </w:rPr>
      </w:pPr>
      <w:r w:rsidRPr="005022F8">
        <w:rPr>
          <w:color w:val="000000"/>
          <w:sz w:val="28"/>
        </w:rPr>
        <w:t>Сумма страхового взноса</w:t>
      </w:r>
      <w:r w:rsidR="0096763A">
        <w:rPr>
          <w:color w:val="000000"/>
          <w:sz w:val="28"/>
        </w:rPr>
        <w:t xml:space="preserve"> </w:t>
      </w:r>
      <w:r w:rsidRPr="005022F8">
        <w:rPr>
          <w:color w:val="000000"/>
          <w:sz w:val="28"/>
        </w:rPr>
        <w:t>по каждому виду страхования различна и зависит состояния платежно-расчетной дисциплины, количества и качества реализуемых страховых услуг, видов страхования, страхового тарифа и страховой суммы.</w:t>
      </w:r>
    </w:p>
    <w:p w:rsidR="00C60570" w:rsidRPr="005022F8" w:rsidRDefault="00C60570" w:rsidP="005022F8">
      <w:pPr>
        <w:shd w:val="clear" w:color="auto" w:fill="FFFFFF"/>
        <w:spacing w:line="360" w:lineRule="auto"/>
        <w:ind w:firstLine="709"/>
        <w:jc w:val="both"/>
        <w:rPr>
          <w:color w:val="000000"/>
          <w:sz w:val="28"/>
        </w:rPr>
      </w:pPr>
      <w:r w:rsidRPr="005022F8">
        <w:rPr>
          <w:color w:val="000000"/>
          <w:sz w:val="28"/>
        </w:rPr>
        <w:t>Страховой тариф, или тарифная ставка, представляет собой денежную плату страхователя с единицы страховой суммы или объекта страхования, либо процентную ставку от совокупной страховой суммы. С помощью тарифной ставки исчисляется страховой взнос, вносимый страхователем страховщику. Построение страховых тарифов зависит от отраслевых особенностей личного и имущественного страхования.</w:t>
      </w:r>
    </w:p>
    <w:p w:rsidR="00C60570" w:rsidRPr="005022F8" w:rsidRDefault="00C60570" w:rsidP="005022F8">
      <w:pPr>
        <w:shd w:val="clear" w:color="auto" w:fill="FFFFFF"/>
        <w:spacing w:line="360" w:lineRule="auto"/>
        <w:ind w:firstLine="709"/>
        <w:jc w:val="both"/>
        <w:rPr>
          <w:color w:val="000000"/>
          <w:sz w:val="28"/>
        </w:rPr>
      </w:pPr>
      <w:r w:rsidRPr="005022F8">
        <w:rPr>
          <w:color w:val="000000"/>
          <w:sz w:val="28"/>
        </w:rPr>
        <w:t>Общий сбор премий должен обеспечить страховщику бесперебойное выполнение своих обязательств перед страхователями по возмещению убытков, покрытие расходов на ведение дела и получение прибыли.</w:t>
      </w:r>
    </w:p>
    <w:p w:rsidR="00C60570" w:rsidRPr="005022F8" w:rsidRDefault="00C60570" w:rsidP="005022F8">
      <w:pPr>
        <w:shd w:val="clear" w:color="auto" w:fill="FFFFFF"/>
        <w:spacing w:line="360" w:lineRule="auto"/>
        <w:ind w:firstLine="709"/>
        <w:jc w:val="both"/>
        <w:rPr>
          <w:color w:val="000000"/>
          <w:sz w:val="28"/>
        </w:rPr>
      </w:pPr>
      <w:r w:rsidRPr="005022F8">
        <w:rPr>
          <w:color w:val="000000"/>
          <w:sz w:val="28"/>
        </w:rPr>
        <w:t>В результате проведенного анализа было выявлено следующее.</w:t>
      </w:r>
      <w:r w:rsidR="005022F8">
        <w:rPr>
          <w:color w:val="000000"/>
          <w:sz w:val="28"/>
        </w:rPr>
        <w:t xml:space="preserve"> </w:t>
      </w:r>
      <w:r w:rsidRPr="005022F8">
        <w:rPr>
          <w:color w:val="000000"/>
          <w:sz w:val="28"/>
        </w:rPr>
        <w:t>Рост суммы поступлений страховых взносов</w:t>
      </w:r>
      <w:r w:rsidR="0096763A">
        <w:rPr>
          <w:color w:val="000000"/>
          <w:sz w:val="28"/>
        </w:rPr>
        <w:t xml:space="preserve"> </w:t>
      </w:r>
      <w:r w:rsidRPr="005022F8">
        <w:rPr>
          <w:color w:val="000000"/>
          <w:sz w:val="28"/>
        </w:rPr>
        <w:t>по личному страхованию в 2004</w:t>
      </w:r>
      <w:r w:rsidR="005022F8">
        <w:rPr>
          <w:color w:val="000000"/>
          <w:sz w:val="28"/>
        </w:rPr>
        <w:t>–</w:t>
      </w:r>
      <w:r w:rsidR="005022F8" w:rsidRPr="005022F8">
        <w:rPr>
          <w:color w:val="000000"/>
          <w:sz w:val="28"/>
        </w:rPr>
        <w:t>2005</w:t>
      </w:r>
      <w:r w:rsidR="005022F8">
        <w:rPr>
          <w:color w:val="000000"/>
          <w:sz w:val="28"/>
        </w:rPr>
        <w:t> </w:t>
      </w:r>
      <w:r w:rsidR="005022F8" w:rsidRPr="005022F8">
        <w:rPr>
          <w:color w:val="000000"/>
          <w:sz w:val="28"/>
        </w:rPr>
        <w:t>гг</w:t>
      </w:r>
      <w:r w:rsidRPr="005022F8">
        <w:rPr>
          <w:color w:val="000000"/>
          <w:sz w:val="28"/>
        </w:rPr>
        <w:t>. был обусловлен введением обязательного страхования от несчастных случаев на производстве и профессиональных заболеваний, проведение которого законодательно было возложено на Белгосстрах. Данный вид страхования преобладает в структуре личного страхования. Среди добровольных видов личного страхования наибольшее влияние на рост сумм поступлений страховых взносов</w:t>
      </w:r>
      <w:r w:rsidR="0096763A">
        <w:rPr>
          <w:color w:val="000000"/>
          <w:sz w:val="28"/>
        </w:rPr>
        <w:t xml:space="preserve"> </w:t>
      </w:r>
      <w:r w:rsidRPr="005022F8">
        <w:rPr>
          <w:color w:val="000000"/>
          <w:sz w:val="28"/>
        </w:rPr>
        <w:t>оказывают добровольное индивидуальное страхование от несчастных случаев, добровольное страхование от несчастных случаев граждан, выезжающих за границу и добровольное страхование от несчастных случаев за счет средств предприятий.</w:t>
      </w:r>
    </w:p>
    <w:p w:rsidR="00C60570" w:rsidRPr="005022F8" w:rsidRDefault="00C60570" w:rsidP="005022F8">
      <w:pPr>
        <w:shd w:val="clear" w:color="auto" w:fill="FFFFFF"/>
        <w:spacing w:line="360" w:lineRule="auto"/>
        <w:ind w:firstLine="709"/>
        <w:jc w:val="both"/>
        <w:rPr>
          <w:color w:val="000000"/>
          <w:sz w:val="28"/>
        </w:rPr>
      </w:pPr>
      <w:r w:rsidRPr="005022F8">
        <w:rPr>
          <w:color w:val="000000"/>
          <w:sz w:val="28"/>
        </w:rPr>
        <w:t>Поступления страховых взносов</w:t>
      </w:r>
      <w:r w:rsidR="0096763A">
        <w:rPr>
          <w:color w:val="000000"/>
          <w:sz w:val="28"/>
        </w:rPr>
        <w:t xml:space="preserve"> </w:t>
      </w:r>
      <w:r w:rsidRPr="005022F8">
        <w:rPr>
          <w:color w:val="000000"/>
          <w:sz w:val="28"/>
        </w:rPr>
        <w:t>по страхованию ответственности были максимальны в 2004</w:t>
      </w:r>
      <w:r w:rsidR="005022F8">
        <w:rPr>
          <w:color w:val="000000"/>
          <w:sz w:val="28"/>
        </w:rPr>
        <w:t> </w:t>
      </w:r>
      <w:r w:rsidR="005022F8" w:rsidRPr="005022F8">
        <w:rPr>
          <w:color w:val="000000"/>
          <w:sz w:val="28"/>
        </w:rPr>
        <w:t>г</w:t>
      </w:r>
      <w:r w:rsidRPr="005022F8">
        <w:rPr>
          <w:color w:val="000000"/>
          <w:sz w:val="28"/>
        </w:rPr>
        <w:t>. Причем доля сумм поступлений страховых взносов</w:t>
      </w:r>
      <w:r w:rsidR="0096763A">
        <w:rPr>
          <w:color w:val="000000"/>
          <w:sz w:val="28"/>
        </w:rPr>
        <w:t xml:space="preserve"> </w:t>
      </w:r>
      <w:r w:rsidRPr="005022F8">
        <w:rPr>
          <w:color w:val="000000"/>
          <w:sz w:val="28"/>
        </w:rPr>
        <w:t>по обязательным видам страхования значительно превышает долю по добровольным. Однако по результатам комплексного анализа страхование ответственности оказалось наиболее прибыльным для представительства.</w:t>
      </w:r>
    </w:p>
    <w:p w:rsidR="00C60570" w:rsidRPr="005022F8" w:rsidRDefault="00C60570" w:rsidP="005022F8">
      <w:pPr>
        <w:shd w:val="clear" w:color="auto" w:fill="FFFFFF"/>
        <w:spacing w:line="360" w:lineRule="auto"/>
        <w:ind w:firstLine="709"/>
        <w:jc w:val="both"/>
        <w:rPr>
          <w:color w:val="000000"/>
          <w:sz w:val="28"/>
        </w:rPr>
      </w:pPr>
      <w:r w:rsidRPr="005022F8">
        <w:rPr>
          <w:color w:val="000000"/>
          <w:sz w:val="28"/>
        </w:rPr>
        <w:t xml:space="preserve">В страховании имущественных интересов добровольные виды преобладают над обязательными, что свидетельствует о результативной деятельности представительства Белгосстраха по </w:t>
      </w:r>
      <w:r w:rsidR="005022F8" w:rsidRPr="005022F8">
        <w:rPr>
          <w:color w:val="000000"/>
          <w:sz w:val="28"/>
        </w:rPr>
        <w:t>г.</w:t>
      </w:r>
      <w:r w:rsidR="005022F8">
        <w:rPr>
          <w:color w:val="000000"/>
          <w:sz w:val="28"/>
        </w:rPr>
        <w:t> </w:t>
      </w:r>
      <w:r w:rsidR="005022F8" w:rsidRPr="005022F8">
        <w:rPr>
          <w:color w:val="000000"/>
          <w:sz w:val="28"/>
        </w:rPr>
        <w:t>Полоцку</w:t>
      </w:r>
      <w:r w:rsidRPr="005022F8">
        <w:rPr>
          <w:color w:val="000000"/>
          <w:sz w:val="28"/>
        </w:rPr>
        <w:t xml:space="preserve"> в проведении данных видов страхования. Однако в представительстве существует проблема низкого охвата страхового поля. Кроме того, снижается результативность от проведения страхования юридических лиц.</w:t>
      </w:r>
    </w:p>
    <w:p w:rsidR="00C60570" w:rsidRPr="005022F8" w:rsidRDefault="00C60570" w:rsidP="005022F8">
      <w:pPr>
        <w:shd w:val="clear" w:color="auto" w:fill="FFFFFF"/>
        <w:spacing w:line="360" w:lineRule="auto"/>
        <w:ind w:firstLine="709"/>
        <w:jc w:val="both"/>
        <w:rPr>
          <w:color w:val="000000"/>
          <w:sz w:val="28"/>
        </w:rPr>
      </w:pPr>
      <w:r w:rsidRPr="005022F8">
        <w:rPr>
          <w:color w:val="000000"/>
          <w:sz w:val="28"/>
        </w:rPr>
        <w:t>Несмотря на то, что общая сумма поступлений страховых взносов</w:t>
      </w:r>
      <w:r w:rsidR="0096763A">
        <w:rPr>
          <w:color w:val="000000"/>
          <w:sz w:val="28"/>
        </w:rPr>
        <w:t xml:space="preserve"> </w:t>
      </w:r>
      <w:r w:rsidRPr="005022F8">
        <w:rPr>
          <w:color w:val="000000"/>
          <w:sz w:val="28"/>
        </w:rPr>
        <w:t>в 2005</w:t>
      </w:r>
      <w:r w:rsidR="005022F8">
        <w:rPr>
          <w:color w:val="000000"/>
          <w:sz w:val="28"/>
        </w:rPr>
        <w:t> </w:t>
      </w:r>
      <w:r w:rsidR="005022F8" w:rsidRPr="005022F8">
        <w:rPr>
          <w:color w:val="000000"/>
          <w:sz w:val="28"/>
        </w:rPr>
        <w:t>г</w:t>
      </w:r>
      <w:r w:rsidRPr="005022F8">
        <w:rPr>
          <w:color w:val="000000"/>
          <w:sz w:val="28"/>
        </w:rPr>
        <w:t>. по сравнению с 2004</w:t>
      </w:r>
      <w:r w:rsidR="005022F8">
        <w:rPr>
          <w:color w:val="000000"/>
          <w:sz w:val="28"/>
        </w:rPr>
        <w:t> </w:t>
      </w:r>
      <w:r w:rsidR="005022F8" w:rsidRPr="005022F8">
        <w:rPr>
          <w:color w:val="000000"/>
          <w:sz w:val="28"/>
        </w:rPr>
        <w:t>г</w:t>
      </w:r>
      <w:r w:rsidRPr="005022F8">
        <w:rPr>
          <w:color w:val="000000"/>
          <w:sz w:val="28"/>
        </w:rPr>
        <w:t xml:space="preserve">. уменьшилась, можно сказать, что представительство Белгосстраха по </w:t>
      </w:r>
      <w:r w:rsidR="005022F8" w:rsidRPr="005022F8">
        <w:rPr>
          <w:color w:val="000000"/>
          <w:sz w:val="28"/>
        </w:rPr>
        <w:t>г.</w:t>
      </w:r>
      <w:r w:rsidR="005022F8">
        <w:rPr>
          <w:color w:val="000000"/>
          <w:sz w:val="28"/>
        </w:rPr>
        <w:t> </w:t>
      </w:r>
      <w:r w:rsidR="005022F8" w:rsidRPr="005022F8">
        <w:rPr>
          <w:color w:val="000000"/>
          <w:sz w:val="28"/>
        </w:rPr>
        <w:t>Полоцку</w:t>
      </w:r>
      <w:r w:rsidRPr="005022F8">
        <w:rPr>
          <w:color w:val="000000"/>
          <w:sz w:val="28"/>
        </w:rPr>
        <w:t xml:space="preserve"> довольно рентабельно, о чем говорят показатели страховой статистики.</w:t>
      </w:r>
    </w:p>
    <w:p w:rsidR="00C60570" w:rsidRPr="005022F8" w:rsidRDefault="00C60570" w:rsidP="005022F8">
      <w:pPr>
        <w:shd w:val="clear" w:color="auto" w:fill="FFFFFF"/>
        <w:spacing w:line="360" w:lineRule="auto"/>
        <w:ind w:firstLine="709"/>
        <w:jc w:val="both"/>
        <w:rPr>
          <w:color w:val="000000"/>
          <w:sz w:val="28"/>
        </w:rPr>
      </w:pPr>
      <w:r w:rsidRPr="005022F8">
        <w:rPr>
          <w:color w:val="000000"/>
          <w:sz w:val="28"/>
        </w:rPr>
        <w:t>Убыточность страховых сумм на протяжении рассматриваемого периода постоянно снижается.</w:t>
      </w:r>
      <w:r w:rsidR="005022F8">
        <w:rPr>
          <w:color w:val="000000"/>
          <w:sz w:val="28"/>
        </w:rPr>
        <w:t xml:space="preserve"> </w:t>
      </w:r>
      <w:r w:rsidRPr="005022F8">
        <w:rPr>
          <w:color w:val="000000"/>
          <w:sz w:val="28"/>
        </w:rPr>
        <w:t>Это происходит за счет снижения уровня убыточности по отраслям страхования, а также уменьшения доли пострадавших объектов.</w:t>
      </w:r>
    </w:p>
    <w:p w:rsidR="00C60570" w:rsidRPr="005022F8" w:rsidRDefault="00C60570" w:rsidP="005022F8">
      <w:pPr>
        <w:shd w:val="clear" w:color="auto" w:fill="FFFFFF"/>
        <w:spacing w:line="360" w:lineRule="auto"/>
        <w:ind w:firstLine="709"/>
        <w:jc w:val="both"/>
        <w:rPr>
          <w:color w:val="000000"/>
          <w:sz w:val="28"/>
        </w:rPr>
      </w:pPr>
      <w:r w:rsidRPr="005022F8">
        <w:rPr>
          <w:color w:val="000000"/>
          <w:sz w:val="28"/>
        </w:rPr>
        <w:t>Негативным моментом в деятельности представительства является превышение фактической суммы расходов на ведение дела над нормативной.</w:t>
      </w:r>
    </w:p>
    <w:p w:rsidR="00C60570" w:rsidRPr="005022F8" w:rsidRDefault="00C60570" w:rsidP="005022F8">
      <w:pPr>
        <w:shd w:val="clear" w:color="auto" w:fill="FFFFFF"/>
        <w:spacing w:line="360" w:lineRule="auto"/>
        <w:ind w:firstLine="709"/>
        <w:jc w:val="both"/>
        <w:rPr>
          <w:color w:val="000000"/>
          <w:sz w:val="28"/>
        </w:rPr>
      </w:pPr>
      <w:r w:rsidRPr="005022F8">
        <w:rPr>
          <w:color w:val="000000"/>
          <w:sz w:val="28"/>
        </w:rPr>
        <w:t>Положительно сказалось на результатах деятельности представительства экономия фактических выплат страхового возмещения по сравнению с нормативными.</w:t>
      </w:r>
    </w:p>
    <w:p w:rsidR="00C60570" w:rsidRPr="005022F8" w:rsidRDefault="00C60570" w:rsidP="005022F8">
      <w:pPr>
        <w:shd w:val="clear" w:color="auto" w:fill="FFFFFF"/>
        <w:autoSpaceDE w:val="0"/>
        <w:autoSpaceDN w:val="0"/>
        <w:adjustRightInd w:val="0"/>
        <w:spacing w:line="360" w:lineRule="auto"/>
        <w:ind w:firstLine="709"/>
        <w:jc w:val="both"/>
        <w:rPr>
          <w:color w:val="000000"/>
          <w:sz w:val="28"/>
          <w:szCs w:val="28"/>
        </w:rPr>
      </w:pPr>
      <w:r w:rsidRPr="005022F8">
        <w:rPr>
          <w:color w:val="000000"/>
          <w:sz w:val="28"/>
          <w:szCs w:val="28"/>
        </w:rPr>
        <w:t xml:space="preserve">В представительстве БРУСП «Белгосстрах» по </w:t>
      </w:r>
      <w:r w:rsidR="005022F8" w:rsidRPr="005022F8">
        <w:rPr>
          <w:color w:val="000000"/>
          <w:sz w:val="28"/>
          <w:szCs w:val="28"/>
        </w:rPr>
        <w:t>г.</w:t>
      </w:r>
      <w:r w:rsidR="005022F8">
        <w:rPr>
          <w:color w:val="000000"/>
          <w:sz w:val="28"/>
          <w:szCs w:val="28"/>
        </w:rPr>
        <w:t> </w:t>
      </w:r>
      <w:r w:rsidR="005022F8" w:rsidRPr="005022F8">
        <w:rPr>
          <w:color w:val="000000"/>
          <w:sz w:val="28"/>
          <w:szCs w:val="28"/>
        </w:rPr>
        <w:t>Полоцку</w:t>
      </w:r>
      <w:r w:rsidRPr="005022F8">
        <w:rPr>
          <w:color w:val="000000"/>
          <w:sz w:val="28"/>
          <w:szCs w:val="28"/>
        </w:rPr>
        <w:t xml:space="preserve"> существуют следующие проблемы: преобладание в структуре страхового портфеля обязательных видов страхования и недостаточное развитие добровольных видов страхования; потенциальные страхователи переходят в другие страховые компании вследствие ненадлежащего качества обслуживания; низкий</w:t>
      </w:r>
      <w:r w:rsidRPr="005022F8">
        <w:rPr>
          <w:color w:val="000000"/>
          <w:sz w:val="28"/>
          <w:szCs w:val="28"/>
        </w:rPr>
        <w:tab/>
        <w:t>уровень квалификации страховых агентов, их неспособность грамотно разъяснять правила страхования, отсутствие широко доступной информации рекламно-разъяснительного характера; проблема заключения новых договоров страхования, а иногда и невозможность возобновить уже имеющиеся договора; слабо развитая рекламная деятельность в области страхования.</w:t>
      </w:r>
    </w:p>
    <w:p w:rsidR="00C60570" w:rsidRPr="005022F8" w:rsidRDefault="00C60570" w:rsidP="005022F8">
      <w:pPr>
        <w:spacing w:line="360" w:lineRule="auto"/>
        <w:ind w:firstLine="709"/>
        <w:jc w:val="both"/>
        <w:rPr>
          <w:color w:val="000000"/>
          <w:sz w:val="28"/>
        </w:rPr>
      </w:pPr>
      <w:r w:rsidRPr="005022F8">
        <w:rPr>
          <w:color w:val="000000"/>
          <w:sz w:val="28"/>
          <w:szCs w:val="28"/>
        </w:rPr>
        <w:t xml:space="preserve">На основе анализа эффективности страховой деятельности </w:t>
      </w:r>
      <w:r w:rsidRPr="005022F8">
        <w:rPr>
          <w:color w:val="000000"/>
          <w:sz w:val="28"/>
        </w:rPr>
        <w:t>представительства выявлены виды страхования, требующие особого внимания со стороны представительства:</w:t>
      </w:r>
    </w:p>
    <w:p w:rsidR="00C60570" w:rsidRPr="005022F8" w:rsidRDefault="00C60570" w:rsidP="005022F8">
      <w:pPr>
        <w:numPr>
          <w:ilvl w:val="0"/>
          <w:numId w:val="43"/>
        </w:numPr>
        <w:spacing w:line="360" w:lineRule="auto"/>
        <w:ind w:left="0" w:firstLine="709"/>
        <w:jc w:val="both"/>
        <w:rPr>
          <w:color w:val="000000"/>
          <w:sz w:val="28"/>
          <w:szCs w:val="28"/>
        </w:rPr>
      </w:pPr>
      <w:r w:rsidRPr="005022F8">
        <w:rPr>
          <w:color w:val="000000"/>
          <w:sz w:val="28"/>
        </w:rPr>
        <w:t>страхование</w:t>
      </w:r>
      <w:r w:rsidRPr="005022F8">
        <w:rPr>
          <w:color w:val="000000"/>
          <w:sz w:val="28"/>
          <w:szCs w:val="28"/>
        </w:rPr>
        <w:t xml:space="preserve"> имущества юридических лиц, страхование от несчастных случаев за счет предприятий и страхование животных по поводу снижения сумм поступивших страховых взносов</w:t>
      </w:r>
      <w:r w:rsidR="0096763A" w:rsidRPr="005022F8">
        <w:rPr>
          <w:color w:val="000000"/>
          <w:sz w:val="28"/>
          <w:szCs w:val="28"/>
        </w:rPr>
        <w:t>;</w:t>
      </w:r>
    </w:p>
    <w:p w:rsidR="00C60570" w:rsidRPr="005022F8" w:rsidRDefault="00C60570" w:rsidP="005022F8">
      <w:pPr>
        <w:pStyle w:val="a5"/>
        <w:numPr>
          <w:ilvl w:val="0"/>
          <w:numId w:val="43"/>
        </w:numPr>
        <w:spacing w:after="0" w:line="360" w:lineRule="auto"/>
        <w:ind w:left="0" w:firstLine="709"/>
        <w:jc w:val="both"/>
        <w:rPr>
          <w:color w:val="000000"/>
          <w:sz w:val="28"/>
          <w:szCs w:val="28"/>
        </w:rPr>
      </w:pPr>
      <w:r w:rsidRPr="005022F8">
        <w:rPr>
          <w:color w:val="000000"/>
          <w:sz w:val="28"/>
          <w:szCs w:val="28"/>
        </w:rPr>
        <w:t>страхование транспортных средств граждан, добровольное страхование гражданской ответственности, добровольное страхование строений по поводу снижения количества заключенных договоров и низкого охвата страхового поля.</w:t>
      </w:r>
    </w:p>
    <w:p w:rsidR="00C60570" w:rsidRPr="005022F8" w:rsidRDefault="00C60570" w:rsidP="005022F8">
      <w:pPr>
        <w:shd w:val="clear" w:color="auto" w:fill="FFFFFF"/>
        <w:spacing w:line="360" w:lineRule="auto"/>
        <w:ind w:firstLine="709"/>
        <w:jc w:val="both"/>
        <w:rPr>
          <w:color w:val="000000"/>
          <w:sz w:val="28"/>
        </w:rPr>
      </w:pPr>
      <w:r w:rsidRPr="005022F8">
        <w:rPr>
          <w:color w:val="000000"/>
          <w:sz w:val="28"/>
        </w:rPr>
        <w:t>С целью оптимизации поступления сумм страховых взносов</w:t>
      </w:r>
      <w:r w:rsidR="0096763A">
        <w:rPr>
          <w:color w:val="000000"/>
          <w:sz w:val="28"/>
        </w:rPr>
        <w:t xml:space="preserve"> </w:t>
      </w:r>
      <w:r w:rsidRPr="005022F8">
        <w:rPr>
          <w:color w:val="000000"/>
          <w:sz w:val="28"/>
        </w:rPr>
        <w:t>представительству целесообразно следующее:</w:t>
      </w:r>
    </w:p>
    <w:p w:rsidR="00C60570" w:rsidRPr="005022F8" w:rsidRDefault="00C60570" w:rsidP="005022F8">
      <w:pPr>
        <w:shd w:val="clear" w:color="auto" w:fill="FFFFFF"/>
        <w:spacing w:line="360" w:lineRule="auto"/>
        <w:ind w:firstLine="709"/>
        <w:jc w:val="both"/>
        <w:rPr>
          <w:color w:val="000000"/>
          <w:sz w:val="28"/>
        </w:rPr>
      </w:pPr>
      <w:r w:rsidRPr="005022F8">
        <w:rPr>
          <w:color w:val="000000"/>
          <w:sz w:val="28"/>
        </w:rPr>
        <w:t>Для повышения эффективности осуществления добровольного страхования животных граждан при установленном страховом тарифе 0,</w:t>
      </w:r>
      <w:r w:rsidR="005022F8" w:rsidRPr="005022F8">
        <w:rPr>
          <w:color w:val="000000"/>
          <w:sz w:val="28"/>
        </w:rPr>
        <w:t>1</w:t>
      </w:r>
      <w:r w:rsidR="005022F8">
        <w:rPr>
          <w:color w:val="000000"/>
          <w:sz w:val="28"/>
        </w:rPr>
        <w:t>%</w:t>
      </w:r>
      <w:r w:rsidRPr="005022F8">
        <w:rPr>
          <w:color w:val="000000"/>
          <w:sz w:val="28"/>
        </w:rPr>
        <w:t xml:space="preserve"> и минимальной страховой сумме в 632,2 тыс. руб. необходимо увеличить объем собираемых страховых взносов посредством увеличения страхового поля. Так при увеличении охвата страхового поля с 6 до 50 договоров</w:t>
      </w:r>
      <w:r w:rsidR="0096763A">
        <w:rPr>
          <w:color w:val="000000"/>
          <w:sz w:val="28"/>
        </w:rPr>
        <w:t xml:space="preserve"> </w:t>
      </w:r>
      <w:r w:rsidRPr="005022F8">
        <w:rPr>
          <w:color w:val="000000"/>
          <w:sz w:val="28"/>
        </w:rPr>
        <w:t>доход от осуществления операций по страхованию животных увеличивается на 1213 тыс. руб. А для увеличения охвата страхового поля необходимо проводить широкомасштабную рекламную деятельность через все возможные средства распространения информации для клиентов.</w:t>
      </w:r>
    </w:p>
    <w:p w:rsidR="00C60570" w:rsidRPr="005022F8" w:rsidRDefault="00C60570" w:rsidP="005022F8">
      <w:pPr>
        <w:shd w:val="clear" w:color="auto" w:fill="FFFFFF"/>
        <w:spacing w:line="360" w:lineRule="auto"/>
        <w:ind w:firstLine="709"/>
        <w:jc w:val="both"/>
        <w:rPr>
          <w:color w:val="000000"/>
          <w:sz w:val="28"/>
        </w:rPr>
      </w:pPr>
      <w:r w:rsidRPr="005022F8">
        <w:rPr>
          <w:color w:val="000000"/>
          <w:sz w:val="28"/>
        </w:rPr>
        <w:t>Всеми возможными способами предотвращать страховое мошенничество в области добровольного страхования транспортных средств.</w:t>
      </w:r>
    </w:p>
    <w:p w:rsidR="00C60570" w:rsidRPr="005022F8" w:rsidRDefault="00C60570" w:rsidP="005022F8">
      <w:pPr>
        <w:shd w:val="clear" w:color="auto" w:fill="FFFFFF"/>
        <w:spacing w:line="360" w:lineRule="auto"/>
        <w:ind w:firstLine="709"/>
        <w:jc w:val="both"/>
        <w:rPr>
          <w:color w:val="000000"/>
          <w:sz w:val="28"/>
        </w:rPr>
      </w:pPr>
      <w:r w:rsidRPr="005022F8">
        <w:rPr>
          <w:color w:val="000000"/>
          <w:sz w:val="28"/>
        </w:rPr>
        <w:t>Находить субъектов хозяйствования с рентабельностью активов больше 2,0</w:t>
      </w:r>
      <w:r w:rsidR="005022F8" w:rsidRPr="005022F8">
        <w:rPr>
          <w:color w:val="000000"/>
          <w:sz w:val="28"/>
        </w:rPr>
        <w:t>3</w:t>
      </w:r>
      <w:r w:rsidR="005022F8">
        <w:rPr>
          <w:color w:val="000000"/>
          <w:sz w:val="28"/>
        </w:rPr>
        <w:t>%</w:t>
      </w:r>
      <w:r w:rsidRPr="005022F8">
        <w:rPr>
          <w:color w:val="000000"/>
          <w:sz w:val="28"/>
        </w:rPr>
        <w:t xml:space="preserve"> и разъяснять им преимущества страхования по сравнению с самострахованием в сфере управления рисками.</w:t>
      </w:r>
    </w:p>
    <w:p w:rsidR="00C60570" w:rsidRPr="005022F8" w:rsidRDefault="00C60570" w:rsidP="005022F8">
      <w:pPr>
        <w:shd w:val="clear" w:color="auto" w:fill="FFFFFF"/>
        <w:spacing w:line="360" w:lineRule="auto"/>
        <w:ind w:firstLine="709"/>
        <w:jc w:val="both"/>
        <w:rPr>
          <w:color w:val="000000"/>
          <w:sz w:val="28"/>
        </w:rPr>
      </w:pPr>
      <w:r w:rsidRPr="005022F8">
        <w:rPr>
          <w:color w:val="000000"/>
          <w:sz w:val="28"/>
        </w:rPr>
        <w:t>Для повышения эффективности страхования строений можно внедрить комплексный пакет страхования, включающий в себя полис обязательного и добровольного страхования строений.</w:t>
      </w:r>
    </w:p>
    <w:p w:rsidR="00C60570" w:rsidRPr="005022F8" w:rsidRDefault="00C60570" w:rsidP="005022F8">
      <w:pPr>
        <w:shd w:val="clear" w:color="auto" w:fill="FFFFFF"/>
        <w:spacing w:line="360" w:lineRule="auto"/>
        <w:ind w:firstLine="709"/>
        <w:jc w:val="both"/>
        <w:rPr>
          <w:color w:val="000000"/>
          <w:sz w:val="28"/>
          <w:szCs w:val="28"/>
        </w:rPr>
      </w:pPr>
      <w:r w:rsidRPr="005022F8">
        <w:rPr>
          <w:color w:val="000000"/>
          <w:sz w:val="28"/>
        </w:rPr>
        <w:t>Использование предложенной методики позволит представительству повысить объем поступлений</w:t>
      </w:r>
      <w:r w:rsidRPr="005022F8">
        <w:rPr>
          <w:color w:val="000000"/>
          <w:sz w:val="28"/>
          <w:szCs w:val="28"/>
        </w:rPr>
        <w:t xml:space="preserve"> страховых взносов</w:t>
      </w:r>
      <w:r w:rsidR="0096763A" w:rsidRPr="005022F8">
        <w:rPr>
          <w:color w:val="000000"/>
          <w:sz w:val="28"/>
          <w:szCs w:val="28"/>
        </w:rPr>
        <w:t>,</w:t>
      </w:r>
      <w:r w:rsidRPr="005022F8">
        <w:rPr>
          <w:color w:val="000000"/>
          <w:sz w:val="28"/>
          <w:szCs w:val="28"/>
        </w:rPr>
        <w:t xml:space="preserve"> расширить круг клиентов, занять более устойчивое положение на страховом рынке региона, повысить качество предоставления услуг по страховой защите интересов страхователей, а также</w:t>
      </w:r>
      <w:r w:rsidR="005022F8">
        <w:rPr>
          <w:color w:val="000000"/>
          <w:sz w:val="28"/>
          <w:szCs w:val="28"/>
        </w:rPr>
        <w:t xml:space="preserve"> </w:t>
      </w:r>
      <w:r w:rsidRPr="005022F8">
        <w:rPr>
          <w:color w:val="000000"/>
          <w:sz w:val="28"/>
          <w:szCs w:val="28"/>
        </w:rPr>
        <w:t>повысить уровень страховой культуры населения и субъектов хозяйствования.</w:t>
      </w:r>
    </w:p>
    <w:p w:rsidR="00570EFA" w:rsidRPr="005022F8" w:rsidRDefault="00570EFA" w:rsidP="005022F8">
      <w:pPr>
        <w:shd w:val="clear" w:color="auto" w:fill="FFFFFF"/>
        <w:spacing w:line="360" w:lineRule="auto"/>
        <w:ind w:firstLine="709"/>
        <w:jc w:val="both"/>
        <w:rPr>
          <w:color w:val="000000"/>
          <w:sz w:val="28"/>
          <w:szCs w:val="28"/>
        </w:rPr>
      </w:pPr>
    </w:p>
    <w:p w:rsidR="00570EFA" w:rsidRPr="005022F8" w:rsidRDefault="00570EFA" w:rsidP="005022F8">
      <w:pPr>
        <w:shd w:val="clear" w:color="auto" w:fill="FFFFFF"/>
        <w:spacing w:line="360" w:lineRule="auto"/>
        <w:ind w:firstLine="709"/>
        <w:jc w:val="both"/>
        <w:rPr>
          <w:color w:val="000000"/>
          <w:sz w:val="28"/>
          <w:szCs w:val="28"/>
        </w:rPr>
      </w:pPr>
    </w:p>
    <w:p w:rsidR="00570EFA" w:rsidRPr="005022F8" w:rsidRDefault="00083D05" w:rsidP="005022F8">
      <w:pPr>
        <w:pStyle w:val="ac"/>
        <w:spacing w:line="360" w:lineRule="auto"/>
        <w:ind w:firstLine="709"/>
        <w:jc w:val="both"/>
        <w:rPr>
          <w:color w:val="000000"/>
        </w:rPr>
      </w:pPr>
      <w:r>
        <w:rPr>
          <w:color w:val="000000"/>
        </w:rPr>
        <w:br w:type="page"/>
      </w:r>
      <w:r w:rsidRPr="005022F8">
        <w:rPr>
          <w:color w:val="000000"/>
        </w:rPr>
        <w:t>Список использованных источников</w:t>
      </w:r>
    </w:p>
    <w:p w:rsidR="00570EFA" w:rsidRPr="005022F8" w:rsidRDefault="00570EFA" w:rsidP="005022F8">
      <w:pPr>
        <w:spacing w:line="360" w:lineRule="auto"/>
        <w:ind w:firstLine="709"/>
        <w:jc w:val="both"/>
        <w:rPr>
          <w:color w:val="000000"/>
          <w:sz w:val="28"/>
        </w:rPr>
      </w:pPr>
    </w:p>
    <w:p w:rsidR="00570EFA" w:rsidRPr="005022F8" w:rsidRDefault="00570EFA" w:rsidP="00083D05">
      <w:pPr>
        <w:numPr>
          <w:ilvl w:val="0"/>
          <w:numId w:val="47"/>
        </w:numPr>
        <w:tabs>
          <w:tab w:val="clear" w:pos="360"/>
          <w:tab w:val="num" w:pos="456"/>
        </w:tabs>
        <w:spacing w:line="360" w:lineRule="auto"/>
        <w:ind w:left="0" w:firstLine="0"/>
        <w:jc w:val="both"/>
        <w:rPr>
          <w:color w:val="000000"/>
          <w:sz w:val="28"/>
        </w:rPr>
      </w:pPr>
      <w:r w:rsidRPr="005022F8">
        <w:rPr>
          <w:color w:val="000000"/>
          <w:sz w:val="28"/>
        </w:rPr>
        <w:t>Гражданский кодекс Республики Беларусь. – 3</w:t>
      </w:r>
      <w:r w:rsidR="00083D05">
        <w:rPr>
          <w:color w:val="000000"/>
          <w:sz w:val="28"/>
        </w:rPr>
        <w:t>-</w:t>
      </w:r>
      <w:r w:rsidR="0096763A" w:rsidRPr="005022F8">
        <w:rPr>
          <w:color w:val="000000"/>
          <w:sz w:val="28"/>
        </w:rPr>
        <w:t>е</w:t>
      </w:r>
      <w:r w:rsidRPr="005022F8">
        <w:rPr>
          <w:color w:val="000000"/>
          <w:sz w:val="28"/>
        </w:rPr>
        <w:t xml:space="preserve"> изд., с Г76 изм. и доп. – МН.: Национальный реестр правовой информации Республики Беларусь, 2003. – 621</w:t>
      </w:r>
      <w:r w:rsidR="005022F8">
        <w:rPr>
          <w:color w:val="000000"/>
          <w:sz w:val="28"/>
        </w:rPr>
        <w:t> </w:t>
      </w:r>
      <w:r w:rsidR="005022F8" w:rsidRPr="005022F8">
        <w:rPr>
          <w:color w:val="000000"/>
          <w:sz w:val="28"/>
        </w:rPr>
        <w:t>с.</w:t>
      </w:r>
    </w:p>
    <w:p w:rsidR="00570EFA" w:rsidRPr="005022F8" w:rsidRDefault="00570EFA" w:rsidP="00083D05">
      <w:pPr>
        <w:numPr>
          <w:ilvl w:val="0"/>
          <w:numId w:val="47"/>
        </w:numPr>
        <w:tabs>
          <w:tab w:val="clear" w:pos="360"/>
          <w:tab w:val="num" w:pos="456"/>
        </w:tabs>
        <w:spacing w:line="360" w:lineRule="auto"/>
        <w:ind w:left="0" w:firstLine="0"/>
        <w:jc w:val="both"/>
        <w:rPr>
          <w:color w:val="000000"/>
          <w:sz w:val="28"/>
        </w:rPr>
      </w:pPr>
      <w:r w:rsidRPr="005022F8">
        <w:rPr>
          <w:color w:val="000000"/>
          <w:sz w:val="28"/>
        </w:rPr>
        <w:t xml:space="preserve">О страховании: Закон Республики Беларусь </w:t>
      </w:r>
      <w:r w:rsidR="005022F8">
        <w:rPr>
          <w:color w:val="000000"/>
          <w:sz w:val="28"/>
        </w:rPr>
        <w:t>№</w:t>
      </w:r>
      <w:r w:rsidR="005022F8" w:rsidRPr="005022F8">
        <w:rPr>
          <w:color w:val="000000"/>
          <w:sz w:val="28"/>
        </w:rPr>
        <w:t>2</w:t>
      </w:r>
      <w:r w:rsidRPr="005022F8">
        <w:rPr>
          <w:color w:val="000000"/>
          <w:sz w:val="28"/>
        </w:rPr>
        <w:t>9 от 21.07.93</w:t>
      </w:r>
      <w:r w:rsidR="005022F8" w:rsidRPr="005022F8">
        <w:rPr>
          <w:color w:val="000000"/>
          <w:sz w:val="28"/>
        </w:rPr>
        <w:t>.</w:t>
      </w:r>
      <w:r w:rsidR="0096763A">
        <w:rPr>
          <w:color w:val="000000"/>
          <w:sz w:val="28"/>
        </w:rPr>
        <w:t xml:space="preserve"> </w:t>
      </w:r>
      <w:r w:rsidRPr="005022F8">
        <w:rPr>
          <w:color w:val="000000"/>
          <w:sz w:val="28"/>
        </w:rPr>
        <w:t xml:space="preserve">НЭГ. – 1993. – </w:t>
      </w:r>
      <w:r w:rsidR="005022F8">
        <w:rPr>
          <w:color w:val="000000"/>
          <w:sz w:val="28"/>
        </w:rPr>
        <w:t>№</w:t>
      </w:r>
      <w:r w:rsidR="005022F8" w:rsidRPr="005022F8">
        <w:rPr>
          <w:color w:val="000000"/>
          <w:sz w:val="28"/>
        </w:rPr>
        <w:t>2</w:t>
      </w:r>
      <w:r w:rsidRPr="005022F8">
        <w:rPr>
          <w:color w:val="000000"/>
          <w:sz w:val="28"/>
        </w:rPr>
        <w:t>2. – С.</w:t>
      </w:r>
      <w:r w:rsidR="005022F8">
        <w:rPr>
          <w:color w:val="000000"/>
          <w:sz w:val="28"/>
        </w:rPr>
        <w:t> </w:t>
      </w:r>
      <w:r w:rsidR="005022F8" w:rsidRPr="005022F8">
        <w:rPr>
          <w:color w:val="000000"/>
          <w:sz w:val="28"/>
        </w:rPr>
        <w:t>12</w:t>
      </w:r>
      <w:r w:rsidRPr="005022F8">
        <w:rPr>
          <w:color w:val="000000"/>
          <w:sz w:val="28"/>
        </w:rPr>
        <w:t xml:space="preserve"> </w:t>
      </w:r>
      <w:r w:rsidR="005022F8">
        <w:rPr>
          <w:color w:val="000000"/>
          <w:sz w:val="28"/>
        </w:rPr>
        <w:t>–</w:t>
      </w:r>
      <w:r w:rsidR="005022F8" w:rsidRPr="005022F8">
        <w:rPr>
          <w:color w:val="000000"/>
          <w:sz w:val="28"/>
        </w:rPr>
        <w:t xml:space="preserve"> </w:t>
      </w:r>
      <w:r w:rsidRPr="005022F8">
        <w:rPr>
          <w:color w:val="000000"/>
          <w:sz w:val="28"/>
        </w:rPr>
        <w:t>16</w:t>
      </w:r>
    </w:p>
    <w:p w:rsidR="00570EFA" w:rsidRPr="005022F8" w:rsidRDefault="00570EFA" w:rsidP="00083D05">
      <w:pPr>
        <w:numPr>
          <w:ilvl w:val="0"/>
          <w:numId w:val="47"/>
        </w:numPr>
        <w:tabs>
          <w:tab w:val="clear" w:pos="360"/>
          <w:tab w:val="num" w:pos="456"/>
        </w:tabs>
        <w:spacing w:line="360" w:lineRule="auto"/>
        <w:ind w:left="0" w:firstLine="0"/>
        <w:jc w:val="both"/>
        <w:rPr>
          <w:color w:val="000000"/>
          <w:sz w:val="28"/>
        </w:rPr>
      </w:pPr>
      <w:r w:rsidRPr="005022F8">
        <w:rPr>
          <w:color w:val="000000"/>
          <w:sz w:val="28"/>
        </w:rPr>
        <w:t xml:space="preserve">Об обязательном страховании гражданской ответственности перевозчика перед пассажирами: Закон Республики Беларусь </w:t>
      </w:r>
      <w:r w:rsidR="005022F8">
        <w:rPr>
          <w:color w:val="000000"/>
          <w:sz w:val="28"/>
        </w:rPr>
        <w:t>№</w:t>
      </w:r>
      <w:r w:rsidR="005022F8" w:rsidRPr="005022F8">
        <w:rPr>
          <w:color w:val="000000"/>
          <w:sz w:val="28"/>
        </w:rPr>
        <w:t>8</w:t>
      </w:r>
      <w:r w:rsidRPr="005022F8">
        <w:rPr>
          <w:color w:val="000000"/>
          <w:sz w:val="28"/>
        </w:rPr>
        <w:t>8</w:t>
      </w:r>
      <w:r w:rsidR="005022F8">
        <w:rPr>
          <w:color w:val="000000"/>
          <w:sz w:val="28"/>
        </w:rPr>
        <w:t>–</w:t>
      </w:r>
      <w:r w:rsidR="005022F8" w:rsidRPr="005022F8">
        <w:rPr>
          <w:color w:val="000000"/>
          <w:sz w:val="28"/>
        </w:rPr>
        <w:t>3</w:t>
      </w:r>
      <w:r w:rsidRPr="005022F8">
        <w:rPr>
          <w:color w:val="000000"/>
          <w:sz w:val="28"/>
        </w:rPr>
        <w:t xml:space="preserve"> от 09.01.2002</w:t>
      </w:r>
      <w:r w:rsidR="005022F8">
        <w:rPr>
          <w:color w:val="000000"/>
          <w:sz w:val="28"/>
        </w:rPr>
        <w:t> </w:t>
      </w:r>
      <w:r w:rsidR="005022F8" w:rsidRPr="005022F8">
        <w:rPr>
          <w:color w:val="000000"/>
          <w:sz w:val="28"/>
        </w:rPr>
        <w:t>г</w:t>
      </w:r>
      <w:r w:rsidRPr="005022F8">
        <w:rPr>
          <w:color w:val="000000"/>
          <w:sz w:val="28"/>
        </w:rPr>
        <w:t>. – Звязда. – 2002</w:t>
      </w:r>
      <w:r w:rsidR="005022F8">
        <w:rPr>
          <w:color w:val="000000"/>
          <w:sz w:val="28"/>
        </w:rPr>
        <w:t> </w:t>
      </w:r>
      <w:r w:rsidR="005022F8" w:rsidRPr="005022F8">
        <w:rPr>
          <w:color w:val="000000"/>
          <w:sz w:val="28"/>
        </w:rPr>
        <w:t>г</w:t>
      </w:r>
      <w:r w:rsidRPr="005022F8">
        <w:rPr>
          <w:color w:val="000000"/>
          <w:sz w:val="28"/>
        </w:rPr>
        <w:t xml:space="preserve">. </w:t>
      </w:r>
      <w:r w:rsidR="005022F8">
        <w:rPr>
          <w:color w:val="000000"/>
          <w:sz w:val="28"/>
        </w:rPr>
        <w:t>–</w:t>
      </w:r>
      <w:r w:rsidR="005022F8" w:rsidRPr="005022F8">
        <w:rPr>
          <w:color w:val="000000"/>
          <w:sz w:val="28"/>
        </w:rPr>
        <w:t xml:space="preserve"> </w:t>
      </w:r>
      <w:r w:rsidR="005022F8">
        <w:rPr>
          <w:color w:val="000000"/>
          <w:sz w:val="28"/>
        </w:rPr>
        <w:t>№</w:t>
      </w:r>
      <w:r w:rsidR="005022F8" w:rsidRPr="005022F8">
        <w:rPr>
          <w:color w:val="000000"/>
          <w:sz w:val="28"/>
        </w:rPr>
        <w:t>1</w:t>
      </w:r>
      <w:r w:rsidRPr="005022F8">
        <w:rPr>
          <w:color w:val="000000"/>
          <w:sz w:val="28"/>
        </w:rPr>
        <w:t>3. – С.</w:t>
      </w:r>
      <w:r w:rsidR="005022F8">
        <w:rPr>
          <w:color w:val="000000"/>
          <w:sz w:val="28"/>
        </w:rPr>
        <w:t> </w:t>
      </w:r>
      <w:r w:rsidR="005022F8" w:rsidRPr="005022F8">
        <w:rPr>
          <w:color w:val="000000"/>
          <w:sz w:val="28"/>
        </w:rPr>
        <w:t>3</w:t>
      </w:r>
    </w:p>
    <w:p w:rsidR="00570EFA" w:rsidRPr="005022F8" w:rsidRDefault="00570EFA" w:rsidP="00083D05">
      <w:pPr>
        <w:numPr>
          <w:ilvl w:val="0"/>
          <w:numId w:val="47"/>
        </w:numPr>
        <w:tabs>
          <w:tab w:val="clear" w:pos="360"/>
          <w:tab w:val="num" w:pos="456"/>
        </w:tabs>
        <w:spacing w:line="360" w:lineRule="auto"/>
        <w:ind w:left="0" w:firstLine="0"/>
        <w:jc w:val="both"/>
        <w:rPr>
          <w:color w:val="000000"/>
          <w:sz w:val="28"/>
        </w:rPr>
      </w:pPr>
      <w:r w:rsidRPr="005022F8">
        <w:rPr>
          <w:color w:val="000000"/>
          <w:sz w:val="28"/>
        </w:rPr>
        <w:t xml:space="preserve">Об обязательном страховании строений, принадлежащих гражданам: Декрет Президента Республики Беларусь </w:t>
      </w:r>
      <w:r w:rsidR="005022F8">
        <w:rPr>
          <w:color w:val="000000"/>
          <w:sz w:val="28"/>
        </w:rPr>
        <w:t>№</w:t>
      </w:r>
      <w:r w:rsidR="005022F8" w:rsidRPr="005022F8">
        <w:rPr>
          <w:color w:val="000000"/>
          <w:sz w:val="28"/>
        </w:rPr>
        <w:t>2</w:t>
      </w:r>
      <w:r w:rsidRPr="005022F8">
        <w:rPr>
          <w:color w:val="000000"/>
          <w:sz w:val="28"/>
        </w:rPr>
        <w:t>20 от 8 октября 1997</w:t>
      </w:r>
      <w:r w:rsidR="005022F8">
        <w:rPr>
          <w:color w:val="000000"/>
          <w:sz w:val="28"/>
        </w:rPr>
        <w:t> </w:t>
      </w:r>
      <w:r w:rsidR="005022F8" w:rsidRPr="005022F8">
        <w:rPr>
          <w:color w:val="000000"/>
          <w:sz w:val="28"/>
        </w:rPr>
        <w:t>г</w:t>
      </w:r>
      <w:r w:rsidRPr="005022F8">
        <w:rPr>
          <w:color w:val="000000"/>
          <w:sz w:val="28"/>
        </w:rPr>
        <w:t>. с изменениями и дополнениями от 18 июня 1999</w:t>
      </w:r>
      <w:r w:rsidR="005022F8">
        <w:rPr>
          <w:color w:val="000000"/>
          <w:sz w:val="28"/>
        </w:rPr>
        <w:t> </w:t>
      </w:r>
      <w:r w:rsidR="005022F8" w:rsidRPr="005022F8">
        <w:rPr>
          <w:color w:val="000000"/>
          <w:sz w:val="28"/>
        </w:rPr>
        <w:t>г</w:t>
      </w:r>
      <w:r w:rsidRPr="005022F8">
        <w:rPr>
          <w:color w:val="000000"/>
          <w:sz w:val="28"/>
        </w:rPr>
        <w:t xml:space="preserve">. </w:t>
      </w:r>
      <w:r w:rsidR="005022F8">
        <w:rPr>
          <w:color w:val="000000"/>
          <w:sz w:val="28"/>
        </w:rPr>
        <w:t>№</w:t>
      </w:r>
      <w:r w:rsidR="005022F8" w:rsidRPr="005022F8">
        <w:rPr>
          <w:color w:val="000000"/>
          <w:sz w:val="28"/>
        </w:rPr>
        <w:t>2</w:t>
      </w:r>
      <w:r w:rsidRPr="005022F8">
        <w:rPr>
          <w:color w:val="000000"/>
          <w:sz w:val="28"/>
        </w:rPr>
        <w:t>4, от 4 сентября 2001</w:t>
      </w:r>
      <w:r w:rsidR="005022F8">
        <w:rPr>
          <w:color w:val="000000"/>
          <w:sz w:val="28"/>
        </w:rPr>
        <w:t> </w:t>
      </w:r>
      <w:r w:rsidR="005022F8" w:rsidRPr="005022F8">
        <w:rPr>
          <w:color w:val="000000"/>
          <w:sz w:val="28"/>
        </w:rPr>
        <w:t>г</w:t>
      </w:r>
      <w:r w:rsidRPr="005022F8">
        <w:rPr>
          <w:color w:val="000000"/>
          <w:sz w:val="28"/>
        </w:rPr>
        <w:t xml:space="preserve">. </w:t>
      </w:r>
      <w:r w:rsidR="005022F8">
        <w:rPr>
          <w:color w:val="000000"/>
          <w:sz w:val="28"/>
        </w:rPr>
        <w:t>№</w:t>
      </w:r>
      <w:r w:rsidR="005022F8" w:rsidRPr="005022F8">
        <w:rPr>
          <w:color w:val="000000"/>
          <w:sz w:val="28"/>
        </w:rPr>
        <w:t>2</w:t>
      </w:r>
      <w:r w:rsidRPr="005022F8">
        <w:rPr>
          <w:color w:val="000000"/>
          <w:sz w:val="28"/>
        </w:rPr>
        <w:t>2, от 30 августа 2002</w:t>
      </w:r>
      <w:r w:rsidR="005022F8">
        <w:rPr>
          <w:color w:val="000000"/>
          <w:sz w:val="28"/>
        </w:rPr>
        <w:t> </w:t>
      </w:r>
      <w:r w:rsidR="005022F8" w:rsidRPr="005022F8">
        <w:rPr>
          <w:color w:val="000000"/>
          <w:sz w:val="28"/>
        </w:rPr>
        <w:t>г</w:t>
      </w:r>
      <w:r w:rsidRPr="005022F8">
        <w:rPr>
          <w:color w:val="000000"/>
          <w:sz w:val="28"/>
        </w:rPr>
        <w:t xml:space="preserve">. </w:t>
      </w:r>
      <w:r w:rsidR="005022F8">
        <w:rPr>
          <w:color w:val="000000"/>
          <w:sz w:val="28"/>
        </w:rPr>
        <w:t>№</w:t>
      </w:r>
      <w:r w:rsidR="005022F8" w:rsidRPr="005022F8">
        <w:rPr>
          <w:color w:val="000000"/>
          <w:sz w:val="28"/>
        </w:rPr>
        <w:t>2</w:t>
      </w:r>
      <w:r w:rsidRPr="005022F8">
        <w:rPr>
          <w:color w:val="000000"/>
          <w:sz w:val="28"/>
        </w:rPr>
        <w:t>2</w:t>
      </w:r>
      <w:r w:rsidR="0096763A">
        <w:rPr>
          <w:color w:val="000000"/>
          <w:sz w:val="28"/>
        </w:rPr>
        <w:t xml:space="preserve"> </w:t>
      </w:r>
      <w:r w:rsidRPr="005022F8">
        <w:rPr>
          <w:color w:val="000000"/>
          <w:sz w:val="28"/>
        </w:rPr>
        <w:t xml:space="preserve">Республика. – 1997. </w:t>
      </w:r>
      <w:r w:rsidR="005022F8">
        <w:rPr>
          <w:color w:val="000000"/>
          <w:sz w:val="28"/>
        </w:rPr>
        <w:t>–</w:t>
      </w:r>
      <w:r w:rsidR="005022F8" w:rsidRPr="005022F8">
        <w:rPr>
          <w:color w:val="000000"/>
          <w:sz w:val="28"/>
        </w:rPr>
        <w:t xml:space="preserve"> </w:t>
      </w:r>
      <w:r w:rsidR="005022F8">
        <w:rPr>
          <w:color w:val="000000"/>
          <w:sz w:val="28"/>
        </w:rPr>
        <w:t>№</w:t>
      </w:r>
      <w:r w:rsidR="005022F8" w:rsidRPr="005022F8">
        <w:rPr>
          <w:color w:val="000000"/>
          <w:sz w:val="28"/>
        </w:rPr>
        <w:t>2</w:t>
      </w:r>
      <w:r w:rsidRPr="005022F8">
        <w:rPr>
          <w:color w:val="000000"/>
          <w:sz w:val="28"/>
        </w:rPr>
        <w:t>20. – С.</w:t>
      </w:r>
      <w:r w:rsidR="005022F8">
        <w:rPr>
          <w:color w:val="000000"/>
          <w:sz w:val="28"/>
        </w:rPr>
        <w:t> </w:t>
      </w:r>
      <w:r w:rsidR="005022F8" w:rsidRPr="005022F8">
        <w:rPr>
          <w:color w:val="000000"/>
          <w:sz w:val="28"/>
        </w:rPr>
        <w:t>3</w:t>
      </w:r>
    </w:p>
    <w:p w:rsidR="00570EFA" w:rsidRPr="005022F8" w:rsidRDefault="00570EFA" w:rsidP="00083D05">
      <w:pPr>
        <w:numPr>
          <w:ilvl w:val="0"/>
          <w:numId w:val="47"/>
        </w:numPr>
        <w:tabs>
          <w:tab w:val="clear" w:pos="360"/>
          <w:tab w:val="num" w:pos="456"/>
        </w:tabs>
        <w:spacing w:line="360" w:lineRule="auto"/>
        <w:ind w:left="0" w:firstLine="0"/>
        <w:jc w:val="both"/>
        <w:rPr>
          <w:color w:val="000000"/>
          <w:sz w:val="28"/>
        </w:rPr>
      </w:pPr>
      <w:r w:rsidRPr="005022F8">
        <w:rPr>
          <w:color w:val="000000"/>
          <w:sz w:val="28"/>
        </w:rPr>
        <w:t xml:space="preserve">О совершенствовании регулирования страховой деятельности в Республике Беларусь: Декрет Президента Республики Беларусь </w:t>
      </w:r>
      <w:r w:rsidR="005022F8">
        <w:rPr>
          <w:color w:val="000000"/>
          <w:sz w:val="28"/>
        </w:rPr>
        <w:t>№</w:t>
      </w:r>
      <w:r w:rsidR="005022F8" w:rsidRPr="005022F8">
        <w:rPr>
          <w:color w:val="000000"/>
          <w:sz w:val="28"/>
        </w:rPr>
        <w:t>2</w:t>
      </w:r>
      <w:r w:rsidRPr="005022F8">
        <w:rPr>
          <w:color w:val="000000"/>
          <w:sz w:val="28"/>
        </w:rPr>
        <w:t>0 от 28.09.2000</w:t>
      </w:r>
      <w:r w:rsidR="005022F8">
        <w:rPr>
          <w:color w:val="000000"/>
          <w:sz w:val="28"/>
        </w:rPr>
        <w:t> </w:t>
      </w:r>
      <w:r w:rsidR="005022F8" w:rsidRPr="005022F8">
        <w:rPr>
          <w:color w:val="000000"/>
          <w:sz w:val="28"/>
        </w:rPr>
        <w:t>г</w:t>
      </w:r>
      <w:r w:rsidRPr="005022F8">
        <w:rPr>
          <w:color w:val="000000"/>
          <w:sz w:val="28"/>
        </w:rPr>
        <w:t>. – Советская Белоруссия. – 2000</w:t>
      </w:r>
      <w:r w:rsidR="005022F8">
        <w:rPr>
          <w:color w:val="000000"/>
          <w:sz w:val="28"/>
        </w:rPr>
        <w:t> </w:t>
      </w:r>
      <w:r w:rsidR="005022F8" w:rsidRPr="005022F8">
        <w:rPr>
          <w:color w:val="000000"/>
          <w:sz w:val="28"/>
        </w:rPr>
        <w:t>г</w:t>
      </w:r>
      <w:r w:rsidRPr="005022F8">
        <w:rPr>
          <w:color w:val="000000"/>
          <w:sz w:val="28"/>
        </w:rPr>
        <w:t xml:space="preserve">. </w:t>
      </w:r>
      <w:r w:rsidR="005022F8">
        <w:rPr>
          <w:color w:val="000000"/>
          <w:sz w:val="28"/>
        </w:rPr>
        <w:t>–</w:t>
      </w:r>
      <w:r w:rsidR="005022F8" w:rsidRPr="005022F8">
        <w:rPr>
          <w:color w:val="000000"/>
          <w:sz w:val="28"/>
        </w:rPr>
        <w:t xml:space="preserve"> </w:t>
      </w:r>
      <w:r w:rsidR="005022F8">
        <w:rPr>
          <w:color w:val="000000"/>
          <w:sz w:val="28"/>
        </w:rPr>
        <w:t>№</w:t>
      </w:r>
      <w:r w:rsidR="005022F8" w:rsidRPr="005022F8">
        <w:rPr>
          <w:color w:val="000000"/>
          <w:sz w:val="28"/>
        </w:rPr>
        <w:t>2</w:t>
      </w:r>
      <w:r w:rsidRPr="005022F8">
        <w:rPr>
          <w:color w:val="000000"/>
          <w:sz w:val="28"/>
        </w:rPr>
        <w:t xml:space="preserve">48. </w:t>
      </w:r>
      <w:r w:rsidR="005022F8">
        <w:rPr>
          <w:color w:val="000000"/>
          <w:sz w:val="28"/>
        </w:rPr>
        <w:t>–</w:t>
      </w:r>
      <w:r w:rsidR="005022F8" w:rsidRPr="005022F8">
        <w:rPr>
          <w:color w:val="000000"/>
          <w:sz w:val="28"/>
        </w:rPr>
        <w:t xml:space="preserve"> </w:t>
      </w:r>
      <w:r w:rsidRPr="005022F8">
        <w:rPr>
          <w:color w:val="000000"/>
          <w:sz w:val="28"/>
        </w:rPr>
        <w:t>С.</w:t>
      </w:r>
      <w:r w:rsidR="005022F8">
        <w:rPr>
          <w:color w:val="000000"/>
          <w:sz w:val="28"/>
        </w:rPr>
        <w:t> </w:t>
      </w:r>
      <w:r w:rsidR="005022F8" w:rsidRPr="005022F8">
        <w:rPr>
          <w:color w:val="000000"/>
          <w:sz w:val="28"/>
        </w:rPr>
        <w:t>5</w:t>
      </w:r>
      <w:r w:rsidRPr="005022F8">
        <w:rPr>
          <w:color w:val="000000"/>
          <w:sz w:val="28"/>
        </w:rPr>
        <w:t xml:space="preserve"> </w:t>
      </w:r>
      <w:r w:rsidR="005022F8">
        <w:rPr>
          <w:color w:val="000000"/>
          <w:sz w:val="28"/>
        </w:rPr>
        <w:t>–</w:t>
      </w:r>
      <w:r w:rsidR="005022F8" w:rsidRPr="005022F8">
        <w:rPr>
          <w:color w:val="000000"/>
          <w:sz w:val="28"/>
        </w:rPr>
        <w:t xml:space="preserve"> </w:t>
      </w:r>
      <w:r w:rsidRPr="005022F8">
        <w:rPr>
          <w:color w:val="000000"/>
          <w:sz w:val="28"/>
        </w:rPr>
        <w:t>6</w:t>
      </w:r>
    </w:p>
    <w:p w:rsidR="00570EFA" w:rsidRPr="005022F8" w:rsidRDefault="00570EFA" w:rsidP="00083D05">
      <w:pPr>
        <w:numPr>
          <w:ilvl w:val="0"/>
          <w:numId w:val="47"/>
        </w:numPr>
        <w:tabs>
          <w:tab w:val="clear" w:pos="360"/>
          <w:tab w:val="num" w:pos="456"/>
        </w:tabs>
        <w:spacing w:line="360" w:lineRule="auto"/>
        <w:ind w:left="0" w:firstLine="0"/>
        <w:jc w:val="both"/>
        <w:rPr>
          <w:color w:val="000000"/>
          <w:sz w:val="28"/>
        </w:rPr>
      </w:pPr>
      <w:r w:rsidRPr="005022F8">
        <w:rPr>
          <w:color w:val="000000"/>
          <w:sz w:val="28"/>
        </w:rPr>
        <w:t>О страховых взносах, включаемых в затраты по производству и реализации продукции, товаров</w:t>
      </w:r>
      <w:r w:rsidR="0096763A" w:rsidRPr="005022F8">
        <w:rPr>
          <w:color w:val="000000"/>
          <w:sz w:val="28"/>
        </w:rPr>
        <w:t>,</w:t>
      </w:r>
      <w:r w:rsidRPr="005022F8">
        <w:rPr>
          <w:color w:val="000000"/>
          <w:sz w:val="28"/>
        </w:rPr>
        <w:t xml:space="preserve"> и порядке создания государственными страховыми организациями фондов предупредительных</w:t>
      </w:r>
      <w:r w:rsidR="0096763A">
        <w:rPr>
          <w:color w:val="000000"/>
          <w:sz w:val="28"/>
        </w:rPr>
        <w:t xml:space="preserve"> </w:t>
      </w:r>
      <w:r w:rsidRPr="005022F8">
        <w:rPr>
          <w:color w:val="000000"/>
          <w:sz w:val="28"/>
        </w:rPr>
        <w:t xml:space="preserve">мероприятий за счет отчислений от страховых взносов по договорам добровольного страхования жизни, дополнительной пенсии и медицинских расходов: Указ Президента Республики Беларусь </w:t>
      </w:r>
      <w:r w:rsidR="005022F8">
        <w:rPr>
          <w:color w:val="000000"/>
          <w:sz w:val="28"/>
        </w:rPr>
        <w:t>№</w:t>
      </w:r>
      <w:r w:rsidR="005022F8" w:rsidRPr="005022F8">
        <w:rPr>
          <w:color w:val="000000"/>
          <w:sz w:val="28"/>
        </w:rPr>
        <w:t>2</w:t>
      </w:r>
      <w:r w:rsidRPr="005022F8">
        <w:rPr>
          <w:color w:val="000000"/>
          <w:sz w:val="28"/>
        </w:rPr>
        <w:t>19</w:t>
      </w:r>
    </w:p>
    <w:p w:rsidR="00570EFA" w:rsidRPr="005022F8" w:rsidRDefault="00570EFA" w:rsidP="00083D05">
      <w:pPr>
        <w:numPr>
          <w:ilvl w:val="0"/>
          <w:numId w:val="47"/>
        </w:numPr>
        <w:tabs>
          <w:tab w:val="clear" w:pos="360"/>
          <w:tab w:val="num" w:pos="456"/>
        </w:tabs>
        <w:spacing w:line="360" w:lineRule="auto"/>
        <w:ind w:left="0" w:firstLine="0"/>
        <w:jc w:val="both"/>
        <w:rPr>
          <w:color w:val="000000"/>
          <w:sz w:val="28"/>
        </w:rPr>
      </w:pPr>
      <w:r w:rsidRPr="005022F8">
        <w:rPr>
          <w:color w:val="000000"/>
          <w:sz w:val="28"/>
        </w:rPr>
        <w:t xml:space="preserve">Об определении соответствия размеров уставного фонда страховых организаций минимальному размеру уставного фонда, установленного законодательством Республики Беларусь: Постановление Министерства финансов Республики Беларусь </w:t>
      </w:r>
      <w:r w:rsidR="005022F8">
        <w:rPr>
          <w:color w:val="000000"/>
          <w:sz w:val="28"/>
        </w:rPr>
        <w:t>№</w:t>
      </w:r>
      <w:r w:rsidR="005022F8" w:rsidRPr="005022F8">
        <w:rPr>
          <w:color w:val="000000"/>
          <w:sz w:val="28"/>
        </w:rPr>
        <w:t>6</w:t>
      </w:r>
      <w:r w:rsidRPr="005022F8">
        <w:rPr>
          <w:color w:val="000000"/>
          <w:sz w:val="28"/>
        </w:rPr>
        <w:t>7 от 14.04.2004</w:t>
      </w:r>
      <w:r w:rsidR="005022F8">
        <w:rPr>
          <w:color w:val="000000"/>
          <w:sz w:val="28"/>
        </w:rPr>
        <w:t> </w:t>
      </w:r>
      <w:r w:rsidR="005022F8" w:rsidRPr="005022F8">
        <w:rPr>
          <w:color w:val="000000"/>
          <w:sz w:val="28"/>
        </w:rPr>
        <w:t>г</w:t>
      </w:r>
      <w:r w:rsidRPr="005022F8">
        <w:rPr>
          <w:color w:val="000000"/>
          <w:sz w:val="28"/>
        </w:rPr>
        <w:t xml:space="preserve">. </w:t>
      </w:r>
      <w:r w:rsidR="005022F8">
        <w:rPr>
          <w:color w:val="000000"/>
          <w:sz w:val="28"/>
        </w:rPr>
        <w:t>–</w:t>
      </w:r>
      <w:r w:rsidR="005022F8" w:rsidRPr="005022F8">
        <w:rPr>
          <w:color w:val="000000"/>
          <w:sz w:val="28"/>
        </w:rPr>
        <w:t xml:space="preserve"> </w:t>
      </w:r>
      <w:r w:rsidRPr="005022F8">
        <w:rPr>
          <w:color w:val="000000"/>
          <w:sz w:val="28"/>
        </w:rPr>
        <w:t xml:space="preserve">Национальный реестр нормативных правовых актов Республики Беларусь. – 2004. </w:t>
      </w:r>
      <w:r w:rsidR="005022F8">
        <w:rPr>
          <w:color w:val="000000"/>
          <w:sz w:val="28"/>
        </w:rPr>
        <w:t>–</w:t>
      </w:r>
      <w:r w:rsidR="005022F8" w:rsidRPr="005022F8">
        <w:rPr>
          <w:color w:val="000000"/>
          <w:sz w:val="28"/>
        </w:rPr>
        <w:t xml:space="preserve"> </w:t>
      </w:r>
      <w:r w:rsidR="005022F8">
        <w:rPr>
          <w:color w:val="000000"/>
          <w:sz w:val="28"/>
        </w:rPr>
        <w:t>№</w:t>
      </w:r>
      <w:r w:rsidR="005022F8" w:rsidRPr="005022F8">
        <w:rPr>
          <w:color w:val="000000"/>
          <w:sz w:val="28"/>
        </w:rPr>
        <w:t>7</w:t>
      </w:r>
      <w:r w:rsidRPr="005022F8">
        <w:rPr>
          <w:color w:val="000000"/>
          <w:sz w:val="28"/>
        </w:rPr>
        <w:t>1. – С.</w:t>
      </w:r>
      <w:r w:rsidR="005022F8">
        <w:rPr>
          <w:color w:val="000000"/>
          <w:sz w:val="28"/>
        </w:rPr>
        <w:t> </w:t>
      </w:r>
      <w:r w:rsidR="005022F8" w:rsidRPr="005022F8">
        <w:rPr>
          <w:color w:val="000000"/>
          <w:sz w:val="28"/>
        </w:rPr>
        <w:t>23</w:t>
      </w:r>
      <w:r w:rsidRPr="005022F8">
        <w:rPr>
          <w:color w:val="000000"/>
          <w:sz w:val="28"/>
        </w:rPr>
        <w:t xml:space="preserve"> </w:t>
      </w:r>
      <w:r w:rsidR="005022F8">
        <w:rPr>
          <w:color w:val="000000"/>
          <w:sz w:val="28"/>
        </w:rPr>
        <w:t>–</w:t>
      </w:r>
      <w:r w:rsidR="005022F8" w:rsidRPr="005022F8">
        <w:rPr>
          <w:color w:val="000000"/>
          <w:sz w:val="28"/>
        </w:rPr>
        <w:t xml:space="preserve"> </w:t>
      </w:r>
      <w:r w:rsidRPr="005022F8">
        <w:rPr>
          <w:color w:val="000000"/>
          <w:sz w:val="28"/>
        </w:rPr>
        <w:t>25</w:t>
      </w:r>
    </w:p>
    <w:p w:rsidR="00570EFA" w:rsidRPr="005022F8" w:rsidRDefault="00570EFA" w:rsidP="00083D05">
      <w:pPr>
        <w:numPr>
          <w:ilvl w:val="0"/>
          <w:numId w:val="47"/>
        </w:numPr>
        <w:tabs>
          <w:tab w:val="clear" w:pos="360"/>
          <w:tab w:val="num" w:pos="456"/>
        </w:tabs>
        <w:spacing w:line="360" w:lineRule="auto"/>
        <w:ind w:left="0" w:firstLine="0"/>
        <w:jc w:val="both"/>
        <w:rPr>
          <w:color w:val="000000"/>
          <w:sz w:val="28"/>
        </w:rPr>
      </w:pPr>
      <w:r w:rsidRPr="005022F8">
        <w:rPr>
          <w:color w:val="000000"/>
          <w:sz w:val="28"/>
        </w:rPr>
        <w:t xml:space="preserve">О порядке проведения обязательного страхования строений принадлежащих гражданам: Постановление Совета Министров Республики Беларусь </w:t>
      </w:r>
      <w:r w:rsidR="005022F8">
        <w:rPr>
          <w:color w:val="000000"/>
          <w:sz w:val="28"/>
        </w:rPr>
        <w:t>№</w:t>
      </w:r>
      <w:r w:rsidR="005022F8" w:rsidRPr="005022F8">
        <w:rPr>
          <w:color w:val="000000"/>
          <w:sz w:val="28"/>
        </w:rPr>
        <w:t>1</w:t>
      </w:r>
      <w:r w:rsidRPr="005022F8">
        <w:rPr>
          <w:color w:val="000000"/>
          <w:sz w:val="28"/>
        </w:rPr>
        <w:t>6 от 08.01.1998</w:t>
      </w:r>
      <w:r w:rsidR="005022F8">
        <w:rPr>
          <w:color w:val="000000"/>
          <w:sz w:val="28"/>
        </w:rPr>
        <w:t> </w:t>
      </w:r>
      <w:r w:rsidR="005022F8" w:rsidRPr="005022F8">
        <w:rPr>
          <w:color w:val="000000"/>
          <w:sz w:val="28"/>
        </w:rPr>
        <w:t>г</w:t>
      </w:r>
      <w:r w:rsidRPr="005022F8">
        <w:rPr>
          <w:color w:val="000000"/>
          <w:sz w:val="28"/>
        </w:rPr>
        <w:t xml:space="preserve">. – Республика. – 1998. </w:t>
      </w:r>
      <w:r w:rsidR="005022F8">
        <w:rPr>
          <w:color w:val="000000"/>
          <w:sz w:val="28"/>
        </w:rPr>
        <w:t>–</w:t>
      </w:r>
      <w:r w:rsidR="005022F8" w:rsidRPr="005022F8">
        <w:rPr>
          <w:color w:val="000000"/>
          <w:sz w:val="28"/>
        </w:rPr>
        <w:t xml:space="preserve"> </w:t>
      </w:r>
      <w:r w:rsidR="005022F8">
        <w:rPr>
          <w:color w:val="000000"/>
          <w:sz w:val="28"/>
        </w:rPr>
        <w:t>№</w:t>
      </w:r>
      <w:r w:rsidR="005022F8" w:rsidRPr="005022F8">
        <w:rPr>
          <w:color w:val="000000"/>
          <w:sz w:val="28"/>
        </w:rPr>
        <w:t>1</w:t>
      </w:r>
      <w:r w:rsidRPr="005022F8">
        <w:rPr>
          <w:color w:val="000000"/>
          <w:sz w:val="28"/>
        </w:rPr>
        <w:t>8 – 19</w:t>
      </w:r>
    </w:p>
    <w:p w:rsidR="00570EFA" w:rsidRPr="005022F8" w:rsidRDefault="00570EFA" w:rsidP="00083D05">
      <w:pPr>
        <w:numPr>
          <w:ilvl w:val="0"/>
          <w:numId w:val="47"/>
        </w:numPr>
        <w:tabs>
          <w:tab w:val="clear" w:pos="360"/>
          <w:tab w:val="num" w:pos="456"/>
        </w:tabs>
        <w:spacing w:line="360" w:lineRule="auto"/>
        <w:ind w:left="0" w:firstLine="0"/>
        <w:jc w:val="both"/>
        <w:rPr>
          <w:color w:val="000000"/>
          <w:sz w:val="28"/>
        </w:rPr>
      </w:pPr>
      <w:r w:rsidRPr="005022F8">
        <w:rPr>
          <w:color w:val="000000"/>
          <w:sz w:val="28"/>
        </w:rPr>
        <w:t xml:space="preserve">Об утверждении инструкции об учете строений, о начислении и уплате страховых взносов, определении и выплате страхового возмещения по обязательному страхованию строений принадлежащих гражданам: Постановление Министерства финансов Республики Беларусь </w:t>
      </w:r>
      <w:r w:rsidR="005022F8">
        <w:rPr>
          <w:color w:val="000000"/>
          <w:sz w:val="28"/>
        </w:rPr>
        <w:t>№</w:t>
      </w:r>
      <w:r w:rsidR="005022F8" w:rsidRPr="005022F8">
        <w:rPr>
          <w:color w:val="000000"/>
          <w:sz w:val="28"/>
        </w:rPr>
        <w:t>4</w:t>
      </w:r>
      <w:r w:rsidRPr="005022F8">
        <w:rPr>
          <w:color w:val="000000"/>
          <w:sz w:val="28"/>
        </w:rPr>
        <w:t xml:space="preserve">2 от 18.03.2002. </w:t>
      </w:r>
      <w:r w:rsidR="005022F8">
        <w:rPr>
          <w:color w:val="000000"/>
          <w:sz w:val="28"/>
        </w:rPr>
        <w:t>–</w:t>
      </w:r>
      <w:r w:rsidR="005022F8" w:rsidRPr="005022F8">
        <w:rPr>
          <w:color w:val="000000"/>
          <w:sz w:val="28"/>
        </w:rPr>
        <w:t xml:space="preserve"> </w:t>
      </w:r>
      <w:r w:rsidRPr="005022F8">
        <w:rPr>
          <w:color w:val="000000"/>
          <w:sz w:val="28"/>
        </w:rPr>
        <w:t xml:space="preserve">Республика. – 2002. </w:t>
      </w:r>
      <w:r w:rsidR="005022F8">
        <w:rPr>
          <w:color w:val="000000"/>
          <w:sz w:val="28"/>
        </w:rPr>
        <w:t>–</w:t>
      </w:r>
      <w:r w:rsidR="005022F8" w:rsidRPr="005022F8">
        <w:rPr>
          <w:color w:val="000000"/>
          <w:sz w:val="28"/>
        </w:rPr>
        <w:t xml:space="preserve"> </w:t>
      </w:r>
      <w:r w:rsidR="005022F8">
        <w:rPr>
          <w:color w:val="000000"/>
          <w:sz w:val="28"/>
        </w:rPr>
        <w:t>№</w:t>
      </w:r>
      <w:r w:rsidR="005022F8" w:rsidRPr="005022F8">
        <w:rPr>
          <w:color w:val="000000"/>
          <w:sz w:val="28"/>
        </w:rPr>
        <w:t>1</w:t>
      </w:r>
      <w:r w:rsidRPr="005022F8">
        <w:rPr>
          <w:color w:val="000000"/>
          <w:sz w:val="28"/>
        </w:rPr>
        <w:t xml:space="preserve">04. </w:t>
      </w:r>
      <w:r w:rsidR="005022F8">
        <w:rPr>
          <w:color w:val="000000"/>
          <w:sz w:val="28"/>
        </w:rPr>
        <w:t>–</w:t>
      </w:r>
      <w:r w:rsidR="005022F8" w:rsidRPr="005022F8">
        <w:rPr>
          <w:color w:val="000000"/>
          <w:sz w:val="28"/>
        </w:rPr>
        <w:t xml:space="preserve"> </w:t>
      </w:r>
      <w:r w:rsidRPr="005022F8">
        <w:rPr>
          <w:color w:val="000000"/>
          <w:sz w:val="28"/>
        </w:rPr>
        <w:t>С. – 6 – 7</w:t>
      </w:r>
    </w:p>
    <w:p w:rsidR="00570EFA" w:rsidRPr="005022F8" w:rsidRDefault="00570EFA" w:rsidP="00083D05">
      <w:pPr>
        <w:numPr>
          <w:ilvl w:val="0"/>
          <w:numId w:val="47"/>
        </w:numPr>
        <w:tabs>
          <w:tab w:val="clear" w:pos="360"/>
          <w:tab w:val="num" w:pos="456"/>
        </w:tabs>
        <w:spacing w:line="360" w:lineRule="auto"/>
        <w:ind w:left="0" w:firstLine="0"/>
        <w:jc w:val="both"/>
        <w:rPr>
          <w:color w:val="000000"/>
          <w:sz w:val="28"/>
        </w:rPr>
      </w:pPr>
      <w:r w:rsidRPr="005022F8">
        <w:rPr>
          <w:color w:val="000000"/>
          <w:sz w:val="28"/>
        </w:rPr>
        <w:t xml:space="preserve">Об утверждении положения о порядке исчисления индекса потребительских цен: Постановление Министерства статистики и анализа Республики Беларусь </w:t>
      </w:r>
      <w:r w:rsidR="005022F8">
        <w:rPr>
          <w:color w:val="000000"/>
          <w:sz w:val="28"/>
        </w:rPr>
        <w:t>№</w:t>
      </w:r>
      <w:r w:rsidR="005022F8" w:rsidRPr="005022F8">
        <w:rPr>
          <w:color w:val="000000"/>
          <w:sz w:val="28"/>
        </w:rPr>
        <w:t>1</w:t>
      </w:r>
      <w:r w:rsidRPr="005022F8">
        <w:rPr>
          <w:color w:val="000000"/>
          <w:sz w:val="28"/>
        </w:rPr>
        <w:t>8 от 14.02.2000</w:t>
      </w:r>
      <w:r w:rsidR="005022F8">
        <w:rPr>
          <w:color w:val="000000"/>
          <w:sz w:val="28"/>
        </w:rPr>
        <w:t> </w:t>
      </w:r>
      <w:r w:rsidR="005022F8" w:rsidRPr="005022F8">
        <w:rPr>
          <w:color w:val="000000"/>
          <w:sz w:val="28"/>
        </w:rPr>
        <w:t>г</w:t>
      </w:r>
      <w:r w:rsidRPr="005022F8">
        <w:rPr>
          <w:color w:val="000000"/>
          <w:sz w:val="28"/>
        </w:rPr>
        <w:t xml:space="preserve">. </w:t>
      </w:r>
      <w:r w:rsidR="005022F8">
        <w:rPr>
          <w:color w:val="000000"/>
          <w:sz w:val="28"/>
        </w:rPr>
        <w:t>–</w:t>
      </w:r>
      <w:r w:rsidR="005022F8" w:rsidRPr="005022F8">
        <w:rPr>
          <w:color w:val="000000"/>
          <w:sz w:val="28"/>
        </w:rPr>
        <w:t xml:space="preserve"> </w:t>
      </w:r>
      <w:r w:rsidRPr="005022F8">
        <w:rPr>
          <w:color w:val="000000"/>
          <w:sz w:val="28"/>
        </w:rPr>
        <w:t xml:space="preserve">Республика. – 2002. </w:t>
      </w:r>
      <w:r w:rsidR="005022F8">
        <w:rPr>
          <w:color w:val="000000"/>
          <w:sz w:val="28"/>
        </w:rPr>
        <w:t>–</w:t>
      </w:r>
      <w:r w:rsidR="005022F8" w:rsidRPr="005022F8">
        <w:rPr>
          <w:color w:val="000000"/>
          <w:sz w:val="28"/>
        </w:rPr>
        <w:t xml:space="preserve"> </w:t>
      </w:r>
      <w:r w:rsidR="005022F8">
        <w:rPr>
          <w:color w:val="000000"/>
          <w:sz w:val="28"/>
        </w:rPr>
        <w:t>№</w:t>
      </w:r>
      <w:r w:rsidR="005022F8" w:rsidRPr="005022F8">
        <w:rPr>
          <w:color w:val="000000"/>
          <w:sz w:val="28"/>
        </w:rPr>
        <w:t>1</w:t>
      </w:r>
      <w:r w:rsidRPr="005022F8">
        <w:rPr>
          <w:color w:val="000000"/>
          <w:sz w:val="28"/>
        </w:rPr>
        <w:t xml:space="preserve">16. </w:t>
      </w:r>
      <w:r w:rsidR="005022F8">
        <w:rPr>
          <w:color w:val="000000"/>
          <w:sz w:val="28"/>
        </w:rPr>
        <w:t>–</w:t>
      </w:r>
      <w:r w:rsidR="005022F8" w:rsidRPr="005022F8">
        <w:rPr>
          <w:color w:val="000000"/>
          <w:sz w:val="28"/>
        </w:rPr>
        <w:t xml:space="preserve"> </w:t>
      </w:r>
      <w:r w:rsidRPr="005022F8">
        <w:rPr>
          <w:color w:val="000000"/>
          <w:sz w:val="28"/>
        </w:rPr>
        <w:t>С. 6</w:t>
      </w:r>
    </w:p>
    <w:p w:rsidR="00570EFA" w:rsidRPr="005022F8" w:rsidRDefault="00570EFA" w:rsidP="00083D05">
      <w:pPr>
        <w:numPr>
          <w:ilvl w:val="0"/>
          <w:numId w:val="47"/>
        </w:numPr>
        <w:tabs>
          <w:tab w:val="clear" w:pos="360"/>
          <w:tab w:val="num" w:pos="456"/>
        </w:tabs>
        <w:spacing w:line="360" w:lineRule="auto"/>
        <w:ind w:left="0" w:firstLine="0"/>
        <w:jc w:val="both"/>
        <w:rPr>
          <w:color w:val="000000"/>
          <w:sz w:val="28"/>
        </w:rPr>
      </w:pPr>
      <w:r w:rsidRPr="005022F8">
        <w:rPr>
          <w:color w:val="000000"/>
          <w:sz w:val="28"/>
        </w:rPr>
        <w:t xml:space="preserve">О добровольном медицинском страховании в РБ: Приказ Министерства здравоохранения Республики Беларусь </w:t>
      </w:r>
      <w:r w:rsidR="005022F8">
        <w:rPr>
          <w:color w:val="000000"/>
          <w:sz w:val="28"/>
        </w:rPr>
        <w:t>№</w:t>
      </w:r>
      <w:r w:rsidR="005022F8" w:rsidRPr="005022F8">
        <w:rPr>
          <w:color w:val="000000"/>
          <w:sz w:val="28"/>
        </w:rPr>
        <w:t>1</w:t>
      </w:r>
      <w:r w:rsidRPr="005022F8">
        <w:rPr>
          <w:color w:val="000000"/>
          <w:sz w:val="28"/>
        </w:rPr>
        <w:t>92 от 29.07.1997</w:t>
      </w:r>
      <w:r w:rsidR="005022F8">
        <w:rPr>
          <w:color w:val="000000"/>
          <w:sz w:val="28"/>
        </w:rPr>
        <w:t> </w:t>
      </w:r>
      <w:r w:rsidR="005022F8" w:rsidRPr="005022F8">
        <w:rPr>
          <w:color w:val="000000"/>
          <w:sz w:val="28"/>
        </w:rPr>
        <w:t>г</w:t>
      </w:r>
      <w:r w:rsidRPr="005022F8">
        <w:rPr>
          <w:color w:val="000000"/>
          <w:sz w:val="28"/>
        </w:rPr>
        <w:t>.</w:t>
      </w:r>
      <w:r w:rsidR="0096763A">
        <w:rPr>
          <w:color w:val="000000"/>
          <w:sz w:val="28"/>
        </w:rPr>
        <w:t xml:space="preserve"> </w:t>
      </w:r>
      <w:r w:rsidRPr="005022F8">
        <w:rPr>
          <w:color w:val="000000"/>
          <w:sz w:val="28"/>
        </w:rPr>
        <w:t>Национальный реестр нормативных правовых актов Республики Беларусь. – 2001</w:t>
      </w:r>
      <w:r w:rsidR="005022F8">
        <w:rPr>
          <w:color w:val="000000"/>
          <w:sz w:val="28"/>
        </w:rPr>
        <w:t> </w:t>
      </w:r>
      <w:r w:rsidR="005022F8" w:rsidRPr="005022F8">
        <w:rPr>
          <w:color w:val="000000"/>
          <w:sz w:val="28"/>
        </w:rPr>
        <w:t>г</w:t>
      </w:r>
      <w:r w:rsidRPr="005022F8">
        <w:rPr>
          <w:color w:val="000000"/>
          <w:sz w:val="28"/>
        </w:rPr>
        <w:t xml:space="preserve">. </w:t>
      </w:r>
      <w:r w:rsidR="005022F8">
        <w:rPr>
          <w:color w:val="000000"/>
          <w:sz w:val="28"/>
        </w:rPr>
        <w:t>–</w:t>
      </w:r>
      <w:r w:rsidR="005022F8" w:rsidRPr="005022F8">
        <w:rPr>
          <w:color w:val="000000"/>
          <w:sz w:val="28"/>
        </w:rPr>
        <w:t xml:space="preserve"> </w:t>
      </w:r>
      <w:r w:rsidR="005022F8">
        <w:rPr>
          <w:color w:val="000000"/>
          <w:sz w:val="28"/>
        </w:rPr>
        <w:t>№</w:t>
      </w:r>
      <w:r w:rsidR="005022F8" w:rsidRPr="005022F8">
        <w:rPr>
          <w:color w:val="000000"/>
          <w:sz w:val="28"/>
        </w:rPr>
        <w:t>8</w:t>
      </w:r>
      <w:r w:rsidRPr="005022F8">
        <w:rPr>
          <w:color w:val="000000"/>
          <w:sz w:val="28"/>
        </w:rPr>
        <w:t xml:space="preserve"> </w:t>
      </w:r>
      <w:r w:rsidR="005022F8" w:rsidRPr="005022F8">
        <w:rPr>
          <w:color w:val="000000"/>
          <w:sz w:val="28"/>
        </w:rPr>
        <w:t>Т.Е.</w:t>
      </w:r>
      <w:r w:rsidR="005022F8">
        <w:rPr>
          <w:color w:val="000000"/>
          <w:sz w:val="28"/>
        </w:rPr>
        <w:t> </w:t>
      </w:r>
      <w:r w:rsidR="005022F8" w:rsidRPr="005022F8">
        <w:rPr>
          <w:color w:val="000000"/>
          <w:sz w:val="28"/>
        </w:rPr>
        <w:t>Гварлиани</w:t>
      </w:r>
      <w:r w:rsidRPr="005022F8">
        <w:rPr>
          <w:color w:val="000000"/>
          <w:sz w:val="28"/>
        </w:rPr>
        <w:t xml:space="preserve">, </w:t>
      </w:r>
      <w:r w:rsidR="005022F8" w:rsidRPr="005022F8">
        <w:rPr>
          <w:color w:val="000000"/>
          <w:sz w:val="28"/>
        </w:rPr>
        <w:t>В.Ю.</w:t>
      </w:r>
      <w:r w:rsidR="005022F8">
        <w:rPr>
          <w:color w:val="000000"/>
          <w:sz w:val="28"/>
        </w:rPr>
        <w:t> </w:t>
      </w:r>
      <w:r w:rsidR="005022F8" w:rsidRPr="005022F8">
        <w:rPr>
          <w:color w:val="000000"/>
          <w:sz w:val="28"/>
        </w:rPr>
        <w:t>Балакирева</w:t>
      </w:r>
      <w:r w:rsidRPr="005022F8">
        <w:rPr>
          <w:color w:val="000000"/>
          <w:sz w:val="28"/>
        </w:rPr>
        <w:t xml:space="preserve">. М.: Финансы и статистика, 2004, </w:t>
      </w:r>
      <w:r w:rsidR="005022F8">
        <w:rPr>
          <w:color w:val="000000"/>
          <w:sz w:val="28"/>
        </w:rPr>
        <w:t>–</w:t>
      </w:r>
      <w:r w:rsidR="005022F8" w:rsidRPr="005022F8">
        <w:rPr>
          <w:color w:val="000000"/>
          <w:sz w:val="28"/>
        </w:rPr>
        <w:t xml:space="preserve"> </w:t>
      </w:r>
      <w:r w:rsidRPr="005022F8">
        <w:rPr>
          <w:color w:val="000000"/>
          <w:sz w:val="28"/>
        </w:rPr>
        <w:t>336</w:t>
      </w:r>
      <w:r w:rsidR="005022F8">
        <w:rPr>
          <w:color w:val="000000"/>
          <w:sz w:val="28"/>
        </w:rPr>
        <w:t> </w:t>
      </w:r>
      <w:r w:rsidR="005022F8" w:rsidRPr="005022F8">
        <w:rPr>
          <w:color w:val="000000"/>
          <w:sz w:val="28"/>
        </w:rPr>
        <w:t>с.</w:t>
      </w:r>
    </w:p>
    <w:p w:rsidR="00570EFA" w:rsidRPr="005022F8" w:rsidRDefault="005022F8" w:rsidP="00083D05">
      <w:pPr>
        <w:numPr>
          <w:ilvl w:val="0"/>
          <w:numId w:val="47"/>
        </w:numPr>
        <w:tabs>
          <w:tab w:val="clear" w:pos="360"/>
          <w:tab w:val="num" w:pos="456"/>
        </w:tabs>
        <w:spacing w:line="360" w:lineRule="auto"/>
        <w:ind w:left="0" w:firstLine="0"/>
        <w:jc w:val="both"/>
        <w:rPr>
          <w:color w:val="000000"/>
          <w:sz w:val="28"/>
          <w:szCs w:val="28"/>
        </w:rPr>
      </w:pPr>
      <w:r w:rsidRPr="005022F8">
        <w:rPr>
          <w:color w:val="000000"/>
          <w:sz w:val="28"/>
          <w:szCs w:val="28"/>
        </w:rPr>
        <w:t>Гвозденко</w:t>
      </w:r>
      <w:r>
        <w:rPr>
          <w:color w:val="000000"/>
          <w:sz w:val="28"/>
          <w:szCs w:val="28"/>
        </w:rPr>
        <w:t> </w:t>
      </w:r>
      <w:r w:rsidRPr="005022F8">
        <w:rPr>
          <w:color w:val="000000"/>
          <w:sz w:val="28"/>
          <w:szCs w:val="28"/>
        </w:rPr>
        <w:t>А.А.</w:t>
      </w:r>
      <w:r>
        <w:rPr>
          <w:color w:val="000000"/>
          <w:sz w:val="28"/>
          <w:szCs w:val="28"/>
        </w:rPr>
        <w:t> </w:t>
      </w:r>
      <w:r w:rsidRPr="005022F8">
        <w:rPr>
          <w:color w:val="000000"/>
          <w:sz w:val="28"/>
          <w:szCs w:val="28"/>
        </w:rPr>
        <w:t>Основы</w:t>
      </w:r>
      <w:r w:rsidR="00570EFA" w:rsidRPr="005022F8">
        <w:rPr>
          <w:color w:val="000000"/>
          <w:sz w:val="28"/>
          <w:szCs w:val="28"/>
        </w:rPr>
        <w:t xml:space="preserve"> страхования. – М.: Финансы и статистика, 1998.</w:t>
      </w:r>
    </w:p>
    <w:p w:rsidR="00570EFA" w:rsidRPr="005022F8" w:rsidRDefault="005022F8" w:rsidP="00083D05">
      <w:pPr>
        <w:numPr>
          <w:ilvl w:val="0"/>
          <w:numId w:val="47"/>
        </w:numPr>
        <w:tabs>
          <w:tab w:val="clear" w:pos="360"/>
          <w:tab w:val="num" w:pos="456"/>
        </w:tabs>
        <w:spacing w:line="360" w:lineRule="auto"/>
        <w:ind w:left="0" w:firstLine="0"/>
        <w:jc w:val="both"/>
        <w:rPr>
          <w:color w:val="000000"/>
          <w:sz w:val="28"/>
          <w:szCs w:val="28"/>
        </w:rPr>
      </w:pPr>
      <w:r w:rsidRPr="005022F8">
        <w:rPr>
          <w:color w:val="000000"/>
          <w:sz w:val="28"/>
          <w:szCs w:val="28"/>
        </w:rPr>
        <w:t>Гвозденко</w:t>
      </w:r>
      <w:r>
        <w:rPr>
          <w:color w:val="000000"/>
          <w:sz w:val="28"/>
          <w:szCs w:val="28"/>
        </w:rPr>
        <w:t> </w:t>
      </w:r>
      <w:r w:rsidRPr="005022F8">
        <w:rPr>
          <w:color w:val="000000"/>
          <w:sz w:val="28"/>
          <w:szCs w:val="28"/>
        </w:rPr>
        <w:t>А.А.</w:t>
      </w:r>
      <w:r>
        <w:rPr>
          <w:color w:val="000000"/>
          <w:sz w:val="28"/>
          <w:szCs w:val="28"/>
        </w:rPr>
        <w:t> </w:t>
      </w:r>
      <w:r w:rsidRPr="005022F8">
        <w:rPr>
          <w:color w:val="000000"/>
          <w:sz w:val="28"/>
          <w:szCs w:val="28"/>
        </w:rPr>
        <w:t>Финансово</w:t>
      </w:r>
      <w:r w:rsidR="00570EFA" w:rsidRPr="005022F8">
        <w:rPr>
          <w:color w:val="000000"/>
          <w:sz w:val="28"/>
          <w:szCs w:val="28"/>
        </w:rPr>
        <w:t>-экономические методы страхования. – М.: Финансы и статистика, 1998.</w:t>
      </w:r>
    </w:p>
    <w:p w:rsidR="00570EFA" w:rsidRPr="005022F8" w:rsidRDefault="00570EFA" w:rsidP="00083D05">
      <w:pPr>
        <w:numPr>
          <w:ilvl w:val="0"/>
          <w:numId w:val="47"/>
        </w:numPr>
        <w:tabs>
          <w:tab w:val="clear" w:pos="360"/>
          <w:tab w:val="num" w:pos="456"/>
        </w:tabs>
        <w:spacing w:line="360" w:lineRule="auto"/>
        <w:ind w:left="0" w:firstLine="0"/>
        <w:jc w:val="both"/>
        <w:rPr>
          <w:color w:val="000000"/>
          <w:sz w:val="28"/>
          <w:szCs w:val="28"/>
        </w:rPr>
      </w:pPr>
      <w:r w:rsidRPr="005022F8">
        <w:rPr>
          <w:color w:val="000000"/>
          <w:sz w:val="28"/>
          <w:szCs w:val="28"/>
        </w:rPr>
        <w:t>Кох Р. Менеджмент и финансы от А до Я. СПб: Издательство «Питер», 1999. – 496</w:t>
      </w:r>
      <w:r w:rsidR="005022F8">
        <w:rPr>
          <w:color w:val="000000"/>
          <w:sz w:val="28"/>
          <w:szCs w:val="28"/>
        </w:rPr>
        <w:t> </w:t>
      </w:r>
      <w:r w:rsidR="005022F8" w:rsidRPr="005022F8">
        <w:rPr>
          <w:color w:val="000000"/>
          <w:sz w:val="28"/>
          <w:szCs w:val="28"/>
        </w:rPr>
        <w:t>с.</w:t>
      </w:r>
      <w:r w:rsidRPr="005022F8">
        <w:rPr>
          <w:color w:val="000000"/>
          <w:sz w:val="28"/>
          <w:szCs w:val="28"/>
        </w:rPr>
        <w:t xml:space="preserve"> </w:t>
      </w:r>
      <w:r w:rsidR="005022F8">
        <w:rPr>
          <w:color w:val="000000"/>
          <w:sz w:val="28"/>
          <w:szCs w:val="28"/>
        </w:rPr>
        <w:t>–</w:t>
      </w:r>
      <w:r w:rsidR="0096763A" w:rsidRPr="005022F8">
        <w:rPr>
          <w:color w:val="000000"/>
          <w:sz w:val="28"/>
          <w:szCs w:val="28"/>
        </w:rPr>
        <w:t>.</w:t>
      </w:r>
    </w:p>
    <w:p w:rsidR="00570EFA" w:rsidRPr="005022F8" w:rsidRDefault="005022F8" w:rsidP="00083D05">
      <w:pPr>
        <w:numPr>
          <w:ilvl w:val="0"/>
          <w:numId w:val="47"/>
        </w:numPr>
        <w:tabs>
          <w:tab w:val="clear" w:pos="360"/>
          <w:tab w:val="num" w:pos="456"/>
        </w:tabs>
        <w:spacing w:line="360" w:lineRule="auto"/>
        <w:ind w:left="0" w:firstLine="0"/>
        <w:jc w:val="both"/>
        <w:rPr>
          <w:color w:val="000000"/>
          <w:sz w:val="28"/>
        </w:rPr>
      </w:pPr>
      <w:r w:rsidRPr="005022F8">
        <w:rPr>
          <w:color w:val="000000"/>
          <w:sz w:val="28"/>
        </w:rPr>
        <w:t>Рейтман</w:t>
      </w:r>
      <w:r>
        <w:rPr>
          <w:color w:val="000000"/>
          <w:sz w:val="28"/>
        </w:rPr>
        <w:t> </w:t>
      </w:r>
      <w:r w:rsidRPr="005022F8">
        <w:rPr>
          <w:color w:val="000000"/>
          <w:sz w:val="28"/>
        </w:rPr>
        <w:t>Л.И.</w:t>
      </w:r>
      <w:r>
        <w:rPr>
          <w:color w:val="000000"/>
          <w:sz w:val="28"/>
        </w:rPr>
        <w:t> </w:t>
      </w:r>
      <w:r w:rsidRPr="005022F8">
        <w:rPr>
          <w:color w:val="000000"/>
          <w:sz w:val="28"/>
        </w:rPr>
        <w:t>Страховое</w:t>
      </w:r>
      <w:r w:rsidR="00570EFA" w:rsidRPr="005022F8">
        <w:rPr>
          <w:color w:val="000000"/>
          <w:sz w:val="28"/>
        </w:rPr>
        <w:t xml:space="preserve"> дело. – М.: Финансы и статистика, 1992.</w:t>
      </w:r>
    </w:p>
    <w:p w:rsidR="00570EFA" w:rsidRPr="005022F8" w:rsidRDefault="005022F8" w:rsidP="00083D05">
      <w:pPr>
        <w:numPr>
          <w:ilvl w:val="0"/>
          <w:numId w:val="47"/>
        </w:numPr>
        <w:tabs>
          <w:tab w:val="clear" w:pos="360"/>
          <w:tab w:val="num" w:pos="456"/>
        </w:tabs>
        <w:spacing w:line="360" w:lineRule="auto"/>
        <w:ind w:left="0" w:firstLine="0"/>
        <w:jc w:val="both"/>
        <w:rPr>
          <w:color w:val="000000"/>
          <w:sz w:val="28"/>
        </w:rPr>
      </w:pPr>
      <w:r w:rsidRPr="005022F8">
        <w:rPr>
          <w:color w:val="000000"/>
          <w:sz w:val="28"/>
          <w:szCs w:val="28"/>
        </w:rPr>
        <w:t>Сербиновский</w:t>
      </w:r>
      <w:r>
        <w:rPr>
          <w:color w:val="000000"/>
          <w:sz w:val="28"/>
          <w:szCs w:val="28"/>
        </w:rPr>
        <w:t> </w:t>
      </w:r>
      <w:r w:rsidRPr="005022F8">
        <w:rPr>
          <w:color w:val="000000"/>
          <w:sz w:val="28"/>
          <w:szCs w:val="28"/>
        </w:rPr>
        <w:t>Б.Ю.</w:t>
      </w:r>
      <w:r w:rsidR="00570EFA" w:rsidRPr="005022F8">
        <w:rPr>
          <w:color w:val="000000"/>
          <w:sz w:val="28"/>
          <w:szCs w:val="28"/>
        </w:rPr>
        <w:t xml:space="preserve">, </w:t>
      </w:r>
      <w:r w:rsidRPr="005022F8">
        <w:rPr>
          <w:color w:val="000000"/>
          <w:sz w:val="28"/>
          <w:szCs w:val="28"/>
        </w:rPr>
        <w:t>Гарькуша</w:t>
      </w:r>
      <w:r>
        <w:rPr>
          <w:color w:val="000000"/>
          <w:sz w:val="28"/>
          <w:szCs w:val="28"/>
        </w:rPr>
        <w:t> </w:t>
      </w:r>
      <w:r w:rsidRPr="005022F8">
        <w:rPr>
          <w:color w:val="000000"/>
          <w:sz w:val="28"/>
          <w:szCs w:val="28"/>
        </w:rPr>
        <w:t>В.Н.</w:t>
      </w:r>
      <w:r>
        <w:rPr>
          <w:color w:val="000000"/>
          <w:sz w:val="28"/>
          <w:szCs w:val="28"/>
        </w:rPr>
        <w:t> </w:t>
      </w:r>
      <w:r w:rsidRPr="005022F8">
        <w:rPr>
          <w:color w:val="000000"/>
          <w:sz w:val="28"/>
          <w:szCs w:val="28"/>
        </w:rPr>
        <w:t>Страховое</w:t>
      </w:r>
      <w:r w:rsidR="00570EFA" w:rsidRPr="005022F8">
        <w:rPr>
          <w:color w:val="000000"/>
          <w:sz w:val="28"/>
          <w:szCs w:val="28"/>
        </w:rPr>
        <w:t xml:space="preserve"> дело. – Ростов н</w:t>
      </w:r>
      <w:r w:rsidR="00570EFA" w:rsidRPr="005022F8">
        <w:rPr>
          <w:color w:val="000000"/>
          <w:sz w:val="28"/>
        </w:rPr>
        <w:t xml:space="preserve"> </w:t>
      </w:r>
      <w:r w:rsidRPr="005022F8">
        <w:rPr>
          <w:color w:val="000000"/>
          <w:sz w:val="28"/>
        </w:rPr>
        <w:t>М.А.</w:t>
      </w:r>
      <w:r>
        <w:rPr>
          <w:color w:val="000000"/>
          <w:sz w:val="28"/>
        </w:rPr>
        <w:t> </w:t>
      </w:r>
      <w:r w:rsidRPr="005022F8">
        <w:rPr>
          <w:color w:val="000000"/>
          <w:sz w:val="28"/>
        </w:rPr>
        <w:t>Зайцева</w:t>
      </w:r>
      <w:r w:rsidR="00570EFA" w:rsidRPr="005022F8">
        <w:rPr>
          <w:color w:val="000000"/>
          <w:sz w:val="28"/>
        </w:rPr>
        <w:t xml:space="preserve">, </w:t>
      </w:r>
      <w:r w:rsidRPr="005022F8">
        <w:rPr>
          <w:color w:val="000000"/>
          <w:sz w:val="28"/>
        </w:rPr>
        <w:t>Л.Н.</w:t>
      </w:r>
      <w:r>
        <w:rPr>
          <w:color w:val="000000"/>
          <w:sz w:val="28"/>
        </w:rPr>
        <w:t> </w:t>
      </w:r>
      <w:r w:rsidRPr="005022F8">
        <w:rPr>
          <w:color w:val="000000"/>
          <w:sz w:val="28"/>
        </w:rPr>
        <w:t>Литвинова</w:t>
      </w:r>
      <w:r w:rsidR="00570EFA" w:rsidRPr="005022F8">
        <w:rPr>
          <w:color w:val="000000"/>
          <w:sz w:val="28"/>
        </w:rPr>
        <w:t xml:space="preserve">, </w:t>
      </w:r>
      <w:r w:rsidRPr="005022F8">
        <w:rPr>
          <w:color w:val="000000"/>
          <w:sz w:val="28"/>
        </w:rPr>
        <w:t>А.В.</w:t>
      </w:r>
      <w:r>
        <w:rPr>
          <w:color w:val="000000"/>
          <w:sz w:val="28"/>
        </w:rPr>
        <w:t> </w:t>
      </w:r>
      <w:r w:rsidRPr="005022F8">
        <w:rPr>
          <w:color w:val="000000"/>
          <w:sz w:val="28"/>
        </w:rPr>
        <w:t>Урупин</w:t>
      </w:r>
      <w:r w:rsidR="00570EFA" w:rsidRPr="005022F8">
        <w:rPr>
          <w:color w:val="000000"/>
          <w:sz w:val="28"/>
        </w:rPr>
        <w:t xml:space="preserve"> и др.; под общ. ред. </w:t>
      </w:r>
      <w:r w:rsidRPr="005022F8">
        <w:rPr>
          <w:color w:val="000000"/>
          <w:sz w:val="28"/>
        </w:rPr>
        <w:t>М.А.</w:t>
      </w:r>
      <w:r>
        <w:rPr>
          <w:color w:val="000000"/>
          <w:sz w:val="28"/>
        </w:rPr>
        <w:t> </w:t>
      </w:r>
      <w:r w:rsidRPr="005022F8">
        <w:rPr>
          <w:color w:val="000000"/>
          <w:sz w:val="28"/>
        </w:rPr>
        <w:t>Зайцевой</w:t>
      </w:r>
      <w:r w:rsidR="00570EFA" w:rsidRPr="005022F8">
        <w:rPr>
          <w:color w:val="000000"/>
          <w:sz w:val="28"/>
        </w:rPr>
        <w:t xml:space="preserve">, </w:t>
      </w:r>
      <w:r w:rsidRPr="005022F8">
        <w:rPr>
          <w:color w:val="000000"/>
          <w:sz w:val="28"/>
        </w:rPr>
        <w:t>Л.Н.</w:t>
      </w:r>
      <w:r>
        <w:rPr>
          <w:color w:val="000000"/>
          <w:sz w:val="28"/>
        </w:rPr>
        <w:t> </w:t>
      </w:r>
      <w:r w:rsidRPr="005022F8">
        <w:rPr>
          <w:color w:val="000000"/>
          <w:sz w:val="28"/>
        </w:rPr>
        <w:t>Литвиновой</w:t>
      </w:r>
      <w:r w:rsidR="00570EFA" w:rsidRPr="005022F8">
        <w:rPr>
          <w:color w:val="000000"/>
          <w:sz w:val="28"/>
        </w:rPr>
        <w:t>. – Мн.: БГЭУ, 2001. – 286</w:t>
      </w:r>
      <w:r>
        <w:rPr>
          <w:color w:val="000000"/>
          <w:sz w:val="28"/>
        </w:rPr>
        <w:t> </w:t>
      </w:r>
      <w:r w:rsidRPr="005022F8">
        <w:rPr>
          <w:color w:val="000000"/>
          <w:sz w:val="28"/>
        </w:rPr>
        <w:t>с.</w:t>
      </w:r>
    </w:p>
    <w:p w:rsidR="00570EFA" w:rsidRPr="005022F8" w:rsidRDefault="005022F8" w:rsidP="00083D05">
      <w:pPr>
        <w:numPr>
          <w:ilvl w:val="0"/>
          <w:numId w:val="47"/>
        </w:numPr>
        <w:tabs>
          <w:tab w:val="clear" w:pos="360"/>
          <w:tab w:val="num" w:pos="456"/>
        </w:tabs>
        <w:spacing w:line="360" w:lineRule="auto"/>
        <w:ind w:left="0" w:firstLine="0"/>
        <w:jc w:val="both"/>
        <w:rPr>
          <w:color w:val="000000"/>
          <w:sz w:val="28"/>
        </w:rPr>
      </w:pPr>
      <w:r w:rsidRPr="005022F8">
        <w:rPr>
          <w:color w:val="000000"/>
          <w:sz w:val="28"/>
        </w:rPr>
        <w:t>Теслюк</w:t>
      </w:r>
      <w:r>
        <w:rPr>
          <w:color w:val="000000"/>
          <w:sz w:val="28"/>
        </w:rPr>
        <w:t> </w:t>
      </w:r>
      <w:r w:rsidRPr="005022F8">
        <w:rPr>
          <w:color w:val="000000"/>
          <w:sz w:val="28"/>
        </w:rPr>
        <w:t>И.Е.</w:t>
      </w:r>
      <w:r>
        <w:rPr>
          <w:color w:val="000000"/>
          <w:sz w:val="28"/>
        </w:rPr>
        <w:t> </w:t>
      </w:r>
      <w:r w:rsidRPr="005022F8">
        <w:rPr>
          <w:color w:val="000000"/>
          <w:sz w:val="28"/>
        </w:rPr>
        <w:t>Статистика</w:t>
      </w:r>
      <w:r w:rsidR="00570EFA" w:rsidRPr="005022F8">
        <w:rPr>
          <w:color w:val="000000"/>
          <w:sz w:val="28"/>
        </w:rPr>
        <w:t xml:space="preserve"> финансов: Учеб. пособие. – Мн.: Выш. шк., 1994. – </w:t>
      </w:r>
      <w:r w:rsidRPr="005022F8">
        <w:rPr>
          <w:color w:val="000000"/>
          <w:sz w:val="28"/>
        </w:rPr>
        <w:t>472</w:t>
      </w:r>
      <w:r>
        <w:rPr>
          <w:color w:val="000000"/>
          <w:sz w:val="28"/>
        </w:rPr>
        <w:t> </w:t>
      </w:r>
      <w:r w:rsidRPr="005022F8">
        <w:rPr>
          <w:color w:val="000000"/>
          <w:sz w:val="28"/>
        </w:rPr>
        <w:t>с.</w:t>
      </w:r>
    </w:p>
    <w:p w:rsidR="00570EFA" w:rsidRPr="005022F8" w:rsidRDefault="005022F8" w:rsidP="00083D05">
      <w:pPr>
        <w:numPr>
          <w:ilvl w:val="0"/>
          <w:numId w:val="47"/>
        </w:numPr>
        <w:tabs>
          <w:tab w:val="clear" w:pos="360"/>
          <w:tab w:val="num" w:pos="456"/>
        </w:tabs>
        <w:spacing w:line="360" w:lineRule="auto"/>
        <w:ind w:left="0" w:firstLine="0"/>
        <w:jc w:val="both"/>
        <w:rPr>
          <w:color w:val="000000"/>
          <w:sz w:val="28"/>
        </w:rPr>
      </w:pPr>
      <w:r w:rsidRPr="005022F8">
        <w:rPr>
          <w:color w:val="000000"/>
          <w:sz w:val="28"/>
        </w:rPr>
        <w:t>Шахов</w:t>
      </w:r>
      <w:r>
        <w:rPr>
          <w:color w:val="000000"/>
          <w:sz w:val="28"/>
        </w:rPr>
        <w:t> </w:t>
      </w:r>
      <w:r w:rsidRPr="005022F8">
        <w:rPr>
          <w:color w:val="000000"/>
          <w:sz w:val="28"/>
        </w:rPr>
        <w:t>В.В.</w:t>
      </w:r>
      <w:r>
        <w:rPr>
          <w:color w:val="000000"/>
          <w:sz w:val="28"/>
        </w:rPr>
        <w:t> </w:t>
      </w:r>
      <w:r w:rsidRPr="005022F8">
        <w:rPr>
          <w:color w:val="000000"/>
          <w:sz w:val="28"/>
        </w:rPr>
        <w:t>Введение</w:t>
      </w:r>
      <w:r w:rsidR="00570EFA" w:rsidRPr="005022F8">
        <w:rPr>
          <w:color w:val="000000"/>
          <w:sz w:val="28"/>
        </w:rPr>
        <w:t xml:space="preserve"> в страхование. – </w:t>
      </w:r>
      <w:r w:rsidRPr="005022F8">
        <w:rPr>
          <w:color w:val="000000"/>
          <w:sz w:val="28"/>
        </w:rPr>
        <w:t>М.</w:t>
      </w:r>
      <w:r>
        <w:rPr>
          <w:color w:val="000000"/>
          <w:sz w:val="28"/>
        </w:rPr>
        <w:t> </w:t>
      </w:r>
      <w:r w:rsidRPr="005022F8">
        <w:rPr>
          <w:color w:val="000000"/>
          <w:sz w:val="28"/>
        </w:rPr>
        <w:t>Финансы</w:t>
      </w:r>
      <w:r w:rsidR="00570EFA" w:rsidRPr="005022F8">
        <w:rPr>
          <w:color w:val="000000"/>
          <w:sz w:val="28"/>
        </w:rPr>
        <w:t xml:space="preserve"> и статистика, 1992.</w:t>
      </w:r>
    </w:p>
    <w:p w:rsidR="00570EFA" w:rsidRPr="005022F8" w:rsidRDefault="005022F8" w:rsidP="00083D05">
      <w:pPr>
        <w:numPr>
          <w:ilvl w:val="0"/>
          <w:numId w:val="47"/>
        </w:numPr>
        <w:tabs>
          <w:tab w:val="clear" w:pos="360"/>
          <w:tab w:val="num" w:pos="456"/>
        </w:tabs>
        <w:spacing w:line="360" w:lineRule="auto"/>
        <w:ind w:left="0" w:firstLine="0"/>
        <w:jc w:val="both"/>
        <w:rPr>
          <w:color w:val="000000"/>
          <w:sz w:val="28"/>
          <w:szCs w:val="28"/>
        </w:rPr>
      </w:pPr>
      <w:r w:rsidRPr="005022F8">
        <w:rPr>
          <w:color w:val="000000"/>
          <w:sz w:val="28"/>
          <w:szCs w:val="28"/>
        </w:rPr>
        <w:t>Шахов</w:t>
      </w:r>
      <w:r>
        <w:rPr>
          <w:color w:val="000000"/>
          <w:sz w:val="28"/>
          <w:szCs w:val="28"/>
        </w:rPr>
        <w:t> </w:t>
      </w:r>
      <w:r w:rsidRPr="005022F8">
        <w:rPr>
          <w:color w:val="000000"/>
          <w:sz w:val="28"/>
          <w:szCs w:val="28"/>
        </w:rPr>
        <w:t>В.В.</w:t>
      </w:r>
      <w:r>
        <w:rPr>
          <w:color w:val="000000"/>
          <w:sz w:val="28"/>
          <w:szCs w:val="28"/>
        </w:rPr>
        <w:t> </w:t>
      </w:r>
      <w:r w:rsidRPr="005022F8">
        <w:rPr>
          <w:color w:val="000000"/>
          <w:sz w:val="28"/>
          <w:szCs w:val="28"/>
        </w:rPr>
        <w:t>Страхование</w:t>
      </w:r>
      <w:r w:rsidR="00570EFA" w:rsidRPr="005022F8">
        <w:rPr>
          <w:color w:val="000000"/>
          <w:sz w:val="28"/>
          <w:szCs w:val="28"/>
        </w:rPr>
        <w:t xml:space="preserve">. – М.: ЮНИТИ, 2003. – </w:t>
      </w:r>
      <w:r w:rsidRPr="005022F8">
        <w:rPr>
          <w:color w:val="000000"/>
          <w:sz w:val="28"/>
          <w:szCs w:val="28"/>
        </w:rPr>
        <w:t>311</w:t>
      </w:r>
      <w:r>
        <w:rPr>
          <w:color w:val="000000"/>
          <w:sz w:val="28"/>
          <w:szCs w:val="28"/>
        </w:rPr>
        <w:t> </w:t>
      </w:r>
      <w:r w:rsidRPr="005022F8">
        <w:rPr>
          <w:color w:val="000000"/>
          <w:sz w:val="28"/>
          <w:szCs w:val="28"/>
        </w:rPr>
        <w:t>с.</w:t>
      </w:r>
    </w:p>
    <w:p w:rsidR="00570EFA" w:rsidRPr="005022F8" w:rsidRDefault="00570EFA" w:rsidP="00083D05">
      <w:pPr>
        <w:numPr>
          <w:ilvl w:val="0"/>
          <w:numId w:val="47"/>
        </w:numPr>
        <w:tabs>
          <w:tab w:val="clear" w:pos="360"/>
          <w:tab w:val="num" w:pos="456"/>
        </w:tabs>
        <w:spacing w:line="360" w:lineRule="auto"/>
        <w:ind w:left="0" w:firstLine="0"/>
        <w:jc w:val="both"/>
        <w:rPr>
          <w:color w:val="000000"/>
          <w:sz w:val="28"/>
        </w:rPr>
      </w:pPr>
      <w:r w:rsidRPr="005022F8">
        <w:rPr>
          <w:color w:val="000000"/>
          <w:sz w:val="28"/>
        </w:rPr>
        <w:t>Вступление Беларуси во Всемирную торговую организацию: либерализация сектора страховых услуг</w:t>
      </w:r>
      <w:r w:rsidR="0096763A">
        <w:rPr>
          <w:color w:val="000000"/>
          <w:sz w:val="28"/>
        </w:rPr>
        <w:t xml:space="preserve"> </w:t>
      </w:r>
      <w:r w:rsidRPr="005022F8">
        <w:rPr>
          <w:color w:val="000000"/>
          <w:sz w:val="28"/>
        </w:rPr>
        <w:t xml:space="preserve">Страхование в Беларуси. </w:t>
      </w:r>
      <w:r w:rsidR="005022F8">
        <w:rPr>
          <w:color w:val="000000"/>
          <w:sz w:val="28"/>
        </w:rPr>
        <w:t>–</w:t>
      </w:r>
      <w:r w:rsidR="005022F8" w:rsidRPr="005022F8">
        <w:rPr>
          <w:color w:val="000000"/>
          <w:sz w:val="28"/>
        </w:rPr>
        <w:t xml:space="preserve"> </w:t>
      </w:r>
      <w:r w:rsidRPr="005022F8">
        <w:rPr>
          <w:color w:val="000000"/>
          <w:sz w:val="28"/>
        </w:rPr>
        <w:t xml:space="preserve">2005. </w:t>
      </w:r>
      <w:r w:rsidR="005022F8">
        <w:rPr>
          <w:color w:val="000000"/>
          <w:sz w:val="28"/>
        </w:rPr>
        <w:t>–</w:t>
      </w:r>
      <w:r w:rsidR="005022F8" w:rsidRPr="005022F8">
        <w:rPr>
          <w:color w:val="000000"/>
          <w:sz w:val="28"/>
        </w:rPr>
        <w:t xml:space="preserve"> </w:t>
      </w:r>
      <w:r w:rsidR="005022F8">
        <w:rPr>
          <w:color w:val="000000"/>
          <w:sz w:val="28"/>
        </w:rPr>
        <w:t>№</w:t>
      </w:r>
      <w:r w:rsidR="005022F8" w:rsidRPr="005022F8">
        <w:rPr>
          <w:color w:val="000000"/>
          <w:sz w:val="28"/>
        </w:rPr>
        <w:t>2</w:t>
      </w:r>
      <w:r w:rsidRPr="005022F8">
        <w:rPr>
          <w:color w:val="000000"/>
          <w:sz w:val="28"/>
        </w:rPr>
        <w:t>. – С.</w:t>
      </w:r>
      <w:r w:rsidR="005022F8">
        <w:rPr>
          <w:color w:val="000000"/>
          <w:sz w:val="28"/>
        </w:rPr>
        <w:t> </w:t>
      </w:r>
      <w:r w:rsidR="005022F8" w:rsidRPr="005022F8">
        <w:rPr>
          <w:color w:val="000000"/>
          <w:sz w:val="28"/>
        </w:rPr>
        <w:t>11</w:t>
      </w:r>
      <w:r w:rsidRPr="005022F8">
        <w:rPr>
          <w:color w:val="000000"/>
          <w:sz w:val="28"/>
        </w:rPr>
        <w:t xml:space="preserve"> – 16.</w:t>
      </w:r>
    </w:p>
    <w:p w:rsidR="00570EFA" w:rsidRPr="005022F8" w:rsidRDefault="005022F8" w:rsidP="00083D05">
      <w:pPr>
        <w:numPr>
          <w:ilvl w:val="0"/>
          <w:numId w:val="47"/>
        </w:numPr>
        <w:tabs>
          <w:tab w:val="clear" w:pos="360"/>
          <w:tab w:val="num" w:pos="456"/>
        </w:tabs>
        <w:spacing w:line="360" w:lineRule="auto"/>
        <w:ind w:left="0" w:firstLine="0"/>
        <w:jc w:val="both"/>
        <w:rPr>
          <w:color w:val="000000"/>
          <w:sz w:val="28"/>
        </w:rPr>
      </w:pPr>
      <w:r w:rsidRPr="005022F8">
        <w:rPr>
          <w:color w:val="000000"/>
          <w:sz w:val="28"/>
        </w:rPr>
        <w:t>Зайцева</w:t>
      </w:r>
      <w:r>
        <w:rPr>
          <w:color w:val="000000"/>
          <w:sz w:val="28"/>
        </w:rPr>
        <w:t> </w:t>
      </w:r>
      <w:r w:rsidRPr="005022F8">
        <w:rPr>
          <w:color w:val="000000"/>
          <w:sz w:val="28"/>
        </w:rPr>
        <w:t>М.А.</w:t>
      </w:r>
      <w:r>
        <w:rPr>
          <w:color w:val="000000"/>
          <w:sz w:val="28"/>
        </w:rPr>
        <w:t> </w:t>
      </w:r>
      <w:r w:rsidRPr="005022F8">
        <w:rPr>
          <w:color w:val="000000"/>
          <w:sz w:val="28"/>
        </w:rPr>
        <w:t>Страховые</w:t>
      </w:r>
      <w:r w:rsidR="00570EFA" w:rsidRPr="005022F8">
        <w:rPr>
          <w:color w:val="000000"/>
          <w:sz w:val="28"/>
        </w:rPr>
        <w:t xml:space="preserve"> рынки Беларуси и Украины: сопоставим</w:t>
      </w:r>
      <w:r w:rsidR="0096763A">
        <w:rPr>
          <w:color w:val="000000"/>
          <w:sz w:val="28"/>
        </w:rPr>
        <w:t xml:space="preserve"> </w:t>
      </w:r>
      <w:r w:rsidR="00570EFA" w:rsidRPr="005022F8">
        <w:rPr>
          <w:color w:val="000000"/>
          <w:sz w:val="28"/>
        </w:rPr>
        <w:t xml:space="preserve">Страхование в Беларуси. </w:t>
      </w:r>
      <w:r>
        <w:rPr>
          <w:color w:val="000000"/>
          <w:sz w:val="28"/>
        </w:rPr>
        <w:t>–</w:t>
      </w:r>
      <w:r w:rsidRPr="005022F8">
        <w:rPr>
          <w:color w:val="000000"/>
          <w:sz w:val="28"/>
        </w:rPr>
        <w:t xml:space="preserve"> </w:t>
      </w:r>
      <w:r w:rsidR="00570EFA" w:rsidRPr="005022F8">
        <w:rPr>
          <w:color w:val="000000"/>
          <w:sz w:val="28"/>
        </w:rPr>
        <w:t xml:space="preserve">2003. </w:t>
      </w:r>
      <w:r>
        <w:rPr>
          <w:color w:val="000000"/>
          <w:sz w:val="28"/>
        </w:rPr>
        <w:t>–</w:t>
      </w:r>
      <w:r w:rsidRPr="005022F8">
        <w:rPr>
          <w:color w:val="000000"/>
          <w:sz w:val="28"/>
        </w:rPr>
        <w:t xml:space="preserve"> </w:t>
      </w:r>
      <w:r>
        <w:rPr>
          <w:color w:val="000000"/>
          <w:sz w:val="28"/>
        </w:rPr>
        <w:t>№</w:t>
      </w:r>
      <w:r w:rsidRPr="005022F8">
        <w:rPr>
          <w:color w:val="000000"/>
          <w:sz w:val="28"/>
        </w:rPr>
        <w:t>1</w:t>
      </w:r>
      <w:r w:rsidR="00570EFA" w:rsidRPr="005022F8">
        <w:rPr>
          <w:color w:val="000000"/>
          <w:sz w:val="28"/>
        </w:rPr>
        <w:t>2. – с.</w:t>
      </w:r>
      <w:r>
        <w:rPr>
          <w:color w:val="000000"/>
          <w:sz w:val="28"/>
        </w:rPr>
        <w:t> </w:t>
      </w:r>
      <w:r w:rsidRPr="005022F8">
        <w:rPr>
          <w:color w:val="000000"/>
          <w:sz w:val="28"/>
        </w:rPr>
        <w:t>15</w:t>
      </w:r>
      <w:r w:rsidR="00570EFA" w:rsidRPr="005022F8">
        <w:rPr>
          <w:color w:val="000000"/>
          <w:sz w:val="28"/>
        </w:rPr>
        <w:t xml:space="preserve"> </w:t>
      </w:r>
      <w:r>
        <w:rPr>
          <w:color w:val="000000"/>
          <w:sz w:val="28"/>
        </w:rPr>
        <w:t>–</w:t>
      </w:r>
      <w:r w:rsidRPr="005022F8">
        <w:rPr>
          <w:color w:val="000000"/>
          <w:sz w:val="28"/>
        </w:rPr>
        <w:t xml:space="preserve"> </w:t>
      </w:r>
      <w:r w:rsidR="00570EFA" w:rsidRPr="005022F8">
        <w:rPr>
          <w:color w:val="000000"/>
          <w:sz w:val="28"/>
        </w:rPr>
        <w:t>17.</w:t>
      </w:r>
    </w:p>
    <w:p w:rsidR="00570EFA" w:rsidRPr="005022F8" w:rsidRDefault="005022F8" w:rsidP="00083D05">
      <w:pPr>
        <w:numPr>
          <w:ilvl w:val="0"/>
          <w:numId w:val="47"/>
        </w:numPr>
        <w:tabs>
          <w:tab w:val="clear" w:pos="360"/>
          <w:tab w:val="num" w:pos="456"/>
        </w:tabs>
        <w:spacing w:line="360" w:lineRule="auto"/>
        <w:ind w:left="0" w:firstLine="0"/>
        <w:jc w:val="both"/>
        <w:rPr>
          <w:color w:val="000000"/>
          <w:sz w:val="28"/>
        </w:rPr>
      </w:pPr>
      <w:r w:rsidRPr="005022F8">
        <w:rPr>
          <w:color w:val="000000"/>
          <w:sz w:val="28"/>
        </w:rPr>
        <w:t>Карпицкая</w:t>
      </w:r>
      <w:r>
        <w:rPr>
          <w:color w:val="000000"/>
          <w:sz w:val="28"/>
        </w:rPr>
        <w:t> </w:t>
      </w:r>
      <w:r w:rsidRPr="005022F8">
        <w:rPr>
          <w:color w:val="000000"/>
          <w:sz w:val="28"/>
        </w:rPr>
        <w:t>М.Е.</w:t>
      </w:r>
      <w:r>
        <w:rPr>
          <w:color w:val="000000"/>
          <w:sz w:val="28"/>
        </w:rPr>
        <w:t> </w:t>
      </w:r>
      <w:r w:rsidRPr="005022F8">
        <w:rPr>
          <w:color w:val="000000"/>
          <w:sz w:val="28"/>
        </w:rPr>
        <w:t>Проблемы</w:t>
      </w:r>
      <w:r w:rsidR="00570EFA" w:rsidRPr="005022F8">
        <w:rPr>
          <w:color w:val="000000"/>
          <w:sz w:val="28"/>
        </w:rPr>
        <w:t xml:space="preserve"> и пути обеспечения финансовой устойчивости страховых организаций в рыночной экономике</w:t>
      </w:r>
      <w:r w:rsidR="0096763A">
        <w:rPr>
          <w:color w:val="000000"/>
          <w:sz w:val="28"/>
        </w:rPr>
        <w:t xml:space="preserve"> </w:t>
      </w:r>
      <w:r w:rsidR="00570EFA" w:rsidRPr="005022F8">
        <w:rPr>
          <w:color w:val="000000"/>
          <w:sz w:val="28"/>
        </w:rPr>
        <w:t xml:space="preserve">Страхование в Беларуси. </w:t>
      </w:r>
      <w:r>
        <w:rPr>
          <w:color w:val="000000"/>
          <w:sz w:val="28"/>
        </w:rPr>
        <w:t>–</w:t>
      </w:r>
      <w:r w:rsidRPr="005022F8">
        <w:rPr>
          <w:color w:val="000000"/>
          <w:sz w:val="28"/>
        </w:rPr>
        <w:t xml:space="preserve"> </w:t>
      </w:r>
      <w:r w:rsidR="00570EFA" w:rsidRPr="005022F8">
        <w:rPr>
          <w:color w:val="000000"/>
          <w:sz w:val="28"/>
        </w:rPr>
        <w:t xml:space="preserve">2003. </w:t>
      </w:r>
      <w:r>
        <w:rPr>
          <w:color w:val="000000"/>
          <w:sz w:val="28"/>
        </w:rPr>
        <w:t>–</w:t>
      </w:r>
      <w:r w:rsidRPr="005022F8">
        <w:rPr>
          <w:color w:val="000000"/>
          <w:sz w:val="28"/>
        </w:rPr>
        <w:t xml:space="preserve"> </w:t>
      </w:r>
      <w:r>
        <w:rPr>
          <w:color w:val="000000"/>
          <w:sz w:val="28"/>
        </w:rPr>
        <w:t>№</w:t>
      </w:r>
      <w:r w:rsidRPr="005022F8">
        <w:rPr>
          <w:color w:val="000000"/>
          <w:sz w:val="28"/>
        </w:rPr>
        <w:t>5</w:t>
      </w:r>
      <w:r w:rsidR="00570EFA" w:rsidRPr="005022F8">
        <w:rPr>
          <w:color w:val="000000"/>
          <w:sz w:val="28"/>
        </w:rPr>
        <w:t>. – С.</w:t>
      </w:r>
      <w:r>
        <w:rPr>
          <w:color w:val="000000"/>
          <w:sz w:val="28"/>
        </w:rPr>
        <w:t> </w:t>
      </w:r>
      <w:r w:rsidRPr="005022F8">
        <w:rPr>
          <w:color w:val="000000"/>
          <w:sz w:val="28"/>
        </w:rPr>
        <w:t>9</w:t>
      </w:r>
      <w:r w:rsidR="00570EFA" w:rsidRPr="005022F8">
        <w:rPr>
          <w:color w:val="000000"/>
          <w:sz w:val="28"/>
        </w:rPr>
        <w:t xml:space="preserve"> </w:t>
      </w:r>
      <w:r>
        <w:rPr>
          <w:color w:val="000000"/>
          <w:sz w:val="28"/>
        </w:rPr>
        <w:t>–</w:t>
      </w:r>
      <w:r w:rsidRPr="005022F8">
        <w:rPr>
          <w:color w:val="000000"/>
          <w:sz w:val="28"/>
        </w:rPr>
        <w:t xml:space="preserve"> </w:t>
      </w:r>
      <w:r w:rsidR="00570EFA" w:rsidRPr="005022F8">
        <w:rPr>
          <w:color w:val="000000"/>
          <w:sz w:val="28"/>
        </w:rPr>
        <w:t>14.</w:t>
      </w:r>
    </w:p>
    <w:p w:rsidR="00570EFA" w:rsidRPr="005022F8" w:rsidRDefault="005022F8" w:rsidP="00083D05">
      <w:pPr>
        <w:numPr>
          <w:ilvl w:val="0"/>
          <w:numId w:val="47"/>
        </w:numPr>
        <w:tabs>
          <w:tab w:val="clear" w:pos="360"/>
          <w:tab w:val="num" w:pos="456"/>
        </w:tabs>
        <w:spacing w:line="360" w:lineRule="auto"/>
        <w:ind w:left="0" w:firstLine="0"/>
        <w:jc w:val="both"/>
        <w:rPr>
          <w:color w:val="000000"/>
          <w:sz w:val="28"/>
        </w:rPr>
      </w:pPr>
      <w:r w:rsidRPr="005022F8">
        <w:rPr>
          <w:color w:val="000000"/>
          <w:sz w:val="28"/>
        </w:rPr>
        <w:t>Красковский</w:t>
      </w:r>
      <w:r>
        <w:rPr>
          <w:color w:val="000000"/>
          <w:sz w:val="28"/>
        </w:rPr>
        <w:t> </w:t>
      </w:r>
      <w:r w:rsidRPr="005022F8">
        <w:rPr>
          <w:color w:val="000000"/>
          <w:sz w:val="28"/>
        </w:rPr>
        <w:t>О.Н.</w:t>
      </w:r>
      <w:r>
        <w:rPr>
          <w:color w:val="000000"/>
          <w:sz w:val="28"/>
        </w:rPr>
        <w:t> </w:t>
      </w:r>
      <w:r w:rsidRPr="005022F8">
        <w:rPr>
          <w:color w:val="000000"/>
          <w:sz w:val="28"/>
        </w:rPr>
        <w:t>Сколько</w:t>
      </w:r>
      <w:r w:rsidR="00570EFA" w:rsidRPr="005022F8">
        <w:rPr>
          <w:color w:val="000000"/>
          <w:sz w:val="28"/>
        </w:rPr>
        <w:t xml:space="preserve"> стоит страховой полис?</w:t>
      </w:r>
      <w:r w:rsidR="0096763A">
        <w:rPr>
          <w:color w:val="000000"/>
          <w:sz w:val="28"/>
        </w:rPr>
        <w:t xml:space="preserve"> </w:t>
      </w:r>
      <w:r w:rsidR="00570EFA" w:rsidRPr="005022F8">
        <w:rPr>
          <w:color w:val="000000"/>
          <w:sz w:val="28"/>
        </w:rPr>
        <w:t xml:space="preserve">Страхование в Беларуси. </w:t>
      </w:r>
      <w:r>
        <w:rPr>
          <w:color w:val="000000"/>
          <w:sz w:val="28"/>
        </w:rPr>
        <w:t>–</w:t>
      </w:r>
      <w:r w:rsidRPr="005022F8">
        <w:rPr>
          <w:color w:val="000000"/>
          <w:sz w:val="28"/>
        </w:rPr>
        <w:t xml:space="preserve"> </w:t>
      </w:r>
      <w:r w:rsidR="00570EFA" w:rsidRPr="005022F8">
        <w:rPr>
          <w:color w:val="000000"/>
          <w:sz w:val="28"/>
        </w:rPr>
        <w:t xml:space="preserve">2005. </w:t>
      </w:r>
      <w:r>
        <w:rPr>
          <w:color w:val="000000"/>
          <w:sz w:val="28"/>
        </w:rPr>
        <w:t>–</w:t>
      </w:r>
      <w:r w:rsidRPr="005022F8">
        <w:rPr>
          <w:color w:val="000000"/>
          <w:sz w:val="28"/>
        </w:rPr>
        <w:t xml:space="preserve"> </w:t>
      </w:r>
      <w:r>
        <w:rPr>
          <w:color w:val="000000"/>
          <w:sz w:val="28"/>
        </w:rPr>
        <w:t>№</w:t>
      </w:r>
      <w:r w:rsidRPr="005022F8">
        <w:rPr>
          <w:color w:val="000000"/>
          <w:sz w:val="28"/>
        </w:rPr>
        <w:t>6</w:t>
      </w:r>
      <w:r w:rsidR="00570EFA" w:rsidRPr="005022F8">
        <w:rPr>
          <w:color w:val="000000"/>
          <w:sz w:val="28"/>
        </w:rPr>
        <w:t>. – С.</w:t>
      </w:r>
      <w:r>
        <w:rPr>
          <w:color w:val="000000"/>
          <w:sz w:val="28"/>
        </w:rPr>
        <w:t> </w:t>
      </w:r>
      <w:r w:rsidRPr="005022F8">
        <w:rPr>
          <w:color w:val="000000"/>
          <w:sz w:val="28"/>
        </w:rPr>
        <w:t>22</w:t>
      </w:r>
      <w:r w:rsidR="00570EFA" w:rsidRPr="005022F8">
        <w:rPr>
          <w:color w:val="000000"/>
          <w:sz w:val="28"/>
        </w:rPr>
        <w:t xml:space="preserve"> – 24.</w:t>
      </w:r>
    </w:p>
    <w:p w:rsidR="00570EFA" w:rsidRPr="005022F8" w:rsidRDefault="00570EFA" w:rsidP="00083D05">
      <w:pPr>
        <w:numPr>
          <w:ilvl w:val="0"/>
          <w:numId w:val="47"/>
        </w:numPr>
        <w:tabs>
          <w:tab w:val="clear" w:pos="360"/>
          <w:tab w:val="num" w:pos="456"/>
        </w:tabs>
        <w:spacing w:line="360" w:lineRule="auto"/>
        <w:ind w:left="0" w:firstLine="0"/>
        <w:jc w:val="both"/>
        <w:rPr>
          <w:color w:val="000000"/>
          <w:sz w:val="28"/>
        </w:rPr>
      </w:pPr>
      <w:r w:rsidRPr="005022F8">
        <w:rPr>
          <w:color w:val="000000"/>
          <w:sz w:val="28"/>
        </w:rPr>
        <w:t>Краткие итого деятельности страховых организаций Республики Беларусь за 2005 год</w:t>
      </w:r>
      <w:r w:rsidR="0096763A">
        <w:rPr>
          <w:color w:val="000000"/>
          <w:sz w:val="28"/>
        </w:rPr>
        <w:t xml:space="preserve"> </w:t>
      </w:r>
      <w:r w:rsidRPr="005022F8">
        <w:rPr>
          <w:color w:val="000000"/>
          <w:sz w:val="28"/>
        </w:rPr>
        <w:t xml:space="preserve">Страхование в Беларуси. </w:t>
      </w:r>
      <w:r w:rsidR="005022F8">
        <w:rPr>
          <w:color w:val="000000"/>
          <w:sz w:val="28"/>
        </w:rPr>
        <w:t>–</w:t>
      </w:r>
      <w:r w:rsidR="005022F8" w:rsidRPr="005022F8">
        <w:rPr>
          <w:color w:val="000000"/>
          <w:sz w:val="28"/>
        </w:rPr>
        <w:t xml:space="preserve"> </w:t>
      </w:r>
      <w:r w:rsidRPr="005022F8">
        <w:rPr>
          <w:color w:val="000000"/>
          <w:sz w:val="28"/>
        </w:rPr>
        <w:t xml:space="preserve">2006. </w:t>
      </w:r>
      <w:r w:rsidR="005022F8">
        <w:rPr>
          <w:color w:val="000000"/>
          <w:sz w:val="28"/>
        </w:rPr>
        <w:t>–</w:t>
      </w:r>
      <w:r w:rsidR="005022F8" w:rsidRPr="005022F8">
        <w:rPr>
          <w:color w:val="000000"/>
          <w:sz w:val="28"/>
        </w:rPr>
        <w:t xml:space="preserve"> </w:t>
      </w:r>
      <w:r w:rsidR="005022F8">
        <w:rPr>
          <w:color w:val="000000"/>
          <w:sz w:val="28"/>
        </w:rPr>
        <w:t>№</w:t>
      </w:r>
      <w:r w:rsidR="005022F8" w:rsidRPr="005022F8">
        <w:rPr>
          <w:color w:val="000000"/>
          <w:sz w:val="28"/>
        </w:rPr>
        <w:t>3</w:t>
      </w:r>
      <w:r w:rsidRPr="005022F8">
        <w:rPr>
          <w:color w:val="000000"/>
          <w:sz w:val="28"/>
        </w:rPr>
        <w:t>. – С.</w:t>
      </w:r>
      <w:r w:rsidR="005022F8">
        <w:rPr>
          <w:color w:val="000000"/>
          <w:sz w:val="28"/>
        </w:rPr>
        <w:t> </w:t>
      </w:r>
      <w:r w:rsidR="005022F8" w:rsidRPr="005022F8">
        <w:rPr>
          <w:color w:val="000000"/>
          <w:sz w:val="28"/>
        </w:rPr>
        <w:t>10</w:t>
      </w:r>
      <w:r w:rsidRPr="005022F8">
        <w:rPr>
          <w:color w:val="000000"/>
          <w:sz w:val="28"/>
        </w:rPr>
        <w:t>.</w:t>
      </w:r>
    </w:p>
    <w:p w:rsidR="00570EFA" w:rsidRPr="005022F8" w:rsidRDefault="00570EFA" w:rsidP="00083D05">
      <w:pPr>
        <w:numPr>
          <w:ilvl w:val="0"/>
          <w:numId w:val="47"/>
        </w:numPr>
        <w:tabs>
          <w:tab w:val="clear" w:pos="360"/>
          <w:tab w:val="num" w:pos="456"/>
        </w:tabs>
        <w:spacing w:line="360" w:lineRule="auto"/>
        <w:ind w:left="0" w:firstLine="0"/>
        <w:jc w:val="both"/>
        <w:rPr>
          <w:color w:val="000000"/>
          <w:sz w:val="28"/>
        </w:rPr>
      </w:pPr>
      <w:r w:rsidRPr="005022F8">
        <w:rPr>
          <w:color w:val="000000"/>
          <w:sz w:val="28"/>
        </w:rPr>
        <w:t>Курлыпо А. Эффективность страхования с точки зрения руководителей белорусских предприятий</w:t>
      </w:r>
      <w:r w:rsidR="0096763A">
        <w:rPr>
          <w:color w:val="000000"/>
          <w:sz w:val="28"/>
        </w:rPr>
        <w:t xml:space="preserve"> </w:t>
      </w:r>
      <w:r w:rsidRPr="005022F8">
        <w:rPr>
          <w:color w:val="000000"/>
          <w:sz w:val="28"/>
        </w:rPr>
        <w:t>Финансы, учет, аудит. – 2006</w:t>
      </w:r>
      <w:r w:rsidR="005022F8">
        <w:rPr>
          <w:color w:val="000000"/>
          <w:sz w:val="28"/>
        </w:rPr>
        <w:t> </w:t>
      </w:r>
      <w:r w:rsidR="005022F8" w:rsidRPr="005022F8">
        <w:rPr>
          <w:color w:val="000000"/>
          <w:sz w:val="28"/>
        </w:rPr>
        <w:t>г</w:t>
      </w:r>
      <w:r w:rsidRPr="005022F8">
        <w:rPr>
          <w:color w:val="000000"/>
          <w:sz w:val="28"/>
        </w:rPr>
        <w:t xml:space="preserve">. </w:t>
      </w:r>
      <w:r w:rsidR="005022F8">
        <w:rPr>
          <w:color w:val="000000"/>
          <w:sz w:val="28"/>
        </w:rPr>
        <w:t>–</w:t>
      </w:r>
      <w:r w:rsidR="005022F8" w:rsidRPr="005022F8">
        <w:rPr>
          <w:color w:val="000000"/>
          <w:sz w:val="28"/>
        </w:rPr>
        <w:t xml:space="preserve"> </w:t>
      </w:r>
      <w:r w:rsidR="005022F8">
        <w:rPr>
          <w:color w:val="000000"/>
          <w:sz w:val="28"/>
        </w:rPr>
        <w:t>№</w:t>
      </w:r>
      <w:r w:rsidR="005022F8" w:rsidRPr="005022F8">
        <w:rPr>
          <w:color w:val="000000"/>
          <w:sz w:val="28"/>
        </w:rPr>
        <w:t>4</w:t>
      </w:r>
      <w:r w:rsidRPr="005022F8">
        <w:rPr>
          <w:color w:val="000000"/>
          <w:sz w:val="28"/>
        </w:rPr>
        <w:t xml:space="preserve"> – с.</w:t>
      </w:r>
      <w:r w:rsidR="005022F8">
        <w:rPr>
          <w:color w:val="000000"/>
          <w:sz w:val="28"/>
        </w:rPr>
        <w:t> </w:t>
      </w:r>
      <w:r w:rsidR="005022F8" w:rsidRPr="005022F8">
        <w:rPr>
          <w:color w:val="000000"/>
          <w:sz w:val="28"/>
        </w:rPr>
        <w:t>15</w:t>
      </w:r>
      <w:r w:rsidRPr="005022F8">
        <w:rPr>
          <w:color w:val="000000"/>
          <w:sz w:val="28"/>
        </w:rPr>
        <w:t xml:space="preserve"> – 21.</w:t>
      </w:r>
    </w:p>
    <w:p w:rsidR="00570EFA" w:rsidRPr="005022F8" w:rsidRDefault="005022F8" w:rsidP="00083D05">
      <w:pPr>
        <w:numPr>
          <w:ilvl w:val="0"/>
          <w:numId w:val="47"/>
        </w:numPr>
        <w:tabs>
          <w:tab w:val="clear" w:pos="360"/>
          <w:tab w:val="num" w:pos="456"/>
        </w:tabs>
        <w:spacing w:line="360" w:lineRule="auto"/>
        <w:ind w:left="0" w:firstLine="0"/>
        <w:jc w:val="both"/>
        <w:rPr>
          <w:color w:val="000000"/>
          <w:sz w:val="28"/>
        </w:rPr>
      </w:pPr>
      <w:r w:rsidRPr="005022F8">
        <w:rPr>
          <w:color w:val="000000"/>
          <w:sz w:val="28"/>
        </w:rPr>
        <w:t>Миллерман</w:t>
      </w:r>
      <w:r>
        <w:rPr>
          <w:color w:val="000000"/>
          <w:sz w:val="28"/>
        </w:rPr>
        <w:t> </w:t>
      </w:r>
      <w:r w:rsidRPr="005022F8">
        <w:rPr>
          <w:color w:val="000000"/>
          <w:sz w:val="28"/>
        </w:rPr>
        <w:t>А.С.</w:t>
      </w:r>
      <w:r>
        <w:rPr>
          <w:color w:val="000000"/>
          <w:sz w:val="28"/>
        </w:rPr>
        <w:t> </w:t>
      </w:r>
      <w:r w:rsidRPr="005022F8">
        <w:rPr>
          <w:color w:val="000000"/>
          <w:sz w:val="28"/>
        </w:rPr>
        <w:t>Теория</w:t>
      </w:r>
      <w:r w:rsidR="00570EFA" w:rsidRPr="005022F8">
        <w:rPr>
          <w:color w:val="000000"/>
          <w:sz w:val="28"/>
        </w:rPr>
        <w:t xml:space="preserve"> страховых премий и их роль в управлении страхованием</w:t>
      </w:r>
      <w:r w:rsidR="0096763A">
        <w:rPr>
          <w:color w:val="000000"/>
          <w:sz w:val="28"/>
        </w:rPr>
        <w:t xml:space="preserve"> </w:t>
      </w:r>
      <w:r w:rsidR="00570EFA" w:rsidRPr="005022F8">
        <w:rPr>
          <w:color w:val="000000"/>
          <w:sz w:val="28"/>
        </w:rPr>
        <w:t xml:space="preserve">Финансы. – 2003. </w:t>
      </w:r>
      <w:r>
        <w:rPr>
          <w:color w:val="000000"/>
          <w:sz w:val="28"/>
        </w:rPr>
        <w:t>–</w:t>
      </w:r>
      <w:r w:rsidRPr="005022F8">
        <w:rPr>
          <w:color w:val="000000"/>
          <w:sz w:val="28"/>
        </w:rPr>
        <w:t xml:space="preserve"> </w:t>
      </w:r>
      <w:r>
        <w:rPr>
          <w:color w:val="000000"/>
          <w:sz w:val="28"/>
        </w:rPr>
        <w:t>№</w:t>
      </w:r>
      <w:r w:rsidRPr="005022F8">
        <w:rPr>
          <w:color w:val="000000"/>
          <w:sz w:val="28"/>
        </w:rPr>
        <w:t>5</w:t>
      </w:r>
      <w:r w:rsidR="00570EFA" w:rsidRPr="005022F8">
        <w:rPr>
          <w:color w:val="000000"/>
          <w:sz w:val="28"/>
        </w:rPr>
        <w:t>. – с.</w:t>
      </w:r>
      <w:r>
        <w:rPr>
          <w:color w:val="000000"/>
          <w:sz w:val="28"/>
        </w:rPr>
        <w:t> </w:t>
      </w:r>
      <w:r w:rsidRPr="005022F8">
        <w:rPr>
          <w:color w:val="000000"/>
          <w:sz w:val="28"/>
        </w:rPr>
        <w:t>51</w:t>
      </w:r>
      <w:r w:rsidR="00570EFA" w:rsidRPr="005022F8">
        <w:rPr>
          <w:color w:val="000000"/>
          <w:sz w:val="28"/>
        </w:rPr>
        <w:t xml:space="preserve"> – 54.</w:t>
      </w:r>
    </w:p>
    <w:p w:rsidR="00570EFA" w:rsidRPr="005022F8" w:rsidRDefault="00570EFA" w:rsidP="00083D05">
      <w:pPr>
        <w:numPr>
          <w:ilvl w:val="0"/>
          <w:numId w:val="47"/>
        </w:numPr>
        <w:tabs>
          <w:tab w:val="clear" w:pos="360"/>
          <w:tab w:val="num" w:pos="456"/>
        </w:tabs>
        <w:spacing w:line="360" w:lineRule="auto"/>
        <w:ind w:left="0" w:firstLine="0"/>
        <w:jc w:val="both"/>
        <w:rPr>
          <w:color w:val="000000"/>
          <w:sz w:val="28"/>
        </w:rPr>
      </w:pPr>
      <w:r w:rsidRPr="005022F8">
        <w:rPr>
          <w:color w:val="000000"/>
          <w:sz w:val="28"/>
        </w:rPr>
        <w:t>Преимущества обратной силы: страховщики ищут поддержки у иностранных инвесторов</w:t>
      </w:r>
      <w:r w:rsidR="0096763A">
        <w:rPr>
          <w:color w:val="000000"/>
          <w:sz w:val="28"/>
        </w:rPr>
        <w:t xml:space="preserve"> </w:t>
      </w:r>
      <w:r w:rsidRPr="005022F8">
        <w:rPr>
          <w:color w:val="000000"/>
          <w:sz w:val="28"/>
        </w:rPr>
        <w:t xml:space="preserve">Страхование в Беларуси. </w:t>
      </w:r>
      <w:r w:rsidR="005022F8">
        <w:rPr>
          <w:color w:val="000000"/>
          <w:sz w:val="28"/>
        </w:rPr>
        <w:t>–</w:t>
      </w:r>
      <w:r w:rsidR="005022F8" w:rsidRPr="005022F8">
        <w:rPr>
          <w:color w:val="000000"/>
          <w:sz w:val="28"/>
        </w:rPr>
        <w:t xml:space="preserve"> </w:t>
      </w:r>
      <w:r w:rsidRPr="005022F8">
        <w:rPr>
          <w:color w:val="000000"/>
          <w:sz w:val="28"/>
        </w:rPr>
        <w:t xml:space="preserve">2003. </w:t>
      </w:r>
      <w:r w:rsidR="005022F8">
        <w:rPr>
          <w:color w:val="000000"/>
          <w:sz w:val="28"/>
        </w:rPr>
        <w:t>–</w:t>
      </w:r>
      <w:r w:rsidR="005022F8" w:rsidRPr="005022F8">
        <w:rPr>
          <w:color w:val="000000"/>
          <w:sz w:val="28"/>
        </w:rPr>
        <w:t xml:space="preserve"> </w:t>
      </w:r>
      <w:r w:rsidR="005022F8">
        <w:rPr>
          <w:color w:val="000000"/>
          <w:sz w:val="28"/>
        </w:rPr>
        <w:t>№</w:t>
      </w:r>
      <w:r w:rsidR="005022F8" w:rsidRPr="005022F8">
        <w:rPr>
          <w:color w:val="000000"/>
          <w:sz w:val="28"/>
        </w:rPr>
        <w:t>1</w:t>
      </w:r>
      <w:r w:rsidRPr="005022F8">
        <w:rPr>
          <w:color w:val="000000"/>
          <w:sz w:val="28"/>
        </w:rPr>
        <w:t>. – С.</w:t>
      </w:r>
      <w:r w:rsidR="005022F8">
        <w:rPr>
          <w:color w:val="000000"/>
          <w:sz w:val="28"/>
        </w:rPr>
        <w:t> </w:t>
      </w:r>
      <w:r w:rsidR="005022F8" w:rsidRPr="005022F8">
        <w:rPr>
          <w:color w:val="000000"/>
          <w:sz w:val="28"/>
        </w:rPr>
        <w:t>8</w:t>
      </w:r>
      <w:r w:rsidRPr="005022F8">
        <w:rPr>
          <w:color w:val="000000"/>
          <w:sz w:val="28"/>
        </w:rPr>
        <w:t xml:space="preserve"> – 5.</w:t>
      </w:r>
    </w:p>
    <w:p w:rsidR="00570EFA" w:rsidRPr="005022F8" w:rsidRDefault="00570EFA" w:rsidP="00083D05">
      <w:pPr>
        <w:numPr>
          <w:ilvl w:val="0"/>
          <w:numId w:val="47"/>
        </w:numPr>
        <w:tabs>
          <w:tab w:val="clear" w:pos="360"/>
          <w:tab w:val="num" w:pos="456"/>
        </w:tabs>
        <w:spacing w:line="360" w:lineRule="auto"/>
        <w:ind w:left="0" w:firstLine="0"/>
        <w:jc w:val="both"/>
        <w:rPr>
          <w:color w:val="000000"/>
          <w:sz w:val="28"/>
        </w:rPr>
      </w:pPr>
      <w:r w:rsidRPr="005022F8">
        <w:rPr>
          <w:color w:val="000000"/>
          <w:sz w:val="28"/>
        </w:rPr>
        <w:t>Рынок страхования в Беларуси: анализ и рекомендации</w:t>
      </w:r>
      <w:r w:rsidR="0096763A">
        <w:rPr>
          <w:color w:val="000000"/>
          <w:sz w:val="28"/>
        </w:rPr>
        <w:t xml:space="preserve"> </w:t>
      </w:r>
      <w:r w:rsidRPr="005022F8">
        <w:rPr>
          <w:color w:val="000000"/>
          <w:sz w:val="28"/>
        </w:rPr>
        <w:t xml:space="preserve">Страхование в Беларуси. </w:t>
      </w:r>
      <w:r w:rsidR="005022F8">
        <w:rPr>
          <w:color w:val="000000"/>
          <w:sz w:val="28"/>
        </w:rPr>
        <w:t>–</w:t>
      </w:r>
      <w:r w:rsidR="005022F8" w:rsidRPr="005022F8">
        <w:rPr>
          <w:color w:val="000000"/>
          <w:sz w:val="28"/>
        </w:rPr>
        <w:t xml:space="preserve"> </w:t>
      </w:r>
      <w:r w:rsidRPr="005022F8">
        <w:rPr>
          <w:color w:val="000000"/>
          <w:sz w:val="28"/>
        </w:rPr>
        <w:t xml:space="preserve">2005. </w:t>
      </w:r>
      <w:r w:rsidR="005022F8">
        <w:rPr>
          <w:color w:val="000000"/>
          <w:sz w:val="28"/>
        </w:rPr>
        <w:t>–</w:t>
      </w:r>
      <w:r w:rsidR="005022F8" w:rsidRPr="005022F8">
        <w:rPr>
          <w:color w:val="000000"/>
          <w:sz w:val="28"/>
        </w:rPr>
        <w:t xml:space="preserve"> </w:t>
      </w:r>
      <w:r w:rsidR="005022F8">
        <w:rPr>
          <w:color w:val="000000"/>
          <w:sz w:val="28"/>
        </w:rPr>
        <w:t>№</w:t>
      </w:r>
      <w:r w:rsidR="005022F8" w:rsidRPr="005022F8">
        <w:rPr>
          <w:color w:val="000000"/>
          <w:sz w:val="28"/>
        </w:rPr>
        <w:t>1</w:t>
      </w:r>
      <w:r w:rsidRPr="005022F8">
        <w:rPr>
          <w:color w:val="000000"/>
          <w:sz w:val="28"/>
        </w:rPr>
        <w:t>. – С.</w:t>
      </w:r>
      <w:r w:rsidR="005022F8">
        <w:rPr>
          <w:color w:val="000000"/>
          <w:sz w:val="28"/>
        </w:rPr>
        <w:t> </w:t>
      </w:r>
      <w:r w:rsidR="005022F8" w:rsidRPr="005022F8">
        <w:rPr>
          <w:color w:val="000000"/>
          <w:sz w:val="28"/>
        </w:rPr>
        <w:t>15</w:t>
      </w:r>
      <w:r w:rsidRPr="005022F8">
        <w:rPr>
          <w:color w:val="000000"/>
          <w:sz w:val="28"/>
        </w:rPr>
        <w:t xml:space="preserve"> – 21.</w:t>
      </w:r>
    </w:p>
    <w:p w:rsidR="00570EFA" w:rsidRPr="005022F8" w:rsidRDefault="00570EFA" w:rsidP="00083D05">
      <w:pPr>
        <w:numPr>
          <w:ilvl w:val="0"/>
          <w:numId w:val="47"/>
        </w:numPr>
        <w:tabs>
          <w:tab w:val="clear" w:pos="360"/>
          <w:tab w:val="num" w:pos="456"/>
        </w:tabs>
        <w:spacing w:line="360" w:lineRule="auto"/>
        <w:ind w:left="0" w:firstLine="0"/>
        <w:jc w:val="both"/>
        <w:rPr>
          <w:color w:val="000000"/>
          <w:sz w:val="28"/>
        </w:rPr>
      </w:pPr>
      <w:r w:rsidRPr="005022F8">
        <w:rPr>
          <w:color w:val="000000"/>
          <w:sz w:val="28"/>
        </w:rPr>
        <w:t>Страхование в СНГ: полупрозрачно, но растет</w:t>
      </w:r>
      <w:r w:rsidR="0096763A">
        <w:rPr>
          <w:color w:val="000000"/>
          <w:sz w:val="28"/>
        </w:rPr>
        <w:t xml:space="preserve"> </w:t>
      </w:r>
      <w:r w:rsidRPr="005022F8">
        <w:rPr>
          <w:color w:val="000000"/>
          <w:sz w:val="28"/>
        </w:rPr>
        <w:t xml:space="preserve">Страхование в Беларуси. </w:t>
      </w:r>
      <w:r w:rsidR="005022F8">
        <w:rPr>
          <w:color w:val="000000"/>
          <w:sz w:val="28"/>
        </w:rPr>
        <w:t>–</w:t>
      </w:r>
      <w:r w:rsidR="005022F8" w:rsidRPr="005022F8">
        <w:rPr>
          <w:color w:val="000000"/>
          <w:sz w:val="28"/>
        </w:rPr>
        <w:t xml:space="preserve"> </w:t>
      </w:r>
      <w:r w:rsidRPr="005022F8">
        <w:rPr>
          <w:color w:val="000000"/>
          <w:sz w:val="28"/>
        </w:rPr>
        <w:t xml:space="preserve">2006. </w:t>
      </w:r>
      <w:r w:rsidR="005022F8">
        <w:rPr>
          <w:color w:val="000000"/>
          <w:sz w:val="28"/>
        </w:rPr>
        <w:t>–</w:t>
      </w:r>
      <w:r w:rsidR="005022F8" w:rsidRPr="005022F8">
        <w:rPr>
          <w:color w:val="000000"/>
          <w:sz w:val="28"/>
        </w:rPr>
        <w:t xml:space="preserve"> </w:t>
      </w:r>
      <w:r w:rsidR="005022F8">
        <w:rPr>
          <w:color w:val="000000"/>
          <w:sz w:val="28"/>
        </w:rPr>
        <w:t>№</w:t>
      </w:r>
      <w:r w:rsidR="005022F8" w:rsidRPr="005022F8">
        <w:rPr>
          <w:color w:val="000000"/>
          <w:sz w:val="28"/>
        </w:rPr>
        <w:t>3</w:t>
      </w:r>
      <w:r w:rsidRPr="005022F8">
        <w:rPr>
          <w:color w:val="000000"/>
          <w:sz w:val="28"/>
        </w:rPr>
        <w:t>. – С.</w:t>
      </w:r>
      <w:r w:rsidR="005022F8">
        <w:rPr>
          <w:color w:val="000000"/>
          <w:sz w:val="28"/>
        </w:rPr>
        <w:t> </w:t>
      </w:r>
      <w:r w:rsidR="005022F8" w:rsidRPr="005022F8">
        <w:rPr>
          <w:color w:val="000000"/>
          <w:sz w:val="28"/>
        </w:rPr>
        <w:t>19</w:t>
      </w:r>
      <w:r w:rsidRPr="005022F8">
        <w:rPr>
          <w:color w:val="000000"/>
          <w:sz w:val="28"/>
        </w:rPr>
        <w:t xml:space="preserve"> – 22.</w:t>
      </w:r>
    </w:p>
    <w:p w:rsidR="00570EFA" w:rsidRPr="005022F8" w:rsidRDefault="00570EFA" w:rsidP="00083D05">
      <w:pPr>
        <w:numPr>
          <w:ilvl w:val="0"/>
          <w:numId w:val="47"/>
        </w:numPr>
        <w:tabs>
          <w:tab w:val="clear" w:pos="360"/>
          <w:tab w:val="num" w:pos="456"/>
        </w:tabs>
        <w:spacing w:line="360" w:lineRule="auto"/>
        <w:ind w:left="0" w:firstLine="0"/>
        <w:jc w:val="both"/>
        <w:rPr>
          <w:color w:val="000000"/>
          <w:sz w:val="28"/>
        </w:rPr>
      </w:pPr>
      <w:r w:rsidRPr="005022F8">
        <w:rPr>
          <w:color w:val="000000"/>
          <w:sz w:val="28"/>
        </w:rPr>
        <w:t>Тарифы по обязательному страхованию перевозчика перед пассажирами снижаются в два раза</w:t>
      </w:r>
      <w:r w:rsidR="0096763A">
        <w:rPr>
          <w:color w:val="000000"/>
          <w:sz w:val="28"/>
        </w:rPr>
        <w:t xml:space="preserve"> </w:t>
      </w:r>
      <w:r w:rsidRPr="005022F8">
        <w:rPr>
          <w:color w:val="000000"/>
          <w:sz w:val="28"/>
        </w:rPr>
        <w:t xml:space="preserve">Страхование в Беларуси. </w:t>
      </w:r>
      <w:r w:rsidR="005022F8">
        <w:rPr>
          <w:color w:val="000000"/>
          <w:sz w:val="28"/>
        </w:rPr>
        <w:t>–</w:t>
      </w:r>
      <w:r w:rsidR="005022F8" w:rsidRPr="005022F8">
        <w:rPr>
          <w:color w:val="000000"/>
          <w:sz w:val="28"/>
        </w:rPr>
        <w:t xml:space="preserve"> </w:t>
      </w:r>
      <w:r w:rsidRPr="005022F8">
        <w:rPr>
          <w:color w:val="000000"/>
          <w:sz w:val="28"/>
        </w:rPr>
        <w:t xml:space="preserve">2005. </w:t>
      </w:r>
      <w:r w:rsidR="005022F8">
        <w:rPr>
          <w:color w:val="000000"/>
          <w:sz w:val="28"/>
        </w:rPr>
        <w:t>–</w:t>
      </w:r>
      <w:r w:rsidR="005022F8" w:rsidRPr="005022F8">
        <w:rPr>
          <w:color w:val="000000"/>
          <w:sz w:val="28"/>
        </w:rPr>
        <w:t xml:space="preserve"> </w:t>
      </w:r>
      <w:r w:rsidR="005022F8">
        <w:rPr>
          <w:color w:val="000000"/>
          <w:sz w:val="28"/>
        </w:rPr>
        <w:t>№</w:t>
      </w:r>
      <w:r w:rsidR="005022F8" w:rsidRPr="005022F8">
        <w:rPr>
          <w:color w:val="000000"/>
          <w:sz w:val="28"/>
        </w:rPr>
        <w:t>1</w:t>
      </w:r>
      <w:r w:rsidRPr="005022F8">
        <w:rPr>
          <w:color w:val="000000"/>
          <w:sz w:val="28"/>
        </w:rPr>
        <w:t>2. – С.</w:t>
      </w:r>
      <w:r w:rsidR="005022F8">
        <w:rPr>
          <w:color w:val="000000"/>
          <w:sz w:val="28"/>
        </w:rPr>
        <w:t> </w:t>
      </w:r>
      <w:r w:rsidR="005022F8" w:rsidRPr="005022F8">
        <w:rPr>
          <w:color w:val="000000"/>
          <w:sz w:val="28"/>
        </w:rPr>
        <w:t>14</w:t>
      </w:r>
      <w:r w:rsidRPr="005022F8">
        <w:rPr>
          <w:color w:val="000000"/>
          <w:sz w:val="28"/>
        </w:rPr>
        <w:t>.</w:t>
      </w:r>
    </w:p>
    <w:p w:rsidR="00570EFA" w:rsidRPr="005022F8" w:rsidRDefault="005022F8" w:rsidP="00083D05">
      <w:pPr>
        <w:numPr>
          <w:ilvl w:val="0"/>
          <w:numId w:val="47"/>
        </w:numPr>
        <w:tabs>
          <w:tab w:val="clear" w:pos="360"/>
          <w:tab w:val="num" w:pos="456"/>
        </w:tabs>
        <w:spacing w:line="360" w:lineRule="auto"/>
        <w:ind w:left="0" w:firstLine="0"/>
        <w:jc w:val="both"/>
        <w:rPr>
          <w:color w:val="000000"/>
          <w:sz w:val="28"/>
        </w:rPr>
      </w:pPr>
      <w:r w:rsidRPr="005022F8">
        <w:rPr>
          <w:color w:val="000000"/>
          <w:sz w:val="28"/>
        </w:rPr>
        <w:t>Хомярчук</w:t>
      </w:r>
      <w:r>
        <w:rPr>
          <w:color w:val="000000"/>
          <w:sz w:val="28"/>
        </w:rPr>
        <w:t> </w:t>
      </w:r>
      <w:r w:rsidRPr="005022F8">
        <w:rPr>
          <w:color w:val="000000"/>
          <w:sz w:val="28"/>
        </w:rPr>
        <w:t>В.М.</w:t>
      </w:r>
      <w:r>
        <w:rPr>
          <w:color w:val="000000"/>
          <w:sz w:val="28"/>
        </w:rPr>
        <w:t> </w:t>
      </w:r>
      <w:r w:rsidRPr="005022F8">
        <w:rPr>
          <w:color w:val="000000"/>
          <w:sz w:val="28"/>
        </w:rPr>
        <w:t>Бизнес</w:t>
      </w:r>
      <w:r w:rsidR="00570EFA" w:rsidRPr="005022F8">
        <w:rPr>
          <w:color w:val="000000"/>
          <w:sz w:val="28"/>
        </w:rPr>
        <w:t xml:space="preserve"> в одни руки</w:t>
      </w:r>
      <w:r w:rsidR="0096763A">
        <w:rPr>
          <w:color w:val="000000"/>
          <w:sz w:val="28"/>
        </w:rPr>
        <w:t xml:space="preserve"> </w:t>
      </w:r>
      <w:r w:rsidR="00570EFA" w:rsidRPr="005022F8">
        <w:rPr>
          <w:color w:val="000000"/>
          <w:sz w:val="28"/>
        </w:rPr>
        <w:t xml:space="preserve">Страхование в Беларуси. </w:t>
      </w:r>
      <w:r>
        <w:rPr>
          <w:color w:val="000000"/>
          <w:sz w:val="28"/>
        </w:rPr>
        <w:t>–</w:t>
      </w:r>
      <w:r w:rsidRPr="005022F8">
        <w:rPr>
          <w:color w:val="000000"/>
          <w:sz w:val="28"/>
        </w:rPr>
        <w:t xml:space="preserve"> </w:t>
      </w:r>
      <w:r w:rsidR="00570EFA" w:rsidRPr="005022F8">
        <w:rPr>
          <w:color w:val="000000"/>
          <w:sz w:val="28"/>
        </w:rPr>
        <w:t xml:space="preserve">2005. </w:t>
      </w:r>
      <w:r>
        <w:rPr>
          <w:color w:val="000000"/>
          <w:sz w:val="28"/>
        </w:rPr>
        <w:t>–</w:t>
      </w:r>
      <w:r w:rsidRPr="005022F8">
        <w:rPr>
          <w:color w:val="000000"/>
          <w:sz w:val="28"/>
        </w:rPr>
        <w:t xml:space="preserve"> </w:t>
      </w:r>
      <w:r>
        <w:rPr>
          <w:color w:val="000000"/>
          <w:sz w:val="28"/>
        </w:rPr>
        <w:t>№</w:t>
      </w:r>
      <w:r w:rsidRPr="005022F8">
        <w:rPr>
          <w:color w:val="000000"/>
          <w:sz w:val="28"/>
        </w:rPr>
        <w:t>1</w:t>
      </w:r>
      <w:r w:rsidR="00570EFA" w:rsidRPr="005022F8">
        <w:rPr>
          <w:color w:val="000000"/>
          <w:sz w:val="28"/>
        </w:rPr>
        <w:t>. – С.</w:t>
      </w:r>
      <w:r>
        <w:rPr>
          <w:color w:val="000000"/>
          <w:sz w:val="28"/>
        </w:rPr>
        <w:t> </w:t>
      </w:r>
      <w:r w:rsidRPr="005022F8">
        <w:rPr>
          <w:color w:val="000000"/>
          <w:sz w:val="28"/>
        </w:rPr>
        <w:t>4</w:t>
      </w:r>
      <w:bookmarkStart w:id="0" w:name="_GoBack"/>
      <w:bookmarkEnd w:id="0"/>
    </w:p>
    <w:sectPr w:rsidR="00570EFA" w:rsidRPr="005022F8" w:rsidSect="005022F8">
      <w:headerReference w:type="even" r:id="rId105"/>
      <w:headerReference w:type="default" r:id="rId106"/>
      <w:pgSz w:w="11909" w:h="16834"/>
      <w:pgMar w:top="1134" w:right="850" w:bottom="1134" w:left="1701" w:header="720" w:footer="720" w:gutter="0"/>
      <w:pgNumType w:start="4"/>
      <w:cols w:space="6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2F8" w:rsidRDefault="005022F8">
      <w:r>
        <w:separator/>
      </w:r>
    </w:p>
  </w:endnote>
  <w:endnote w:type="continuationSeparator" w:id="0">
    <w:p w:rsidR="005022F8" w:rsidRDefault="0050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2F8" w:rsidRDefault="005022F8">
      <w:r>
        <w:separator/>
      </w:r>
    </w:p>
  </w:footnote>
  <w:footnote w:type="continuationSeparator" w:id="0">
    <w:p w:rsidR="005022F8" w:rsidRDefault="00502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2F8" w:rsidRDefault="005022F8" w:rsidP="005E766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022F8" w:rsidRDefault="005022F8" w:rsidP="0009327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2F8" w:rsidRDefault="005022F8" w:rsidP="005E766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83D05">
      <w:rPr>
        <w:rStyle w:val="ab"/>
        <w:noProof/>
      </w:rPr>
      <w:t>102</w:t>
    </w:r>
    <w:r>
      <w:rPr>
        <w:rStyle w:val="ab"/>
      </w:rPr>
      <w:fldChar w:fldCharType="end"/>
    </w:r>
  </w:p>
  <w:p w:rsidR="005022F8" w:rsidRDefault="005022F8" w:rsidP="0009327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63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36E4A2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4DA41F7"/>
    <w:multiLevelType w:val="hybridMultilevel"/>
    <w:tmpl w:val="E9DE7DB4"/>
    <w:lvl w:ilvl="0" w:tplc="2DEE8420">
      <w:numFmt w:val="bullet"/>
      <w:lvlText w:val="-"/>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8C577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12C001E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13EB4034"/>
    <w:multiLevelType w:val="hybridMultilevel"/>
    <w:tmpl w:val="757A4092"/>
    <w:lvl w:ilvl="0" w:tplc="2DEE8420">
      <w:numFmt w:val="bullet"/>
      <w:lvlText w:val="-"/>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283E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8216E43"/>
    <w:multiLevelType w:val="multilevel"/>
    <w:tmpl w:val="AF586918"/>
    <w:lvl w:ilvl="0">
      <w:start w:val="1"/>
      <w:numFmt w:val="decimal"/>
      <w:lvlText w:val="%1."/>
      <w:lvlJc w:val="left"/>
      <w:pPr>
        <w:tabs>
          <w:tab w:val="num" w:pos="435"/>
        </w:tabs>
        <w:ind w:left="435" w:hanging="435"/>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nsid w:val="191C7A26"/>
    <w:multiLevelType w:val="multilevel"/>
    <w:tmpl w:val="5F78129C"/>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1AAA1045"/>
    <w:multiLevelType w:val="singleLevel"/>
    <w:tmpl w:val="2DEE8420"/>
    <w:lvl w:ilvl="0">
      <w:numFmt w:val="bullet"/>
      <w:lvlText w:val="-"/>
      <w:lvlJc w:val="left"/>
      <w:pPr>
        <w:tabs>
          <w:tab w:val="num" w:pos="1080"/>
        </w:tabs>
        <w:ind w:left="1080" w:hanging="360"/>
      </w:pPr>
      <w:rPr>
        <w:rFonts w:hint="default"/>
      </w:rPr>
    </w:lvl>
  </w:abstractNum>
  <w:abstractNum w:abstractNumId="10">
    <w:nsid w:val="1EFF61EA"/>
    <w:multiLevelType w:val="singleLevel"/>
    <w:tmpl w:val="2DEE8420"/>
    <w:lvl w:ilvl="0">
      <w:numFmt w:val="bullet"/>
      <w:lvlText w:val="-"/>
      <w:lvlJc w:val="left"/>
      <w:pPr>
        <w:tabs>
          <w:tab w:val="num" w:pos="1080"/>
        </w:tabs>
        <w:ind w:left="1080" w:hanging="360"/>
      </w:pPr>
      <w:rPr>
        <w:rFonts w:hint="default"/>
      </w:rPr>
    </w:lvl>
  </w:abstractNum>
  <w:abstractNum w:abstractNumId="11">
    <w:nsid w:val="23DF678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252B2841"/>
    <w:multiLevelType w:val="multilevel"/>
    <w:tmpl w:val="EA043ADA"/>
    <w:lvl w:ilvl="0">
      <w:start w:val="1"/>
      <w:numFmt w:val="decimal"/>
      <w:lvlText w:val="%1."/>
      <w:lvlJc w:val="left"/>
      <w:pPr>
        <w:tabs>
          <w:tab w:val="num" w:pos="1429"/>
        </w:tabs>
        <w:ind w:left="1429"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25487D3B"/>
    <w:multiLevelType w:val="multilevel"/>
    <w:tmpl w:val="95324E8C"/>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4">
    <w:nsid w:val="281614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ABF0B55"/>
    <w:multiLevelType w:val="hybridMultilevel"/>
    <w:tmpl w:val="B906A8DA"/>
    <w:lvl w:ilvl="0" w:tplc="A508A9A8">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2B0C1A8C"/>
    <w:multiLevelType w:val="multilevel"/>
    <w:tmpl w:val="C05C0EF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E680FFB"/>
    <w:multiLevelType w:val="singleLevel"/>
    <w:tmpl w:val="2DEE8420"/>
    <w:lvl w:ilvl="0">
      <w:numFmt w:val="bullet"/>
      <w:lvlText w:val="-"/>
      <w:lvlJc w:val="left"/>
      <w:pPr>
        <w:tabs>
          <w:tab w:val="num" w:pos="1080"/>
        </w:tabs>
        <w:ind w:left="1080" w:hanging="360"/>
      </w:pPr>
    </w:lvl>
  </w:abstractNum>
  <w:abstractNum w:abstractNumId="18">
    <w:nsid w:val="38CC1A97"/>
    <w:multiLevelType w:val="hybridMultilevel"/>
    <w:tmpl w:val="D5825D86"/>
    <w:lvl w:ilvl="0" w:tplc="3168B4FE">
      <w:start w:val="2"/>
      <w:numFmt w:val="decimal"/>
      <w:lvlText w:val="%1."/>
      <w:lvlJc w:val="left"/>
      <w:pPr>
        <w:tabs>
          <w:tab w:val="num" w:pos="720"/>
        </w:tabs>
        <w:ind w:left="720" w:hanging="360"/>
      </w:pPr>
      <w:rPr>
        <w:rFonts w:cs="Times New Roman"/>
      </w:rPr>
    </w:lvl>
    <w:lvl w:ilvl="1" w:tplc="0AC0AC52">
      <w:numFmt w:val="none"/>
      <w:lvlText w:val=""/>
      <w:lvlJc w:val="left"/>
      <w:pPr>
        <w:tabs>
          <w:tab w:val="num" w:pos="360"/>
        </w:tabs>
      </w:pPr>
      <w:rPr>
        <w:rFonts w:cs="Times New Roman"/>
      </w:rPr>
    </w:lvl>
    <w:lvl w:ilvl="2" w:tplc="67FCC586">
      <w:numFmt w:val="none"/>
      <w:lvlText w:val=""/>
      <w:lvlJc w:val="left"/>
      <w:pPr>
        <w:tabs>
          <w:tab w:val="num" w:pos="360"/>
        </w:tabs>
      </w:pPr>
      <w:rPr>
        <w:rFonts w:cs="Times New Roman"/>
      </w:rPr>
    </w:lvl>
    <w:lvl w:ilvl="3" w:tplc="40764234">
      <w:numFmt w:val="none"/>
      <w:lvlText w:val=""/>
      <w:lvlJc w:val="left"/>
      <w:pPr>
        <w:tabs>
          <w:tab w:val="num" w:pos="360"/>
        </w:tabs>
      </w:pPr>
      <w:rPr>
        <w:rFonts w:cs="Times New Roman"/>
      </w:rPr>
    </w:lvl>
    <w:lvl w:ilvl="4" w:tplc="25745E40">
      <w:numFmt w:val="none"/>
      <w:lvlText w:val=""/>
      <w:lvlJc w:val="left"/>
      <w:pPr>
        <w:tabs>
          <w:tab w:val="num" w:pos="360"/>
        </w:tabs>
      </w:pPr>
      <w:rPr>
        <w:rFonts w:cs="Times New Roman"/>
      </w:rPr>
    </w:lvl>
    <w:lvl w:ilvl="5" w:tplc="4CCCAAD6">
      <w:numFmt w:val="none"/>
      <w:lvlText w:val=""/>
      <w:lvlJc w:val="left"/>
      <w:pPr>
        <w:tabs>
          <w:tab w:val="num" w:pos="360"/>
        </w:tabs>
      </w:pPr>
      <w:rPr>
        <w:rFonts w:cs="Times New Roman"/>
      </w:rPr>
    </w:lvl>
    <w:lvl w:ilvl="6" w:tplc="5E823DCA">
      <w:numFmt w:val="none"/>
      <w:lvlText w:val=""/>
      <w:lvlJc w:val="left"/>
      <w:pPr>
        <w:tabs>
          <w:tab w:val="num" w:pos="360"/>
        </w:tabs>
      </w:pPr>
      <w:rPr>
        <w:rFonts w:cs="Times New Roman"/>
      </w:rPr>
    </w:lvl>
    <w:lvl w:ilvl="7" w:tplc="C6C02656">
      <w:numFmt w:val="none"/>
      <w:lvlText w:val=""/>
      <w:lvlJc w:val="left"/>
      <w:pPr>
        <w:tabs>
          <w:tab w:val="num" w:pos="360"/>
        </w:tabs>
      </w:pPr>
      <w:rPr>
        <w:rFonts w:cs="Times New Roman"/>
      </w:rPr>
    </w:lvl>
    <w:lvl w:ilvl="8" w:tplc="108626BA">
      <w:numFmt w:val="none"/>
      <w:lvlText w:val=""/>
      <w:lvlJc w:val="left"/>
      <w:pPr>
        <w:tabs>
          <w:tab w:val="num" w:pos="360"/>
        </w:tabs>
      </w:pPr>
      <w:rPr>
        <w:rFonts w:cs="Times New Roman"/>
      </w:rPr>
    </w:lvl>
  </w:abstractNum>
  <w:abstractNum w:abstractNumId="19">
    <w:nsid w:val="41A348DE"/>
    <w:multiLevelType w:val="multilevel"/>
    <w:tmpl w:val="72A8F610"/>
    <w:lvl w:ilvl="0">
      <w:start w:val="1"/>
      <w:numFmt w:val="decimal"/>
      <w:lvlText w:val="%1."/>
      <w:lvlJc w:val="left"/>
      <w:pPr>
        <w:tabs>
          <w:tab w:val="num" w:pos="1287"/>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466C4ED8"/>
    <w:multiLevelType w:val="hybridMultilevel"/>
    <w:tmpl w:val="E9AADFCC"/>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1">
    <w:nsid w:val="46A91363"/>
    <w:multiLevelType w:val="multilevel"/>
    <w:tmpl w:val="EE4A29A4"/>
    <w:lvl w:ilvl="0">
      <w:start w:val="1"/>
      <w:numFmt w:val="decimal"/>
      <w:lvlText w:val="%1."/>
      <w:lvlJc w:val="left"/>
      <w:pPr>
        <w:tabs>
          <w:tab w:val="num" w:pos="1287"/>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46B6732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48411C2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B886144"/>
    <w:multiLevelType w:val="multilevel"/>
    <w:tmpl w:val="821E526A"/>
    <w:lvl w:ilvl="0">
      <w:start w:val="1"/>
      <w:numFmt w:val="decimal"/>
      <w:lvlText w:val="%1."/>
      <w:lvlJc w:val="left"/>
      <w:pPr>
        <w:tabs>
          <w:tab w:val="num" w:pos="440"/>
        </w:tabs>
        <w:ind w:left="440" w:hanging="44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5">
    <w:nsid w:val="4C510D60"/>
    <w:multiLevelType w:val="hybridMultilevel"/>
    <w:tmpl w:val="81AE5240"/>
    <w:lvl w:ilvl="0" w:tplc="2DEE8420">
      <w:numFmt w:val="bullet"/>
      <w:lvlText w:val="-"/>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D4807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4F650981"/>
    <w:multiLevelType w:val="multilevel"/>
    <w:tmpl w:val="808E5718"/>
    <w:lvl w:ilvl="0">
      <w:start w:val="3"/>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1647"/>
        </w:tabs>
        <w:ind w:left="1647" w:hanging="720"/>
      </w:pPr>
      <w:rPr>
        <w:rFonts w:cs="Times New Roman" w:hint="default"/>
        <w:b/>
      </w:rPr>
    </w:lvl>
    <w:lvl w:ilvl="2">
      <w:start w:val="1"/>
      <w:numFmt w:val="decimal"/>
      <w:isLgl/>
      <w:lvlText w:val="%1.%2.%3."/>
      <w:lvlJc w:val="left"/>
      <w:pPr>
        <w:tabs>
          <w:tab w:val="num" w:pos="2007"/>
        </w:tabs>
        <w:ind w:left="2007" w:hanging="720"/>
      </w:pPr>
      <w:rPr>
        <w:rFonts w:cs="Times New Roman" w:hint="default"/>
      </w:rPr>
    </w:lvl>
    <w:lvl w:ilvl="3">
      <w:start w:val="1"/>
      <w:numFmt w:val="decimal"/>
      <w:isLgl/>
      <w:lvlText w:val="%1.%2.%3.%4."/>
      <w:lvlJc w:val="left"/>
      <w:pPr>
        <w:tabs>
          <w:tab w:val="num" w:pos="2727"/>
        </w:tabs>
        <w:ind w:left="2727" w:hanging="1080"/>
      </w:pPr>
      <w:rPr>
        <w:rFonts w:cs="Times New Roman" w:hint="default"/>
      </w:rPr>
    </w:lvl>
    <w:lvl w:ilvl="4">
      <w:start w:val="1"/>
      <w:numFmt w:val="decimal"/>
      <w:isLgl/>
      <w:lvlText w:val="%1.%2.%3.%4.%5."/>
      <w:lvlJc w:val="left"/>
      <w:pPr>
        <w:tabs>
          <w:tab w:val="num" w:pos="3087"/>
        </w:tabs>
        <w:ind w:left="3087" w:hanging="1080"/>
      </w:pPr>
      <w:rPr>
        <w:rFonts w:cs="Times New Roman" w:hint="default"/>
      </w:rPr>
    </w:lvl>
    <w:lvl w:ilvl="5">
      <w:start w:val="1"/>
      <w:numFmt w:val="decimal"/>
      <w:isLgl/>
      <w:lvlText w:val="%1.%2.%3.%4.%5.%6."/>
      <w:lvlJc w:val="left"/>
      <w:pPr>
        <w:tabs>
          <w:tab w:val="num" w:pos="3807"/>
        </w:tabs>
        <w:ind w:left="3807" w:hanging="1440"/>
      </w:pPr>
      <w:rPr>
        <w:rFonts w:cs="Times New Roman" w:hint="default"/>
      </w:rPr>
    </w:lvl>
    <w:lvl w:ilvl="6">
      <w:start w:val="1"/>
      <w:numFmt w:val="decimal"/>
      <w:isLgl/>
      <w:lvlText w:val="%1.%2.%3.%4.%5.%6.%7."/>
      <w:lvlJc w:val="left"/>
      <w:pPr>
        <w:tabs>
          <w:tab w:val="num" w:pos="4527"/>
        </w:tabs>
        <w:ind w:left="4527" w:hanging="1800"/>
      </w:pPr>
      <w:rPr>
        <w:rFonts w:cs="Times New Roman" w:hint="default"/>
      </w:rPr>
    </w:lvl>
    <w:lvl w:ilvl="7">
      <w:start w:val="1"/>
      <w:numFmt w:val="decimal"/>
      <w:isLgl/>
      <w:lvlText w:val="%1.%2.%3.%4.%5.%6.%7.%8."/>
      <w:lvlJc w:val="left"/>
      <w:pPr>
        <w:tabs>
          <w:tab w:val="num" w:pos="4887"/>
        </w:tabs>
        <w:ind w:left="4887" w:hanging="1800"/>
      </w:pPr>
      <w:rPr>
        <w:rFonts w:cs="Times New Roman" w:hint="default"/>
      </w:rPr>
    </w:lvl>
    <w:lvl w:ilvl="8">
      <w:start w:val="1"/>
      <w:numFmt w:val="decimal"/>
      <w:isLgl/>
      <w:lvlText w:val="%1.%2.%3.%4.%5.%6.%7.%8.%9."/>
      <w:lvlJc w:val="left"/>
      <w:pPr>
        <w:tabs>
          <w:tab w:val="num" w:pos="5607"/>
        </w:tabs>
        <w:ind w:left="5607" w:hanging="2160"/>
      </w:pPr>
      <w:rPr>
        <w:rFonts w:cs="Times New Roman" w:hint="default"/>
      </w:rPr>
    </w:lvl>
  </w:abstractNum>
  <w:abstractNum w:abstractNumId="28">
    <w:nsid w:val="4FA8145A"/>
    <w:multiLevelType w:val="singleLevel"/>
    <w:tmpl w:val="2DEE8420"/>
    <w:lvl w:ilvl="0">
      <w:numFmt w:val="bullet"/>
      <w:lvlText w:val="-"/>
      <w:lvlJc w:val="left"/>
      <w:pPr>
        <w:tabs>
          <w:tab w:val="num" w:pos="1080"/>
        </w:tabs>
        <w:ind w:left="1080" w:hanging="360"/>
      </w:pPr>
      <w:rPr>
        <w:rFonts w:hint="default"/>
      </w:rPr>
    </w:lvl>
  </w:abstractNum>
  <w:abstractNum w:abstractNumId="29">
    <w:nsid w:val="52FD6C5F"/>
    <w:multiLevelType w:val="multilevel"/>
    <w:tmpl w:val="83E0D220"/>
    <w:lvl w:ilvl="0">
      <w:start w:val="1"/>
      <w:numFmt w:val="decimal"/>
      <w:lvlText w:val="%1."/>
      <w:lvlJc w:val="left"/>
      <w:pPr>
        <w:tabs>
          <w:tab w:val="num" w:pos="1287"/>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571A483F"/>
    <w:multiLevelType w:val="multilevel"/>
    <w:tmpl w:val="AF76CE46"/>
    <w:lvl w:ilvl="0">
      <w:start w:val="1"/>
      <w:numFmt w:val="bullet"/>
      <w:lvlText w:val=""/>
      <w:lvlJc w:val="left"/>
      <w:pPr>
        <w:tabs>
          <w:tab w:val="num" w:pos="1429"/>
        </w:tabs>
        <w:ind w:left="1429" w:hanging="360"/>
      </w:pPr>
      <w:rPr>
        <w:rFonts w:ascii="Symbol" w:hAnsi="Symbol" w:hint="default"/>
        <w:color w:val="auto"/>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1">
    <w:nsid w:val="5940407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2">
    <w:nsid w:val="5A7C7F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E42B5D"/>
    <w:multiLevelType w:val="hybridMultilevel"/>
    <w:tmpl w:val="9376A98E"/>
    <w:lvl w:ilvl="0" w:tplc="A508A9A8">
      <w:start w:val="1"/>
      <w:numFmt w:val="bullet"/>
      <w:lvlText w:val=""/>
      <w:lvlJc w:val="left"/>
      <w:pPr>
        <w:tabs>
          <w:tab w:val="num" w:pos="1855"/>
        </w:tabs>
        <w:ind w:left="1855" w:hanging="360"/>
      </w:pPr>
      <w:rPr>
        <w:rFonts w:ascii="Symbol" w:hAnsi="Symbol" w:hint="default"/>
        <w:color w:val="auto"/>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4">
    <w:nsid w:val="5EEB1B06"/>
    <w:multiLevelType w:val="multilevel"/>
    <w:tmpl w:val="3BD26E68"/>
    <w:lvl w:ilvl="0">
      <w:start w:val="2"/>
      <w:numFmt w:val="decimal"/>
      <w:lvlText w:val="%1."/>
      <w:lvlJc w:val="left"/>
      <w:pPr>
        <w:tabs>
          <w:tab w:val="num" w:pos="420"/>
        </w:tabs>
        <w:ind w:left="420" w:hanging="420"/>
      </w:pPr>
      <w:rPr>
        <w:rFonts w:cs="Times New Roman"/>
      </w:rPr>
    </w:lvl>
    <w:lvl w:ilvl="1">
      <w:start w:val="3"/>
      <w:numFmt w:val="decimal"/>
      <w:lvlText w:val="%1.%2."/>
      <w:lvlJc w:val="left"/>
      <w:pPr>
        <w:tabs>
          <w:tab w:val="num" w:pos="1080"/>
        </w:tabs>
        <w:ind w:left="1080"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960"/>
        </w:tabs>
        <w:ind w:left="3960" w:hanging="180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35">
    <w:nsid w:val="5F1033B6"/>
    <w:multiLevelType w:val="singleLevel"/>
    <w:tmpl w:val="2DEE8420"/>
    <w:lvl w:ilvl="0">
      <w:numFmt w:val="bullet"/>
      <w:lvlText w:val="-"/>
      <w:lvlJc w:val="left"/>
      <w:pPr>
        <w:tabs>
          <w:tab w:val="num" w:pos="1080"/>
        </w:tabs>
        <w:ind w:left="1080" w:hanging="360"/>
      </w:pPr>
      <w:rPr>
        <w:rFonts w:hint="default"/>
      </w:rPr>
    </w:lvl>
  </w:abstractNum>
  <w:abstractNum w:abstractNumId="36">
    <w:nsid w:val="5FC01F06"/>
    <w:multiLevelType w:val="singleLevel"/>
    <w:tmpl w:val="2DEE8420"/>
    <w:lvl w:ilvl="0">
      <w:numFmt w:val="bullet"/>
      <w:lvlText w:val="-"/>
      <w:lvlJc w:val="left"/>
      <w:pPr>
        <w:tabs>
          <w:tab w:val="num" w:pos="1080"/>
        </w:tabs>
        <w:ind w:left="1080" w:hanging="360"/>
      </w:pPr>
      <w:rPr>
        <w:rFonts w:hint="default"/>
      </w:rPr>
    </w:lvl>
  </w:abstractNum>
  <w:abstractNum w:abstractNumId="37">
    <w:nsid w:val="61C1701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8">
    <w:nsid w:val="6338341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66D96A95"/>
    <w:multiLevelType w:val="multilevel"/>
    <w:tmpl w:val="1A5EE170"/>
    <w:lvl w:ilvl="0">
      <w:start w:val="1"/>
      <w:numFmt w:val="decimal"/>
      <w:lvlText w:val="%1."/>
      <w:lvlJc w:val="left"/>
      <w:pPr>
        <w:tabs>
          <w:tab w:val="num" w:pos="1287"/>
        </w:tabs>
        <w:ind w:left="1287" w:hanging="360"/>
      </w:pPr>
      <w:rPr>
        <w:rFonts w:cs="Times New Roman"/>
      </w:rPr>
    </w:lvl>
    <w:lvl w:ilvl="1">
      <w:start w:val="1"/>
      <w:numFmt w:val="bullet"/>
      <w:lvlText w:val=""/>
      <w:lvlJc w:val="left"/>
      <w:pPr>
        <w:tabs>
          <w:tab w:val="num" w:pos="2007"/>
        </w:tabs>
        <w:ind w:left="2007" w:hanging="360"/>
      </w:pPr>
      <w:rPr>
        <w:rFonts w:ascii="Symbol" w:hAnsi="Symbol"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nsid w:val="67D778E1"/>
    <w:multiLevelType w:val="multilevel"/>
    <w:tmpl w:val="BFA6C824"/>
    <w:lvl w:ilvl="0">
      <w:start w:val="3"/>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1647"/>
        </w:tabs>
        <w:ind w:left="1647" w:hanging="720"/>
      </w:pPr>
      <w:rPr>
        <w:rFonts w:cs="Times New Roman" w:hint="default"/>
        <w:b/>
      </w:rPr>
    </w:lvl>
    <w:lvl w:ilvl="2">
      <w:start w:val="1"/>
      <w:numFmt w:val="decimal"/>
      <w:isLgl/>
      <w:lvlText w:val="%1.%2.%3."/>
      <w:lvlJc w:val="left"/>
      <w:pPr>
        <w:tabs>
          <w:tab w:val="num" w:pos="2007"/>
        </w:tabs>
        <w:ind w:left="2007" w:hanging="720"/>
      </w:pPr>
      <w:rPr>
        <w:rFonts w:cs="Times New Roman" w:hint="default"/>
      </w:rPr>
    </w:lvl>
    <w:lvl w:ilvl="3">
      <w:start w:val="1"/>
      <w:numFmt w:val="decimal"/>
      <w:isLgl/>
      <w:lvlText w:val="%1.%2.%3.%4."/>
      <w:lvlJc w:val="left"/>
      <w:pPr>
        <w:tabs>
          <w:tab w:val="num" w:pos="2727"/>
        </w:tabs>
        <w:ind w:left="2727" w:hanging="1080"/>
      </w:pPr>
      <w:rPr>
        <w:rFonts w:cs="Times New Roman" w:hint="default"/>
      </w:rPr>
    </w:lvl>
    <w:lvl w:ilvl="4">
      <w:start w:val="1"/>
      <w:numFmt w:val="decimal"/>
      <w:isLgl/>
      <w:lvlText w:val="%1.%2.%3.%4.%5."/>
      <w:lvlJc w:val="left"/>
      <w:pPr>
        <w:tabs>
          <w:tab w:val="num" w:pos="3087"/>
        </w:tabs>
        <w:ind w:left="3087" w:hanging="1080"/>
      </w:pPr>
      <w:rPr>
        <w:rFonts w:cs="Times New Roman" w:hint="default"/>
      </w:rPr>
    </w:lvl>
    <w:lvl w:ilvl="5">
      <w:start w:val="1"/>
      <w:numFmt w:val="decimal"/>
      <w:isLgl/>
      <w:lvlText w:val="%1.%2.%3.%4.%5.%6."/>
      <w:lvlJc w:val="left"/>
      <w:pPr>
        <w:tabs>
          <w:tab w:val="num" w:pos="3807"/>
        </w:tabs>
        <w:ind w:left="3807" w:hanging="1440"/>
      </w:pPr>
      <w:rPr>
        <w:rFonts w:cs="Times New Roman" w:hint="default"/>
      </w:rPr>
    </w:lvl>
    <w:lvl w:ilvl="6">
      <w:start w:val="1"/>
      <w:numFmt w:val="decimal"/>
      <w:isLgl/>
      <w:lvlText w:val="%1.%2.%3.%4.%5.%6.%7."/>
      <w:lvlJc w:val="left"/>
      <w:pPr>
        <w:tabs>
          <w:tab w:val="num" w:pos="4527"/>
        </w:tabs>
        <w:ind w:left="4527" w:hanging="1800"/>
      </w:pPr>
      <w:rPr>
        <w:rFonts w:cs="Times New Roman" w:hint="default"/>
      </w:rPr>
    </w:lvl>
    <w:lvl w:ilvl="7">
      <w:start w:val="1"/>
      <w:numFmt w:val="decimal"/>
      <w:isLgl/>
      <w:lvlText w:val="%1.%2.%3.%4.%5.%6.%7.%8."/>
      <w:lvlJc w:val="left"/>
      <w:pPr>
        <w:tabs>
          <w:tab w:val="num" w:pos="4887"/>
        </w:tabs>
        <w:ind w:left="4887" w:hanging="1800"/>
      </w:pPr>
      <w:rPr>
        <w:rFonts w:cs="Times New Roman" w:hint="default"/>
      </w:rPr>
    </w:lvl>
    <w:lvl w:ilvl="8">
      <w:start w:val="1"/>
      <w:numFmt w:val="decimal"/>
      <w:isLgl/>
      <w:lvlText w:val="%1.%2.%3.%4.%5.%6.%7.%8.%9."/>
      <w:lvlJc w:val="left"/>
      <w:pPr>
        <w:tabs>
          <w:tab w:val="num" w:pos="5607"/>
        </w:tabs>
        <w:ind w:left="5607" w:hanging="2160"/>
      </w:pPr>
      <w:rPr>
        <w:rFonts w:cs="Times New Roman" w:hint="default"/>
      </w:rPr>
    </w:lvl>
  </w:abstractNum>
  <w:abstractNum w:abstractNumId="41">
    <w:nsid w:val="685C61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6A5A3D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6A93655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4">
    <w:nsid w:val="6B04514E"/>
    <w:multiLevelType w:val="hybridMultilevel"/>
    <w:tmpl w:val="DE121954"/>
    <w:lvl w:ilvl="0" w:tplc="2DEE8420">
      <w:numFmt w:val="bullet"/>
      <w:lvlText w:val="-"/>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B5B56F3"/>
    <w:multiLevelType w:val="singleLevel"/>
    <w:tmpl w:val="2DEE8420"/>
    <w:lvl w:ilvl="0">
      <w:numFmt w:val="bullet"/>
      <w:lvlText w:val="-"/>
      <w:lvlJc w:val="left"/>
      <w:pPr>
        <w:tabs>
          <w:tab w:val="num" w:pos="1080"/>
        </w:tabs>
        <w:ind w:left="1080" w:hanging="360"/>
      </w:pPr>
    </w:lvl>
  </w:abstractNum>
  <w:abstractNum w:abstractNumId="46">
    <w:nsid w:val="6B97552B"/>
    <w:multiLevelType w:val="multilevel"/>
    <w:tmpl w:val="2BF246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nsid w:val="748A32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8">
    <w:nsid w:val="75B919AE"/>
    <w:multiLevelType w:val="singleLevel"/>
    <w:tmpl w:val="2DEE8420"/>
    <w:lvl w:ilvl="0">
      <w:numFmt w:val="bullet"/>
      <w:lvlText w:val="-"/>
      <w:lvlJc w:val="left"/>
      <w:pPr>
        <w:tabs>
          <w:tab w:val="num" w:pos="1080"/>
        </w:tabs>
        <w:ind w:left="1080" w:hanging="360"/>
      </w:pPr>
      <w:rPr>
        <w:rFonts w:hint="default"/>
      </w:rPr>
    </w:lvl>
  </w:abstractNum>
  <w:abstractNum w:abstractNumId="49">
    <w:nsid w:val="7F8F63E9"/>
    <w:multiLevelType w:val="multilevel"/>
    <w:tmpl w:val="6C50D742"/>
    <w:lvl w:ilvl="0">
      <w:start w:val="1"/>
      <w:numFmt w:val="decimal"/>
      <w:lvlText w:val="%1."/>
      <w:lvlJc w:val="left"/>
      <w:pPr>
        <w:tabs>
          <w:tab w:val="num" w:pos="1429"/>
        </w:tabs>
        <w:ind w:left="1429"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30"/>
  </w:num>
  <w:num w:numId="2">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15"/>
  </w:num>
  <w:num w:numId="1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num>
  <w:num w:numId="15">
    <w:abstractNumId w:val="23"/>
  </w:num>
  <w:num w:numId="16">
    <w:abstractNumId w:val="38"/>
  </w:num>
  <w:num w:numId="17">
    <w:abstractNumId w:val="13"/>
  </w:num>
  <w:num w:numId="18">
    <w:abstractNumId w:val="26"/>
  </w:num>
  <w:num w:numId="19">
    <w:abstractNumId w:val="32"/>
  </w:num>
  <w:num w:numId="20">
    <w:abstractNumId w:val="1"/>
    <w:lvlOverride w:ilvl="0">
      <w:startOverride w:val="1"/>
    </w:lvlOverride>
  </w:num>
  <w:num w:numId="21">
    <w:abstractNumId w:val="14"/>
  </w:num>
  <w:num w:numId="22">
    <w:abstractNumId w:val="41"/>
  </w:num>
  <w:num w:numId="23">
    <w:abstractNumId w:val="43"/>
    <w:lvlOverride w:ilvl="0">
      <w:startOverride w:val="1"/>
    </w:lvlOverride>
  </w:num>
  <w:num w:numId="24">
    <w:abstractNumId w:val="22"/>
    <w:lvlOverride w:ilvl="0">
      <w:startOverride w:val="1"/>
    </w:lvlOverride>
  </w:num>
  <w:num w:numId="25">
    <w:abstractNumId w:val="0"/>
  </w:num>
  <w:num w:numId="26">
    <w:abstractNumId w:val="4"/>
    <w:lvlOverride w:ilvl="0">
      <w:startOverride w:val="1"/>
    </w:lvlOverride>
  </w:num>
  <w:num w:numId="27">
    <w:abstractNumId w:val="3"/>
    <w:lvlOverride w:ilvl="0">
      <w:startOverride w:val="1"/>
    </w:lvlOverride>
  </w:num>
  <w:num w:numId="28">
    <w:abstractNumId w:val="11"/>
    <w:lvlOverride w:ilvl="0">
      <w:startOverride w:val="1"/>
    </w:lvlOverride>
  </w:num>
  <w:num w:numId="29">
    <w:abstractNumId w:val="31"/>
    <w:lvlOverride w:ilvl="0">
      <w:startOverride w:val="1"/>
    </w:lvlOverride>
  </w:num>
  <w:num w:numId="30">
    <w:abstractNumId w:val="17"/>
  </w:num>
  <w:num w:numId="31">
    <w:abstractNumId w:val="46"/>
  </w:num>
  <w:num w:numId="32">
    <w:abstractNumId w:val="16"/>
  </w:num>
  <w:num w:numId="33">
    <w:abstractNumId w:val="35"/>
  </w:num>
  <w:num w:numId="34">
    <w:abstractNumId w:val="6"/>
  </w:num>
  <w:num w:numId="35">
    <w:abstractNumId w:val="47"/>
  </w:num>
  <w:num w:numId="36">
    <w:abstractNumId w:val="27"/>
  </w:num>
  <w:num w:numId="37">
    <w:abstractNumId w:val="10"/>
  </w:num>
  <w:num w:numId="38">
    <w:abstractNumId w:val="9"/>
  </w:num>
  <w:num w:numId="39">
    <w:abstractNumId w:val="36"/>
  </w:num>
  <w:num w:numId="40">
    <w:abstractNumId w:val="28"/>
  </w:num>
  <w:num w:numId="41">
    <w:abstractNumId w:val="48"/>
  </w:num>
  <w:num w:numId="42">
    <w:abstractNumId w:val="2"/>
  </w:num>
  <w:num w:numId="43">
    <w:abstractNumId w:val="25"/>
  </w:num>
  <w:num w:numId="44">
    <w:abstractNumId w:val="44"/>
  </w:num>
  <w:num w:numId="45">
    <w:abstractNumId w:val="5"/>
  </w:num>
  <w:num w:numId="46">
    <w:abstractNumId w:val="45"/>
  </w:num>
  <w:num w:numId="47">
    <w:abstractNumId w:val="37"/>
    <w:lvlOverride w:ilvl="0">
      <w:startOverride w:val="1"/>
    </w:lvlOverride>
  </w:num>
  <w:num w:numId="48">
    <w:abstractNumId w:val="7"/>
  </w:num>
  <w:num w:numId="49">
    <w:abstractNumId w:val="34"/>
  </w:num>
  <w:num w:numId="50">
    <w:abstractNumId w:val="4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4826"/>
    <w:rsid w:val="000269BD"/>
    <w:rsid w:val="0003144E"/>
    <w:rsid w:val="00062CBF"/>
    <w:rsid w:val="00083D05"/>
    <w:rsid w:val="0009327C"/>
    <w:rsid w:val="000F32DA"/>
    <w:rsid w:val="00126A23"/>
    <w:rsid w:val="001A3B3C"/>
    <w:rsid w:val="001D6E48"/>
    <w:rsid w:val="002034D9"/>
    <w:rsid w:val="0024572F"/>
    <w:rsid w:val="002554EE"/>
    <w:rsid w:val="0026406A"/>
    <w:rsid w:val="00287145"/>
    <w:rsid w:val="002B1790"/>
    <w:rsid w:val="002B4FBA"/>
    <w:rsid w:val="002E362E"/>
    <w:rsid w:val="003418D0"/>
    <w:rsid w:val="00362384"/>
    <w:rsid w:val="003D7ACB"/>
    <w:rsid w:val="00417B74"/>
    <w:rsid w:val="004A57A0"/>
    <w:rsid w:val="004E29D9"/>
    <w:rsid w:val="005022F8"/>
    <w:rsid w:val="00514826"/>
    <w:rsid w:val="00570EFA"/>
    <w:rsid w:val="00582799"/>
    <w:rsid w:val="005D399F"/>
    <w:rsid w:val="005E7666"/>
    <w:rsid w:val="006002E3"/>
    <w:rsid w:val="00601CB8"/>
    <w:rsid w:val="00684BD5"/>
    <w:rsid w:val="006B11A4"/>
    <w:rsid w:val="006E2523"/>
    <w:rsid w:val="006F2AB0"/>
    <w:rsid w:val="00720CD1"/>
    <w:rsid w:val="00741524"/>
    <w:rsid w:val="007576C0"/>
    <w:rsid w:val="007742E8"/>
    <w:rsid w:val="007955F1"/>
    <w:rsid w:val="00815050"/>
    <w:rsid w:val="0086007F"/>
    <w:rsid w:val="00863024"/>
    <w:rsid w:val="00901140"/>
    <w:rsid w:val="0090369B"/>
    <w:rsid w:val="0096763A"/>
    <w:rsid w:val="009C0EC9"/>
    <w:rsid w:val="009C63CB"/>
    <w:rsid w:val="009E648B"/>
    <w:rsid w:val="00AC7E04"/>
    <w:rsid w:val="00B7294B"/>
    <w:rsid w:val="00BC6F3E"/>
    <w:rsid w:val="00C06B81"/>
    <w:rsid w:val="00C412BD"/>
    <w:rsid w:val="00C55CA4"/>
    <w:rsid w:val="00C60570"/>
    <w:rsid w:val="00D76581"/>
    <w:rsid w:val="00DD2909"/>
    <w:rsid w:val="00DE329C"/>
    <w:rsid w:val="00DE79CE"/>
    <w:rsid w:val="00DF2CBA"/>
    <w:rsid w:val="00E342A4"/>
    <w:rsid w:val="00E56B3B"/>
    <w:rsid w:val="00E87353"/>
    <w:rsid w:val="00F30169"/>
    <w:rsid w:val="00FC7EA1"/>
    <w:rsid w:val="00FF5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9"/>
    <o:shapelayout v:ext="edit">
      <o:idmap v:ext="edit" data="1"/>
    </o:shapelayout>
  </w:shapeDefaults>
  <w:decimalSymbol w:val=","/>
  <w:listSeparator w:val=";"/>
  <w14:defaultImageDpi w14:val="0"/>
  <w15:docId w15:val="{A44AEAC2-885D-4D80-800B-F34517B2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581"/>
    <w:pPr>
      <w:spacing w:after="0" w:line="240" w:lineRule="auto"/>
    </w:pPr>
    <w:rPr>
      <w:sz w:val="20"/>
      <w:szCs w:val="20"/>
    </w:rPr>
  </w:style>
  <w:style w:type="paragraph" w:styleId="1">
    <w:name w:val="heading 1"/>
    <w:basedOn w:val="a"/>
    <w:next w:val="a"/>
    <w:link w:val="10"/>
    <w:uiPriority w:val="99"/>
    <w:qFormat/>
    <w:rsid w:val="00D76581"/>
    <w:pPr>
      <w:keepNext/>
      <w:jc w:val="both"/>
      <w:outlineLvl w:val="0"/>
    </w:pPr>
    <w:rPr>
      <w:sz w:val="28"/>
    </w:rPr>
  </w:style>
  <w:style w:type="paragraph" w:styleId="2">
    <w:name w:val="heading 2"/>
    <w:basedOn w:val="a"/>
    <w:next w:val="a"/>
    <w:link w:val="20"/>
    <w:uiPriority w:val="99"/>
    <w:qFormat/>
    <w:rsid w:val="00FC7EA1"/>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4E29D9"/>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4E29D9"/>
    <w:pPr>
      <w:keepNext/>
      <w:spacing w:before="240" w:after="60"/>
      <w:outlineLvl w:val="3"/>
    </w:pPr>
    <w:rPr>
      <w:b/>
      <w:bCs/>
      <w:sz w:val="28"/>
      <w:szCs w:val="28"/>
    </w:rPr>
  </w:style>
  <w:style w:type="paragraph" w:styleId="5">
    <w:name w:val="heading 5"/>
    <w:basedOn w:val="a"/>
    <w:next w:val="a"/>
    <w:link w:val="50"/>
    <w:uiPriority w:val="99"/>
    <w:qFormat/>
    <w:rsid w:val="004E29D9"/>
    <w:pPr>
      <w:spacing w:before="240" w:after="60"/>
      <w:outlineLvl w:val="4"/>
    </w:pPr>
    <w:rPr>
      <w:b/>
      <w:bCs/>
      <w:i/>
      <w:iCs/>
      <w:sz w:val="26"/>
      <w:szCs w:val="26"/>
    </w:rPr>
  </w:style>
  <w:style w:type="paragraph" w:styleId="6">
    <w:name w:val="heading 6"/>
    <w:basedOn w:val="a"/>
    <w:next w:val="a"/>
    <w:link w:val="60"/>
    <w:uiPriority w:val="99"/>
    <w:qFormat/>
    <w:rsid w:val="004E29D9"/>
    <w:pPr>
      <w:spacing w:before="240" w:after="60"/>
      <w:outlineLvl w:val="5"/>
    </w:pPr>
    <w:rPr>
      <w:b/>
      <w:bCs/>
      <w:sz w:val="22"/>
      <w:szCs w:val="22"/>
    </w:rPr>
  </w:style>
  <w:style w:type="paragraph" w:styleId="7">
    <w:name w:val="heading 7"/>
    <w:basedOn w:val="a"/>
    <w:next w:val="a"/>
    <w:link w:val="70"/>
    <w:uiPriority w:val="99"/>
    <w:qFormat/>
    <w:rsid w:val="004E29D9"/>
    <w:pPr>
      <w:spacing w:before="240" w:after="60"/>
      <w:outlineLvl w:val="6"/>
    </w:pPr>
    <w:rPr>
      <w:sz w:val="24"/>
      <w:szCs w:val="24"/>
    </w:rPr>
  </w:style>
  <w:style w:type="paragraph" w:styleId="8">
    <w:name w:val="heading 8"/>
    <w:basedOn w:val="a"/>
    <w:next w:val="a"/>
    <w:link w:val="80"/>
    <w:uiPriority w:val="99"/>
    <w:qFormat/>
    <w:rsid w:val="004E29D9"/>
    <w:pPr>
      <w:spacing w:before="240" w:after="60"/>
      <w:outlineLvl w:val="7"/>
    </w:pPr>
    <w:rPr>
      <w:i/>
      <w:iCs/>
      <w:sz w:val="24"/>
      <w:szCs w:val="24"/>
    </w:rPr>
  </w:style>
  <w:style w:type="paragraph" w:styleId="9">
    <w:name w:val="heading 9"/>
    <w:basedOn w:val="a"/>
    <w:next w:val="a"/>
    <w:link w:val="90"/>
    <w:uiPriority w:val="99"/>
    <w:qFormat/>
    <w:rsid w:val="00FC7EA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Body Text"/>
    <w:basedOn w:val="a"/>
    <w:link w:val="a4"/>
    <w:uiPriority w:val="99"/>
    <w:rsid w:val="00D76581"/>
    <w:pPr>
      <w:jc w:val="center"/>
    </w:pPr>
    <w:rPr>
      <w:sz w:val="28"/>
    </w:rPr>
  </w:style>
  <w:style w:type="character" w:customStyle="1" w:styleId="a4">
    <w:name w:val="Основной текст Знак"/>
    <w:basedOn w:val="a0"/>
    <w:link w:val="a3"/>
    <w:uiPriority w:val="99"/>
    <w:semiHidden/>
    <w:rPr>
      <w:sz w:val="20"/>
      <w:szCs w:val="20"/>
    </w:rPr>
  </w:style>
  <w:style w:type="paragraph" w:styleId="a5">
    <w:name w:val="Body Text Indent"/>
    <w:basedOn w:val="a"/>
    <w:link w:val="a6"/>
    <w:uiPriority w:val="99"/>
    <w:rsid w:val="00FC7EA1"/>
    <w:pPr>
      <w:spacing w:after="120"/>
      <w:ind w:left="283"/>
    </w:pPr>
  </w:style>
  <w:style w:type="character" w:customStyle="1" w:styleId="a6">
    <w:name w:val="Основной текст с отступом Знак"/>
    <w:basedOn w:val="a0"/>
    <w:link w:val="a5"/>
    <w:uiPriority w:val="99"/>
    <w:semiHidden/>
    <w:rPr>
      <w:sz w:val="20"/>
      <w:szCs w:val="20"/>
    </w:rPr>
  </w:style>
  <w:style w:type="paragraph" w:styleId="21">
    <w:name w:val="Body Text Indent 2"/>
    <w:basedOn w:val="a"/>
    <w:link w:val="22"/>
    <w:uiPriority w:val="99"/>
    <w:rsid w:val="00FC7EA1"/>
    <w:pPr>
      <w:spacing w:after="120" w:line="480" w:lineRule="auto"/>
      <w:ind w:left="283"/>
    </w:pPr>
  </w:style>
  <w:style w:type="character" w:customStyle="1" w:styleId="22">
    <w:name w:val="Основной текст с отступом 2 Знак"/>
    <w:basedOn w:val="a0"/>
    <w:link w:val="21"/>
    <w:uiPriority w:val="99"/>
    <w:semiHidden/>
    <w:rPr>
      <w:sz w:val="20"/>
      <w:szCs w:val="20"/>
    </w:rPr>
  </w:style>
  <w:style w:type="paragraph" w:styleId="31">
    <w:name w:val="Body Text Indent 3"/>
    <w:basedOn w:val="a"/>
    <w:link w:val="32"/>
    <w:uiPriority w:val="99"/>
    <w:rsid w:val="00FC7EA1"/>
    <w:pPr>
      <w:spacing w:after="120"/>
      <w:ind w:left="283"/>
    </w:pPr>
    <w:rPr>
      <w:sz w:val="16"/>
      <w:szCs w:val="16"/>
    </w:rPr>
  </w:style>
  <w:style w:type="character" w:customStyle="1" w:styleId="32">
    <w:name w:val="Основной текст с отступом 3 Знак"/>
    <w:basedOn w:val="a0"/>
    <w:link w:val="31"/>
    <w:uiPriority w:val="99"/>
    <w:semiHidden/>
    <w:rPr>
      <w:sz w:val="16"/>
      <w:szCs w:val="16"/>
    </w:rPr>
  </w:style>
  <w:style w:type="paragraph" w:styleId="a7">
    <w:name w:val="caption"/>
    <w:basedOn w:val="a"/>
    <w:uiPriority w:val="99"/>
    <w:qFormat/>
    <w:rsid w:val="005D399F"/>
    <w:pPr>
      <w:jc w:val="center"/>
    </w:pPr>
    <w:rPr>
      <w:sz w:val="32"/>
    </w:rPr>
  </w:style>
  <w:style w:type="paragraph" w:styleId="33">
    <w:name w:val="Body Text 3"/>
    <w:basedOn w:val="a"/>
    <w:link w:val="34"/>
    <w:uiPriority w:val="99"/>
    <w:rsid w:val="005D399F"/>
    <w:pPr>
      <w:spacing w:after="120"/>
    </w:pPr>
    <w:rPr>
      <w:sz w:val="16"/>
    </w:rPr>
  </w:style>
  <w:style w:type="character" w:customStyle="1" w:styleId="34">
    <w:name w:val="Основной текст 3 Знак"/>
    <w:basedOn w:val="a0"/>
    <w:link w:val="33"/>
    <w:uiPriority w:val="99"/>
    <w:semiHidden/>
    <w:rPr>
      <w:sz w:val="16"/>
      <w:szCs w:val="16"/>
    </w:rPr>
  </w:style>
  <w:style w:type="paragraph" w:styleId="23">
    <w:name w:val="Body Text 2"/>
    <w:basedOn w:val="a"/>
    <w:link w:val="24"/>
    <w:uiPriority w:val="99"/>
    <w:rsid w:val="004E29D9"/>
    <w:pPr>
      <w:spacing w:after="120" w:line="480" w:lineRule="auto"/>
    </w:pPr>
  </w:style>
  <w:style w:type="character" w:customStyle="1" w:styleId="24">
    <w:name w:val="Основной текст 2 Знак"/>
    <w:basedOn w:val="a0"/>
    <w:link w:val="23"/>
    <w:uiPriority w:val="99"/>
    <w:semiHidden/>
    <w:rPr>
      <w:sz w:val="20"/>
      <w:szCs w:val="20"/>
    </w:rPr>
  </w:style>
  <w:style w:type="paragraph" w:styleId="a8">
    <w:name w:val="Block Text"/>
    <w:basedOn w:val="a"/>
    <w:uiPriority w:val="99"/>
    <w:rsid w:val="004E29D9"/>
    <w:pPr>
      <w:widowControl w:val="0"/>
      <w:shd w:val="clear" w:color="auto" w:fill="FFFFFF"/>
      <w:autoSpaceDE w:val="0"/>
      <w:autoSpaceDN w:val="0"/>
      <w:adjustRightInd w:val="0"/>
      <w:spacing w:before="10" w:line="317" w:lineRule="exact"/>
      <w:ind w:left="993" w:right="77" w:hanging="284"/>
      <w:jc w:val="both"/>
    </w:pPr>
    <w:rPr>
      <w:color w:val="000000"/>
      <w:sz w:val="28"/>
    </w:rPr>
  </w:style>
  <w:style w:type="paragraph" w:customStyle="1" w:styleId="FR3">
    <w:name w:val="FR3"/>
    <w:uiPriority w:val="99"/>
    <w:rsid w:val="004E29D9"/>
    <w:pPr>
      <w:widowControl w:val="0"/>
      <w:spacing w:after="0" w:line="240" w:lineRule="auto"/>
      <w:ind w:firstLine="180"/>
      <w:jc w:val="both"/>
    </w:pPr>
    <w:rPr>
      <w:sz w:val="16"/>
      <w:szCs w:val="20"/>
    </w:rPr>
  </w:style>
  <w:style w:type="paragraph" w:styleId="a9">
    <w:name w:val="header"/>
    <w:basedOn w:val="a"/>
    <w:link w:val="aa"/>
    <w:uiPriority w:val="99"/>
    <w:rsid w:val="00BC6F3E"/>
    <w:pPr>
      <w:tabs>
        <w:tab w:val="center" w:pos="4677"/>
        <w:tab w:val="right" w:pos="9355"/>
      </w:tabs>
    </w:pPr>
  </w:style>
  <w:style w:type="character" w:customStyle="1" w:styleId="aa">
    <w:name w:val="Верхний колонтитул Знак"/>
    <w:basedOn w:val="a0"/>
    <w:link w:val="a9"/>
    <w:uiPriority w:val="99"/>
    <w:semiHidden/>
    <w:rPr>
      <w:sz w:val="20"/>
      <w:szCs w:val="20"/>
    </w:rPr>
  </w:style>
  <w:style w:type="character" w:styleId="ab">
    <w:name w:val="page number"/>
    <w:basedOn w:val="a0"/>
    <w:uiPriority w:val="99"/>
    <w:rsid w:val="00BC6F3E"/>
    <w:rPr>
      <w:rFonts w:cs="Times New Roman"/>
    </w:rPr>
  </w:style>
  <w:style w:type="paragraph" w:styleId="ac">
    <w:name w:val="Title"/>
    <w:basedOn w:val="a"/>
    <w:link w:val="ad"/>
    <w:uiPriority w:val="99"/>
    <w:qFormat/>
    <w:rsid w:val="00C60570"/>
    <w:pPr>
      <w:jc w:val="center"/>
    </w:pPr>
    <w:rPr>
      <w:b/>
      <w:sz w:val="28"/>
    </w:rPr>
  </w:style>
  <w:style w:type="character" w:customStyle="1" w:styleId="ad">
    <w:name w:val="Название Знак"/>
    <w:basedOn w:val="a0"/>
    <w:link w:val="ac"/>
    <w:uiPriority w:val="10"/>
    <w:rPr>
      <w:rFonts w:asciiTheme="majorHAnsi" w:eastAsiaTheme="majorEastAsia" w:hAnsiTheme="majorHAnsi" w:cstheme="majorBidi"/>
      <w:b/>
      <w:bCs/>
      <w:kern w:val="28"/>
      <w:sz w:val="32"/>
      <w:szCs w:val="32"/>
    </w:rPr>
  </w:style>
  <w:style w:type="character" w:styleId="ae">
    <w:name w:val="Hyperlink"/>
    <w:basedOn w:val="a0"/>
    <w:uiPriority w:val="99"/>
    <w:rsid w:val="00570EFA"/>
    <w:rPr>
      <w:rFonts w:cs="Times New Roman"/>
      <w:color w:val="0000FF"/>
      <w:u w:val="single"/>
    </w:rPr>
  </w:style>
  <w:style w:type="table" w:styleId="11">
    <w:name w:val="Table Grid 1"/>
    <w:basedOn w:val="a1"/>
    <w:uiPriority w:val="99"/>
    <w:rsid w:val="005022F8"/>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92393">
      <w:marLeft w:val="0"/>
      <w:marRight w:val="0"/>
      <w:marTop w:val="0"/>
      <w:marBottom w:val="0"/>
      <w:divBdr>
        <w:top w:val="none" w:sz="0" w:space="0" w:color="auto"/>
        <w:left w:val="none" w:sz="0" w:space="0" w:color="auto"/>
        <w:bottom w:val="none" w:sz="0" w:space="0" w:color="auto"/>
        <w:right w:val="none" w:sz="0" w:space="0" w:color="auto"/>
      </w:divBdr>
    </w:div>
    <w:div w:id="186792394">
      <w:marLeft w:val="0"/>
      <w:marRight w:val="0"/>
      <w:marTop w:val="0"/>
      <w:marBottom w:val="0"/>
      <w:divBdr>
        <w:top w:val="none" w:sz="0" w:space="0" w:color="auto"/>
        <w:left w:val="none" w:sz="0" w:space="0" w:color="auto"/>
        <w:bottom w:val="none" w:sz="0" w:space="0" w:color="auto"/>
        <w:right w:val="none" w:sz="0" w:space="0" w:color="auto"/>
      </w:divBdr>
    </w:div>
    <w:div w:id="186792395">
      <w:marLeft w:val="0"/>
      <w:marRight w:val="0"/>
      <w:marTop w:val="0"/>
      <w:marBottom w:val="0"/>
      <w:divBdr>
        <w:top w:val="none" w:sz="0" w:space="0" w:color="auto"/>
        <w:left w:val="none" w:sz="0" w:space="0" w:color="auto"/>
        <w:bottom w:val="none" w:sz="0" w:space="0" w:color="auto"/>
        <w:right w:val="none" w:sz="0" w:space="0" w:color="auto"/>
      </w:divBdr>
    </w:div>
    <w:div w:id="186792396">
      <w:marLeft w:val="0"/>
      <w:marRight w:val="0"/>
      <w:marTop w:val="0"/>
      <w:marBottom w:val="0"/>
      <w:divBdr>
        <w:top w:val="none" w:sz="0" w:space="0" w:color="auto"/>
        <w:left w:val="none" w:sz="0" w:space="0" w:color="auto"/>
        <w:bottom w:val="none" w:sz="0" w:space="0" w:color="auto"/>
        <w:right w:val="none" w:sz="0" w:space="0" w:color="auto"/>
      </w:divBdr>
    </w:div>
    <w:div w:id="1867923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image" Target="media/image26.wmf"/><Relationship Id="rId68" Type="http://schemas.openxmlformats.org/officeDocument/2006/relationships/oleObject" Target="embeddings/oleObject35.bin"/><Relationship Id="rId84" Type="http://schemas.openxmlformats.org/officeDocument/2006/relationships/oleObject" Target="embeddings/oleObject43.bin"/><Relationship Id="rId89" Type="http://schemas.openxmlformats.org/officeDocument/2006/relationships/image" Target="media/image38.wmf"/><Relationship Id="rId7" Type="http://schemas.openxmlformats.org/officeDocument/2006/relationships/image" Target="media/image1.wmf"/><Relationship Id="rId71" Type="http://schemas.openxmlformats.org/officeDocument/2006/relationships/image" Target="media/image29.emf"/><Relationship Id="rId92" Type="http://schemas.openxmlformats.org/officeDocument/2006/relationships/oleObject" Target="embeddings/oleObject47.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07" Type="http://schemas.openxmlformats.org/officeDocument/2006/relationships/fontTable" Target="fontTable.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image" Target="media/image23.wmf"/><Relationship Id="rId58" Type="http://schemas.openxmlformats.org/officeDocument/2006/relationships/image" Target="media/image25.wmf"/><Relationship Id="rId66" Type="http://schemas.openxmlformats.org/officeDocument/2006/relationships/image" Target="media/image27.wmf"/><Relationship Id="rId74" Type="http://schemas.openxmlformats.org/officeDocument/2006/relationships/oleObject" Target="embeddings/oleObject38.bin"/><Relationship Id="rId79" Type="http://schemas.openxmlformats.org/officeDocument/2006/relationships/image" Target="media/image33.emf"/><Relationship Id="rId87" Type="http://schemas.openxmlformats.org/officeDocument/2006/relationships/image" Target="media/image37.emf"/><Relationship Id="rId102" Type="http://schemas.openxmlformats.org/officeDocument/2006/relationships/oleObject" Target="embeddings/oleObject52.bin"/><Relationship Id="rId5" Type="http://schemas.openxmlformats.org/officeDocument/2006/relationships/footnotes" Target="footnotes.xml"/><Relationship Id="rId61" Type="http://schemas.openxmlformats.org/officeDocument/2006/relationships/oleObject" Target="embeddings/oleObject30.bin"/><Relationship Id="rId82" Type="http://schemas.openxmlformats.org/officeDocument/2006/relationships/oleObject" Target="embeddings/oleObject42.bin"/><Relationship Id="rId90" Type="http://schemas.openxmlformats.org/officeDocument/2006/relationships/oleObject" Target="embeddings/oleObject46.bin"/><Relationship Id="rId95" Type="http://schemas.openxmlformats.org/officeDocument/2006/relationships/image" Target="media/image41.e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4.wmf"/><Relationship Id="rId64" Type="http://schemas.openxmlformats.org/officeDocument/2006/relationships/oleObject" Target="embeddings/oleObject32.bin"/><Relationship Id="rId69" Type="http://schemas.openxmlformats.org/officeDocument/2006/relationships/image" Target="media/image28.wmf"/><Relationship Id="rId77" Type="http://schemas.openxmlformats.org/officeDocument/2006/relationships/image" Target="media/image32.wmf"/><Relationship Id="rId100" Type="http://schemas.openxmlformats.org/officeDocument/2006/relationships/oleObject" Target="embeddings/oleObject51.bin"/><Relationship Id="rId105"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oleObject" Target="embeddings/oleObject37.bin"/><Relationship Id="rId80" Type="http://schemas.openxmlformats.org/officeDocument/2006/relationships/oleObject" Target="embeddings/oleObject41.bin"/><Relationship Id="rId85" Type="http://schemas.openxmlformats.org/officeDocument/2006/relationships/image" Target="media/image36.wmf"/><Relationship Id="rId93" Type="http://schemas.openxmlformats.org/officeDocument/2006/relationships/image" Target="media/image40.wmf"/><Relationship Id="rId98" Type="http://schemas.openxmlformats.org/officeDocument/2006/relationships/oleObject" Target="embeddings/oleObject50.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8.bin"/><Relationship Id="rId67" Type="http://schemas.openxmlformats.org/officeDocument/2006/relationships/oleObject" Target="embeddings/oleObject34.bin"/><Relationship Id="rId103" Type="http://schemas.openxmlformats.org/officeDocument/2006/relationships/image" Target="media/image45.wmf"/><Relationship Id="rId108"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oleObject" Target="embeddings/oleObject31.bin"/><Relationship Id="rId70" Type="http://schemas.openxmlformats.org/officeDocument/2006/relationships/oleObject" Target="embeddings/oleObject36.bin"/><Relationship Id="rId75" Type="http://schemas.openxmlformats.org/officeDocument/2006/relationships/image" Target="media/image31.wmf"/><Relationship Id="rId83" Type="http://schemas.openxmlformats.org/officeDocument/2006/relationships/image" Target="media/image35.wmf"/><Relationship Id="rId88" Type="http://schemas.openxmlformats.org/officeDocument/2006/relationships/oleObject" Target="embeddings/oleObject45.bin"/><Relationship Id="rId91" Type="http://schemas.openxmlformats.org/officeDocument/2006/relationships/image" Target="media/image39.wmf"/><Relationship Id="rId96" Type="http://schemas.openxmlformats.org/officeDocument/2006/relationships/oleObject" Target="embeddings/oleObject49.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7.bin"/><Relationship Id="rId106" Type="http://schemas.openxmlformats.org/officeDocument/2006/relationships/header" Target="header2.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oleObject" Target="embeddings/oleObject24.bin"/><Relationship Id="rId60" Type="http://schemas.openxmlformats.org/officeDocument/2006/relationships/oleObject" Target="embeddings/oleObject29.bin"/><Relationship Id="rId65" Type="http://schemas.openxmlformats.org/officeDocument/2006/relationships/oleObject" Target="embeddings/oleObject33.bin"/><Relationship Id="rId73" Type="http://schemas.openxmlformats.org/officeDocument/2006/relationships/image" Target="media/image30.wmf"/><Relationship Id="rId78" Type="http://schemas.openxmlformats.org/officeDocument/2006/relationships/oleObject" Target="embeddings/oleObject40.bin"/><Relationship Id="rId81" Type="http://schemas.openxmlformats.org/officeDocument/2006/relationships/image" Target="media/image34.emf"/><Relationship Id="rId86" Type="http://schemas.openxmlformats.org/officeDocument/2006/relationships/oleObject" Target="embeddings/oleObject44.bin"/><Relationship Id="rId94" Type="http://schemas.openxmlformats.org/officeDocument/2006/relationships/oleObject" Target="embeddings/oleObject48.bin"/><Relationship Id="rId99" Type="http://schemas.openxmlformats.org/officeDocument/2006/relationships/image" Target="media/image43.emf"/><Relationship Id="rId101" Type="http://schemas.openxmlformats.org/officeDocument/2006/relationships/image" Target="media/image44.e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oleObject" Target="embeddings/oleObject39.bin"/><Relationship Id="rId97" Type="http://schemas.openxmlformats.org/officeDocument/2006/relationships/image" Target="media/image42.wmf"/><Relationship Id="rId104" Type="http://schemas.openxmlformats.org/officeDocument/2006/relationships/oleObject" Target="embeddings/oleObject5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22080</Words>
  <Characters>125862</Characters>
  <Application>Microsoft Office Word</Application>
  <DocSecurity>0</DocSecurity>
  <Lines>1048</Lines>
  <Paragraphs>295</Paragraphs>
  <ScaleCrop>false</ScaleCrop>
  <Company>Stravita</Company>
  <LinksUpToDate>false</LinksUpToDate>
  <CharactersWithSpaces>147647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ОМС – обязательное медицинское страхование иностранных граждан и лиц без гражданства, временно пребывающих в Республике Беларусь</dc:title>
  <dc:subject/>
  <dc:creator>Marina</dc:creator>
  <cp:keywords/>
  <dc:description/>
  <cp:lastModifiedBy>admin</cp:lastModifiedBy>
  <cp:revision>2</cp:revision>
  <cp:lastPrinted>2006-06-16T09:24:00Z</cp:lastPrinted>
  <dcterms:created xsi:type="dcterms:W3CDTF">2014-05-11T03:51:00Z</dcterms:created>
  <dcterms:modified xsi:type="dcterms:W3CDTF">2014-05-11T03:51:00Z</dcterms:modified>
</cp:coreProperties>
</file>